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D4000E" w14:textId="77777777" w:rsidR="00BB3160" w:rsidRDefault="00BB3160" w:rsidP="00030603">
      <w:pPr>
        <w:spacing w:line="360" w:lineRule="auto"/>
        <w:ind w:right="-164"/>
        <w:rPr>
          <w:rFonts w:ascii="Arial" w:hAnsi="Arial" w:cs="Arial"/>
          <w:b/>
        </w:rPr>
      </w:pPr>
    </w:p>
    <w:p w14:paraId="6D6A75DE" w14:textId="7F8EABB2" w:rsidR="00BB3160" w:rsidRDefault="00BB3160" w:rsidP="00030603">
      <w:pPr>
        <w:spacing w:line="360" w:lineRule="auto"/>
        <w:ind w:right="-164"/>
        <w:rPr>
          <w:rFonts w:ascii="Arial" w:hAnsi="Arial" w:cs="Arial"/>
          <w:b/>
        </w:rPr>
      </w:pPr>
    </w:p>
    <w:p w14:paraId="1F5DB77D" w14:textId="77777777" w:rsidR="00BB3160" w:rsidRDefault="00BB3160" w:rsidP="00030603">
      <w:pPr>
        <w:spacing w:line="360" w:lineRule="auto"/>
        <w:ind w:right="-164"/>
        <w:rPr>
          <w:rFonts w:ascii="Arial" w:hAnsi="Arial" w:cs="Arial"/>
          <w:b/>
        </w:rPr>
      </w:pPr>
    </w:p>
    <w:p w14:paraId="2378A00D" w14:textId="77777777" w:rsidR="00BB3160" w:rsidRDefault="00BB3160" w:rsidP="00030603">
      <w:pPr>
        <w:spacing w:line="360" w:lineRule="auto"/>
        <w:ind w:right="-164"/>
        <w:rPr>
          <w:rFonts w:ascii="Arial" w:hAnsi="Arial" w:cs="Arial"/>
          <w:b/>
        </w:rPr>
      </w:pPr>
    </w:p>
    <w:p w14:paraId="20CB2118" w14:textId="0439C23E" w:rsidR="00A47BC9" w:rsidRPr="00DC6BDA" w:rsidRDefault="00A47BC9" w:rsidP="00030603">
      <w:pPr>
        <w:spacing w:line="360" w:lineRule="auto"/>
        <w:ind w:right="-164"/>
        <w:rPr>
          <w:b/>
        </w:rPr>
      </w:pPr>
      <w:r w:rsidRPr="00DC6BDA">
        <w:rPr>
          <w:rFonts w:ascii="Arial" w:hAnsi="Arial" w:cs="Arial"/>
          <w:b/>
        </w:rPr>
        <w:t xml:space="preserve">File </w:t>
      </w:r>
      <w:r w:rsidR="00442B21" w:rsidRPr="00DC6BDA">
        <w:rPr>
          <w:rFonts w:ascii="Arial" w:hAnsi="Arial" w:cs="Arial"/>
          <w:b/>
        </w:rPr>
        <w:t>No.:</w:t>
      </w:r>
      <w:r w:rsidR="00A36E3B">
        <w:rPr>
          <w:rFonts w:ascii="Arial" w:hAnsi="Arial" w:cs="Arial"/>
          <w:b/>
        </w:rPr>
        <w:t xml:space="preserve">  </w:t>
      </w:r>
      <w:r w:rsidR="00FE22EA" w:rsidRPr="00FE22EA">
        <w:rPr>
          <w:rFonts w:ascii="Arial" w:hAnsi="Arial" w:cs="Arial"/>
          <w:b/>
        </w:rPr>
        <w:t>VIS</w:t>
      </w:r>
      <w:r w:rsidR="002C2FAC">
        <w:rPr>
          <w:rFonts w:ascii="Arial" w:hAnsi="Arial" w:cs="Arial"/>
          <w:b/>
        </w:rPr>
        <w:t xml:space="preserve"> </w:t>
      </w:r>
      <w:r w:rsidR="00FE22EA" w:rsidRPr="00FE22EA">
        <w:rPr>
          <w:rFonts w:ascii="Arial" w:hAnsi="Arial" w:cs="Arial"/>
          <w:b/>
        </w:rPr>
        <w:t>(202</w:t>
      </w:r>
      <w:r w:rsidR="002C2FAC">
        <w:rPr>
          <w:rFonts w:ascii="Arial" w:hAnsi="Arial" w:cs="Arial"/>
          <w:b/>
        </w:rPr>
        <w:t>3-24</w:t>
      </w:r>
      <w:r w:rsidR="002C2FAC" w:rsidRPr="00FE22EA">
        <w:rPr>
          <w:rFonts w:ascii="Arial" w:hAnsi="Arial" w:cs="Arial"/>
          <w:b/>
        </w:rPr>
        <w:t>) -</w:t>
      </w:r>
      <w:r w:rsidR="002C2FAC" w:rsidRPr="002C2FAC">
        <w:t xml:space="preserve"> </w:t>
      </w:r>
      <w:r w:rsidR="002C2FAC" w:rsidRPr="002C2FAC">
        <w:rPr>
          <w:rFonts w:ascii="Arial" w:hAnsi="Arial" w:cs="Arial"/>
          <w:b/>
        </w:rPr>
        <w:t>PL-362-292-460</w:t>
      </w:r>
      <w:r w:rsidR="00FE22EA" w:rsidRPr="00FE22EA">
        <w:rPr>
          <w:rFonts w:ascii="Arial" w:hAnsi="Arial" w:cs="Arial"/>
          <w:b/>
        </w:rPr>
        <w:tab/>
      </w:r>
      <w:r w:rsidR="00A36E3B">
        <w:rPr>
          <w:rFonts w:ascii="Arial" w:hAnsi="Arial" w:cs="Arial"/>
          <w:b/>
        </w:rPr>
        <w:t xml:space="preserve">               </w:t>
      </w:r>
      <w:r w:rsidR="004B438A">
        <w:rPr>
          <w:rFonts w:ascii="Arial" w:hAnsi="Arial" w:cs="Arial"/>
          <w:b/>
        </w:rPr>
        <w:t xml:space="preserve"> </w:t>
      </w:r>
      <w:r w:rsidR="002C2FAC">
        <w:rPr>
          <w:rFonts w:ascii="Arial" w:hAnsi="Arial" w:cs="Arial"/>
          <w:b/>
        </w:rPr>
        <w:t>Da</w:t>
      </w:r>
      <w:r w:rsidR="00E50932" w:rsidRPr="00DC6BDA">
        <w:rPr>
          <w:rFonts w:ascii="Arial" w:hAnsi="Arial" w:cs="Arial"/>
          <w:b/>
        </w:rPr>
        <w:t xml:space="preserve">ted: </w:t>
      </w:r>
      <w:r w:rsidR="002C2FAC">
        <w:rPr>
          <w:rFonts w:ascii="Arial" w:hAnsi="Arial" w:cs="Arial"/>
          <w:b/>
        </w:rPr>
        <w:t>1</w:t>
      </w:r>
      <w:r w:rsidR="00867523">
        <w:rPr>
          <w:rFonts w:ascii="Arial" w:hAnsi="Arial" w:cs="Arial"/>
          <w:b/>
        </w:rPr>
        <w:t>6</w:t>
      </w:r>
      <w:r w:rsidR="00030603" w:rsidRPr="000721EC">
        <w:rPr>
          <w:rFonts w:ascii="Arial" w:hAnsi="Arial" w:cs="Arial"/>
          <w:b/>
          <w:vertAlign w:val="superscript"/>
        </w:rPr>
        <w:t>th</w:t>
      </w:r>
      <w:r w:rsidR="00030603">
        <w:rPr>
          <w:rFonts w:ascii="Arial" w:hAnsi="Arial" w:cs="Arial"/>
          <w:b/>
        </w:rPr>
        <w:t xml:space="preserve"> </w:t>
      </w:r>
      <w:r w:rsidR="002C2FAC">
        <w:rPr>
          <w:rFonts w:ascii="Arial" w:hAnsi="Arial" w:cs="Arial"/>
          <w:b/>
        </w:rPr>
        <w:t>October</w:t>
      </w:r>
      <w:r w:rsidR="00403401">
        <w:rPr>
          <w:rFonts w:ascii="Arial" w:hAnsi="Arial" w:cs="Arial"/>
          <w:b/>
        </w:rPr>
        <w:t xml:space="preserve"> </w:t>
      </w:r>
      <w:r w:rsidR="002C2FAC">
        <w:rPr>
          <w:rFonts w:ascii="Arial" w:hAnsi="Arial" w:cs="Arial"/>
          <w:b/>
        </w:rPr>
        <w:t>2023</w:t>
      </w:r>
    </w:p>
    <w:p w14:paraId="363DB9FE" w14:textId="77777777" w:rsidR="00A47BC9" w:rsidRPr="00DC6BDA" w:rsidRDefault="00A47BC9" w:rsidP="005C787F">
      <w:pPr>
        <w:spacing w:line="360" w:lineRule="auto"/>
        <w:jc w:val="right"/>
      </w:pPr>
    </w:p>
    <w:p w14:paraId="2495830D" w14:textId="33188412" w:rsidR="006B09C3" w:rsidRPr="00BB3160" w:rsidRDefault="002C2FAC" w:rsidP="006B09C3">
      <w:pPr>
        <w:spacing w:line="276" w:lineRule="auto"/>
        <w:jc w:val="center"/>
        <w:rPr>
          <w:rFonts w:ascii="Arial" w:hAnsi="Arial" w:cs="Arial"/>
          <w:b/>
          <w:sz w:val="44"/>
          <w:szCs w:val="22"/>
          <w:lang w:val="en-US"/>
        </w:rPr>
      </w:pPr>
      <w:r>
        <w:rPr>
          <w:rFonts w:ascii="Arial" w:hAnsi="Arial" w:cs="Arial"/>
          <w:b/>
          <w:sz w:val="44"/>
          <w:szCs w:val="22"/>
          <w:lang w:val="en-US"/>
        </w:rPr>
        <w:t>1</w:t>
      </w:r>
      <w:r w:rsidR="0047176A" w:rsidRPr="002C2FAC">
        <w:rPr>
          <w:rFonts w:ascii="Arial" w:hAnsi="Arial" w:cs="Arial"/>
          <w:b/>
          <w:sz w:val="44"/>
          <w:szCs w:val="22"/>
          <w:vertAlign w:val="superscript"/>
          <w:lang w:val="en-US"/>
        </w:rPr>
        <w:t>ST</w:t>
      </w:r>
      <w:r w:rsidR="00394C45" w:rsidRPr="00BB3160">
        <w:rPr>
          <w:rFonts w:ascii="Arial" w:hAnsi="Arial" w:cs="Arial"/>
          <w:b/>
          <w:sz w:val="44"/>
          <w:szCs w:val="22"/>
          <w:lang w:val="en-US"/>
        </w:rPr>
        <w:t xml:space="preserve"> </w:t>
      </w:r>
      <w:r w:rsidR="00133580" w:rsidRPr="00BB3160">
        <w:rPr>
          <w:rFonts w:ascii="Arial" w:hAnsi="Arial" w:cs="Arial"/>
          <w:b/>
          <w:sz w:val="44"/>
          <w:szCs w:val="22"/>
          <w:lang w:val="en-US"/>
        </w:rPr>
        <w:t>PROJECT LIE REPORT</w:t>
      </w:r>
    </w:p>
    <w:p w14:paraId="7661A576" w14:textId="21AC21FE" w:rsidR="006B09C3" w:rsidRPr="00BB3160" w:rsidRDefault="006B09C3" w:rsidP="006B09C3">
      <w:pPr>
        <w:spacing w:line="276" w:lineRule="auto"/>
        <w:jc w:val="center"/>
        <w:rPr>
          <w:rFonts w:ascii="Arial" w:hAnsi="Arial" w:cs="Arial"/>
          <w:b/>
          <w:sz w:val="32"/>
          <w:szCs w:val="22"/>
          <w:lang w:val="en-US"/>
        </w:rPr>
      </w:pPr>
      <w:r w:rsidRPr="00867523">
        <w:rPr>
          <w:rFonts w:ascii="Arial" w:hAnsi="Arial" w:cs="Arial"/>
          <w:b/>
          <w:sz w:val="32"/>
          <w:szCs w:val="22"/>
          <w:lang w:val="en-US"/>
        </w:rPr>
        <w:t xml:space="preserve">(FOR QUARTER ENDING </w:t>
      </w:r>
      <w:r w:rsidR="007C32A7" w:rsidRPr="00867523">
        <w:rPr>
          <w:rFonts w:ascii="Arial" w:hAnsi="Arial" w:cs="Arial"/>
          <w:b/>
          <w:sz w:val="32"/>
          <w:szCs w:val="22"/>
          <w:lang w:val="en-US"/>
        </w:rPr>
        <w:t>SEP</w:t>
      </w:r>
      <w:r w:rsidR="00867523" w:rsidRPr="00867523">
        <w:rPr>
          <w:rFonts w:ascii="Arial" w:hAnsi="Arial" w:cs="Arial"/>
          <w:b/>
          <w:sz w:val="32"/>
          <w:szCs w:val="22"/>
          <w:lang w:val="en-US"/>
        </w:rPr>
        <w:t xml:space="preserve"> 2023</w:t>
      </w:r>
      <w:r w:rsidRPr="00BB3160">
        <w:rPr>
          <w:rFonts w:ascii="Arial" w:hAnsi="Arial" w:cs="Arial"/>
          <w:b/>
          <w:sz w:val="32"/>
          <w:szCs w:val="22"/>
          <w:lang w:val="en-US"/>
        </w:rPr>
        <w:t>)</w:t>
      </w:r>
    </w:p>
    <w:p w14:paraId="2DD1DB28" w14:textId="77777777" w:rsidR="006B09C3" w:rsidRPr="00BB3160" w:rsidRDefault="006B09C3" w:rsidP="006B09C3">
      <w:pPr>
        <w:spacing w:line="276" w:lineRule="auto"/>
        <w:jc w:val="center"/>
        <w:rPr>
          <w:rFonts w:ascii="Arial" w:hAnsi="Arial" w:cs="Arial"/>
          <w:b/>
          <w:sz w:val="28"/>
          <w:szCs w:val="22"/>
          <w:lang w:val="en-US"/>
        </w:rPr>
      </w:pPr>
    </w:p>
    <w:p w14:paraId="0C4DBE4D" w14:textId="4F2A88E0" w:rsidR="003C41E1" w:rsidRPr="00BB3160" w:rsidRDefault="00A47BC9" w:rsidP="006B09C3">
      <w:pPr>
        <w:spacing w:line="276" w:lineRule="auto"/>
        <w:jc w:val="center"/>
        <w:rPr>
          <w:rFonts w:ascii="Arial" w:hAnsi="Arial" w:cs="Arial"/>
          <w:b/>
          <w:sz w:val="44"/>
          <w:szCs w:val="22"/>
          <w:lang w:val="en-US"/>
        </w:rPr>
      </w:pPr>
      <w:r w:rsidRPr="00BB3160">
        <w:rPr>
          <w:rFonts w:ascii="Arial" w:hAnsi="Arial" w:cs="Arial"/>
          <w:b/>
          <w:sz w:val="44"/>
          <w:szCs w:val="22"/>
          <w:lang w:val="en-US"/>
        </w:rPr>
        <w:t>OF</w:t>
      </w:r>
    </w:p>
    <w:p w14:paraId="66D168F1" w14:textId="77777777" w:rsidR="006B09C3" w:rsidRPr="00BB3160" w:rsidRDefault="006B09C3" w:rsidP="006B09C3">
      <w:pPr>
        <w:spacing w:line="276" w:lineRule="auto"/>
        <w:jc w:val="center"/>
        <w:rPr>
          <w:rFonts w:ascii="Arial" w:hAnsi="Arial" w:cs="Arial"/>
          <w:b/>
          <w:sz w:val="28"/>
          <w:szCs w:val="22"/>
          <w:lang w:val="en-US"/>
        </w:rPr>
      </w:pPr>
    </w:p>
    <w:p w14:paraId="088780AF" w14:textId="54E344A1" w:rsidR="003A16DB" w:rsidRPr="00BB3160" w:rsidRDefault="00351711" w:rsidP="006B09C3">
      <w:pPr>
        <w:spacing w:line="276" w:lineRule="auto"/>
        <w:jc w:val="center"/>
        <w:rPr>
          <w:rFonts w:ascii="Arial" w:hAnsi="Arial" w:cs="Arial"/>
          <w:b/>
          <w:sz w:val="40"/>
          <w:szCs w:val="20"/>
          <w:lang w:val="en-US"/>
        </w:rPr>
      </w:pPr>
      <w:r>
        <w:rPr>
          <w:rFonts w:ascii="Arial" w:hAnsi="Arial" w:cs="Arial"/>
          <w:b/>
          <w:sz w:val="40"/>
          <w:szCs w:val="20"/>
          <w:lang w:val="en-US"/>
        </w:rPr>
        <w:t xml:space="preserve">1.5 MMPTA </w:t>
      </w:r>
      <w:r w:rsidR="003A16DB" w:rsidRPr="00BB3160">
        <w:rPr>
          <w:rFonts w:ascii="Arial" w:hAnsi="Arial" w:cs="Arial"/>
          <w:b/>
          <w:sz w:val="40"/>
          <w:szCs w:val="20"/>
          <w:lang w:val="en-US"/>
        </w:rPr>
        <w:t>GRINDING UNIT (GU)</w:t>
      </w:r>
    </w:p>
    <w:p w14:paraId="4EE7903E" w14:textId="77777777" w:rsidR="006B09C3" w:rsidRPr="00BB3160" w:rsidRDefault="006B09C3" w:rsidP="00A47BC9">
      <w:pPr>
        <w:spacing w:line="360" w:lineRule="auto"/>
        <w:jc w:val="center"/>
        <w:rPr>
          <w:rFonts w:ascii="Arial" w:hAnsi="Arial" w:cs="Arial"/>
          <w:b/>
          <w:sz w:val="22"/>
          <w:szCs w:val="22"/>
        </w:rPr>
      </w:pPr>
    </w:p>
    <w:p w14:paraId="68640C33" w14:textId="77777777" w:rsidR="002C2FAC" w:rsidRDefault="002C2FAC" w:rsidP="006E11AC">
      <w:pPr>
        <w:spacing w:line="276" w:lineRule="auto"/>
        <w:jc w:val="center"/>
        <w:rPr>
          <w:rFonts w:ascii="Arial" w:hAnsi="Arial" w:cs="Arial"/>
          <w:b/>
        </w:rPr>
      </w:pPr>
    </w:p>
    <w:p w14:paraId="25B9087F" w14:textId="29CC0610" w:rsidR="00A47BC9" w:rsidRPr="002C2FAC" w:rsidRDefault="006E11AC" w:rsidP="006E11AC">
      <w:pPr>
        <w:spacing w:line="276" w:lineRule="auto"/>
        <w:jc w:val="center"/>
        <w:rPr>
          <w:rFonts w:ascii="Arial" w:hAnsi="Arial" w:cs="Arial"/>
          <w:b/>
          <w:sz w:val="32"/>
        </w:rPr>
      </w:pPr>
      <w:r w:rsidRPr="002C2FAC">
        <w:rPr>
          <w:rFonts w:ascii="Arial" w:hAnsi="Arial" w:cs="Arial"/>
          <w:b/>
          <w:sz w:val="32"/>
        </w:rPr>
        <w:t>SITUATED</w:t>
      </w:r>
      <w:r w:rsidR="00A47BC9" w:rsidRPr="002C2FAC">
        <w:rPr>
          <w:rFonts w:ascii="Arial" w:hAnsi="Arial" w:cs="Arial"/>
          <w:b/>
          <w:sz w:val="32"/>
        </w:rPr>
        <w:t xml:space="preserve"> AT</w:t>
      </w:r>
    </w:p>
    <w:p w14:paraId="52681679" w14:textId="77777777" w:rsidR="006E11AC" w:rsidRPr="00BB3160" w:rsidRDefault="006E11AC" w:rsidP="006E11AC">
      <w:pPr>
        <w:spacing w:line="276" w:lineRule="auto"/>
        <w:jc w:val="center"/>
        <w:rPr>
          <w:rFonts w:ascii="Arial" w:hAnsi="Arial" w:cs="Arial"/>
          <w:b/>
        </w:rPr>
      </w:pPr>
    </w:p>
    <w:p w14:paraId="3FAC8188" w14:textId="6D7B121E" w:rsidR="002C2FAC" w:rsidRPr="002C2FAC" w:rsidRDefault="002C2FAC" w:rsidP="002C2FAC">
      <w:pPr>
        <w:spacing w:line="276" w:lineRule="auto"/>
        <w:jc w:val="center"/>
        <w:rPr>
          <w:rFonts w:ascii="Arial" w:hAnsi="Arial" w:cs="Arial"/>
          <w:b/>
          <w:sz w:val="28"/>
        </w:rPr>
      </w:pPr>
      <w:r w:rsidRPr="002C2FAC">
        <w:rPr>
          <w:rFonts w:ascii="Arial" w:hAnsi="Arial" w:cs="Arial"/>
          <w:b/>
          <w:sz w:val="28"/>
        </w:rPr>
        <w:t>VILLAGE- MADHAVGARH, TEHSIL- GHATIYA, DISTRICT- UJJAIN,</w:t>
      </w:r>
    </w:p>
    <w:p w14:paraId="59D94F0B" w14:textId="38D5427A" w:rsidR="002C2FAC" w:rsidRPr="002C2FAC" w:rsidRDefault="002C2FAC" w:rsidP="002C2FAC">
      <w:pPr>
        <w:spacing w:line="276" w:lineRule="auto"/>
        <w:jc w:val="center"/>
        <w:rPr>
          <w:rFonts w:ascii="Arial" w:hAnsi="Arial" w:cs="Arial"/>
          <w:b/>
          <w:sz w:val="28"/>
        </w:rPr>
      </w:pPr>
      <w:r w:rsidRPr="002C2FAC">
        <w:rPr>
          <w:rFonts w:ascii="Arial" w:hAnsi="Arial" w:cs="Arial"/>
          <w:b/>
          <w:sz w:val="28"/>
        </w:rPr>
        <w:t>MADHYA PRADESH-456003</w:t>
      </w:r>
    </w:p>
    <w:p w14:paraId="6134DE1C" w14:textId="77777777" w:rsidR="002C2FAC" w:rsidRDefault="002C2FAC" w:rsidP="00A47BC9">
      <w:pPr>
        <w:spacing w:line="360" w:lineRule="auto"/>
        <w:jc w:val="center"/>
        <w:rPr>
          <w:rFonts w:ascii="Arial" w:hAnsi="Arial" w:cs="Arial"/>
          <w:b/>
          <w:sz w:val="32"/>
        </w:rPr>
      </w:pPr>
    </w:p>
    <w:p w14:paraId="634AFBDC" w14:textId="50CB9BE2" w:rsidR="00A47BC9" w:rsidRPr="00BB3160" w:rsidRDefault="00D76C57" w:rsidP="00A47BC9">
      <w:pPr>
        <w:spacing w:line="360" w:lineRule="auto"/>
        <w:jc w:val="center"/>
        <w:rPr>
          <w:rFonts w:ascii="Arial" w:hAnsi="Arial" w:cs="Arial"/>
          <w:b/>
          <w:sz w:val="32"/>
        </w:rPr>
      </w:pPr>
      <w:r w:rsidRPr="00BB3160">
        <w:rPr>
          <w:rFonts w:ascii="Arial" w:hAnsi="Arial" w:cs="Arial"/>
          <w:b/>
          <w:sz w:val="32"/>
        </w:rPr>
        <w:t>IMPLEMENTED BY</w:t>
      </w:r>
    </w:p>
    <w:p w14:paraId="09316016" w14:textId="7B12046A" w:rsidR="006E1EDC" w:rsidRPr="006E1EDC" w:rsidRDefault="006E1EDC" w:rsidP="006E1EDC">
      <w:pPr>
        <w:spacing w:line="276" w:lineRule="auto"/>
        <w:jc w:val="center"/>
        <w:rPr>
          <w:rFonts w:ascii="Arial" w:hAnsi="Arial" w:cs="Arial"/>
          <w:b/>
          <w:sz w:val="30"/>
          <w:szCs w:val="30"/>
        </w:rPr>
      </w:pPr>
      <w:r w:rsidRPr="006E1EDC">
        <w:rPr>
          <w:rFonts w:ascii="Arial" w:hAnsi="Arial" w:cs="Arial"/>
          <w:b/>
          <w:sz w:val="30"/>
          <w:szCs w:val="30"/>
        </w:rPr>
        <w:t>JK CEMENT LIMITED (JKCL)</w:t>
      </w:r>
    </w:p>
    <w:p w14:paraId="4EAD0ED9" w14:textId="43E5CA12" w:rsidR="001507AB" w:rsidRPr="006E1EDC" w:rsidRDefault="006E1EDC" w:rsidP="00A47BC9">
      <w:pPr>
        <w:spacing w:line="360" w:lineRule="auto"/>
        <w:jc w:val="center"/>
        <w:rPr>
          <w:rFonts w:ascii="Arial" w:hAnsi="Arial" w:cs="Arial"/>
          <w:b/>
          <w:sz w:val="28"/>
        </w:rPr>
      </w:pPr>
      <w:r>
        <w:rPr>
          <w:rFonts w:ascii="Arial" w:hAnsi="Arial" w:cs="Arial"/>
          <w:b/>
          <w:sz w:val="28"/>
        </w:rPr>
        <w:t>AFFILIATE</w:t>
      </w:r>
      <w:r w:rsidR="00AB2552" w:rsidRPr="006E1EDC">
        <w:rPr>
          <w:rFonts w:ascii="Arial" w:hAnsi="Arial" w:cs="Arial"/>
          <w:b/>
          <w:sz w:val="28"/>
        </w:rPr>
        <w:t xml:space="preserve"> OF </w:t>
      </w:r>
    </w:p>
    <w:p w14:paraId="601F7232" w14:textId="0F67DCB5" w:rsidR="00A47BC9" w:rsidRPr="00BB3160" w:rsidRDefault="00AB2552" w:rsidP="00A47BC9">
      <w:pPr>
        <w:spacing w:line="360" w:lineRule="auto"/>
        <w:jc w:val="center"/>
        <w:rPr>
          <w:rFonts w:ascii="Arial" w:hAnsi="Arial" w:cs="Arial"/>
          <w:b/>
          <w:sz w:val="32"/>
        </w:rPr>
      </w:pPr>
      <w:r w:rsidRPr="00BB3160">
        <w:rPr>
          <w:noProof/>
          <w:lang w:eastAsia="en-IN"/>
        </w:rPr>
        <w:drawing>
          <wp:inline distT="0" distB="0" distL="0" distR="0" wp14:anchorId="6DEE31DC" wp14:editId="3F4300FC">
            <wp:extent cx="3028950" cy="390525"/>
            <wp:effectExtent l="0" t="0" r="0" b="9525"/>
            <wp:docPr id="16" name="Picture 16" descr="https://www.jkcement.com/frontTheme/img/jkcemet-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jkcement.com/frontTheme/img/jkcemet-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28950" cy="390525"/>
                    </a:xfrm>
                    <a:prstGeom prst="rect">
                      <a:avLst/>
                    </a:prstGeom>
                    <a:noFill/>
                    <a:ln>
                      <a:noFill/>
                    </a:ln>
                  </pic:spPr>
                </pic:pic>
              </a:graphicData>
            </a:graphic>
          </wp:inline>
        </w:drawing>
      </w:r>
    </w:p>
    <w:p w14:paraId="316CE06D" w14:textId="77777777" w:rsidR="0016762E" w:rsidRPr="00BB3160" w:rsidRDefault="0016762E" w:rsidP="00AB2552">
      <w:pPr>
        <w:spacing w:line="360" w:lineRule="auto"/>
        <w:rPr>
          <w:rFonts w:ascii="Arial" w:hAnsi="Arial" w:cs="Arial"/>
          <w:b/>
          <w:sz w:val="8"/>
          <w:lang w:val="en-US"/>
        </w:rPr>
      </w:pPr>
    </w:p>
    <w:p w14:paraId="38EA7D88" w14:textId="77777777" w:rsidR="00A47BC9" w:rsidRPr="00BB3160" w:rsidRDefault="00A47BC9" w:rsidP="00A47BC9">
      <w:pPr>
        <w:spacing w:line="360" w:lineRule="auto"/>
        <w:jc w:val="center"/>
        <w:rPr>
          <w:rFonts w:ascii="Arial" w:hAnsi="Arial" w:cs="Arial"/>
          <w:b/>
          <w:lang w:val="en-US"/>
        </w:rPr>
      </w:pPr>
      <w:r w:rsidRPr="00BB3160">
        <w:rPr>
          <w:rFonts w:ascii="Arial" w:hAnsi="Arial" w:cs="Arial"/>
          <w:b/>
          <w:lang w:val="en-US"/>
        </w:rPr>
        <w:t>REPORT PREPARED FOR</w:t>
      </w:r>
    </w:p>
    <w:p w14:paraId="19BEFDFB" w14:textId="23C68185" w:rsidR="006B09C3" w:rsidRDefault="005A306B" w:rsidP="006E11AC">
      <w:pPr>
        <w:spacing w:line="360" w:lineRule="auto"/>
        <w:jc w:val="center"/>
        <w:rPr>
          <w:rFonts w:ascii="Arial" w:hAnsi="Arial" w:cs="Arial"/>
          <w:b/>
          <w:lang w:val="en-US"/>
        </w:rPr>
      </w:pPr>
      <w:r w:rsidRPr="005A306B">
        <w:rPr>
          <w:rFonts w:ascii="Arial" w:hAnsi="Arial" w:cs="Arial"/>
          <w:b/>
          <w:lang w:val="en-US"/>
        </w:rPr>
        <w:t>INDIAN BANK LCB BRANCH</w:t>
      </w:r>
      <w:r w:rsidR="00AB2552" w:rsidRPr="005A306B">
        <w:rPr>
          <w:rFonts w:ascii="Arial" w:hAnsi="Arial" w:cs="Arial"/>
          <w:b/>
          <w:lang w:val="en-US"/>
        </w:rPr>
        <w:t xml:space="preserve">, </w:t>
      </w:r>
      <w:r w:rsidRPr="005A306B">
        <w:rPr>
          <w:rFonts w:ascii="Arial" w:hAnsi="Arial" w:cs="Arial"/>
          <w:b/>
          <w:lang w:val="en-US"/>
        </w:rPr>
        <w:t>SANSAD MARG</w:t>
      </w:r>
      <w:r w:rsidR="00AB2552" w:rsidRPr="005A306B">
        <w:rPr>
          <w:rFonts w:ascii="Arial" w:hAnsi="Arial" w:cs="Arial"/>
          <w:b/>
          <w:lang w:val="en-US"/>
        </w:rPr>
        <w:t xml:space="preserve">, </w:t>
      </w:r>
      <w:r w:rsidRPr="005A306B">
        <w:rPr>
          <w:rFonts w:ascii="Arial" w:hAnsi="Arial" w:cs="Arial"/>
          <w:b/>
          <w:lang w:val="en-US"/>
        </w:rPr>
        <w:t>NEW DELHI</w:t>
      </w:r>
    </w:p>
    <w:p w14:paraId="561BB472" w14:textId="77777777" w:rsidR="00F30ED2" w:rsidRPr="00BB3160" w:rsidRDefault="00F30ED2" w:rsidP="006E11AC">
      <w:pPr>
        <w:spacing w:line="360" w:lineRule="auto"/>
        <w:jc w:val="center"/>
        <w:rPr>
          <w:rFonts w:ascii="Arial" w:hAnsi="Arial" w:cs="Arial"/>
          <w:b/>
          <w:lang w:val="en-US"/>
        </w:rPr>
      </w:pPr>
    </w:p>
    <w:p w14:paraId="7584F84A" w14:textId="09362F9D" w:rsidR="006B09C3" w:rsidRPr="00DC6BDA" w:rsidRDefault="00661832" w:rsidP="006B09C3">
      <w:pPr>
        <w:spacing w:line="360" w:lineRule="auto"/>
        <w:jc w:val="center"/>
        <w:rPr>
          <w:rFonts w:ascii="Arial" w:hAnsi="Arial" w:cs="Arial"/>
          <w:b/>
          <w:i/>
          <w:sz w:val="16"/>
          <w:szCs w:val="16"/>
        </w:rPr>
      </w:pPr>
      <w:r w:rsidRPr="00DC6BDA">
        <w:rPr>
          <w:rFonts w:ascii="Arial" w:hAnsi="Arial" w:cs="Arial"/>
          <w:b/>
          <w:i/>
          <w:sz w:val="16"/>
          <w:szCs w:val="16"/>
        </w:rPr>
        <w:t>**Important - In case of any query/ issue or escalation you may please contact Incident Manager</w:t>
      </w:r>
      <w:r w:rsidR="006B09C3" w:rsidRPr="00DC6BDA">
        <w:rPr>
          <w:rFonts w:ascii="Arial" w:hAnsi="Arial" w:cs="Arial"/>
          <w:b/>
          <w:i/>
          <w:sz w:val="16"/>
          <w:szCs w:val="16"/>
        </w:rPr>
        <w:t xml:space="preserve"> at le@rkassociates.org. We will appreciate your feedback in order to improve our services. </w:t>
      </w:r>
    </w:p>
    <w:p w14:paraId="76C267E9" w14:textId="5D101DBB" w:rsidR="00030603" w:rsidRPr="00DC6BDA" w:rsidRDefault="006B09C3" w:rsidP="00BB3160">
      <w:pPr>
        <w:spacing w:line="360" w:lineRule="auto"/>
        <w:jc w:val="center"/>
        <w:rPr>
          <w:rFonts w:ascii="Arial" w:hAnsi="Arial" w:cs="Arial"/>
          <w:b/>
          <w:i/>
          <w:sz w:val="16"/>
          <w:szCs w:val="16"/>
        </w:rPr>
      </w:pPr>
      <w:r w:rsidRPr="00DC6BDA">
        <w:rPr>
          <w:rFonts w:ascii="Arial" w:hAnsi="Arial" w:cs="Arial"/>
          <w:b/>
          <w:i/>
          <w:sz w:val="16"/>
          <w:szCs w:val="16"/>
        </w:rPr>
        <w:t xml:space="preserve">NOTE: As per IBA Guidelines please provide your feedback on the report within 15 days of its submission after which report will be considered to be correct. </w:t>
      </w:r>
    </w:p>
    <w:p w14:paraId="25105B63" w14:textId="77777777" w:rsidR="00BB3160" w:rsidRDefault="00BB3160">
      <w: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F869D6" w:rsidRPr="00DC6BDA" w14:paraId="39D33BB9" w14:textId="77777777" w:rsidTr="00A31709">
        <w:trPr>
          <w:trHeight w:val="368"/>
        </w:trPr>
        <w:tc>
          <w:tcPr>
            <w:tcW w:w="10065" w:type="dxa"/>
            <w:gridSpan w:val="3"/>
            <w:shd w:val="clear" w:color="auto" w:fill="17365D" w:themeFill="text2" w:themeFillShade="BF"/>
            <w:vAlign w:val="center"/>
          </w:tcPr>
          <w:p w14:paraId="586BC78C" w14:textId="4E516EB1" w:rsidR="00F869D6" w:rsidRPr="00DC6BDA" w:rsidRDefault="00F869D6" w:rsidP="00A31709">
            <w:pPr>
              <w:spacing w:line="360" w:lineRule="auto"/>
              <w:jc w:val="center"/>
              <w:rPr>
                <w:rFonts w:ascii="Arial" w:hAnsi="Arial" w:cs="Arial"/>
                <w:b/>
                <w:u w:val="single"/>
              </w:rPr>
            </w:pPr>
            <w:r w:rsidRPr="00DC6BDA">
              <w:rPr>
                <w:rFonts w:ascii="Arial" w:hAnsi="Arial" w:cs="Arial"/>
                <w:b/>
                <w:u w:val="single"/>
              </w:rPr>
              <w:lastRenderedPageBreak/>
              <w:t>TABLE OF CONTENTS</w:t>
            </w:r>
          </w:p>
        </w:tc>
      </w:tr>
      <w:tr w:rsidR="00F869D6" w:rsidRPr="00DC6BDA" w14:paraId="4ACE9AB2" w14:textId="77777777" w:rsidTr="006E11AC">
        <w:trPr>
          <w:trHeight w:val="368"/>
        </w:trPr>
        <w:tc>
          <w:tcPr>
            <w:tcW w:w="1277" w:type="dxa"/>
            <w:shd w:val="clear" w:color="auto" w:fill="DBE5F1" w:themeFill="accent1" w:themeFillTint="33"/>
          </w:tcPr>
          <w:p w14:paraId="3E16DE02" w14:textId="42C3D6DF" w:rsidR="00F869D6" w:rsidRPr="00DC6BDA" w:rsidRDefault="00F869D6" w:rsidP="00A31709">
            <w:pPr>
              <w:spacing w:line="360" w:lineRule="auto"/>
              <w:jc w:val="center"/>
              <w:rPr>
                <w:rFonts w:ascii="Arial" w:hAnsi="Arial" w:cs="Arial"/>
                <w:b/>
              </w:rPr>
            </w:pPr>
            <w:r w:rsidRPr="00DC6BDA">
              <w:rPr>
                <w:rFonts w:ascii="Arial" w:hAnsi="Arial" w:cs="Arial"/>
                <w:b/>
              </w:rPr>
              <w:t>S</w:t>
            </w:r>
            <w:r w:rsidR="00195BBF" w:rsidRPr="00DC6BDA">
              <w:rPr>
                <w:rFonts w:ascii="Arial" w:hAnsi="Arial" w:cs="Arial"/>
                <w:b/>
              </w:rPr>
              <w:t>R</w:t>
            </w:r>
            <w:r w:rsidRPr="00DC6BDA">
              <w:rPr>
                <w:rFonts w:ascii="Arial" w:hAnsi="Arial" w:cs="Arial"/>
                <w:b/>
              </w:rPr>
              <w:t>.</w:t>
            </w:r>
            <w:r w:rsidR="00195BBF" w:rsidRPr="00DC6BDA">
              <w:rPr>
                <w:rFonts w:ascii="Arial" w:hAnsi="Arial" w:cs="Arial"/>
                <w:b/>
              </w:rPr>
              <w:t xml:space="preserve"> </w:t>
            </w:r>
            <w:r w:rsidRPr="00DC6BDA">
              <w:rPr>
                <w:rFonts w:ascii="Arial" w:hAnsi="Arial" w:cs="Arial"/>
                <w:b/>
              </w:rPr>
              <w:t>NO.</w:t>
            </w:r>
          </w:p>
        </w:tc>
        <w:tc>
          <w:tcPr>
            <w:tcW w:w="7258" w:type="dxa"/>
            <w:shd w:val="clear" w:color="auto" w:fill="DBE5F1" w:themeFill="accent1" w:themeFillTint="33"/>
          </w:tcPr>
          <w:p w14:paraId="0E4FB8B7" w14:textId="77777777" w:rsidR="00F869D6" w:rsidRPr="00DC6BDA" w:rsidRDefault="00F869D6" w:rsidP="00EE05CA">
            <w:pPr>
              <w:spacing w:line="360" w:lineRule="auto"/>
              <w:rPr>
                <w:rFonts w:ascii="Arial" w:hAnsi="Arial" w:cs="Arial"/>
                <w:b/>
              </w:rPr>
            </w:pPr>
            <w:r w:rsidRPr="00DC6BDA">
              <w:rPr>
                <w:rFonts w:ascii="Arial" w:hAnsi="Arial" w:cs="Arial"/>
                <w:b/>
              </w:rPr>
              <w:t>DESCRIPTION</w:t>
            </w:r>
          </w:p>
        </w:tc>
        <w:tc>
          <w:tcPr>
            <w:tcW w:w="1530" w:type="dxa"/>
            <w:shd w:val="clear" w:color="auto" w:fill="DBE5F1" w:themeFill="accent1" w:themeFillTint="33"/>
          </w:tcPr>
          <w:p w14:paraId="236DEA9F" w14:textId="77777777" w:rsidR="00F869D6" w:rsidRPr="00DC6BDA" w:rsidRDefault="00F869D6" w:rsidP="00A31709">
            <w:pPr>
              <w:spacing w:line="360" w:lineRule="auto"/>
              <w:jc w:val="center"/>
              <w:rPr>
                <w:rFonts w:ascii="Arial" w:hAnsi="Arial" w:cs="Arial"/>
                <w:b/>
              </w:rPr>
            </w:pPr>
            <w:r w:rsidRPr="00DC6BDA">
              <w:rPr>
                <w:rFonts w:ascii="Arial" w:hAnsi="Arial" w:cs="Arial"/>
                <w:b/>
              </w:rPr>
              <w:t>PAGE NO.</w:t>
            </w:r>
          </w:p>
        </w:tc>
      </w:tr>
      <w:tr w:rsidR="00F869D6" w:rsidRPr="00DC6BDA" w14:paraId="52B3A937" w14:textId="77777777" w:rsidTr="006E11AC">
        <w:trPr>
          <w:trHeight w:val="382"/>
        </w:trPr>
        <w:tc>
          <w:tcPr>
            <w:tcW w:w="1277" w:type="dxa"/>
            <w:shd w:val="clear" w:color="auto" w:fill="DBE5F1" w:themeFill="accent1" w:themeFillTint="33"/>
          </w:tcPr>
          <w:p w14:paraId="73117CB2"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PART A</w:t>
            </w:r>
          </w:p>
        </w:tc>
        <w:tc>
          <w:tcPr>
            <w:tcW w:w="7258" w:type="dxa"/>
            <w:shd w:val="clear" w:color="auto" w:fill="auto"/>
          </w:tcPr>
          <w:p w14:paraId="00E9B74C"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Report Summary</w:t>
            </w:r>
          </w:p>
        </w:tc>
        <w:tc>
          <w:tcPr>
            <w:tcW w:w="1530" w:type="dxa"/>
            <w:shd w:val="clear" w:color="auto" w:fill="auto"/>
          </w:tcPr>
          <w:p w14:paraId="21299130" w14:textId="0506C298" w:rsidR="00F869D6" w:rsidRPr="00E11E5F" w:rsidRDefault="004D30D8" w:rsidP="00A31709">
            <w:pPr>
              <w:spacing w:line="360" w:lineRule="auto"/>
              <w:jc w:val="center"/>
              <w:rPr>
                <w:rFonts w:ascii="Arial" w:hAnsi="Arial" w:cs="Arial"/>
                <w:b/>
                <w:sz w:val="22"/>
                <w:szCs w:val="22"/>
              </w:rPr>
            </w:pPr>
            <w:r w:rsidRPr="00E11E5F">
              <w:rPr>
                <w:rFonts w:ascii="Arial" w:hAnsi="Arial" w:cs="Arial"/>
                <w:b/>
                <w:sz w:val="22"/>
                <w:szCs w:val="22"/>
              </w:rPr>
              <w:t>03</w:t>
            </w:r>
          </w:p>
        </w:tc>
      </w:tr>
      <w:tr w:rsidR="00DF4BC4" w:rsidRPr="00DC6BDA" w14:paraId="05AE8492" w14:textId="77777777" w:rsidTr="006E11AC">
        <w:trPr>
          <w:trHeight w:val="368"/>
        </w:trPr>
        <w:tc>
          <w:tcPr>
            <w:tcW w:w="1277" w:type="dxa"/>
            <w:vMerge w:val="restart"/>
            <w:shd w:val="clear" w:color="auto" w:fill="DBE5F1" w:themeFill="accent1" w:themeFillTint="33"/>
          </w:tcPr>
          <w:p w14:paraId="516F92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B</w:t>
            </w:r>
          </w:p>
        </w:tc>
        <w:tc>
          <w:tcPr>
            <w:tcW w:w="7258" w:type="dxa"/>
            <w:shd w:val="clear" w:color="auto" w:fill="auto"/>
          </w:tcPr>
          <w:p w14:paraId="4065BFC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Introduction</w:t>
            </w:r>
          </w:p>
        </w:tc>
        <w:tc>
          <w:tcPr>
            <w:tcW w:w="1530" w:type="dxa"/>
            <w:shd w:val="clear" w:color="auto" w:fill="auto"/>
          </w:tcPr>
          <w:p w14:paraId="1A7B4263" w14:textId="3AFDFAE0"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05</w:t>
            </w:r>
          </w:p>
        </w:tc>
      </w:tr>
      <w:tr w:rsidR="00DF4BC4" w:rsidRPr="00DC6BDA" w14:paraId="1CBCB37D" w14:textId="77777777" w:rsidTr="006E11AC">
        <w:trPr>
          <w:trHeight w:val="368"/>
        </w:trPr>
        <w:tc>
          <w:tcPr>
            <w:tcW w:w="1277" w:type="dxa"/>
            <w:vMerge/>
            <w:shd w:val="clear" w:color="auto" w:fill="DBE5F1" w:themeFill="accent1" w:themeFillTint="33"/>
          </w:tcPr>
          <w:p w14:paraId="132075C9" w14:textId="77777777" w:rsidR="00DF4BC4" w:rsidRPr="00DC6BDA" w:rsidRDefault="00DF4BC4" w:rsidP="00A31709">
            <w:pPr>
              <w:spacing w:line="360" w:lineRule="auto"/>
              <w:jc w:val="both"/>
              <w:rPr>
                <w:rFonts w:ascii="Arial" w:hAnsi="Arial" w:cs="Arial"/>
                <w:b/>
                <w:sz w:val="22"/>
                <w:szCs w:val="22"/>
              </w:rPr>
            </w:pPr>
          </w:p>
        </w:tc>
        <w:tc>
          <w:tcPr>
            <w:tcW w:w="7258" w:type="dxa"/>
            <w:shd w:val="clear" w:color="auto" w:fill="auto"/>
          </w:tcPr>
          <w:p w14:paraId="5F5361F4" w14:textId="77777777" w:rsidR="00DF4BC4" w:rsidRPr="00DC6BDA" w:rsidRDefault="00DF4BC4" w:rsidP="00CF07BA">
            <w:pPr>
              <w:pStyle w:val="ListParagraph"/>
              <w:numPr>
                <w:ilvl w:val="0"/>
                <w:numId w:val="9"/>
              </w:numPr>
              <w:spacing w:line="360" w:lineRule="auto"/>
              <w:ind w:left="317" w:hanging="283"/>
              <w:jc w:val="both"/>
              <w:rPr>
                <w:rFonts w:ascii="Arial" w:hAnsi="Arial" w:cs="Arial"/>
                <w:b/>
                <w:sz w:val="22"/>
                <w:szCs w:val="22"/>
              </w:rPr>
            </w:pPr>
            <w:r w:rsidRPr="00DC6BDA">
              <w:rPr>
                <w:rFonts w:ascii="Arial" w:hAnsi="Arial" w:cs="Arial"/>
                <w:sz w:val="22"/>
                <w:szCs w:val="22"/>
              </w:rPr>
              <w:t>The Project</w:t>
            </w:r>
          </w:p>
        </w:tc>
        <w:tc>
          <w:tcPr>
            <w:tcW w:w="1530" w:type="dxa"/>
            <w:shd w:val="clear" w:color="auto" w:fill="auto"/>
          </w:tcPr>
          <w:p w14:paraId="1CE1C7DA" w14:textId="345420BF"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05</w:t>
            </w:r>
          </w:p>
        </w:tc>
      </w:tr>
      <w:tr w:rsidR="00DF4BC4" w:rsidRPr="00DC6BDA" w14:paraId="0E6D3D76" w14:textId="77777777" w:rsidTr="006E11AC">
        <w:trPr>
          <w:trHeight w:val="368"/>
        </w:trPr>
        <w:tc>
          <w:tcPr>
            <w:tcW w:w="1277" w:type="dxa"/>
            <w:vMerge/>
            <w:shd w:val="clear" w:color="auto" w:fill="DBE5F1" w:themeFill="accent1" w:themeFillTint="33"/>
          </w:tcPr>
          <w:p w14:paraId="0E3E8C38"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1095F09A" w14:textId="09F704D5"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About the Borrower</w:t>
            </w:r>
          </w:p>
        </w:tc>
        <w:tc>
          <w:tcPr>
            <w:tcW w:w="1530" w:type="dxa"/>
            <w:shd w:val="clear" w:color="auto" w:fill="auto"/>
          </w:tcPr>
          <w:p w14:paraId="633BF685" w14:textId="2EB346D1" w:rsidR="00DF4BC4" w:rsidRPr="00E11E5F" w:rsidRDefault="00E11E5F" w:rsidP="00A31709">
            <w:pPr>
              <w:jc w:val="center"/>
              <w:rPr>
                <w:rFonts w:ascii="Arial" w:hAnsi="Arial" w:cs="Arial"/>
                <w:b/>
                <w:sz w:val="22"/>
                <w:szCs w:val="22"/>
              </w:rPr>
            </w:pPr>
            <w:r w:rsidRPr="00E11E5F">
              <w:rPr>
                <w:rFonts w:ascii="Arial" w:hAnsi="Arial" w:cs="Arial"/>
                <w:b/>
                <w:sz w:val="22"/>
                <w:szCs w:val="22"/>
              </w:rPr>
              <w:t>05</w:t>
            </w:r>
          </w:p>
        </w:tc>
      </w:tr>
      <w:tr w:rsidR="00DF4BC4" w:rsidRPr="00DC6BDA" w14:paraId="7830312F" w14:textId="77777777" w:rsidTr="006E11AC">
        <w:trPr>
          <w:trHeight w:val="382"/>
        </w:trPr>
        <w:tc>
          <w:tcPr>
            <w:tcW w:w="1277" w:type="dxa"/>
            <w:vMerge/>
            <w:shd w:val="clear" w:color="auto" w:fill="DBE5F1" w:themeFill="accent1" w:themeFillTint="33"/>
          </w:tcPr>
          <w:p w14:paraId="0FDB95FC"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7615AE46" w14:textId="77777777"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Location of the Project</w:t>
            </w:r>
          </w:p>
        </w:tc>
        <w:tc>
          <w:tcPr>
            <w:tcW w:w="1530" w:type="dxa"/>
            <w:shd w:val="clear" w:color="auto" w:fill="auto"/>
          </w:tcPr>
          <w:p w14:paraId="38CBA971" w14:textId="488BFFED" w:rsidR="00DF4BC4" w:rsidRPr="00E11E5F" w:rsidRDefault="00E11E5F" w:rsidP="00A31709">
            <w:pPr>
              <w:jc w:val="center"/>
              <w:rPr>
                <w:rFonts w:ascii="Arial" w:hAnsi="Arial" w:cs="Arial"/>
                <w:b/>
                <w:bCs/>
                <w:sz w:val="22"/>
                <w:szCs w:val="22"/>
              </w:rPr>
            </w:pPr>
            <w:r w:rsidRPr="00E11E5F">
              <w:rPr>
                <w:rFonts w:ascii="Arial" w:hAnsi="Arial" w:cs="Arial"/>
                <w:b/>
                <w:bCs/>
                <w:sz w:val="22"/>
                <w:szCs w:val="22"/>
              </w:rPr>
              <w:t>06</w:t>
            </w:r>
          </w:p>
        </w:tc>
      </w:tr>
      <w:tr w:rsidR="00DF4BC4" w:rsidRPr="00DC6BDA" w14:paraId="30D539BA" w14:textId="77777777" w:rsidTr="006E11AC">
        <w:trPr>
          <w:trHeight w:val="368"/>
        </w:trPr>
        <w:tc>
          <w:tcPr>
            <w:tcW w:w="1277" w:type="dxa"/>
            <w:vMerge/>
            <w:shd w:val="clear" w:color="auto" w:fill="DBE5F1" w:themeFill="accent1" w:themeFillTint="33"/>
          </w:tcPr>
          <w:p w14:paraId="6BDBCFCF"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AC01C3A" w14:textId="77777777"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Project Overview</w:t>
            </w:r>
          </w:p>
        </w:tc>
        <w:tc>
          <w:tcPr>
            <w:tcW w:w="1530" w:type="dxa"/>
            <w:shd w:val="clear" w:color="auto" w:fill="auto"/>
          </w:tcPr>
          <w:p w14:paraId="6707C9CA" w14:textId="3C03C5C2" w:rsidR="00DF4BC4" w:rsidRPr="00E11E5F" w:rsidRDefault="00E11E5F" w:rsidP="00A31709">
            <w:pPr>
              <w:jc w:val="center"/>
              <w:rPr>
                <w:rFonts w:ascii="Arial" w:hAnsi="Arial" w:cs="Arial"/>
                <w:b/>
                <w:sz w:val="22"/>
                <w:szCs w:val="22"/>
              </w:rPr>
            </w:pPr>
            <w:r w:rsidRPr="00E11E5F">
              <w:rPr>
                <w:rFonts w:ascii="Arial" w:hAnsi="Arial" w:cs="Arial"/>
                <w:b/>
                <w:sz w:val="22"/>
                <w:szCs w:val="22"/>
              </w:rPr>
              <w:t>07</w:t>
            </w:r>
          </w:p>
        </w:tc>
      </w:tr>
      <w:tr w:rsidR="00DF4BC4" w:rsidRPr="00DC6BDA" w14:paraId="29DB4323" w14:textId="77777777" w:rsidTr="006E11AC">
        <w:trPr>
          <w:trHeight w:val="368"/>
        </w:trPr>
        <w:tc>
          <w:tcPr>
            <w:tcW w:w="1277" w:type="dxa"/>
            <w:vMerge/>
            <w:shd w:val="clear" w:color="auto" w:fill="DBE5F1" w:themeFill="accent1" w:themeFillTint="33"/>
          </w:tcPr>
          <w:p w14:paraId="7F146B42"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4D63C93F" w14:textId="7D9AEEEF"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Scope of the Project During Project Duration</w:t>
            </w:r>
          </w:p>
        </w:tc>
        <w:tc>
          <w:tcPr>
            <w:tcW w:w="1530" w:type="dxa"/>
            <w:shd w:val="clear" w:color="auto" w:fill="auto"/>
          </w:tcPr>
          <w:p w14:paraId="082C62E9" w14:textId="115E4528"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10</w:t>
            </w:r>
          </w:p>
        </w:tc>
      </w:tr>
      <w:tr w:rsidR="00DF4BC4" w:rsidRPr="00DC6BDA" w14:paraId="499D4440" w14:textId="77777777" w:rsidTr="006E11AC">
        <w:trPr>
          <w:trHeight w:val="382"/>
        </w:trPr>
        <w:tc>
          <w:tcPr>
            <w:tcW w:w="1277" w:type="dxa"/>
            <w:vMerge/>
            <w:shd w:val="clear" w:color="auto" w:fill="DBE5F1" w:themeFill="accent1" w:themeFillTint="33"/>
          </w:tcPr>
          <w:p w14:paraId="5BAB5BEC"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57F24E24" w14:textId="77777777"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Purpose of the Report</w:t>
            </w:r>
          </w:p>
        </w:tc>
        <w:tc>
          <w:tcPr>
            <w:tcW w:w="1530" w:type="dxa"/>
            <w:shd w:val="clear" w:color="auto" w:fill="auto"/>
          </w:tcPr>
          <w:p w14:paraId="05AC9A04" w14:textId="70B158F2"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10</w:t>
            </w:r>
          </w:p>
        </w:tc>
      </w:tr>
      <w:tr w:rsidR="00DF4BC4" w:rsidRPr="00DC6BDA" w14:paraId="79622C33" w14:textId="77777777" w:rsidTr="006E11AC">
        <w:trPr>
          <w:trHeight w:val="382"/>
        </w:trPr>
        <w:tc>
          <w:tcPr>
            <w:tcW w:w="1277" w:type="dxa"/>
            <w:vMerge/>
            <w:shd w:val="clear" w:color="auto" w:fill="DBE5F1" w:themeFill="accent1" w:themeFillTint="33"/>
          </w:tcPr>
          <w:p w14:paraId="315018F4"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8DA09FA" w14:textId="77777777"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Methodology Adopted</w:t>
            </w:r>
          </w:p>
        </w:tc>
        <w:tc>
          <w:tcPr>
            <w:tcW w:w="1530" w:type="dxa"/>
            <w:shd w:val="clear" w:color="auto" w:fill="auto"/>
          </w:tcPr>
          <w:p w14:paraId="0FBDA4A6" w14:textId="59908752"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10</w:t>
            </w:r>
          </w:p>
        </w:tc>
      </w:tr>
      <w:tr w:rsidR="00DF4BC4" w:rsidRPr="00DC6BDA" w14:paraId="49D04DA4" w14:textId="77777777" w:rsidTr="006E11AC">
        <w:trPr>
          <w:trHeight w:val="368"/>
        </w:trPr>
        <w:tc>
          <w:tcPr>
            <w:tcW w:w="1277" w:type="dxa"/>
            <w:vMerge w:val="restart"/>
            <w:shd w:val="clear" w:color="auto" w:fill="DBE5F1" w:themeFill="accent1" w:themeFillTint="33"/>
          </w:tcPr>
          <w:p w14:paraId="46468DB3"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C</w:t>
            </w:r>
          </w:p>
        </w:tc>
        <w:tc>
          <w:tcPr>
            <w:tcW w:w="7258" w:type="dxa"/>
            <w:shd w:val="clear" w:color="auto" w:fill="auto"/>
          </w:tcPr>
          <w:p w14:paraId="1BB6D888" w14:textId="0853A789"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Plant Infrastructure Sections &amp; Facility Details with Actual Progress</w:t>
            </w:r>
          </w:p>
        </w:tc>
        <w:tc>
          <w:tcPr>
            <w:tcW w:w="1530" w:type="dxa"/>
            <w:shd w:val="clear" w:color="auto" w:fill="auto"/>
          </w:tcPr>
          <w:p w14:paraId="509D9E57" w14:textId="0C645D3E"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11</w:t>
            </w:r>
          </w:p>
        </w:tc>
      </w:tr>
      <w:tr w:rsidR="00DF4BC4" w:rsidRPr="00DC6BDA" w14:paraId="3B5C3F6F" w14:textId="77777777" w:rsidTr="006E11AC">
        <w:trPr>
          <w:trHeight w:val="368"/>
        </w:trPr>
        <w:tc>
          <w:tcPr>
            <w:tcW w:w="1277" w:type="dxa"/>
            <w:vMerge/>
            <w:shd w:val="clear" w:color="auto" w:fill="DBE5F1" w:themeFill="accent1" w:themeFillTint="33"/>
          </w:tcPr>
          <w:p w14:paraId="573F64D8"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360C8B42" w14:textId="77777777"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Land Details</w:t>
            </w:r>
          </w:p>
        </w:tc>
        <w:tc>
          <w:tcPr>
            <w:tcW w:w="1530" w:type="dxa"/>
            <w:shd w:val="clear" w:color="auto" w:fill="auto"/>
          </w:tcPr>
          <w:p w14:paraId="1A47462F" w14:textId="6A42D30B"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11</w:t>
            </w:r>
          </w:p>
        </w:tc>
      </w:tr>
      <w:tr w:rsidR="00DF4BC4" w:rsidRPr="00DC6BDA" w14:paraId="42F569CC" w14:textId="77777777" w:rsidTr="006E11AC">
        <w:trPr>
          <w:trHeight w:val="368"/>
        </w:trPr>
        <w:tc>
          <w:tcPr>
            <w:tcW w:w="1277" w:type="dxa"/>
            <w:vMerge/>
            <w:shd w:val="clear" w:color="auto" w:fill="DBE5F1" w:themeFill="accent1" w:themeFillTint="33"/>
          </w:tcPr>
          <w:p w14:paraId="5CFA4E4E"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099ADD08" w14:textId="3BC504D5"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Building and Structure Details</w:t>
            </w:r>
          </w:p>
        </w:tc>
        <w:tc>
          <w:tcPr>
            <w:tcW w:w="1530" w:type="dxa"/>
            <w:shd w:val="clear" w:color="auto" w:fill="auto"/>
          </w:tcPr>
          <w:p w14:paraId="151E3574" w14:textId="4AD3F6FC"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12</w:t>
            </w:r>
          </w:p>
        </w:tc>
      </w:tr>
      <w:tr w:rsidR="00DF4BC4" w:rsidRPr="00DC6BDA" w14:paraId="73AF5B36" w14:textId="77777777" w:rsidTr="006E11AC">
        <w:trPr>
          <w:trHeight w:val="368"/>
        </w:trPr>
        <w:tc>
          <w:tcPr>
            <w:tcW w:w="1277" w:type="dxa"/>
            <w:vMerge/>
            <w:shd w:val="clear" w:color="auto" w:fill="DBE5F1" w:themeFill="accent1" w:themeFillTint="33"/>
          </w:tcPr>
          <w:p w14:paraId="0E06B923"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32F93919" w14:textId="47DB2B49"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Plant Machinery and Equipment</w:t>
            </w:r>
          </w:p>
        </w:tc>
        <w:tc>
          <w:tcPr>
            <w:tcW w:w="1530" w:type="dxa"/>
            <w:shd w:val="clear" w:color="auto" w:fill="auto"/>
          </w:tcPr>
          <w:p w14:paraId="1E105591" w14:textId="48974276"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16</w:t>
            </w:r>
          </w:p>
        </w:tc>
      </w:tr>
      <w:tr w:rsidR="00DF4BC4" w:rsidRPr="00DC6BDA" w14:paraId="1410F628" w14:textId="77777777" w:rsidTr="006E11AC">
        <w:trPr>
          <w:trHeight w:val="368"/>
        </w:trPr>
        <w:tc>
          <w:tcPr>
            <w:tcW w:w="1277" w:type="dxa"/>
            <w:vMerge w:val="restart"/>
            <w:shd w:val="clear" w:color="auto" w:fill="DBE5F1" w:themeFill="accent1" w:themeFillTint="33"/>
          </w:tcPr>
          <w:p w14:paraId="5BE89B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D</w:t>
            </w:r>
          </w:p>
        </w:tc>
        <w:tc>
          <w:tcPr>
            <w:tcW w:w="7258" w:type="dxa"/>
            <w:shd w:val="clear" w:color="auto" w:fill="auto"/>
          </w:tcPr>
          <w:p w14:paraId="05B418F1" w14:textId="77777777"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Project Consultants, Contractors &amp; Suppliers</w:t>
            </w:r>
          </w:p>
        </w:tc>
        <w:tc>
          <w:tcPr>
            <w:tcW w:w="1530" w:type="dxa"/>
            <w:shd w:val="clear" w:color="auto" w:fill="auto"/>
          </w:tcPr>
          <w:p w14:paraId="692D9098" w14:textId="04BF9D17"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22</w:t>
            </w:r>
          </w:p>
        </w:tc>
      </w:tr>
      <w:tr w:rsidR="00DF4BC4" w:rsidRPr="00DC6BDA" w14:paraId="273F5A0A" w14:textId="77777777" w:rsidTr="006E11AC">
        <w:trPr>
          <w:trHeight w:val="368"/>
        </w:trPr>
        <w:tc>
          <w:tcPr>
            <w:tcW w:w="1277" w:type="dxa"/>
            <w:vMerge/>
            <w:shd w:val="clear" w:color="auto" w:fill="DBE5F1" w:themeFill="accent1" w:themeFillTint="33"/>
          </w:tcPr>
          <w:p w14:paraId="69C01553"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08FF0538" w14:textId="11F0ACA5" w:rsidR="00DF4BC4" w:rsidRPr="00DC6BDA" w:rsidRDefault="00DF4BC4" w:rsidP="00CF07BA">
            <w:pPr>
              <w:pStyle w:val="ListParagraph"/>
              <w:numPr>
                <w:ilvl w:val="0"/>
                <w:numId w:val="20"/>
              </w:numPr>
              <w:tabs>
                <w:tab w:val="left" w:pos="360"/>
              </w:tabs>
              <w:spacing w:line="360" w:lineRule="auto"/>
              <w:ind w:hanging="677"/>
              <w:jc w:val="both"/>
              <w:rPr>
                <w:rFonts w:ascii="Arial" w:hAnsi="Arial" w:cs="Arial"/>
                <w:sz w:val="22"/>
                <w:szCs w:val="22"/>
              </w:rPr>
            </w:pPr>
            <w:r w:rsidRPr="00DC6BDA">
              <w:rPr>
                <w:rFonts w:ascii="Arial" w:hAnsi="Arial" w:cs="Arial"/>
                <w:sz w:val="22"/>
                <w:szCs w:val="22"/>
              </w:rPr>
              <w:t>List of Contractors and Agreements</w:t>
            </w:r>
          </w:p>
        </w:tc>
        <w:tc>
          <w:tcPr>
            <w:tcW w:w="1530" w:type="dxa"/>
            <w:shd w:val="clear" w:color="auto" w:fill="auto"/>
          </w:tcPr>
          <w:p w14:paraId="3A77F6AF" w14:textId="6A93B987"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22</w:t>
            </w:r>
          </w:p>
        </w:tc>
      </w:tr>
      <w:tr w:rsidR="00DF4BC4" w:rsidRPr="00DC6BDA" w14:paraId="6FFB111C" w14:textId="77777777" w:rsidTr="006E11AC">
        <w:trPr>
          <w:trHeight w:val="368"/>
        </w:trPr>
        <w:tc>
          <w:tcPr>
            <w:tcW w:w="1277" w:type="dxa"/>
            <w:vMerge w:val="restart"/>
            <w:shd w:val="clear" w:color="auto" w:fill="DBE5F1" w:themeFill="accent1" w:themeFillTint="33"/>
          </w:tcPr>
          <w:p w14:paraId="446DE98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E</w:t>
            </w:r>
          </w:p>
        </w:tc>
        <w:tc>
          <w:tcPr>
            <w:tcW w:w="7258" w:type="dxa"/>
            <w:shd w:val="clear" w:color="auto" w:fill="auto"/>
          </w:tcPr>
          <w:p w14:paraId="47A4CD37"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Project Cost and Means of Finance</w:t>
            </w:r>
          </w:p>
        </w:tc>
        <w:tc>
          <w:tcPr>
            <w:tcW w:w="1530" w:type="dxa"/>
            <w:shd w:val="clear" w:color="auto" w:fill="auto"/>
          </w:tcPr>
          <w:p w14:paraId="18618369" w14:textId="03619C67"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23</w:t>
            </w:r>
          </w:p>
        </w:tc>
      </w:tr>
      <w:tr w:rsidR="00DF4BC4" w:rsidRPr="00DC6BDA" w14:paraId="13D14B1A" w14:textId="77777777" w:rsidTr="006E11AC">
        <w:trPr>
          <w:trHeight w:val="368"/>
        </w:trPr>
        <w:tc>
          <w:tcPr>
            <w:tcW w:w="1277" w:type="dxa"/>
            <w:vMerge/>
            <w:shd w:val="clear" w:color="auto" w:fill="DBE5F1" w:themeFill="accent1" w:themeFillTint="33"/>
          </w:tcPr>
          <w:p w14:paraId="0DCC4155"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FF30B8E" w14:textId="719EBF10"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Cost of Project</w:t>
            </w:r>
          </w:p>
        </w:tc>
        <w:tc>
          <w:tcPr>
            <w:tcW w:w="1530" w:type="dxa"/>
            <w:shd w:val="clear" w:color="auto" w:fill="auto"/>
          </w:tcPr>
          <w:p w14:paraId="5A0F30D5" w14:textId="3FB2BCCD"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23</w:t>
            </w:r>
          </w:p>
        </w:tc>
      </w:tr>
      <w:tr w:rsidR="00DF4BC4" w:rsidRPr="00DC6BDA" w14:paraId="0CFFF12B" w14:textId="77777777" w:rsidTr="006E11AC">
        <w:trPr>
          <w:trHeight w:val="382"/>
        </w:trPr>
        <w:tc>
          <w:tcPr>
            <w:tcW w:w="1277" w:type="dxa"/>
            <w:vMerge/>
            <w:shd w:val="clear" w:color="auto" w:fill="DBE5F1" w:themeFill="accent1" w:themeFillTint="33"/>
          </w:tcPr>
          <w:p w14:paraId="5F3AD140"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E7A75EA" w14:textId="77777777"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Current Status and Total Expenditure Incurred Till Date</w:t>
            </w:r>
          </w:p>
        </w:tc>
        <w:tc>
          <w:tcPr>
            <w:tcW w:w="1530" w:type="dxa"/>
            <w:shd w:val="clear" w:color="auto" w:fill="auto"/>
          </w:tcPr>
          <w:p w14:paraId="6B0A80E6" w14:textId="2BE02A13"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24</w:t>
            </w:r>
          </w:p>
        </w:tc>
      </w:tr>
      <w:tr w:rsidR="00DF4BC4" w:rsidRPr="00DC6BDA" w14:paraId="7F3EE9CF" w14:textId="77777777" w:rsidTr="006E11AC">
        <w:trPr>
          <w:trHeight w:val="382"/>
        </w:trPr>
        <w:tc>
          <w:tcPr>
            <w:tcW w:w="1277" w:type="dxa"/>
            <w:vMerge/>
            <w:shd w:val="clear" w:color="auto" w:fill="DBE5F1" w:themeFill="accent1" w:themeFillTint="33"/>
          </w:tcPr>
          <w:p w14:paraId="51D3AA9A"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4044C7B0" w14:textId="77777777"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Sources of Finance &amp; Utilization of Funds</w:t>
            </w:r>
          </w:p>
        </w:tc>
        <w:tc>
          <w:tcPr>
            <w:tcW w:w="1530" w:type="dxa"/>
            <w:shd w:val="clear" w:color="auto" w:fill="auto"/>
          </w:tcPr>
          <w:p w14:paraId="29AD7A70" w14:textId="05A22E21"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24</w:t>
            </w:r>
          </w:p>
        </w:tc>
      </w:tr>
      <w:tr w:rsidR="00F869D6" w:rsidRPr="00DC6BDA" w14:paraId="0DEA5E0A" w14:textId="77777777" w:rsidTr="006E11AC">
        <w:trPr>
          <w:trHeight w:val="287"/>
        </w:trPr>
        <w:tc>
          <w:tcPr>
            <w:tcW w:w="1277" w:type="dxa"/>
            <w:shd w:val="clear" w:color="auto" w:fill="DBE5F1" w:themeFill="accent1" w:themeFillTint="33"/>
          </w:tcPr>
          <w:p w14:paraId="2B9CA336"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 xml:space="preserve">PART </w:t>
            </w:r>
            <w:r w:rsidR="00A90DB2" w:rsidRPr="00DC6BDA">
              <w:rPr>
                <w:rFonts w:ascii="Arial" w:hAnsi="Arial" w:cs="Arial"/>
                <w:b/>
                <w:sz w:val="22"/>
                <w:szCs w:val="22"/>
              </w:rPr>
              <w:t>F</w:t>
            </w:r>
          </w:p>
        </w:tc>
        <w:tc>
          <w:tcPr>
            <w:tcW w:w="7258" w:type="dxa"/>
            <w:shd w:val="clear" w:color="auto" w:fill="auto"/>
          </w:tcPr>
          <w:p w14:paraId="332E0F95" w14:textId="77777777" w:rsidR="00F869D6" w:rsidRPr="00DC6BDA" w:rsidRDefault="00F869D6" w:rsidP="00A31709">
            <w:pPr>
              <w:spacing w:line="360" w:lineRule="auto"/>
              <w:jc w:val="both"/>
              <w:rPr>
                <w:rFonts w:ascii="Arial" w:hAnsi="Arial" w:cs="Arial"/>
                <w:b/>
                <w:sz w:val="22"/>
                <w:szCs w:val="22"/>
              </w:rPr>
            </w:pPr>
            <w:r w:rsidRPr="00DC6BDA">
              <w:rPr>
                <w:rFonts w:ascii="Arial" w:hAnsi="Arial" w:cs="Arial"/>
                <w:b/>
                <w:sz w:val="22"/>
                <w:szCs w:val="22"/>
              </w:rPr>
              <w:t>Statutory &amp; Regulatory Approvals, Clearances &amp; NOC</w:t>
            </w:r>
          </w:p>
        </w:tc>
        <w:tc>
          <w:tcPr>
            <w:tcW w:w="1530" w:type="dxa"/>
            <w:shd w:val="clear" w:color="auto" w:fill="auto"/>
          </w:tcPr>
          <w:p w14:paraId="09188D1E" w14:textId="0AD2E494" w:rsidR="00F869D6"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25</w:t>
            </w:r>
          </w:p>
        </w:tc>
      </w:tr>
      <w:tr w:rsidR="00DF4BC4" w:rsidRPr="00DC6BDA" w14:paraId="4E16B843" w14:textId="77777777" w:rsidTr="006E11AC">
        <w:trPr>
          <w:trHeight w:val="260"/>
        </w:trPr>
        <w:tc>
          <w:tcPr>
            <w:tcW w:w="1277" w:type="dxa"/>
            <w:vMerge w:val="restart"/>
            <w:shd w:val="clear" w:color="auto" w:fill="DBE5F1" w:themeFill="accent1" w:themeFillTint="33"/>
          </w:tcPr>
          <w:p w14:paraId="73266A90"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G</w:t>
            </w:r>
          </w:p>
        </w:tc>
        <w:tc>
          <w:tcPr>
            <w:tcW w:w="7258" w:type="dxa"/>
            <w:shd w:val="clear" w:color="auto" w:fill="auto"/>
          </w:tcPr>
          <w:p w14:paraId="23D31AB6" w14:textId="77777777" w:rsidR="00DF4BC4" w:rsidRPr="00DC6BDA" w:rsidRDefault="00DF4BC4" w:rsidP="00A31709">
            <w:pPr>
              <w:tabs>
                <w:tab w:val="left" w:pos="360"/>
              </w:tabs>
              <w:spacing w:line="360" w:lineRule="auto"/>
              <w:rPr>
                <w:rFonts w:ascii="Arial" w:hAnsi="Arial" w:cs="Arial"/>
                <w:b/>
                <w:sz w:val="22"/>
                <w:szCs w:val="22"/>
              </w:rPr>
            </w:pPr>
            <w:r w:rsidRPr="00DC6BDA">
              <w:rPr>
                <w:rFonts w:ascii="Arial" w:hAnsi="Arial" w:cs="Arial"/>
                <w:b/>
                <w:sz w:val="22"/>
                <w:szCs w:val="22"/>
              </w:rPr>
              <w:t>Project Schedule &amp; Current Status</w:t>
            </w:r>
          </w:p>
        </w:tc>
        <w:tc>
          <w:tcPr>
            <w:tcW w:w="1530" w:type="dxa"/>
            <w:shd w:val="clear" w:color="auto" w:fill="auto"/>
          </w:tcPr>
          <w:p w14:paraId="74B49074" w14:textId="6FBAF818"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26</w:t>
            </w:r>
          </w:p>
        </w:tc>
      </w:tr>
      <w:tr w:rsidR="00DF4BC4" w:rsidRPr="00DC6BDA" w14:paraId="4BD86719" w14:textId="77777777" w:rsidTr="006E11AC">
        <w:trPr>
          <w:trHeight w:val="382"/>
        </w:trPr>
        <w:tc>
          <w:tcPr>
            <w:tcW w:w="1277" w:type="dxa"/>
            <w:vMerge/>
            <w:shd w:val="clear" w:color="auto" w:fill="DBE5F1" w:themeFill="accent1" w:themeFillTint="33"/>
          </w:tcPr>
          <w:p w14:paraId="58A7C193" w14:textId="77777777" w:rsidR="00DF4BC4" w:rsidRPr="00DC6BDA" w:rsidRDefault="00DF4BC4" w:rsidP="00A31709">
            <w:pPr>
              <w:spacing w:line="360" w:lineRule="auto"/>
              <w:jc w:val="both"/>
              <w:rPr>
                <w:rFonts w:ascii="Arial" w:hAnsi="Arial" w:cs="Arial"/>
                <w:b/>
                <w:sz w:val="22"/>
                <w:szCs w:val="22"/>
              </w:rPr>
            </w:pPr>
          </w:p>
        </w:tc>
        <w:tc>
          <w:tcPr>
            <w:tcW w:w="7258" w:type="dxa"/>
            <w:shd w:val="clear" w:color="auto" w:fill="auto"/>
          </w:tcPr>
          <w:p w14:paraId="36B9F912" w14:textId="77777777" w:rsidR="00DF4BC4" w:rsidRPr="00DC6BDA" w:rsidRDefault="00DF4BC4" w:rsidP="00195266">
            <w:pPr>
              <w:pStyle w:val="ListParagraph"/>
              <w:numPr>
                <w:ilvl w:val="0"/>
                <w:numId w:val="6"/>
              </w:numPr>
              <w:tabs>
                <w:tab w:val="left" w:pos="360"/>
              </w:tabs>
              <w:spacing w:line="360" w:lineRule="auto"/>
              <w:ind w:hanging="720"/>
              <w:jc w:val="both"/>
              <w:rPr>
                <w:rFonts w:ascii="Arial" w:hAnsi="Arial" w:cs="Arial"/>
                <w:sz w:val="22"/>
                <w:szCs w:val="22"/>
              </w:rPr>
            </w:pPr>
            <w:r w:rsidRPr="00DC6BDA">
              <w:rPr>
                <w:rFonts w:ascii="Arial" w:hAnsi="Arial" w:cs="Arial"/>
                <w:sz w:val="22"/>
                <w:szCs w:val="22"/>
              </w:rPr>
              <w:t>Project Schedule Chart</w:t>
            </w:r>
          </w:p>
        </w:tc>
        <w:tc>
          <w:tcPr>
            <w:tcW w:w="1530" w:type="dxa"/>
            <w:shd w:val="clear" w:color="auto" w:fill="auto"/>
          </w:tcPr>
          <w:p w14:paraId="17950B1F" w14:textId="2DD50BB6" w:rsidR="00DF4BC4" w:rsidRPr="00E11E5F" w:rsidRDefault="00E11E5F" w:rsidP="0099493A">
            <w:pPr>
              <w:spacing w:line="360" w:lineRule="auto"/>
              <w:jc w:val="center"/>
              <w:rPr>
                <w:rFonts w:ascii="Arial" w:hAnsi="Arial" w:cs="Arial"/>
                <w:b/>
                <w:sz w:val="22"/>
                <w:szCs w:val="22"/>
              </w:rPr>
            </w:pPr>
            <w:r w:rsidRPr="00E11E5F">
              <w:rPr>
                <w:rFonts w:ascii="Arial" w:hAnsi="Arial" w:cs="Arial"/>
                <w:b/>
                <w:sz w:val="22"/>
                <w:szCs w:val="22"/>
              </w:rPr>
              <w:t>26</w:t>
            </w:r>
          </w:p>
        </w:tc>
      </w:tr>
      <w:tr w:rsidR="00F869D6" w:rsidRPr="00DC6BDA" w14:paraId="742D71A4" w14:textId="77777777" w:rsidTr="006E11AC">
        <w:trPr>
          <w:trHeight w:val="382"/>
        </w:trPr>
        <w:tc>
          <w:tcPr>
            <w:tcW w:w="1277" w:type="dxa"/>
            <w:shd w:val="clear" w:color="auto" w:fill="DBE5F1" w:themeFill="accent1" w:themeFillTint="33"/>
          </w:tcPr>
          <w:p w14:paraId="47F804D2" w14:textId="77777777" w:rsidR="00F869D6" w:rsidRPr="00DC6BDA" w:rsidRDefault="00A90DB2" w:rsidP="00A31709">
            <w:pPr>
              <w:spacing w:line="360" w:lineRule="auto"/>
              <w:jc w:val="both"/>
              <w:rPr>
                <w:rFonts w:ascii="Arial" w:hAnsi="Arial" w:cs="Arial"/>
                <w:b/>
                <w:sz w:val="22"/>
                <w:szCs w:val="22"/>
              </w:rPr>
            </w:pPr>
            <w:r w:rsidRPr="00DC6BDA">
              <w:rPr>
                <w:rFonts w:ascii="Arial" w:hAnsi="Arial" w:cs="Arial"/>
                <w:b/>
                <w:sz w:val="22"/>
                <w:szCs w:val="22"/>
              </w:rPr>
              <w:t>PART H</w:t>
            </w:r>
          </w:p>
        </w:tc>
        <w:tc>
          <w:tcPr>
            <w:tcW w:w="7258" w:type="dxa"/>
            <w:shd w:val="clear" w:color="auto" w:fill="auto"/>
          </w:tcPr>
          <w:p w14:paraId="10DDC4DC" w14:textId="77777777" w:rsidR="00F869D6" w:rsidRPr="00DC6BDA" w:rsidRDefault="00F869D6" w:rsidP="00A31709">
            <w:pPr>
              <w:pStyle w:val="ListParagraph"/>
              <w:tabs>
                <w:tab w:val="left" w:pos="0"/>
              </w:tabs>
              <w:spacing w:line="360" w:lineRule="auto"/>
              <w:ind w:left="0"/>
              <w:rPr>
                <w:rFonts w:ascii="Arial" w:hAnsi="Arial" w:cs="Arial"/>
                <w:b/>
                <w:sz w:val="22"/>
                <w:szCs w:val="22"/>
              </w:rPr>
            </w:pPr>
            <w:r w:rsidRPr="00DC6BDA">
              <w:rPr>
                <w:rFonts w:ascii="Arial" w:hAnsi="Arial" w:cs="Arial"/>
                <w:b/>
                <w:sz w:val="22"/>
                <w:szCs w:val="22"/>
              </w:rPr>
              <w:t>Observations and Comments</w:t>
            </w:r>
          </w:p>
        </w:tc>
        <w:tc>
          <w:tcPr>
            <w:tcW w:w="1530" w:type="dxa"/>
            <w:shd w:val="clear" w:color="auto" w:fill="auto"/>
          </w:tcPr>
          <w:p w14:paraId="26D5D3DC" w14:textId="673F349F" w:rsidR="00F869D6" w:rsidRPr="00E11E5F" w:rsidRDefault="00E11E5F" w:rsidP="00EB6C64">
            <w:pPr>
              <w:spacing w:line="360" w:lineRule="auto"/>
              <w:jc w:val="center"/>
              <w:rPr>
                <w:rFonts w:ascii="Arial" w:hAnsi="Arial" w:cs="Arial"/>
                <w:b/>
                <w:sz w:val="22"/>
                <w:szCs w:val="22"/>
              </w:rPr>
            </w:pPr>
            <w:r w:rsidRPr="00E11E5F">
              <w:rPr>
                <w:rFonts w:ascii="Arial" w:hAnsi="Arial" w:cs="Arial"/>
                <w:b/>
                <w:sz w:val="22"/>
                <w:szCs w:val="22"/>
              </w:rPr>
              <w:t>27</w:t>
            </w:r>
          </w:p>
        </w:tc>
      </w:tr>
      <w:tr w:rsidR="00F869D6" w:rsidRPr="00DC6BDA" w14:paraId="7F80D8BB" w14:textId="77777777" w:rsidTr="006E11AC">
        <w:trPr>
          <w:trHeight w:val="382"/>
        </w:trPr>
        <w:tc>
          <w:tcPr>
            <w:tcW w:w="1277" w:type="dxa"/>
            <w:shd w:val="clear" w:color="auto" w:fill="DBE5F1" w:themeFill="accent1" w:themeFillTint="33"/>
          </w:tcPr>
          <w:p w14:paraId="0E6D8ECD" w14:textId="77777777" w:rsidR="00F869D6" w:rsidRPr="00DC6BDA" w:rsidRDefault="00A90DB2" w:rsidP="00A31709">
            <w:pPr>
              <w:spacing w:line="360" w:lineRule="auto"/>
              <w:jc w:val="both"/>
              <w:rPr>
                <w:rFonts w:ascii="Arial" w:hAnsi="Arial" w:cs="Arial"/>
                <w:b/>
                <w:sz w:val="22"/>
                <w:szCs w:val="22"/>
              </w:rPr>
            </w:pPr>
            <w:r w:rsidRPr="00DC6BDA">
              <w:rPr>
                <w:rFonts w:ascii="Arial" w:hAnsi="Arial" w:cs="Arial"/>
                <w:b/>
                <w:sz w:val="22"/>
                <w:szCs w:val="22"/>
              </w:rPr>
              <w:t>PART I</w:t>
            </w:r>
          </w:p>
        </w:tc>
        <w:tc>
          <w:tcPr>
            <w:tcW w:w="7258" w:type="dxa"/>
            <w:shd w:val="clear" w:color="auto" w:fill="auto"/>
          </w:tcPr>
          <w:p w14:paraId="1C0C0972" w14:textId="77777777" w:rsidR="00F869D6" w:rsidRPr="00DC6BDA" w:rsidRDefault="00F869D6" w:rsidP="00A31709">
            <w:pPr>
              <w:pStyle w:val="ListParagraph"/>
              <w:tabs>
                <w:tab w:val="left" w:pos="0"/>
              </w:tabs>
              <w:spacing w:line="360" w:lineRule="auto"/>
              <w:ind w:left="0"/>
              <w:rPr>
                <w:rFonts w:ascii="Arial" w:hAnsi="Arial" w:cs="Arial"/>
                <w:b/>
                <w:sz w:val="22"/>
                <w:szCs w:val="22"/>
              </w:rPr>
            </w:pPr>
            <w:r w:rsidRPr="00DC6BDA">
              <w:rPr>
                <w:rFonts w:ascii="Arial" w:hAnsi="Arial" w:cs="Arial"/>
                <w:b/>
                <w:sz w:val="22"/>
                <w:szCs w:val="22"/>
              </w:rPr>
              <w:t>Disclaimer</w:t>
            </w:r>
          </w:p>
        </w:tc>
        <w:tc>
          <w:tcPr>
            <w:tcW w:w="1530" w:type="dxa"/>
            <w:shd w:val="clear" w:color="auto" w:fill="auto"/>
          </w:tcPr>
          <w:p w14:paraId="14D30C05" w14:textId="7480D50E" w:rsidR="00F869D6"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28</w:t>
            </w:r>
          </w:p>
        </w:tc>
      </w:tr>
      <w:tr w:rsidR="00E11E5F" w:rsidRPr="00DC6BDA" w14:paraId="556AE73C" w14:textId="77777777" w:rsidTr="006E11AC">
        <w:trPr>
          <w:trHeight w:val="382"/>
        </w:trPr>
        <w:tc>
          <w:tcPr>
            <w:tcW w:w="1277" w:type="dxa"/>
            <w:shd w:val="clear" w:color="auto" w:fill="DBE5F1" w:themeFill="accent1" w:themeFillTint="33"/>
          </w:tcPr>
          <w:p w14:paraId="4E19E7D5" w14:textId="1B602ADB" w:rsidR="00E11E5F" w:rsidRPr="00DC6BDA" w:rsidRDefault="00E11E5F" w:rsidP="00E11E5F">
            <w:pPr>
              <w:spacing w:line="360" w:lineRule="auto"/>
              <w:jc w:val="both"/>
              <w:rPr>
                <w:rFonts w:ascii="Arial" w:hAnsi="Arial" w:cs="Arial"/>
                <w:b/>
                <w:sz w:val="22"/>
                <w:szCs w:val="22"/>
              </w:rPr>
            </w:pPr>
            <w:r>
              <w:rPr>
                <w:rFonts w:ascii="Arial" w:hAnsi="Arial" w:cs="Arial"/>
                <w:b/>
                <w:sz w:val="22"/>
                <w:szCs w:val="22"/>
              </w:rPr>
              <w:t>PART J</w:t>
            </w:r>
          </w:p>
        </w:tc>
        <w:tc>
          <w:tcPr>
            <w:tcW w:w="7258" w:type="dxa"/>
            <w:shd w:val="clear" w:color="auto" w:fill="auto"/>
          </w:tcPr>
          <w:p w14:paraId="52DFB2B1" w14:textId="1E44FAE0" w:rsidR="00E11E5F" w:rsidRPr="00DC6BDA" w:rsidRDefault="00E11E5F" w:rsidP="00E11E5F">
            <w:pPr>
              <w:pStyle w:val="ListParagraph"/>
              <w:tabs>
                <w:tab w:val="left" w:pos="0"/>
              </w:tabs>
              <w:spacing w:line="360" w:lineRule="auto"/>
              <w:ind w:left="0"/>
              <w:rPr>
                <w:rFonts w:ascii="Arial" w:hAnsi="Arial" w:cs="Arial"/>
                <w:b/>
                <w:sz w:val="22"/>
                <w:szCs w:val="22"/>
              </w:rPr>
            </w:pPr>
            <w:r>
              <w:rPr>
                <w:rFonts w:ascii="Arial" w:hAnsi="Arial" w:cs="Arial"/>
                <w:b/>
                <w:sz w:val="22"/>
                <w:szCs w:val="22"/>
              </w:rPr>
              <w:t>Enclosure</w:t>
            </w:r>
          </w:p>
        </w:tc>
        <w:tc>
          <w:tcPr>
            <w:tcW w:w="1530" w:type="dxa"/>
            <w:shd w:val="clear" w:color="auto" w:fill="auto"/>
          </w:tcPr>
          <w:p w14:paraId="6AD701BF" w14:textId="62D446B4" w:rsidR="00E11E5F" w:rsidRPr="00E11E5F" w:rsidRDefault="00E11E5F" w:rsidP="00E11E5F">
            <w:pPr>
              <w:spacing w:line="360" w:lineRule="auto"/>
              <w:jc w:val="center"/>
              <w:rPr>
                <w:rFonts w:ascii="Arial" w:hAnsi="Arial" w:cs="Arial"/>
                <w:b/>
                <w:sz w:val="22"/>
                <w:szCs w:val="22"/>
              </w:rPr>
            </w:pPr>
            <w:r>
              <w:rPr>
                <w:rFonts w:ascii="Arial" w:hAnsi="Arial" w:cs="Arial"/>
                <w:b/>
                <w:sz w:val="22"/>
                <w:szCs w:val="22"/>
              </w:rPr>
              <w:t>32</w:t>
            </w:r>
          </w:p>
        </w:tc>
      </w:tr>
      <w:tr w:rsidR="00E11E5F" w:rsidRPr="00DC6BDA" w14:paraId="4F120427" w14:textId="77777777" w:rsidTr="006E11AC">
        <w:trPr>
          <w:trHeight w:val="382"/>
        </w:trPr>
        <w:tc>
          <w:tcPr>
            <w:tcW w:w="1277" w:type="dxa"/>
            <w:shd w:val="clear" w:color="auto" w:fill="DBE5F1" w:themeFill="accent1" w:themeFillTint="33"/>
          </w:tcPr>
          <w:p w14:paraId="6CD5A8BF" w14:textId="548D2B1A" w:rsidR="00E11E5F" w:rsidRPr="00DC6BDA" w:rsidRDefault="00E11E5F" w:rsidP="00E11E5F">
            <w:pPr>
              <w:spacing w:line="360" w:lineRule="auto"/>
              <w:jc w:val="both"/>
              <w:rPr>
                <w:rFonts w:ascii="Arial" w:hAnsi="Arial" w:cs="Arial"/>
                <w:b/>
                <w:sz w:val="22"/>
                <w:szCs w:val="22"/>
              </w:rPr>
            </w:pPr>
            <w:r>
              <w:rPr>
                <w:rFonts w:ascii="Arial" w:hAnsi="Arial" w:cs="Arial"/>
                <w:b/>
                <w:sz w:val="22"/>
                <w:szCs w:val="22"/>
              </w:rPr>
              <w:t>PART K</w:t>
            </w:r>
          </w:p>
        </w:tc>
        <w:tc>
          <w:tcPr>
            <w:tcW w:w="7258" w:type="dxa"/>
            <w:shd w:val="clear" w:color="auto" w:fill="auto"/>
          </w:tcPr>
          <w:p w14:paraId="5BB7A09C" w14:textId="0F5E5FEA" w:rsidR="00E11E5F" w:rsidRPr="00DC6BDA" w:rsidRDefault="00E11E5F" w:rsidP="00E11E5F">
            <w:pPr>
              <w:pStyle w:val="ListParagraph"/>
              <w:tabs>
                <w:tab w:val="left" w:pos="0"/>
              </w:tabs>
              <w:spacing w:line="360" w:lineRule="auto"/>
              <w:ind w:left="0"/>
              <w:rPr>
                <w:rFonts w:ascii="Arial" w:hAnsi="Arial" w:cs="Arial"/>
                <w:b/>
                <w:sz w:val="22"/>
                <w:szCs w:val="22"/>
              </w:rPr>
            </w:pPr>
            <w:r>
              <w:rPr>
                <w:rFonts w:ascii="Arial" w:hAnsi="Arial" w:cs="Arial"/>
                <w:b/>
                <w:sz w:val="22"/>
                <w:szCs w:val="22"/>
              </w:rPr>
              <w:t>Photographs</w:t>
            </w:r>
          </w:p>
        </w:tc>
        <w:tc>
          <w:tcPr>
            <w:tcW w:w="1530" w:type="dxa"/>
            <w:shd w:val="clear" w:color="auto" w:fill="auto"/>
          </w:tcPr>
          <w:p w14:paraId="2E996DB2" w14:textId="04A94CEC" w:rsidR="00E11E5F" w:rsidRPr="00E11E5F" w:rsidRDefault="00E11E5F" w:rsidP="00E11E5F">
            <w:pPr>
              <w:spacing w:line="360" w:lineRule="auto"/>
              <w:jc w:val="center"/>
              <w:rPr>
                <w:rFonts w:ascii="Arial" w:hAnsi="Arial" w:cs="Arial"/>
                <w:b/>
                <w:sz w:val="22"/>
                <w:szCs w:val="22"/>
              </w:rPr>
            </w:pPr>
            <w:r>
              <w:rPr>
                <w:rFonts w:ascii="Arial" w:hAnsi="Arial" w:cs="Arial"/>
                <w:b/>
                <w:sz w:val="22"/>
                <w:szCs w:val="22"/>
              </w:rPr>
              <w:t>34-42</w:t>
            </w:r>
          </w:p>
        </w:tc>
      </w:tr>
    </w:tbl>
    <w:p w14:paraId="0D0771A0" w14:textId="77777777" w:rsidR="00A47BC9" w:rsidRPr="00DC6BDA" w:rsidRDefault="00A47BC9" w:rsidP="00A47BC9">
      <w:pPr>
        <w:spacing w:line="360" w:lineRule="auto"/>
        <w:jc w:val="center"/>
        <w:rPr>
          <w:rFonts w:ascii="Arial" w:hAnsi="Arial" w:cs="Arial"/>
          <w:b/>
          <w:u w:val="single"/>
        </w:rPr>
      </w:pPr>
    </w:p>
    <w:p w14:paraId="719ECBFB" w14:textId="77777777" w:rsidR="00A47BC9" w:rsidRPr="00DC6BDA" w:rsidRDefault="00A47BC9" w:rsidP="00A47BC9">
      <w:pPr>
        <w:spacing w:line="360" w:lineRule="auto"/>
        <w:jc w:val="center"/>
        <w:rPr>
          <w:rFonts w:ascii="Arial" w:hAnsi="Arial" w:cs="Arial"/>
          <w:b/>
          <w:u w:val="single"/>
        </w:rPr>
      </w:pPr>
    </w:p>
    <w:p w14:paraId="7404599C" w14:textId="77777777" w:rsidR="00FF4DBA" w:rsidRPr="00DC6BD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Pr="00DC6BDA" w:rsidRDefault="004D30D8" w:rsidP="004D30D8"/>
    <w:p w14:paraId="65D5032F" w14:textId="77777777" w:rsidR="004D30D8" w:rsidRPr="00DC6BDA" w:rsidRDefault="004D30D8" w:rsidP="004D30D8"/>
    <w:p w14:paraId="76DD74C4" w14:textId="77777777" w:rsidR="00EA7947" w:rsidRPr="00DC6BDA" w:rsidRDefault="00EA7947" w:rsidP="00EA7947"/>
    <w:p w14:paraId="65EEB892" w14:textId="0ABC01E1" w:rsidR="00D933E7" w:rsidRPr="00DC6BDA" w:rsidRDefault="00057557" w:rsidP="00057557">
      <w:pPr>
        <w:tabs>
          <w:tab w:val="left" w:pos="5220"/>
        </w:tabs>
      </w:pPr>
      <w:r w:rsidRPr="00DC6BDA">
        <w:tab/>
      </w:r>
    </w:p>
    <w:p w14:paraId="122B9F78" w14:textId="54532BB3" w:rsidR="000B390C" w:rsidRPr="00DC6BDA" w:rsidRDefault="000B390C" w:rsidP="006E1EDC">
      <w:pPr>
        <w:pStyle w:val="Heading1"/>
        <w:tabs>
          <w:tab w:val="left" w:pos="1980"/>
          <w:tab w:val="center" w:pos="4525"/>
        </w:tabs>
        <w:jc w:val="center"/>
        <w:rPr>
          <w:rFonts w:ascii="Arial" w:hAnsi="Arial" w:cs="Arial"/>
          <w:color w:val="auto"/>
          <w:u w:val="single"/>
        </w:rPr>
      </w:pPr>
      <w:r w:rsidRPr="00DC6BDA">
        <w:rPr>
          <w:rFonts w:ascii="Arial" w:hAnsi="Arial" w:cs="Arial"/>
          <w:color w:val="auto"/>
          <w:u w:val="single"/>
        </w:rPr>
        <w:lastRenderedPageBreak/>
        <w:t>IMPORTANT NOTICE</w:t>
      </w:r>
      <w:bookmarkEnd w:id="0"/>
      <w:bookmarkEnd w:id="1"/>
    </w:p>
    <w:p w14:paraId="2E917DAF" w14:textId="77777777" w:rsidR="000B390C" w:rsidRPr="00DC6BDA" w:rsidRDefault="000B390C" w:rsidP="000B390C">
      <w:pPr>
        <w:tabs>
          <w:tab w:val="left" w:pos="360"/>
        </w:tabs>
        <w:spacing w:line="360" w:lineRule="auto"/>
        <w:rPr>
          <w:rFonts w:ascii="Arial" w:hAnsi="Arial" w:cs="Arial"/>
          <w:b/>
          <w:i/>
          <w:sz w:val="28"/>
          <w:szCs w:val="28"/>
        </w:rPr>
      </w:pPr>
    </w:p>
    <w:p w14:paraId="1E8F7A2B"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COPYRIGHT FORMAT</w:t>
      </w:r>
      <w:r w:rsidRPr="00DC6BDA">
        <w:rPr>
          <w:rFonts w:ascii="Arial" w:hAnsi="Arial" w:cs="Arial"/>
          <w:b/>
          <w:i/>
          <w:sz w:val="28"/>
          <w:szCs w:val="28"/>
        </w:rPr>
        <w:t>:</w:t>
      </w:r>
      <w:r w:rsidRPr="00DC6BDA">
        <w:rPr>
          <w:rFonts w:ascii="Arial" w:hAnsi="Arial" w:cs="Arial"/>
          <w:i/>
          <w:sz w:val="28"/>
          <w:szCs w:val="28"/>
        </w:rPr>
        <w:t xml:space="preserve"> This report is prepared on the copyright format of R.K Associates, to serve our clients with the best </w:t>
      </w:r>
      <w:r w:rsidR="00B15098" w:rsidRPr="00DC6BDA">
        <w:rPr>
          <w:rFonts w:ascii="Arial" w:hAnsi="Arial" w:cs="Arial"/>
          <w:i/>
          <w:sz w:val="28"/>
          <w:szCs w:val="28"/>
        </w:rPr>
        <w:t>available</w:t>
      </w:r>
      <w:r w:rsidRPr="00DC6BDA">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DC6BDA" w:rsidRDefault="000B390C" w:rsidP="00FD0CEE">
      <w:pPr>
        <w:tabs>
          <w:tab w:val="left" w:pos="360"/>
        </w:tabs>
        <w:spacing w:line="360" w:lineRule="auto"/>
        <w:jc w:val="both"/>
        <w:rPr>
          <w:rFonts w:ascii="Arial" w:hAnsi="Arial" w:cs="Arial"/>
          <w:i/>
          <w:sz w:val="28"/>
          <w:szCs w:val="28"/>
        </w:rPr>
      </w:pPr>
    </w:p>
    <w:p w14:paraId="3C2D1562"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i/>
          <w:sz w:val="28"/>
          <w:szCs w:val="28"/>
        </w:rPr>
        <w:t>This report is intended for the sole use of the intended recipient/s and contain material that is STRICTLY CONFIDENTIAL AND PRIVATE.</w:t>
      </w:r>
    </w:p>
    <w:p w14:paraId="289A1397" w14:textId="77777777" w:rsidR="000B390C" w:rsidRPr="00DC6BDA" w:rsidRDefault="000B390C" w:rsidP="00FD0CEE">
      <w:pPr>
        <w:tabs>
          <w:tab w:val="left" w:pos="360"/>
        </w:tabs>
        <w:spacing w:line="360" w:lineRule="auto"/>
        <w:jc w:val="both"/>
        <w:rPr>
          <w:rFonts w:ascii="Arial" w:hAnsi="Arial" w:cs="Arial"/>
          <w:i/>
          <w:sz w:val="28"/>
          <w:szCs w:val="28"/>
        </w:rPr>
      </w:pPr>
    </w:p>
    <w:p w14:paraId="39EE55A2" w14:textId="77777777" w:rsidR="00B55DF2"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DEFECT LIABILITY PERIOD</w:t>
      </w:r>
      <w:r w:rsidRPr="00DC6BDA">
        <w:rPr>
          <w:rFonts w:ascii="Arial" w:hAnsi="Arial" w:cs="Arial"/>
          <w:b/>
          <w:i/>
          <w:sz w:val="28"/>
          <w:szCs w:val="28"/>
        </w:rPr>
        <w:t>:</w:t>
      </w:r>
      <w:r w:rsidRPr="00DC6BDA">
        <w:rPr>
          <w:rFonts w:ascii="Arial" w:hAnsi="Arial" w:cs="Arial"/>
          <w:i/>
          <w:sz w:val="28"/>
          <w:szCs w:val="28"/>
        </w:rPr>
        <w:t xml:space="preserve"> - In case of any query/ issue or escalation you may please contact Incident Manager: @ le@rkassociates.org. We </w:t>
      </w:r>
      <w:r w:rsidR="00B55DF2" w:rsidRPr="00DC6BDA">
        <w:rPr>
          <w:rFonts w:ascii="Arial" w:hAnsi="Arial" w:cs="Arial"/>
          <w:i/>
          <w:sz w:val="28"/>
          <w:szCs w:val="28"/>
        </w:rPr>
        <w:t xml:space="preserve">try our level best to </w:t>
      </w:r>
      <w:r w:rsidRPr="00DC6BDA">
        <w:rPr>
          <w:rFonts w:ascii="Arial" w:hAnsi="Arial" w:cs="Arial"/>
          <w:i/>
          <w:sz w:val="28"/>
          <w:szCs w:val="28"/>
        </w:rPr>
        <w:t xml:space="preserve">ensure </w:t>
      </w:r>
      <w:r w:rsidR="00B55DF2" w:rsidRPr="00DC6BDA">
        <w:rPr>
          <w:rFonts w:ascii="Arial" w:hAnsi="Arial" w:cs="Arial"/>
          <w:i/>
          <w:sz w:val="28"/>
          <w:szCs w:val="28"/>
        </w:rPr>
        <w:t>correctness</w:t>
      </w:r>
      <w:r w:rsidRPr="00DC6BDA">
        <w:rPr>
          <w:rFonts w:ascii="Arial" w:hAnsi="Arial" w:cs="Arial"/>
          <w:i/>
          <w:sz w:val="28"/>
          <w:szCs w:val="28"/>
        </w:rPr>
        <w:t xml:space="preserve">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53A5133C" w14:textId="77777777" w:rsidR="00D933E7" w:rsidRPr="00DC6BDA" w:rsidRDefault="00D933E7" w:rsidP="009F003A">
      <w:pPr>
        <w:tabs>
          <w:tab w:val="left" w:pos="360"/>
        </w:tabs>
        <w:spacing w:line="360" w:lineRule="auto"/>
        <w:rPr>
          <w:rFonts w:ascii="Arial" w:hAnsi="Arial" w:cs="Arial"/>
          <w:i/>
          <w:sz w:val="28"/>
          <w:szCs w:val="28"/>
        </w:rPr>
      </w:pPr>
    </w:p>
    <w:p w14:paraId="0B93BD33" w14:textId="77777777" w:rsidR="009F003A" w:rsidRPr="00DC6BDA" w:rsidRDefault="009F003A" w:rsidP="009F003A">
      <w:pPr>
        <w:tabs>
          <w:tab w:val="left" w:pos="360"/>
        </w:tabs>
        <w:spacing w:line="360" w:lineRule="auto"/>
        <w:rPr>
          <w:rFonts w:ascii="Arial" w:hAnsi="Arial" w:cs="Arial"/>
          <w:i/>
          <w:sz w:val="28"/>
          <w:szCs w:val="28"/>
        </w:rPr>
      </w:pPr>
    </w:p>
    <w:p w14:paraId="11B93EAB" w14:textId="77777777" w:rsidR="006E11AC" w:rsidRPr="00DC6BDA" w:rsidRDefault="006E11AC"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1345"/>
        <w:gridCol w:w="8431"/>
      </w:tblGrid>
      <w:tr w:rsidR="0056421A" w:rsidRPr="00DC6BDA" w14:paraId="1F770B02" w14:textId="77777777" w:rsidTr="00D919A3">
        <w:trPr>
          <w:trHeight w:val="466"/>
          <w:jc w:val="center"/>
        </w:trPr>
        <w:tc>
          <w:tcPr>
            <w:tcW w:w="1345" w:type="dxa"/>
            <w:shd w:val="clear" w:color="auto" w:fill="17365D" w:themeFill="text2" w:themeFillShade="BF"/>
            <w:vAlign w:val="center"/>
          </w:tcPr>
          <w:p w14:paraId="7EDFC36E" w14:textId="77777777" w:rsidR="0056421A" w:rsidRPr="00DC6BDA" w:rsidRDefault="0056421A" w:rsidP="00612A4B">
            <w:pPr>
              <w:spacing w:line="360" w:lineRule="auto"/>
              <w:ind w:left="-135" w:right="-108"/>
              <w:jc w:val="center"/>
              <w:rPr>
                <w:rFonts w:ascii="Arial" w:hAnsi="Arial" w:cs="Arial"/>
                <w:i/>
                <w:sz w:val="28"/>
                <w:szCs w:val="28"/>
              </w:rPr>
            </w:pPr>
            <w:r w:rsidRPr="00DC6BDA">
              <w:rPr>
                <w:rFonts w:ascii="Arial" w:hAnsi="Arial" w:cs="Arial"/>
                <w:b/>
              </w:rPr>
              <w:lastRenderedPageBreak/>
              <w:t>PART A</w:t>
            </w:r>
          </w:p>
        </w:tc>
        <w:tc>
          <w:tcPr>
            <w:tcW w:w="8431" w:type="dxa"/>
            <w:shd w:val="clear" w:color="auto" w:fill="DBE5F1" w:themeFill="accent1" w:themeFillTint="33"/>
            <w:vAlign w:val="center"/>
          </w:tcPr>
          <w:p w14:paraId="69593C9C" w14:textId="77777777" w:rsidR="0056421A" w:rsidRPr="00DC6BDA" w:rsidRDefault="0056421A" w:rsidP="00612A4B">
            <w:pPr>
              <w:spacing w:line="360" w:lineRule="auto"/>
              <w:ind w:right="-331"/>
              <w:jc w:val="center"/>
              <w:rPr>
                <w:rFonts w:ascii="Arial" w:hAnsi="Arial" w:cs="Arial"/>
                <w:i/>
                <w:sz w:val="28"/>
                <w:szCs w:val="28"/>
              </w:rPr>
            </w:pPr>
            <w:r w:rsidRPr="00DC6BDA">
              <w:rPr>
                <w:rFonts w:ascii="Arial" w:hAnsi="Arial" w:cs="Arial"/>
                <w:b/>
              </w:rPr>
              <w:t>REPORT SUMMARY</w:t>
            </w:r>
          </w:p>
        </w:tc>
      </w:tr>
    </w:tbl>
    <w:p w14:paraId="34EE1981" w14:textId="77777777" w:rsidR="0056421A" w:rsidRPr="00DC6BDA"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
        <w:gridCol w:w="137"/>
        <w:gridCol w:w="1118"/>
        <w:gridCol w:w="2142"/>
        <w:gridCol w:w="5959"/>
      </w:tblGrid>
      <w:tr w:rsidR="003A16DB" w:rsidRPr="00DC6BDA" w14:paraId="1ED7461E" w14:textId="77777777" w:rsidTr="00E11E5F">
        <w:tc>
          <w:tcPr>
            <w:tcW w:w="568" w:type="dxa"/>
            <w:gridSpan w:val="2"/>
          </w:tcPr>
          <w:p w14:paraId="0E381F04"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1.</w:t>
            </w:r>
          </w:p>
        </w:tc>
        <w:tc>
          <w:tcPr>
            <w:tcW w:w="3260" w:type="dxa"/>
            <w:gridSpan w:val="2"/>
          </w:tcPr>
          <w:p w14:paraId="1A0AA643"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Name of Project:</w:t>
            </w:r>
          </w:p>
        </w:tc>
        <w:tc>
          <w:tcPr>
            <w:tcW w:w="5959" w:type="dxa"/>
          </w:tcPr>
          <w:p w14:paraId="4A432F61" w14:textId="0FFA2A4C" w:rsidR="001D73EC" w:rsidRDefault="006E1EDC" w:rsidP="001D73EC">
            <w:pPr>
              <w:spacing w:line="360" w:lineRule="auto"/>
              <w:jc w:val="both"/>
              <w:rPr>
                <w:rFonts w:ascii="Arial" w:hAnsi="Arial" w:cs="Arial"/>
                <w:strike/>
                <w:szCs w:val="28"/>
              </w:rPr>
            </w:pPr>
            <w:r>
              <w:rPr>
                <w:rFonts w:ascii="Arial" w:hAnsi="Arial" w:cs="Arial"/>
                <w:szCs w:val="28"/>
              </w:rPr>
              <w:t>JK Cement Limited, herein referred as “JKCL” proposes to set up a</w:t>
            </w:r>
            <w:r w:rsidR="00412E9F">
              <w:rPr>
                <w:rFonts w:ascii="Arial" w:hAnsi="Arial" w:cs="Arial"/>
                <w:szCs w:val="28"/>
              </w:rPr>
              <w:t>n</w:t>
            </w:r>
            <w:r>
              <w:rPr>
                <w:rFonts w:ascii="Arial" w:hAnsi="Arial" w:cs="Arial"/>
                <w:szCs w:val="28"/>
              </w:rPr>
              <w:t xml:space="preserve"> </w:t>
            </w:r>
            <w:r w:rsidR="00412E9F">
              <w:rPr>
                <w:rFonts w:ascii="Arial" w:hAnsi="Arial" w:cs="Arial"/>
                <w:szCs w:val="28"/>
              </w:rPr>
              <w:t>Integrated Cement Plant Unit (IU</w:t>
            </w:r>
            <w:r w:rsidR="00412E9F" w:rsidRPr="00412E9F">
              <w:rPr>
                <w:rFonts w:ascii="Arial" w:hAnsi="Arial" w:cs="Arial"/>
                <w:szCs w:val="28"/>
              </w:rPr>
              <w:t>)</w:t>
            </w:r>
            <w:r w:rsidR="00412E9F">
              <w:rPr>
                <w:rFonts w:ascii="Arial" w:hAnsi="Arial" w:cs="Arial"/>
                <w:szCs w:val="28"/>
              </w:rPr>
              <w:t xml:space="preserve"> and </w:t>
            </w:r>
            <w:r>
              <w:rPr>
                <w:rFonts w:ascii="Arial" w:hAnsi="Arial" w:cs="Arial"/>
                <w:szCs w:val="28"/>
              </w:rPr>
              <w:t>1.50 M</w:t>
            </w:r>
            <w:r w:rsidR="0047176A">
              <w:rPr>
                <w:rFonts w:ascii="Arial" w:hAnsi="Arial" w:cs="Arial"/>
                <w:szCs w:val="28"/>
              </w:rPr>
              <w:t>M</w:t>
            </w:r>
            <w:r>
              <w:rPr>
                <w:rFonts w:ascii="Arial" w:hAnsi="Arial" w:cs="Arial"/>
                <w:szCs w:val="28"/>
              </w:rPr>
              <w:t>TPA</w:t>
            </w:r>
            <w:r w:rsidRPr="006E1EDC">
              <w:rPr>
                <w:rFonts w:ascii="Arial" w:hAnsi="Arial" w:cs="Arial"/>
                <w:szCs w:val="28"/>
              </w:rPr>
              <w:t xml:space="preserve"> clinker grinding unit (GU) in</w:t>
            </w:r>
            <w:r>
              <w:rPr>
                <w:rFonts w:ascii="Arial" w:hAnsi="Arial" w:cs="Arial"/>
                <w:szCs w:val="28"/>
              </w:rPr>
              <w:t xml:space="preserve"> </w:t>
            </w:r>
            <w:r w:rsidRPr="006E1EDC">
              <w:rPr>
                <w:rFonts w:ascii="Arial" w:hAnsi="Arial" w:cs="Arial"/>
                <w:szCs w:val="28"/>
              </w:rPr>
              <w:t xml:space="preserve">Ujjain district </w:t>
            </w:r>
            <w:r w:rsidR="00412E9F">
              <w:rPr>
                <w:rFonts w:ascii="Arial" w:hAnsi="Arial" w:cs="Arial"/>
                <w:szCs w:val="28"/>
              </w:rPr>
              <w:t>in the State of Madhya Pradesh.</w:t>
            </w:r>
          </w:p>
          <w:p w14:paraId="38D357AC" w14:textId="0E7D8212" w:rsidR="004C4A6E" w:rsidRPr="00351711" w:rsidRDefault="001D73EC" w:rsidP="001D73EC">
            <w:pPr>
              <w:spacing w:line="360" w:lineRule="auto"/>
              <w:jc w:val="both"/>
              <w:rPr>
                <w:rFonts w:ascii="Arial" w:hAnsi="Arial" w:cs="Arial"/>
                <w:sz w:val="10"/>
                <w:szCs w:val="10"/>
              </w:rPr>
            </w:pPr>
            <w:r w:rsidRPr="00DC6BDA">
              <w:rPr>
                <w:rFonts w:ascii="Arial" w:hAnsi="Arial" w:cs="Arial"/>
                <w:szCs w:val="28"/>
              </w:rPr>
              <w:t xml:space="preserve"> </w:t>
            </w:r>
          </w:p>
        </w:tc>
      </w:tr>
      <w:tr w:rsidR="003A16DB" w:rsidRPr="00DC6BDA" w14:paraId="40D659BE" w14:textId="77777777" w:rsidTr="00E11E5F">
        <w:tc>
          <w:tcPr>
            <w:tcW w:w="568" w:type="dxa"/>
            <w:gridSpan w:val="2"/>
          </w:tcPr>
          <w:p w14:paraId="43A99E34"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2.</w:t>
            </w:r>
          </w:p>
        </w:tc>
        <w:tc>
          <w:tcPr>
            <w:tcW w:w="3260" w:type="dxa"/>
            <w:gridSpan w:val="2"/>
          </w:tcPr>
          <w:p w14:paraId="5D26F84C"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Project Location:</w:t>
            </w:r>
          </w:p>
        </w:tc>
        <w:tc>
          <w:tcPr>
            <w:tcW w:w="5959" w:type="dxa"/>
          </w:tcPr>
          <w:p w14:paraId="70009077" w14:textId="025857D2" w:rsidR="004C4A6E" w:rsidRPr="00867523" w:rsidRDefault="004C4A6E" w:rsidP="00CF07BA">
            <w:pPr>
              <w:pStyle w:val="ListParagraph"/>
              <w:numPr>
                <w:ilvl w:val="0"/>
                <w:numId w:val="28"/>
              </w:numPr>
            </w:pPr>
            <w:r w:rsidRPr="00867523">
              <w:rPr>
                <w:rFonts w:ascii="Arial" w:hAnsi="Arial" w:cs="Arial"/>
                <w:szCs w:val="28"/>
              </w:rPr>
              <w:t xml:space="preserve">Village: </w:t>
            </w:r>
            <w:proofErr w:type="spellStart"/>
            <w:r w:rsidRPr="00867523">
              <w:rPr>
                <w:rFonts w:ascii="Arial" w:hAnsi="Arial" w:cs="Arial"/>
                <w:szCs w:val="28"/>
              </w:rPr>
              <w:t>Madhavgarh</w:t>
            </w:r>
            <w:proofErr w:type="spellEnd"/>
          </w:p>
          <w:p w14:paraId="3D92AEEF" w14:textId="44AAE87B" w:rsidR="004C4A6E" w:rsidRPr="00867523" w:rsidRDefault="004C4A6E" w:rsidP="00CF07BA">
            <w:pPr>
              <w:pStyle w:val="ListParagraph"/>
              <w:numPr>
                <w:ilvl w:val="0"/>
                <w:numId w:val="28"/>
              </w:numPr>
              <w:rPr>
                <w:rFonts w:ascii="Arial" w:hAnsi="Arial" w:cs="Arial"/>
                <w:szCs w:val="28"/>
              </w:rPr>
            </w:pPr>
            <w:r w:rsidRPr="00867523">
              <w:rPr>
                <w:rFonts w:ascii="Arial" w:hAnsi="Arial" w:cs="Arial"/>
                <w:szCs w:val="28"/>
              </w:rPr>
              <w:t xml:space="preserve">District: </w:t>
            </w:r>
            <w:r w:rsidRPr="008B2D33">
              <w:rPr>
                <w:rFonts w:ascii="Arial" w:hAnsi="Arial" w:cs="Arial"/>
                <w:szCs w:val="28"/>
              </w:rPr>
              <w:t>Ujjain</w:t>
            </w:r>
          </w:p>
          <w:p w14:paraId="3F4DE516" w14:textId="4C079AEF" w:rsidR="004C4A6E" w:rsidRPr="00867523" w:rsidRDefault="004C4A6E" w:rsidP="00CF07BA">
            <w:pPr>
              <w:pStyle w:val="ListParagraph"/>
              <w:numPr>
                <w:ilvl w:val="0"/>
                <w:numId w:val="28"/>
              </w:numPr>
              <w:rPr>
                <w:rFonts w:ascii="Arial" w:hAnsi="Arial" w:cs="Arial"/>
                <w:szCs w:val="28"/>
              </w:rPr>
            </w:pPr>
            <w:r w:rsidRPr="00867523">
              <w:rPr>
                <w:rFonts w:ascii="Arial" w:hAnsi="Arial" w:cs="Arial"/>
                <w:szCs w:val="28"/>
              </w:rPr>
              <w:t>State: Madhya Pradesh</w:t>
            </w:r>
          </w:p>
          <w:p w14:paraId="3D741EE9" w14:textId="751F3F74" w:rsidR="004C4A6E" w:rsidRPr="00867523" w:rsidRDefault="00867523" w:rsidP="00CF07BA">
            <w:pPr>
              <w:pStyle w:val="ListParagraph"/>
              <w:numPr>
                <w:ilvl w:val="0"/>
                <w:numId w:val="28"/>
              </w:numPr>
              <w:rPr>
                <w:rFonts w:ascii="Arial" w:hAnsi="Arial" w:cs="Arial"/>
                <w:szCs w:val="28"/>
              </w:rPr>
            </w:pPr>
            <w:r>
              <w:rPr>
                <w:rFonts w:ascii="Arial" w:hAnsi="Arial" w:cs="Arial"/>
                <w:szCs w:val="28"/>
              </w:rPr>
              <w:t>Co</w:t>
            </w:r>
            <w:r w:rsidR="004C4A6E" w:rsidRPr="008B2D33">
              <w:rPr>
                <w:rFonts w:ascii="Arial" w:hAnsi="Arial" w:cs="Arial"/>
                <w:szCs w:val="28"/>
              </w:rPr>
              <w:t>-ordinates</w:t>
            </w:r>
            <w:r w:rsidR="004C4A6E">
              <w:rPr>
                <w:rFonts w:ascii="Arial" w:hAnsi="Arial" w:cs="Arial"/>
                <w:szCs w:val="28"/>
              </w:rPr>
              <w:t xml:space="preserve">: </w:t>
            </w:r>
            <w:r w:rsidR="004C4A6E" w:rsidRPr="008B2D33">
              <w:rPr>
                <w:rFonts w:ascii="Arial" w:hAnsi="Arial" w:cs="Arial"/>
                <w:szCs w:val="28"/>
              </w:rPr>
              <w:t>23°15'31.4"N 75°43'28.9"E</w:t>
            </w:r>
          </w:p>
          <w:p w14:paraId="32D06516" w14:textId="7DAFEA40" w:rsidR="008B2D33" w:rsidRPr="004C4A6E" w:rsidRDefault="004C4A6E" w:rsidP="00CF07BA">
            <w:pPr>
              <w:pStyle w:val="ListParagraph"/>
              <w:numPr>
                <w:ilvl w:val="0"/>
                <w:numId w:val="28"/>
              </w:numPr>
            </w:pPr>
            <w:r>
              <w:rPr>
                <w:rFonts w:ascii="Arial" w:hAnsi="Arial" w:cs="Arial"/>
              </w:rPr>
              <w:t xml:space="preserve">Altitude: </w:t>
            </w:r>
            <w:r w:rsidRPr="008B2D33">
              <w:rPr>
                <w:rFonts w:ascii="Arial" w:hAnsi="Arial" w:cs="Arial"/>
                <w:szCs w:val="28"/>
              </w:rPr>
              <w:t>~500 m with respect to AMSL</w:t>
            </w:r>
          </w:p>
          <w:p w14:paraId="191E7760" w14:textId="64ECF82D" w:rsidR="00412E9F" w:rsidRPr="00351711" w:rsidRDefault="00412E9F" w:rsidP="008B2D33">
            <w:pPr>
              <w:spacing w:line="360" w:lineRule="auto"/>
              <w:jc w:val="both"/>
              <w:rPr>
                <w:rFonts w:ascii="Arial" w:hAnsi="Arial" w:cs="Arial"/>
                <w:b/>
                <w:sz w:val="10"/>
                <w:szCs w:val="10"/>
              </w:rPr>
            </w:pPr>
          </w:p>
        </w:tc>
      </w:tr>
      <w:tr w:rsidR="003A16DB" w:rsidRPr="00DC6BDA" w14:paraId="07B30CBE" w14:textId="77777777" w:rsidTr="00E11E5F">
        <w:tc>
          <w:tcPr>
            <w:tcW w:w="568" w:type="dxa"/>
            <w:gridSpan w:val="2"/>
          </w:tcPr>
          <w:p w14:paraId="7A3DACE1"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3.</w:t>
            </w:r>
          </w:p>
        </w:tc>
        <w:tc>
          <w:tcPr>
            <w:tcW w:w="3260" w:type="dxa"/>
            <w:gridSpan w:val="2"/>
          </w:tcPr>
          <w:p w14:paraId="2B1E324B" w14:textId="4E1EFF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 xml:space="preserve">Name </w:t>
            </w:r>
            <w:r w:rsidR="00484D39" w:rsidRPr="00DC6BDA">
              <w:rPr>
                <w:rFonts w:ascii="Arial" w:hAnsi="Arial" w:cs="Arial"/>
                <w:b/>
                <w:szCs w:val="28"/>
              </w:rPr>
              <w:t>of the Borrower</w:t>
            </w:r>
            <w:r w:rsidRPr="00DC6BDA">
              <w:rPr>
                <w:rFonts w:ascii="Arial" w:hAnsi="Arial" w:cs="Arial"/>
                <w:b/>
                <w:szCs w:val="28"/>
              </w:rPr>
              <w:t>:</w:t>
            </w:r>
          </w:p>
        </w:tc>
        <w:tc>
          <w:tcPr>
            <w:tcW w:w="5959" w:type="dxa"/>
          </w:tcPr>
          <w:p w14:paraId="407C3925" w14:textId="41ED53F7" w:rsidR="003A16DB" w:rsidRPr="00DC6BDA" w:rsidRDefault="00412E9F" w:rsidP="00F30ED2">
            <w:pPr>
              <w:spacing w:line="276" w:lineRule="auto"/>
              <w:jc w:val="both"/>
              <w:rPr>
                <w:rFonts w:ascii="Arial" w:hAnsi="Arial" w:cs="Arial"/>
              </w:rPr>
            </w:pPr>
            <w:r>
              <w:rPr>
                <w:rFonts w:ascii="Arial" w:hAnsi="Arial" w:cs="Arial"/>
              </w:rPr>
              <w:t xml:space="preserve">M/s. </w:t>
            </w:r>
            <w:r w:rsidRPr="00412E9F">
              <w:rPr>
                <w:rFonts w:ascii="Arial" w:hAnsi="Arial" w:cs="Arial"/>
              </w:rPr>
              <w:t xml:space="preserve">JK Cement Ltd. (JKCL) </w:t>
            </w:r>
            <w:r>
              <w:rPr>
                <w:rFonts w:ascii="Arial" w:hAnsi="Arial" w:cs="Arial"/>
              </w:rPr>
              <w:t xml:space="preserve">which </w:t>
            </w:r>
            <w:r w:rsidRPr="00412E9F">
              <w:rPr>
                <w:rFonts w:ascii="Arial" w:hAnsi="Arial" w:cs="Arial"/>
              </w:rPr>
              <w:t>is an affiliate of the industrial conglomerate JK Organization</w:t>
            </w:r>
            <w:r>
              <w:rPr>
                <w:rFonts w:ascii="Arial" w:hAnsi="Arial" w:cs="Arial"/>
              </w:rPr>
              <w:t>.</w:t>
            </w:r>
          </w:p>
          <w:p w14:paraId="78A9085F" w14:textId="77777777" w:rsidR="003A16DB" w:rsidRPr="00351711" w:rsidRDefault="003A16DB" w:rsidP="00B34E9F">
            <w:pPr>
              <w:spacing w:line="360" w:lineRule="auto"/>
              <w:rPr>
                <w:rFonts w:ascii="Arial" w:hAnsi="Arial" w:cs="Arial"/>
                <w:sz w:val="10"/>
                <w:szCs w:val="10"/>
              </w:rPr>
            </w:pPr>
          </w:p>
        </w:tc>
      </w:tr>
      <w:tr w:rsidR="003A16DB" w:rsidRPr="00DC6BDA" w14:paraId="410B36F2" w14:textId="77777777" w:rsidTr="00E11E5F">
        <w:tc>
          <w:tcPr>
            <w:tcW w:w="568" w:type="dxa"/>
            <w:gridSpan w:val="2"/>
          </w:tcPr>
          <w:p w14:paraId="7AFC7B9C"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4.</w:t>
            </w:r>
          </w:p>
        </w:tc>
        <w:tc>
          <w:tcPr>
            <w:tcW w:w="3260" w:type="dxa"/>
            <w:gridSpan w:val="2"/>
          </w:tcPr>
          <w:p w14:paraId="431EFE6B" w14:textId="3006E542" w:rsidR="003A16DB" w:rsidRPr="00DC6BDA" w:rsidRDefault="008B2D33" w:rsidP="008B2D33">
            <w:pPr>
              <w:spacing w:line="360" w:lineRule="auto"/>
              <w:jc w:val="both"/>
              <w:rPr>
                <w:rFonts w:ascii="Arial" w:hAnsi="Arial" w:cs="Arial"/>
                <w:b/>
                <w:szCs w:val="28"/>
              </w:rPr>
            </w:pPr>
            <w:r>
              <w:rPr>
                <w:rFonts w:ascii="Arial" w:hAnsi="Arial" w:cs="Arial"/>
                <w:b/>
                <w:szCs w:val="28"/>
              </w:rPr>
              <w:t xml:space="preserve">Key </w:t>
            </w:r>
            <w:r w:rsidRPr="008B2D33">
              <w:rPr>
                <w:rFonts w:ascii="Arial" w:hAnsi="Arial" w:cs="Arial"/>
                <w:b/>
                <w:szCs w:val="28"/>
              </w:rPr>
              <w:t>management</w:t>
            </w:r>
            <w:r>
              <w:rPr>
                <w:rFonts w:ascii="Arial" w:hAnsi="Arial" w:cs="Arial"/>
                <w:b/>
                <w:szCs w:val="28"/>
              </w:rPr>
              <w:t>:</w:t>
            </w:r>
            <w:r w:rsidRPr="008B2D33">
              <w:rPr>
                <w:rFonts w:ascii="Arial" w:hAnsi="Arial" w:cs="Arial"/>
                <w:b/>
                <w:szCs w:val="28"/>
              </w:rPr>
              <w:t xml:space="preserve"> </w:t>
            </w:r>
          </w:p>
        </w:tc>
        <w:tc>
          <w:tcPr>
            <w:tcW w:w="5959" w:type="dxa"/>
          </w:tcPr>
          <w:p w14:paraId="321E8DCA" w14:textId="498119F3" w:rsidR="008B2D33" w:rsidRPr="00867523" w:rsidRDefault="008B2D33" w:rsidP="00CF07BA">
            <w:pPr>
              <w:pStyle w:val="ListParagraph"/>
              <w:numPr>
                <w:ilvl w:val="0"/>
                <w:numId w:val="28"/>
              </w:numPr>
              <w:rPr>
                <w:rFonts w:ascii="Arial" w:hAnsi="Arial" w:cs="Arial"/>
                <w:szCs w:val="28"/>
              </w:rPr>
            </w:pPr>
            <w:r w:rsidRPr="00867523">
              <w:rPr>
                <w:rFonts w:ascii="Arial" w:hAnsi="Arial" w:cs="Arial"/>
                <w:szCs w:val="28"/>
              </w:rPr>
              <w:t xml:space="preserve">Smt. </w:t>
            </w:r>
            <w:proofErr w:type="spellStart"/>
            <w:r w:rsidRPr="00867523">
              <w:rPr>
                <w:rFonts w:ascii="Arial" w:hAnsi="Arial" w:cs="Arial"/>
                <w:szCs w:val="28"/>
              </w:rPr>
              <w:t>Sushila</w:t>
            </w:r>
            <w:proofErr w:type="spellEnd"/>
            <w:r w:rsidRPr="00867523">
              <w:rPr>
                <w:rFonts w:ascii="Arial" w:hAnsi="Arial" w:cs="Arial"/>
                <w:szCs w:val="28"/>
              </w:rPr>
              <w:t xml:space="preserve"> Devi </w:t>
            </w:r>
            <w:proofErr w:type="spellStart"/>
            <w:r w:rsidRPr="00867523">
              <w:rPr>
                <w:rFonts w:ascii="Arial" w:hAnsi="Arial" w:cs="Arial"/>
                <w:szCs w:val="28"/>
              </w:rPr>
              <w:t>Singhania</w:t>
            </w:r>
            <w:proofErr w:type="spellEnd"/>
            <w:r w:rsidRPr="00867523">
              <w:rPr>
                <w:rFonts w:ascii="Arial" w:hAnsi="Arial" w:cs="Arial"/>
                <w:szCs w:val="28"/>
              </w:rPr>
              <w:t xml:space="preserve"> : Chairperson </w:t>
            </w:r>
          </w:p>
          <w:p w14:paraId="59324D35" w14:textId="266DE1A9" w:rsidR="008B2D33" w:rsidRPr="00867523" w:rsidRDefault="008B2D33" w:rsidP="00CF07BA">
            <w:pPr>
              <w:pStyle w:val="ListParagraph"/>
              <w:numPr>
                <w:ilvl w:val="0"/>
                <w:numId w:val="28"/>
              </w:numPr>
              <w:rPr>
                <w:rFonts w:ascii="Arial" w:hAnsi="Arial" w:cs="Arial"/>
                <w:szCs w:val="28"/>
              </w:rPr>
            </w:pPr>
            <w:r w:rsidRPr="00867523">
              <w:rPr>
                <w:rFonts w:ascii="Arial" w:hAnsi="Arial" w:cs="Arial"/>
                <w:szCs w:val="28"/>
              </w:rPr>
              <w:t xml:space="preserve">Sh. </w:t>
            </w:r>
            <w:proofErr w:type="spellStart"/>
            <w:r w:rsidRPr="00867523">
              <w:rPr>
                <w:rFonts w:ascii="Arial" w:hAnsi="Arial" w:cs="Arial"/>
                <w:szCs w:val="28"/>
              </w:rPr>
              <w:t>Raghavpat</w:t>
            </w:r>
            <w:proofErr w:type="spellEnd"/>
            <w:r w:rsidRPr="00867523">
              <w:rPr>
                <w:rFonts w:ascii="Arial" w:hAnsi="Arial" w:cs="Arial"/>
                <w:szCs w:val="28"/>
              </w:rPr>
              <w:t xml:space="preserve"> </w:t>
            </w:r>
            <w:proofErr w:type="spellStart"/>
            <w:r w:rsidRPr="00867523">
              <w:rPr>
                <w:rFonts w:ascii="Arial" w:hAnsi="Arial" w:cs="Arial"/>
                <w:szCs w:val="28"/>
              </w:rPr>
              <w:t>Singhania</w:t>
            </w:r>
            <w:proofErr w:type="spellEnd"/>
            <w:r w:rsidRPr="00867523">
              <w:rPr>
                <w:rFonts w:ascii="Arial" w:hAnsi="Arial" w:cs="Arial"/>
                <w:szCs w:val="28"/>
              </w:rPr>
              <w:t xml:space="preserve"> : Managing Director </w:t>
            </w:r>
          </w:p>
          <w:p w14:paraId="79C8C763" w14:textId="7A472E29" w:rsidR="008B2D33" w:rsidRPr="00867523" w:rsidRDefault="008B2D33" w:rsidP="00CF07BA">
            <w:pPr>
              <w:pStyle w:val="ListParagraph"/>
              <w:numPr>
                <w:ilvl w:val="0"/>
                <w:numId w:val="28"/>
              </w:numPr>
              <w:rPr>
                <w:rFonts w:ascii="Arial" w:hAnsi="Arial" w:cs="Arial"/>
                <w:szCs w:val="28"/>
              </w:rPr>
            </w:pPr>
            <w:r w:rsidRPr="00867523">
              <w:rPr>
                <w:rFonts w:ascii="Arial" w:hAnsi="Arial" w:cs="Arial"/>
                <w:szCs w:val="28"/>
              </w:rPr>
              <w:t xml:space="preserve">Sh. </w:t>
            </w:r>
            <w:proofErr w:type="spellStart"/>
            <w:r w:rsidRPr="00867523">
              <w:rPr>
                <w:rFonts w:ascii="Arial" w:hAnsi="Arial" w:cs="Arial"/>
                <w:szCs w:val="28"/>
              </w:rPr>
              <w:t>Madhavkris</w:t>
            </w:r>
            <w:r w:rsidR="004C4A6E" w:rsidRPr="00867523">
              <w:rPr>
                <w:rFonts w:ascii="Arial" w:hAnsi="Arial" w:cs="Arial"/>
                <w:szCs w:val="28"/>
              </w:rPr>
              <w:t>hna</w:t>
            </w:r>
            <w:proofErr w:type="spellEnd"/>
            <w:r w:rsidR="004C4A6E" w:rsidRPr="00867523">
              <w:rPr>
                <w:rFonts w:ascii="Arial" w:hAnsi="Arial" w:cs="Arial"/>
                <w:szCs w:val="28"/>
              </w:rPr>
              <w:t xml:space="preserve"> </w:t>
            </w:r>
            <w:proofErr w:type="spellStart"/>
            <w:r w:rsidR="004C4A6E" w:rsidRPr="00867523">
              <w:rPr>
                <w:rFonts w:ascii="Arial" w:hAnsi="Arial" w:cs="Arial"/>
                <w:szCs w:val="28"/>
              </w:rPr>
              <w:t>Singhania</w:t>
            </w:r>
            <w:proofErr w:type="spellEnd"/>
            <w:r w:rsidR="004C4A6E" w:rsidRPr="00867523">
              <w:rPr>
                <w:rFonts w:ascii="Arial" w:hAnsi="Arial" w:cs="Arial"/>
                <w:szCs w:val="28"/>
              </w:rPr>
              <w:t xml:space="preserve"> : CEO</w:t>
            </w:r>
          </w:p>
          <w:p w14:paraId="4AEB0BCC" w14:textId="76A49F4E" w:rsidR="002E3162" w:rsidRPr="00867523" w:rsidRDefault="008B2D33" w:rsidP="00CF07BA">
            <w:pPr>
              <w:pStyle w:val="ListParagraph"/>
              <w:numPr>
                <w:ilvl w:val="0"/>
                <w:numId w:val="28"/>
              </w:numPr>
              <w:rPr>
                <w:rFonts w:ascii="Arial" w:hAnsi="Arial" w:cs="Arial"/>
                <w:szCs w:val="28"/>
              </w:rPr>
            </w:pPr>
            <w:r w:rsidRPr="00867523">
              <w:rPr>
                <w:rFonts w:ascii="Arial" w:hAnsi="Arial" w:cs="Arial"/>
                <w:szCs w:val="28"/>
              </w:rPr>
              <w:t xml:space="preserve">Sh. A K </w:t>
            </w:r>
            <w:proofErr w:type="spellStart"/>
            <w:r w:rsidRPr="00867523">
              <w:rPr>
                <w:rFonts w:ascii="Arial" w:hAnsi="Arial" w:cs="Arial"/>
                <w:szCs w:val="28"/>
              </w:rPr>
              <w:t>Sa</w:t>
            </w:r>
            <w:r w:rsidR="00867523">
              <w:rPr>
                <w:rFonts w:ascii="Arial" w:hAnsi="Arial" w:cs="Arial"/>
                <w:szCs w:val="28"/>
              </w:rPr>
              <w:t>raogi</w:t>
            </w:r>
            <w:proofErr w:type="spellEnd"/>
            <w:r w:rsidR="00867523">
              <w:rPr>
                <w:rFonts w:ascii="Arial" w:hAnsi="Arial" w:cs="Arial"/>
                <w:szCs w:val="28"/>
              </w:rPr>
              <w:t xml:space="preserve"> : Deputy Managing Director</w:t>
            </w:r>
          </w:p>
          <w:p w14:paraId="2334F0EB" w14:textId="77CA3634" w:rsidR="004C4A6E" w:rsidRPr="00351711" w:rsidRDefault="004C4A6E" w:rsidP="00351711">
            <w:pPr>
              <w:rPr>
                <w:rFonts w:ascii="Arial" w:hAnsi="Arial" w:cs="Arial"/>
                <w:sz w:val="10"/>
                <w:szCs w:val="10"/>
              </w:rPr>
            </w:pPr>
          </w:p>
        </w:tc>
      </w:tr>
      <w:tr w:rsidR="003A16DB" w:rsidRPr="00DC6BDA" w14:paraId="22A52DD1" w14:textId="77777777" w:rsidTr="00E11E5F">
        <w:tc>
          <w:tcPr>
            <w:tcW w:w="568" w:type="dxa"/>
            <w:gridSpan w:val="2"/>
          </w:tcPr>
          <w:p w14:paraId="6647B801" w14:textId="048EB663"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5.</w:t>
            </w:r>
          </w:p>
        </w:tc>
        <w:tc>
          <w:tcPr>
            <w:tcW w:w="3260" w:type="dxa"/>
            <w:gridSpan w:val="2"/>
          </w:tcPr>
          <w:p w14:paraId="686AF340"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Prepared for Bank:</w:t>
            </w:r>
          </w:p>
        </w:tc>
        <w:tc>
          <w:tcPr>
            <w:tcW w:w="5959" w:type="dxa"/>
          </w:tcPr>
          <w:p w14:paraId="3670800C" w14:textId="1D6A37A2" w:rsidR="003A16DB" w:rsidRDefault="005A306B" w:rsidP="00B34E9F">
            <w:pPr>
              <w:spacing w:line="360" w:lineRule="auto"/>
              <w:jc w:val="both"/>
              <w:rPr>
                <w:rFonts w:ascii="Arial" w:hAnsi="Arial" w:cs="Arial"/>
                <w:szCs w:val="28"/>
              </w:rPr>
            </w:pPr>
            <w:r w:rsidRPr="005A306B">
              <w:rPr>
                <w:rFonts w:ascii="Arial" w:hAnsi="Arial" w:cs="Arial"/>
                <w:szCs w:val="28"/>
              </w:rPr>
              <w:t>Indian Bank L</w:t>
            </w:r>
            <w:r>
              <w:rPr>
                <w:rFonts w:ascii="Arial" w:hAnsi="Arial" w:cs="Arial"/>
                <w:szCs w:val="28"/>
              </w:rPr>
              <w:t>CB</w:t>
            </w:r>
            <w:r w:rsidRPr="005A306B">
              <w:rPr>
                <w:rFonts w:ascii="Arial" w:hAnsi="Arial" w:cs="Arial"/>
                <w:szCs w:val="28"/>
              </w:rPr>
              <w:t xml:space="preserve"> Branch, </w:t>
            </w:r>
            <w:proofErr w:type="spellStart"/>
            <w:r w:rsidRPr="005A306B">
              <w:rPr>
                <w:rFonts w:ascii="Arial" w:hAnsi="Arial" w:cs="Arial"/>
                <w:szCs w:val="28"/>
              </w:rPr>
              <w:t>Sansad</w:t>
            </w:r>
            <w:proofErr w:type="spellEnd"/>
            <w:r w:rsidRPr="005A306B">
              <w:rPr>
                <w:rFonts w:ascii="Arial" w:hAnsi="Arial" w:cs="Arial"/>
                <w:szCs w:val="28"/>
              </w:rPr>
              <w:t xml:space="preserve"> Marg, New Delhi</w:t>
            </w:r>
          </w:p>
          <w:p w14:paraId="076E043C" w14:textId="4F136758" w:rsidR="005A306B" w:rsidRPr="00351711" w:rsidRDefault="005A306B" w:rsidP="00B34E9F">
            <w:pPr>
              <w:spacing w:line="360" w:lineRule="auto"/>
              <w:jc w:val="both"/>
              <w:rPr>
                <w:rFonts w:ascii="Arial" w:hAnsi="Arial" w:cs="Arial"/>
                <w:sz w:val="10"/>
                <w:szCs w:val="10"/>
              </w:rPr>
            </w:pPr>
          </w:p>
        </w:tc>
      </w:tr>
      <w:tr w:rsidR="003A16DB" w:rsidRPr="00DC6BDA" w14:paraId="10BCAA26" w14:textId="77777777" w:rsidTr="00E11E5F">
        <w:trPr>
          <w:trHeight w:val="108"/>
        </w:trPr>
        <w:tc>
          <w:tcPr>
            <w:tcW w:w="568" w:type="dxa"/>
            <w:gridSpan w:val="2"/>
          </w:tcPr>
          <w:p w14:paraId="35DB715C"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6.</w:t>
            </w:r>
          </w:p>
        </w:tc>
        <w:tc>
          <w:tcPr>
            <w:tcW w:w="3260" w:type="dxa"/>
            <w:gridSpan w:val="2"/>
          </w:tcPr>
          <w:p w14:paraId="3E98A65F"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LIE Consultant Firm:</w:t>
            </w:r>
          </w:p>
        </w:tc>
        <w:tc>
          <w:tcPr>
            <w:tcW w:w="5959" w:type="dxa"/>
          </w:tcPr>
          <w:p w14:paraId="01335D16" w14:textId="77777777" w:rsidR="003A16DB" w:rsidRPr="00DC6BDA" w:rsidRDefault="003A16DB" w:rsidP="00567DE3">
            <w:pPr>
              <w:tabs>
                <w:tab w:val="left" w:pos="4320"/>
                <w:tab w:val="left" w:pos="5040"/>
              </w:tabs>
              <w:spacing w:line="276" w:lineRule="auto"/>
              <w:ind w:right="1"/>
              <w:jc w:val="both"/>
              <w:rPr>
                <w:rFonts w:ascii="Arial" w:hAnsi="Arial" w:cs="Arial"/>
                <w:szCs w:val="28"/>
              </w:rPr>
            </w:pPr>
            <w:r w:rsidRPr="00DC6BDA">
              <w:rPr>
                <w:rFonts w:ascii="Arial" w:hAnsi="Arial" w:cs="Arial"/>
                <w:szCs w:val="28"/>
              </w:rPr>
              <w:t xml:space="preserve">M/s. R.K. Associates </w:t>
            </w:r>
            <w:proofErr w:type="spellStart"/>
            <w:r w:rsidRPr="00DC6BDA">
              <w:rPr>
                <w:rFonts w:ascii="Arial" w:hAnsi="Arial" w:cs="Arial"/>
                <w:szCs w:val="28"/>
              </w:rPr>
              <w:t>Valuers</w:t>
            </w:r>
            <w:proofErr w:type="spellEnd"/>
            <w:r w:rsidRPr="00DC6BDA">
              <w:rPr>
                <w:rFonts w:ascii="Arial" w:hAnsi="Arial" w:cs="Arial"/>
                <w:szCs w:val="28"/>
              </w:rPr>
              <w:t xml:space="preserve"> &amp; Techno Engineering Consultants (P) Ltd.</w:t>
            </w:r>
          </w:p>
          <w:p w14:paraId="2A86CEEA" w14:textId="77777777" w:rsidR="003A16DB" w:rsidRPr="00351711" w:rsidRDefault="003A16DB" w:rsidP="00B34E9F">
            <w:pPr>
              <w:tabs>
                <w:tab w:val="left" w:pos="4320"/>
                <w:tab w:val="left" w:pos="5040"/>
              </w:tabs>
              <w:spacing w:line="360" w:lineRule="auto"/>
              <w:ind w:right="1"/>
              <w:jc w:val="both"/>
              <w:rPr>
                <w:rFonts w:ascii="Arial" w:hAnsi="Arial" w:cs="Arial"/>
                <w:b/>
                <w:sz w:val="10"/>
                <w:szCs w:val="10"/>
              </w:rPr>
            </w:pPr>
          </w:p>
        </w:tc>
      </w:tr>
      <w:tr w:rsidR="003A16DB" w:rsidRPr="00DC6BDA" w14:paraId="6EA41C44" w14:textId="77777777" w:rsidTr="00E11E5F">
        <w:tc>
          <w:tcPr>
            <w:tcW w:w="568" w:type="dxa"/>
            <w:gridSpan w:val="2"/>
          </w:tcPr>
          <w:p w14:paraId="30D82931"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7.</w:t>
            </w:r>
          </w:p>
        </w:tc>
        <w:tc>
          <w:tcPr>
            <w:tcW w:w="3260" w:type="dxa"/>
            <w:gridSpan w:val="2"/>
          </w:tcPr>
          <w:p w14:paraId="6FB11387"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Date of Survey:</w:t>
            </w:r>
          </w:p>
        </w:tc>
        <w:tc>
          <w:tcPr>
            <w:tcW w:w="5959" w:type="dxa"/>
          </w:tcPr>
          <w:p w14:paraId="24148201" w14:textId="54814EF1" w:rsidR="000A4BE9" w:rsidRPr="00DC6BDA" w:rsidRDefault="00453AF3" w:rsidP="00B34E9F">
            <w:pPr>
              <w:spacing w:line="360" w:lineRule="auto"/>
              <w:jc w:val="both"/>
              <w:rPr>
                <w:rFonts w:ascii="Arial" w:hAnsi="Arial" w:cs="Arial"/>
                <w:szCs w:val="28"/>
              </w:rPr>
            </w:pPr>
            <w:r>
              <w:rPr>
                <w:rFonts w:ascii="Arial" w:hAnsi="Arial" w:cs="Arial"/>
                <w:szCs w:val="28"/>
              </w:rPr>
              <w:t>08</w:t>
            </w:r>
            <w:r w:rsidR="000A4BE9" w:rsidRPr="00DC6BDA">
              <w:rPr>
                <w:rFonts w:ascii="Arial" w:hAnsi="Arial" w:cs="Arial"/>
                <w:szCs w:val="28"/>
                <w:vertAlign w:val="superscript"/>
              </w:rPr>
              <w:t>th</w:t>
            </w:r>
            <w:r w:rsidR="000A4BE9" w:rsidRPr="00DC6BDA">
              <w:rPr>
                <w:rFonts w:ascii="Arial" w:hAnsi="Arial" w:cs="Arial"/>
                <w:szCs w:val="28"/>
              </w:rPr>
              <w:t xml:space="preserve"> </w:t>
            </w:r>
            <w:r w:rsidR="00867523">
              <w:rPr>
                <w:rFonts w:ascii="Arial" w:hAnsi="Arial" w:cs="Arial"/>
                <w:szCs w:val="28"/>
              </w:rPr>
              <w:t>October</w:t>
            </w:r>
            <w:r>
              <w:rPr>
                <w:rFonts w:ascii="Arial" w:hAnsi="Arial" w:cs="Arial"/>
                <w:szCs w:val="28"/>
              </w:rPr>
              <w:t xml:space="preserve"> </w:t>
            </w:r>
            <w:r w:rsidR="00867523">
              <w:rPr>
                <w:rFonts w:ascii="Arial" w:hAnsi="Arial" w:cs="Arial"/>
                <w:szCs w:val="28"/>
              </w:rPr>
              <w:t>and 09</w:t>
            </w:r>
            <w:r w:rsidR="00867523" w:rsidRPr="00867523">
              <w:rPr>
                <w:rFonts w:ascii="Arial" w:hAnsi="Arial" w:cs="Arial"/>
                <w:szCs w:val="28"/>
                <w:vertAlign w:val="superscript"/>
              </w:rPr>
              <w:t>th</w:t>
            </w:r>
            <w:r w:rsidR="00867523">
              <w:rPr>
                <w:rFonts w:ascii="Arial" w:hAnsi="Arial" w:cs="Arial"/>
                <w:szCs w:val="28"/>
              </w:rPr>
              <w:t xml:space="preserve"> October </w:t>
            </w:r>
            <w:r w:rsidR="000A4BE9" w:rsidRPr="00DC6BDA">
              <w:rPr>
                <w:rFonts w:ascii="Arial" w:hAnsi="Arial" w:cs="Arial"/>
                <w:szCs w:val="28"/>
              </w:rPr>
              <w:t>202</w:t>
            </w:r>
            <w:r w:rsidR="00867523">
              <w:rPr>
                <w:rFonts w:ascii="Arial" w:hAnsi="Arial" w:cs="Arial"/>
                <w:szCs w:val="28"/>
              </w:rPr>
              <w:t>3.</w:t>
            </w:r>
          </w:p>
          <w:p w14:paraId="7D883D49" w14:textId="77777777" w:rsidR="003A16DB" w:rsidRPr="00351711" w:rsidRDefault="003A16DB" w:rsidP="00B34E9F">
            <w:pPr>
              <w:spacing w:line="360" w:lineRule="auto"/>
              <w:jc w:val="both"/>
              <w:rPr>
                <w:rFonts w:ascii="Arial" w:hAnsi="Arial" w:cs="Arial"/>
                <w:sz w:val="10"/>
                <w:szCs w:val="10"/>
              </w:rPr>
            </w:pPr>
          </w:p>
        </w:tc>
      </w:tr>
      <w:tr w:rsidR="003A16DB" w:rsidRPr="00DC6BDA" w14:paraId="6A6BABBD" w14:textId="77777777" w:rsidTr="00E11E5F">
        <w:tc>
          <w:tcPr>
            <w:tcW w:w="568" w:type="dxa"/>
            <w:gridSpan w:val="2"/>
          </w:tcPr>
          <w:p w14:paraId="28DD5B8F"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8.</w:t>
            </w:r>
          </w:p>
        </w:tc>
        <w:tc>
          <w:tcPr>
            <w:tcW w:w="3260" w:type="dxa"/>
            <w:gridSpan w:val="2"/>
          </w:tcPr>
          <w:p w14:paraId="4F0E445B"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Date of Report:</w:t>
            </w:r>
          </w:p>
        </w:tc>
        <w:tc>
          <w:tcPr>
            <w:tcW w:w="5959" w:type="dxa"/>
          </w:tcPr>
          <w:p w14:paraId="716134DE" w14:textId="5F67D4F6" w:rsidR="003A16DB" w:rsidRPr="00DC6BDA" w:rsidRDefault="004C4A6E" w:rsidP="00B34E9F">
            <w:pPr>
              <w:spacing w:line="360" w:lineRule="auto"/>
              <w:jc w:val="both"/>
              <w:rPr>
                <w:rFonts w:ascii="Arial" w:hAnsi="Arial" w:cs="Arial"/>
                <w:szCs w:val="28"/>
              </w:rPr>
            </w:pPr>
            <w:r>
              <w:rPr>
                <w:rFonts w:ascii="Arial" w:hAnsi="Arial" w:cs="Arial"/>
                <w:szCs w:val="28"/>
              </w:rPr>
              <w:t>16</w:t>
            </w:r>
            <w:r w:rsidR="00982A80" w:rsidRPr="00DC6BDA">
              <w:rPr>
                <w:rFonts w:ascii="Arial" w:hAnsi="Arial" w:cs="Arial"/>
                <w:szCs w:val="28"/>
              </w:rPr>
              <w:t>/</w:t>
            </w:r>
            <w:r>
              <w:rPr>
                <w:rFonts w:ascii="Arial" w:hAnsi="Arial" w:cs="Arial"/>
                <w:szCs w:val="28"/>
              </w:rPr>
              <w:t>10/2023</w:t>
            </w:r>
          </w:p>
          <w:p w14:paraId="3936125F" w14:textId="77777777" w:rsidR="003A16DB" w:rsidRPr="00351711" w:rsidRDefault="003A16DB" w:rsidP="00B34E9F">
            <w:pPr>
              <w:spacing w:line="360" w:lineRule="auto"/>
              <w:jc w:val="both"/>
              <w:rPr>
                <w:rFonts w:ascii="Arial" w:hAnsi="Arial" w:cs="Arial"/>
                <w:sz w:val="10"/>
                <w:szCs w:val="10"/>
              </w:rPr>
            </w:pPr>
          </w:p>
        </w:tc>
      </w:tr>
      <w:tr w:rsidR="003A16DB" w:rsidRPr="00DC6BDA" w14:paraId="67764E42" w14:textId="77777777" w:rsidTr="00E11E5F">
        <w:tc>
          <w:tcPr>
            <w:tcW w:w="568" w:type="dxa"/>
            <w:gridSpan w:val="2"/>
          </w:tcPr>
          <w:p w14:paraId="3FA85AB6"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9.</w:t>
            </w:r>
          </w:p>
        </w:tc>
        <w:tc>
          <w:tcPr>
            <w:tcW w:w="3260" w:type="dxa"/>
            <w:gridSpan w:val="2"/>
          </w:tcPr>
          <w:p w14:paraId="38ACC4EB"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Purpose of the Report:</w:t>
            </w:r>
          </w:p>
        </w:tc>
        <w:tc>
          <w:tcPr>
            <w:tcW w:w="5959" w:type="dxa"/>
          </w:tcPr>
          <w:p w14:paraId="7169A15B" w14:textId="4F77BEB6" w:rsidR="003A16DB" w:rsidRPr="00DC6BDA" w:rsidRDefault="003A16DB" w:rsidP="00567DE3">
            <w:pPr>
              <w:spacing w:line="360" w:lineRule="auto"/>
              <w:jc w:val="both"/>
              <w:rPr>
                <w:rFonts w:ascii="Arial" w:hAnsi="Arial" w:cs="Arial"/>
                <w:szCs w:val="28"/>
              </w:rPr>
            </w:pPr>
            <w:r w:rsidRPr="00B07980">
              <w:rPr>
                <w:rFonts w:ascii="Arial" w:hAnsi="Arial" w:cs="Arial"/>
                <w:szCs w:val="28"/>
              </w:rPr>
              <w:t xml:space="preserve">To provide fair detailed analysis report to the Bank based on the “in-scope points” mentioned below for facilitating them to take appropriate </w:t>
            </w:r>
            <w:r w:rsidR="00567DE3">
              <w:rPr>
                <w:rFonts w:ascii="Arial" w:hAnsi="Arial" w:cs="Arial"/>
                <w:szCs w:val="28"/>
              </w:rPr>
              <w:t>business</w:t>
            </w:r>
            <w:r w:rsidRPr="00B07980">
              <w:rPr>
                <w:rFonts w:ascii="Arial" w:hAnsi="Arial" w:cs="Arial"/>
                <w:szCs w:val="28"/>
              </w:rPr>
              <w:t xml:space="preserve"> decision on the Project.</w:t>
            </w:r>
            <w:r w:rsidRPr="00DC6BDA">
              <w:rPr>
                <w:rFonts w:ascii="Arial" w:hAnsi="Arial" w:cs="Arial"/>
                <w:szCs w:val="28"/>
              </w:rPr>
              <w:t xml:space="preserve"> </w:t>
            </w:r>
          </w:p>
          <w:p w14:paraId="570B4C2D" w14:textId="77777777" w:rsidR="00914D1A" w:rsidRPr="00351711" w:rsidRDefault="00914D1A" w:rsidP="00B34E9F">
            <w:pPr>
              <w:spacing w:line="360" w:lineRule="auto"/>
              <w:jc w:val="both"/>
              <w:rPr>
                <w:rFonts w:ascii="Arial" w:hAnsi="Arial" w:cs="Arial"/>
                <w:sz w:val="10"/>
                <w:szCs w:val="10"/>
              </w:rPr>
            </w:pPr>
          </w:p>
        </w:tc>
      </w:tr>
      <w:tr w:rsidR="003A16DB" w:rsidRPr="00DC6BDA" w14:paraId="7B1F890D" w14:textId="77777777" w:rsidTr="00E11E5F">
        <w:tc>
          <w:tcPr>
            <w:tcW w:w="568" w:type="dxa"/>
            <w:gridSpan w:val="2"/>
          </w:tcPr>
          <w:p w14:paraId="40A53A1B"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10.</w:t>
            </w:r>
          </w:p>
        </w:tc>
        <w:tc>
          <w:tcPr>
            <w:tcW w:w="3260" w:type="dxa"/>
            <w:gridSpan w:val="2"/>
          </w:tcPr>
          <w:p w14:paraId="1DB2E884" w14:textId="7D66E0D8" w:rsidR="003A16DB" w:rsidRPr="00DC6BDA" w:rsidRDefault="003A16DB" w:rsidP="005A306B">
            <w:pPr>
              <w:spacing w:line="360" w:lineRule="auto"/>
              <w:jc w:val="both"/>
              <w:rPr>
                <w:rFonts w:ascii="Arial" w:hAnsi="Arial" w:cs="Arial"/>
                <w:b/>
                <w:szCs w:val="28"/>
              </w:rPr>
            </w:pPr>
            <w:r w:rsidRPr="00DC6BDA">
              <w:rPr>
                <w:rFonts w:ascii="Arial" w:hAnsi="Arial" w:cs="Arial"/>
                <w:b/>
                <w:szCs w:val="28"/>
              </w:rPr>
              <w:t xml:space="preserve">Scope of the </w:t>
            </w:r>
            <w:r w:rsidR="00D76C57" w:rsidRPr="00DC6BDA">
              <w:rPr>
                <w:rFonts w:ascii="Arial" w:hAnsi="Arial" w:cs="Arial"/>
                <w:b/>
                <w:szCs w:val="28"/>
              </w:rPr>
              <w:t>work provided by the Lender</w:t>
            </w:r>
            <w:r w:rsidRPr="00DC6BDA">
              <w:rPr>
                <w:rFonts w:ascii="Arial" w:hAnsi="Arial" w:cs="Arial"/>
                <w:b/>
                <w:szCs w:val="28"/>
              </w:rPr>
              <w:t>:</w:t>
            </w:r>
          </w:p>
        </w:tc>
        <w:tc>
          <w:tcPr>
            <w:tcW w:w="5959" w:type="dxa"/>
          </w:tcPr>
          <w:p w14:paraId="738EC719" w14:textId="132C54DF" w:rsidR="003A16DB" w:rsidRPr="00DC6BDA" w:rsidRDefault="004D0AA2" w:rsidP="00CF07BA">
            <w:pPr>
              <w:numPr>
                <w:ilvl w:val="0"/>
                <w:numId w:val="10"/>
              </w:numPr>
              <w:spacing w:line="360" w:lineRule="auto"/>
              <w:jc w:val="both"/>
              <w:rPr>
                <w:rFonts w:ascii="Arial" w:hAnsi="Arial" w:cs="Arial"/>
                <w:szCs w:val="28"/>
              </w:rPr>
            </w:pPr>
            <w:r w:rsidRPr="00DC6BDA">
              <w:rPr>
                <w:rFonts w:ascii="Arial" w:hAnsi="Arial" w:cs="Arial"/>
                <w:szCs w:val="28"/>
              </w:rPr>
              <w:t>To c</w:t>
            </w:r>
            <w:r w:rsidR="003A16DB" w:rsidRPr="00DC6BDA">
              <w:rPr>
                <w:rFonts w:ascii="Arial" w:hAnsi="Arial" w:cs="Arial"/>
                <w:szCs w:val="28"/>
              </w:rPr>
              <w:t xml:space="preserve">onduct </w:t>
            </w:r>
            <w:r w:rsidRPr="00DC6BDA">
              <w:rPr>
                <w:rFonts w:ascii="Arial" w:hAnsi="Arial" w:cs="Arial"/>
                <w:szCs w:val="28"/>
              </w:rPr>
              <w:t>s</w:t>
            </w:r>
            <w:r w:rsidR="003A16DB" w:rsidRPr="00DC6BDA">
              <w:rPr>
                <w:rFonts w:ascii="Arial" w:hAnsi="Arial" w:cs="Arial"/>
                <w:szCs w:val="28"/>
              </w:rPr>
              <w:t>ite reviews, document reviews and study progress reports on continuous basis specially vis-à-vis Original timelines to avoid sudden shocks of overrun.</w:t>
            </w:r>
          </w:p>
          <w:p w14:paraId="4778FE4C" w14:textId="7ACE8380" w:rsidR="003A16DB" w:rsidRPr="00DC6BDA" w:rsidRDefault="004D0AA2" w:rsidP="00CF07BA">
            <w:pPr>
              <w:numPr>
                <w:ilvl w:val="0"/>
                <w:numId w:val="10"/>
              </w:numPr>
              <w:spacing w:line="360" w:lineRule="auto"/>
              <w:jc w:val="both"/>
              <w:rPr>
                <w:rFonts w:ascii="Arial" w:hAnsi="Arial" w:cs="Arial"/>
                <w:szCs w:val="28"/>
              </w:rPr>
            </w:pPr>
            <w:r w:rsidRPr="00DC6BDA">
              <w:rPr>
                <w:rFonts w:ascii="Arial" w:hAnsi="Arial" w:cs="Arial"/>
                <w:szCs w:val="28"/>
              </w:rPr>
              <w:t xml:space="preserve">To </w:t>
            </w:r>
            <w:r w:rsidR="003A16DB" w:rsidRPr="00DC6BDA">
              <w:rPr>
                <w:rFonts w:ascii="Arial" w:hAnsi="Arial" w:cs="Arial"/>
                <w:szCs w:val="28"/>
              </w:rPr>
              <w:t xml:space="preserve">determine </w:t>
            </w:r>
            <w:r w:rsidRPr="00DC6BDA">
              <w:rPr>
                <w:rFonts w:ascii="Arial" w:hAnsi="Arial" w:cs="Arial"/>
                <w:szCs w:val="28"/>
              </w:rPr>
              <w:t xml:space="preserve">the </w:t>
            </w:r>
            <w:r w:rsidR="003A16DB" w:rsidRPr="00DC6BDA">
              <w:rPr>
                <w:rFonts w:ascii="Arial" w:hAnsi="Arial" w:cs="Arial"/>
                <w:szCs w:val="28"/>
              </w:rPr>
              <w:t>progress achieved and appropria</w:t>
            </w:r>
            <w:r w:rsidR="00567DE3">
              <w:rPr>
                <w:rFonts w:ascii="Arial" w:hAnsi="Arial" w:cs="Arial"/>
                <w:szCs w:val="28"/>
              </w:rPr>
              <w:t xml:space="preserve">teness of related transactions. </w:t>
            </w:r>
            <w:r w:rsidR="003A16DB" w:rsidRPr="00DC6BDA">
              <w:rPr>
                <w:rFonts w:ascii="Arial" w:hAnsi="Arial" w:cs="Arial"/>
                <w:szCs w:val="28"/>
              </w:rPr>
              <w:t xml:space="preserve">The consultant shall also flag any issue which is </w:t>
            </w:r>
            <w:r w:rsidR="003A16DB" w:rsidRPr="00DC6BDA">
              <w:rPr>
                <w:rFonts w:ascii="Arial" w:hAnsi="Arial" w:cs="Arial"/>
                <w:szCs w:val="28"/>
              </w:rPr>
              <w:lastRenderedPageBreak/>
              <w:t>resulting in Nonperformance/</w:t>
            </w:r>
            <w:r w:rsidRPr="00DC6BDA">
              <w:rPr>
                <w:rFonts w:ascii="Arial" w:hAnsi="Arial" w:cs="Arial"/>
                <w:szCs w:val="28"/>
              </w:rPr>
              <w:t xml:space="preserve"> </w:t>
            </w:r>
            <w:r w:rsidR="003A16DB" w:rsidRPr="00DC6BDA">
              <w:rPr>
                <w:rFonts w:ascii="Arial" w:hAnsi="Arial" w:cs="Arial"/>
                <w:szCs w:val="28"/>
              </w:rPr>
              <w:t>under performance by the contractor. All payments to related parties should be closely monitored and highlighted to the consortium.</w:t>
            </w:r>
          </w:p>
          <w:p w14:paraId="07C078F6" w14:textId="5EAD19FF" w:rsidR="003A16DB" w:rsidRPr="00DC6BDA" w:rsidRDefault="003A16DB" w:rsidP="00CF07BA">
            <w:pPr>
              <w:numPr>
                <w:ilvl w:val="0"/>
                <w:numId w:val="10"/>
              </w:numPr>
              <w:spacing w:line="360" w:lineRule="auto"/>
              <w:jc w:val="both"/>
              <w:rPr>
                <w:rFonts w:ascii="Arial" w:hAnsi="Arial" w:cs="Arial"/>
                <w:szCs w:val="28"/>
              </w:rPr>
            </w:pPr>
            <w:r w:rsidRPr="00DC6BDA">
              <w:rPr>
                <w:rFonts w:ascii="Arial" w:hAnsi="Arial" w:cs="Arial"/>
                <w:szCs w:val="28"/>
              </w:rPr>
              <w:t>Deviations in project progress vis-à-vis timelines and amount disbursed. High value payment/</w:t>
            </w:r>
            <w:r w:rsidR="004D0AA2" w:rsidRPr="00DC6BDA">
              <w:rPr>
                <w:rFonts w:ascii="Arial" w:hAnsi="Arial" w:cs="Arial"/>
                <w:szCs w:val="28"/>
              </w:rPr>
              <w:t xml:space="preserve"> </w:t>
            </w:r>
            <w:r w:rsidRPr="00DC6BDA">
              <w:rPr>
                <w:rFonts w:ascii="Arial" w:hAnsi="Arial" w:cs="Arial"/>
                <w:szCs w:val="28"/>
              </w:rPr>
              <w:t>dues to be clearly monitored and highlighted to the consortium.</w:t>
            </w:r>
          </w:p>
          <w:p w14:paraId="7DED368D" w14:textId="77777777" w:rsidR="003A16DB" w:rsidRPr="00DC6BDA" w:rsidRDefault="003A16DB" w:rsidP="00CF07BA">
            <w:pPr>
              <w:numPr>
                <w:ilvl w:val="0"/>
                <w:numId w:val="10"/>
              </w:numPr>
              <w:spacing w:line="360" w:lineRule="auto"/>
              <w:jc w:val="both"/>
              <w:rPr>
                <w:rFonts w:ascii="Arial" w:hAnsi="Arial" w:cs="Arial"/>
                <w:szCs w:val="28"/>
              </w:rPr>
            </w:pPr>
            <w:r w:rsidRPr="00DC6BDA">
              <w:rPr>
                <w:rFonts w:ascii="Arial" w:hAnsi="Arial" w:cs="Arial"/>
                <w:szCs w:val="28"/>
              </w:rPr>
              <w:t>Periodical review of invoices and submission of exception report to the consortium.</w:t>
            </w:r>
          </w:p>
          <w:p w14:paraId="1052C07A" w14:textId="336FF6B0" w:rsidR="003A16DB" w:rsidRPr="00DC6BDA" w:rsidRDefault="003A16DB" w:rsidP="00CF07BA">
            <w:pPr>
              <w:numPr>
                <w:ilvl w:val="0"/>
                <w:numId w:val="10"/>
              </w:numPr>
              <w:spacing w:line="360" w:lineRule="auto"/>
              <w:jc w:val="both"/>
              <w:rPr>
                <w:rFonts w:ascii="Arial" w:hAnsi="Arial" w:cs="Arial"/>
                <w:szCs w:val="28"/>
              </w:rPr>
            </w:pPr>
            <w:r w:rsidRPr="00DC6BDA">
              <w:rPr>
                <w:rFonts w:ascii="Arial" w:hAnsi="Arial" w:cs="Arial"/>
                <w:szCs w:val="28"/>
              </w:rPr>
              <w:t>Fortnightly review of production/</w:t>
            </w:r>
            <w:r w:rsidR="004D0AA2" w:rsidRPr="00DC6BDA">
              <w:rPr>
                <w:rFonts w:ascii="Arial" w:hAnsi="Arial" w:cs="Arial"/>
                <w:szCs w:val="28"/>
              </w:rPr>
              <w:t xml:space="preserve"> </w:t>
            </w:r>
            <w:r w:rsidRPr="00DC6BDA">
              <w:rPr>
                <w:rFonts w:ascii="Arial" w:hAnsi="Arial" w:cs="Arial"/>
                <w:szCs w:val="28"/>
              </w:rPr>
              <w:t>supplies</w:t>
            </w:r>
            <w:r w:rsidR="004D0AA2" w:rsidRPr="00DC6BDA">
              <w:rPr>
                <w:rFonts w:ascii="Arial" w:hAnsi="Arial" w:cs="Arial"/>
                <w:szCs w:val="28"/>
              </w:rPr>
              <w:t xml:space="preserve"> </w:t>
            </w:r>
            <w:r w:rsidRPr="00DC6BDA">
              <w:rPr>
                <w:rFonts w:ascii="Arial" w:hAnsi="Arial" w:cs="Arial"/>
                <w:szCs w:val="28"/>
              </w:rPr>
              <w:t>(quantities of works certified) vi-a-</w:t>
            </w:r>
            <w:proofErr w:type="spellStart"/>
            <w:r w:rsidRPr="00DC6BDA">
              <w:rPr>
                <w:rFonts w:ascii="Arial" w:hAnsi="Arial" w:cs="Arial"/>
                <w:szCs w:val="28"/>
              </w:rPr>
              <w:t>vis</w:t>
            </w:r>
            <w:proofErr w:type="spellEnd"/>
            <w:r w:rsidRPr="00DC6BDA">
              <w:rPr>
                <w:rFonts w:ascii="Arial" w:hAnsi="Arial" w:cs="Arial"/>
                <w:szCs w:val="28"/>
              </w:rPr>
              <w:t xml:space="preserve"> inventory consumption records, cash flow to contractor, sub-contractor and vendors, wastages, extent of work and quality non conformities raised by </w:t>
            </w:r>
            <w:r w:rsidR="00484D39" w:rsidRPr="00DC6BDA">
              <w:rPr>
                <w:rFonts w:ascii="Arial" w:hAnsi="Arial" w:cs="Arial"/>
                <w:szCs w:val="28"/>
              </w:rPr>
              <w:t>borrower</w:t>
            </w:r>
            <w:r w:rsidRPr="00DC6BDA">
              <w:rPr>
                <w:rFonts w:ascii="Arial" w:hAnsi="Arial" w:cs="Arial"/>
                <w:szCs w:val="28"/>
              </w:rPr>
              <w:t xml:space="preserve"> and highlight exceptions. A single review report will be released each fortnight for invoices raised and inventory consumed in that period.</w:t>
            </w:r>
          </w:p>
          <w:p w14:paraId="51AEC888" w14:textId="77777777" w:rsidR="003A16DB" w:rsidRPr="00DC6BDA" w:rsidRDefault="003A16DB" w:rsidP="00CF07BA">
            <w:pPr>
              <w:numPr>
                <w:ilvl w:val="0"/>
                <w:numId w:val="10"/>
              </w:numPr>
              <w:spacing w:line="360" w:lineRule="auto"/>
              <w:jc w:val="both"/>
              <w:rPr>
                <w:rFonts w:ascii="Arial" w:hAnsi="Arial" w:cs="Arial"/>
                <w:szCs w:val="28"/>
              </w:rPr>
            </w:pPr>
            <w:r w:rsidRPr="00DC6BDA">
              <w:rPr>
                <w:rFonts w:ascii="Arial" w:hAnsi="Arial" w:cs="Arial"/>
                <w:szCs w:val="28"/>
              </w:rPr>
              <w:t>Suggestions, if any for improving the project management practices.</w:t>
            </w:r>
          </w:p>
          <w:p w14:paraId="394FFCCC" w14:textId="77777777" w:rsidR="003A16DB" w:rsidRPr="00DC6BDA" w:rsidRDefault="003A16DB" w:rsidP="00CF07BA">
            <w:pPr>
              <w:numPr>
                <w:ilvl w:val="0"/>
                <w:numId w:val="10"/>
              </w:numPr>
              <w:spacing w:line="360" w:lineRule="auto"/>
              <w:jc w:val="both"/>
              <w:rPr>
                <w:rFonts w:ascii="Arial" w:hAnsi="Arial" w:cs="Arial"/>
                <w:szCs w:val="28"/>
              </w:rPr>
            </w:pPr>
            <w:r w:rsidRPr="00DC6BDA">
              <w:rPr>
                <w:rFonts w:ascii="Arial" w:hAnsi="Arial" w:cs="Arial"/>
                <w:szCs w:val="28"/>
              </w:rPr>
              <w:t>Perform such other services as request by the lenders and mutually agreed to by the party and lenders.</w:t>
            </w:r>
          </w:p>
          <w:p w14:paraId="4CA1ED75" w14:textId="77777777" w:rsidR="003A16DB" w:rsidRPr="00351711" w:rsidRDefault="003A16DB" w:rsidP="00351711">
            <w:pPr>
              <w:spacing w:line="360" w:lineRule="auto"/>
              <w:jc w:val="both"/>
              <w:rPr>
                <w:rFonts w:ascii="Arial" w:hAnsi="Arial" w:cs="Arial"/>
                <w:sz w:val="10"/>
                <w:szCs w:val="10"/>
              </w:rPr>
            </w:pPr>
          </w:p>
        </w:tc>
      </w:tr>
      <w:tr w:rsidR="003A16DB" w:rsidRPr="00DC6BDA" w14:paraId="5F4AEC34" w14:textId="77777777" w:rsidTr="00E11E5F">
        <w:tc>
          <w:tcPr>
            <w:tcW w:w="568" w:type="dxa"/>
            <w:gridSpan w:val="2"/>
          </w:tcPr>
          <w:p w14:paraId="03D9B8FA"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lastRenderedPageBreak/>
              <w:t>11.</w:t>
            </w:r>
          </w:p>
        </w:tc>
        <w:tc>
          <w:tcPr>
            <w:tcW w:w="3260" w:type="dxa"/>
            <w:gridSpan w:val="2"/>
          </w:tcPr>
          <w:p w14:paraId="529A0F08"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Documents perused for Proposal:</w:t>
            </w:r>
          </w:p>
        </w:tc>
        <w:tc>
          <w:tcPr>
            <w:tcW w:w="5959" w:type="dxa"/>
          </w:tcPr>
          <w:p w14:paraId="7B3F994B" w14:textId="77777777" w:rsidR="003A16DB" w:rsidRPr="00DC6BDA" w:rsidRDefault="003A16DB" w:rsidP="00CF07BA">
            <w:pPr>
              <w:numPr>
                <w:ilvl w:val="0"/>
                <w:numId w:val="11"/>
              </w:numPr>
              <w:spacing w:line="360" w:lineRule="auto"/>
              <w:jc w:val="both"/>
              <w:rPr>
                <w:rFonts w:ascii="Arial" w:hAnsi="Arial" w:cs="Arial"/>
                <w:szCs w:val="28"/>
              </w:rPr>
            </w:pPr>
            <w:r w:rsidRPr="00DC6BDA">
              <w:rPr>
                <w:rFonts w:ascii="Arial" w:hAnsi="Arial" w:cs="Arial"/>
                <w:szCs w:val="28"/>
              </w:rPr>
              <w:t>Techno economic feasibility report</w:t>
            </w:r>
          </w:p>
          <w:p w14:paraId="51E8C7F5" w14:textId="75E652F7" w:rsidR="003A16DB" w:rsidRPr="00DC6BDA" w:rsidRDefault="000A4BE9" w:rsidP="00CF07BA">
            <w:pPr>
              <w:numPr>
                <w:ilvl w:val="0"/>
                <w:numId w:val="11"/>
              </w:numPr>
              <w:spacing w:line="360" w:lineRule="auto"/>
              <w:jc w:val="both"/>
              <w:rPr>
                <w:rFonts w:ascii="Arial" w:hAnsi="Arial" w:cs="Arial"/>
                <w:szCs w:val="28"/>
              </w:rPr>
            </w:pPr>
            <w:r w:rsidRPr="00DC6BDA">
              <w:rPr>
                <w:rFonts w:ascii="Arial" w:hAnsi="Arial" w:cs="Arial"/>
                <w:szCs w:val="28"/>
              </w:rPr>
              <w:t xml:space="preserve">Pending </w:t>
            </w:r>
            <w:r w:rsidR="003A16DB" w:rsidRPr="00DC6BDA">
              <w:rPr>
                <w:rFonts w:ascii="Arial" w:hAnsi="Arial" w:cs="Arial"/>
                <w:szCs w:val="28"/>
              </w:rPr>
              <w:t>Project Statutory approvals</w:t>
            </w:r>
          </w:p>
          <w:p w14:paraId="6A4BE9A1" w14:textId="77777777" w:rsidR="003A16DB" w:rsidRPr="00DC6BDA" w:rsidRDefault="003A16DB" w:rsidP="00CF07BA">
            <w:pPr>
              <w:numPr>
                <w:ilvl w:val="0"/>
                <w:numId w:val="11"/>
              </w:numPr>
              <w:spacing w:line="360" w:lineRule="auto"/>
              <w:jc w:val="both"/>
              <w:rPr>
                <w:rFonts w:ascii="Arial" w:hAnsi="Arial" w:cs="Arial"/>
                <w:szCs w:val="28"/>
              </w:rPr>
            </w:pPr>
            <w:r w:rsidRPr="00DC6BDA">
              <w:rPr>
                <w:rFonts w:ascii="Arial" w:hAnsi="Arial" w:cs="Arial"/>
                <w:szCs w:val="28"/>
              </w:rPr>
              <w:t>CA certificate</w:t>
            </w:r>
          </w:p>
          <w:p w14:paraId="7D4EA757" w14:textId="77777777" w:rsidR="003A16DB" w:rsidRDefault="003A16DB" w:rsidP="00CF07BA">
            <w:pPr>
              <w:numPr>
                <w:ilvl w:val="0"/>
                <w:numId w:val="11"/>
              </w:numPr>
              <w:spacing w:line="360" w:lineRule="auto"/>
              <w:jc w:val="both"/>
              <w:rPr>
                <w:rFonts w:ascii="Arial" w:hAnsi="Arial" w:cs="Arial"/>
                <w:szCs w:val="28"/>
              </w:rPr>
            </w:pPr>
            <w:r w:rsidRPr="00DC6BDA">
              <w:rPr>
                <w:rFonts w:ascii="Arial" w:hAnsi="Arial" w:cs="Arial"/>
                <w:szCs w:val="28"/>
              </w:rPr>
              <w:t>List of contractors/Suppliers</w:t>
            </w:r>
          </w:p>
          <w:p w14:paraId="12DDF4B2" w14:textId="5DCA7D41" w:rsidR="00C216E5" w:rsidRPr="00DC6BDA" w:rsidRDefault="00C216E5" w:rsidP="00CF07BA">
            <w:pPr>
              <w:numPr>
                <w:ilvl w:val="0"/>
                <w:numId w:val="11"/>
              </w:numPr>
              <w:spacing w:line="360" w:lineRule="auto"/>
              <w:jc w:val="both"/>
              <w:rPr>
                <w:rFonts w:ascii="Arial" w:hAnsi="Arial" w:cs="Arial"/>
                <w:szCs w:val="28"/>
              </w:rPr>
            </w:pPr>
            <w:r>
              <w:rPr>
                <w:rFonts w:ascii="Arial" w:hAnsi="Arial" w:cs="Arial"/>
                <w:szCs w:val="28"/>
              </w:rPr>
              <w:t>P</w:t>
            </w:r>
            <w:r w:rsidR="002E380F">
              <w:rPr>
                <w:rFonts w:ascii="Arial" w:hAnsi="Arial" w:cs="Arial"/>
                <w:szCs w:val="28"/>
              </w:rPr>
              <w:t>urchase orders/Copies of Invoices</w:t>
            </w:r>
          </w:p>
          <w:p w14:paraId="4D76BD59" w14:textId="77777777" w:rsidR="003A16DB" w:rsidRPr="00351711" w:rsidRDefault="003A16DB" w:rsidP="00351711">
            <w:pPr>
              <w:spacing w:line="360" w:lineRule="auto"/>
              <w:jc w:val="both"/>
              <w:rPr>
                <w:rFonts w:ascii="Arial" w:hAnsi="Arial" w:cs="Arial"/>
                <w:sz w:val="10"/>
                <w:szCs w:val="10"/>
              </w:rPr>
            </w:pPr>
          </w:p>
        </w:tc>
      </w:tr>
      <w:tr w:rsidR="003A16DB" w:rsidRPr="00DC6BDA" w14:paraId="4D08B050" w14:textId="77777777" w:rsidTr="00E11E5F">
        <w:tc>
          <w:tcPr>
            <w:tcW w:w="568" w:type="dxa"/>
            <w:gridSpan w:val="2"/>
          </w:tcPr>
          <w:p w14:paraId="58545DCE"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12.</w:t>
            </w:r>
          </w:p>
        </w:tc>
        <w:tc>
          <w:tcPr>
            <w:tcW w:w="3260" w:type="dxa"/>
            <w:gridSpan w:val="2"/>
          </w:tcPr>
          <w:p w14:paraId="379F9CA6"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Annexure with the report:</w:t>
            </w:r>
          </w:p>
        </w:tc>
        <w:tc>
          <w:tcPr>
            <w:tcW w:w="5959" w:type="dxa"/>
          </w:tcPr>
          <w:p w14:paraId="01496CF7" w14:textId="5D74461E" w:rsidR="003A16DB" w:rsidRPr="00EE1E16" w:rsidRDefault="003A16DB" w:rsidP="00CF07BA">
            <w:pPr>
              <w:numPr>
                <w:ilvl w:val="0"/>
                <w:numId w:val="12"/>
              </w:numPr>
              <w:spacing w:line="360" w:lineRule="auto"/>
              <w:jc w:val="both"/>
              <w:rPr>
                <w:rFonts w:ascii="Arial" w:hAnsi="Arial" w:cs="Arial"/>
                <w:szCs w:val="28"/>
              </w:rPr>
            </w:pPr>
            <w:r w:rsidRPr="00EE1E16">
              <w:rPr>
                <w:rFonts w:ascii="Arial" w:hAnsi="Arial" w:cs="Arial"/>
                <w:szCs w:val="28"/>
              </w:rPr>
              <w:t>Project</w:t>
            </w:r>
            <w:r w:rsidR="000A4BE9" w:rsidRPr="00EE1E16">
              <w:rPr>
                <w:rFonts w:ascii="Arial" w:hAnsi="Arial" w:cs="Arial"/>
                <w:szCs w:val="28"/>
              </w:rPr>
              <w:t xml:space="preserve"> Statutory </w:t>
            </w:r>
            <w:r w:rsidRPr="00EE1E16">
              <w:rPr>
                <w:rFonts w:ascii="Arial" w:hAnsi="Arial" w:cs="Arial"/>
                <w:szCs w:val="28"/>
              </w:rPr>
              <w:t>approvals</w:t>
            </w:r>
          </w:p>
          <w:p w14:paraId="78E5FF57" w14:textId="77777777" w:rsidR="003A16DB" w:rsidRPr="00EE1E16" w:rsidRDefault="003A16DB" w:rsidP="00CF07BA">
            <w:pPr>
              <w:numPr>
                <w:ilvl w:val="0"/>
                <w:numId w:val="12"/>
              </w:numPr>
              <w:spacing w:line="360" w:lineRule="auto"/>
              <w:jc w:val="both"/>
              <w:rPr>
                <w:rFonts w:ascii="Arial" w:hAnsi="Arial" w:cs="Arial"/>
                <w:szCs w:val="28"/>
              </w:rPr>
            </w:pPr>
            <w:r w:rsidRPr="00EE1E16">
              <w:rPr>
                <w:rFonts w:ascii="Arial" w:hAnsi="Arial" w:cs="Arial"/>
                <w:szCs w:val="28"/>
              </w:rPr>
              <w:t>CA Certificate</w:t>
            </w:r>
          </w:p>
          <w:p w14:paraId="4DBE2991" w14:textId="77777777" w:rsidR="003A16DB" w:rsidRPr="00EE1E16" w:rsidRDefault="003A16DB" w:rsidP="00CF07BA">
            <w:pPr>
              <w:numPr>
                <w:ilvl w:val="0"/>
                <w:numId w:val="12"/>
              </w:numPr>
              <w:spacing w:line="360" w:lineRule="auto"/>
              <w:jc w:val="both"/>
              <w:rPr>
                <w:rFonts w:ascii="Arial" w:hAnsi="Arial" w:cs="Arial"/>
                <w:szCs w:val="28"/>
              </w:rPr>
            </w:pPr>
            <w:r w:rsidRPr="00EE1E16">
              <w:rPr>
                <w:rFonts w:ascii="Arial" w:hAnsi="Arial" w:cs="Arial"/>
                <w:szCs w:val="28"/>
              </w:rPr>
              <w:t xml:space="preserve">List of Contractors/ Suppliers </w:t>
            </w:r>
          </w:p>
          <w:p w14:paraId="2A81B4FA" w14:textId="5B0EBCBC" w:rsidR="002E380F" w:rsidRPr="00EE1E16" w:rsidRDefault="002E380F" w:rsidP="00351711">
            <w:pPr>
              <w:numPr>
                <w:ilvl w:val="0"/>
                <w:numId w:val="12"/>
              </w:numPr>
              <w:spacing w:line="360" w:lineRule="auto"/>
              <w:jc w:val="both"/>
              <w:rPr>
                <w:rFonts w:ascii="Arial" w:hAnsi="Arial" w:cs="Arial"/>
                <w:szCs w:val="28"/>
              </w:rPr>
            </w:pPr>
            <w:r w:rsidRPr="00EE1E16">
              <w:rPr>
                <w:rFonts w:ascii="Arial" w:hAnsi="Arial" w:cs="Arial"/>
                <w:szCs w:val="28"/>
              </w:rPr>
              <w:t>List of PO</w:t>
            </w:r>
          </w:p>
        </w:tc>
      </w:tr>
      <w:tr w:rsidR="00A47BC9" w:rsidRPr="00DC6BDA" w14:paraId="565B453C" w14:textId="77777777" w:rsidTr="00E11E5F">
        <w:tblPrEx>
          <w:jc w:val="center"/>
          <w:tblInd w:w="0" w:type="dxa"/>
        </w:tblPrEx>
        <w:trPr>
          <w:gridBefore w:val="1"/>
          <w:wBefore w:w="431" w:type="dxa"/>
          <w:trHeight w:val="466"/>
          <w:jc w:val="center"/>
        </w:trPr>
        <w:tc>
          <w:tcPr>
            <w:tcW w:w="1255"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509538EB" w14:textId="5B6235A3" w:rsidR="00A47BC9" w:rsidRPr="00DC6BDA" w:rsidRDefault="00A47BC9" w:rsidP="00E87D24">
            <w:pPr>
              <w:spacing w:line="360" w:lineRule="auto"/>
              <w:ind w:left="-135" w:right="-108"/>
              <w:jc w:val="center"/>
              <w:rPr>
                <w:rFonts w:ascii="Arial" w:hAnsi="Arial" w:cs="Arial"/>
                <w:i/>
                <w:sz w:val="28"/>
                <w:szCs w:val="28"/>
              </w:rPr>
            </w:pPr>
            <w:r w:rsidRPr="00DC6BDA">
              <w:rPr>
                <w:rFonts w:ascii="Arial" w:hAnsi="Arial" w:cs="Arial"/>
                <w:b/>
              </w:rPr>
              <w:lastRenderedPageBreak/>
              <w:t>PART B</w:t>
            </w:r>
          </w:p>
        </w:tc>
        <w:tc>
          <w:tcPr>
            <w:tcW w:w="810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7B56E75" w14:textId="77777777" w:rsidR="00A47BC9" w:rsidRPr="00DC6BDA" w:rsidRDefault="00A47BC9" w:rsidP="00283265">
            <w:pPr>
              <w:spacing w:line="360" w:lineRule="auto"/>
              <w:ind w:right="-331"/>
              <w:jc w:val="center"/>
              <w:rPr>
                <w:rFonts w:ascii="Arial" w:hAnsi="Arial" w:cs="Arial"/>
                <w:i/>
                <w:sz w:val="28"/>
                <w:szCs w:val="28"/>
              </w:rPr>
            </w:pPr>
            <w:r w:rsidRPr="00DC6BDA">
              <w:rPr>
                <w:rFonts w:ascii="Arial" w:hAnsi="Arial" w:cs="Arial"/>
                <w:b/>
              </w:rPr>
              <w:t>INTRODUCTION</w:t>
            </w:r>
          </w:p>
        </w:tc>
      </w:tr>
    </w:tbl>
    <w:p w14:paraId="067BFA9F" w14:textId="77777777" w:rsidR="00A47BC9" w:rsidRPr="00DC6BDA" w:rsidRDefault="00A47BC9" w:rsidP="00A47BC9">
      <w:pPr>
        <w:spacing w:line="360" w:lineRule="auto"/>
        <w:jc w:val="both"/>
        <w:rPr>
          <w:rFonts w:ascii="Arial" w:hAnsi="Arial" w:cs="Arial"/>
          <w:b/>
        </w:rPr>
      </w:pPr>
    </w:p>
    <w:p w14:paraId="104F4900" w14:textId="2601E80B" w:rsidR="000F4C65" w:rsidRPr="00DC6BDA" w:rsidRDefault="00A47BC9" w:rsidP="00B34E9F">
      <w:pPr>
        <w:numPr>
          <w:ilvl w:val="0"/>
          <w:numId w:val="2"/>
        </w:numPr>
        <w:autoSpaceDE w:val="0"/>
        <w:autoSpaceDN w:val="0"/>
        <w:adjustRightInd w:val="0"/>
        <w:spacing w:line="360" w:lineRule="auto"/>
        <w:ind w:left="0" w:hanging="284"/>
        <w:jc w:val="both"/>
        <w:rPr>
          <w:rFonts w:ascii="Arial" w:hAnsi="Arial" w:cs="Arial"/>
          <w:lang w:eastAsia="en-IN"/>
        </w:rPr>
      </w:pPr>
      <w:r w:rsidRPr="00DC6BDA">
        <w:rPr>
          <w:rFonts w:ascii="Arial" w:hAnsi="Arial" w:cs="Arial"/>
          <w:b/>
        </w:rPr>
        <w:t>THE PROJECT:</w:t>
      </w:r>
      <w:r w:rsidRPr="00DC6BDA">
        <w:rPr>
          <w:rFonts w:ascii="Arial" w:hAnsi="Arial" w:cs="Arial"/>
        </w:rPr>
        <w:t xml:space="preserve"> </w:t>
      </w:r>
    </w:p>
    <w:p w14:paraId="78A14A92" w14:textId="77777777" w:rsidR="00EA2DBE" w:rsidRDefault="00EA2DBE" w:rsidP="00EA2DBE">
      <w:pPr>
        <w:autoSpaceDE w:val="0"/>
        <w:autoSpaceDN w:val="0"/>
        <w:adjustRightInd w:val="0"/>
        <w:jc w:val="both"/>
        <w:rPr>
          <w:rFonts w:ascii="Arial" w:eastAsiaTheme="minorHAnsi" w:hAnsi="Arial" w:cs="Arial"/>
          <w:bCs/>
          <w:sz w:val="22"/>
          <w:szCs w:val="22"/>
          <w:lang w:val="en-GB"/>
        </w:rPr>
      </w:pPr>
    </w:p>
    <w:p w14:paraId="4318CD88" w14:textId="71C187A3" w:rsidR="00EA2DBE" w:rsidRPr="00EA2DBE" w:rsidRDefault="00EA2DBE" w:rsidP="00370700">
      <w:pPr>
        <w:autoSpaceDE w:val="0"/>
        <w:autoSpaceDN w:val="0"/>
        <w:adjustRightInd w:val="0"/>
        <w:spacing w:line="360" w:lineRule="auto"/>
        <w:jc w:val="both"/>
        <w:rPr>
          <w:rFonts w:ascii="Arial" w:eastAsiaTheme="minorHAnsi" w:hAnsi="Arial" w:cs="Arial"/>
          <w:bCs/>
          <w:sz w:val="22"/>
          <w:szCs w:val="22"/>
          <w:lang w:val="en-GB"/>
        </w:rPr>
      </w:pPr>
      <w:r w:rsidRPr="00370700">
        <w:rPr>
          <w:rFonts w:ascii="Arial" w:eastAsiaTheme="minorHAnsi" w:hAnsi="Arial" w:cs="Arial"/>
          <w:b/>
          <w:bCs/>
          <w:sz w:val="22"/>
          <w:szCs w:val="22"/>
          <w:lang w:val="en-GB"/>
        </w:rPr>
        <w:t>JK Cement Limited (JKCL)</w:t>
      </w:r>
      <w:r w:rsidRPr="00EA2DBE">
        <w:rPr>
          <w:rFonts w:ascii="Arial" w:eastAsiaTheme="minorHAnsi" w:hAnsi="Arial" w:cs="Arial"/>
          <w:bCs/>
          <w:sz w:val="22"/>
          <w:szCs w:val="22"/>
          <w:lang w:val="en-GB"/>
        </w:rPr>
        <w:t xml:space="preserve"> is planning to establish </w:t>
      </w:r>
      <w:r w:rsidR="008A0E63" w:rsidRPr="00EA2DBE">
        <w:rPr>
          <w:rFonts w:ascii="Arial" w:eastAsiaTheme="minorHAnsi" w:hAnsi="Arial" w:cs="Arial"/>
          <w:bCs/>
          <w:sz w:val="22"/>
          <w:szCs w:val="22"/>
          <w:lang w:val="en-GB"/>
        </w:rPr>
        <w:t>a</w:t>
      </w:r>
      <w:r w:rsidR="00EE1E16">
        <w:rPr>
          <w:rFonts w:ascii="Arial" w:eastAsiaTheme="minorHAnsi" w:hAnsi="Arial" w:cs="Arial"/>
          <w:bCs/>
          <w:sz w:val="22"/>
          <w:szCs w:val="22"/>
          <w:lang w:val="en-GB"/>
        </w:rPr>
        <w:t xml:space="preserve"> </w:t>
      </w:r>
      <w:r w:rsidR="008A0E63">
        <w:rPr>
          <w:rFonts w:ascii="Arial" w:eastAsiaTheme="minorHAnsi" w:hAnsi="Arial" w:cs="Arial"/>
          <w:bCs/>
          <w:sz w:val="22"/>
          <w:szCs w:val="22"/>
          <w:lang w:val="en-GB"/>
        </w:rPr>
        <w:t>C</w:t>
      </w:r>
      <w:r w:rsidRPr="00EA2DBE">
        <w:rPr>
          <w:rFonts w:ascii="Arial" w:eastAsiaTheme="minorHAnsi" w:hAnsi="Arial" w:cs="Arial"/>
          <w:bCs/>
          <w:sz w:val="22"/>
          <w:szCs w:val="22"/>
          <w:lang w:val="en-GB"/>
        </w:rPr>
        <w:t xml:space="preserve">linker </w:t>
      </w:r>
      <w:r w:rsidR="008A0E63">
        <w:rPr>
          <w:rFonts w:ascii="Arial" w:eastAsiaTheme="minorHAnsi" w:hAnsi="Arial" w:cs="Arial"/>
          <w:bCs/>
          <w:sz w:val="22"/>
          <w:szCs w:val="22"/>
          <w:lang w:val="en-GB"/>
        </w:rPr>
        <w:t>G</w:t>
      </w:r>
      <w:r w:rsidRPr="00EA2DBE">
        <w:rPr>
          <w:rFonts w:ascii="Arial" w:eastAsiaTheme="minorHAnsi" w:hAnsi="Arial" w:cs="Arial"/>
          <w:bCs/>
          <w:sz w:val="22"/>
          <w:szCs w:val="22"/>
          <w:lang w:val="en-GB"/>
        </w:rPr>
        <w:t xml:space="preserve">rinding </w:t>
      </w:r>
      <w:r w:rsidR="008A0E63">
        <w:rPr>
          <w:rFonts w:ascii="Arial" w:eastAsiaTheme="minorHAnsi" w:hAnsi="Arial" w:cs="Arial"/>
          <w:bCs/>
          <w:sz w:val="22"/>
          <w:szCs w:val="22"/>
          <w:lang w:val="en-GB"/>
        </w:rPr>
        <w:t>U</w:t>
      </w:r>
      <w:r w:rsidRPr="00EA2DBE">
        <w:rPr>
          <w:rFonts w:ascii="Arial" w:eastAsiaTheme="minorHAnsi" w:hAnsi="Arial" w:cs="Arial"/>
          <w:bCs/>
          <w:sz w:val="22"/>
          <w:szCs w:val="22"/>
          <w:lang w:val="en-GB"/>
        </w:rPr>
        <w:t xml:space="preserve">nit (GU) with a capacity of 1.50 million tonnes per annum (MTPA) in the Ujjain district of Madhya Pradesh. The major raw material for this clinker grinding unit is expected to be sourced from JKCL's </w:t>
      </w:r>
      <w:proofErr w:type="spellStart"/>
      <w:r w:rsidRPr="00EA2DBE">
        <w:rPr>
          <w:rFonts w:ascii="Arial" w:eastAsiaTheme="minorHAnsi" w:hAnsi="Arial" w:cs="Arial"/>
          <w:bCs/>
          <w:sz w:val="22"/>
          <w:szCs w:val="22"/>
          <w:lang w:val="en-GB"/>
        </w:rPr>
        <w:t>Mangrol</w:t>
      </w:r>
      <w:proofErr w:type="spellEnd"/>
      <w:r w:rsidRPr="00EA2DBE">
        <w:rPr>
          <w:rFonts w:ascii="Arial" w:eastAsiaTheme="minorHAnsi" w:hAnsi="Arial" w:cs="Arial"/>
          <w:bCs/>
          <w:sz w:val="22"/>
          <w:szCs w:val="22"/>
          <w:lang w:val="en-GB"/>
        </w:rPr>
        <w:t xml:space="preserve"> and </w:t>
      </w:r>
      <w:proofErr w:type="spellStart"/>
      <w:r w:rsidRPr="00EA2DBE">
        <w:rPr>
          <w:rFonts w:ascii="Arial" w:eastAsiaTheme="minorHAnsi" w:hAnsi="Arial" w:cs="Arial"/>
          <w:bCs/>
          <w:sz w:val="22"/>
          <w:szCs w:val="22"/>
          <w:lang w:val="en-GB"/>
        </w:rPr>
        <w:t>Nimbahera</w:t>
      </w:r>
      <w:proofErr w:type="spellEnd"/>
      <w:r w:rsidRPr="00EA2DBE">
        <w:rPr>
          <w:rFonts w:ascii="Arial" w:eastAsiaTheme="minorHAnsi" w:hAnsi="Arial" w:cs="Arial"/>
          <w:bCs/>
          <w:sz w:val="22"/>
          <w:szCs w:val="22"/>
          <w:lang w:val="en-GB"/>
        </w:rPr>
        <w:t xml:space="preserve"> plants in the state of Rajasthan.</w:t>
      </w:r>
    </w:p>
    <w:p w14:paraId="2991B97E" w14:textId="77777777" w:rsidR="00EA2DBE" w:rsidRPr="00EA2DBE" w:rsidRDefault="00EA2DBE" w:rsidP="00EA2DBE">
      <w:pPr>
        <w:autoSpaceDE w:val="0"/>
        <w:autoSpaceDN w:val="0"/>
        <w:adjustRightInd w:val="0"/>
        <w:spacing w:line="360" w:lineRule="auto"/>
        <w:jc w:val="both"/>
        <w:rPr>
          <w:rFonts w:ascii="Arial" w:eastAsiaTheme="minorHAnsi" w:hAnsi="Arial" w:cs="Arial"/>
          <w:bCs/>
          <w:sz w:val="22"/>
          <w:szCs w:val="22"/>
          <w:lang w:val="en-GB"/>
        </w:rPr>
      </w:pPr>
    </w:p>
    <w:p w14:paraId="5685DD81" w14:textId="77777777" w:rsidR="00EA2DBE" w:rsidRPr="00EA2DBE" w:rsidRDefault="00EA2DBE" w:rsidP="00EA2DBE">
      <w:pPr>
        <w:autoSpaceDE w:val="0"/>
        <w:autoSpaceDN w:val="0"/>
        <w:adjustRightInd w:val="0"/>
        <w:spacing w:line="360" w:lineRule="auto"/>
        <w:jc w:val="both"/>
        <w:rPr>
          <w:rFonts w:ascii="Arial" w:eastAsiaTheme="minorHAnsi" w:hAnsi="Arial" w:cs="Arial"/>
          <w:bCs/>
          <w:sz w:val="22"/>
          <w:szCs w:val="22"/>
          <w:lang w:val="en-GB"/>
        </w:rPr>
      </w:pPr>
      <w:r w:rsidRPr="00EA2DBE">
        <w:rPr>
          <w:rFonts w:ascii="Arial" w:eastAsiaTheme="minorHAnsi" w:hAnsi="Arial" w:cs="Arial"/>
          <w:bCs/>
          <w:sz w:val="22"/>
          <w:szCs w:val="22"/>
          <w:lang w:val="en-GB"/>
        </w:rPr>
        <w:t>Clinker is a key component in the production of cement, and the clinker grinding unit is responsible for processing and grinding this material into the fine powder that is used in cement production. By sourcing the clinker from their existing plants in Rajasthan, JK Cement Limited can benefit from economies of scale and potentially reduce transportation costs.</w:t>
      </w:r>
    </w:p>
    <w:p w14:paraId="688F89AF" w14:textId="77777777" w:rsidR="00EA2DBE" w:rsidRPr="00EA2DBE" w:rsidRDefault="00EA2DBE" w:rsidP="00EA2DBE">
      <w:pPr>
        <w:autoSpaceDE w:val="0"/>
        <w:autoSpaceDN w:val="0"/>
        <w:adjustRightInd w:val="0"/>
        <w:spacing w:line="360" w:lineRule="auto"/>
        <w:jc w:val="both"/>
        <w:rPr>
          <w:rFonts w:ascii="Arial" w:eastAsiaTheme="minorHAnsi" w:hAnsi="Arial" w:cs="Arial"/>
          <w:bCs/>
          <w:sz w:val="22"/>
          <w:szCs w:val="22"/>
          <w:lang w:val="en-GB"/>
        </w:rPr>
      </w:pPr>
    </w:p>
    <w:p w14:paraId="65A1E706" w14:textId="77777777" w:rsidR="00EA2DBE" w:rsidRPr="00EA2DBE" w:rsidRDefault="00EA2DBE" w:rsidP="00EA2DBE">
      <w:pPr>
        <w:autoSpaceDE w:val="0"/>
        <w:autoSpaceDN w:val="0"/>
        <w:adjustRightInd w:val="0"/>
        <w:spacing w:line="360" w:lineRule="auto"/>
        <w:jc w:val="both"/>
        <w:rPr>
          <w:rFonts w:ascii="Arial" w:eastAsiaTheme="minorHAnsi" w:hAnsi="Arial" w:cs="Arial"/>
          <w:bCs/>
          <w:sz w:val="22"/>
          <w:szCs w:val="22"/>
          <w:lang w:val="en-GB"/>
        </w:rPr>
      </w:pPr>
      <w:r w:rsidRPr="00EA2DBE">
        <w:rPr>
          <w:rFonts w:ascii="Arial" w:eastAsiaTheme="minorHAnsi" w:hAnsi="Arial" w:cs="Arial"/>
          <w:bCs/>
          <w:sz w:val="22"/>
          <w:szCs w:val="22"/>
          <w:lang w:val="en-GB"/>
        </w:rPr>
        <w:t>The establishment of this clinker grinding unit in Madhya Pradesh signifies JKCL's expansion and commitment to the cement industry, and it could contribute to the development and employment opportunities in the Ujjain district and the surrounding region.</w:t>
      </w:r>
    </w:p>
    <w:p w14:paraId="3B91F0F9" w14:textId="77777777" w:rsidR="00FB713C" w:rsidRDefault="00FB713C" w:rsidP="009755A1">
      <w:pPr>
        <w:autoSpaceDE w:val="0"/>
        <w:autoSpaceDN w:val="0"/>
        <w:adjustRightInd w:val="0"/>
        <w:spacing w:line="360" w:lineRule="auto"/>
        <w:jc w:val="center"/>
        <w:rPr>
          <w:rFonts w:ascii="Arial" w:eastAsiaTheme="minorHAnsi" w:hAnsi="Arial" w:cs="Arial"/>
          <w:sz w:val="22"/>
          <w:szCs w:val="22"/>
          <w:lang w:val="en-GB"/>
        </w:rPr>
      </w:pPr>
    </w:p>
    <w:p w14:paraId="77101DE4" w14:textId="77777777" w:rsidR="00EA2DBE" w:rsidRPr="00DC6BDA" w:rsidRDefault="00EA2DBE" w:rsidP="009755A1">
      <w:pPr>
        <w:autoSpaceDE w:val="0"/>
        <w:autoSpaceDN w:val="0"/>
        <w:adjustRightInd w:val="0"/>
        <w:spacing w:line="360" w:lineRule="auto"/>
        <w:jc w:val="center"/>
        <w:rPr>
          <w:rFonts w:ascii="Arial" w:eastAsiaTheme="minorHAnsi" w:hAnsi="Arial" w:cs="Arial"/>
          <w:sz w:val="22"/>
          <w:szCs w:val="22"/>
          <w:lang w:val="en-GB"/>
        </w:rPr>
      </w:pPr>
    </w:p>
    <w:p w14:paraId="0D32F1AF" w14:textId="02D99F3D" w:rsidR="00A9324B" w:rsidRPr="006C37A6" w:rsidRDefault="005347F9" w:rsidP="00195266">
      <w:pPr>
        <w:numPr>
          <w:ilvl w:val="0"/>
          <w:numId w:val="2"/>
        </w:numPr>
        <w:shd w:val="clear" w:color="auto" w:fill="FFFFFF"/>
        <w:autoSpaceDE w:val="0"/>
        <w:autoSpaceDN w:val="0"/>
        <w:adjustRightInd w:val="0"/>
        <w:spacing w:after="150" w:line="360" w:lineRule="auto"/>
        <w:ind w:left="0" w:hanging="284"/>
        <w:jc w:val="both"/>
        <w:rPr>
          <w:rFonts w:ascii="Arial" w:hAnsi="Arial" w:cs="Arial"/>
          <w:shd w:val="clear" w:color="auto" w:fill="FFFFFF"/>
        </w:rPr>
      </w:pPr>
      <w:r w:rsidRPr="00DC6BDA">
        <w:rPr>
          <w:rFonts w:ascii="Arial" w:hAnsi="Arial" w:cs="Arial"/>
          <w:b/>
          <w:lang w:eastAsia="en-IN"/>
        </w:rPr>
        <w:t xml:space="preserve">ABOUT THE </w:t>
      </w:r>
      <w:r w:rsidR="008A0E63">
        <w:rPr>
          <w:rFonts w:ascii="Arial" w:hAnsi="Arial" w:cs="Arial"/>
          <w:b/>
          <w:lang w:eastAsia="en-IN"/>
        </w:rPr>
        <w:t>PROMOTER/</w:t>
      </w:r>
      <w:r w:rsidR="00484D39" w:rsidRPr="00DC6BDA">
        <w:rPr>
          <w:rFonts w:ascii="Arial" w:hAnsi="Arial" w:cs="Arial"/>
          <w:b/>
          <w:lang w:eastAsia="en-IN"/>
        </w:rPr>
        <w:t>BORROWER</w:t>
      </w:r>
      <w:r w:rsidR="008A0E63">
        <w:rPr>
          <w:rFonts w:ascii="Arial" w:hAnsi="Arial" w:cs="Arial"/>
          <w:b/>
          <w:lang w:eastAsia="en-IN"/>
        </w:rPr>
        <w:t>:</w:t>
      </w:r>
    </w:p>
    <w:p w14:paraId="0DBD2CD1" w14:textId="5A974035" w:rsidR="008A0E63" w:rsidRPr="008A0E63" w:rsidRDefault="008A0E63" w:rsidP="009E62DD">
      <w:pPr>
        <w:autoSpaceDE w:val="0"/>
        <w:autoSpaceDN w:val="0"/>
        <w:adjustRightInd w:val="0"/>
        <w:spacing w:line="360" w:lineRule="auto"/>
        <w:jc w:val="both"/>
        <w:rPr>
          <w:rFonts w:ascii="Arial" w:eastAsiaTheme="minorHAnsi" w:hAnsi="Arial" w:cs="Arial"/>
          <w:bCs/>
          <w:sz w:val="22"/>
          <w:szCs w:val="22"/>
          <w:lang w:val="en-GB"/>
        </w:rPr>
      </w:pPr>
      <w:r w:rsidRPr="00EE1E16">
        <w:rPr>
          <w:rFonts w:ascii="Arial" w:eastAsiaTheme="minorHAnsi" w:hAnsi="Arial" w:cs="Arial"/>
          <w:bCs/>
          <w:sz w:val="22"/>
          <w:szCs w:val="22"/>
          <w:lang w:val="en-GB"/>
        </w:rPr>
        <w:t xml:space="preserve">JK Cement Limited (JKCL) is an affiliate of the industrial conglomerate JK Organization, which was founded by Late </w:t>
      </w:r>
      <w:proofErr w:type="spellStart"/>
      <w:r w:rsidRPr="00EE1E16">
        <w:rPr>
          <w:rFonts w:ascii="Arial" w:eastAsiaTheme="minorHAnsi" w:hAnsi="Arial" w:cs="Arial"/>
          <w:bCs/>
          <w:sz w:val="22"/>
          <w:szCs w:val="22"/>
          <w:lang w:val="en-GB"/>
        </w:rPr>
        <w:t>Lala</w:t>
      </w:r>
      <w:proofErr w:type="spellEnd"/>
      <w:r w:rsidRPr="00EE1E16">
        <w:rPr>
          <w:rFonts w:ascii="Arial" w:eastAsiaTheme="minorHAnsi" w:hAnsi="Arial" w:cs="Arial"/>
          <w:bCs/>
          <w:sz w:val="22"/>
          <w:szCs w:val="22"/>
          <w:lang w:val="en-GB"/>
        </w:rPr>
        <w:t xml:space="preserve"> </w:t>
      </w:r>
      <w:proofErr w:type="spellStart"/>
      <w:r w:rsidRPr="00EE1E16">
        <w:rPr>
          <w:rFonts w:ascii="Arial" w:eastAsiaTheme="minorHAnsi" w:hAnsi="Arial" w:cs="Arial"/>
          <w:bCs/>
          <w:sz w:val="22"/>
          <w:szCs w:val="22"/>
          <w:lang w:val="en-GB"/>
        </w:rPr>
        <w:t>Kamlapat</w:t>
      </w:r>
      <w:proofErr w:type="spellEnd"/>
      <w:r w:rsidRPr="00EE1E16">
        <w:rPr>
          <w:rFonts w:ascii="Arial" w:eastAsiaTheme="minorHAnsi" w:hAnsi="Arial" w:cs="Arial"/>
          <w:bCs/>
          <w:sz w:val="22"/>
          <w:szCs w:val="22"/>
          <w:lang w:val="en-GB"/>
        </w:rPr>
        <w:t xml:space="preserve"> </w:t>
      </w:r>
      <w:proofErr w:type="spellStart"/>
      <w:r w:rsidRPr="00EE1E16">
        <w:rPr>
          <w:rFonts w:ascii="Arial" w:eastAsiaTheme="minorHAnsi" w:hAnsi="Arial" w:cs="Arial"/>
          <w:bCs/>
          <w:sz w:val="22"/>
          <w:szCs w:val="22"/>
          <w:lang w:val="en-GB"/>
        </w:rPr>
        <w:t>Singhania</w:t>
      </w:r>
      <w:proofErr w:type="spellEnd"/>
      <w:r w:rsidRPr="00EE1E16">
        <w:rPr>
          <w:rFonts w:ascii="Arial" w:eastAsiaTheme="minorHAnsi" w:hAnsi="Arial" w:cs="Arial"/>
          <w:bCs/>
          <w:sz w:val="22"/>
          <w:szCs w:val="22"/>
          <w:lang w:val="en-GB"/>
        </w:rPr>
        <w:t xml:space="preserve">, and has been in business in India since early 1900s. All business activities of the Group were brought under the overall banner of JK Organization in year 1954. JK Organization has significant presence in diverse industries ranging from cement, paper, tyres, textiles, etc. It forged its presence in manufacturing of clinker and cement in year 1975 by setting up its first grey cement plant at </w:t>
      </w:r>
      <w:proofErr w:type="spellStart"/>
      <w:r w:rsidRPr="00EE1E16">
        <w:rPr>
          <w:rFonts w:ascii="Arial" w:eastAsiaTheme="minorHAnsi" w:hAnsi="Arial" w:cs="Arial"/>
          <w:bCs/>
          <w:sz w:val="22"/>
          <w:szCs w:val="22"/>
          <w:lang w:val="en-GB"/>
        </w:rPr>
        <w:t>Nimbahera</w:t>
      </w:r>
      <w:proofErr w:type="spellEnd"/>
      <w:r w:rsidRPr="00EE1E16">
        <w:rPr>
          <w:rFonts w:ascii="Arial" w:eastAsiaTheme="minorHAnsi" w:hAnsi="Arial" w:cs="Arial"/>
          <w:bCs/>
          <w:sz w:val="22"/>
          <w:szCs w:val="22"/>
          <w:lang w:val="en-GB"/>
        </w:rPr>
        <w:t xml:space="preserve"> in the state of Rajasthan. JKCL presently has an installed grey cement capacity of 11.0 </w:t>
      </w:r>
      <w:r w:rsidR="00EE1E16" w:rsidRPr="00EE1E16">
        <w:rPr>
          <w:rFonts w:ascii="Arial" w:eastAsiaTheme="minorHAnsi" w:hAnsi="Arial" w:cs="Arial"/>
          <w:bCs/>
          <w:sz w:val="22"/>
          <w:szCs w:val="22"/>
          <w:lang w:val="en-GB"/>
        </w:rPr>
        <w:t>M</w:t>
      </w:r>
      <w:r w:rsidRPr="00EE1E16">
        <w:rPr>
          <w:rFonts w:ascii="Arial" w:eastAsiaTheme="minorHAnsi" w:hAnsi="Arial" w:cs="Arial"/>
          <w:bCs/>
          <w:sz w:val="22"/>
          <w:szCs w:val="22"/>
          <w:lang w:val="en-GB"/>
        </w:rPr>
        <w:t>TPA in Northern India and 3.0 MTPA in Southern India. The combined grey cement existing production capacity in India being 14.0 M</w:t>
      </w:r>
      <w:r>
        <w:rPr>
          <w:rFonts w:ascii="Arial" w:eastAsiaTheme="minorHAnsi" w:hAnsi="Arial" w:cs="Arial"/>
          <w:bCs/>
          <w:sz w:val="22"/>
          <w:szCs w:val="22"/>
          <w:lang w:val="en-GB"/>
        </w:rPr>
        <w:t>TPA</w:t>
      </w:r>
      <w:r w:rsidRPr="008A0E63">
        <w:rPr>
          <w:rFonts w:ascii="Arial" w:eastAsiaTheme="minorHAnsi" w:hAnsi="Arial" w:cs="Arial"/>
          <w:bCs/>
          <w:sz w:val="22"/>
          <w:szCs w:val="22"/>
          <w:lang w:val="en-GB"/>
        </w:rPr>
        <w:t xml:space="preserve">. The company made its first international foray by setting up a Greenfield dual process white cement cum grey cement plant in the free trade zone at Fujairah (UAE) in September 2014, to cater to the GCC and African </w:t>
      </w:r>
      <w:r w:rsidR="006C37A6">
        <w:rPr>
          <w:rFonts w:ascii="Arial" w:eastAsiaTheme="minorHAnsi" w:hAnsi="Arial" w:cs="Arial"/>
          <w:bCs/>
          <w:sz w:val="22"/>
          <w:szCs w:val="22"/>
          <w:lang w:val="en-GB"/>
        </w:rPr>
        <w:t>markets.</w:t>
      </w:r>
    </w:p>
    <w:p w14:paraId="2AC639BD" w14:textId="77777777" w:rsidR="006C37A6" w:rsidRDefault="006C37A6" w:rsidP="009E62DD">
      <w:pPr>
        <w:autoSpaceDE w:val="0"/>
        <w:autoSpaceDN w:val="0"/>
        <w:adjustRightInd w:val="0"/>
        <w:spacing w:line="360" w:lineRule="auto"/>
        <w:jc w:val="both"/>
        <w:rPr>
          <w:rFonts w:ascii="Arial" w:eastAsiaTheme="minorHAnsi" w:hAnsi="Arial" w:cs="Arial"/>
          <w:sz w:val="22"/>
          <w:szCs w:val="22"/>
          <w:lang w:val="en-GB"/>
        </w:rPr>
      </w:pPr>
    </w:p>
    <w:p w14:paraId="65BA2EEF" w14:textId="47FCE7FB" w:rsidR="00B451F9" w:rsidRPr="00DC6BDA" w:rsidRDefault="00B451F9" w:rsidP="009E62DD">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Cement </w:t>
      </w:r>
      <w:r w:rsidR="006C37A6">
        <w:rPr>
          <w:rFonts w:ascii="Arial" w:eastAsiaTheme="minorHAnsi" w:hAnsi="Arial" w:cs="Arial"/>
          <w:sz w:val="22"/>
          <w:szCs w:val="22"/>
          <w:lang w:val="en-GB"/>
        </w:rPr>
        <w:t xml:space="preserve">has the following other </w:t>
      </w:r>
      <w:r w:rsidRPr="00DC6BDA">
        <w:rPr>
          <w:rFonts w:ascii="Arial" w:eastAsiaTheme="minorHAnsi" w:hAnsi="Arial" w:cs="Arial"/>
          <w:sz w:val="22"/>
          <w:szCs w:val="22"/>
          <w:lang w:val="en-GB"/>
        </w:rPr>
        <w:t>units</w:t>
      </w:r>
      <w:r w:rsidR="006C37A6">
        <w:rPr>
          <w:rFonts w:ascii="Arial" w:eastAsiaTheme="minorHAnsi" w:hAnsi="Arial" w:cs="Arial"/>
          <w:sz w:val="22"/>
          <w:szCs w:val="22"/>
          <w:lang w:val="en-GB"/>
        </w:rPr>
        <w:t>:</w:t>
      </w:r>
    </w:p>
    <w:p w14:paraId="7ECD9042" w14:textId="06A9D0C6" w:rsidR="00B451F9" w:rsidRPr="00DC6BDA" w:rsidRDefault="00B451F9" w:rsidP="00CF07BA">
      <w:pPr>
        <w:pStyle w:val="ListParagraph"/>
        <w:numPr>
          <w:ilvl w:val="0"/>
          <w:numId w:val="19"/>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Cement works, </w:t>
      </w:r>
      <w:proofErr w:type="spellStart"/>
      <w:r w:rsidRPr="00DC6BDA">
        <w:rPr>
          <w:rFonts w:ascii="Arial" w:eastAsiaTheme="minorHAnsi" w:hAnsi="Arial" w:cs="Arial"/>
          <w:sz w:val="22"/>
          <w:szCs w:val="22"/>
          <w:lang w:val="en-GB"/>
        </w:rPr>
        <w:t>Nimbahera</w:t>
      </w:r>
      <w:proofErr w:type="spellEnd"/>
    </w:p>
    <w:p w14:paraId="2C4FF9CC" w14:textId="13CF319A" w:rsidR="00B451F9" w:rsidRPr="00DC6BDA" w:rsidRDefault="00B451F9" w:rsidP="00CF07BA">
      <w:pPr>
        <w:pStyle w:val="ListParagraph"/>
        <w:numPr>
          <w:ilvl w:val="0"/>
          <w:numId w:val="19"/>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White cement works, </w:t>
      </w:r>
      <w:proofErr w:type="spellStart"/>
      <w:r w:rsidR="00A96074" w:rsidRPr="00DC6BDA">
        <w:rPr>
          <w:rFonts w:ascii="Arial" w:eastAsiaTheme="minorHAnsi" w:hAnsi="Arial" w:cs="Arial"/>
          <w:sz w:val="22"/>
          <w:szCs w:val="22"/>
          <w:lang w:val="en-GB"/>
        </w:rPr>
        <w:t>G</w:t>
      </w:r>
      <w:r w:rsidRPr="00DC6BDA">
        <w:rPr>
          <w:rFonts w:ascii="Arial" w:eastAsiaTheme="minorHAnsi" w:hAnsi="Arial" w:cs="Arial"/>
          <w:sz w:val="22"/>
          <w:szCs w:val="22"/>
          <w:lang w:val="en-GB"/>
        </w:rPr>
        <w:t>otan</w:t>
      </w:r>
      <w:proofErr w:type="spellEnd"/>
    </w:p>
    <w:p w14:paraId="0F2007B4" w14:textId="796CAA90" w:rsidR="00B451F9" w:rsidRPr="00DC6BDA" w:rsidRDefault="00A96074" w:rsidP="00CF07BA">
      <w:pPr>
        <w:pStyle w:val="ListParagraph"/>
        <w:numPr>
          <w:ilvl w:val="0"/>
          <w:numId w:val="19"/>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Cement works, </w:t>
      </w:r>
      <w:proofErr w:type="spellStart"/>
      <w:r w:rsidRPr="00DC6BDA">
        <w:rPr>
          <w:rFonts w:ascii="Arial" w:eastAsiaTheme="minorHAnsi" w:hAnsi="Arial" w:cs="Arial"/>
          <w:sz w:val="22"/>
          <w:szCs w:val="22"/>
          <w:lang w:val="en-GB"/>
        </w:rPr>
        <w:t>M</w:t>
      </w:r>
      <w:r w:rsidR="00B451F9" w:rsidRPr="00DC6BDA">
        <w:rPr>
          <w:rFonts w:ascii="Arial" w:eastAsiaTheme="minorHAnsi" w:hAnsi="Arial" w:cs="Arial"/>
          <w:sz w:val="22"/>
          <w:szCs w:val="22"/>
          <w:lang w:val="en-GB"/>
        </w:rPr>
        <w:t>udda</w:t>
      </w:r>
      <w:r w:rsidR="00D76C57" w:rsidRPr="00DC6BDA">
        <w:rPr>
          <w:rFonts w:ascii="Arial" w:eastAsiaTheme="minorHAnsi" w:hAnsi="Arial" w:cs="Arial"/>
          <w:sz w:val="22"/>
          <w:szCs w:val="22"/>
          <w:lang w:val="en-GB"/>
        </w:rPr>
        <w:t>pur</w:t>
      </w:r>
      <w:proofErr w:type="spellEnd"/>
    </w:p>
    <w:p w14:paraId="5B61BFCC" w14:textId="3742A840" w:rsidR="00B451F9" w:rsidRPr="00DC6BDA" w:rsidRDefault="00B451F9" w:rsidP="00CF07BA">
      <w:pPr>
        <w:pStyle w:val="ListParagraph"/>
        <w:numPr>
          <w:ilvl w:val="0"/>
          <w:numId w:val="19"/>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lastRenderedPageBreak/>
        <w:t xml:space="preserve">JK cement works, </w:t>
      </w:r>
      <w:proofErr w:type="spellStart"/>
      <w:r w:rsidR="00A96074" w:rsidRPr="00DC6BDA">
        <w:rPr>
          <w:rFonts w:ascii="Arial" w:eastAsiaTheme="minorHAnsi" w:hAnsi="Arial" w:cs="Arial"/>
          <w:sz w:val="22"/>
          <w:szCs w:val="22"/>
          <w:lang w:val="en-GB"/>
        </w:rPr>
        <w:t>M</w:t>
      </w:r>
      <w:r w:rsidRPr="00DC6BDA">
        <w:rPr>
          <w:rFonts w:ascii="Arial" w:eastAsiaTheme="minorHAnsi" w:hAnsi="Arial" w:cs="Arial"/>
          <w:sz w:val="22"/>
          <w:szCs w:val="22"/>
          <w:lang w:val="en-GB"/>
        </w:rPr>
        <w:t>angrol</w:t>
      </w:r>
      <w:proofErr w:type="spellEnd"/>
    </w:p>
    <w:p w14:paraId="7F649E61" w14:textId="45AE1795" w:rsidR="00B451F9" w:rsidRPr="00DC6BDA" w:rsidRDefault="00B451F9" w:rsidP="00CF07BA">
      <w:pPr>
        <w:pStyle w:val="ListParagraph"/>
        <w:numPr>
          <w:ilvl w:val="0"/>
          <w:numId w:val="19"/>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cement works, </w:t>
      </w:r>
      <w:proofErr w:type="spellStart"/>
      <w:r w:rsidRPr="00DC6BDA">
        <w:rPr>
          <w:rFonts w:ascii="Arial" w:eastAsiaTheme="minorHAnsi" w:hAnsi="Arial" w:cs="Arial"/>
          <w:sz w:val="22"/>
          <w:szCs w:val="22"/>
          <w:lang w:val="en-GB"/>
        </w:rPr>
        <w:t>Jhajjar</w:t>
      </w:r>
      <w:proofErr w:type="spellEnd"/>
    </w:p>
    <w:p w14:paraId="79E44814" w14:textId="18CF9DC4" w:rsidR="00B451F9" w:rsidRPr="00DC6BDA" w:rsidRDefault="00B451F9" w:rsidP="00CF07BA">
      <w:pPr>
        <w:pStyle w:val="ListParagraph"/>
        <w:numPr>
          <w:ilvl w:val="0"/>
          <w:numId w:val="19"/>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JK cement works, Aligarh</w:t>
      </w:r>
    </w:p>
    <w:p w14:paraId="1364E41F" w14:textId="7C152189" w:rsidR="00B451F9" w:rsidRPr="00DC6BDA" w:rsidRDefault="00B451F9" w:rsidP="00CF07BA">
      <w:pPr>
        <w:pStyle w:val="ListParagraph"/>
        <w:numPr>
          <w:ilvl w:val="0"/>
          <w:numId w:val="19"/>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Cement works, </w:t>
      </w:r>
      <w:proofErr w:type="spellStart"/>
      <w:r w:rsidRPr="00DC6BDA">
        <w:rPr>
          <w:rFonts w:ascii="Arial" w:eastAsiaTheme="minorHAnsi" w:hAnsi="Arial" w:cs="Arial"/>
          <w:sz w:val="22"/>
          <w:szCs w:val="22"/>
          <w:lang w:val="en-GB"/>
        </w:rPr>
        <w:t>Balasinor</w:t>
      </w:r>
      <w:proofErr w:type="spellEnd"/>
    </w:p>
    <w:p w14:paraId="10469ED1" w14:textId="13A0C962" w:rsidR="000F4C65" w:rsidRPr="00DC6BDA" w:rsidRDefault="00B451F9" w:rsidP="00CF07BA">
      <w:pPr>
        <w:pStyle w:val="ListParagraph"/>
        <w:numPr>
          <w:ilvl w:val="0"/>
          <w:numId w:val="19"/>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White, </w:t>
      </w:r>
      <w:proofErr w:type="spellStart"/>
      <w:r w:rsidRPr="00DC6BDA">
        <w:rPr>
          <w:rFonts w:ascii="Arial" w:eastAsiaTheme="minorHAnsi" w:hAnsi="Arial" w:cs="Arial"/>
          <w:sz w:val="22"/>
          <w:szCs w:val="22"/>
          <w:lang w:val="en-GB"/>
        </w:rPr>
        <w:t>Kat</w:t>
      </w:r>
      <w:r w:rsidR="00A96074" w:rsidRPr="00DC6BDA">
        <w:rPr>
          <w:rFonts w:ascii="Arial" w:eastAsiaTheme="minorHAnsi" w:hAnsi="Arial" w:cs="Arial"/>
          <w:sz w:val="22"/>
          <w:szCs w:val="22"/>
          <w:lang w:val="en-GB"/>
        </w:rPr>
        <w:t>ni</w:t>
      </w:r>
      <w:proofErr w:type="spellEnd"/>
    </w:p>
    <w:p w14:paraId="6045945D" w14:textId="68A14F6D" w:rsidR="0022125A" w:rsidRDefault="00FE4B26" w:rsidP="00CF07BA">
      <w:pPr>
        <w:pStyle w:val="ListParagraph"/>
        <w:numPr>
          <w:ilvl w:val="0"/>
          <w:numId w:val="19"/>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Besides above listed plants, JK Cement is also having a step down subsidiary in UAE i.e. J.K. Cement works (Fujairah) FZA. </w:t>
      </w:r>
    </w:p>
    <w:p w14:paraId="45AF05FB" w14:textId="77777777" w:rsidR="00FB713C" w:rsidRPr="00DC6BDA" w:rsidRDefault="00FB713C" w:rsidP="00FB713C">
      <w:pPr>
        <w:pStyle w:val="ListParagraph"/>
        <w:autoSpaceDE w:val="0"/>
        <w:autoSpaceDN w:val="0"/>
        <w:adjustRightInd w:val="0"/>
        <w:spacing w:line="360" w:lineRule="auto"/>
        <w:jc w:val="both"/>
        <w:rPr>
          <w:rFonts w:ascii="Arial" w:eastAsiaTheme="minorHAnsi" w:hAnsi="Arial" w:cs="Arial"/>
          <w:sz w:val="22"/>
          <w:szCs w:val="22"/>
          <w:lang w:val="en-GB"/>
        </w:rPr>
      </w:pPr>
    </w:p>
    <w:p w14:paraId="53E305B1" w14:textId="6061E39C" w:rsidR="00AD12E5" w:rsidRPr="00DC6BDA" w:rsidRDefault="00195266" w:rsidP="00195266">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DC6BDA">
        <w:rPr>
          <w:rFonts w:ascii="Arial" w:hAnsi="Arial" w:cs="Arial"/>
          <w:b/>
        </w:rPr>
        <w:t xml:space="preserve">PROJECT </w:t>
      </w:r>
      <w:r w:rsidR="0061186C" w:rsidRPr="00DC6BDA">
        <w:rPr>
          <w:rFonts w:ascii="Arial" w:hAnsi="Arial" w:cs="Arial"/>
          <w:b/>
        </w:rPr>
        <w:t>LOCATION:</w:t>
      </w:r>
    </w:p>
    <w:tbl>
      <w:tblPr>
        <w:tblStyle w:val="TableGrid"/>
        <w:tblW w:w="8926" w:type="dxa"/>
        <w:jc w:val="center"/>
        <w:tblLook w:val="04A0" w:firstRow="1" w:lastRow="0" w:firstColumn="1" w:lastColumn="0" w:noHBand="0" w:noVBand="1"/>
      </w:tblPr>
      <w:tblGrid>
        <w:gridCol w:w="1413"/>
        <w:gridCol w:w="7513"/>
      </w:tblGrid>
      <w:tr w:rsidR="00EE05CA" w:rsidRPr="00DC6BDA" w14:paraId="6F5EB55B" w14:textId="77777777" w:rsidTr="00A518CA">
        <w:trPr>
          <w:trHeight w:val="70"/>
          <w:jc w:val="center"/>
        </w:trPr>
        <w:tc>
          <w:tcPr>
            <w:tcW w:w="1413" w:type="dxa"/>
            <w:shd w:val="clear" w:color="auto" w:fill="17365D" w:themeFill="text2" w:themeFillShade="BF"/>
          </w:tcPr>
          <w:p w14:paraId="58291A8B" w14:textId="7EE73BAE" w:rsidR="00EE05CA" w:rsidRPr="00DC6BDA"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DC6BDA">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DC6BDA" w:rsidRDefault="00AA242D"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Description</w:t>
            </w:r>
          </w:p>
        </w:tc>
      </w:tr>
      <w:tr w:rsidR="00EE05CA" w:rsidRPr="00DC6BDA" w14:paraId="10630496" w14:textId="77777777" w:rsidTr="00A518CA">
        <w:trPr>
          <w:trHeight w:val="410"/>
          <w:jc w:val="center"/>
        </w:trPr>
        <w:tc>
          <w:tcPr>
            <w:tcW w:w="1413" w:type="dxa"/>
          </w:tcPr>
          <w:p w14:paraId="72C2AF6A" w14:textId="6B779855" w:rsidR="00EE05CA" w:rsidRPr="00DC6BD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Latitude</w:t>
            </w:r>
          </w:p>
        </w:tc>
        <w:tc>
          <w:tcPr>
            <w:tcW w:w="7513" w:type="dxa"/>
          </w:tcPr>
          <w:p w14:paraId="31D06142" w14:textId="7D0ED758" w:rsidR="00EE05CA" w:rsidRPr="00DC6BDA" w:rsidRDefault="006C37A6" w:rsidP="00B34E9F">
            <w:pPr>
              <w:autoSpaceDE w:val="0"/>
              <w:autoSpaceDN w:val="0"/>
              <w:adjustRightInd w:val="0"/>
              <w:spacing w:line="360" w:lineRule="auto"/>
              <w:rPr>
                <w:rFonts w:ascii="Arial" w:eastAsiaTheme="minorHAnsi" w:hAnsi="Arial" w:cs="Arial"/>
                <w:sz w:val="22"/>
                <w:szCs w:val="22"/>
                <w:lang w:val="en-GB"/>
              </w:rPr>
            </w:pPr>
            <w:r w:rsidRPr="008B2D33">
              <w:rPr>
                <w:rFonts w:ascii="Arial" w:hAnsi="Arial" w:cs="Arial"/>
                <w:szCs w:val="28"/>
              </w:rPr>
              <w:t>23°15'31.4"N</w:t>
            </w:r>
          </w:p>
        </w:tc>
      </w:tr>
      <w:tr w:rsidR="00EE05CA" w:rsidRPr="00DC6BDA" w14:paraId="36CAA6ED" w14:textId="77777777" w:rsidTr="00A518CA">
        <w:trPr>
          <w:trHeight w:val="376"/>
          <w:jc w:val="center"/>
        </w:trPr>
        <w:tc>
          <w:tcPr>
            <w:tcW w:w="1413" w:type="dxa"/>
          </w:tcPr>
          <w:p w14:paraId="41B396F4" w14:textId="661BDAB4" w:rsidR="00EE05CA" w:rsidRPr="00DC6BD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Longitude</w:t>
            </w:r>
          </w:p>
        </w:tc>
        <w:tc>
          <w:tcPr>
            <w:tcW w:w="7513" w:type="dxa"/>
          </w:tcPr>
          <w:p w14:paraId="21B2EBC7" w14:textId="41A5ADAD" w:rsidR="00EE05CA" w:rsidRPr="00DC6BDA" w:rsidRDefault="006C37A6" w:rsidP="00B34E9F">
            <w:pPr>
              <w:autoSpaceDE w:val="0"/>
              <w:autoSpaceDN w:val="0"/>
              <w:adjustRightInd w:val="0"/>
              <w:spacing w:line="360" w:lineRule="auto"/>
              <w:rPr>
                <w:rFonts w:ascii="Arial" w:eastAsiaTheme="minorHAnsi" w:hAnsi="Arial" w:cs="Arial"/>
                <w:sz w:val="22"/>
                <w:szCs w:val="22"/>
                <w:lang w:val="en-GB"/>
              </w:rPr>
            </w:pPr>
            <w:r w:rsidRPr="008B2D33">
              <w:rPr>
                <w:rFonts w:ascii="Arial" w:hAnsi="Arial" w:cs="Arial"/>
                <w:szCs w:val="28"/>
              </w:rPr>
              <w:t>75°43'28.9"E</w:t>
            </w:r>
          </w:p>
        </w:tc>
      </w:tr>
      <w:tr w:rsidR="00EE05CA" w:rsidRPr="00DC6BDA" w14:paraId="7B7140E2" w14:textId="77777777" w:rsidTr="00D919A3">
        <w:trPr>
          <w:trHeight w:val="376"/>
          <w:jc w:val="center"/>
        </w:trPr>
        <w:tc>
          <w:tcPr>
            <w:tcW w:w="8926" w:type="dxa"/>
            <w:gridSpan w:val="2"/>
            <w:shd w:val="clear" w:color="auto" w:fill="4F81BD" w:themeFill="accent1"/>
          </w:tcPr>
          <w:p w14:paraId="22E502C3" w14:textId="434D4F5A" w:rsidR="00EE05CA" w:rsidRPr="00DC6BDA" w:rsidRDefault="00EE05CA"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Connectivity</w:t>
            </w:r>
            <w:r w:rsidR="009F003A" w:rsidRPr="00DC6BDA">
              <w:rPr>
                <w:rFonts w:ascii="Arial" w:eastAsiaTheme="minorHAnsi" w:hAnsi="Arial" w:cs="Arial"/>
                <w:b/>
                <w:sz w:val="22"/>
                <w:szCs w:val="22"/>
                <w:lang w:val="en-GB"/>
              </w:rPr>
              <w:t xml:space="preserve"> Systems</w:t>
            </w:r>
          </w:p>
        </w:tc>
      </w:tr>
      <w:tr w:rsidR="00EE05CA" w:rsidRPr="00DC6BDA" w14:paraId="62854662" w14:textId="77777777" w:rsidTr="00A518CA">
        <w:trPr>
          <w:trHeight w:val="376"/>
          <w:jc w:val="center"/>
        </w:trPr>
        <w:tc>
          <w:tcPr>
            <w:tcW w:w="1413" w:type="dxa"/>
          </w:tcPr>
          <w:p w14:paraId="42D305A7" w14:textId="26DA152B" w:rsidR="00EE05CA" w:rsidRPr="00DC6BDA"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Road</w:t>
            </w:r>
          </w:p>
        </w:tc>
        <w:tc>
          <w:tcPr>
            <w:tcW w:w="7513" w:type="dxa"/>
          </w:tcPr>
          <w:p w14:paraId="69270973" w14:textId="77777777" w:rsidR="006C37A6" w:rsidRDefault="009347CE"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project site of the subject under construction plant is connected by </w:t>
            </w:r>
            <w:r w:rsidR="006C37A6">
              <w:rPr>
                <w:rFonts w:ascii="Arial" w:eastAsiaTheme="minorHAnsi" w:hAnsi="Arial" w:cs="Arial"/>
                <w:color w:val="000000" w:themeColor="text1"/>
                <w:sz w:val="22"/>
                <w:szCs w:val="22"/>
                <w:lang w:val="en-GB"/>
              </w:rPr>
              <w:t>a village road, which as per information gathered, is constructed by JK itself.</w:t>
            </w:r>
          </w:p>
          <w:p w14:paraId="348CB2B5" w14:textId="08B28267" w:rsidR="00EE05CA" w:rsidRPr="00A518CA" w:rsidRDefault="006C37A6"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And the main road that leads</w:t>
            </w:r>
            <w:r w:rsidR="00F55ED2">
              <w:rPr>
                <w:rFonts w:ascii="Arial" w:eastAsiaTheme="minorHAnsi" w:hAnsi="Arial" w:cs="Arial"/>
                <w:color w:val="000000" w:themeColor="text1"/>
                <w:sz w:val="22"/>
                <w:szCs w:val="22"/>
                <w:lang w:val="en-GB"/>
              </w:rPr>
              <w:t xml:space="preserve"> to </w:t>
            </w:r>
            <w:r>
              <w:rPr>
                <w:rFonts w:ascii="Arial" w:eastAsiaTheme="minorHAnsi" w:hAnsi="Arial" w:cs="Arial"/>
                <w:color w:val="000000" w:themeColor="text1"/>
                <w:sz w:val="22"/>
                <w:szCs w:val="22"/>
                <w:lang w:val="en-GB"/>
              </w:rPr>
              <w:t>the plant</w:t>
            </w:r>
            <w:r w:rsidR="00F55ED2">
              <w:rPr>
                <w:rFonts w:ascii="Arial" w:eastAsiaTheme="minorHAnsi" w:hAnsi="Arial" w:cs="Arial"/>
                <w:color w:val="000000" w:themeColor="text1"/>
                <w:sz w:val="22"/>
                <w:szCs w:val="22"/>
                <w:lang w:val="en-GB"/>
              </w:rPr>
              <w:t xml:space="preserve"> is Ujjain-</w:t>
            </w:r>
            <w:proofErr w:type="spellStart"/>
            <w:r w:rsidR="00F55ED2">
              <w:rPr>
                <w:rFonts w:ascii="Arial" w:eastAsiaTheme="minorHAnsi" w:hAnsi="Arial" w:cs="Arial"/>
                <w:color w:val="000000" w:themeColor="text1"/>
                <w:sz w:val="22"/>
                <w:szCs w:val="22"/>
                <w:lang w:val="en-GB"/>
              </w:rPr>
              <w:t>Nagda</w:t>
            </w:r>
            <w:proofErr w:type="spellEnd"/>
            <w:r w:rsidR="00F55ED2">
              <w:rPr>
                <w:rFonts w:ascii="Arial" w:eastAsiaTheme="minorHAnsi" w:hAnsi="Arial" w:cs="Arial"/>
                <w:color w:val="000000" w:themeColor="text1"/>
                <w:sz w:val="22"/>
                <w:szCs w:val="22"/>
                <w:lang w:val="en-GB"/>
              </w:rPr>
              <w:t xml:space="preserve"> State Highway (SH17)</w:t>
            </w:r>
            <w:r w:rsidR="00A518CA">
              <w:rPr>
                <w:rFonts w:ascii="Arial" w:eastAsiaTheme="minorHAnsi" w:hAnsi="Arial" w:cs="Arial"/>
                <w:color w:val="000000" w:themeColor="text1"/>
                <w:sz w:val="22"/>
                <w:szCs w:val="22"/>
                <w:lang w:val="en-GB"/>
              </w:rPr>
              <w:t>.</w:t>
            </w:r>
          </w:p>
        </w:tc>
      </w:tr>
      <w:tr w:rsidR="00EE05CA" w:rsidRPr="00DC6BDA" w14:paraId="2A4C73F3" w14:textId="77777777" w:rsidTr="00A518CA">
        <w:trPr>
          <w:trHeight w:val="361"/>
          <w:jc w:val="center"/>
        </w:trPr>
        <w:tc>
          <w:tcPr>
            <w:tcW w:w="1413" w:type="dxa"/>
          </w:tcPr>
          <w:p w14:paraId="2DE9FDBC" w14:textId="5E77CBE1" w:rsidR="00EE05CA"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Rail</w:t>
            </w:r>
          </w:p>
        </w:tc>
        <w:tc>
          <w:tcPr>
            <w:tcW w:w="7513" w:type="dxa"/>
          </w:tcPr>
          <w:p w14:paraId="04B7F0DD" w14:textId="32EF1F53" w:rsidR="00EE05CA" w:rsidRPr="00DC6BDA" w:rsidRDefault="0008762C" w:rsidP="00A518C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nearest railway station is </w:t>
            </w:r>
            <w:r w:rsidR="00A518CA">
              <w:rPr>
                <w:rFonts w:ascii="Arial" w:eastAsiaTheme="minorHAnsi" w:hAnsi="Arial" w:cs="Arial"/>
                <w:color w:val="000000" w:themeColor="text1"/>
                <w:sz w:val="22"/>
                <w:szCs w:val="22"/>
                <w:lang w:val="en-GB"/>
              </w:rPr>
              <w:t>Ujjain Railway Station</w:t>
            </w:r>
            <w:r w:rsidRPr="00DC6BDA">
              <w:rPr>
                <w:rFonts w:ascii="Arial" w:eastAsiaTheme="minorHAnsi" w:hAnsi="Arial" w:cs="Arial"/>
                <w:color w:val="000000" w:themeColor="text1"/>
                <w:sz w:val="22"/>
                <w:szCs w:val="22"/>
                <w:lang w:val="en-GB"/>
              </w:rPr>
              <w:t xml:space="preserve"> at a distance of </w:t>
            </w:r>
            <w:r w:rsidR="00A518CA">
              <w:rPr>
                <w:rFonts w:ascii="Arial" w:eastAsiaTheme="minorHAnsi" w:hAnsi="Arial" w:cs="Arial"/>
                <w:color w:val="000000" w:themeColor="text1"/>
                <w:sz w:val="22"/>
                <w:szCs w:val="22"/>
                <w:lang w:val="en-GB"/>
              </w:rPr>
              <w:t>approx.</w:t>
            </w:r>
            <w:r w:rsidR="009347CE" w:rsidRPr="00DC6BDA">
              <w:rPr>
                <w:rFonts w:ascii="Arial" w:eastAsiaTheme="minorHAnsi" w:hAnsi="Arial" w:cs="Arial"/>
                <w:color w:val="000000" w:themeColor="text1"/>
                <w:sz w:val="22"/>
                <w:szCs w:val="22"/>
                <w:lang w:val="en-GB"/>
              </w:rPr>
              <w:t xml:space="preserve"> </w:t>
            </w:r>
            <w:r w:rsidR="00A518CA">
              <w:rPr>
                <w:rFonts w:ascii="Arial" w:eastAsiaTheme="minorHAnsi" w:hAnsi="Arial" w:cs="Arial"/>
                <w:color w:val="000000" w:themeColor="text1"/>
                <w:sz w:val="22"/>
                <w:szCs w:val="22"/>
                <w:lang w:val="en-GB"/>
              </w:rPr>
              <w:t>20</w:t>
            </w:r>
            <w:r w:rsidR="009347CE" w:rsidRPr="00DC6BDA">
              <w:rPr>
                <w:rFonts w:ascii="Arial" w:eastAsiaTheme="minorHAnsi" w:hAnsi="Arial" w:cs="Arial"/>
                <w:color w:val="000000" w:themeColor="text1"/>
                <w:sz w:val="22"/>
                <w:szCs w:val="22"/>
                <w:lang w:val="en-GB"/>
              </w:rPr>
              <w:t xml:space="preserve"> km in South direction.</w:t>
            </w:r>
          </w:p>
        </w:tc>
      </w:tr>
      <w:tr w:rsidR="0008762C" w:rsidRPr="00DC6BDA" w14:paraId="3158DA4F" w14:textId="77777777" w:rsidTr="00A518CA">
        <w:trPr>
          <w:trHeight w:val="361"/>
          <w:jc w:val="center"/>
        </w:trPr>
        <w:tc>
          <w:tcPr>
            <w:tcW w:w="1413" w:type="dxa"/>
          </w:tcPr>
          <w:p w14:paraId="4ADC5C4E" w14:textId="38BBC399" w:rsidR="0008762C"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Air</w:t>
            </w:r>
          </w:p>
        </w:tc>
        <w:tc>
          <w:tcPr>
            <w:tcW w:w="7513" w:type="dxa"/>
          </w:tcPr>
          <w:p w14:paraId="02CDEF10" w14:textId="2E872D4F" w:rsidR="0008762C" w:rsidRPr="00DC6BDA" w:rsidRDefault="0008762C" w:rsidP="00A518C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The nearest domestic</w:t>
            </w:r>
            <w:r w:rsidR="00A518CA">
              <w:rPr>
                <w:rFonts w:ascii="Arial" w:eastAsiaTheme="minorHAnsi" w:hAnsi="Arial" w:cs="Arial"/>
                <w:color w:val="000000" w:themeColor="text1"/>
                <w:sz w:val="22"/>
                <w:szCs w:val="22"/>
                <w:lang w:val="en-GB"/>
              </w:rPr>
              <w:t xml:space="preserve"> as well as international</w:t>
            </w:r>
            <w:r w:rsidRPr="00DC6BDA">
              <w:rPr>
                <w:rFonts w:ascii="Arial" w:eastAsiaTheme="minorHAnsi" w:hAnsi="Arial" w:cs="Arial"/>
                <w:color w:val="000000" w:themeColor="text1"/>
                <w:sz w:val="22"/>
                <w:szCs w:val="22"/>
                <w:lang w:val="en-GB"/>
              </w:rPr>
              <w:t xml:space="preserve"> airport is at </w:t>
            </w:r>
            <w:r w:rsidR="00A518CA">
              <w:rPr>
                <w:rFonts w:ascii="Arial" w:eastAsiaTheme="minorHAnsi" w:hAnsi="Arial" w:cs="Arial"/>
                <w:color w:val="000000" w:themeColor="text1"/>
                <w:sz w:val="22"/>
                <w:szCs w:val="22"/>
                <w:lang w:val="en-GB"/>
              </w:rPr>
              <w:t>Indore</w:t>
            </w:r>
            <w:r w:rsidRPr="00DC6BDA">
              <w:rPr>
                <w:rFonts w:ascii="Arial" w:eastAsiaTheme="minorHAnsi" w:hAnsi="Arial" w:cs="Arial"/>
                <w:color w:val="000000" w:themeColor="text1"/>
                <w:sz w:val="22"/>
                <w:szCs w:val="22"/>
                <w:lang w:val="en-GB"/>
              </w:rPr>
              <w:t xml:space="preserve"> at about </w:t>
            </w:r>
            <w:r w:rsidR="00A518CA">
              <w:rPr>
                <w:rFonts w:ascii="Arial" w:eastAsiaTheme="minorHAnsi" w:hAnsi="Arial" w:cs="Arial"/>
                <w:color w:val="000000" w:themeColor="text1"/>
                <w:sz w:val="22"/>
                <w:szCs w:val="22"/>
                <w:lang w:val="en-GB"/>
              </w:rPr>
              <w:t>70</w:t>
            </w:r>
            <w:r w:rsidRPr="00DC6BDA">
              <w:rPr>
                <w:rFonts w:ascii="Arial" w:eastAsiaTheme="minorHAnsi" w:hAnsi="Arial" w:cs="Arial"/>
                <w:color w:val="000000" w:themeColor="text1"/>
                <w:sz w:val="22"/>
                <w:szCs w:val="22"/>
                <w:lang w:val="en-GB"/>
              </w:rPr>
              <w:t xml:space="preserve"> km distance from </w:t>
            </w:r>
            <w:r w:rsidR="006E6DC5" w:rsidRPr="00DC6BDA">
              <w:rPr>
                <w:rFonts w:ascii="Arial" w:eastAsiaTheme="minorHAnsi" w:hAnsi="Arial" w:cs="Arial"/>
                <w:color w:val="000000" w:themeColor="text1"/>
                <w:sz w:val="22"/>
                <w:szCs w:val="22"/>
                <w:lang w:val="en-GB"/>
              </w:rPr>
              <w:t>the</w:t>
            </w:r>
            <w:r w:rsidR="00A518CA">
              <w:rPr>
                <w:rFonts w:ascii="Arial" w:eastAsiaTheme="minorHAnsi" w:hAnsi="Arial" w:cs="Arial"/>
                <w:color w:val="000000" w:themeColor="text1"/>
                <w:sz w:val="22"/>
                <w:szCs w:val="22"/>
                <w:lang w:val="en-GB"/>
              </w:rPr>
              <w:t xml:space="preserve"> plant site.</w:t>
            </w:r>
          </w:p>
        </w:tc>
      </w:tr>
    </w:tbl>
    <w:p w14:paraId="7E836F1D" w14:textId="77777777" w:rsidR="0061186C" w:rsidRPr="00DC6BDA" w:rsidRDefault="0061186C" w:rsidP="0061186C">
      <w:pPr>
        <w:autoSpaceDE w:val="0"/>
        <w:autoSpaceDN w:val="0"/>
        <w:adjustRightInd w:val="0"/>
        <w:jc w:val="both"/>
        <w:rPr>
          <w:rFonts w:ascii="Arial" w:eastAsiaTheme="minorHAnsi" w:hAnsi="Arial" w:cs="Arial"/>
          <w:sz w:val="22"/>
          <w:szCs w:val="22"/>
          <w:lang w:val="en-GB"/>
        </w:rPr>
      </w:pPr>
    </w:p>
    <w:p w14:paraId="1048B848" w14:textId="17CF94EE" w:rsidR="0008762C" w:rsidRPr="00DC6BDA" w:rsidRDefault="00A518CA" w:rsidP="009347CE">
      <w:pPr>
        <w:keepNext/>
        <w:autoSpaceDE w:val="0"/>
        <w:autoSpaceDN w:val="0"/>
        <w:adjustRightInd w:val="0"/>
        <w:jc w:val="center"/>
      </w:pPr>
      <w:r>
        <w:rPr>
          <w:noProof/>
          <w:lang w:eastAsia="en-IN"/>
        </w:rPr>
        <w:drawing>
          <wp:inline distT="0" distB="0" distL="0" distR="0" wp14:anchorId="11912024" wp14:editId="15685586">
            <wp:extent cx="5648325" cy="2711450"/>
            <wp:effectExtent l="19050" t="19050" r="28575"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88CCF5.tmp"/>
                    <pic:cNvPicPr/>
                  </pic:nvPicPr>
                  <pic:blipFill>
                    <a:blip r:embed="rId9">
                      <a:extLst>
                        <a:ext uri="{28A0092B-C50C-407E-A947-70E740481C1C}">
                          <a14:useLocalDpi xmlns:a14="http://schemas.microsoft.com/office/drawing/2010/main" val="0"/>
                        </a:ext>
                      </a:extLst>
                    </a:blip>
                    <a:stretch>
                      <a:fillRect/>
                    </a:stretch>
                  </pic:blipFill>
                  <pic:spPr>
                    <a:xfrm>
                      <a:off x="0" y="0"/>
                      <a:ext cx="5648325" cy="2711450"/>
                    </a:xfrm>
                    <a:prstGeom prst="rect">
                      <a:avLst/>
                    </a:prstGeom>
                    <a:ln>
                      <a:solidFill>
                        <a:schemeClr val="tx1"/>
                      </a:solidFill>
                    </a:ln>
                  </pic:spPr>
                </pic:pic>
              </a:graphicData>
            </a:graphic>
          </wp:inline>
        </w:drawing>
      </w:r>
    </w:p>
    <w:p w14:paraId="1EA29ECE" w14:textId="77777777" w:rsidR="0008762C" w:rsidRPr="00DC6BDA" w:rsidRDefault="0008762C" w:rsidP="005D7AA1">
      <w:pPr>
        <w:pStyle w:val="Caption"/>
        <w:jc w:val="center"/>
        <w:rPr>
          <w:color w:val="000000" w:themeColor="text1"/>
          <w:sz w:val="2"/>
          <w:u w:val="single"/>
        </w:rPr>
      </w:pPr>
    </w:p>
    <w:p w14:paraId="7565B1AD" w14:textId="069B1CDE" w:rsidR="00237397" w:rsidRPr="00DC6BDA" w:rsidRDefault="0008762C" w:rsidP="006B09C3">
      <w:pPr>
        <w:pStyle w:val="Caption"/>
        <w:jc w:val="center"/>
        <w:rPr>
          <w:rFonts w:ascii="Arial" w:hAnsi="Arial" w:cs="Arial"/>
          <w:b/>
          <w:color w:val="000000" w:themeColor="text1"/>
          <w:sz w:val="22"/>
          <w:u w:val="single"/>
        </w:rPr>
      </w:pPr>
      <w:r w:rsidRPr="00DC6BDA">
        <w:rPr>
          <w:rFonts w:ascii="Arial" w:hAnsi="Arial" w:cs="Arial"/>
          <w:b/>
          <w:color w:val="000000" w:themeColor="text1"/>
          <w:sz w:val="20"/>
          <w:u w:val="single"/>
        </w:rPr>
        <w:t xml:space="preserve">Figure: Location of under construction </w:t>
      </w:r>
      <w:r w:rsidR="00074A00">
        <w:rPr>
          <w:rFonts w:ascii="Arial" w:hAnsi="Arial" w:cs="Arial"/>
          <w:b/>
          <w:color w:val="000000" w:themeColor="text1"/>
          <w:sz w:val="20"/>
          <w:u w:val="single"/>
        </w:rPr>
        <w:t>Grinding</w:t>
      </w:r>
      <w:r w:rsidRPr="00DC6BDA">
        <w:rPr>
          <w:rFonts w:ascii="Arial" w:hAnsi="Arial" w:cs="Arial"/>
          <w:b/>
          <w:color w:val="000000" w:themeColor="text1"/>
          <w:sz w:val="20"/>
          <w:u w:val="single"/>
        </w:rPr>
        <w:t xml:space="preserve"> Unit</w:t>
      </w:r>
    </w:p>
    <w:p w14:paraId="037DF15A" w14:textId="77777777" w:rsidR="00A518CA" w:rsidRDefault="00A518CA">
      <w:pPr>
        <w:spacing w:after="200" w:line="276" w:lineRule="auto"/>
        <w:rPr>
          <w:rFonts w:ascii="Arial" w:eastAsiaTheme="minorHAnsi" w:hAnsi="Arial" w:cs="Arial"/>
          <w:b/>
          <w:sz w:val="22"/>
          <w:szCs w:val="22"/>
          <w:lang w:val="en-GB"/>
        </w:rPr>
      </w:pPr>
      <w:r>
        <w:rPr>
          <w:rFonts w:ascii="Arial" w:eastAsiaTheme="minorHAnsi" w:hAnsi="Arial" w:cs="Arial"/>
          <w:b/>
          <w:sz w:val="22"/>
          <w:szCs w:val="22"/>
          <w:lang w:val="en-GB"/>
        </w:rPr>
        <w:br w:type="page"/>
      </w:r>
    </w:p>
    <w:p w14:paraId="081B081F" w14:textId="77777777" w:rsidR="00C04200" w:rsidRPr="00DC6BDA" w:rsidRDefault="00A47BC9" w:rsidP="00195266">
      <w:pPr>
        <w:numPr>
          <w:ilvl w:val="0"/>
          <w:numId w:val="2"/>
        </w:numPr>
        <w:autoSpaceDE w:val="0"/>
        <w:autoSpaceDN w:val="0"/>
        <w:adjustRightInd w:val="0"/>
        <w:spacing w:line="360" w:lineRule="auto"/>
        <w:ind w:left="0" w:hanging="284"/>
        <w:jc w:val="both"/>
        <w:rPr>
          <w:rFonts w:ascii="Arial" w:hAnsi="Arial" w:cs="Arial"/>
          <w:sz w:val="28"/>
        </w:rPr>
      </w:pPr>
      <w:r w:rsidRPr="00DC6BDA">
        <w:rPr>
          <w:rFonts w:ascii="Arial" w:hAnsi="Arial" w:cs="Arial"/>
          <w:b/>
        </w:rPr>
        <w:lastRenderedPageBreak/>
        <w:t>PROJECT OVERVIEW:</w:t>
      </w:r>
    </w:p>
    <w:p w14:paraId="75551FDE" w14:textId="77777777" w:rsidR="00646CA5" w:rsidRPr="00DC6BDA" w:rsidRDefault="00646CA5" w:rsidP="0024399B">
      <w:pPr>
        <w:autoSpaceDE w:val="0"/>
        <w:autoSpaceDN w:val="0"/>
        <w:adjustRightInd w:val="0"/>
        <w:spacing w:line="360" w:lineRule="auto"/>
        <w:jc w:val="both"/>
        <w:rPr>
          <w:rFonts w:ascii="Arial" w:eastAsiaTheme="minorHAnsi" w:hAnsi="Arial" w:cs="Arial"/>
          <w:b/>
          <w:bCs/>
          <w:sz w:val="22"/>
          <w:szCs w:val="22"/>
          <w:lang w:val="en-GB"/>
        </w:rPr>
      </w:pPr>
    </w:p>
    <w:p w14:paraId="2F6B7E57" w14:textId="77777777" w:rsidR="00370700" w:rsidRDefault="00370700" w:rsidP="00370700">
      <w:pPr>
        <w:autoSpaceDE w:val="0"/>
        <w:autoSpaceDN w:val="0"/>
        <w:adjustRightInd w:val="0"/>
        <w:spacing w:line="360" w:lineRule="auto"/>
        <w:jc w:val="both"/>
        <w:rPr>
          <w:rFonts w:ascii="Arial" w:eastAsiaTheme="minorHAnsi" w:hAnsi="Arial" w:cs="Arial"/>
          <w:bCs/>
          <w:sz w:val="22"/>
          <w:szCs w:val="22"/>
          <w:lang w:val="en-GB"/>
        </w:rPr>
      </w:pPr>
      <w:r w:rsidRPr="00370700">
        <w:rPr>
          <w:rFonts w:ascii="Arial" w:eastAsiaTheme="minorHAnsi" w:hAnsi="Arial" w:cs="Arial"/>
          <w:b/>
          <w:bCs/>
          <w:sz w:val="22"/>
          <w:szCs w:val="22"/>
          <w:lang w:val="en-GB"/>
        </w:rPr>
        <w:t>JK Cement Limited (JKCL)</w:t>
      </w:r>
      <w:r w:rsidRPr="00EA2DBE">
        <w:rPr>
          <w:rFonts w:ascii="Arial" w:eastAsiaTheme="minorHAnsi" w:hAnsi="Arial" w:cs="Arial"/>
          <w:bCs/>
          <w:sz w:val="22"/>
          <w:szCs w:val="22"/>
          <w:lang w:val="en-GB"/>
        </w:rPr>
        <w:t xml:space="preserve"> is planning to establish an </w:t>
      </w:r>
      <w:r w:rsidRPr="008A0E63">
        <w:rPr>
          <w:rFonts w:ascii="Arial" w:eastAsiaTheme="minorHAnsi" w:hAnsi="Arial" w:cs="Arial"/>
          <w:bCs/>
          <w:sz w:val="22"/>
          <w:szCs w:val="22"/>
          <w:lang w:val="en-GB"/>
        </w:rPr>
        <w:t xml:space="preserve">Integrated Cement Plant Unit (IU) </w:t>
      </w:r>
      <w:r>
        <w:rPr>
          <w:rFonts w:ascii="Arial" w:eastAsiaTheme="minorHAnsi" w:hAnsi="Arial" w:cs="Arial"/>
          <w:bCs/>
          <w:sz w:val="22"/>
          <w:szCs w:val="22"/>
          <w:lang w:val="en-GB"/>
        </w:rPr>
        <w:t>and C</w:t>
      </w:r>
      <w:r w:rsidRPr="00EA2DBE">
        <w:rPr>
          <w:rFonts w:ascii="Arial" w:eastAsiaTheme="minorHAnsi" w:hAnsi="Arial" w:cs="Arial"/>
          <w:bCs/>
          <w:sz w:val="22"/>
          <w:szCs w:val="22"/>
          <w:lang w:val="en-GB"/>
        </w:rPr>
        <w:t xml:space="preserve">linker </w:t>
      </w:r>
      <w:r>
        <w:rPr>
          <w:rFonts w:ascii="Arial" w:eastAsiaTheme="minorHAnsi" w:hAnsi="Arial" w:cs="Arial"/>
          <w:bCs/>
          <w:sz w:val="22"/>
          <w:szCs w:val="22"/>
          <w:lang w:val="en-GB"/>
        </w:rPr>
        <w:t>G</w:t>
      </w:r>
      <w:r w:rsidRPr="00EA2DBE">
        <w:rPr>
          <w:rFonts w:ascii="Arial" w:eastAsiaTheme="minorHAnsi" w:hAnsi="Arial" w:cs="Arial"/>
          <w:bCs/>
          <w:sz w:val="22"/>
          <w:szCs w:val="22"/>
          <w:lang w:val="en-GB"/>
        </w:rPr>
        <w:t xml:space="preserve">rinding </w:t>
      </w:r>
      <w:r>
        <w:rPr>
          <w:rFonts w:ascii="Arial" w:eastAsiaTheme="minorHAnsi" w:hAnsi="Arial" w:cs="Arial"/>
          <w:bCs/>
          <w:sz w:val="22"/>
          <w:szCs w:val="22"/>
          <w:lang w:val="en-GB"/>
        </w:rPr>
        <w:t>U</w:t>
      </w:r>
      <w:r w:rsidRPr="00EA2DBE">
        <w:rPr>
          <w:rFonts w:ascii="Arial" w:eastAsiaTheme="minorHAnsi" w:hAnsi="Arial" w:cs="Arial"/>
          <w:bCs/>
          <w:sz w:val="22"/>
          <w:szCs w:val="22"/>
          <w:lang w:val="en-GB"/>
        </w:rPr>
        <w:t xml:space="preserve">nit (GU) with a capacity of 1.50 million tonnes per annum (MTPA) in the Ujjain district of Madhya Pradesh. The major raw material for this clinker grinding unit is expected to be sourced from JKCL's </w:t>
      </w:r>
      <w:proofErr w:type="spellStart"/>
      <w:r w:rsidRPr="00EA2DBE">
        <w:rPr>
          <w:rFonts w:ascii="Arial" w:eastAsiaTheme="minorHAnsi" w:hAnsi="Arial" w:cs="Arial"/>
          <w:bCs/>
          <w:sz w:val="22"/>
          <w:szCs w:val="22"/>
          <w:lang w:val="en-GB"/>
        </w:rPr>
        <w:t>Mangrol</w:t>
      </w:r>
      <w:proofErr w:type="spellEnd"/>
      <w:r w:rsidRPr="00EA2DBE">
        <w:rPr>
          <w:rFonts w:ascii="Arial" w:eastAsiaTheme="minorHAnsi" w:hAnsi="Arial" w:cs="Arial"/>
          <w:bCs/>
          <w:sz w:val="22"/>
          <w:szCs w:val="22"/>
          <w:lang w:val="en-GB"/>
        </w:rPr>
        <w:t xml:space="preserve"> and </w:t>
      </w:r>
      <w:proofErr w:type="spellStart"/>
      <w:r w:rsidRPr="00EA2DBE">
        <w:rPr>
          <w:rFonts w:ascii="Arial" w:eastAsiaTheme="minorHAnsi" w:hAnsi="Arial" w:cs="Arial"/>
          <w:bCs/>
          <w:sz w:val="22"/>
          <w:szCs w:val="22"/>
          <w:lang w:val="en-GB"/>
        </w:rPr>
        <w:t>Nimbahera</w:t>
      </w:r>
      <w:proofErr w:type="spellEnd"/>
      <w:r w:rsidRPr="00EA2DBE">
        <w:rPr>
          <w:rFonts w:ascii="Arial" w:eastAsiaTheme="minorHAnsi" w:hAnsi="Arial" w:cs="Arial"/>
          <w:bCs/>
          <w:sz w:val="22"/>
          <w:szCs w:val="22"/>
          <w:lang w:val="en-GB"/>
        </w:rPr>
        <w:t xml:space="preserve"> plants in the state of Rajasthan.</w:t>
      </w:r>
    </w:p>
    <w:p w14:paraId="42B94264" w14:textId="77777777" w:rsidR="005F7A78" w:rsidRPr="005F7A78" w:rsidRDefault="005F7A78" w:rsidP="00370700">
      <w:pPr>
        <w:autoSpaceDE w:val="0"/>
        <w:autoSpaceDN w:val="0"/>
        <w:adjustRightInd w:val="0"/>
        <w:spacing w:line="360" w:lineRule="auto"/>
        <w:jc w:val="both"/>
        <w:rPr>
          <w:rFonts w:ascii="Arial" w:eastAsiaTheme="minorHAnsi" w:hAnsi="Arial" w:cs="Arial"/>
          <w:bCs/>
          <w:sz w:val="22"/>
          <w:szCs w:val="22"/>
          <w:lang w:val="en-GB"/>
        </w:rPr>
      </w:pPr>
    </w:p>
    <w:p w14:paraId="29CB79A2" w14:textId="7E0B7D0C" w:rsidR="00BC0B97" w:rsidRPr="00EA2DBE" w:rsidRDefault="005F7A78" w:rsidP="005F7A78">
      <w:pPr>
        <w:autoSpaceDE w:val="0"/>
        <w:autoSpaceDN w:val="0"/>
        <w:adjustRightInd w:val="0"/>
        <w:spacing w:line="360" w:lineRule="auto"/>
        <w:jc w:val="both"/>
        <w:rPr>
          <w:rFonts w:ascii="Arial" w:eastAsiaTheme="minorHAnsi" w:hAnsi="Arial" w:cs="Arial"/>
          <w:bCs/>
          <w:sz w:val="22"/>
          <w:szCs w:val="22"/>
          <w:lang w:val="en-GB"/>
        </w:rPr>
      </w:pPr>
      <w:r w:rsidRPr="005F7A78">
        <w:rPr>
          <w:rFonts w:ascii="Arial" w:hAnsi="Arial" w:cs="Arial"/>
          <w:sz w:val="22"/>
        </w:rPr>
        <w:t xml:space="preserve">As per the product mix details provided by the borrower, they have planned to manufacture 100% Portland </w:t>
      </w:r>
      <w:proofErr w:type="spellStart"/>
      <w:r w:rsidRPr="005F7A78">
        <w:rPr>
          <w:rFonts w:ascii="Arial" w:hAnsi="Arial" w:cs="Arial"/>
          <w:sz w:val="22"/>
        </w:rPr>
        <w:t>Pozzolona</w:t>
      </w:r>
      <w:proofErr w:type="spellEnd"/>
      <w:r w:rsidRPr="005F7A78">
        <w:rPr>
          <w:rFonts w:ascii="Arial" w:hAnsi="Arial" w:cs="Arial"/>
          <w:sz w:val="22"/>
        </w:rPr>
        <w:t xml:space="preserve"> Cement (PPC)</w:t>
      </w:r>
      <w:r w:rsidRPr="005F7A78">
        <w:rPr>
          <w:rFonts w:ascii="Arial" w:eastAsiaTheme="minorHAnsi" w:hAnsi="Arial" w:cs="Arial"/>
          <w:bCs/>
          <w:sz w:val="22"/>
          <w:szCs w:val="22"/>
          <w:lang w:val="en-GB"/>
        </w:rPr>
        <w:t>, w</w:t>
      </w:r>
      <w:r>
        <w:rPr>
          <w:rFonts w:ascii="Arial" w:eastAsiaTheme="minorHAnsi" w:hAnsi="Arial" w:cs="Arial"/>
          <w:bCs/>
          <w:sz w:val="22"/>
          <w:szCs w:val="22"/>
          <w:lang w:val="en-GB"/>
        </w:rPr>
        <w:t>hich is the most prevalent cement type consumed in India.</w:t>
      </w:r>
      <w:r w:rsidRPr="005F7A78">
        <w:t xml:space="preserve"> </w:t>
      </w:r>
      <w:r w:rsidRPr="005F7A78">
        <w:rPr>
          <w:rFonts w:ascii="Arial" w:eastAsiaTheme="minorHAnsi" w:hAnsi="Arial" w:cs="Arial"/>
          <w:bCs/>
          <w:sz w:val="22"/>
          <w:szCs w:val="22"/>
          <w:lang w:val="en-GB"/>
        </w:rPr>
        <w:t>PPC consumption is in the range of 60% to 65% of the total cement consumption followed by OPC which is in the range of 25% to 30% o</w:t>
      </w:r>
      <w:r>
        <w:rPr>
          <w:rFonts w:ascii="Arial" w:eastAsiaTheme="minorHAnsi" w:hAnsi="Arial" w:cs="Arial"/>
          <w:bCs/>
          <w:sz w:val="22"/>
          <w:szCs w:val="22"/>
          <w:lang w:val="en-GB"/>
        </w:rPr>
        <w:t>f the total cement consumption.</w:t>
      </w:r>
    </w:p>
    <w:p w14:paraId="47A20D5B" w14:textId="77777777" w:rsidR="009D2BF9" w:rsidRPr="00DC6BDA" w:rsidRDefault="009D2BF9" w:rsidP="0024399B">
      <w:pPr>
        <w:autoSpaceDE w:val="0"/>
        <w:autoSpaceDN w:val="0"/>
        <w:adjustRightInd w:val="0"/>
        <w:spacing w:line="360" w:lineRule="auto"/>
        <w:jc w:val="both"/>
        <w:rPr>
          <w:rFonts w:ascii="Arial" w:eastAsiaTheme="minorHAnsi" w:hAnsi="Arial" w:cs="Arial"/>
          <w:sz w:val="22"/>
          <w:szCs w:val="22"/>
          <w:lang w:val="en-GB"/>
        </w:rPr>
      </w:pPr>
    </w:p>
    <w:p w14:paraId="32A36341" w14:textId="7872242C" w:rsidR="00CD5087" w:rsidRDefault="009D2BF9" w:rsidP="0024399B">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The total proposed Project cost sums </w:t>
      </w:r>
      <w:r w:rsidR="00FE4B26" w:rsidRPr="008B5544">
        <w:rPr>
          <w:rFonts w:ascii="Arial" w:eastAsiaTheme="minorHAnsi" w:hAnsi="Arial" w:cs="Arial"/>
          <w:sz w:val="22"/>
          <w:szCs w:val="22"/>
          <w:lang w:val="en-GB"/>
        </w:rPr>
        <w:t>approx.</w:t>
      </w:r>
      <w:r w:rsidRPr="008B5544">
        <w:rPr>
          <w:rFonts w:ascii="Arial" w:eastAsiaTheme="minorHAnsi" w:hAnsi="Arial" w:cs="Arial"/>
          <w:sz w:val="22"/>
          <w:szCs w:val="22"/>
          <w:lang w:val="en-GB"/>
        </w:rPr>
        <w:t xml:space="preserve"> </w:t>
      </w:r>
      <w:r w:rsidR="005A306B" w:rsidRPr="008B5544">
        <w:rPr>
          <w:rFonts w:ascii="Arial" w:eastAsiaTheme="minorHAnsi" w:hAnsi="Arial" w:cs="Arial"/>
          <w:sz w:val="22"/>
          <w:szCs w:val="22"/>
          <w:lang w:val="en-GB"/>
        </w:rPr>
        <w:t xml:space="preserve">418.96 </w:t>
      </w:r>
      <w:proofErr w:type="spellStart"/>
      <w:r w:rsidR="005A306B" w:rsidRPr="008B5544">
        <w:rPr>
          <w:rFonts w:ascii="Arial" w:eastAsiaTheme="minorHAnsi" w:hAnsi="Arial" w:cs="Arial"/>
          <w:sz w:val="22"/>
          <w:szCs w:val="22"/>
          <w:lang w:val="en-GB"/>
        </w:rPr>
        <w:t>Crore</w:t>
      </w:r>
      <w:proofErr w:type="spellEnd"/>
      <w:r w:rsidR="006C20E2" w:rsidRPr="008B5544">
        <w:rPr>
          <w:rFonts w:ascii="Arial" w:eastAsiaTheme="minorHAnsi" w:hAnsi="Arial" w:cs="Arial"/>
          <w:sz w:val="22"/>
          <w:szCs w:val="22"/>
          <w:lang w:val="en-GB"/>
        </w:rPr>
        <w:t>, which includes major heads such as Land and Site Development, Civil Works, Plant and Machinery, etc.</w:t>
      </w:r>
      <w:r w:rsidR="008B5544">
        <w:rPr>
          <w:rFonts w:ascii="Arial" w:eastAsiaTheme="minorHAnsi" w:hAnsi="Arial" w:cs="Arial"/>
          <w:sz w:val="22"/>
          <w:szCs w:val="22"/>
          <w:lang w:val="en-GB"/>
        </w:rPr>
        <w:t xml:space="preserve"> </w:t>
      </w:r>
      <w:r w:rsidR="00E45A97">
        <w:rPr>
          <w:rFonts w:ascii="Arial" w:eastAsiaTheme="minorHAnsi" w:hAnsi="Arial" w:cs="Arial"/>
          <w:sz w:val="22"/>
          <w:szCs w:val="22"/>
          <w:lang w:val="en-GB"/>
        </w:rPr>
        <w:t>Detailed description o</w:t>
      </w:r>
      <w:r w:rsidR="008B5544">
        <w:rPr>
          <w:rFonts w:ascii="Arial" w:eastAsiaTheme="minorHAnsi" w:hAnsi="Arial" w:cs="Arial"/>
          <w:sz w:val="22"/>
          <w:szCs w:val="22"/>
          <w:lang w:val="en-GB"/>
        </w:rPr>
        <w:t>f the same can be found further in the report.</w:t>
      </w:r>
    </w:p>
    <w:p w14:paraId="279DB740" w14:textId="77777777" w:rsidR="009D2BF9" w:rsidRPr="00DC6BDA" w:rsidRDefault="009D2BF9" w:rsidP="0024399B">
      <w:pPr>
        <w:autoSpaceDE w:val="0"/>
        <w:autoSpaceDN w:val="0"/>
        <w:adjustRightInd w:val="0"/>
        <w:spacing w:line="360" w:lineRule="auto"/>
        <w:jc w:val="both"/>
        <w:rPr>
          <w:rFonts w:ascii="Arial" w:eastAsiaTheme="minorHAnsi" w:hAnsi="Arial" w:cs="Arial"/>
          <w:sz w:val="22"/>
          <w:szCs w:val="22"/>
          <w:lang w:val="en-GB"/>
        </w:rPr>
      </w:pPr>
    </w:p>
    <w:p w14:paraId="3F837500" w14:textId="16188CDE" w:rsidR="00646CA5" w:rsidRDefault="00074A00" w:rsidP="0024399B">
      <w:pPr>
        <w:autoSpaceDE w:val="0"/>
        <w:autoSpaceDN w:val="0"/>
        <w:adjustRightInd w:val="0"/>
        <w:spacing w:line="360" w:lineRule="auto"/>
        <w:jc w:val="both"/>
        <w:rPr>
          <w:rFonts w:ascii="Arial" w:eastAsiaTheme="minorHAnsi" w:hAnsi="Arial" w:cs="Arial"/>
          <w:sz w:val="22"/>
          <w:szCs w:val="22"/>
          <w:lang w:val="en-GB"/>
        </w:rPr>
      </w:pPr>
      <w:r w:rsidRPr="00EE1E16">
        <w:rPr>
          <w:rFonts w:ascii="Arial" w:eastAsiaTheme="minorHAnsi" w:hAnsi="Arial" w:cs="Arial"/>
          <w:sz w:val="22"/>
          <w:szCs w:val="22"/>
          <w:lang w:val="en-GB"/>
        </w:rPr>
        <w:t>T</w:t>
      </w:r>
      <w:r w:rsidR="00246D68" w:rsidRPr="00EE1E16">
        <w:rPr>
          <w:rFonts w:ascii="Arial" w:eastAsiaTheme="minorHAnsi" w:hAnsi="Arial" w:cs="Arial"/>
          <w:sz w:val="22"/>
          <w:szCs w:val="22"/>
          <w:lang w:val="en-GB"/>
        </w:rPr>
        <w:t>he proposed completion date for the Project and the plant are envisaged by June 2024</w:t>
      </w:r>
      <w:r w:rsidR="009E62DD" w:rsidRPr="00EE1E16">
        <w:rPr>
          <w:rFonts w:ascii="Arial" w:eastAsiaTheme="minorHAnsi" w:hAnsi="Arial" w:cs="Arial"/>
          <w:sz w:val="22"/>
          <w:szCs w:val="22"/>
          <w:lang w:val="en-GB"/>
        </w:rPr>
        <w:t>, according to the TEFR by M/s HOLTEK</w:t>
      </w:r>
      <w:r w:rsidRPr="00EE1E16">
        <w:rPr>
          <w:rFonts w:ascii="Arial" w:eastAsiaTheme="minorHAnsi" w:hAnsi="Arial" w:cs="Arial"/>
          <w:sz w:val="22"/>
          <w:szCs w:val="22"/>
          <w:lang w:val="en-GB"/>
        </w:rPr>
        <w:t xml:space="preserve"> </w:t>
      </w:r>
      <w:r w:rsidR="00EE1E16" w:rsidRPr="00EE1E16">
        <w:rPr>
          <w:rFonts w:ascii="Arial" w:eastAsiaTheme="minorHAnsi" w:hAnsi="Arial" w:cs="Arial"/>
          <w:sz w:val="22"/>
          <w:szCs w:val="22"/>
          <w:lang w:val="en-GB"/>
        </w:rPr>
        <w:t>of December 2022</w:t>
      </w:r>
      <w:r w:rsidR="00246D68" w:rsidRPr="00EE1E16">
        <w:rPr>
          <w:rFonts w:ascii="Arial" w:eastAsiaTheme="minorHAnsi" w:hAnsi="Arial" w:cs="Arial"/>
          <w:sz w:val="22"/>
          <w:szCs w:val="22"/>
          <w:lang w:val="en-GB"/>
        </w:rPr>
        <w:t xml:space="preserve">. As per the </w:t>
      </w:r>
      <w:r w:rsidR="0072029D" w:rsidRPr="00EE1E16">
        <w:rPr>
          <w:rFonts w:ascii="Arial" w:eastAsiaTheme="minorHAnsi" w:hAnsi="Arial" w:cs="Arial"/>
          <w:sz w:val="22"/>
          <w:szCs w:val="22"/>
          <w:lang w:val="en-GB"/>
        </w:rPr>
        <w:t>TEFR</w:t>
      </w:r>
      <w:r w:rsidR="00DC41BB" w:rsidRPr="00EE1E16">
        <w:rPr>
          <w:rFonts w:ascii="Arial" w:eastAsiaTheme="minorHAnsi" w:hAnsi="Arial" w:cs="Arial"/>
          <w:sz w:val="22"/>
          <w:szCs w:val="22"/>
          <w:lang w:val="en-GB"/>
        </w:rPr>
        <w:t xml:space="preserve"> provided</w:t>
      </w:r>
      <w:r w:rsidR="00246D68" w:rsidRPr="00EE1E16">
        <w:rPr>
          <w:rFonts w:ascii="Arial" w:eastAsiaTheme="minorHAnsi" w:hAnsi="Arial" w:cs="Arial"/>
          <w:sz w:val="22"/>
          <w:szCs w:val="22"/>
          <w:lang w:val="en-GB"/>
        </w:rPr>
        <w:t xml:space="preserve">, the construction timeline for the Grinding Unit is expected to be completed within 18 months from the project's commencement that is December 3, 2022 for the subject project. During our site inspection </w:t>
      </w:r>
      <w:r w:rsidRPr="00EE1E16">
        <w:rPr>
          <w:rFonts w:ascii="Arial" w:eastAsiaTheme="minorHAnsi" w:hAnsi="Arial" w:cs="Arial"/>
          <w:sz w:val="22"/>
          <w:szCs w:val="22"/>
          <w:lang w:val="en-GB"/>
        </w:rPr>
        <w:t xml:space="preserve">dated </w:t>
      </w:r>
      <w:r w:rsidR="00EE1E16" w:rsidRPr="00EE1E16">
        <w:rPr>
          <w:rFonts w:ascii="Arial" w:eastAsiaTheme="minorHAnsi" w:hAnsi="Arial" w:cs="Arial"/>
          <w:sz w:val="22"/>
          <w:szCs w:val="22"/>
          <w:lang w:val="en-GB"/>
        </w:rPr>
        <w:t>9</w:t>
      </w:r>
      <w:r w:rsidR="00EE1E16" w:rsidRPr="00EE1E16">
        <w:rPr>
          <w:rFonts w:ascii="Arial" w:eastAsiaTheme="minorHAnsi" w:hAnsi="Arial" w:cs="Arial"/>
          <w:sz w:val="22"/>
          <w:szCs w:val="22"/>
          <w:vertAlign w:val="superscript"/>
          <w:lang w:val="en-GB"/>
        </w:rPr>
        <w:t>th</w:t>
      </w:r>
      <w:r w:rsidR="00EE1E16" w:rsidRPr="00EE1E16">
        <w:rPr>
          <w:rFonts w:ascii="Arial" w:eastAsiaTheme="minorHAnsi" w:hAnsi="Arial" w:cs="Arial"/>
          <w:sz w:val="22"/>
          <w:szCs w:val="22"/>
          <w:lang w:val="en-GB"/>
        </w:rPr>
        <w:t xml:space="preserve"> October 2023</w:t>
      </w:r>
      <w:r w:rsidR="00246D68" w:rsidRPr="00EE1E16">
        <w:rPr>
          <w:rFonts w:ascii="Arial" w:eastAsiaTheme="minorHAnsi" w:hAnsi="Arial" w:cs="Arial"/>
          <w:sz w:val="22"/>
          <w:szCs w:val="22"/>
          <w:lang w:val="en-GB"/>
        </w:rPr>
        <w:t xml:space="preserve">, it was observed that a significant portion of the project work has been successfully completed, with major plant and machinery already tested. The landscape development works, including roads and drains, are currently in progress, as detailed in our report. Overall, the project is on track, aligning with the timeframes, </w:t>
      </w:r>
      <w:r w:rsidR="00DC41BB" w:rsidRPr="00EE1E16">
        <w:rPr>
          <w:rFonts w:ascii="Arial" w:eastAsiaTheme="minorHAnsi" w:hAnsi="Arial" w:cs="Arial"/>
          <w:sz w:val="22"/>
          <w:szCs w:val="22"/>
          <w:lang w:val="en-GB"/>
        </w:rPr>
        <w:t xml:space="preserve">with a minor delay in VRM due to unviability of an imported part, </w:t>
      </w:r>
      <w:r w:rsidR="00246D68" w:rsidRPr="00EE1E16">
        <w:rPr>
          <w:rFonts w:ascii="Arial" w:eastAsiaTheme="minorHAnsi" w:hAnsi="Arial" w:cs="Arial"/>
          <w:sz w:val="22"/>
          <w:szCs w:val="22"/>
          <w:lang w:val="en-GB"/>
        </w:rPr>
        <w:t>and is nearing completion, with only the landscape development phase remaining.</w:t>
      </w:r>
    </w:p>
    <w:p w14:paraId="1EDA4F9B" w14:textId="77777777" w:rsidR="00246D68" w:rsidRPr="00DC6BDA" w:rsidRDefault="00246D68" w:rsidP="0024399B">
      <w:pPr>
        <w:autoSpaceDE w:val="0"/>
        <w:autoSpaceDN w:val="0"/>
        <w:adjustRightInd w:val="0"/>
        <w:spacing w:line="360" w:lineRule="auto"/>
        <w:jc w:val="both"/>
        <w:rPr>
          <w:rFonts w:ascii="Arial" w:eastAsiaTheme="minorHAnsi" w:hAnsi="Arial" w:cs="Arial"/>
          <w:sz w:val="22"/>
          <w:szCs w:val="22"/>
          <w:lang w:val="en-GB"/>
        </w:rPr>
      </w:pPr>
    </w:p>
    <w:p w14:paraId="03FA2D3B" w14:textId="77777777" w:rsidR="00646CA5" w:rsidRPr="00DC6BDA" w:rsidRDefault="00646CA5" w:rsidP="0024399B">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The borrower has appointed reputed and well established contractors/Suppliers for completing this project. As per the information available in public domain for these suppliers/Contractors they are having good track record in completion such type of works.</w:t>
      </w:r>
    </w:p>
    <w:p w14:paraId="19D32FAF" w14:textId="502A92D2" w:rsidR="00314D8B" w:rsidRPr="00DC6BDA" w:rsidRDefault="00314D8B" w:rsidP="00314D8B">
      <w:pPr>
        <w:autoSpaceDE w:val="0"/>
        <w:autoSpaceDN w:val="0"/>
        <w:adjustRightInd w:val="0"/>
        <w:spacing w:line="360" w:lineRule="auto"/>
        <w:jc w:val="both"/>
        <w:rPr>
          <w:rFonts w:ascii="Arial" w:eastAsiaTheme="minorHAnsi" w:hAnsi="Arial" w:cs="Arial"/>
          <w:sz w:val="22"/>
          <w:szCs w:val="22"/>
          <w:lang w:val="en-GB"/>
        </w:rPr>
      </w:pPr>
    </w:p>
    <w:p w14:paraId="3F713515" w14:textId="77777777" w:rsidR="001D73EC" w:rsidRDefault="001D73EC">
      <w:pPr>
        <w:spacing w:after="200" w:line="276" w:lineRule="auto"/>
        <w:rPr>
          <w:rFonts w:ascii="Arial" w:hAnsi="Arial" w:cs="Arial"/>
          <w:b/>
          <w:szCs w:val="28"/>
        </w:rPr>
      </w:pPr>
      <w:r>
        <w:rPr>
          <w:rFonts w:ascii="Arial" w:hAnsi="Arial" w:cs="Arial"/>
          <w:b/>
          <w:szCs w:val="28"/>
        </w:rPr>
        <w:br w:type="page"/>
      </w:r>
    </w:p>
    <w:p w14:paraId="33BF3663" w14:textId="35FF1885" w:rsidR="00C04200" w:rsidRPr="00DC6BDA" w:rsidRDefault="00246D68" w:rsidP="00246D68">
      <w:pPr>
        <w:numPr>
          <w:ilvl w:val="1"/>
          <w:numId w:val="2"/>
        </w:numPr>
        <w:autoSpaceDE w:val="0"/>
        <w:autoSpaceDN w:val="0"/>
        <w:adjustRightInd w:val="0"/>
        <w:spacing w:line="360" w:lineRule="auto"/>
        <w:ind w:right="-22"/>
        <w:jc w:val="both"/>
        <w:rPr>
          <w:rFonts w:ascii="Arial" w:hAnsi="Arial" w:cs="Arial"/>
          <w:sz w:val="28"/>
        </w:rPr>
      </w:pPr>
      <w:r w:rsidRPr="00246D68">
        <w:rPr>
          <w:rFonts w:ascii="Arial" w:hAnsi="Arial" w:cs="Arial"/>
          <w:b/>
          <w:szCs w:val="28"/>
        </w:rPr>
        <w:lastRenderedPageBreak/>
        <w:t>Clinker Grinding Unit (GU) with a capacity of 1.50 million tonnes per annum (MTPA)</w:t>
      </w:r>
    </w:p>
    <w:p w14:paraId="7CAB8A46" w14:textId="77777777" w:rsidR="006E6DC5" w:rsidRPr="00DC6BDA" w:rsidRDefault="006E6DC5" w:rsidP="00060B26">
      <w:pPr>
        <w:autoSpaceDE w:val="0"/>
        <w:autoSpaceDN w:val="0"/>
        <w:adjustRightInd w:val="0"/>
        <w:spacing w:line="360" w:lineRule="auto"/>
        <w:ind w:right="-22"/>
        <w:jc w:val="both"/>
        <w:rPr>
          <w:rFonts w:ascii="Arial" w:hAnsi="Arial" w:cs="Arial"/>
          <w:b/>
          <w:sz w:val="22"/>
          <w:szCs w:val="28"/>
        </w:rPr>
      </w:pPr>
    </w:p>
    <w:p w14:paraId="23BDB30A" w14:textId="165C6C01" w:rsidR="0003236E" w:rsidRDefault="00246D68" w:rsidP="00CF07BA">
      <w:pPr>
        <w:pStyle w:val="ListParagraph"/>
        <w:numPr>
          <w:ilvl w:val="0"/>
          <w:numId w:val="27"/>
        </w:numPr>
        <w:autoSpaceDE w:val="0"/>
        <w:autoSpaceDN w:val="0"/>
        <w:adjustRightInd w:val="0"/>
        <w:spacing w:line="360" w:lineRule="auto"/>
        <w:ind w:right="-22"/>
        <w:jc w:val="both"/>
        <w:rPr>
          <w:rFonts w:ascii="Arial" w:hAnsi="Arial" w:cs="Arial"/>
          <w:sz w:val="22"/>
        </w:rPr>
      </w:pPr>
      <w:r w:rsidRPr="0003236E">
        <w:rPr>
          <w:rFonts w:ascii="Arial" w:hAnsi="Arial" w:cs="Arial"/>
          <w:sz w:val="22"/>
          <w:szCs w:val="28"/>
        </w:rPr>
        <w:t xml:space="preserve">Clinker Grinding Unit (GU) with a capacity of 1.50 million tonnes per annum (MTPA) </w:t>
      </w:r>
      <w:r w:rsidR="00ED77FB" w:rsidRPr="0003236E">
        <w:rPr>
          <w:rFonts w:ascii="Arial" w:hAnsi="Arial" w:cs="Arial"/>
          <w:sz w:val="22"/>
          <w:szCs w:val="28"/>
        </w:rPr>
        <w:t xml:space="preserve">of </w:t>
      </w:r>
      <w:r w:rsidR="009D2BF9" w:rsidRPr="0003236E">
        <w:rPr>
          <w:rFonts w:ascii="Arial" w:hAnsi="Arial" w:cs="Arial"/>
          <w:sz w:val="22"/>
          <w:szCs w:val="28"/>
        </w:rPr>
        <w:t xml:space="preserve">Cement is located </w:t>
      </w:r>
      <w:r w:rsidRPr="0003236E">
        <w:rPr>
          <w:rFonts w:ascii="Arial" w:hAnsi="Arial" w:cs="Arial"/>
          <w:sz w:val="22"/>
          <w:szCs w:val="28"/>
        </w:rPr>
        <w:t xml:space="preserve">at village </w:t>
      </w:r>
      <w:proofErr w:type="spellStart"/>
      <w:r w:rsidRPr="0003236E">
        <w:rPr>
          <w:rFonts w:ascii="Arial" w:hAnsi="Arial" w:cs="Arial"/>
          <w:sz w:val="22"/>
          <w:szCs w:val="28"/>
        </w:rPr>
        <w:t>Madhavgarh</w:t>
      </w:r>
      <w:proofErr w:type="spellEnd"/>
      <w:r w:rsidRPr="0003236E">
        <w:rPr>
          <w:rFonts w:ascii="Arial" w:hAnsi="Arial" w:cs="Arial"/>
          <w:sz w:val="22"/>
          <w:szCs w:val="28"/>
        </w:rPr>
        <w:t xml:space="preserve"> in Ujjain district of Madhya Pradesh</w:t>
      </w:r>
      <w:r w:rsidR="0003236E">
        <w:rPr>
          <w:rFonts w:ascii="Arial" w:hAnsi="Arial" w:cs="Arial"/>
          <w:sz w:val="22"/>
        </w:rPr>
        <w:t>.</w:t>
      </w:r>
    </w:p>
    <w:p w14:paraId="35AA6CEC" w14:textId="77777777" w:rsidR="0003236E" w:rsidRDefault="0003236E" w:rsidP="0003236E">
      <w:pPr>
        <w:pStyle w:val="ListParagraph"/>
        <w:autoSpaceDE w:val="0"/>
        <w:autoSpaceDN w:val="0"/>
        <w:adjustRightInd w:val="0"/>
        <w:spacing w:line="360" w:lineRule="auto"/>
        <w:ind w:left="360" w:right="-22"/>
        <w:jc w:val="both"/>
        <w:rPr>
          <w:rFonts w:ascii="Arial" w:hAnsi="Arial" w:cs="Arial"/>
          <w:sz w:val="22"/>
        </w:rPr>
      </w:pPr>
    </w:p>
    <w:p w14:paraId="36F4B1BF" w14:textId="6C6A28F6" w:rsidR="0003236E" w:rsidRDefault="00060B26" w:rsidP="00CF07BA">
      <w:pPr>
        <w:pStyle w:val="ListParagraph"/>
        <w:numPr>
          <w:ilvl w:val="0"/>
          <w:numId w:val="27"/>
        </w:numPr>
        <w:autoSpaceDE w:val="0"/>
        <w:autoSpaceDN w:val="0"/>
        <w:adjustRightInd w:val="0"/>
        <w:spacing w:line="360" w:lineRule="auto"/>
        <w:ind w:right="-22"/>
        <w:jc w:val="both"/>
        <w:rPr>
          <w:rFonts w:ascii="Arial" w:hAnsi="Arial" w:cs="Arial"/>
          <w:sz w:val="22"/>
        </w:rPr>
      </w:pPr>
      <w:r w:rsidRPr="0003236E">
        <w:rPr>
          <w:rFonts w:ascii="Arial" w:hAnsi="Arial" w:cs="Arial"/>
          <w:sz w:val="22"/>
        </w:rPr>
        <w:t xml:space="preserve">This project is proposed on </w:t>
      </w:r>
      <w:r w:rsidR="00ED13C7" w:rsidRPr="0003236E">
        <w:rPr>
          <w:rFonts w:ascii="Arial" w:hAnsi="Arial" w:cs="Arial"/>
          <w:sz w:val="22"/>
        </w:rPr>
        <w:t xml:space="preserve">about </w:t>
      </w:r>
      <w:r w:rsidRPr="0003236E">
        <w:rPr>
          <w:rFonts w:ascii="Arial" w:hAnsi="Arial" w:cs="Arial"/>
          <w:sz w:val="22"/>
        </w:rPr>
        <w:t xml:space="preserve">total land area </w:t>
      </w:r>
      <w:r w:rsidR="0047272B" w:rsidRPr="0003236E">
        <w:rPr>
          <w:rFonts w:ascii="Arial" w:hAnsi="Arial" w:cs="Arial"/>
          <w:sz w:val="22"/>
        </w:rPr>
        <w:t xml:space="preserve">about </w:t>
      </w:r>
      <w:r w:rsidR="00246D68" w:rsidRPr="0003236E">
        <w:rPr>
          <w:rFonts w:ascii="Arial" w:hAnsi="Arial" w:cs="Arial"/>
          <w:sz w:val="22"/>
        </w:rPr>
        <w:t>10.76 hectare or approx. 27</w:t>
      </w:r>
      <w:r w:rsidR="0047272B" w:rsidRPr="0003236E">
        <w:rPr>
          <w:rFonts w:ascii="Arial" w:hAnsi="Arial" w:cs="Arial"/>
          <w:sz w:val="22"/>
        </w:rPr>
        <w:t xml:space="preserve"> acres and the same is also approved in Environment clearance</w:t>
      </w:r>
      <w:r w:rsidR="00074A00">
        <w:rPr>
          <w:rFonts w:ascii="Arial" w:hAnsi="Arial" w:cs="Arial"/>
          <w:sz w:val="22"/>
        </w:rPr>
        <w:t xml:space="preserve"> via letter no. </w:t>
      </w:r>
      <w:r w:rsidR="00EE1E16">
        <w:rPr>
          <w:rFonts w:ascii="Arial" w:hAnsi="Arial" w:cs="Arial"/>
          <w:sz w:val="22"/>
        </w:rPr>
        <w:t>7333</w:t>
      </w:r>
      <w:r w:rsidR="00074A00">
        <w:rPr>
          <w:rFonts w:ascii="Arial" w:hAnsi="Arial" w:cs="Arial"/>
          <w:sz w:val="22"/>
        </w:rPr>
        <w:t xml:space="preserve"> dated </w:t>
      </w:r>
      <w:r w:rsidR="00EE1E16">
        <w:rPr>
          <w:rFonts w:ascii="Arial" w:hAnsi="Arial" w:cs="Arial"/>
          <w:sz w:val="22"/>
        </w:rPr>
        <w:t>16/03/2021</w:t>
      </w:r>
      <w:r w:rsidR="0047272B" w:rsidRPr="0003236E">
        <w:rPr>
          <w:rFonts w:ascii="Arial" w:hAnsi="Arial" w:cs="Arial"/>
          <w:sz w:val="22"/>
        </w:rPr>
        <w:t>.</w:t>
      </w:r>
    </w:p>
    <w:p w14:paraId="7AD1C8CB" w14:textId="77777777" w:rsidR="0003236E" w:rsidRPr="0003236E" w:rsidRDefault="0003236E" w:rsidP="0003236E">
      <w:pPr>
        <w:pStyle w:val="ListParagraph"/>
        <w:rPr>
          <w:rFonts w:ascii="Arial" w:hAnsi="Arial" w:cs="Arial"/>
          <w:sz w:val="22"/>
        </w:rPr>
      </w:pPr>
    </w:p>
    <w:p w14:paraId="11262E39" w14:textId="579D343E" w:rsidR="0003236E" w:rsidRDefault="00ED77FB" w:rsidP="00CF07BA">
      <w:pPr>
        <w:pStyle w:val="ListParagraph"/>
        <w:numPr>
          <w:ilvl w:val="0"/>
          <w:numId w:val="27"/>
        </w:numPr>
        <w:autoSpaceDE w:val="0"/>
        <w:autoSpaceDN w:val="0"/>
        <w:adjustRightInd w:val="0"/>
        <w:spacing w:line="360" w:lineRule="auto"/>
        <w:ind w:right="-22"/>
        <w:jc w:val="both"/>
        <w:rPr>
          <w:rFonts w:ascii="Arial" w:hAnsi="Arial" w:cs="Arial"/>
          <w:sz w:val="22"/>
        </w:rPr>
      </w:pPr>
      <w:r w:rsidRPr="0003236E">
        <w:rPr>
          <w:rFonts w:ascii="Arial" w:hAnsi="Arial" w:cs="Arial"/>
          <w:sz w:val="22"/>
        </w:rPr>
        <w:t>As per Environment Clearance from Ministry of Environ</w:t>
      </w:r>
      <w:r w:rsidR="0003236E">
        <w:rPr>
          <w:rFonts w:ascii="Arial" w:hAnsi="Arial" w:cs="Arial"/>
          <w:sz w:val="22"/>
        </w:rPr>
        <w:t>ment, Forest and Climate Change</w:t>
      </w:r>
      <w:r w:rsidR="00246D68" w:rsidRPr="0003236E">
        <w:rPr>
          <w:rFonts w:ascii="Arial" w:hAnsi="Arial" w:cs="Arial"/>
          <w:sz w:val="22"/>
        </w:rPr>
        <w:t>, Government of India</w:t>
      </w:r>
      <w:r w:rsidR="00596049" w:rsidRPr="0003236E">
        <w:rPr>
          <w:rFonts w:ascii="Arial" w:hAnsi="Arial" w:cs="Arial"/>
          <w:sz w:val="22"/>
        </w:rPr>
        <w:t xml:space="preserve">, </w:t>
      </w:r>
      <w:r w:rsidRPr="0003236E">
        <w:rPr>
          <w:rFonts w:ascii="Arial" w:hAnsi="Arial" w:cs="Arial"/>
          <w:sz w:val="22"/>
        </w:rPr>
        <w:t>I</w:t>
      </w:r>
      <w:r w:rsidR="00596049" w:rsidRPr="0003236E">
        <w:rPr>
          <w:rFonts w:ascii="Arial" w:hAnsi="Arial" w:cs="Arial"/>
          <w:sz w:val="22"/>
        </w:rPr>
        <w:t xml:space="preserve">ntegrated unit situated at </w:t>
      </w:r>
      <w:r w:rsidR="00246D68" w:rsidRPr="0003236E">
        <w:rPr>
          <w:rFonts w:ascii="Arial" w:hAnsi="Arial" w:cs="Arial"/>
          <w:sz w:val="22"/>
        </w:rPr>
        <w:t>Ujjain</w:t>
      </w:r>
      <w:r w:rsidRPr="0003236E">
        <w:rPr>
          <w:rFonts w:ascii="Arial" w:hAnsi="Arial" w:cs="Arial"/>
          <w:sz w:val="22"/>
        </w:rPr>
        <w:t xml:space="preserve"> is having approval for setting up of </w:t>
      </w:r>
      <w:r w:rsidR="00246D68" w:rsidRPr="0003236E">
        <w:rPr>
          <w:rFonts w:ascii="Arial" w:hAnsi="Arial" w:cs="Arial"/>
          <w:sz w:val="22"/>
        </w:rPr>
        <w:t xml:space="preserve">1.50 </w:t>
      </w:r>
      <w:r w:rsidRPr="0003236E">
        <w:rPr>
          <w:rFonts w:ascii="Arial" w:hAnsi="Arial" w:cs="Arial"/>
          <w:sz w:val="22"/>
        </w:rPr>
        <w:t>MTPA of clinker u</w:t>
      </w:r>
      <w:r w:rsidR="000C4FE4" w:rsidRPr="0003236E">
        <w:rPr>
          <w:rFonts w:ascii="Arial" w:hAnsi="Arial" w:cs="Arial"/>
          <w:sz w:val="22"/>
        </w:rPr>
        <w:t xml:space="preserve">nit </w:t>
      </w:r>
      <w:r w:rsidR="00246D68" w:rsidRPr="0003236E">
        <w:rPr>
          <w:rFonts w:ascii="Arial" w:hAnsi="Arial" w:cs="Arial"/>
          <w:sz w:val="22"/>
        </w:rPr>
        <w:t>and the water requirement for th</w:t>
      </w:r>
      <w:r w:rsidR="00074A00">
        <w:rPr>
          <w:rFonts w:ascii="Arial" w:hAnsi="Arial" w:cs="Arial"/>
          <w:sz w:val="22"/>
        </w:rPr>
        <w:t>e plant, will be about 184 KLD (</w:t>
      </w:r>
      <w:r w:rsidR="00246D68" w:rsidRPr="0003236E">
        <w:rPr>
          <w:rFonts w:ascii="Arial" w:hAnsi="Arial" w:cs="Arial"/>
          <w:sz w:val="22"/>
        </w:rPr>
        <w:t xml:space="preserve">Surface water – 164 KLD </w:t>
      </w:r>
      <w:r w:rsidR="00074A00">
        <w:rPr>
          <w:rFonts w:ascii="Arial" w:hAnsi="Arial" w:cs="Arial"/>
          <w:sz w:val="22"/>
        </w:rPr>
        <w:t>&amp;</w:t>
      </w:r>
      <w:r w:rsidR="00246D68" w:rsidRPr="0003236E">
        <w:rPr>
          <w:rFonts w:ascii="Arial" w:hAnsi="Arial" w:cs="Arial"/>
          <w:sz w:val="22"/>
        </w:rPr>
        <w:t xml:space="preserve"> Ground Water </w:t>
      </w:r>
      <w:r w:rsidR="00AA7A67" w:rsidRPr="0003236E">
        <w:rPr>
          <w:rFonts w:ascii="Arial" w:hAnsi="Arial" w:cs="Arial"/>
          <w:sz w:val="22"/>
        </w:rPr>
        <w:t>– 20 KLD) including domestic requirement</w:t>
      </w:r>
      <w:r w:rsidR="0003236E">
        <w:rPr>
          <w:rFonts w:ascii="Arial" w:hAnsi="Arial" w:cs="Arial"/>
          <w:sz w:val="22"/>
        </w:rPr>
        <w:t>.</w:t>
      </w:r>
    </w:p>
    <w:p w14:paraId="12A77879" w14:textId="77777777" w:rsidR="0003236E" w:rsidRPr="0003236E" w:rsidRDefault="0003236E" w:rsidP="0003236E">
      <w:pPr>
        <w:pStyle w:val="ListParagraph"/>
        <w:rPr>
          <w:rFonts w:ascii="Arial" w:hAnsi="Arial" w:cs="Arial"/>
          <w:sz w:val="22"/>
        </w:rPr>
      </w:pPr>
    </w:p>
    <w:p w14:paraId="09812C92" w14:textId="77777777" w:rsidR="0003236E" w:rsidRDefault="00AA7A67" w:rsidP="00CF07BA">
      <w:pPr>
        <w:pStyle w:val="ListParagraph"/>
        <w:numPr>
          <w:ilvl w:val="0"/>
          <w:numId w:val="27"/>
        </w:numPr>
        <w:autoSpaceDE w:val="0"/>
        <w:autoSpaceDN w:val="0"/>
        <w:adjustRightInd w:val="0"/>
        <w:spacing w:line="360" w:lineRule="auto"/>
        <w:ind w:right="-22"/>
        <w:jc w:val="both"/>
        <w:rPr>
          <w:rFonts w:ascii="Arial" w:hAnsi="Arial" w:cs="Arial"/>
          <w:sz w:val="22"/>
        </w:rPr>
      </w:pPr>
      <w:r w:rsidRPr="0003236E">
        <w:rPr>
          <w:rFonts w:ascii="Arial" w:hAnsi="Arial" w:cs="Arial"/>
          <w:sz w:val="22"/>
        </w:rPr>
        <w:t>No waste water will be generated from the plant, as it is based on dry process technology. I</w:t>
      </w:r>
      <w:r w:rsidR="0003236E">
        <w:rPr>
          <w:rFonts w:ascii="Arial" w:hAnsi="Arial" w:cs="Arial"/>
          <w:sz w:val="22"/>
        </w:rPr>
        <w:t>n grinding unit, water used for spray in VRM and cooling various stages will be totally absorbed in the process, hence no waste water will be discharged.</w:t>
      </w:r>
    </w:p>
    <w:p w14:paraId="423396BE" w14:textId="77777777" w:rsidR="0003236E" w:rsidRPr="0003236E" w:rsidRDefault="0003236E" w:rsidP="0003236E">
      <w:pPr>
        <w:pStyle w:val="ListParagraph"/>
        <w:rPr>
          <w:rFonts w:ascii="Arial" w:hAnsi="Arial" w:cs="Arial"/>
          <w:sz w:val="22"/>
        </w:rPr>
      </w:pPr>
    </w:p>
    <w:p w14:paraId="18476339" w14:textId="6BE742B1" w:rsidR="0003236E" w:rsidRDefault="0003236E" w:rsidP="00CF07BA">
      <w:pPr>
        <w:pStyle w:val="ListParagraph"/>
        <w:numPr>
          <w:ilvl w:val="0"/>
          <w:numId w:val="27"/>
        </w:numPr>
        <w:autoSpaceDE w:val="0"/>
        <w:autoSpaceDN w:val="0"/>
        <w:adjustRightInd w:val="0"/>
        <w:spacing w:line="360" w:lineRule="auto"/>
        <w:ind w:right="-22"/>
        <w:jc w:val="both"/>
        <w:rPr>
          <w:rFonts w:ascii="Arial" w:hAnsi="Arial" w:cs="Arial"/>
          <w:sz w:val="22"/>
        </w:rPr>
      </w:pPr>
      <w:r>
        <w:rPr>
          <w:rFonts w:ascii="Arial" w:hAnsi="Arial" w:cs="Arial"/>
          <w:sz w:val="22"/>
        </w:rPr>
        <w:t>STP of 10 KLD facility has been proposed for treatment of domestic waste water generated from domestic waste water generated from Plant and Canteen. However</w:t>
      </w:r>
      <w:r w:rsidR="00074A00">
        <w:rPr>
          <w:rFonts w:ascii="Arial" w:hAnsi="Arial" w:cs="Arial"/>
          <w:sz w:val="22"/>
        </w:rPr>
        <w:t>,</w:t>
      </w:r>
      <w:r>
        <w:rPr>
          <w:rFonts w:ascii="Arial" w:hAnsi="Arial" w:cs="Arial"/>
          <w:sz w:val="22"/>
        </w:rPr>
        <w:t xml:space="preserve"> construction/establishment of the same has not been </w:t>
      </w:r>
      <w:r w:rsidR="00074A00">
        <w:rPr>
          <w:rFonts w:ascii="Arial" w:hAnsi="Arial" w:cs="Arial"/>
          <w:sz w:val="22"/>
        </w:rPr>
        <w:t>started</w:t>
      </w:r>
      <w:r>
        <w:rPr>
          <w:rFonts w:ascii="Arial" w:hAnsi="Arial" w:cs="Arial"/>
          <w:sz w:val="22"/>
        </w:rPr>
        <w:t xml:space="preserve"> yet.</w:t>
      </w:r>
    </w:p>
    <w:p w14:paraId="124CDCC8" w14:textId="77777777" w:rsidR="00DC41BB" w:rsidRPr="00DC41BB" w:rsidRDefault="00DC41BB" w:rsidP="00DC41BB">
      <w:pPr>
        <w:pStyle w:val="ListParagraph"/>
        <w:rPr>
          <w:rFonts w:ascii="Arial" w:hAnsi="Arial" w:cs="Arial"/>
          <w:sz w:val="22"/>
        </w:rPr>
      </w:pPr>
    </w:p>
    <w:p w14:paraId="460393E0" w14:textId="319DC4F6" w:rsidR="00DC41BB" w:rsidRPr="00DC41BB" w:rsidRDefault="00DC41BB" w:rsidP="00CF07BA">
      <w:pPr>
        <w:pStyle w:val="ListParagraph"/>
        <w:numPr>
          <w:ilvl w:val="0"/>
          <w:numId w:val="27"/>
        </w:numPr>
        <w:spacing w:line="360" w:lineRule="auto"/>
        <w:ind w:right="-22"/>
        <w:jc w:val="both"/>
        <w:rPr>
          <w:rFonts w:ascii="Arial" w:hAnsi="Arial" w:cs="Arial"/>
          <w:sz w:val="22"/>
          <w:szCs w:val="22"/>
        </w:rPr>
      </w:pPr>
      <w:r w:rsidRPr="00DC41BB">
        <w:rPr>
          <w:rFonts w:ascii="Arial" w:hAnsi="Arial" w:cs="Arial"/>
          <w:sz w:val="22"/>
          <w:szCs w:val="22"/>
        </w:rPr>
        <w:t>Specific power consumption for the subject plant has been estimated as 31.5 kWh/ t for PPC at around 3,800 Blaine.</w:t>
      </w:r>
    </w:p>
    <w:p w14:paraId="56D3272B" w14:textId="77777777" w:rsidR="00EA00CD" w:rsidRPr="00DC6BDA" w:rsidRDefault="00EA00CD" w:rsidP="00060B26">
      <w:pPr>
        <w:autoSpaceDE w:val="0"/>
        <w:autoSpaceDN w:val="0"/>
        <w:adjustRightInd w:val="0"/>
        <w:spacing w:line="360" w:lineRule="auto"/>
        <w:ind w:right="-22"/>
        <w:jc w:val="both"/>
        <w:rPr>
          <w:rFonts w:ascii="Arial" w:hAnsi="Arial" w:cs="Arial"/>
          <w:sz w:val="22"/>
        </w:rPr>
      </w:pPr>
    </w:p>
    <w:p w14:paraId="7C57F769" w14:textId="62BF789B" w:rsidR="006A6256" w:rsidRDefault="00ED13C7" w:rsidP="00060B26">
      <w:pPr>
        <w:autoSpaceDE w:val="0"/>
        <w:autoSpaceDN w:val="0"/>
        <w:adjustRightInd w:val="0"/>
        <w:spacing w:line="360" w:lineRule="auto"/>
        <w:ind w:right="-22"/>
        <w:jc w:val="both"/>
        <w:rPr>
          <w:rFonts w:ascii="Arial" w:hAnsi="Arial" w:cs="Arial"/>
          <w:b/>
          <w:sz w:val="22"/>
        </w:rPr>
      </w:pPr>
      <w:r w:rsidRPr="00BC0B97">
        <w:rPr>
          <w:rFonts w:ascii="Arial" w:hAnsi="Arial" w:cs="Arial"/>
          <w:b/>
          <w:sz w:val="22"/>
        </w:rPr>
        <w:t xml:space="preserve">In this regard out of the total available capacity, </w:t>
      </w:r>
      <w:r w:rsidR="00484D39" w:rsidRPr="00BC0B97">
        <w:rPr>
          <w:rFonts w:ascii="Arial" w:hAnsi="Arial" w:cs="Arial"/>
          <w:b/>
          <w:sz w:val="22"/>
        </w:rPr>
        <w:t>borrower</w:t>
      </w:r>
      <w:r w:rsidRPr="00BC0B97">
        <w:rPr>
          <w:rFonts w:ascii="Arial" w:hAnsi="Arial" w:cs="Arial"/>
          <w:b/>
          <w:sz w:val="22"/>
        </w:rPr>
        <w:t xml:space="preserve"> has got Consent to Establish from M.P Pollution Control Board for mining at following capacities:</w:t>
      </w:r>
    </w:p>
    <w:p w14:paraId="750E4A81" w14:textId="77777777" w:rsidR="001D73EC" w:rsidRDefault="001D73EC" w:rsidP="00060B26">
      <w:pPr>
        <w:autoSpaceDE w:val="0"/>
        <w:autoSpaceDN w:val="0"/>
        <w:adjustRightInd w:val="0"/>
        <w:spacing w:line="360" w:lineRule="auto"/>
        <w:ind w:right="-22"/>
        <w:jc w:val="both"/>
        <w:rPr>
          <w:rFonts w:ascii="Arial" w:hAnsi="Arial" w:cs="Arial"/>
          <w:b/>
          <w:sz w:val="22"/>
        </w:rPr>
      </w:pPr>
    </w:p>
    <w:tbl>
      <w:tblPr>
        <w:tblStyle w:val="GridTable4-Accent5"/>
        <w:tblW w:w="8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
        <w:gridCol w:w="4358"/>
        <w:gridCol w:w="1800"/>
        <w:gridCol w:w="1874"/>
      </w:tblGrid>
      <w:tr w:rsidR="00FF59B4" w:rsidRPr="00DC6BDA" w14:paraId="2983ED8B" w14:textId="77777777" w:rsidTr="00074A00">
        <w:trPr>
          <w:cnfStyle w:val="100000000000" w:firstRow="1" w:lastRow="0" w:firstColumn="0" w:lastColumn="0" w:oddVBand="0" w:evenVBand="0" w:oddHBand="0" w:evenHBand="0" w:firstRowFirstColumn="0" w:firstRowLastColumn="0" w:lastRowFirstColumn="0" w:lastRowLastColumn="0"/>
          <w:trHeight w:hRule="exact" w:val="323"/>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321F1C98" w14:textId="04484CB0" w:rsidR="00FF59B4" w:rsidRPr="00F7147C" w:rsidRDefault="00074A00" w:rsidP="00074A00">
            <w:pPr>
              <w:spacing w:line="360" w:lineRule="auto"/>
              <w:jc w:val="center"/>
              <w:rPr>
                <w:rFonts w:asciiTheme="minorHAnsi" w:hAnsiTheme="minorHAnsi" w:cstheme="minorHAnsi"/>
                <w:sz w:val="22"/>
                <w:szCs w:val="22"/>
              </w:rPr>
            </w:pPr>
            <w:r>
              <w:rPr>
                <w:rFonts w:asciiTheme="minorHAnsi" w:hAnsiTheme="minorHAnsi" w:cstheme="minorHAnsi"/>
                <w:sz w:val="22"/>
                <w:szCs w:val="22"/>
              </w:rPr>
              <w:t>S</w:t>
            </w:r>
            <w:r w:rsidR="00FF59B4" w:rsidRPr="00F7147C">
              <w:rPr>
                <w:rFonts w:asciiTheme="minorHAnsi" w:hAnsiTheme="minorHAnsi" w:cstheme="minorHAnsi"/>
                <w:sz w:val="22"/>
                <w:szCs w:val="22"/>
              </w:rPr>
              <w:t>. No.</w:t>
            </w:r>
          </w:p>
        </w:tc>
        <w:tc>
          <w:tcPr>
            <w:tcW w:w="4358"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5C1C21DE" w14:textId="6A1E87E4" w:rsidR="00FF59B4" w:rsidRPr="00F7147C" w:rsidRDefault="00FF59B4" w:rsidP="00074A0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F59B4">
              <w:rPr>
                <w:rFonts w:asciiTheme="minorHAnsi" w:hAnsiTheme="minorHAnsi" w:cstheme="minorHAnsi"/>
                <w:sz w:val="22"/>
                <w:szCs w:val="22"/>
              </w:rPr>
              <w:t>Activity/Product</w:t>
            </w:r>
          </w:p>
        </w:tc>
        <w:tc>
          <w:tcPr>
            <w:tcW w:w="1800"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6E98B108" w14:textId="4EB7AEF3" w:rsidR="00FF59B4" w:rsidRPr="00F7147C" w:rsidRDefault="00FF59B4" w:rsidP="00074A0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CTE Quantity</w:t>
            </w:r>
          </w:p>
        </w:tc>
        <w:tc>
          <w:tcPr>
            <w:tcW w:w="1874" w:type="dxa"/>
            <w:tcBorders>
              <w:top w:val="double" w:sz="4" w:space="0" w:color="auto"/>
              <w:left w:val="double" w:sz="4" w:space="0" w:color="000000" w:themeColor="text1"/>
              <w:bottom w:val="double" w:sz="4" w:space="0" w:color="000000" w:themeColor="text1"/>
              <w:right w:val="double" w:sz="4" w:space="0" w:color="auto"/>
            </w:tcBorders>
            <w:shd w:val="clear" w:color="auto" w:fill="17365D" w:themeFill="text2" w:themeFillShade="BF"/>
            <w:vAlign w:val="center"/>
          </w:tcPr>
          <w:p w14:paraId="72CC7A7C" w14:textId="468AD1FD" w:rsidR="00FF59B4" w:rsidRPr="00F7147C" w:rsidRDefault="00FF59B4" w:rsidP="00074A0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Applied Quantity</w:t>
            </w:r>
          </w:p>
        </w:tc>
      </w:tr>
      <w:tr w:rsidR="00FF59B4" w:rsidRPr="00DC6BDA" w14:paraId="72586359" w14:textId="77777777" w:rsidTr="009A6BB5">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auto"/>
          </w:tcPr>
          <w:p w14:paraId="453CC922" w14:textId="77777777" w:rsidR="00FF59B4" w:rsidRPr="00DC6BDA" w:rsidRDefault="00FF59B4" w:rsidP="00FF59B4">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4358"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17F51F54" w14:textId="53F69B8F" w:rsidR="00FF59B4" w:rsidRPr="00FF59B4" w:rsidRDefault="00FF59B4" w:rsidP="00FF59B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OPC/PPC/PSC/Composite Cement</w:t>
            </w:r>
          </w:p>
        </w:tc>
        <w:tc>
          <w:tcPr>
            <w:tcW w:w="1800"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4F7B7AC6" w14:textId="7E9589CC" w:rsidR="00FF59B4" w:rsidRPr="00FF59B4" w:rsidRDefault="00FF59B4" w:rsidP="00074A0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eastAsiaTheme="minorHAnsi" w:hAnsiTheme="minorHAnsi" w:cstheme="minorHAnsi"/>
                <w:sz w:val="22"/>
                <w:szCs w:val="22"/>
                <w:lang w:val="en-GB"/>
              </w:rPr>
              <w:t>15</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00</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000</w:t>
            </w:r>
            <w:r w:rsidR="00074A00">
              <w:rPr>
                <w:rFonts w:asciiTheme="minorHAnsi" w:eastAsiaTheme="minorHAnsi" w:hAnsiTheme="minorHAnsi" w:cstheme="minorHAnsi"/>
                <w:sz w:val="22"/>
                <w:szCs w:val="22"/>
                <w:lang w:val="en-GB"/>
              </w:rPr>
              <w:t xml:space="preserve"> MTPA</w:t>
            </w:r>
          </w:p>
        </w:tc>
        <w:tc>
          <w:tcPr>
            <w:tcW w:w="1874" w:type="dxa"/>
            <w:tcBorders>
              <w:top w:val="double" w:sz="4" w:space="0" w:color="000000" w:themeColor="text1"/>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350DED61" w14:textId="19D590EC" w:rsidR="00FF59B4" w:rsidRPr="00FF59B4" w:rsidRDefault="00FF59B4" w:rsidP="00074A0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eastAsiaTheme="minorHAnsi" w:hAnsiTheme="minorHAnsi" w:cstheme="minorHAnsi"/>
                <w:sz w:val="22"/>
                <w:szCs w:val="22"/>
                <w:lang w:val="en-GB"/>
              </w:rPr>
              <w:t>15</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00</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 xml:space="preserve">000 </w:t>
            </w:r>
            <w:r w:rsidR="00074A00">
              <w:rPr>
                <w:rFonts w:asciiTheme="minorHAnsi" w:eastAsiaTheme="minorHAnsi" w:hAnsiTheme="minorHAnsi" w:cstheme="minorHAnsi"/>
                <w:sz w:val="22"/>
                <w:szCs w:val="22"/>
                <w:lang w:val="en-GB"/>
              </w:rPr>
              <w:t>MTPA</w:t>
            </w:r>
          </w:p>
        </w:tc>
      </w:tr>
      <w:tr w:rsidR="00FF59B4" w:rsidRPr="00DC6BDA" w14:paraId="4A2B4465" w14:textId="77777777" w:rsidTr="009A6BB5">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43E8479D" w14:textId="77777777" w:rsidR="00FF59B4" w:rsidRPr="00DC6BDA" w:rsidRDefault="00FF59B4" w:rsidP="00FF59B4">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435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40B5A70C" w14:textId="32091498" w:rsidR="00FF59B4" w:rsidRPr="00FF59B4" w:rsidRDefault="00FF59B4" w:rsidP="00FF59B4">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Generation of Electricity through DG-Set</w:t>
            </w:r>
          </w:p>
        </w:tc>
        <w:tc>
          <w:tcPr>
            <w:tcW w:w="180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26F3E514" w14:textId="0B5F2677" w:rsidR="00FF59B4" w:rsidRPr="00FF59B4" w:rsidRDefault="00074A00" w:rsidP="009A6BB5">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1,250</w:t>
            </w:r>
            <w:r w:rsidR="00FF59B4" w:rsidRPr="00FF59B4">
              <w:rPr>
                <w:rFonts w:asciiTheme="minorHAnsi" w:eastAsiaTheme="minorHAnsi" w:hAnsiTheme="minorHAnsi" w:cstheme="minorHAnsi"/>
                <w:sz w:val="22"/>
                <w:szCs w:val="22"/>
                <w:lang w:val="en-GB"/>
              </w:rPr>
              <w:t xml:space="preserve"> KVA</w:t>
            </w:r>
          </w:p>
        </w:tc>
        <w:tc>
          <w:tcPr>
            <w:tcW w:w="1874"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75A80741" w14:textId="1147D265" w:rsidR="00FF59B4" w:rsidRPr="00FF59B4" w:rsidRDefault="00074A00" w:rsidP="009A6BB5">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1,250</w:t>
            </w:r>
            <w:r w:rsidR="00FF59B4" w:rsidRPr="00FF59B4">
              <w:rPr>
                <w:rFonts w:asciiTheme="minorHAnsi" w:eastAsiaTheme="minorHAnsi" w:hAnsiTheme="minorHAnsi" w:cstheme="minorHAnsi"/>
                <w:sz w:val="22"/>
                <w:szCs w:val="22"/>
                <w:lang w:val="en-GB"/>
              </w:rPr>
              <w:t xml:space="preserve"> KVA</w:t>
            </w:r>
          </w:p>
        </w:tc>
      </w:tr>
      <w:tr w:rsidR="00FF59B4" w:rsidRPr="00DC6BDA" w14:paraId="2B8AF54D" w14:textId="77777777" w:rsidTr="00EE1E16">
        <w:trPr>
          <w:cnfStyle w:val="000000100000" w:firstRow="0" w:lastRow="0" w:firstColumn="0" w:lastColumn="0" w:oddVBand="0" w:evenVBand="0" w:oddHBand="1" w:evenHBand="0" w:firstRowFirstColumn="0" w:firstRowLastColumn="0" w:lastRowFirstColumn="0" w:lastRowLastColumn="0"/>
          <w:trHeight w:hRule="exact" w:val="297"/>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000000"/>
              <w:bottom w:val="double" w:sz="4" w:space="0" w:color="000000"/>
              <w:right w:val="double" w:sz="4" w:space="0" w:color="7F7F7F" w:themeColor="text1" w:themeTint="80"/>
            </w:tcBorders>
            <w:shd w:val="clear" w:color="auto" w:fill="auto"/>
          </w:tcPr>
          <w:p w14:paraId="78EBB33A" w14:textId="77777777" w:rsidR="00FF59B4" w:rsidRPr="00DC6BDA" w:rsidRDefault="00FF59B4" w:rsidP="00FF59B4">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4358" w:type="dxa"/>
            <w:tcBorders>
              <w:top w:val="double" w:sz="4" w:space="0" w:color="7F7F7F" w:themeColor="text1" w:themeTint="80"/>
              <w:left w:val="double" w:sz="4" w:space="0" w:color="7F7F7F" w:themeColor="text1" w:themeTint="80"/>
              <w:bottom w:val="double" w:sz="4" w:space="0" w:color="000000"/>
              <w:right w:val="double" w:sz="4" w:space="0" w:color="7F7F7F" w:themeColor="text1" w:themeTint="80"/>
            </w:tcBorders>
            <w:shd w:val="clear" w:color="auto" w:fill="FFFFFF" w:themeFill="background1"/>
          </w:tcPr>
          <w:p w14:paraId="5D457257" w14:textId="29F0A071" w:rsidR="00FF59B4" w:rsidRPr="00FF59B4" w:rsidRDefault="00FF59B4" w:rsidP="00FF59B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Generation of Electricity through DG-Set</w:t>
            </w:r>
          </w:p>
        </w:tc>
        <w:tc>
          <w:tcPr>
            <w:tcW w:w="1800" w:type="dxa"/>
            <w:tcBorders>
              <w:top w:val="double" w:sz="4" w:space="0" w:color="7F7F7F" w:themeColor="text1" w:themeTint="80"/>
              <w:left w:val="double" w:sz="4" w:space="0" w:color="7F7F7F" w:themeColor="text1" w:themeTint="80"/>
              <w:bottom w:val="double" w:sz="4" w:space="0" w:color="000000"/>
              <w:right w:val="double" w:sz="4" w:space="0" w:color="7F7F7F" w:themeColor="text1" w:themeTint="80"/>
            </w:tcBorders>
            <w:shd w:val="clear" w:color="auto" w:fill="FFFFFF" w:themeFill="background1"/>
            <w:vAlign w:val="center"/>
          </w:tcPr>
          <w:p w14:paraId="05479E6D" w14:textId="1B572CFA" w:rsidR="00FF59B4" w:rsidRPr="00FF59B4" w:rsidRDefault="00074A00" w:rsidP="009A6BB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w:t>
            </w:r>
            <w:r w:rsidR="00FF59B4" w:rsidRPr="00FF59B4">
              <w:rPr>
                <w:rFonts w:asciiTheme="minorHAnsi" w:eastAsiaTheme="minorHAnsi" w:hAnsiTheme="minorHAnsi" w:cstheme="minorHAnsi"/>
                <w:sz w:val="22"/>
                <w:szCs w:val="22"/>
                <w:lang w:val="en-GB"/>
              </w:rPr>
              <w:t xml:space="preserve"> KVA</w:t>
            </w:r>
          </w:p>
        </w:tc>
        <w:tc>
          <w:tcPr>
            <w:tcW w:w="1874" w:type="dxa"/>
            <w:tcBorders>
              <w:top w:val="double" w:sz="4" w:space="0" w:color="7F7F7F" w:themeColor="text1" w:themeTint="80"/>
              <w:left w:val="double" w:sz="4" w:space="0" w:color="7F7F7F" w:themeColor="text1" w:themeTint="80"/>
              <w:bottom w:val="double" w:sz="4" w:space="0" w:color="000000"/>
              <w:right w:val="double" w:sz="4" w:space="0" w:color="000000"/>
            </w:tcBorders>
            <w:shd w:val="clear" w:color="auto" w:fill="FFFFFF" w:themeFill="background1"/>
            <w:vAlign w:val="center"/>
          </w:tcPr>
          <w:p w14:paraId="279573DF" w14:textId="622E1689" w:rsidR="00FF59B4" w:rsidRPr="00FF59B4" w:rsidRDefault="00074A00" w:rsidP="009A6BB5">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w:t>
            </w:r>
            <w:r w:rsidR="00FF59B4" w:rsidRPr="00FF59B4">
              <w:rPr>
                <w:rFonts w:asciiTheme="minorHAnsi" w:eastAsiaTheme="minorHAnsi" w:hAnsiTheme="minorHAnsi" w:cstheme="minorHAnsi"/>
                <w:sz w:val="22"/>
                <w:szCs w:val="22"/>
                <w:lang w:val="en-GB"/>
              </w:rPr>
              <w:t xml:space="preserve"> KVA</w:t>
            </w:r>
          </w:p>
        </w:tc>
      </w:tr>
    </w:tbl>
    <w:p w14:paraId="4195B09D" w14:textId="04744C75" w:rsidR="00B134FB" w:rsidRPr="00B134FB" w:rsidRDefault="00B134FB" w:rsidP="00B134FB">
      <w:pPr>
        <w:tabs>
          <w:tab w:val="left" w:pos="8070"/>
          <w:tab w:val="right" w:pos="9072"/>
        </w:tabs>
        <w:spacing w:line="360" w:lineRule="auto"/>
        <w:ind w:right="-22"/>
        <w:rPr>
          <w:rFonts w:ascii="Arial" w:hAnsi="Arial" w:cs="Arial"/>
          <w:i/>
          <w:sz w:val="22"/>
          <w:szCs w:val="22"/>
        </w:rPr>
      </w:pPr>
      <w:r>
        <w:rPr>
          <w:rFonts w:asciiTheme="minorHAnsi" w:hAnsiTheme="minorHAnsi" w:cstheme="minorHAnsi"/>
          <w:b/>
          <w:sz w:val="22"/>
          <w:szCs w:val="22"/>
        </w:rPr>
        <w:tab/>
      </w:r>
      <w:r>
        <w:rPr>
          <w:rFonts w:asciiTheme="minorHAnsi" w:hAnsiTheme="minorHAnsi" w:cstheme="minorHAnsi"/>
          <w:b/>
          <w:sz w:val="22"/>
          <w:szCs w:val="22"/>
        </w:rPr>
        <w:tab/>
      </w:r>
    </w:p>
    <w:p w14:paraId="53A5DEE6" w14:textId="24A9EB9C" w:rsidR="00FE6C90" w:rsidRDefault="00FE6C90" w:rsidP="009E62DD">
      <w:pPr>
        <w:spacing w:line="360" w:lineRule="auto"/>
        <w:ind w:right="-22"/>
        <w:jc w:val="both"/>
        <w:rPr>
          <w:rFonts w:ascii="Arial" w:hAnsi="Arial" w:cs="Arial"/>
          <w:sz w:val="22"/>
          <w:szCs w:val="22"/>
        </w:rPr>
      </w:pPr>
      <w:r w:rsidRPr="00FE6C90">
        <w:rPr>
          <w:rFonts w:ascii="Arial" w:hAnsi="Arial" w:cs="Arial"/>
          <w:sz w:val="22"/>
          <w:szCs w:val="22"/>
        </w:rPr>
        <w:t xml:space="preserve">The plant's technical concept is centred on the utilization of modern, energy-efficient, and environmentally friendly systems for material transport, handling, storage, grinding, packing, and dispatch. The core grinding circuit is designed to include inbound material unloading and handling through bulk receiving units equipped with truck tippling systems, optimized material </w:t>
      </w:r>
      <w:r w:rsidRPr="00FE6C90">
        <w:rPr>
          <w:rFonts w:ascii="Arial" w:hAnsi="Arial" w:cs="Arial"/>
          <w:sz w:val="22"/>
          <w:szCs w:val="22"/>
        </w:rPr>
        <w:lastRenderedPageBreak/>
        <w:t>storage solutions, a roller mill for grinding, rotary packing machines with both truck and bulk loading systems, and the incorporation of a suitable hot gas generator to manage moisture and support mill operations effectively</w:t>
      </w:r>
      <w:r>
        <w:rPr>
          <w:rFonts w:ascii="Arial" w:hAnsi="Arial" w:cs="Arial"/>
          <w:sz w:val="22"/>
          <w:szCs w:val="22"/>
        </w:rPr>
        <w:t>, all of which would be remotely controlled and monitored by intelligent Central Control Unit(CCR) established in a G+2 building within the plant</w:t>
      </w:r>
      <w:r w:rsidRPr="00FE6C90">
        <w:rPr>
          <w:rFonts w:ascii="Arial" w:hAnsi="Arial" w:cs="Arial"/>
          <w:sz w:val="22"/>
          <w:szCs w:val="22"/>
        </w:rPr>
        <w:t>. Furthermore, the technical concept emphasizes the need for appropriate infrastructure and adheres to specified green belt provisions to ensure an environmentally sustainable and efficient operation.</w:t>
      </w:r>
    </w:p>
    <w:p w14:paraId="40A02BA5" w14:textId="77777777" w:rsidR="00E37C73" w:rsidRPr="00DC6BDA" w:rsidRDefault="00E37C73" w:rsidP="009E62DD">
      <w:pPr>
        <w:autoSpaceDE w:val="0"/>
        <w:autoSpaceDN w:val="0"/>
        <w:adjustRightInd w:val="0"/>
        <w:spacing w:line="360" w:lineRule="auto"/>
        <w:ind w:right="-22"/>
        <w:jc w:val="both"/>
        <w:rPr>
          <w:rFonts w:ascii="Arial" w:eastAsiaTheme="minorHAnsi" w:hAnsi="Arial" w:cs="Arial"/>
          <w:sz w:val="22"/>
          <w:szCs w:val="22"/>
          <w:lang w:val="en-GB"/>
        </w:rPr>
      </w:pPr>
    </w:p>
    <w:p w14:paraId="344FFB99" w14:textId="64B2A49F" w:rsidR="00FE6C90" w:rsidRDefault="009F540F" w:rsidP="009E62DD">
      <w:pPr>
        <w:spacing w:line="360" w:lineRule="auto"/>
        <w:ind w:right="-22"/>
        <w:jc w:val="both"/>
        <w:rPr>
          <w:rFonts w:ascii="Arial" w:hAnsi="Arial" w:cs="Arial"/>
          <w:b/>
          <w:sz w:val="22"/>
        </w:rPr>
      </w:pPr>
      <w:r w:rsidRPr="00DC6BDA">
        <w:rPr>
          <w:rFonts w:ascii="Arial" w:hAnsi="Arial" w:cs="Arial"/>
          <w:b/>
          <w:sz w:val="22"/>
        </w:rPr>
        <w:t xml:space="preserve">Main </w:t>
      </w:r>
      <w:r w:rsidR="00FE6C90">
        <w:rPr>
          <w:rFonts w:ascii="Arial" w:hAnsi="Arial" w:cs="Arial"/>
          <w:b/>
          <w:sz w:val="22"/>
        </w:rPr>
        <w:t>Plants/</w:t>
      </w:r>
      <w:r w:rsidRPr="00DC6BDA">
        <w:rPr>
          <w:rFonts w:ascii="Arial" w:hAnsi="Arial" w:cs="Arial"/>
          <w:b/>
          <w:sz w:val="22"/>
        </w:rPr>
        <w:t>machineries</w:t>
      </w:r>
      <w:r w:rsidR="00FE6C90">
        <w:rPr>
          <w:rFonts w:ascii="Arial" w:hAnsi="Arial" w:cs="Arial"/>
          <w:b/>
          <w:sz w:val="22"/>
        </w:rPr>
        <w:t>/equipment’s</w:t>
      </w:r>
      <w:r w:rsidRPr="00DC6BDA">
        <w:rPr>
          <w:rFonts w:ascii="Arial" w:hAnsi="Arial" w:cs="Arial"/>
          <w:b/>
          <w:sz w:val="22"/>
        </w:rPr>
        <w:t xml:space="preserve"> for the project area:</w:t>
      </w:r>
    </w:p>
    <w:p w14:paraId="5DCFF411" w14:textId="541DDBB5" w:rsidR="00FE6C90" w:rsidRDefault="00FE6C90" w:rsidP="00CF07BA">
      <w:pPr>
        <w:pStyle w:val="ListParagraph"/>
        <w:numPr>
          <w:ilvl w:val="0"/>
          <w:numId w:val="29"/>
        </w:numPr>
        <w:spacing w:line="360" w:lineRule="auto"/>
        <w:ind w:right="-22"/>
        <w:jc w:val="both"/>
        <w:rPr>
          <w:rFonts w:ascii="Arial" w:hAnsi="Arial" w:cs="Arial"/>
          <w:sz w:val="22"/>
        </w:rPr>
      </w:pPr>
      <w:r>
        <w:rPr>
          <w:rFonts w:ascii="Arial" w:hAnsi="Arial" w:cs="Arial"/>
          <w:sz w:val="22"/>
        </w:rPr>
        <w:t>Bulk Loading Unit.</w:t>
      </w:r>
    </w:p>
    <w:p w14:paraId="18829D0D" w14:textId="55489796" w:rsidR="00FE6C90" w:rsidRDefault="00FE6C90" w:rsidP="00CF07BA">
      <w:pPr>
        <w:pStyle w:val="ListParagraph"/>
        <w:numPr>
          <w:ilvl w:val="0"/>
          <w:numId w:val="29"/>
        </w:numPr>
        <w:spacing w:line="360" w:lineRule="auto"/>
        <w:ind w:right="-22"/>
        <w:jc w:val="both"/>
        <w:rPr>
          <w:rFonts w:ascii="Arial" w:hAnsi="Arial" w:cs="Arial"/>
          <w:sz w:val="22"/>
        </w:rPr>
      </w:pPr>
      <w:r>
        <w:rPr>
          <w:rFonts w:ascii="Arial" w:hAnsi="Arial" w:cs="Arial"/>
          <w:sz w:val="22"/>
        </w:rPr>
        <w:t>Clinker Silo’s</w:t>
      </w:r>
    </w:p>
    <w:p w14:paraId="61ECD231" w14:textId="60A800E0" w:rsidR="00FE6C90" w:rsidRDefault="00CB7913" w:rsidP="00CF07BA">
      <w:pPr>
        <w:pStyle w:val="ListParagraph"/>
        <w:numPr>
          <w:ilvl w:val="0"/>
          <w:numId w:val="29"/>
        </w:numPr>
        <w:spacing w:line="360" w:lineRule="auto"/>
        <w:ind w:right="-22"/>
        <w:jc w:val="both"/>
        <w:rPr>
          <w:rFonts w:ascii="Arial" w:hAnsi="Arial" w:cs="Arial"/>
          <w:sz w:val="22"/>
        </w:rPr>
      </w:pPr>
      <w:r>
        <w:rPr>
          <w:rFonts w:ascii="Arial" w:hAnsi="Arial" w:cs="Arial"/>
          <w:sz w:val="22"/>
        </w:rPr>
        <w:t>Hopper Building.</w:t>
      </w:r>
    </w:p>
    <w:p w14:paraId="7D541A58" w14:textId="0A395787" w:rsidR="009F540F" w:rsidRPr="00FE6C90" w:rsidRDefault="00CB7913" w:rsidP="00CF07BA">
      <w:pPr>
        <w:pStyle w:val="ListParagraph"/>
        <w:numPr>
          <w:ilvl w:val="0"/>
          <w:numId w:val="29"/>
        </w:numPr>
        <w:spacing w:line="360" w:lineRule="auto"/>
        <w:ind w:right="-22"/>
        <w:jc w:val="both"/>
        <w:rPr>
          <w:rFonts w:ascii="Arial" w:hAnsi="Arial" w:cs="Arial"/>
          <w:sz w:val="22"/>
        </w:rPr>
      </w:pPr>
      <w:r>
        <w:rPr>
          <w:rFonts w:ascii="Arial" w:hAnsi="Arial" w:cs="Arial"/>
          <w:sz w:val="22"/>
        </w:rPr>
        <w:t>Mill (Grinding unit)</w:t>
      </w:r>
    </w:p>
    <w:p w14:paraId="47D79DF0" w14:textId="2F032AFB" w:rsidR="009F540F" w:rsidRPr="00DC6BDA" w:rsidRDefault="00CB7913" w:rsidP="00CF07BA">
      <w:pPr>
        <w:pStyle w:val="ListParagraph"/>
        <w:numPr>
          <w:ilvl w:val="0"/>
          <w:numId w:val="29"/>
        </w:numPr>
        <w:spacing w:line="360" w:lineRule="auto"/>
        <w:ind w:right="-22"/>
        <w:jc w:val="both"/>
        <w:rPr>
          <w:rFonts w:ascii="Arial" w:hAnsi="Arial" w:cs="Arial"/>
          <w:sz w:val="22"/>
        </w:rPr>
      </w:pPr>
      <w:r>
        <w:rPr>
          <w:rFonts w:ascii="Arial" w:hAnsi="Arial" w:cs="Arial"/>
          <w:sz w:val="22"/>
        </w:rPr>
        <w:t>Bag house</w:t>
      </w:r>
    </w:p>
    <w:p w14:paraId="02CBDE5E" w14:textId="60BA3F80" w:rsidR="009F540F" w:rsidRPr="00DC6BDA" w:rsidRDefault="00CB7913" w:rsidP="00CF07BA">
      <w:pPr>
        <w:pStyle w:val="ListParagraph"/>
        <w:numPr>
          <w:ilvl w:val="0"/>
          <w:numId w:val="29"/>
        </w:numPr>
        <w:spacing w:line="360" w:lineRule="auto"/>
        <w:ind w:right="-22"/>
        <w:jc w:val="both"/>
        <w:rPr>
          <w:rFonts w:ascii="Arial" w:hAnsi="Arial" w:cs="Arial"/>
          <w:sz w:val="22"/>
        </w:rPr>
      </w:pPr>
      <w:r>
        <w:rPr>
          <w:rFonts w:ascii="Arial" w:hAnsi="Arial" w:cs="Arial"/>
          <w:sz w:val="22"/>
        </w:rPr>
        <w:t>Packing Plant</w:t>
      </w:r>
    </w:p>
    <w:p w14:paraId="2B3D70DC" w14:textId="621E789D" w:rsidR="009F540F" w:rsidRDefault="009F540F" w:rsidP="00CF07BA">
      <w:pPr>
        <w:pStyle w:val="ListParagraph"/>
        <w:numPr>
          <w:ilvl w:val="0"/>
          <w:numId w:val="29"/>
        </w:numPr>
        <w:spacing w:line="360" w:lineRule="auto"/>
        <w:ind w:right="-22"/>
        <w:jc w:val="both"/>
        <w:rPr>
          <w:rFonts w:ascii="Arial" w:hAnsi="Arial" w:cs="Arial"/>
          <w:sz w:val="22"/>
        </w:rPr>
      </w:pPr>
      <w:r w:rsidRPr="00DC6BDA">
        <w:rPr>
          <w:rFonts w:ascii="Arial" w:hAnsi="Arial" w:cs="Arial"/>
          <w:sz w:val="22"/>
        </w:rPr>
        <w:t>Hot air generator</w:t>
      </w:r>
    </w:p>
    <w:p w14:paraId="6423026A" w14:textId="25698F61" w:rsidR="00CB7913" w:rsidRPr="00DC6BDA" w:rsidRDefault="00CB7913" w:rsidP="00CF07BA">
      <w:pPr>
        <w:pStyle w:val="ListParagraph"/>
        <w:numPr>
          <w:ilvl w:val="0"/>
          <w:numId w:val="29"/>
        </w:numPr>
        <w:spacing w:line="360" w:lineRule="auto"/>
        <w:ind w:right="-22"/>
        <w:jc w:val="both"/>
        <w:rPr>
          <w:rFonts w:ascii="Arial" w:hAnsi="Arial" w:cs="Arial"/>
          <w:sz w:val="22"/>
        </w:rPr>
      </w:pPr>
      <w:r>
        <w:rPr>
          <w:rFonts w:ascii="Arial" w:hAnsi="Arial" w:cs="Arial"/>
          <w:sz w:val="22"/>
        </w:rPr>
        <w:t>Weigh Bridge etc.</w:t>
      </w:r>
    </w:p>
    <w:p w14:paraId="12B6DDEC" w14:textId="77777777" w:rsidR="00283265" w:rsidRPr="00DC6BDA" w:rsidRDefault="00283265" w:rsidP="009E62DD">
      <w:pPr>
        <w:autoSpaceDE w:val="0"/>
        <w:autoSpaceDN w:val="0"/>
        <w:adjustRightInd w:val="0"/>
        <w:spacing w:line="360" w:lineRule="auto"/>
        <w:ind w:right="-22"/>
        <w:jc w:val="both"/>
        <w:rPr>
          <w:rFonts w:ascii="Arial" w:hAnsi="Arial" w:cs="Arial"/>
          <w:sz w:val="22"/>
        </w:rPr>
      </w:pPr>
    </w:p>
    <w:p w14:paraId="740F0353" w14:textId="42C2A31B" w:rsidR="00C04200" w:rsidRPr="00DC6BDA" w:rsidRDefault="00C04200" w:rsidP="009E62DD">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hAnsi="Arial" w:cs="Arial"/>
          <w:sz w:val="22"/>
        </w:rPr>
        <w:t>The total water requirement for the project is envisaged to be about 300m</w:t>
      </w:r>
      <w:r w:rsidRPr="00DC6BDA">
        <w:rPr>
          <w:rFonts w:ascii="Arial" w:hAnsi="Arial" w:cs="Arial"/>
          <w:sz w:val="22"/>
          <w:vertAlign w:val="superscript"/>
        </w:rPr>
        <w:t>3</w:t>
      </w:r>
      <w:r w:rsidRPr="00DC6BDA">
        <w:rPr>
          <w:rFonts w:ascii="Arial" w:hAnsi="Arial" w:cs="Arial"/>
          <w:sz w:val="22"/>
        </w:rPr>
        <w:t xml:space="preserve">/Day, which is </w:t>
      </w:r>
      <w:r w:rsidR="00B34E9F" w:rsidRPr="00DC6BDA">
        <w:rPr>
          <w:rFonts w:ascii="Arial" w:hAnsi="Arial" w:cs="Arial"/>
          <w:sz w:val="22"/>
        </w:rPr>
        <w:t>planned</w:t>
      </w:r>
      <w:r w:rsidRPr="00DC6BDA">
        <w:rPr>
          <w:rFonts w:ascii="Arial" w:hAnsi="Arial" w:cs="Arial"/>
          <w:sz w:val="22"/>
        </w:rPr>
        <w:t xml:space="preserve"> to be met from underground sources and secondary sources like rainwater </w:t>
      </w:r>
      <w:r w:rsidR="000F4C65" w:rsidRPr="00DC6BDA">
        <w:rPr>
          <w:rFonts w:ascii="Arial" w:hAnsi="Arial" w:cs="Arial"/>
          <w:sz w:val="22"/>
        </w:rPr>
        <w:t>harvesting</w:t>
      </w:r>
      <w:r w:rsidRPr="00DC6BDA">
        <w:rPr>
          <w:rFonts w:ascii="Arial" w:hAnsi="Arial" w:cs="Arial"/>
          <w:sz w:val="22"/>
        </w:rPr>
        <w:t xml:space="preserve"> etc.</w:t>
      </w:r>
    </w:p>
    <w:p w14:paraId="7EFF6D0D" w14:textId="77777777" w:rsidR="00C04200" w:rsidRPr="00DC6BDA" w:rsidRDefault="00C04200" w:rsidP="009E62DD">
      <w:pPr>
        <w:spacing w:line="360" w:lineRule="auto"/>
        <w:ind w:left="426" w:right="-22"/>
        <w:jc w:val="both"/>
        <w:rPr>
          <w:rFonts w:ascii="Arial" w:hAnsi="Arial" w:cs="Arial"/>
          <w:sz w:val="22"/>
        </w:rPr>
      </w:pPr>
    </w:p>
    <w:p w14:paraId="072C0E06" w14:textId="77777777" w:rsidR="0047272B" w:rsidRPr="00863BA3" w:rsidRDefault="00C04200" w:rsidP="009E62DD">
      <w:pPr>
        <w:spacing w:line="360" w:lineRule="auto"/>
        <w:ind w:right="-22"/>
        <w:jc w:val="both"/>
        <w:rPr>
          <w:rFonts w:ascii="Arial" w:hAnsi="Arial" w:cs="Arial"/>
          <w:b/>
          <w:sz w:val="22"/>
        </w:rPr>
      </w:pPr>
      <w:r w:rsidRPr="00863BA3">
        <w:rPr>
          <w:rFonts w:ascii="Arial" w:hAnsi="Arial" w:cs="Arial"/>
          <w:b/>
          <w:sz w:val="22"/>
        </w:rPr>
        <w:t>Geographical Conditions on the site:</w:t>
      </w:r>
    </w:p>
    <w:p w14:paraId="0BC84814" w14:textId="77777777" w:rsidR="0047272B" w:rsidRPr="00863BA3" w:rsidRDefault="0047272B" w:rsidP="009E62DD">
      <w:pPr>
        <w:spacing w:line="360" w:lineRule="auto"/>
        <w:ind w:left="426" w:right="-22"/>
        <w:jc w:val="both"/>
        <w:rPr>
          <w:rFonts w:ascii="Arial" w:hAnsi="Arial" w:cs="Arial"/>
          <w:b/>
          <w:sz w:val="16"/>
        </w:rPr>
      </w:pPr>
    </w:p>
    <w:p w14:paraId="0879D4FF" w14:textId="3600D1D5" w:rsidR="005371EB" w:rsidRPr="00F73139" w:rsidRDefault="00F73139" w:rsidP="00CF07BA">
      <w:pPr>
        <w:pStyle w:val="ListParagraph"/>
        <w:numPr>
          <w:ilvl w:val="0"/>
          <w:numId w:val="30"/>
        </w:numPr>
        <w:spacing w:line="360" w:lineRule="auto"/>
        <w:ind w:right="-22"/>
        <w:jc w:val="both"/>
        <w:rPr>
          <w:rFonts w:ascii="Arial" w:hAnsi="Arial" w:cs="Arial"/>
          <w:sz w:val="22"/>
        </w:rPr>
      </w:pPr>
      <w:r w:rsidRPr="00F73139">
        <w:rPr>
          <w:rFonts w:ascii="Arial" w:hAnsi="Arial" w:cs="Arial"/>
          <w:sz w:val="22"/>
        </w:rPr>
        <w:t>The land for the proposed grinding unit is largely flat but</w:t>
      </w:r>
      <w:r>
        <w:rPr>
          <w:rFonts w:ascii="Arial" w:hAnsi="Arial" w:cs="Arial"/>
          <w:sz w:val="22"/>
        </w:rPr>
        <w:t xml:space="preserve"> with general mild gradient and </w:t>
      </w:r>
      <w:r w:rsidRPr="00F73139">
        <w:rPr>
          <w:rFonts w:ascii="Arial" w:hAnsi="Arial" w:cs="Arial"/>
          <w:sz w:val="22"/>
        </w:rPr>
        <w:t>minor undulations at certain localized patches in the earmarked land parcel.</w:t>
      </w:r>
    </w:p>
    <w:p w14:paraId="036A0A04" w14:textId="77777777" w:rsidR="005371EB" w:rsidRPr="005371EB" w:rsidRDefault="00C04200" w:rsidP="00CF07BA">
      <w:pPr>
        <w:pStyle w:val="ListParagraph"/>
        <w:numPr>
          <w:ilvl w:val="0"/>
          <w:numId w:val="30"/>
        </w:numPr>
        <w:spacing w:line="360" w:lineRule="auto"/>
        <w:ind w:right="-22"/>
        <w:jc w:val="both"/>
        <w:rPr>
          <w:rFonts w:ascii="Arial" w:hAnsi="Arial" w:cs="Arial"/>
          <w:b/>
          <w:sz w:val="22"/>
        </w:rPr>
      </w:pPr>
      <w:r w:rsidRPr="005371EB">
        <w:rPr>
          <w:rFonts w:ascii="Arial" w:hAnsi="Arial" w:cs="Arial"/>
          <w:sz w:val="22"/>
        </w:rPr>
        <w:t>The Plant site area falls at the cusp of Seism</w:t>
      </w:r>
      <w:r w:rsidR="0047272B" w:rsidRPr="005371EB">
        <w:rPr>
          <w:rFonts w:ascii="Arial" w:hAnsi="Arial" w:cs="Arial"/>
          <w:sz w:val="22"/>
        </w:rPr>
        <w:t>ic Zone II and Seismic Zone III.</w:t>
      </w:r>
    </w:p>
    <w:p w14:paraId="5F7011F3" w14:textId="4332434B" w:rsidR="005371EB" w:rsidRPr="00E938CC" w:rsidRDefault="00C04200" w:rsidP="00CF07BA">
      <w:pPr>
        <w:pStyle w:val="ListParagraph"/>
        <w:numPr>
          <w:ilvl w:val="0"/>
          <w:numId w:val="30"/>
        </w:numPr>
        <w:spacing w:line="360" w:lineRule="auto"/>
        <w:ind w:right="-22"/>
        <w:jc w:val="both"/>
        <w:rPr>
          <w:rFonts w:ascii="Arial" w:hAnsi="Arial" w:cs="Arial"/>
          <w:b/>
          <w:strike/>
          <w:sz w:val="22"/>
        </w:rPr>
      </w:pPr>
      <w:r w:rsidRPr="005371EB">
        <w:rPr>
          <w:rFonts w:ascii="Arial" w:hAnsi="Arial" w:cs="Arial"/>
          <w:sz w:val="22"/>
        </w:rPr>
        <w:t xml:space="preserve">The average annual temperature is </w:t>
      </w:r>
      <w:r w:rsidR="005371EB">
        <w:rPr>
          <w:rFonts w:ascii="Arial" w:hAnsi="Arial" w:cs="Arial"/>
          <w:sz w:val="22"/>
        </w:rPr>
        <w:t xml:space="preserve">approximately </w:t>
      </w:r>
      <w:r w:rsidRPr="005371EB">
        <w:rPr>
          <w:rFonts w:ascii="Arial" w:hAnsi="Arial" w:cs="Arial"/>
          <w:sz w:val="22"/>
        </w:rPr>
        <w:t xml:space="preserve">about </w:t>
      </w:r>
      <w:r w:rsidR="00E938CC">
        <w:rPr>
          <w:rFonts w:ascii="Arial" w:hAnsi="Arial" w:cs="Arial"/>
          <w:sz w:val="22"/>
        </w:rPr>
        <w:t>26</w:t>
      </w:r>
      <w:r w:rsidRPr="005371EB">
        <w:rPr>
          <w:rFonts w:ascii="Arial" w:hAnsi="Arial" w:cs="Arial"/>
          <w:sz w:val="22"/>
        </w:rPr>
        <w:t xml:space="preserve"> Degree Celsius</w:t>
      </w:r>
      <w:r w:rsidR="00E938CC">
        <w:rPr>
          <w:rFonts w:ascii="Arial" w:hAnsi="Arial" w:cs="Arial"/>
          <w:sz w:val="22"/>
        </w:rPr>
        <w:t>.</w:t>
      </w:r>
    </w:p>
    <w:p w14:paraId="672A27E0" w14:textId="46ADD0F3" w:rsidR="00E938CC" w:rsidRPr="00E938CC" w:rsidRDefault="00E938CC" w:rsidP="00CF07BA">
      <w:pPr>
        <w:pStyle w:val="ListParagraph"/>
        <w:numPr>
          <w:ilvl w:val="0"/>
          <w:numId w:val="30"/>
        </w:numPr>
        <w:spacing w:line="360" w:lineRule="auto"/>
        <w:ind w:right="-22"/>
        <w:jc w:val="both"/>
        <w:rPr>
          <w:rFonts w:ascii="Arial" w:hAnsi="Arial" w:cs="Arial"/>
          <w:sz w:val="22"/>
        </w:rPr>
      </w:pPr>
      <w:r w:rsidRPr="00E938CC">
        <w:rPr>
          <w:rFonts w:ascii="Arial" w:hAnsi="Arial" w:cs="Arial"/>
          <w:sz w:val="22"/>
        </w:rPr>
        <w:t>The annual precipitation in this location is approximately 943 mm | 37.1 inch.</w:t>
      </w:r>
    </w:p>
    <w:p w14:paraId="6A880C6A" w14:textId="77777777" w:rsidR="005E3253" w:rsidRPr="00DC6BDA" w:rsidRDefault="005E3253" w:rsidP="005E3253">
      <w:pPr>
        <w:spacing w:line="360" w:lineRule="auto"/>
        <w:ind w:left="360" w:right="-22"/>
        <w:jc w:val="both"/>
        <w:rPr>
          <w:rFonts w:ascii="Arial" w:hAnsi="Arial" w:cs="Arial"/>
          <w:b/>
          <w:sz w:val="22"/>
        </w:rPr>
      </w:pPr>
    </w:p>
    <w:p w14:paraId="41944B3C" w14:textId="77777777" w:rsidR="009E62DD" w:rsidRDefault="009E62DD">
      <w:pPr>
        <w:spacing w:after="200" w:line="276" w:lineRule="auto"/>
        <w:rPr>
          <w:rFonts w:ascii="Arial" w:hAnsi="Arial" w:cs="Arial"/>
          <w:b/>
        </w:rPr>
      </w:pPr>
      <w:r>
        <w:rPr>
          <w:rFonts w:ascii="Arial" w:hAnsi="Arial" w:cs="Arial"/>
          <w:b/>
        </w:rPr>
        <w:br w:type="page"/>
      </w:r>
    </w:p>
    <w:p w14:paraId="16DEB4A0" w14:textId="5DF60114" w:rsidR="00C04200" w:rsidRPr="00DC6BDA" w:rsidRDefault="00A47BC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lastRenderedPageBreak/>
        <w:t xml:space="preserve">SCOPE OF </w:t>
      </w:r>
      <w:r w:rsidR="00FE4B26" w:rsidRPr="00DC6BDA">
        <w:rPr>
          <w:rFonts w:ascii="Arial" w:hAnsi="Arial" w:cs="Arial"/>
          <w:b/>
        </w:rPr>
        <w:t xml:space="preserve">WORK </w:t>
      </w:r>
      <w:r w:rsidR="00640ABB">
        <w:rPr>
          <w:rFonts w:ascii="Arial" w:hAnsi="Arial" w:cs="Arial"/>
          <w:b/>
        </w:rPr>
        <w:t>OF THIS REPORT</w:t>
      </w:r>
      <w:r w:rsidRPr="00DC6BDA">
        <w:rPr>
          <w:rFonts w:ascii="Arial" w:hAnsi="Arial" w:cs="Arial"/>
          <w:b/>
        </w:rPr>
        <w:t>:</w:t>
      </w:r>
    </w:p>
    <w:p w14:paraId="3236FA4A" w14:textId="77777777" w:rsidR="00CB28FE" w:rsidRPr="00DC6BDA" w:rsidRDefault="00CB28FE" w:rsidP="009D2BF9">
      <w:pPr>
        <w:spacing w:line="360" w:lineRule="auto"/>
        <w:ind w:left="360" w:right="-22"/>
        <w:jc w:val="both"/>
        <w:rPr>
          <w:rFonts w:ascii="Arial" w:hAnsi="Arial" w:cs="Arial"/>
          <w:sz w:val="12"/>
          <w:szCs w:val="22"/>
        </w:rPr>
      </w:pPr>
    </w:p>
    <w:p w14:paraId="2FB29CD5" w14:textId="77777777" w:rsidR="00C04200" w:rsidRPr="00DC6BDA" w:rsidRDefault="00C04200" w:rsidP="00CF07BA">
      <w:pPr>
        <w:numPr>
          <w:ilvl w:val="0"/>
          <w:numId w:val="13"/>
        </w:numPr>
        <w:spacing w:line="360" w:lineRule="auto"/>
        <w:ind w:right="-22" w:hanging="218"/>
        <w:jc w:val="both"/>
        <w:rPr>
          <w:rFonts w:ascii="Arial" w:hAnsi="Arial" w:cs="Arial"/>
          <w:sz w:val="22"/>
          <w:szCs w:val="22"/>
        </w:rPr>
      </w:pPr>
      <w:r w:rsidRPr="00DC6BDA">
        <w:rPr>
          <w:rFonts w:ascii="Arial" w:hAnsi="Arial" w:cs="Arial"/>
          <w:sz w:val="22"/>
          <w:szCs w:val="22"/>
        </w:rPr>
        <w:t>To Conduct Site reviews, document reviews and study progress reports on continuous basis specially vis-à-vis Original timelines to avoid sudden shocks of overrun.</w:t>
      </w:r>
    </w:p>
    <w:p w14:paraId="7237624E" w14:textId="3075BC26" w:rsidR="00C04200" w:rsidRPr="00DC6BDA" w:rsidRDefault="00C04200" w:rsidP="00CF07BA">
      <w:pPr>
        <w:numPr>
          <w:ilvl w:val="0"/>
          <w:numId w:val="13"/>
        </w:numPr>
        <w:spacing w:line="360" w:lineRule="auto"/>
        <w:ind w:right="-22" w:hanging="218"/>
        <w:jc w:val="both"/>
        <w:rPr>
          <w:rFonts w:ascii="Arial" w:hAnsi="Arial" w:cs="Arial"/>
          <w:sz w:val="22"/>
          <w:szCs w:val="22"/>
        </w:rPr>
      </w:pPr>
      <w:r w:rsidRPr="00DC6BDA">
        <w:rPr>
          <w:rFonts w:ascii="Arial" w:hAnsi="Arial" w:cs="Arial"/>
          <w:sz w:val="22"/>
          <w:szCs w:val="22"/>
        </w:rPr>
        <w:t>To determine progress achieved</w:t>
      </w:r>
      <w:r w:rsidR="009E62DD">
        <w:rPr>
          <w:rFonts w:ascii="Arial" w:hAnsi="Arial" w:cs="Arial"/>
          <w:sz w:val="22"/>
          <w:szCs w:val="22"/>
        </w:rPr>
        <w:t>.</w:t>
      </w:r>
    </w:p>
    <w:p w14:paraId="51C33CC0" w14:textId="700BF77E" w:rsidR="00C04200" w:rsidRPr="00D97C3F" w:rsidRDefault="00C04200" w:rsidP="00CF07BA">
      <w:pPr>
        <w:numPr>
          <w:ilvl w:val="0"/>
          <w:numId w:val="13"/>
        </w:numPr>
        <w:spacing w:line="360" w:lineRule="auto"/>
        <w:ind w:right="-22" w:hanging="218"/>
        <w:jc w:val="both"/>
        <w:rPr>
          <w:rFonts w:ascii="Arial" w:hAnsi="Arial" w:cs="Arial"/>
          <w:sz w:val="22"/>
          <w:szCs w:val="22"/>
        </w:rPr>
      </w:pPr>
      <w:r w:rsidRPr="00D97C3F">
        <w:rPr>
          <w:rFonts w:ascii="Arial" w:hAnsi="Arial" w:cs="Arial"/>
          <w:sz w:val="22"/>
          <w:szCs w:val="22"/>
        </w:rPr>
        <w:t xml:space="preserve">Deviations in project progress vis-à-vis </w:t>
      </w:r>
      <w:r w:rsidR="00D97C3F" w:rsidRPr="00D97C3F">
        <w:rPr>
          <w:rFonts w:ascii="Arial" w:hAnsi="Arial" w:cs="Arial"/>
          <w:sz w:val="22"/>
          <w:szCs w:val="22"/>
        </w:rPr>
        <w:t>timelines and amount disbursed.</w:t>
      </w:r>
    </w:p>
    <w:p w14:paraId="687ADADC" w14:textId="72BDB40B" w:rsidR="00AA32A8" w:rsidRPr="00DC6BDA" w:rsidRDefault="00AA32A8" w:rsidP="009E62DD">
      <w:pPr>
        <w:spacing w:line="360" w:lineRule="auto"/>
        <w:ind w:left="360" w:right="-22"/>
        <w:jc w:val="both"/>
        <w:rPr>
          <w:rFonts w:ascii="Arial" w:hAnsi="Arial" w:cs="Arial"/>
          <w:sz w:val="22"/>
          <w:szCs w:val="22"/>
        </w:rPr>
      </w:pPr>
    </w:p>
    <w:p w14:paraId="72B0FCDC" w14:textId="627EF628" w:rsidR="00D615E7" w:rsidRPr="00DB66E7" w:rsidRDefault="00D615E7" w:rsidP="009E62DD">
      <w:pPr>
        <w:spacing w:line="360" w:lineRule="auto"/>
        <w:ind w:right="-22"/>
        <w:jc w:val="both"/>
        <w:rPr>
          <w:rFonts w:ascii="Arial" w:hAnsi="Arial" w:cs="Arial"/>
          <w:b/>
          <w:bCs/>
          <w:sz w:val="22"/>
          <w:szCs w:val="22"/>
        </w:rPr>
      </w:pPr>
      <w:r w:rsidRPr="00DB66E7">
        <w:rPr>
          <w:rFonts w:ascii="Arial" w:hAnsi="Arial" w:cs="Arial"/>
          <w:b/>
          <w:bCs/>
          <w:sz w:val="22"/>
          <w:szCs w:val="22"/>
        </w:rPr>
        <w:t>Note:</w:t>
      </w:r>
    </w:p>
    <w:p w14:paraId="39409E15" w14:textId="19768B5C" w:rsidR="00D615E7" w:rsidRPr="00DB66E7" w:rsidRDefault="00B34E9F" w:rsidP="00CF07BA">
      <w:pPr>
        <w:numPr>
          <w:ilvl w:val="0"/>
          <w:numId w:val="21"/>
        </w:numPr>
        <w:spacing w:line="360" w:lineRule="auto"/>
        <w:ind w:right="-22"/>
        <w:jc w:val="both"/>
        <w:rPr>
          <w:rFonts w:ascii="Arial" w:hAnsi="Arial" w:cs="Arial"/>
          <w:iCs/>
          <w:sz w:val="22"/>
          <w:szCs w:val="22"/>
        </w:rPr>
      </w:pPr>
      <w:r w:rsidRPr="00DB66E7">
        <w:rPr>
          <w:rFonts w:ascii="Arial" w:hAnsi="Arial" w:cs="Arial"/>
          <w:iCs/>
          <w:sz w:val="22"/>
          <w:szCs w:val="22"/>
        </w:rPr>
        <w:t>The scope</w:t>
      </w:r>
      <w:r w:rsidR="000A4BE9" w:rsidRPr="00DB66E7">
        <w:rPr>
          <w:rFonts w:ascii="Arial" w:hAnsi="Arial" w:cs="Arial"/>
          <w:iCs/>
          <w:sz w:val="22"/>
          <w:szCs w:val="22"/>
        </w:rPr>
        <w:t xml:space="preserve"> of work is</w:t>
      </w:r>
      <w:r w:rsidR="00D615E7" w:rsidRPr="00DB66E7">
        <w:rPr>
          <w:rFonts w:ascii="Arial" w:hAnsi="Arial" w:cs="Arial"/>
          <w:iCs/>
          <w:sz w:val="22"/>
          <w:szCs w:val="22"/>
        </w:rPr>
        <w:t xml:space="preserve"> for </w:t>
      </w:r>
      <w:r w:rsidR="003E3A11" w:rsidRPr="00DB66E7">
        <w:rPr>
          <w:rFonts w:ascii="Arial" w:hAnsi="Arial" w:cs="Arial"/>
          <w:iCs/>
          <w:sz w:val="22"/>
          <w:szCs w:val="22"/>
        </w:rPr>
        <w:t xml:space="preserve">the </w:t>
      </w:r>
      <w:r w:rsidR="00D615E7" w:rsidRPr="00DB66E7">
        <w:rPr>
          <w:rFonts w:ascii="Arial" w:hAnsi="Arial" w:cs="Arial"/>
          <w:iCs/>
          <w:sz w:val="22"/>
          <w:szCs w:val="22"/>
        </w:rPr>
        <w:t>complete duration and</w:t>
      </w:r>
      <w:r w:rsidR="000A4BE9" w:rsidRPr="00DB66E7">
        <w:rPr>
          <w:rFonts w:ascii="Arial" w:hAnsi="Arial" w:cs="Arial"/>
          <w:iCs/>
          <w:sz w:val="22"/>
          <w:szCs w:val="22"/>
        </w:rPr>
        <w:t xml:space="preserve"> </w:t>
      </w:r>
      <w:r w:rsidR="00D615E7" w:rsidRPr="00DB66E7">
        <w:rPr>
          <w:rFonts w:ascii="Arial" w:hAnsi="Arial" w:cs="Arial"/>
          <w:iCs/>
          <w:sz w:val="22"/>
          <w:szCs w:val="22"/>
        </w:rPr>
        <w:t>not for a specific report.</w:t>
      </w:r>
    </w:p>
    <w:p w14:paraId="3714AF7B" w14:textId="37713CB8" w:rsidR="00E87E87" w:rsidRDefault="00E87E87" w:rsidP="00CF07BA">
      <w:pPr>
        <w:numPr>
          <w:ilvl w:val="0"/>
          <w:numId w:val="21"/>
        </w:numPr>
        <w:spacing w:line="360" w:lineRule="auto"/>
        <w:ind w:right="-22"/>
        <w:jc w:val="both"/>
        <w:rPr>
          <w:rFonts w:ascii="Arial" w:hAnsi="Arial" w:cs="Arial"/>
          <w:iCs/>
          <w:sz w:val="22"/>
          <w:szCs w:val="22"/>
        </w:rPr>
      </w:pPr>
      <w:r w:rsidRPr="00DB66E7">
        <w:rPr>
          <w:rFonts w:ascii="Arial" w:hAnsi="Arial" w:cs="Arial"/>
          <w:iCs/>
          <w:sz w:val="22"/>
          <w:szCs w:val="22"/>
        </w:rPr>
        <w:t>Carrying out the scope of work will depend on the details/ information/ dat</w:t>
      </w:r>
      <w:r w:rsidR="00484D39" w:rsidRPr="00DB66E7">
        <w:rPr>
          <w:rFonts w:ascii="Arial" w:hAnsi="Arial" w:cs="Arial"/>
          <w:iCs/>
          <w:sz w:val="22"/>
          <w:szCs w:val="22"/>
        </w:rPr>
        <w:t>a provided to us by the borrower</w:t>
      </w:r>
      <w:r w:rsidRPr="00DB66E7">
        <w:rPr>
          <w:rFonts w:ascii="Arial" w:hAnsi="Arial" w:cs="Arial"/>
          <w:iCs/>
          <w:sz w:val="22"/>
          <w:szCs w:val="22"/>
        </w:rPr>
        <w:t xml:space="preserve"> from time to time.</w:t>
      </w:r>
    </w:p>
    <w:p w14:paraId="0E33262E" w14:textId="77777777" w:rsidR="009E62DD" w:rsidRPr="009E62DD" w:rsidRDefault="009E62DD" w:rsidP="009E62DD">
      <w:pPr>
        <w:spacing w:line="360" w:lineRule="auto"/>
        <w:ind w:left="502" w:right="-22"/>
        <w:jc w:val="both"/>
        <w:rPr>
          <w:rFonts w:ascii="Arial" w:hAnsi="Arial" w:cs="Arial"/>
          <w:iCs/>
          <w:sz w:val="22"/>
          <w:szCs w:val="22"/>
        </w:rPr>
      </w:pPr>
    </w:p>
    <w:p w14:paraId="594BD72B" w14:textId="02B622FE" w:rsidR="00452912" w:rsidRPr="0039539D" w:rsidRDefault="00484D3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PURP</w:t>
      </w:r>
      <w:r w:rsidR="00A47BC9" w:rsidRPr="00DC6BDA">
        <w:rPr>
          <w:rFonts w:ascii="Arial" w:hAnsi="Arial" w:cs="Arial"/>
          <w:b/>
        </w:rPr>
        <w:t xml:space="preserve">OSE OF THE REPORT: </w:t>
      </w:r>
      <w:r w:rsidR="00C04200" w:rsidRPr="00DC6BDA">
        <w:rPr>
          <w:rFonts w:ascii="Arial" w:hAnsi="Arial" w:cs="Arial"/>
          <w:bCs/>
          <w:color w:val="000000"/>
          <w:sz w:val="22"/>
          <w:szCs w:val="22"/>
          <w:shd w:val="clear" w:color="auto" w:fill="FFFFFF"/>
        </w:rPr>
        <w:t>To provide fair detailed analysis report to the Bank based on the “in-scope points” mentioned above for facilitating them to take appropriate credit decision on the Project.</w:t>
      </w:r>
    </w:p>
    <w:p w14:paraId="03F5E247" w14:textId="77777777" w:rsidR="0039539D" w:rsidRPr="00DC6BDA" w:rsidRDefault="0039539D" w:rsidP="0039539D">
      <w:pPr>
        <w:autoSpaceDE w:val="0"/>
        <w:autoSpaceDN w:val="0"/>
        <w:adjustRightInd w:val="0"/>
        <w:spacing w:line="360" w:lineRule="auto"/>
        <w:ind w:right="-22"/>
        <w:jc w:val="both"/>
        <w:rPr>
          <w:rFonts w:ascii="Arial" w:hAnsi="Arial" w:cs="Arial"/>
        </w:rPr>
      </w:pPr>
    </w:p>
    <w:p w14:paraId="3A3B2474" w14:textId="15A2396B" w:rsidR="00283265" w:rsidRPr="003E144F" w:rsidRDefault="00DB0C2E" w:rsidP="00283265">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METHO</w:t>
      </w:r>
      <w:r w:rsidR="00A47BC9" w:rsidRPr="00DC6BDA">
        <w:rPr>
          <w:rFonts w:ascii="Arial" w:hAnsi="Arial" w:cs="Arial"/>
          <w:b/>
        </w:rPr>
        <w:t>DOLOGY ADOPTED:</w:t>
      </w:r>
    </w:p>
    <w:p w14:paraId="7BA06D71" w14:textId="77777777"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Study of Project Planning documents/ reports to know about the Project.</w:t>
      </w:r>
    </w:p>
    <w:p w14:paraId="62E9BF95" w14:textId="76C56C9A"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 xml:space="preserve">Additional information, data, documents collection the </w:t>
      </w:r>
      <w:r w:rsidR="00484D39" w:rsidRPr="00DC6BDA">
        <w:rPr>
          <w:rFonts w:ascii="Arial" w:hAnsi="Arial" w:cs="Arial"/>
          <w:sz w:val="22"/>
          <w:szCs w:val="22"/>
        </w:rPr>
        <w:t>borrower</w:t>
      </w:r>
      <w:r w:rsidRPr="00DC6BDA">
        <w:rPr>
          <w:rFonts w:ascii="Arial" w:hAnsi="Arial" w:cs="Arial"/>
          <w:sz w:val="22"/>
          <w:szCs w:val="22"/>
        </w:rPr>
        <w:t>.</w:t>
      </w:r>
    </w:p>
    <w:p w14:paraId="3A1FE432" w14:textId="63B92374"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 xml:space="preserve">Study and analysis of the documents and information obtained from the </w:t>
      </w:r>
      <w:r w:rsidR="00484D39" w:rsidRPr="00DC6BDA">
        <w:rPr>
          <w:rFonts w:ascii="Arial" w:hAnsi="Arial" w:cs="Arial"/>
          <w:sz w:val="22"/>
          <w:szCs w:val="22"/>
        </w:rPr>
        <w:t>borrower</w:t>
      </w:r>
      <w:r w:rsidRPr="00DC6BDA">
        <w:rPr>
          <w:rFonts w:ascii="Arial" w:hAnsi="Arial" w:cs="Arial"/>
          <w:sz w:val="22"/>
          <w:szCs w:val="22"/>
        </w:rPr>
        <w:t>.</w:t>
      </w:r>
    </w:p>
    <w:p w14:paraId="5DF850FF" w14:textId="77777777"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Research about the Project/ sector from the sources in the public domain.</w:t>
      </w:r>
    </w:p>
    <w:p w14:paraId="55C7056C" w14:textId="77777777"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Correlation of the provided information against Industry/ sector benchmarks/ trend.</w:t>
      </w:r>
    </w:p>
    <w:p w14:paraId="11FCFC65" w14:textId="470D06F6" w:rsidR="00060B26"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Information compilation, analysis and reporting.</w:t>
      </w:r>
    </w:p>
    <w:p w14:paraId="363889BF" w14:textId="77777777" w:rsidR="00646CA5" w:rsidRPr="00DC6BDA" w:rsidRDefault="00646CA5" w:rsidP="00646CA5">
      <w:pPr>
        <w:spacing w:line="360" w:lineRule="auto"/>
        <w:ind w:right="-22"/>
        <w:jc w:val="both"/>
        <w:rPr>
          <w:rFonts w:ascii="Arial" w:hAnsi="Arial" w:cs="Arial"/>
          <w:sz w:val="22"/>
          <w:szCs w:val="22"/>
        </w:rPr>
      </w:pPr>
    </w:p>
    <w:p w14:paraId="32093888" w14:textId="7AE74F0A" w:rsidR="00646CA5" w:rsidRPr="00DC6BDA" w:rsidRDefault="00646CA5" w:rsidP="00646CA5">
      <w:pPr>
        <w:spacing w:line="360" w:lineRule="auto"/>
        <w:ind w:right="-22"/>
        <w:jc w:val="both"/>
        <w:rPr>
          <w:rFonts w:ascii="Arial" w:hAnsi="Arial" w:cs="Arial"/>
          <w:sz w:val="22"/>
          <w:szCs w:val="22"/>
        </w:rPr>
      </w:pPr>
    </w:p>
    <w:p w14:paraId="09ADDC1A" w14:textId="77777777" w:rsidR="002303E2" w:rsidRDefault="002303E2">
      <w:r>
        <w:br w:type="page"/>
      </w:r>
    </w:p>
    <w:tbl>
      <w:tblPr>
        <w:tblStyle w:val="TableGrid"/>
        <w:tblW w:w="9209" w:type="dxa"/>
        <w:jc w:val="center"/>
        <w:tblLook w:val="04A0" w:firstRow="1" w:lastRow="0" w:firstColumn="1" w:lastColumn="0" w:noHBand="0" w:noVBand="1"/>
      </w:tblPr>
      <w:tblGrid>
        <w:gridCol w:w="1165"/>
        <w:gridCol w:w="8044"/>
      </w:tblGrid>
      <w:tr w:rsidR="00E87D24" w:rsidRPr="00DC6BDA" w14:paraId="08B8C249" w14:textId="77777777" w:rsidTr="00D919A3">
        <w:trPr>
          <w:trHeight w:val="466"/>
          <w:jc w:val="center"/>
        </w:trPr>
        <w:tc>
          <w:tcPr>
            <w:tcW w:w="1165" w:type="dxa"/>
            <w:shd w:val="clear" w:color="auto" w:fill="17365D" w:themeFill="text2" w:themeFillShade="BF"/>
            <w:vAlign w:val="center"/>
          </w:tcPr>
          <w:p w14:paraId="3B6165D6" w14:textId="16BDC7FC" w:rsidR="00E87D24" w:rsidRPr="00DC6BDA" w:rsidRDefault="00E87D24" w:rsidP="00E87D24">
            <w:pPr>
              <w:spacing w:line="360" w:lineRule="auto"/>
              <w:ind w:left="-135" w:right="-108"/>
              <w:jc w:val="center"/>
              <w:rPr>
                <w:rFonts w:ascii="Arial" w:hAnsi="Arial" w:cs="Arial"/>
                <w:i/>
                <w:sz w:val="28"/>
                <w:szCs w:val="28"/>
              </w:rPr>
            </w:pPr>
            <w:r w:rsidRPr="00DC6BDA">
              <w:rPr>
                <w:rFonts w:ascii="Arial" w:hAnsi="Arial" w:cs="Arial"/>
                <w:b/>
              </w:rPr>
              <w:lastRenderedPageBreak/>
              <w:t xml:space="preserve">PART </w:t>
            </w:r>
            <w:r w:rsidR="00141919" w:rsidRPr="00DC6BDA">
              <w:rPr>
                <w:rFonts w:ascii="Arial" w:hAnsi="Arial" w:cs="Arial"/>
                <w:b/>
              </w:rPr>
              <w:t>C</w:t>
            </w:r>
          </w:p>
        </w:tc>
        <w:tc>
          <w:tcPr>
            <w:tcW w:w="8044" w:type="dxa"/>
            <w:shd w:val="clear" w:color="auto" w:fill="DBE5F1" w:themeFill="accent1" w:themeFillTint="33"/>
            <w:vAlign w:val="center"/>
          </w:tcPr>
          <w:p w14:paraId="228CA593" w14:textId="642B066B" w:rsidR="00E87D24" w:rsidRPr="00DC6BDA" w:rsidRDefault="00E87D24" w:rsidP="00E87D24">
            <w:pPr>
              <w:spacing w:line="360" w:lineRule="auto"/>
              <w:ind w:right="-19"/>
              <w:jc w:val="center"/>
              <w:rPr>
                <w:rFonts w:ascii="Arial" w:hAnsi="Arial" w:cs="Arial"/>
                <w:i/>
                <w:sz w:val="28"/>
                <w:szCs w:val="28"/>
              </w:rPr>
            </w:pPr>
            <w:r w:rsidRPr="00DC6BDA">
              <w:rPr>
                <w:rFonts w:ascii="Arial" w:hAnsi="Arial" w:cs="Arial"/>
                <w:b/>
              </w:rPr>
              <w:t>PLANT IN</w:t>
            </w:r>
            <w:r w:rsidR="00CB26CE" w:rsidRPr="00DC6BDA">
              <w:rPr>
                <w:rFonts w:ascii="Arial" w:hAnsi="Arial" w:cs="Arial"/>
                <w:b/>
              </w:rPr>
              <w:t>FRASTRUCTURE SECTIONS &amp; FACILITY</w:t>
            </w:r>
            <w:r w:rsidRPr="00DC6BDA">
              <w:rPr>
                <w:rFonts w:ascii="Arial" w:hAnsi="Arial" w:cs="Arial"/>
                <w:b/>
              </w:rPr>
              <w:t xml:space="preserve"> DETAILS</w:t>
            </w:r>
            <w:r w:rsidR="00D77B3D" w:rsidRPr="00DC6BDA">
              <w:rPr>
                <w:rFonts w:ascii="Arial" w:hAnsi="Arial" w:cs="Arial"/>
                <w:b/>
              </w:rPr>
              <w:t xml:space="preserve"> WITH </w:t>
            </w:r>
            <w:r w:rsidR="00A834E0" w:rsidRPr="00DC6BDA">
              <w:rPr>
                <w:rFonts w:ascii="Arial" w:hAnsi="Arial" w:cs="Arial"/>
                <w:b/>
              </w:rPr>
              <w:t xml:space="preserve">ACTUAL </w:t>
            </w:r>
            <w:r w:rsidR="00D77B3D" w:rsidRPr="00DC6BDA">
              <w:rPr>
                <w:rFonts w:ascii="Arial" w:hAnsi="Arial" w:cs="Arial"/>
                <w:b/>
              </w:rPr>
              <w:t>PROGRESS</w:t>
            </w:r>
          </w:p>
        </w:tc>
      </w:tr>
    </w:tbl>
    <w:p w14:paraId="6B9092D2" w14:textId="77777777" w:rsidR="003A16DB" w:rsidRPr="007819B9" w:rsidRDefault="003A16DB" w:rsidP="003A16DB">
      <w:pPr>
        <w:spacing w:line="360" w:lineRule="auto"/>
        <w:jc w:val="both"/>
        <w:rPr>
          <w:sz w:val="18"/>
          <w:szCs w:val="18"/>
        </w:rPr>
      </w:pPr>
    </w:p>
    <w:p w14:paraId="2FC62BBB" w14:textId="6B8513C4" w:rsidR="003A16DB" w:rsidRPr="00DC6BDA" w:rsidRDefault="003A16DB" w:rsidP="00CF07BA">
      <w:pPr>
        <w:pStyle w:val="ListParagraph"/>
        <w:numPr>
          <w:ilvl w:val="0"/>
          <w:numId w:val="15"/>
        </w:numPr>
        <w:spacing w:line="360" w:lineRule="auto"/>
        <w:jc w:val="both"/>
        <w:rPr>
          <w:rFonts w:ascii="Arial" w:hAnsi="Arial" w:cs="Arial"/>
          <w:szCs w:val="22"/>
        </w:rPr>
      </w:pPr>
      <w:r w:rsidRPr="00DC6BDA">
        <w:rPr>
          <w:rFonts w:ascii="Arial" w:hAnsi="Arial" w:cs="Arial"/>
          <w:b/>
          <w:szCs w:val="22"/>
        </w:rPr>
        <w:t>LAND</w:t>
      </w:r>
      <w:r w:rsidR="004B7F3A">
        <w:rPr>
          <w:rFonts w:ascii="Arial" w:hAnsi="Arial" w:cs="Arial"/>
          <w:b/>
          <w:szCs w:val="22"/>
        </w:rPr>
        <w:t xml:space="preserve"> &amp; </w:t>
      </w:r>
      <w:r w:rsidR="00DC41BB">
        <w:rPr>
          <w:rFonts w:ascii="Arial" w:hAnsi="Arial" w:cs="Arial"/>
          <w:b/>
          <w:szCs w:val="22"/>
        </w:rPr>
        <w:t>SITE DEVELOPMENT</w:t>
      </w:r>
      <w:r w:rsidRPr="00DC6BDA">
        <w:rPr>
          <w:rFonts w:ascii="Arial" w:hAnsi="Arial" w:cs="Arial"/>
          <w:b/>
          <w:szCs w:val="22"/>
        </w:rPr>
        <w:t>:</w:t>
      </w:r>
      <w:r w:rsidRPr="00DC6BDA">
        <w:rPr>
          <w:rFonts w:ascii="Arial" w:hAnsi="Arial" w:cs="Arial"/>
          <w:szCs w:val="22"/>
        </w:rPr>
        <w:t xml:space="preserve"> </w:t>
      </w:r>
    </w:p>
    <w:p w14:paraId="4D3F0F54" w14:textId="77777777" w:rsidR="00082C71" w:rsidRPr="00DC6BDA" w:rsidRDefault="00082C71" w:rsidP="00BD05FA">
      <w:pPr>
        <w:spacing w:line="360" w:lineRule="auto"/>
        <w:rPr>
          <w:rFonts w:ascii="Arial" w:hAnsi="Arial" w:cs="Arial"/>
          <w:sz w:val="8"/>
          <w:szCs w:val="22"/>
          <w:u w:val="single"/>
        </w:rPr>
      </w:pPr>
    </w:p>
    <w:p w14:paraId="00A0F67B" w14:textId="2C7BED12" w:rsidR="00612EDE" w:rsidRDefault="00612EDE" w:rsidP="004B7F3A">
      <w:pPr>
        <w:spacing w:line="360" w:lineRule="auto"/>
        <w:jc w:val="both"/>
        <w:rPr>
          <w:rFonts w:ascii="Arial" w:hAnsi="Arial" w:cs="Arial"/>
          <w:sz w:val="22"/>
          <w:szCs w:val="22"/>
        </w:rPr>
      </w:pPr>
      <w:r w:rsidRPr="00E174C8">
        <w:rPr>
          <w:rFonts w:ascii="Arial" w:hAnsi="Arial" w:cs="Arial"/>
          <w:sz w:val="22"/>
          <w:szCs w:val="22"/>
        </w:rPr>
        <w:t xml:space="preserve">As per </w:t>
      </w:r>
      <w:r w:rsidR="0072029D" w:rsidRPr="00E174C8">
        <w:rPr>
          <w:rFonts w:ascii="Arial" w:hAnsi="Arial" w:cs="Arial"/>
          <w:sz w:val="22"/>
          <w:szCs w:val="22"/>
        </w:rPr>
        <w:t>TEFR</w:t>
      </w:r>
      <w:r w:rsidR="00BD05FA" w:rsidRPr="00E174C8">
        <w:rPr>
          <w:rFonts w:ascii="Arial" w:hAnsi="Arial" w:cs="Arial"/>
          <w:sz w:val="22"/>
          <w:szCs w:val="22"/>
        </w:rPr>
        <w:t xml:space="preserve"> report</w:t>
      </w:r>
      <w:r w:rsidR="00876F7A" w:rsidRPr="00E174C8">
        <w:rPr>
          <w:rFonts w:ascii="Arial" w:hAnsi="Arial" w:cs="Arial"/>
          <w:sz w:val="22"/>
          <w:szCs w:val="22"/>
        </w:rPr>
        <w:t>,</w:t>
      </w:r>
      <w:r w:rsidRPr="00E174C8">
        <w:rPr>
          <w:rFonts w:ascii="Arial" w:hAnsi="Arial" w:cs="Arial"/>
          <w:sz w:val="22"/>
          <w:szCs w:val="22"/>
        </w:rPr>
        <w:t xml:space="preserve"> the </w:t>
      </w:r>
      <w:r w:rsidR="00484D39" w:rsidRPr="00E174C8">
        <w:rPr>
          <w:rFonts w:ascii="Arial" w:hAnsi="Arial" w:cs="Arial"/>
          <w:sz w:val="22"/>
          <w:szCs w:val="22"/>
        </w:rPr>
        <w:t>borrower</w:t>
      </w:r>
      <w:r w:rsidRPr="00E174C8">
        <w:rPr>
          <w:rFonts w:ascii="Arial" w:hAnsi="Arial" w:cs="Arial"/>
          <w:sz w:val="22"/>
          <w:szCs w:val="22"/>
        </w:rPr>
        <w:t xml:space="preserve"> has proposed an expenditure amounting to Rs.</w:t>
      </w:r>
      <w:r w:rsidR="00AA0442" w:rsidRPr="00E174C8">
        <w:rPr>
          <w:rFonts w:ascii="Arial" w:hAnsi="Arial" w:cs="Arial"/>
          <w:sz w:val="22"/>
          <w:szCs w:val="22"/>
        </w:rPr>
        <w:t>21</w:t>
      </w:r>
      <w:r w:rsidR="00ED2977" w:rsidRPr="00E174C8">
        <w:rPr>
          <w:rFonts w:ascii="Arial" w:hAnsi="Arial" w:cs="Arial"/>
          <w:sz w:val="22"/>
          <w:szCs w:val="22"/>
        </w:rPr>
        <w:t>.00</w:t>
      </w:r>
      <w:r w:rsidRPr="00E174C8">
        <w:rPr>
          <w:rFonts w:ascii="Arial" w:hAnsi="Arial" w:cs="Arial"/>
          <w:sz w:val="22"/>
          <w:szCs w:val="22"/>
        </w:rPr>
        <w:t xml:space="preserve"> </w:t>
      </w:r>
      <w:proofErr w:type="spellStart"/>
      <w:r w:rsidRPr="00E174C8">
        <w:rPr>
          <w:rFonts w:ascii="Arial" w:hAnsi="Arial" w:cs="Arial"/>
          <w:sz w:val="22"/>
          <w:szCs w:val="22"/>
        </w:rPr>
        <w:t>Crore</w:t>
      </w:r>
      <w:proofErr w:type="spellEnd"/>
      <w:r w:rsidRPr="00E174C8">
        <w:rPr>
          <w:rFonts w:ascii="Arial" w:hAnsi="Arial" w:cs="Arial"/>
          <w:sz w:val="22"/>
          <w:szCs w:val="22"/>
        </w:rPr>
        <w:t xml:space="preserve"> towards land and site development. </w:t>
      </w:r>
      <w:r w:rsidR="000E4B1F" w:rsidRPr="00E174C8">
        <w:rPr>
          <w:rFonts w:ascii="Arial" w:hAnsi="Arial" w:cs="Arial"/>
          <w:sz w:val="22"/>
          <w:szCs w:val="22"/>
        </w:rPr>
        <w:t>Breakup</w:t>
      </w:r>
      <w:r w:rsidR="00876F7A" w:rsidRPr="00E174C8">
        <w:rPr>
          <w:rFonts w:ascii="Arial" w:hAnsi="Arial" w:cs="Arial"/>
          <w:sz w:val="22"/>
          <w:szCs w:val="22"/>
        </w:rPr>
        <w:t xml:space="preserve"> of </w:t>
      </w:r>
      <w:r w:rsidR="00ED2977" w:rsidRPr="00E174C8">
        <w:rPr>
          <w:rFonts w:ascii="Arial" w:hAnsi="Arial" w:cs="Arial"/>
          <w:sz w:val="22"/>
          <w:szCs w:val="22"/>
        </w:rPr>
        <w:t xml:space="preserve">the same is tabulated </w:t>
      </w:r>
      <w:r w:rsidRPr="00E174C8">
        <w:rPr>
          <w:rFonts w:ascii="Arial" w:hAnsi="Arial" w:cs="Arial"/>
          <w:sz w:val="22"/>
          <w:szCs w:val="22"/>
        </w:rPr>
        <w:t>below:</w:t>
      </w:r>
    </w:p>
    <w:p w14:paraId="1C4D7F0D" w14:textId="77777777" w:rsidR="00F30ADB" w:rsidRDefault="00F30ADB" w:rsidP="004B7F3A">
      <w:pPr>
        <w:spacing w:line="360" w:lineRule="auto"/>
        <w:jc w:val="both"/>
        <w:rPr>
          <w:rFonts w:ascii="Arial" w:hAnsi="Arial" w:cs="Arial"/>
          <w:sz w:val="22"/>
          <w:szCs w:val="22"/>
        </w:rPr>
      </w:pPr>
    </w:p>
    <w:p w14:paraId="640FE30C" w14:textId="5AF2760F" w:rsidR="00F30ADB" w:rsidRPr="00F30ADB" w:rsidRDefault="00F30ADB" w:rsidP="00F30ADB">
      <w:pPr>
        <w:spacing w:line="360" w:lineRule="auto"/>
        <w:jc w:val="center"/>
        <w:rPr>
          <w:rFonts w:ascii="Arial" w:hAnsi="Arial" w:cs="Arial"/>
          <w:b/>
          <w:sz w:val="22"/>
          <w:szCs w:val="22"/>
          <w:u w:val="single"/>
        </w:rPr>
      </w:pPr>
      <w:r w:rsidRPr="00F30ADB">
        <w:rPr>
          <w:rFonts w:ascii="Arial" w:hAnsi="Arial" w:cs="Arial"/>
          <w:b/>
          <w:sz w:val="22"/>
          <w:szCs w:val="22"/>
          <w:u w:val="single"/>
        </w:rPr>
        <w:t>TABLE: 01</w:t>
      </w:r>
    </w:p>
    <w:tbl>
      <w:tblPr>
        <w:tblStyle w:val="GridTable4-Accent5"/>
        <w:tblW w:w="8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6761"/>
        <w:gridCol w:w="1139"/>
      </w:tblGrid>
      <w:tr w:rsidR="00F7147C" w:rsidRPr="00DC6BDA" w14:paraId="7523734E" w14:textId="7179F318" w:rsidTr="00D30717">
        <w:trPr>
          <w:cnfStyle w:val="100000000000" w:firstRow="1" w:lastRow="0" w:firstColumn="0" w:lastColumn="0" w:oddVBand="0" w:evenVBand="0" w:oddHBand="0" w:evenHBand="0" w:firstRowFirstColumn="0" w:firstRowLastColumn="0" w:lastRowFirstColumn="0" w:lastRowLastColumn="0"/>
          <w:trHeight w:hRule="exact" w:val="323"/>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tcPr>
          <w:p w14:paraId="4737B0FD" w14:textId="77777777" w:rsidR="00646CA5" w:rsidRPr="00F7147C" w:rsidRDefault="00646CA5" w:rsidP="00D30165">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6761"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tcPr>
          <w:p w14:paraId="3E8DAB0F" w14:textId="77777777" w:rsidR="00646CA5" w:rsidRPr="00F7147C" w:rsidRDefault="00646CA5" w:rsidP="00D30165">
            <w:pPr>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7147C">
              <w:rPr>
                <w:rFonts w:asciiTheme="minorHAnsi" w:hAnsiTheme="minorHAnsi" w:cstheme="minorHAnsi"/>
                <w:sz w:val="22"/>
                <w:szCs w:val="22"/>
              </w:rPr>
              <w:t>Particular</w:t>
            </w:r>
          </w:p>
        </w:tc>
        <w:tc>
          <w:tcPr>
            <w:tcW w:w="1139" w:type="dxa"/>
            <w:tcBorders>
              <w:top w:val="double" w:sz="4" w:space="0" w:color="auto"/>
              <w:left w:val="double" w:sz="4" w:space="0" w:color="000000" w:themeColor="text1"/>
              <w:bottom w:val="double" w:sz="4" w:space="0" w:color="000000" w:themeColor="text1"/>
              <w:right w:val="double" w:sz="4" w:space="0" w:color="auto"/>
            </w:tcBorders>
            <w:shd w:val="clear" w:color="auto" w:fill="17365D" w:themeFill="text2" w:themeFillShade="BF"/>
          </w:tcPr>
          <w:p w14:paraId="5BE82D6C" w14:textId="77777777" w:rsidR="00646CA5" w:rsidRPr="00F7147C" w:rsidRDefault="00646CA5" w:rsidP="00D30165">
            <w:pPr>
              <w:spacing w:line="360" w:lineRule="auto"/>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7147C">
              <w:rPr>
                <w:rFonts w:asciiTheme="minorHAnsi" w:hAnsiTheme="minorHAnsi" w:cstheme="minorHAnsi"/>
                <w:sz w:val="22"/>
                <w:szCs w:val="22"/>
              </w:rPr>
              <w:t>Amount</w:t>
            </w:r>
          </w:p>
        </w:tc>
      </w:tr>
      <w:tr w:rsidR="00FF59B4" w:rsidRPr="00DC6BDA" w14:paraId="071163F4" w14:textId="51D1F661" w:rsidTr="00D30717">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auto"/>
          </w:tcPr>
          <w:p w14:paraId="6C0B66D4"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6761"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0FC08A35" w14:textId="77777777" w:rsidR="0072029D" w:rsidRPr="0072029D" w:rsidRDefault="0072029D"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029D">
              <w:rPr>
                <w:rFonts w:asciiTheme="minorHAnsi" w:hAnsiTheme="minorHAnsi" w:cstheme="minorHAnsi"/>
                <w:sz w:val="22"/>
                <w:szCs w:val="22"/>
              </w:rPr>
              <w:t>Capital Cost of procured land for setting up the plant</w:t>
            </w:r>
          </w:p>
          <w:p w14:paraId="0C74B7A6" w14:textId="2C2579D7" w:rsidR="00646CA5" w:rsidRPr="00DC6BDA" w:rsidRDefault="00646CA5"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000000" w:themeColor="text1"/>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0F1C710B" w14:textId="77777777" w:rsidR="00646CA5" w:rsidRPr="00FF59B4"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600</w:t>
            </w:r>
          </w:p>
          <w:p w14:paraId="3C3602AA" w14:textId="77777777" w:rsidR="0072029D" w:rsidRPr="00FF59B4"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14:paraId="74B60CAE" w14:textId="54D1C918" w:rsidR="0072029D" w:rsidRPr="00FF59B4"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FF59B4" w:rsidRPr="00DC6BDA" w14:paraId="0C1BD331" w14:textId="4FCDE6B2" w:rsidTr="00D30717">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41343B1E" w14:textId="512965DF"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2E55815D" w14:textId="77777777" w:rsidR="0072029D" w:rsidRPr="0072029D" w:rsidRDefault="0072029D"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029D">
              <w:rPr>
                <w:rFonts w:asciiTheme="minorHAnsi" w:hAnsiTheme="minorHAnsi" w:cstheme="minorHAnsi"/>
                <w:sz w:val="22"/>
                <w:szCs w:val="22"/>
              </w:rPr>
              <w:t>Site preparation &amp; development</w:t>
            </w:r>
          </w:p>
          <w:p w14:paraId="0BCCBF93" w14:textId="74CAD664" w:rsidR="00646CA5" w:rsidRPr="00DC6BDA" w:rsidRDefault="00646CA5"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8DE1D6E" w14:textId="7F1107C0" w:rsidR="00646CA5" w:rsidRPr="00FF59B4" w:rsidRDefault="0072029D" w:rsidP="00D3016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130</w:t>
            </w:r>
          </w:p>
        </w:tc>
      </w:tr>
      <w:tr w:rsidR="00FF59B4" w:rsidRPr="00DC6BDA" w14:paraId="2E7748DE" w14:textId="1BB4EC17" w:rsidTr="00D30717">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281A431"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tcPr>
          <w:p w14:paraId="6284B7C7" w14:textId="291F2019" w:rsidR="00646CA5" w:rsidRPr="00DC6BDA" w:rsidRDefault="0072029D" w:rsidP="0072029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029D">
              <w:rPr>
                <w:rFonts w:asciiTheme="minorHAnsi" w:hAnsiTheme="minorHAnsi" w:cstheme="minorHAnsi"/>
                <w:sz w:val="22"/>
                <w:szCs w:val="22"/>
              </w:rPr>
              <w:t>Site enabling investigations (Topographical, Geotechnical &amp; Hydrological)</w:t>
            </w: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88B2E2E" w14:textId="4B634257" w:rsidR="00646CA5" w:rsidRPr="00FF59B4"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80</w:t>
            </w:r>
          </w:p>
        </w:tc>
      </w:tr>
      <w:tr w:rsidR="00FF59B4" w:rsidRPr="00DC6BDA" w14:paraId="1794B8B0" w14:textId="3E69A7B0" w:rsidTr="00D30717">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3133424B"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4.</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251751D2" w14:textId="2EB564FE" w:rsidR="0072029D" w:rsidRPr="0072029D" w:rsidRDefault="0072029D"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029D">
              <w:rPr>
                <w:rFonts w:asciiTheme="minorHAnsi" w:hAnsiTheme="minorHAnsi" w:cstheme="minorHAnsi"/>
                <w:sz w:val="22"/>
                <w:szCs w:val="22"/>
              </w:rPr>
              <w:t>Boundary Wal</w:t>
            </w:r>
            <w:r>
              <w:rPr>
                <w:rFonts w:asciiTheme="minorHAnsi" w:hAnsiTheme="minorHAnsi" w:cstheme="minorHAnsi"/>
                <w:sz w:val="22"/>
                <w:szCs w:val="22"/>
              </w:rPr>
              <w:t>l</w:t>
            </w:r>
          </w:p>
          <w:p w14:paraId="16830254" w14:textId="206535B3" w:rsidR="00646CA5" w:rsidRPr="00DC6BDA" w:rsidRDefault="00646CA5"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3AFD0424" w14:textId="39F4EB88" w:rsidR="00646CA5" w:rsidRPr="00FF59B4" w:rsidRDefault="0072029D" w:rsidP="00D3016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135</w:t>
            </w:r>
          </w:p>
        </w:tc>
      </w:tr>
      <w:tr w:rsidR="00FF59B4" w:rsidRPr="00DC6BDA" w14:paraId="0DF7B4F8" w14:textId="6398898D" w:rsidTr="00D30717">
        <w:trPr>
          <w:cnfStyle w:val="000000100000" w:firstRow="0" w:lastRow="0" w:firstColumn="0" w:lastColumn="0" w:oddVBand="0" w:evenVBand="0" w:oddHBand="1" w:evenHBand="0" w:firstRowFirstColumn="0" w:firstRowLastColumn="0" w:lastRowFirstColumn="0" w:lastRowLastColumn="0"/>
          <w:trHeight w:hRule="exact" w:val="266"/>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3F7E0916"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5.</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273FD1A" w14:textId="451E8349" w:rsidR="0072029D" w:rsidRPr="0072029D" w:rsidRDefault="0072029D"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029D">
              <w:rPr>
                <w:rFonts w:asciiTheme="minorHAnsi" w:hAnsiTheme="minorHAnsi" w:cstheme="minorHAnsi"/>
                <w:sz w:val="22"/>
                <w:szCs w:val="22"/>
              </w:rPr>
              <w:t>Gates, Security Pickets, et</w:t>
            </w:r>
            <w:r>
              <w:rPr>
                <w:rFonts w:asciiTheme="minorHAnsi" w:hAnsiTheme="minorHAnsi" w:cstheme="minorHAnsi"/>
                <w:sz w:val="22"/>
                <w:szCs w:val="22"/>
              </w:rPr>
              <w:t>c.</w:t>
            </w:r>
          </w:p>
          <w:p w14:paraId="612F5FF7" w14:textId="0FBA6E69" w:rsidR="00646CA5" w:rsidRPr="00DC6BDA" w:rsidRDefault="00646CA5"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718171CD" w14:textId="0C5758D4" w:rsidR="00646CA5" w:rsidRPr="00FF59B4"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30</w:t>
            </w:r>
          </w:p>
        </w:tc>
      </w:tr>
      <w:tr w:rsidR="00FF59B4" w:rsidRPr="00E174C8" w14:paraId="362F7064" w14:textId="0C074FA8" w:rsidTr="00D30717">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72E64C5B" w14:textId="77777777" w:rsidR="00646CA5" w:rsidRPr="00E174C8" w:rsidRDefault="00646CA5" w:rsidP="00D30165">
            <w:pPr>
              <w:spacing w:line="360" w:lineRule="auto"/>
              <w:jc w:val="center"/>
              <w:rPr>
                <w:rFonts w:asciiTheme="minorHAnsi" w:hAnsiTheme="minorHAnsi" w:cstheme="minorHAnsi"/>
                <w:sz w:val="22"/>
                <w:szCs w:val="22"/>
              </w:rPr>
            </w:pPr>
            <w:r w:rsidRPr="00E174C8">
              <w:rPr>
                <w:rFonts w:asciiTheme="minorHAnsi" w:hAnsiTheme="minorHAnsi" w:cstheme="minorHAnsi"/>
                <w:sz w:val="22"/>
                <w:szCs w:val="22"/>
              </w:rPr>
              <w:t>6.</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59039F90" w14:textId="77777777" w:rsidR="0072029D" w:rsidRPr="00E174C8" w:rsidRDefault="0072029D"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74C8">
              <w:rPr>
                <w:rFonts w:asciiTheme="minorHAnsi" w:hAnsiTheme="minorHAnsi" w:cstheme="minorHAnsi"/>
                <w:sz w:val="22"/>
                <w:szCs w:val="22"/>
              </w:rPr>
              <w:t>Approach Road to Plant</w:t>
            </w:r>
          </w:p>
          <w:p w14:paraId="080C3D17" w14:textId="73C89431" w:rsidR="00646CA5" w:rsidRPr="00E174C8" w:rsidRDefault="00646CA5"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89062E9" w14:textId="6BB42023" w:rsidR="00646CA5" w:rsidRPr="00E174C8" w:rsidRDefault="0072029D" w:rsidP="00D3016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74C8">
              <w:rPr>
                <w:rFonts w:asciiTheme="minorHAnsi" w:hAnsiTheme="minorHAnsi" w:cstheme="minorHAnsi"/>
                <w:sz w:val="22"/>
                <w:szCs w:val="22"/>
              </w:rPr>
              <w:t>250</w:t>
            </w:r>
          </w:p>
        </w:tc>
      </w:tr>
      <w:tr w:rsidR="00FF59B4" w:rsidRPr="00E174C8" w14:paraId="49AD671F" w14:textId="5EA8BA1B" w:rsidTr="00D30717">
        <w:trPr>
          <w:cnfStyle w:val="000000100000" w:firstRow="0" w:lastRow="0" w:firstColumn="0" w:lastColumn="0" w:oddVBand="0" w:evenVBand="0" w:oddHBand="1" w:evenHBand="0" w:firstRowFirstColumn="0" w:firstRowLastColumn="0" w:lastRowFirstColumn="0" w:lastRowLastColumn="0"/>
          <w:trHeight w:hRule="exact" w:val="260"/>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4F78DCF" w14:textId="77777777" w:rsidR="00646CA5" w:rsidRPr="00E174C8" w:rsidRDefault="00646CA5" w:rsidP="00D30165">
            <w:pPr>
              <w:spacing w:line="360" w:lineRule="auto"/>
              <w:jc w:val="center"/>
              <w:rPr>
                <w:rFonts w:asciiTheme="minorHAnsi" w:hAnsiTheme="minorHAnsi" w:cstheme="minorHAnsi"/>
                <w:sz w:val="22"/>
                <w:szCs w:val="22"/>
              </w:rPr>
            </w:pPr>
            <w:r w:rsidRPr="00E174C8">
              <w:rPr>
                <w:rFonts w:asciiTheme="minorHAnsi" w:hAnsiTheme="minorHAnsi" w:cstheme="minorHAnsi"/>
                <w:sz w:val="22"/>
                <w:szCs w:val="22"/>
              </w:rPr>
              <w:t>7.</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2B853E95" w14:textId="77777777" w:rsidR="0072029D" w:rsidRPr="00E174C8" w:rsidRDefault="0072029D"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174C8">
              <w:rPr>
                <w:rFonts w:asciiTheme="minorHAnsi" w:hAnsiTheme="minorHAnsi" w:cstheme="minorHAnsi"/>
                <w:sz w:val="22"/>
                <w:szCs w:val="22"/>
              </w:rPr>
              <w:t>Plant Internal Roads</w:t>
            </w:r>
          </w:p>
          <w:p w14:paraId="3808241A" w14:textId="6BCDF5B2" w:rsidR="00646CA5" w:rsidRPr="00E174C8" w:rsidRDefault="00646CA5"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2B5DD47C" w14:textId="10206592" w:rsidR="00646CA5" w:rsidRPr="00E174C8"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174C8">
              <w:rPr>
                <w:rFonts w:asciiTheme="minorHAnsi" w:hAnsiTheme="minorHAnsi" w:cstheme="minorHAnsi"/>
                <w:sz w:val="22"/>
                <w:szCs w:val="22"/>
              </w:rPr>
              <w:t>370</w:t>
            </w:r>
          </w:p>
        </w:tc>
      </w:tr>
      <w:tr w:rsidR="00FF59B4" w:rsidRPr="00E174C8" w14:paraId="70716A21" w14:textId="1CE7A369" w:rsidTr="00D30717">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E985243" w14:textId="37BF6A53" w:rsidR="00646CA5" w:rsidRPr="00E174C8" w:rsidRDefault="00646CA5" w:rsidP="00D30165">
            <w:pPr>
              <w:spacing w:line="360" w:lineRule="auto"/>
              <w:jc w:val="center"/>
              <w:rPr>
                <w:rFonts w:asciiTheme="minorHAnsi" w:hAnsiTheme="minorHAnsi" w:cstheme="minorHAnsi"/>
                <w:sz w:val="22"/>
                <w:szCs w:val="22"/>
              </w:rPr>
            </w:pPr>
            <w:r w:rsidRPr="00E174C8">
              <w:rPr>
                <w:rFonts w:asciiTheme="minorHAnsi" w:hAnsiTheme="minorHAnsi" w:cstheme="minorHAnsi"/>
                <w:sz w:val="22"/>
                <w:szCs w:val="22"/>
              </w:rPr>
              <w:t>8.</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1E9824AD" w14:textId="77777777" w:rsidR="0072029D" w:rsidRPr="00E174C8" w:rsidRDefault="0072029D"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74C8">
              <w:rPr>
                <w:rFonts w:asciiTheme="minorHAnsi" w:hAnsiTheme="minorHAnsi" w:cstheme="minorHAnsi"/>
                <w:sz w:val="22"/>
                <w:szCs w:val="22"/>
              </w:rPr>
              <w:t>Truck Parking &amp; Logistics Office</w:t>
            </w:r>
          </w:p>
          <w:p w14:paraId="1498CB8E" w14:textId="1907CEE2" w:rsidR="00646CA5" w:rsidRPr="00E174C8" w:rsidRDefault="00646CA5"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4C5B9B0" w14:textId="074CAEC4" w:rsidR="00646CA5" w:rsidRPr="00E174C8" w:rsidRDefault="0072029D" w:rsidP="00D3016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74C8">
              <w:rPr>
                <w:rFonts w:asciiTheme="minorHAnsi" w:hAnsiTheme="minorHAnsi" w:cstheme="minorHAnsi"/>
                <w:sz w:val="22"/>
                <w:szCs w:val="22"/>
              </w:rPr>
              <w:t>340</w:t>
            </w:r>
          </w:p>
        </w:tc>
      </w:tr>
      <w:tr w:rsidR="00FF59B4" w:rsidRPr="00E174C8" w14:paraId="18797B90" w14:textId="7F6270D8" w:rsidTr="00D30717">
        <w:trPr>
          <w:cnfStyle w:val="000000100000" w:firstRow="0" w:lastRow="0" w:firstColumn="0" w:lastColumn="0" w:oddVBand="0" w:evenVBand="0" w:oddHBand="1" w:evenHBand="0" w:firstRowFirstColumn="0" w:firstRowLastColumn="0" w:lastRowFirstColumn="0" w:lastRowLastColumn="0"/>
          <w:trHeight w:hRule="exact" w:val="287"/>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7ECB6674" w14:textId="455ECEFD" w:rsidR="00646CA5" w:rsidRPr="00E174C8" w:rsidRDefault="00646CA5" w:rsidP="00D30165">
            <w:pPr>
              <w:spacing w:line="360" w:lineRule="auto"/>
              <w:jc w:val="center"/>
              <w:rPr>
                <w:rFonts w:asciiTheme="minorHAnsi" w:hAnsiTheme="minorHAnsi" w:cstheme="minorHAnsi"/>
                <w:sz w:val="22"/>
                <w:szCs w:val="22"/>
              </w:rPr>
            </w:pPr>
            <w:r w:rsidRPr="00E174C8">
              <w:rPr>
                <w:rFonts w:asciiTheme="minorHAnsi" w:hAnsiTheme="minorHAnsi" w:cstheme="minorHAnsi"/>
                <w:sz w:val="22"/>
                <w:szCs w:val="22"/>
              </w:rPr>
              <w:t>9.</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7E5F0101" w14:textId="77777777" w:rsidR="0072029D" w:rsidRPr="00E174C8" w:rsidRDefault="0072029D"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174C8">
              <w:rPr>
                <w:rFonts w:asciiTheme="minorHAnsi" w:hAnsiTheme="minorHAnsi" w:cstheme="minorHAnsi"/>
                <w:sz w:val="22"/>
                <w:szCs w:val="22"/>
              </w:rPr>
              <w:t>Plant Drainage</w:t>
            </w:r>
          </w:p>
          <w:p w14:paraId="5C267763" w14:textId="2D71DC99" w:rsidR="00646CA5" w:rsidRPr="00E174C8" w:rsidRDefault="00646CA5"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6438B0B0" w14:textId="77777777" w:rsidR="00646CA5" w:rsidRPr="00E174C8"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174C8">
              <w:rPr>
                <w:rFonts w:asciiTheme="minorHAnsi" w:hAnsiTheme="minorHAnsi" w:cstheme="minorHAnsi"/>
                <w:sz w:val="22"/>
                <w:szCs w:val="22"/>
              </w:rPr>
              <w:t>145</w:t>
            </w:r>
          </w:p>
          <w:p w14:paraId="4ABEE58F" w14:textId="23D95904" w:rsidR="0072029D" w:rsidRPr="00E174C8"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FF59B4" w:rsidRPr="00E174C8" w14:paraId="0FE02283" w14:textId="76A9B893" w:rsidTr="00D30717">
        <w:trPr>
          <w:trHeight w:hRule="exact" w:val="249"/>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000000" w:themeColor="text1"/>
              <w:right w:val="double" w:sz="4" w:space="0" w:color="7F7F7F" w:themeColor="text1" w:themeTint="80"/>
            </w:tcBorders>
            <w:shd w:val="clear" w:color="auto" w:fill="auto"/>
          </w:tcPr>
          <w:p w14:paraId="53C2C7E4" w14:textId="6DDF3FA7" w:rsidR="00646CA5" w:rsidRPr="00E174C8" w:rsidRDefault="00646CA5" w:rsidP="00D30165">
            <w:pPr>
              <w:spacing w:line="360" w:lineRule="auto"/>
              <w:jc w:val="center"/>
              <w:rPr>
                <w:rFonts w:asciiTheme="minorHAnsi" w:hAnsiTheme="minorHAnsi" w:cstheme="minorHAnsi"/>
                <w:sz w:val="22"/>
                <w:szCs w:val="22"/>
              </w:rPr>
            </w:pPr>
            <w:r w:rsidRPr="00E174C8">
              <w:rPr>
                <w:rFonts w:asciiTheme="minorHAnsi" w:hAnsiTheme="minorHAnsi" w:cstheme="minorHAnsi"/>
                <w:sz w:val="22"/>
                <w:szCs w:val="22"/>
              </w:rPr>
              <w:t>10.</w:t>
            </w:r>
          </w:p>
        </w:tc>
        <w:tc>
          <w:tcPr>
            <w:tcW w:w="6761" w:type="dxa"/>
            <w:tcBorders>
              <w:top w:val="double" w:sz="4" w:space="0" w:color="7F7F7F" w:themeColor="text1" w:themeTint="80"/>
              <w:left w:val="double" w:sz="4" w:space="0" w:color="7F7F7F" w:themeColor="text1" w:themeTint="80"/>
              <w:bottom w:val="double" w:sz="4" w:space="0" w:color="000000" w:themeColor="text1"/>
              <w:right w:val="double" w:sz="4" w:space="0" w:color="7F7F7F" w:themeColor="text1" w:themeTint="80"/>
            </w:tcBorders>
            <w:shd w:val="clear" w:color="auto" w:fill="auto"/>
          </w:tcPr>
          <w:p w14:paraId="4A0ABF38" w14:textId="77777777" w:rsidR="0072029D" w:rsidRPr="00E174C8" w:rsidRDefault="0072029D"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74C8">
              <w:rPr>
                <w:rFonts w:asciiTheme="minorHAnsi" w:hAnsiTheme="minorHAnsi" w:cstheme="minorHAnsi"/>
                <w:sz w:val="22"/>
                <w:szCs w:val="22"/>
              </w:rPr>
              <w:t>Landscaping and Provision of Green Belt</w:t>
            </w:r>
          </w:p>
          <w:p w14:paraId="727B52E3" w14:textId="19A04FEB" w:rsidR="00646CA5" w:rsidRPr="00E174C8" w:rsidRDefault="00646CA5"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000000" w:themeColor="text1"/>
              <w:right w:val="double" w:sz="4" w:space="0" w:color="auto"/>
            </w:tcBorders>
            <w:shd w:val="clear" w:color="auto" w:fill="FFFFFF" w:themeFill="background1"/>
          </w:tcPr>
          <w:p w14:paraId="0027BF3C" w14:textId="32AE0D58" w:rsidR="00646CA5" w:rsidRPr="00E174C8" w:rsidRDefault="0072029D" w:rsidP="00D3016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74C8">
              <w:rPr>
                <w:rFonts w:asciiTheme="minorHAnsi" w:hAnsiTheme="minorHAnsi" w:cstheme="minorHAnsi"/>
                <w:sz w:val="22"/>
                <w:szCs w:val="22"/>
              </w:rPr>
              <w:t>20</w:t>
            </w:r>
          </w:p>
        </w:tc>
      </w:tr>
      <w:tr w:rsidR="00F7147C" w:rsidRPr="00DC6BDA" w14:paraId="1A019EEE" w14:textId="144277FB" w:rsidTr="00D30717">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8DB3E2" w:themeFill="text2" w:themeFillTint="66"/>
          </w:tcPr>
          <w:p w14:paraId="45E0FCD9" w14:textId="57B2F984" w:rsidR="00646CA5" w:rsidRPr="00E174C8" w:rsidRDefault="00F7147C" w:rsidP="00F7147C">
            <w:pPr>
              <w:tabs>
                <w:tab w:val="left" w:pos="735"/>
              </w:tabs>
              <w:spacing w:line="360" w:lineRule="auto"/>
              <w:rPr>
                <w:rFonts w:asciiTheme="minorHAnsi" w:hAnsiTheme="minorHAnsi" w:cstheme="minorHAnsi"/>
                <w:sz w:val="22"/>
                <w:szCs w:val="22"/>
              </w:rPr>
            </w:pPr>
            <w:r w:rsidRPr="00E174C8">
              <w:rPr>
                <w:rFonts w:asciiTheme="minorHAnsi" w:hAnsiTheme="minorHAnsi" w:cstheme="minorHAnsi"/>
                <w:sz w:val="22"/>
                <w:szCs w:val="22"/>
              </w:rPr>
              <w:tab/>
            </w:r>
          </w:p>
        </w:tc>
        <w:tc>
          <w:tcPr>
            <w:tcW w:w="6761"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8DB3E2" w:themeFill="text2" w:themeFillTint="66"/>
          </w:tcPr>
          <w:p w14:paraId="6350D829" w14:textId="77DB2B54" w:rsidR="00646CA5" w:rsidRPr="00E174C8" w:rsidRDefault="0072029D" w:rsidP="0072029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E174C8">
              <w:rPr>
                <w:rFonts w:asciiTheme="minorHAnsi" w:hAnsiTheme="minorHAnsi" w:cstheme="minorHAnsi"/>
                <w:b/>
                <w:sz w:val="22"/>
                <w:szCs w:val="22"/>
              </w:rPr>
              <w:t>T</w:t>
            </w:r>
            <w:r w:rsidR="00646CA5" w:rsidRPr="00E174C8">
              <w:rPr>
                <w:rFonts w:asciiTheme="minorHAnsi" w:hAnsiTheme="minorHAnsi" w:cstheme="minorHAnsi"/>
                <w:b/>
                <w:sz w:val="22"/>
                <w:szCs w:val="22"/>
              </w:rPr>
              <w:t>otal</w:t>
            </w:r>
            <w:r w:rsidR="00B134FB" w:rsidRPr="00B134FB">
              <w:rPr>
                <w:rFonts w:asciiTheme="minorHAnsi" w:hAnsiTheme="minorHAnsi" w:cstheme="minorHAnsi"/>
                <w:b/>
                <w:sz w:val="22"/>
                <w:szCs w:val="22"/>
              </w:rPr>
              <w:t>(Amount in Rs. Lakhs)</w:t>
            </w:r>
          </w:p>
        </w:tc>
        <w:tc>
          <w:tcPr>
            <w:tcW w:w="1139"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8DB3E2" w:themeFill="text2" w:themeFillTint="66"/>
          </w:tcPr>
          <w:p w14:paraId="2F819A1A" w14:textId="72A5BA82" w:rsidR="00646CA5" w:rsidRPr="00DC6BDA"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E174C8">
              <w:rPr>
                <w:rFonts w:asciiTheme="minorHAnsi" w:hAnsiTheme="minorHAnsi" w:cstheme="minorHAnsi"/>
                <w:b/>
                <w:sz w:val="22"/>
                <w:szCs w:val="22"/>
              </w:rPr>
              <w:t>2100</w:t>
            </w:r>
          </w:p>
        </w:tc>
      </w:tr>
    </w:tbl>
    <w:p w14:paraId="7BE24363" w14:textId="77777777" w:rsidR="00B07980" w:rsidRDefault="00B07980" w:rsidP="00B07980">
      <w:pPr>
        <w:ind w:right="-448"/>
        <w:rPr>
          <w:rFonts w:asciiTheme="minorHAnsi" w:hAnsiTheme="minorHAnsi" w:cstheme="minorHAnsi"/>
          <w:b/>
          <w:i/>
          <w:sz w:val="22"/>
        </w:rPr>
      </w:pPr>
    </w:p>
    <w:p w14:paraId="649797DA" w14:textId="2E1A31FA" w:rsidR="00B07980" w:rsidRPr="001C236B" w:rsidRDefault="00B134FB" w:rsidP="00B134FB">
      <w:pPr>
        <w:ind w:right="-448"/>
        <w:jc w:val="center"/>
        <w:rPr>
          <w:rFonts w:asciiTheme="minorHAnsi" w:hAnsiTheme="minorHAnsi" w:cstheme="minorHAnsi"/>
          <w:b/>
          <w:i/>
          <w:sz w:val="22"/>
        </w:rPr>
      </w:pPr>
      <w:r>
        <w:rPr>
          <w:rFonts w:asciiTheme="minorHAnsi" w:hAnsiTheme="minorHAnsi" w:cstheme="minorHAnsi"/>
          <w:b/>
          <w:i/>
          <w:sz w:val="22"/>
        </w:rPr>
        <w:t xml:space="preserve">                                                                                       </w:t>
      </w:r>
      <w:r w:rsidR="00B07980" w:rsidRPr="001C236B">
        <w:rPr>
          <w:rFonts w:asciiTheme="minorHAnsi" w:hAnsiTheme="minorHAnsi" w:cstheme="minorHAnsi"/>
          <w:b/>
          <w:i/>
          <w:sz w:val="22"/>
        </w:rPr>
        <w:t>Source: TEFR prepared by HOLTEC Consultancy</w:t>
      </w:r>
    </w:p>
    <w:p w14:paraId="7DCBAF6F" w14:textId="77777777" w:rsidR="00612EDE" w:rsidRDefault="00612EDE" w:rsidP="00186615">
      <w:pPr>
        <w:jc w:val="both"/>
        <w:rPr>
          <w:rFonts w:ascii="Arial" w:hAnsi="Arial" w:cs="Arial"/>
          <w:sz w:val="22"/>
          <w:szCs w:val="22"/>
        </w:rPr>
      </w:pPr>
    </w:p>
    <w:p w14:paraId="2DEC7D81" w14:textId="77777777" w:rsidR="00B07980" w:rsidRPr="00DC6BDA" w:rsidRDefault="00B07980" w:rsidP="00186615">
      <w:pPr>
        <w:jc w:val="both"/>
        <w:rPr>
          <w:rFonts w:ascii="Arial" w:hAnsi="Arial" w:cs="Arial"/>
          <w:sz w:val="22"/>
          <w:szCs w:val="22"/>
        </w:rPr>
      </w:pPr>
    </w:p>
    <w:p w14:paraId="0F53C2A2" w14:textId="269A81A5" w:rsidR="00186615" w:rsidRDefault="001B33D2" w:rsidP="005133BD">
      <w:pPr>
        <w:spacing w:line="360" w:lineRule="auto"/>
        <w:ind w:right="-22"/>
        <w:jc w:val="both"/>
        <w:rPr>
          <w:rFonts w:ascii="Arial" w:hAnsi="Arial" w:cs="Arial"/>
          <w:sz w:val="22"/>
          <w:szCs w:val="22"/>
        </w:rPr>
      </w:pPr>
      <w:r w:rsidRPr="00F30ADB">
        <w:rPr>
          <w:rFonts w:ascii="Arial" w:hAnsi="Arial" w:cs="Arial"/>
          <w:sz w:val="22"/>
          <w:szCs w:val="22"/>
        </w:rPr>
        <w:t xml:space="preserve">As per TEFR Prepared by HOLTEC, </w:t>
      </w:r>
      <w:r w:rsidR="0072029D" w:rsidRPr="00F30ADB">
        <w:rPr>
          <w:rFonts w:ascii="Arial" w:hAnsi="Arial" w:cs="Arial"/>
          <w:sz w:val="22"/>
          <w:szCs w:val="22"/>
        </w:rPr>
        <w:t xml:space="preserve">JKCL </w:t>
      </w:r>
      <w:r w:rsidR="00D97C3F">
        <w:rPr>
          <w:rFonts w:ascii="Arial" w:hAnsi="Arial" w:cs="Arial"/>
          <w:sz w:val="22"/>
          <w:szCs w:val="22"/>
        </w:rPr>
        <w:t>has</w:t>
      </w:r>
      <w:r w:rsidR="0072029D" w:rsidRPr="00F30ADB">
        <w:rPr>
          <w:rFonts w:ascii="Arial" w:hAnsi="Arial" w:cs="Arial"/>
          <w:sz w:val="22"/>
          <w:szCs w:val="22"/>
        </w:rPr>
        <w:t xml:space="preserve"> acquire</w:t>
      </w:r>
      <w:r w:rsidR="00D97C3F">
        <w:rPr>
          <w:rFonts w:ascii="Arial" w:hAnsi="Arial" w:cs="Arial"/>
          <w:sz w:val="22"/>
          <w:szCs w:val="22"/>
        </w:rPr>
        <w:t>d</w:t>
      </w:r>
      <w:r w:rsidR="0072029D" w:rsidRPr="00F30ADB">
        <w:rPr>
          <w:rFonts w:ascii="Arial" w:hAnsi="Arial" w:cs="Arial"/>
          <w:sz w:val="22"/>
          <w:szCs w:val="22"/>
        </w:rPr>
        <w:t xml:space="preserve"> 10.75 acres of the earmarked land patch</w:t>
      </w:r>
      <w:r w:rsidR="00F30ADB" w:rsidRPr="00F30ADB">
        <w:rPr>
          <w:rFonts w:ascii="Arial" w:hAnsi="Arial" w:cs="Arial"/>
          <w:sz w:val="22"/>
          <w:szCs w:val="22"/>
        </w:rPr>
        <w:t>. Total approx. cost incurred by JKCL for acquiring about 10.75 acres of the earmarked land patch</w:t>
      </w:r>
      <w:r w:rsidR="00F30ADB">
        <w:rPr>
          <w:rFonts w:ascii="Arial" w:hAnsi="Arial" w:cs="Arial"/>
          <w:sz w:val="22"/>
          <w:szCs w:val="22"/>
        </w:rPr>
        <w:t xml:space="preserve"> is 600 Lakhs as mentioned in Sr. No. 01 in </w:t>
      </w:r>
      <w:r w:rsidR="00F30ADB" w:rsidRPr="00F30ADB">
        <w:rPr>
          <w:rFonts w:ascii="Arial" w:hAnsi="Arial" w:cs="Arial"/>
          <w:sz w:val="22"/>
          <w:szCs w:val="22"/>
        </w:rPr>
        <w:t>TABLE: 01</w:t>
      </w:r>
      <w:r w:rsidR="00F30ADB">
        <w:rPr>
          <w:rFonts w:ascii="Arial" w:hAnsi="Arial" w:cs="Arial"/>
          <w:sz w:val="22"/>
          <w:szCs w:val="22"/>
        </w:rPr>
        <w:t xml:space="preserve"> above.</w:t>
      </w:r>
    </w:p>
    <w:p w14:paraId="05A90453" w14:textId="77777777" w:rsidR="005133BD" w:rsidRPr="005133BD" w:rsidRDefault="005133BD" w:rsidP="005133BD">
      <w:pPr>
        <w:spacing w:line="360" w:lineRule="auto"/>
        <w:ind w:right="-22"/>
        <w:jc w:val="both"/>
        <w:rPr>
          <w:rFonts w:ascii="Arial" w:hAnsi="Arial" w:cs="Arial"/>
          <w:sz w:val="22"/>
          <w:szCs w:val="22"/>
        </w:rPr>
      </w:pPr>
    </w:p>
    <w:p w14:paraId="79458FC8" w14:textId="1D74E282" w:rsidR="00186615" w:rsidRPr="00A4145E" w:rsidRDefault="002303E2" w:rsidP="009E62DD">
      <w:pPr>
        <w:spacing w:line="360" w:lineRule="auto"/>
        <w:ind w:right="-22"/>
        <w:jc w:val="both"/>
        <w:rPr>
          <w:rFonts w:ascii="Arial" w:hAnsi="Arial" w:cs="Arial"/>
          <w:i/>
          <w:szCs w:val="22"/>
        </w:rPr>
      </w:pPr>
      <w:r w:rsidRPr="00A4145E">
        <w:rPr>
          <w:rFonts w:ascii="Arial" w:hAnsi="Arial" w:cs="Arial"/>
          <w:i/>
          <w:sz w:val="22"/>
          <w:szCs w:val="22"/>
        </w:rPr>
        <w:t>Note: We have not undertaken the verification of land ownership in our assessment. This is primarily because we have not been provided with any title documents related to the land, and furthermore, confirming land ownership was not included within the scope of our report.</w:t>
      </w:r>
    </w:p>
    <w:p w14:paraId="78534146" w14:textId="7C7D2EFC" w:rsidR="00D2651B" w:rsidRPr="00186615" w:rsidRDefault="00186615" w:rsidP="009E62DD">
      <w:pPr>
        <w:spacing w:after="200" w:line="360" w:lineRule="auto"/>
        <w:rPr>
          <w:rFonts w:ascii="Arial" w:hAnsi="Arial" w:cs="Arial"/>
          <w:b/>
          <w:szCs w:val="22"/>
        </w:rPr>
      </w:pPr>
      <w:r>
        <w:rPr>
          <w:rFonts w:ascii="Arial" w:hAnsi="Arial" w:cs="Arial"/>
          <w:b/>
          <w:szCs w:val="22"/>
        </w:rPr>
        <w:br w:type="page"/>
      </w:r>
    </w:p>
    <w:p w14:paraId="28050B44" w14:textId="77777777" w:rsidR="005133BD" w:rsidRPr="005133BD" w:rsidRDefault="003A16DB" w:rsidP="00CF07BA">
      <w:pPr>
        <w:pStyle w:val="ListParagraph"/>
        <w:numPr>
          <w:ilvl w:val="0"/>
          <w:numId w:val="15"/>
        </w:numPr>
        <w:spacing w:line="360" w:lineRule="auto"/>
        <w:rPr>
          <w:rFonts w:ascii="Arial" w:hAnsi="Arial" w:cs="Arial"/>
        </w:rPr>
      </w:pPr>
      <w:r w:rsidRPr="00DC6BDA">
        <w:rPr>
          <w:rFonts w:ascii="Arial" w:hAnsi="Arial" w:cs="Arial"/>
          <w:b/>
        </w:rPr>
        <w:lastRenderedPageBreak/>
        <w:t xml:space="preserve">BUILDING &amp; STRUCTURAL DETAILS: </w:t>
      </w:r>
    </w:p>
    <w:p w14:paraId="42C5E0F8" w14:textId="648E098A" w:rsidR="003A16DB" w:rsidRPr="005133BD" w:rsidRDefault="00E13CD3" w:rsidP="005133BD">
      <w:pPr>
        <w:pStyle w:val="ListParagraph"/>
        <w:spacing w:line="360" w:lineRule="auto"/>
        <w:ind w:left="360"/>
        <w:jc w:val="both"/>
        <w:rPr>
          <w:rFonts w:ascii="Arial" w:hAnsi="Arial" w:cs="Arial"/>
        </w:rPr>
      </w:pPr>
      <w:r w:rsidRPr="005133BD">
        <w:rPr>
          <w:rFonts w:ascii="Arial" w:hAnsi="Arial" w:cs="Arial"/>
          <w:sz w:val="22"/>
          <w:szCs w:val="22"/>
        </w:rPr>
        <w:t xml:space="preserve">As per TEFR report, </w:t>
      </w:r>
      <w:r w:rsidR="00D95D65" w:rsidRPr="005133BD">
        <w:rPr>
          <w:rFonts w:ascii="Arial" w:hAnsi="Arial" w:cs="Arial"/>
          <w:sz w:val="22"/>
          <w:szCs w:val="22"/>
        </w:rPr>
        <w:t>J</w:t>
      </w:r>
      <w:r w:rsidR="00186615" w:rsidRPr="005133BD">
        <w:rPr>
          <w:rFonts w:ascii="Arial" w:hAnsi="Arial" w:cs="Arial"/>
          <w:sz w:val="22"/>
          <w:szCs w:val="22"/>
        </w:rPr>
        <w:t>K</w:t>
      </w:r>
      <w:r w:rsidR="00D95D65" w:rsidRPr="005133BD">
        <w:rPr>
          <w:rFonts w:ascii="Arial" w:hAnsi="Arial" w:cs="Arial"/>
          <w:sz w:val="22"/>
          <w:szCs w:val="22"/>
        </w:rPr>
        <w:t>CL has planned following Building/ structures as p</w:t>
      </w:r>
      <w:r w:rsidRPr="005133BD">
        <w:rPr>
          <w:rFonts w:ascii="Arial" w:hAnsi="Arial" w:cs="Arial"/>
          <w:sz w:val="22"/>
          <w:szCs w:val="22"/>
        </w:rPr>
        <w:t xml:space="preserve">er the requirement of the Plant for development of above listed sections, JKCL has estimated Rs.104.71 </w:t>
      </w:r>
      <w:proofErr w:type="spellStart"/>
      <w:r w:rsidRPr="005133BD">
        <w:rPr>
          <w:rFonts w:ascii="Arial" w:hAnsi="Arial" w:cs="Arial"/>
          <w:sz w:val="22"/>
          <w:szCs w:val="22"/>
        </w:rPr>
        <w:t>Crore</w:t>
      </w:r>
      <w:proofErr w:type="spellEnd"/>
      <w:r w:rsidRPr="005133BD">
        <w:rPr>
          <w:rFonts w:ascii="Arial" w:hAnsi="Arial" w:cs="Arial"/>
          <w:sz w:val="22"/>
          <w:szCs w:val="22"/>
        </w:rPr>
        <w:t xml:space="preserve"> in Building/ structures out of total project cost amounting to Rs.418.96 </w:t>
      </w:r>
      <w:proofErr w:type="spellStart"/>
      <w:r w:rsidRPr="005133BD">
        <w:rPr>
          <w:rFonts w:ascii="Arial" w:hAnsi="Arial" w:cs="Arial"/>
          <w:sz w:val="22"/>
          <w:szCs w:val="22"/>
        </w:rPr>
        <w:t>Crore</w:t>
      </w:r>
      <w:proofErr w:type="spellEnd"/>
      <w:r w:rsidRPr="005133BD">
        <w:rPr>
          <w:rFonts w:ascii="Arial" w:hAnsi="Arial" w:cs="Arial"/>
          <w:sz w:val="22"/>
          <w:szCs w:val="22"/>
        </w:rPr>
        <w:t xml:space="preserve">. Bifurcation of Rs.104.71 </w:t>
      </w:r>
      <w:proofErr w:type="spellStart"/>
      <w:r w:rsidRPr="005133BD">
        <w:rPr>
          <w:rFonts w:ascii="Arial" w:hAnsi="Arial" w:cs="Arial"/>
          <w:sz w:val="22"/>
          <w:szCs w:val="22"/>
        </w:rPr>
        <w:t>Crore</w:t>
      </w:r>
      <w:proofErr w:type="spellEnd"/>
      <w:r w:rsidRPr="005133BD">
        <w:rPr>
          <w:rFonts w:ascii="Arial" w:hAnsi="Arial" w:cs="Arial"/>
          <w:sz w:val="22"/>
          <w:szCs w:val="22"/>
        </w:rPr>
        <w:t xml:space="preserve"> is as below:</w:t>
      </w:r>
    </w:p>
    <w:p w14:paraId="1ACE289A" w14:textId="77777777" w:rsidR="00E13CD3" w:rsidRDefault="00E13CD3" w:rsidP="00030D38">
      <w:pPr>
        <w:spacing w:line="360" w:lineRule="auto"/>
        <w:jc w:val="both"/>
        <w:rPr>
          <w:rFonts w:ascii="Arial" w:hAnsi="Arial" w:cs="Arial"/>
          <w:sz w:val="22"/>
          <w:szCs w:val="22"/>
        </w:rPr>
      </w:pPr>
    </w:p>
    <w:tbl>
      <w:tblPr>
        <w:tblStyle w:val="GridTable4-Accent5"/>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6026"/>
        <w:gridCol w:w="2250"/>
      </w:tblGrid>
      <w:tr w:rsidR="00186615" w:rsidRPr="00DC6BDA" w14:paraId="72A9D4DE" w14:textId="77777777" w:rsidTr="00D919A3">
        <w:trPr>
          <w:cnfStyle w:val="100000000000" w:firstRow="1" w:lastRow="0" w:firstColumn="0" w:lastColumn="0" w:oddVBand="0" w:evenVBand="0" w:oddHBand="0" w:evenHBand="0" w:firstRowFirstColumn="0" w:firstRowLastColumn="0" w:lastRowFirstColumn="0" w:lastRowLastColumn="0"/>
          <w:trHeight w:hRule="exact" w:val="323"/>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tcPr>
          <w:p w14:paraId="1509FE92" w14:textId="77777777" w:rsidR="00186615" w:rsidRPr="00F7147C" w:rsidRDefault="00186615" w:rsidP="00570B86">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6026"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tcPr>
          <w:p w14:paraId="3B77D20C" w14:textId="77777777" w:rsidR="00186615" w:rsidRPr="00F7147C" w:rsidRDefault="00186615" w:rsidP="00570B86">
            <w:pPr>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7147C">
              <w:rPr>
                <w:rFonts w:asciiTheme="minorHAnsi" w:hAnsiTheme="minorHAnsi" w:cstheme="minorHAnsi"/>
                <w:sz w:val="22"/>
                <w:szCs w:val="22"/>
              </w:rPr>
              <w:t>Particular</w:t>
            </w:r>
          </w:p>
        </w:tc>
        <w:tc>
          <w:tcPr>
            <w:tcW w:w="2250" w:type="dxa"/>
            <w:tcBorders>
              <w:top w:val="double" w:sz="4" w:space="0" w:color="auto"/>
              <w:left w:val="double" w:sz="4" w:space="0" w:color="000000" w:themeColor="text1"/>
              <w:bottom w:val="double" w:sz="4" w:space="0" w:color="000000" w:themeColor="text1"/>
              <w:right w:val="double" w:sz="4" w:space="0" w:color="auto"/>
            </w:tcBorders>
            <w:shd w:val="clear" w:color="auto" w:fill="17365D" w:themeFill="text2" w:themeFillShade="BF"/>
          </w:tcPr>
          <w:p w14:paraId="7EC1FA3C" w14:textId="77777777" w:rsidR="00186615" w:rsidRPr="00F7147C" w:rsidRDefault="00186615" w:rsidP="00570B86">
            <w:pPr>
              <w:spacing w:line="360" w:lineRule="auto"/>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7147C">
              <w:rPr>
                <w:rFonts w:asciiTheme="minorHAnsi" w:hAnsiTheme="minorHAnsi" w:cstheme="minorHAnsi"/>
                <w:sz w:val="22"/>
                <w:szCs w:val="22"/>
              </w:rPr>
              <w:t>Amount</w:t>
            </w:r>
          </w:p>
        </w:tc>
      </w:tr>
      <w:tr w:rsidR="00186615" w:rsidRPr="00DC6BDA" w14:paraId="0A5C8FF7" w14:textId="77777777" w:rsidTr="00D919A3">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auto"/>
          </w:tcPr>
          <w:p w14:paraId="78583943"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6026"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046188BB" w14:textId="77AF30D8" w:rsidR="00186615" w:rsidRPr="00DC6BDA" w:rsidRDefault="00186615" w:rsidP="001866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Main Factory Buildings</w:t>
            </w:r>
          </w:p>
        </w:tc>
        <w:tc>
          <w:tcPr>
            <w:tcW w:w="2250" w:type="dxa"/>
            <w:tcBorders>
              <w:top w:val="double" w:sz="4" w:space="0" w:color="000000" w:themeColor="text1"/>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FE0B3C0" w14:textId="49A7BF8D" w:rsidR="00186615" w:rsidRPr="00FF59B4" w:rsidRDefault="00186615"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w:t>
            </w:r>
            <w:r w:rsidR="00E13CD3">
              <w:rPr>
                <w:rFonts w:asciiTheme="minorHAnsi" w:hAnsiTheme="minorHAnsi" w:cstheme="minorHAnsi"/>
                <w:sz w:val="22"/>
                <w:szCs w:val="22"/>
              </w:rPr>
              <w:t>,</w:t>
            </w:r>
            <w:r>
              <w:rPr>
                <w:rFonts w:asciiTheme="minorHAnsi" w:hAnsiTheme="minorHAnsi" w:cstheme="minorHAnsi"/>
                <w:sz w:val="22"/>
                <w:szCs w:val="22"/>
              </w:rPr>
              <w:t>105</w:t>
            </w:r>
          </w:p>
        </w:tc>
      </w:tr>
      <w:tr w:rsidR="00186615" w:rsidRPr="00DC6BDA" w14:paraId="2878250E" w14:textId="77777777" w:rsidTr="00D919A3">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1C0BA796"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602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A90D750" w14:textId="16F1D81D" w:rsidR="00186615" w:rsidRPr="00DC6BDA" w:rsidRDefault="00186615" w:rsidP="00186615">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Silos, Hoppers, Storages, Covered Gantry, etc.</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1A0FF8A" w14:textId="436C50A6" w:rsidR="00186615" w:rsidRPr="00FF59B4" w:rsidRDefault="00186615"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w:t>
            </w:r>
            <w:r w:rsidR="00E13CD3">
              <w:rPr>
                <w:rFonts w:asciiTheme="minorHAnsi" w:hAnsiTheme="minorHAnsi" w:cstheme="minorHAnsi"/>
                <w:sz w:val="22"/>
                <w:szCs w:val="22"/>
              </w:rPr>
              <w:t>,</w:t>
            </w:r>
            <w:r>
              <w:rPr>
                <w:rFonts w:asciiTheme="minorHAnsi" w:hAnsiTheme="minorHAnsi" w:cstheme="minorHAnsi"/>
                <w:sz w:val="22"/>
                <w:szCs w:val="22"/>
              </w:rPr>
              <w:t>930</w:t>
            </w:r>
          </w:p>
        </w:tc>
      </w:tr>
      <w:tr w:rsidR="00186615" w:rsidRPr="00DC6BDA" w14:paraId="2BB71CD5" w14:textId="77777777" w:rsidTr="00D919A3">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4324E59"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602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tcPr>
          <w:p w14:paraId="38F47204" w14:textId="0A45874E" w:rsidR="00186615" w:rsidRPr="00DC6BDA" w:rsidRDefault="00186615" w:rsidP="001866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Auxiliary Services</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4C6DA73" w14:textId="2D5ED4A3" w:rsidR="00186615" w:rsidRPr="00FF59B4" w:rsidRDefault="00186615"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w:t>
            </w:r>
            <w:r w:rsidR="00E13CD3">
              <w:rPr>
                <w:rFonts w:asciiTheme="minorHAnsi" w:hAnsiTheme="minorHAnsi" w:cstheme="minorHAnsi"/>
                <w:sz w:val="22"/>
                <w:szCs w:val="22"/>
              </w:rPr>
              <w:t>,</w:t>
            </w:r>
            <w:r>
              <w:rPr>
                <w:rFonts w:asciiTheme="minorHAnsi" w:hAnsiTheme="minorHAnsi" w:cstheme="minorHAnsi"/>
                <w:sz w:val="22"/>
                <w:szCs w:val="22"/>
              </w:rPr>
              <w:t>870</w:t>
            </w:r>
          </w:p>
        </w:tc>
      </w:tr>
      <w:tr w:rsidR="00186615" w:rsidRPr="00DC6BDA" w14:paraId="3DEE0EB3" w14:textId="77777777" w:rsidTr="00D919A3">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AD9F3EB"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4.</w:t>
            </w:r>
          </w:p>
        </w:tc>
        <w:tc>
          <w:tcPr>
            <w:tcW w:w="602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74B82DE7" w14:textId="2C8CE643" w:rsidR="00186615" w:rsidRPr="00DC6BDA" w:rsidRDefault="00186615" w:rsidP="00186615">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Office/ Non-factory buildings</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8C5F8FE" w14:textId="05098C72" w:rsidR="00186615" w:rsidRPr="00FF59B4" w:rsidRDefault="00186615"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310</w:t>
            </w:r>
          </w:p>
        </w:tc>
      </w:tr>
      <w:tr w:rsidR="00186615" w:rsidRPr="00DC6BDA" w14:paraId="303DC5B0" w14:textId="77777777" w:rsidTr="00D919A3">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17C4373B" w14:textId="705086A3" w:rsidR="00186615" w:rsidRPr="00DC6BDA" w:rsidRDefault="00E13CD3" w:rsidP="00570B86">
            <w:pPr>
              <w:spacing w:line="360" w:lineRule="auto"/>
              <w:jc w:val="center"/>
              <w:rPr>
                <w:rFonts w:asciiTheme="minorHAnsi" w:hAnsiTheme="minorHAnsi" w:cstheme="minorHAnsi"/>
                <w:sz w:val="22"/>
                <w:szCs w:val="22"/>
              </w:rPr>
            </w:pPr>
            <w:r>
              <w:rPr>
                <w:rFonts w:asciiTheme="minorHAnsi" w:hAnsiTheme="minorHAnsi" w:cstheme="minorHAnsi"/>
                <w:sz w:val="22"/>
                <w:szCs w:val="22"/>
              </w:rPr>
              <w:t>5</w:t>
            </w:r>
            <w:r w:rsidR="00186615" w:rsidRPr="00DC6BDA">
              <w:rPr>
                <w:rFonts w:asciiTheme="minorHAnsi" w:hAnsiTheme="minorHAnsi" w:cstheme="minorHAnsi"/>
                <w:sz w:val="22"/>
                <w:szCs w:val="22"/>
              </w:rPr>
              <w:t>.</w:t>
            </w:r>
          </w:p>
        </w:tc>
        <w:tc>
          <w:tcPr>
            <w:tcW w:w="602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36F4A19B" w14:textId="295911FB" w:rsidR="00186615" w:rsidRPr="00DC6BDA" w:rsidRDefault="00186615" w:rsidP="001866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Equip. Foundations (Machine Foundations</w:t>
            </w:r>
            <w:r w:rsidRPr="00186615">
              <w:rPr>
                <w:rFonts w:asciiTheme="minorHAnsi" w:hAnsiTheme="minorHAnsi" w:cstheme="minorHAnsi"/>
                <w:sz w:val="22"/>
                <w:szCs w:val="22"/>
              </w:rPr>
              <w:t>) civil cost component</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61E884DC" w14:textId="7CA59C5E" w:rsidR="00186615" w:rsidRPr="00FF59B4" w:rsidRDefault="00E13CD3"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446</w:t>
            </w:r>
          </w:p>
        </w:tc>
      </w:tr>
      <w:tr w:rsidR="00E13CD3" w:rsidRPr="00DC6BDA" w14:paraId="3D32F8E4" w14:textId="77777777" w:rsidTr="00D919A3">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C6D9F1" w:themeFill="text2" w:themeFillTint="33"/>
          </w:tcPr>
          <w:p w14:paraId="7D2FF024" w14:textId="1EF42D1C" w:rsidR="00E13CD3" w:rsidRDefault="00E13CD3" w:rsidP="00E13CD3">
            <w:pPr>
              <w:tabs>
                <w:tab w:val="left" w:pos="735"/>
              </w:tabs>
              <w:spacing w:line="360" w:lineRule="auto"/>
              <w:jc w:val="center"/>
              <w:rPr>
                <w:rFonts w:asciiTheme="minorHAnsi" w:hAnsiTheme="minorHAnsi" w:cstheme="minorHAnsi"/>
                <w:sz w:val="22"/>
                <w:szCs w:val="22"/>
              </w:rPr>
            </w:pPr>
            <w:r>
              <w:rPr>
                <w:rFonts w:asciiTheme="minorHAnsi" w:hAnsiTheme="minorHAnsi" w:cstheme="minorHAnsi"/>
                <w:sz w:val="22"/>
                <w:szCs w:val="22"/>
              </w:rPr>
              <w:t>6.</w:t>
            </w:r>
          </w:p>
        </w:tc>
        <w:tc>
          <w:tcPr>
            <w:tcW w:w="6026"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C6D9F1" w:themeFill="text2" w:themeFillTint="33"/>
          </w:tcPr>
          <w:p w14:paraId="331C804D" w14:textId="16A8CDEE" w:rsidR="00E13CD3" w:rsidRPr="00E13CD3" w:rsidRDefault="00E13CD3" w:rsidP="00E13CD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3CD3">
              <w:rPr>
                <w:rFonts w:asciiTheme="minorHAnsi" w:hAnsiTheme="minorHAnsi" w:cstheme="minorHAnsi"/>
                <w:sz w:val="22"/>
                <w:szCs w:val="22"/>
              </w:rPr>
              <w:t>I</w:t>
            </w:r>
            <w:r>
              <w:rPr>
                <w:rFonts w:asciiTheme="minorHAnsi" w:hAnsiTheme="minorHAnsi" w:cstheme="minorHAnsi"/>
                <w:sz w:val="22"/>
                <w:szCs w:val="22"/>
              </w:rPr>
              <w:t>ndicative GST compon</w:t>
            </w:r>
            <w:r w:rsidRPr="00E13CD3">
              <w:rPr>
                <w:rFonts w:asciiTheme="minorHAnsi" w:hAnsiTheme="minorHAnsi" w:cstheme="minorHAnsi"/>
                <w:sz w:val="22"/>
                <w:szCs w:val="22"/>
              </w:rPr>
              <w:t>ent on civil works</w:t>
            </w:r>
          </w:p>
        </w:tc>
        <w:tc>
          <w:tcPr>
            <w:tcW w:w="225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C6D9F1" w:themeFill="text2" w:themeFillTint="33"/>
          </w:tcPr>
          <w:p w14:paraId="6772E11D" w14:textId="2A102D02" w:rsidR="00E13CD3" w:rsidRPr="00E13CD3" w:rsidRDefault="00E13CD3" w:rsidP="0018661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3CD3">
              <w:rPr>
                <w:rFonts w:asciiTheme="minorHAnsi" w:hAnsiTheme="minorHAnsi" w:cstheme="minorHAnsi"/>
                <w:sz w:val="22"/>
                <w:szCs w:val="22"/>
              </w:rPr>
              <w:t>1</w:t>
            </w:r>
            <w:r>
              <w:rPr>
                <w:rFonts w:asciiTheme="minorHAnsi" w:hAnsiTheme="minorHAnsi" w:cstheme="minorHAnsi"/>
                <w:sz w:val="22"/>
                <w:szCs w:val="22"/>
              </w:rPr>
              <w:t>,</w:t>
            </w:r>
            <w:r w:rsidRPr="00E13CD3">
              <w:rPr>
                <w:rFonts w:asciiTheme="minorHAnsi" w:hAnsiTheme="minorHAnsi" w:cstheme="minorHAnsi"/>
                <w:sz w:val="22"/>
                <w:szCs w:val="22"/>
              </w:rPr>
              <w:t>810</w:t>
            </w:r>
          </w:p>
        </w:tc>
      </w:tr>
      <w:tr w:rsidR="00186615" w:rsidRPr="00DC6BDA" w14:paraId="19786199" w14:textId="77777777" w:rsidTr="00D919A3">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8DB3E2" w:themeFill="text2" w:themeFillTint="66"/>
          </w:tcPr>
          <w:p w14:paraId="6B1877CB" w14:textId="77777777" w:rsidR="00186615" w:rsidRPr="00DC6BDA" w:rsidRDefault="00186615" w:rsidP="00186615">
            <w:pPr>
              <w:tabs>
                <w:tab w:val="left" w:pos="735"/>
              </w:tabs>
              <w:spacing w:line="360" w:lineRule="auto"/>
              <w:rPr>
                <w:rFonts w:asciiTheme="minorHAnsi" w:hAnsiTheme="minorHAnsi" w:cstheme="minorHAnsi"/>
                <w:sz w:val="22"/>
                <w:szCs w:val="22"/>
              </w:rPr>
            </w:pPr>
            <w:r>
              <w:rPr>
                <w:rFonts w:asciiTheme="minorHAnsi" w:hAnsiTheme="minorHAnsi" w:cstheme="minorHAnsi"/>
                <w:sz w:val="22"/>
                <w:szCs w:val="22"/>
              </w:rPr>
              <w:tab/>
            </w:r>
          </w:p>
        </w:tc>
        <w:tc>
          <w:tcPr>
            <w:tcW w:w="6026"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8DB3E2" w:themeFill="text2" w:themeFillTint="66"/>
          </w:tcPr>
          <w:p w14:paraId="24B89B43" w14:textId="77777777" w:rsidR="00186615" w:rsidRPr="00DC6BDA" w:rsidRDefault="00186615" w:rsidP="0018661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T</w:t>
            </w:r>
            <w:r w:rsidRPr="00DC6BDA">
              <w:rPr>
                <w:rFonts w:asciiTheme="minorHAnsi" w:hAnsiTheme="minorHAnsi" w:cstheme="minorHAnsi"/>
                <w:b/>
                <w:sz w:val="22"/>
                <w:szCs w:val="22"/>
              </w:rPr>
              <w:t>otal</w:t>
            </w:r>
          </w:p>
        </w:tc>
        <w:tc>
          <w:tcPr>
            <w:tcW w:w="225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8DB3E2" w:themeFill="text2" w:themeFillTint="66"/>
          </w:tcPr>
          <w:p w14:paraId="59291E33" w14:textId="1C0A13D6" w:rsidR="00186615" w:rsidRPr="00DC6BDA" w:rsidRDefault="00E13CD3" w:rsidP="0018661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10,471</w:t>
            </w:r>
          </w:p>
        </w:tc>
      </w:tr>
    </w:tbl>
    <w:p w14:paraId="40C46FA9" w14:textId="0B531DCD" w:rsidR="00BB3160" w:rsidRPr="00B134FB" w:rsidRDefault="00B134FB" w:rsidP="00B134FB">
      <w:pPr>
        <w:spacing w:after="200" w:line="276" w:lineRule="auto"/>
        <w:ind w:right="-400"/>
        <w:jc w:val="right"/>
        <w:rPr>
          <w:rFonts w:asciiTheme="minorHAnsi" w:hAnsiTheme="minorHAnsi" w:cstheme="minorHAnsi"/>
          <w:b/>
          <w:color w:val="000000" w:themeColor="text1"/>
          <w:sz w:val="20"/>
          <w:szCs w:val="22"/>
        </w:rPr>
      </w:pPr>
      <w:r w:rsidRPr="00B134FB">
        <w:rPr>
          <w:rFonts w:asciiTheme="minorHAnsi" w:hAnsiTheme="minorHAnsi" w:cstheme="minorHAnsi"/>
          <w:b/>
          <w:color w:val="000000" w:themeColor="text1"/>
          <w:sz w:val="20"/>
          <w:szCs w:val="22"/>
        </w:rPr>
        <w:t>(Amount in Rs. Lakhs)</w:t>
      </w:r>
    </w:p>
    <w:p w14:paraId="1A4B05BC" w14:textId="1DEE4F3A" w:rsidR="00D26347" w:rsidRPr="00D30717" w:rsidRDefault="000E4B1F" w:rsidP="00CF07BA">
      <w:pPr>
        <w:pStyle w:val="ListParagraph"/>
        <w:numPr>
          <w:ilvl w:val="0"/>
          <w:numId w:val="37"/>
        </w:numPr>
        <w:ind w:left="360"/>
        <w:rPr>
          <w:rFonts w:ascii="Arial" w:hAnsi="Arial" w:cs="Arial"/>
          <w:b/>
          <w:sz w:val="22"/>
          <w:szCs w:val="22"/>
        </w:rPr>
      </w:pPr>
      <w:r w:rsidRPr="00D30717">
        <w:rPr>
          <w:rFonts w:ascii="Arial" w:hAnsi="Arial" w:cs="Arial"/>
          <w:b/>
          <w:sz w:val="22"/>
          <w:szCs w:val="22"/>
        </w:rPr>
        <w:t xml:space="preserve">Detailed breakup </w:t>
      </w:r>
      <w:r w:rsidR="00D26347" w:rsidRPr="00D30717">
        <w:rPr>
          <w:rFonts w:ascii="Arial" w:hAnsi="Arial" w:cs="Arial"/>
          <w:b/>
          <w:sz w:val="22"/>
          <w:szCs w:val="22"/>
        </w:rPr>
        <w:t xml:space="preserve">of </w:t>
      </w:r>
      <w:r w:rsidR="00A25F1F" w:rsidRPr="00D30717">
        <w:rPr>
          <w:rFonts w:ascii="Arial" w:hAnsi="Arial" w:cs="Arial"/>
          <w:b/>
          <w:sz w:val="22"/>
          <w:szCs w:val="22"/>
        </w:rPr>
        <w:t>above building sections:</w:t>
      </w:r>
    </w:p>
    <w:p w14:paraId="3667F415" w14:textId="77777777" w:rsidR="00A25F1F" w:rsidRDefault="00A25F1F" w:rsidP="00A25F1F">
      <w:pPr>
        <w:rPr>
          <w:rFonts w:ascii="Arial" w:hAnsi="Arial" w:cs="Arial"/>
          <w:b/>
          <w:sz w:val="22"/>
          <w:szCs w:val="22"/>
        </w:rPr>
      </w:pPr>
    </w:p>
    <w:tbl>
      <w:tblPr>
        <w:tblStyle w:val="GridTable4-Accent5"/>
        <w:tblW w:w="101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5"/>
        <w:gridCol w:w="5914"/>
        <w:gridCol w:w="1286"/>
        <w:gridCol w:w="1890"/>
      </w:tblGrid>
      <w:tr w:rsidR="00661351" w:rsidRPr="00DC6BDA" w14:paraId="307B7EB2" w14:textId="72F40837" w:rsidTr="00D919A3">
        <w:trPr>
          <w:cnfStyle w:val="100000000000" w:firstRow="1" w:lastRow="0" w:firstColumn="0" w:lastColumn="0" w:oddVBand="0" w:evenVBand="0" w:oddHBand="0" w:evenHBand="0" w:firstRowFirstColumn="0" w:firstRowLastColumn="0" w:lastRowFirstColumn="0" w:lastRowLastColumn="0"/>
          <w:trHeight w:hRule="exact" w:val="1008"/>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2516F464" w14:textId="77777777" w:rsidR="00661351" w:rsidRPr="00F7147C" w:rsidRDefault="00661351" w:rsidP="00C7217F">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5914"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7CAA797D" w14:textId="77777777" w:rsidR="00661351" w:rsidRPr="00F7147C" w:rsidRDefault="00661351" w:rsidP="00C7217F">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7147C">
              <w:rPr>
                <w:rFonts w:asciiTheme="minorHAnsi" w:hAnsiTheme="minorHAnsi" w:cstheme="minorHAnsi"/>
                <w:sz w:val="22"/>
                <w:szCs w:val="22"/>
              </w:rPr>
              <w:t>Particular</w:t>
            </w:r>
          </w:p>
        </w:tc>
        <w:tc>
          <w:tcPr>
            <w:tcW w:w="1286" w:type="dxa"/>
            <w:tcBorders>
              <w:top w:val="double" w:sz="4" w:space="0" w:color="auto"/>
              <w:left w:val="double" w:sz="4" w:space="0" w:color="000000" w:themeColor="text1"/>
              <w:bottom w:val="double" w:sz="4" w:space="0" w:color="000000" w:themeColor="text1"/>
              <w:right w:val="double" w:sz="4" w:space="0" w:color="auto"/>
            </w:tcBorders>
            <w:shd w:val="clear" w:color="auto" w:fill="17365D" w:themeFill="text2" w:themeFillShade="BF"/>
            <w:vAlign w:val="center"/>
          </w:tcPr>
          <w:p w14:paraId="6CE84A35" w14:textId="69EB31F2" w:rsidR="00C7217F" w:rsidRDefault="00C7217F" w:rsidP="00C721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Building</w:t>
            </w:r>
          </w:p>
          <w:p w14:paraId="3303B675" w14:textId="2673BCFB" w:rsidR="00661351" w:rsidRPr="00F7147C" w:rsidRDefault="00C7217F" w:rsidP="00C721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Cost</w:t>
            </w:r>
          </w:p>
        </w:tc>
        <w:tc>
          <w:tcPr>
            <w:tcW w:w="1890" w:type="dxa"/>
            <w:tcBorders>
              <w:top w:val="double" w:sz="4" w:space="0" w:color="auto"/>
              <w:left w:val="double" w:sz="4" w:space="0" w:color="000000" w:themeColor="text1"/>
              <w:bottom w:val="double" w:sz="4" w:space="0" w:color="000000" w:themeColor="text1"/>
              <w:right w:val="double" w:sz="4" w:space="0" w:color="auto"/>
            </w:tcBorders>
            <w:shd w:val="clear" w:color="auto" w:fill="17365D" w:themeFill="text2" w:themeFillShade="BF"/>
            <w:vAlign w:val="center"/>
          </w:tcPr>
          <w:p w14:paraId="16EC16FA" w14:textId="16C8B7BB" w:rsidR="00661351" w:rsidRPr="00F7147C" w:rsidRDefault="00C7217F" w:rsidP="00184A9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DC6BDA">
              <w:rPr>
                <w:rFonts w:asciiTheme="minorHAnsi" w:hAnsiTheme="minorHAnsi" w:cstheme="minorHAnsi"/>
                <w:sz w:val="20"/>
                <w:szCs w:val="20"/>
                <w:lang w:val="en-GB" w:eastAsia="en-GB"/>
              </w:rPr>
              <w:t>Equipment foundation Cost out of Building Cost</w:t>
            </w:r>
          </w:p>
        </w:tc>
      </w:tr>
      <w:tr w:rsidR="00661351" w:rsidRPr="00DC6BDA" w14:paraId="4AF8FC6C" w14:textId="7A3A3362" w:rsidTr="00D919A3">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0CB8447D" w14:textId="1F9154B2" w:rsidR="00661351" w:rsidRPr="00A25F1F" w:rsidRDefault="00661351" w:rsidP="00CF07BA">
            <w:pPr>
              <w:pStyle w:val="ListParagraph"/>
              <w:numPr>
                <w:ilvl w:val="0"/>
                <w:numId w:val="31"/>
              </w:numPr>
              <w:spacing w:line="360" w:lineRule="auto"/>
              <w:rPr>
                <w:rFonts w:asciiTheme="minorHAnsi" w:hAnsiTheme="minorHAnsi" w:cstheme="minorHAnsi"/>
                <w:sz w:val="22"/>
                <w:szCs w:val="22"/>
              </w:rPr>
            </w:pPr>
          </w:p>
        </w:tc>
        <w:tc>
          <w:tcPr>
            <w:tcW w:w="5914"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14283060" w14:textId="77777777" w:rsidR="00661351" w:rsidRPr="00D30717" w:rsidRDefault="00661351"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Main Factory Buildings</w:t>
            </w:r>
          </w:p>
        </w:tc>
        <w:tc>
          <w:tcPr>
            <w:tcW w:w="1286" w:type="dxa"/>
            <w:tcBorders>
              <w:top w:val="double" w:sz="4" w:space="0" w:color="000000" w:themeColor="text1"/>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64D498DB" w14:textId="01D55190" w:rsidR="00661351" w:rsidRPr="00FF59B4" w:rsidRDefault="00661351"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90" w:type="dxa"/>
            <w:tcBorders>
              <w:top w:val="double" w:sz="4" w:space="0" w:color="000000" w:themeColor="text1"/>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25D22A25" w14:textId="77777777" w:rsidR="00661351" w:rsidRDefault="00661351"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661351" w:rsidRPr="00DC6BDA" w14:paraId="4E9CFC5D" w14:textId="0AA78484" w:rsidTr="00D919A3">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4CF8A688" w14:textId="70CFB42E" w:rsidR="00661351" w:rsidRPr="00A25F1F" w:rsidRDefault="00661351" w:rsidP="00CF07BA">
            <w:pPr>
              <w:pStyle w:val="ListParagraph"/>
              <w:numPr>
                <w:ilvl w:val="0"/>
                <w:numId w:val="32"/>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6C0EF2D" w14:textId="77777777" w:rsidR="00661351" w:rsidRPr="00570B86" w:rsidRDefault="00661351" w:rsidP="00A25F1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HAG supporting structure</w:t>
            </w:r>
          </w:p>
          <w:p w14:paraId="7A198D70" w14:textId="4AEDCF92" w:rsidR="00661351" w:rsidRPr="00DC6BDA" w:rsidRDefault="00661351" w:rsidP="00A25F1F">
            <w:pPr>
              <w:tabs>
                <w:tab w:val="left" w:pos="96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1540051" w14:textId="6206B638" w:rsidR="00661351" w:rsidRPr="00FF59B4" w:rsidRDefault="00661351"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230</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79382D6" w14:textId="1852FF6A" w:rsidR="00661351" w:rsidRDefault="00D30717"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30</w:t>
            </w:r>
          </w:p>
        </w:tc>
      </w:tr>
      <w:tr w:rsidR="00661351" w:rsidRPr="00DC6BDA" w14:paraId="535E36A8" w14:textId="510F1F23" w:rsidTr="00D919A3">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778A6CEC" w14:textId="6B404A56" w:rsidR="00661351" w:rsidRPr="00A25F1F" w:rsidRDefault="00661351" w:rsidP="00CF07BA">
            <w:pPr>
              <w:pStyle w:val="ListParagraph"/>
              <w:numPr>
                <w:ilvl w:val="0"/>
                <w:numId w:val="32"/>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tcPr>
          <w:p w14:paraId="73C3EF83" w14:textId="2C3AF5CD" w:rsidR="00661351" w:rsidRPr="00570B86" w:rsidRDefault="00661351"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Cement mill house &amp; deducting building</w:t>
            </w:r>
          </w:p>
          <w:p w14:paraId="1481A494" w14:textId="67B63882" w:rsidR="00661351" w:rsidRPr="00DC6BDA" w:rsidRDefault="00661351" w:rsidP="00A25F1F">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C938B92" w14:textId="368966D3" w:rsidR="00661351" w:rsidRPr="00FF59B4" w:rsidRDefault="00661351" w:rsidP="00A25F1F">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1190</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C2A61EC" w14:textId="431D5502" w:rsidR="00661351" w:rsidRDefault="00D30717" w:rsidP="00A25F1F">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225</w:t>
            </w:r>
          </w:p>
        </w:tc>
      </w:tr>
      <w:tr w:rsidR="00661351" w:rsidRPr="00DC6BDA" w14:paraId="4126E986" w14:textId="10FB7D45" w:rsidTr="00D919A3">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6063A3F8" w14:textId="1C70A860" w:rsidR="00661351" w:rsidRPr="00A25F1F" w:rsidRDefault="00661351" w:rsidP="00CF07BA">
            <w:pPr>
              <w:pStyle w:val="ListParagraph"/>
              <w:numPr>
                <w:ilvl w:val="0"/>
                <w:numId w:val="32"/>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584789BC" w14:textId="77777777" w:rsidR="00661351" w:rsidRPr="00570B86" w:rsidRDefault="00661351"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 xml:space="preserve">Packing plant, truck loading, bags </w:t>
            </w:r>
            <w:proofErr w:type="spellStart"/>
            <w:r w:rsidRPr="00570B86">
              <w:rPr>
                <w:rFonts w:asciiTheme="minorHAnsi" w:hAnsiTheme="minorHAnsi" w:cstheme="minorHAnsi"/>
                <w:sz w:val="22"/>
                <w:szCs w:val="22"/>
              </w:rPr>
              <w:t>godown</w:t>
            </w:r>
            <w:proofErr w:type="spellEnd"/>
          </w:p>
          <w:p w14:paraId="62B1DF5F" w14:textId="4D930FBD" w:rsidR="00661351" w:rsidRPr="00DC6BDA" w:rsidRDefault="00661351" w:rsidP="00570B86">
            <w:pPr>
              <w:tabs>
                <w:tab w:val="left" w:pos="120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14:paraId="63032A71" w14:textId="77777777" w:rsidR="00661351" w:rsidRPr="00570B86" w:rsidRDefault="00661351"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 xml:space="preserve">Packing plant, truck loading, bags </w:t>
            </w:r>
            <w:proofErr w:type="spellStart"/>
            <w:r w:rsidRPr="00570B86">
              <w:rPr>
                <w:rFonts w:asciiTheme="minorHAnsi" w:hAnsiTheme="minorHAnsi" w:cstheme="minorHAnsi"/>
                <w:sz w:val="22"/>
                <w:szCs w:val="22"/>
              </w:rPr>
              <w:t>godown</w:t>
            </w:r>
            <w:proofErr w:type="spellEnd"/>
          </w:p>
          <w:p w14:paraId="6996523C" w14:textId="5A53FA30" w:rsidR="00661351" w:rsidRPr="00DC6BDA" w:rsidRDefault="00661351" w:rsidP="00570B86">
            <w:pPr>
              <w:tabs>
                <w:tab w:val="left" w:pos="120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6DDAC47" w14:textId="503A7662" w:rsidR="00661351" w:rsidRPr="00FF59B4" w:rsidRDefault="00661351" w:rsidP="00A25F1F">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685</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B016E13" w14:textId="5752FCDA" w:rsidR="00661351" w:rsidRDefault="00D30717" w:rsidP="00A25F1F">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w:t>
            </w:r>
          </w:p>
        </w:tc>
      </w:tr>
      <w:tr w:rsidR="00661351" w:rsidRPr="00DC6BDA" w14:paraId="1E102C08" w14:textId="20E8969C" w:rsidTr="00D919A3">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4DA420A5" w14:textId="77777777" w:rsidR="00661351" w:rsidRPr="00DC6BDA" w:rsidRDefault="00661351" w:rsidP="00A25F1F">
            <w:pPr>
              <w:spacing w:line="360" w:lineRule="auto"/>
              <w:jc w:val="center"/>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2C853462" w14:textId="47B17141" w:rsidR="00661351" w:rsidRPr="00D30717" w:rsidRDefault="00661351" w:rsidP="00A25F1F">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0D37504C" w14:textId="2DADBCB2" w:rsidR="00661351" w:rsidRPr="00D30717" w:rsidRDefault="00661351" w:rsidP="00A25F1F">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2</w:t>
            </w:r>
            <w:r w:rsidR="00C7217F">
              <w:rPr>
                <w:rFonts w:asciiTheme="minorHAnsi" w:hAnsiTheme="minorHAnsi" w:cstheme="minorHAnsi"/>
                <w:b/>
                <w:sz w:val="22"/>
                <w:szCs w:val="22"/>
              </w:rPr>
              <w:t>,</w:t>
            </w:r>
            <w:r w:rsidRPr="00D30717">
              <w:rPr>
                <w:rFonts w:asciiTheme="minorHAnsi" w:hAnsiTheme="minorHAnsi" w:cstheme="minorHAnsi"/>
                <w:b/>
                <w:sz w:val="22"/>
                <w:szCs w:val="22"/>
              </w:rPr>
              <w:t>105</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15E6B1FF" w14:textId="25BB09D8" w:rsidR="00661351" w:rsidRPr="00D30717" w:rsidRDefault="00D30717" w:rsidP="00A25F1F">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265</w:t>
            </w:r>
          </w:p>
        </w:tc>
      </w:tr>
      <w:tr w:rsidR="00661351" w:rsidRPr="00DC6BDA" w14:paraId="6CC96DE5" w14:textId="4E473683" w:rsidTr="00D919A3">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5B399D6" w14:textId="77777777" w:rsidR="00661351" w:rsidRPr="00DC6BDA" w:rsidRDefault="00661351" w:rsidP="00A25F1F">
            <w:pPr>
              <w:spacing w:line="360" w:lineRule="auto"/>
              <w:jc w:val="center"/>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62186B9" w14:textId="77777777" w:rsidR="00661351" w:rsidRPr="00186615" w:rsidRDefault="00661351" w:rsidP="00A25F1F">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2F3A5B33" w14:textId="77777777" w:rsidR="00661351" w:rsidRDefault="00661351" w:rsidP="00A25F1F">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D03263E" w14:textId="77777777" w:rsidR="00661351" w:rsidRDefault="00661351" w:rsidP="00A25F1F">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661351" w:rsidRPr="00DC6BDA" w14:paraId="302D0765" w14:textId="1CDEEC85" w:rsidTr="00D919A3">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0689D724" w14:textId="77777777" w:rsidR="00661351" w:rsidRPr="00DC6BDA" w:rsidRDefault="00661351" w:rsidP="00CF07BA">
            <w:pPr>
              <w:pStyle w:val="ListParagraph"/>
              <w:numPr>
                <w:ilvl w:val="0"/>
                <w:numId w:val="31"/>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710F37BF" w14:textId="3A5A0DEA" w:rsidR="00661351" w:rsidRPr="00D30717" w:rsidRDefault="00661351"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Silos, Hoppers, Storages, Covered Gantry, etc.</w:t>
            </w: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6FDA9903" w14:textId="77777777" w:rsidR="00661351" w:rsidRDefault="00661351"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2F24758C" w14:textId="77777777" w:rsidR="00661351" w:rsidRDefault="00661351"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661351" w:rsidRPr="00DC6BDA" w14:paraId="7E1078B3" w14:textId="24BE3D6C" w:rsidTr="00D919A3">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4A81788B" w14:textId="77777777" w:rsidR="00661351" w:rsidRPr="00DC6BDA" w:rsidRDefault="00661351" w:rsidP="00CF07BA">
            <w:pPr>
              <w:pStyle w:val="ListParagraph"/>
              <w:numPr>
                <w:ilvl w:val="0"/>
                <w:numId w:val="34"/>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4D5659E0" w14:textId="77777777" w:rsidR="00661351" w:rsidRPr="00570B86" w:rsidRDefault="00661351"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Additives (Gypsum, Pond ash) covered storage</w:t>
            </w:r>
          </w:p>
          <w:p w14:paraId="63FA57F1" w14:textId="77777777" w:rsidR="00661351" w:rsidRPr="00186615" w:rsidRDefault="00661351"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60CA486" w14:textId="39F23D50" w:rsidR="00661351" w:rsidRDefault="00661351"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350</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31472F9A" w14:textId="1375645C" w:rsidR="00661351" w:rsidRDefault="00D30717"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r>
      <w:tr w:rsidR="00661351" w:rsidRPr="00DC6BDA" w14:paraId="456A94D5" w14:textId="12F9F8D8" w:rsidTr="00D919A3">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8F36AEE" w14:textId="77777777" w:rsidR="00661351" w:rsidRPr="00DC6BDA" w:rsidRDefault="00661351" w:rsidP="00CF07BA">
            <w:pPr>
              <w:pStyle w:val="ListParagraph"/>
              <w:numPr>
                <w:ilvl w:val="0"/>
                <w:numId w:val="34"/>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0D5A08B3" w14:textId="52A0F735" w:rsidR="00661351" w:rsidRPr="00570B86" w:rsidRDefault="00661351"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Clinker silo &amp; transport supporting infrastructure</w:t>
            </w: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20C8581" w14:textId="1D26F09E" w:rsidR="00661351" w:rsidRDefault="00661351"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1630</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ACC3E67" w14:textId="1997DC70" w:rsidR="00661351" w:rsidRDefault="00D30717"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25</w:t>
            </w:r>
          </w:p>
        </w:tc>
      </w:tr>
      <w:tr w:rsidR="00661351" w:rsidRPr="00DC6BDA" w14:paraId="23553AB6" w14:textId="2882B748" w:rsidTr="00D919A3">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4DC8998" w14:textId="77777777" w:rsidR="00661351" w:rsidRPr="00DC6BDA" w:rsidRDefault="00661351" w:rsidP="00CF07BA">
            <w:pPr>
              <w:pStyle w:val="ListParagraph"/>
              <w:numPr>
                <w:ilvl w:val="0"/>
                <w:numId w:val="34"/>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3B975A5F" w14:textId="235681AF" w:rsidR="00661351" w:rsidRPr="00186615" w:rsidRDefault="00661351"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Support structure for cement mill hoppers (hoppers excluded)</w:t>
            </w: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3872B34C" w14:textId="79E9ACF8" w:rsidR="00661351" w:rsidRDefault="00661351"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260</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39BE1209" w14:textId="71F0854F" w:rsidR="00661351" w:rsidRDefault="00D30717"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w:t>
            </w:r>
          </w:p>
        </w:tc>
      </w:tr>
      <w:tr w:rsidR="00661351" w:rsidRPr="00DC6BDA" w14:paraId="79AE179D" w14:textId="4BC6A4AE" w:rsidTr="00D919A3">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17BA1244" w14:textId="77777777" w:rsidR="00661351" w:rsidRPr="00DC6BDA" w:rsidRDefault="00661351" w:rsidP="00CF07BA">
            <w:pPr>
              <w:pStyle w:val="ListParagraph"/>
              <w:numPr>
                <w:ilvl w:val="0"/>
                <w:numId w:val="34"/>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585B6C61" w14:textId="2DEDC96E" w:rsidR="00661351" w:rsidRPr="00186615" w:rsidRDefault="00661351"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Dry Fly ash silo</w:t>
            </w: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659AF7D" w14:textId="149DA28D" w:rsidR="00661351" w:rsidRDefault="00661351"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660</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EA89702" w14:textId="36D6D32B" w:rsidR="00661351" w:rsidRDefault="00D30717"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w:t>
            </w:r>
          </w:p>
        </w:tc>
      </w:tr>
      <w:tr w:rsidR="00661351" w:rsidRPr="00DC6BDA" w14:paraId="723A2707" w14:textId="44B5DB81" w:rsidTr="00D919A3">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6CCCDA2" w14:textId="77777777" w:rsidR="00661351" w:rsidRPr="00DC6BDA" w:rsidRDefault="00661351" w:rsidP="00CF07BA">
            <w:pPr>
              <w:pStyle w:val="ListParagraph"/>
              <w:numPr>
                <w:ilvl w:val="0"/>
                <w:numId w:val="34"/>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365DEBBB" w14:textId="77777777" w:rsidR="00661351" w:rsidRPr="00570B86" w:rsidRDefault="00661351"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Cement silos (2nos. RCC silos)</w:t>
            </w:r>
          </w:p>
          <w:p w14:paraId="19F99366" w14:textId="77777777" w:rsidR="00661351" w:rsidRPr="00186615" w:rsidRDefault="00661351"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69877D7" w14:textId="7E71C9D2" w:rsidR="00661351" w:rsidRDefault="00661351"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1030</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0FB2AB0C" w14:textId="62A736B2" w:rsidR="00661351" w:rsidRDefault="00D30717"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w:t>
            </w:r>
          </w:p>
        </w:tc>
      </w:tr>
      <w:tr w:rsidR="00661351" w:rsidRPr="00DC6BDA" w14:paraId="0438CD8F" w14:textId="5458B444" w:rsidTr="00D919A3">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3BF83306" w14:textId="77777777" w:rsidR="00661351" w:rsidRPr="00DC6BDA" w:rsidRDefault="00661351" w:rsidP="00570B86">
            <w:pPr>
              <w:spacing w:line="360" w:lineRule="auto"/>
              <w:jc w:val="center"/>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3BCA5435" w14:textId="5317CE73" w:rsidR="00661351" w:rsidRPr="00D30717" w:rsidRDefault="00661351"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5C0D45BA" w14:textId="7D2CD007" w:rsidR="00661351" w:rsidRPr="00D30717" w:rsidRDefault="00661351"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3</w:t>
            </w:r>
            <w:r w:rsidR="00C7217F">
              <w:rPr>
                <w:rFonts w:asciiTheme="minorHAnsi" w:hAnsiTheme="minorHAnsi" w:cstheme="minorHAnsi"/>
                <w:b/>
                <w:sz w:val="22"/>
                <w:szCs w:val="22"/>
              </w:rPr>
              <w:t>,</w:t>
            </w:r>
            <w:r w:rsidRPr="00D30717">
              <w:rPr>
                <w:rFonts w:asciiTheme="minorHAnsi" w:hAnsiTheme="minorHAnsi" w:cstheme="minorHAnsi"/>
                <w:b/>
                <w:sz w:val="22"/>
                <w:szCs w:val="22"/>
              </w:rPr>
              <w:t>930</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6A08646D" w14:textId="7DEEE463" w:rsidR="00661351" w:rsidRPr="00D30717" w:rsidRDefault="00D30717" w:rsidP="00D30717">
            <w:pPr>
              <w:tabs>
                <w:tab w:val="center" w:pos="642"/>
                <w:tab w:val="right" w:pos="1285"/>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ab/>
            </w:r>
            <w:r w:rsidRPr="00D30717">
              <w:rPr>
                <w:rFonts w:asciiTheme="minorHAnsi" w:hAnsiTheme="minorHAnsi" w:cstheme="minorHAnsi"/>
                <w:b/>
                <w:sz w:val="22"/>
                <w:szCs w:val="22"/>
              </w:rPr>
              <w:tab/>
              <w:t>55</w:t>
            </w:r>
          </w:p>
        </w:tc>
      </w:tr>
      <w:tr w:rsidR="00661351" w:rsidRPr="00DC6BDA" w14:paraId="05DB4169" w14:textId="5F018DA0" w:rsidTr="00D919A3">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4ECC212C" w14:textId="77777777" w:rsidR="00661351" w:rsidRPr="00DC6BDA" w:rsidRDefault="00661351" w:rsidP="00570B86">
            <w:pPr>
              <w:spacing w:line="360" w:lineRule="auto"/>
              <w:jc w:val="center"/>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08217725" w14:textId="77777777" w:rsidR="00661351" w:rsidRPr="00186615" w:rsidRDefault="00661351"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06E477F9" w14:textId="77777777" w:rsidR="00661351" w:rsidRDefault="00661351"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9A31FC5" w14:textId="77777777" w:rsidR="00661351" w:rsidRDefault="00661351"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661351" w:rsidRPr="00DC6BDA" w14:paraId="36C09BFF" w14:textId="6206B0F1" w:rsidTr="00D919A3">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4769043A" w14:textId="77777777" w:rsidR="00661351" w:rsidRPr="00DC6BDA" w:rsidRDefault="00661351" w:rsidP="00CF07BA">
            <w:pPr>
              <w:pStyle w:val="ListParagraph"/>
              <w:numPr>
                <w:ilvl w:val="0"/>
                <w:numId w:val="33"/>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22D40FEC" w14:textId="728304B4" w:rsidR="00661351" w:rsidRPr="00D30717" w:rsidRDefault="00661351"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Auxiliary Services</w:t>
            </w: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3C7384F6" w14:textId="77777777" w:rsidR="00661351" w:rsidRDefault="00661351"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35BEE85D" w14:textId="77777777" w:rsidR="00661351" w:rsidRDefault="00661351"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661351" w:rsidRPr="00DC6BDA" w14:paraId="7B219AB4" w14:textId="77E51751" w:rsidTr="00D919A3">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98F830B" w14:textId="77777777" w:rsidR="00661351" w:rsidRPr="00DC6BDA" w:rsidRDefault="00661351" w:rsidP="00CF07BA">
            <w:pPr>
              <w:pStyle w:val="ListParagraph"/>
              <w:numPr>
                <w:ilvl w:val="0"/>
                <w:numId w:val="35"/>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71A319C1" w14:textId="26D5CADB" w:rsidR="00661351" w:rsidRPr="00186615" w:rsidRDefault="00661351"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Switchyard &amp; Main receiving substation</w:t>
            </w: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91FFC5F" w14:textId="512F9AD6" w:rsidR="00661351" w:rsidRDefault="00661351"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105</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2ABC6EF8" w14:textId="0905B4D9" w:rsidR="00661351" w:rsidRDefault="00D30717"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35</w:t>
            </w:r>
          </w:p>
        </w:tc>
      </w:tr>
      <w:tr w:rsidR="00661351" w:rsidRPr="00DC6BDA" w14:paraId="73464089" w14:textId="19F9F357" w:rsidTr="00D919A3">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338F58F" w14:textId="77777777" w:rsidR="00661351" w:rsidRPr="00DC6BDA" w:rsidRDefault="00661351" w:rsidP="00CF07BA">
            <w:pPr>
              <w:pStyle w:val="ListParagraph"/>
              <w:numPr>
                <w:ilvl w:val="0"/>
                <w:numId w:val="35"/>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72D3FA10" w14:textId="77777777" w:rsidR="00661351" w:rsidRPr="00570B86" w:rsidRDefault="00661351"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CCR, Technical office, Laboratory, etc.</w:t>
            </w:r>
          </w:p>
          <w:p w14:paraId="4B3146B1" w14:textId="77777777" w:rsidR="00661351" w:rsidRPr="00186615" w:rsidRDefault="00661351"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3C71C2AD" w14:textId="2A53E693" w:rsidR="00661351" w:rsidRDefault="00661351"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385</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24F922E1" w14:textId="3AF7A659" w:rsidR="00661351" w:rsidRDefault="00D30717"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r>
      <w:tr w:rsidR="00661351" w:rsidRPr="00DC6BDA" w14:paraId="61743FA5" w14:textId="04BBD627" w:rsidTr="00D919A3">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6926B1DE" w14:textId="77777777" w:rsidR="00661351" w:rsidRPr="00DC6BDA" w:rsidRDefault="00661351" w:rsidP="00CF07BA">
            <w:pPr>
              <w:pStyle w:val="ListParagraph"/>
              <w:numPr>
                <w:ilvl w:val="0"/>
                <w:numId w:val="35"/>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492D3518" w14:textId="77777777" w:rsidR="00661351" w:rsidRPr="00570B86" w:rsidRDefault="00661351"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MCC rooms &amp; Load centres</w:t>
            </w:r>
          </w:p>
          <w:p w14:paraId="0C827349" w14:textId="77777777" w:rsidR="00661351" w:rsidRPr="00186615" w:rsidRDefault="00661351"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038D5EA3" w14:textId="6FC15F47" w:rsidR="00661351" w:rsidRDefault="00661351"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240</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3513436D" w14:textId="49B5830B" w:rsidR="00661351" w:rsidRDefault="00D30717"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12</w:t>
            </w:r>
          </w:p>
        </w:tc>
      </w:tr>
      <w:tr w:rsidR="00661351" w:rsidRPr="00DC6BDA" w14:paraId="50442784" w14:textId="3F0E7B59" w:rsidTr="00D919A3">
        <w:trPr>
          <w:cnfStyle w:val="000000100000" w:firstRow="0" w:lastRow="0" w:firstColumn="0" w:lastColumn="0" w:oddVBand="0" w:evenVBand="0" w:oddHBand="1" w:evenHBand="0" w:firstRowFirstColumn="0" w:firstRowLastColumn="0" w:lastRowFirstColumn="0" w:lastRowLastColumn="0"/>
          <w:trHeight w:hRule="exact" w:val="61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3BA9221" w14:textId="77777777" w:rsidR="00661351" w:rsidRPr="00DC6BDA" w:rsidRDefault="00661351" w:rsidP="00CF07BA">
            <w:pPr>
              <w:pStyle w:val="ListParagraph"/>
              <w:numPr>
                <w:ilvl w:val="0"/>
                <w:numId w:val="35"/>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6784D91F" w14:textId="226B3A75" w:rsidR="00661351" w:rsidRPr="00186615" w:rsidRDefault="00661351" w:rsidP="0066135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M&amp;E Workshop (Not envisaged at this stage)</w:t>
            </w: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6E8A71FF" w14:textId="58818FEB" w:rsidR="00661351" w:rsidRDefault="00661351" w:rsidP="00D3071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Future development</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299EDB80" w14:textId="53710740" w:rsidR="00661351" w:rsidRDefault="00D30717"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r>
      <w:tr w:rsidR="00661351" w:rsidRPr="00DC6BDA" w14:paraId="678980F2" w14:textId="4E5792FE" w:rsidTr="00D919A3">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61ACD1BC" w14:textId="77777777" w:rsidR="00661351" w:rsidRPr="00DC6BDA" w:rsidRDefault="00661351" w:rsidP="00CF07BA">
            <w:pPr>
              <w:pStyle w:val="ListParagraph"/>
              <w:numPr>
                <w:ilvl w:val="0"/>
                <w:numId w:val="35"/>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3EF25A47" w14:textId="77777777" w:rsidR="00661351" w:rsidRPr="00570B86" w:rsidRDefault="00661351"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Liquid fuel storage tanks, dyke wall and pump foundations</w:t>
            </w:r>
          </w:p>
          <w:p w14:paraId="3DF710E2" w14:textId="77777777" w:rsidR="00661351" w:rsidRPr="00186615" w:rsidRDefault="00661351"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A4F840B" w14:textId="557533ED" w:rsidR="00661351" w:rsidRDefault="00D30717"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195</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0AEFDC8" w14:textId="322FFC51" w:rsidR="00661351" w:rsidRDefault="00D30717"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8</w:t>
            </w:r>
          </w:p>
        </w:tc>
      </w:tr>
      <w:tr w:rsidR="00661351" w:rsidRPr="00DC6BDA" w14:paraId="72DA33FB" w14:textId="244A9D87" w:rsidTr="00D919A3">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124B3C9" w14:textId="77777777" w:rsidR="00661351" w:rsidRPr="00DC6BDA" w:rsidRDefault="00661351" w:rsidP="00CF07BA">
            <w:pPr>
              <w:pStyle w:val="ListParagraph"/>
              <w:numPr>
                <w:ilvl w:val="0"/>
                <w:numId w:val="35"/>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727E3BC5" w14:textId="77777777" w:rsidR="00661351" w:rsidRPr="00570B86" w:rsidRDefault="00661351"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Compressor house  (under Packing plant itself)</w:t>
            </w:r>
          </w:p>
          <w:p w14:paraId="1811E0C4" w14:textId="77777777" w:rsidR="00661351" w:rsidRPr="00186615" w:rsidRDefault="00661351"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00E88245" w14:textId="0C55E9E3" w:rsidR="00661351" w:rsidRDefault="00D30717"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D89FC8A" w14:textId="75EF6FA3" w:rsidR="00661351" w:rsidRDefault="00D30717"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r>
      <w:tr w:rsidR="00661351" w:rsidRPr="00DC6BDA" w14:paraId="1017A011" w14:textId="11AA1254" w:rsidTr="00D919A3">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162D5C2F" w14:textId="77777777" w:rsidR="00661351" w:rsidRPr="00DC6BDA" w:rsidRDefault="00661351" w:rsidP="00CF07BA">
            <w:pPr>
              <w:pStyle w:val="ListParagraph"/>
              <w:numPr>
                <w:ilvl w:val="0"/>
                <w:numId w:val="35"/>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FC7D692" w14:textId="77777777" w:rsidR="00661351" w:rsidRPr="00570B86" w:rsidRDefault="00661351"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Plant belt conveyor galleries &amp; transfer towers</w:t>
            </w:r>
          </w:p>
          <w:p w14:paraId="653622AE" w14:textId="77777777" w:rsidR="00661351" w:rsidRPr="00186615" w:rsidRDefault="00661351"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68DD6279" w14:textId="56FA5453" w:rsidR="00661351" w:rsidRDefault="00D30717"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500</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48DCBF9" w14:textId="7D9AB39A" w:rsidR="00661351" w:rsidRDefault="00D30717"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r>
      <w:tr w:rsidR="00661351" w:rsidRPr="00DC6BDA" w14:paraId="0C73AF8B" w14:textId="0ED6F6C9" w:rsidTr="00D919A3">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75645310" w14:textId="77777777" w:rsidR="00661351" w:rsidRPr="00DC6BDA" w:rsidRDefault="00661351" w:rsidP="00CF07BA">
            <w:pPr>
              <w:pStyle w:val="ListParagraph"/>
              <w:numPr>
                <w:ilvl w:val="0"/>
                <w:numId w:val="35"/>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07F8F5B" w14:textId="77777777" w:rsidR="00661351" w:rsidRPr="00570B86" w:rsidRDefault="00661351"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Water storage (UG+OH) &amp; Water treatment plant</w:t>
            </w:r>
          </w:p>
          <w:p w14:paraId="24D37112" w14:textId="77777777" w:rsidR="00661351" w:rsidRPr="00186615" w:rsidRDefault="00661351"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EA57483" w14:textId="5C81CA18" w:rsidR="00661351" w:rsidRDefault="00D30717"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105</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67C64300" w14:textId="32E910A9" w:rsidR="00661351" w:rsidRDefault="00D30717"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7</w:t>
            </w:r>
          </w:p>
        </w:tc>
      </w:tr>
      <w:tr w:rsidR="00661351" w:rsidRPr="00DC6BDA" w14:paraId="0B58BC38" w14:textId="3C0549DE" w:rsidTr="00D919A3">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E1676C6" w14:textId="77777777" w:rsidR="00661351" w:rsidRPr="00DC6BDA" w:rsidRDefault="00661351" w:rsidP="00CF07BA">
            <w:pPr>
              <w:pStyle w:val="ListParagraph"/>
              <w:numPr>
                <w:ilvl w:val="0"/>
                <w:numId w:val="35"/>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18AB7AB1" w14:textId="77777777" w:rsidR="00661351" w:rsidRPr="00570B86" w:rsidRDefault="00661351"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Weigh bridges &amp; weigh rooms</w:t>
            </w:r>
          </w:p>
          <w:p w14:paraId="1ED77681" w14:textId="77777777" w:rsidR="00661351" w:rsidRPr="00186615" w:rsidRDefault="00661351"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AE9EDE8" w14:textId="7A32E1AB" w:rsidR="00661351" w:rsidRDefault="00D30717"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31EF8E95" w14:textId="3230E4A9" w:rsidR="00661351" w:rsidRDefault="00D30717"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24</w:t>
            </w:r>
          </w:p>
        </w:tc>
      </w:tr>
      <w:tr w:rsidR="00661351" w:rsidRPr="00DC6BDA" w14:paraId="33887D19" w14:textId="4E3DC82A" w:rsidTr="00D919A3">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66396923" w14:textId="77777777" w:rsidR="00661351" w:rsidRPr="00DC6BDA" w:rsidRDefault="00661351" w:rsidP="00CF07BA">
            <w:pPr>
              <w:pStyle w:val="ListParagraph"/>
              <w:numPr>
                <w:ilvl w:val="0"/>
                <w:numId w:val="35"/>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058E899C" w14:textId="77777777" w:rsidR="00661351" w:rsidRPr="00570B86" w:rsidRDefault="00661351"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BRU &amp; truck tippler foundations with common ramp for receiving clinker &amp; gypsum</w:t>
            </w:r>
          </w:p>
          <w:p w14:paraId="438357C7" w14:textId="77777777" w:rsidR="00661351" w:rsidRPr="00186615" w:rsidRDefault="00661351"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20CB54FF" w14:textId="0D084CFE" w:rsidR="00661351" w:rsidRDefault="00D30717"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180</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3334CB86" w14:textId="18C0E2E4" w:rsidR="00661351" w:rsidRDefault="00D30717"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40</w:t>
            </w:r>
          </w:p>
        </w:tc>
      </w:tr>
      <w:tr w:rsidR="00661351" w:rsidRPr="00DC6BDA" w14:paraId="2A6D001E" w14:textId="0B70AC79" w:rsidTr="00D919A3">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70D82ED2" w14:textId="77777777" w:rsidR="00661351" w:rsidRPr="00DC6BDA" w:rsidRDefault="00661351" w:rsidP="00CF07BA">
            <w:pPr>
              <w:pStyle w:val="ListParagraph"/>
              <w:numPr>
                <w:ilvl w:val="0"/>
                <w:numId w:val="35"/>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4841C6B7" w14:textId="77777777" w:rsidR="00661351" w:rsidRPr="00570B86" w:rsidRDefault="00661351"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Overhead cable galleries</w:t>
            </w:r>
          </w:p>
          <w:p w14:paraId="3089117F" w14:textId="77777777" w:rsidR="00661351" w:rsidRPr="00186615" w:rsidRDefault="00661351"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570FB7F" w14:textId="127E6718" w:rsidR="00661351" w:rsidRDefault="00D30717"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135</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7C955ACC" w14:textId="3ACD00D9" w:rsidR="00661351" w:rsidRDefault="00D30717"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0</w:t>
            </w:r>
          </w:p>
        </w:tc>
      </w:tr>
      <w:tr w:rsidR="00661351" w:rsidRPr="00DC6BDA" w14:paraId="5E7877E2" w14:textId="08C930D6" w:rsidTr="00D919A3">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6D760020" w14:textId="77777777" w:rsidR="00661351" w:rsidRPr="00DC6BDA" w:rsidRDefault="00661351" w:rsidP="00CF07BA">
            <w:pPr>
              <w:pStyle w:val="ListParagraph"/>
              <w:numPr>
                <w:ilvl w:val="0"/>
                <w:numId w:val="35"/>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1E71384B" w14:textId="77777777" w:rsidR="00661351" w:rsidRPr="00570B86" w:rsidRDefault="00661351"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Cable tunnels &amp; trenches, etc.</w:t>
            </w:r>
          </w:p>
          <w:p w14:paraId="62EFC7EE" w14:textId="67F90C6B" w:rsidR="00661351" w:rsidRPr="00186615" w:rsidRDefault="00661351"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23D5DC7D" w14:textId="1645CDC0" w:rsidR="00661351" w:rsidRDefault="00D30717"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20</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29632470" w14:textId="65A64B43" w:rsidR="00661351" w:rsidRDefault="00D30717"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0</w:t>
            </w:r>
          </w:p>
        </w:tc>
      </w:tr>
      <w:tr w:rsidR="00661351" w:rsidRPr="00DC6BDA" w14:paraId="66179BB1" w14:textId="5B7993FC" w:rsidTr="00D919A3">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768937D5" w14:textId="77777777" w:rsidR="00661351" w:rsidRPr="00DC6BDA" w:rsidRDefault="00661351" w:rsidP="00570B86">
            <w:pPr>
              <w:spacing w:line="360" w:lineRule="auto"/>
              <w:jc w:val="center"/>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092FD6DA" w14:textId="0062D5E2" w:rsidR="00661351" w:rsidRPr="00D30717" w:rsidRDefault="00661351"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0B520F0A" w14:textId="3B3594CE" w:rsidR="00661351" w:rsidRPr="00D30717" w:rsidRDefault="00D30717"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1</w:t>
            </w:r>
            <w:r w:rsidR="00C7217F">
              <w:rPr>
                <w:rFonts w:asciiTheme="minorHAnsi" w:hAnsiTheme="minorHAnsi" w:cstheme="minorHAnsi"/>
                <w:b/>
                <w:sz w:val="22"/>
                <w:szCs w:val="22"/>
              </w:rPr>
              <w:t>,</w:t>
            </w:r>
            <w:r w:rsidRPr="00D30717">
              <w:rPr>
                <w:rFonts w:asciiTheme="minorHAnsi" w:hAnsiTheme="minorHAnsi" w:cstheme="minorHAnsi"/>
                <w:b/>
                <w:sz w:val="22"/>
                <w:szCs w:val="22"/>
              </w:rPr>
              <w:t>870</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622F0655" w14:textId="37A23FA7" w:rsidR="00661351" w:rsidRPr="00D30717" w:rsidRDefault="00D30717"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126</w:t>
            </w:r>
          </w:p>
        </w:tc>
      </w:tr>
      <w:tr w:rsidR="00661351" w:rsidRPr="00DC6BDA" w14:paraId="7FCDD539" w14:textId="4112D846" w:rsidTr="00D919A3">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BAAA81A" w14:textId="77777777" w:rsidR="00661351" w:rsidRPr="00DC6BDA" w:rsidRDefault="00661351" w:rsidP="00570B86">
            <w:pPr>
              <w:spacing w:line="360" w:lineRule="auto"/>
              <w:jc w:val="center"/>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3CFFCD6E" w14:textId="77777777" w:rsidR="00661351" w:rsidRPr="00186615" w:rsidRDefault="00661351"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3C78C296" w14:textId="77777777" w:rsidR="00661351" w:rsidRDefault="00661351"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0AFFD6C4" w14:textId="77777777" w:rsidR="00661351" w:rsidRDefault="00661351"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661351" w:rsidRPr="00DC6BDA" w14:paraId="40A612A4" w14:textId="13DECECF" w:rsidTr="00D919A3">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0E664C9C" w14:textId="77777777" w:rsidR="00661351" w:rsidRPr="00DC6BDA" w:rsidRDefault="00661351" w:rsidP="00CF07BA">
            <w:pPr>
              <w:pStyle w:val="ListParagraph"/>
              <w:numPr>
                <w:ilvl w:val="0"/>
                <w:numId w:val="33"/>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0595A3DD" w14:textId="13FD2ED7" w:rsidR="00661351" w:rsidRPr="00D30717" w:rsidRDefault="00661351"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Office/ Non-factory buildings</w:t>
            </w: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58BC08AF" w14:textId="77777777" w:rsidR="00661351" w:rsidRDefault="00661351"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65B0981D" w14:textId="77777777" w:rsidR="00661351" w:rsidRDefault="00661351"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D30717" w:rsidRPr="00DC6BDA" w14:paraId="490302A0" w14:textId="42C88439" w:rsidTr="00D919A3">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3E25FB17" w14:textId="77777777" w:rsidR="00D30717" w:rsidRPr="00DC6BDA" w:rsidRDefault="00D30717" w:rsidP="00CF07BA">
            <w:pPr>
              <w:pStyle w:val="ListParagraph"/>
              <w:numPr>
                <w:ilvl w:val="0"/>
                <w:numId w:val="36"/>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521E6F35" w14:textId="64DB87C7" w:rsidR="00D30717" w:rsidRPr="00186615" w:rsidRDefault="00D30717"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Offices (Project, Logistics, Administration, Services)</w:t>
            </w: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749D1386" w14:textId="1BE9CE39" w:rsidR="00D30717" w:rsidRDefault="00D30717" w:rsidP="00D30717">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100</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218569EE" w14:textId="7D7388F3" w:rsidR="00D30717" w:rsidRDefault="00D30717" w:rsidP="00D30717">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C71B4">
              <w:rPr>
                <w:rFonts w:asciiTheme="minorHAnsi" w:hAnsiTheme="minorHAnsi" w:cstheme="minorHAnsi"/>
                <w:sz w:val="22"/>
                <w:szCs w:val="22"/>
              </w:rPr>
              <w:t>-</w:t>
            </w:r>
          </w:p>
        </w:tc>
      </w:tr>
      <w:tr w:rsidR="00D30717" w:rsidRPr="00DC6BDA" w14:paraId="6433E7B1" w14:textId="163DA688" w:rsidTr="00D919A3">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13889336" w14:textId="77777777" w:rsidR="00D30717" w:rsidRPr="00DC6BDA" w:rsidRDefault="00D30717" w:rsidP="00CF07BA">
            <w:pPr>
              <w:pStyle w:val="ListParagraph"/>
              <w:numPr>
                <w:ilvl w:val="0"/>
                <w:numId w:val="36"/>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79844559" w14:textId="1B4E6DB4" w:rsidR="00D30717" w:rsidRPr="00186615" w:rsidRDefault="00D30717" w:rsidP="00D30717">
            <w:pPr>
              <w:tabs>
                <w:tab w:val="left" w:pos="2295"/>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Time, security &amp; dispatch offices block</w:t>
            </w: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62655327" w14:textId="73992C9B" w:rsidR="00D30717" w:rsidRDefault="00D30717" w:rsidP="00D30717">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20</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62A656E" w14:textId="12A5049D" w:rsidR="00D30717" w:rsidRDefault="00D30717" w:rsidP="00D30717">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C71B4">
              <w:rPr>
                <w:rFonts w:asciiTheme="minorHAnsi" w:hAnsiTheme="minorHAnsi" w:cstheme="minorHAnsi"/>
                <w:sz w:val="22"/>
                <w:szCs w:val="22"/>
              </w:rPr>
              <w:t>-</w:t>
            </w:r>
          </w:p>
        </w:tc>
      </w:tr>
      <w:tr w:rsidR="00D30717" w:rsidRPr="00DC6BDA" w14:paraId="2F5D2BA8" w14:textId="33820561" w:rsidTr="00D919A3">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364C5A0D" w14:textId="77777777" w:rsidR="00D30717" w:rsidRPr="00DC6BDA" w:rsidRDefault="00D30717" w:rsidP="00CF07BA">
            <w:pPr>
              <w:pStyle w:val="ListParagraph"/>
              <w:numPr>
                <w:ilvl w:val="0"/>
                <w:numId w:val="36"/>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2A277C04" w14:textId="543DE729" w:rsidR="00D30717" w:rsidRPr="00186615" w:rsidRDefault="00D30717"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Executives' &amp; workers' canteens</w:t>
            </w: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7CD7062" w14:textId="56513696" w:rsidR="00D30717" w:rsidRDefault="00D30717" w:rsidP="00D30717">
            <w:pPr>
              <w:tabs>
                <w:tab w:val="left" w:pos="1470"/>
              </w:tabs>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85</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E151A9B" w14:textId="4A3BD6D7" w:rsidR="00D30717" w:rsidRDefault="00D30717" w:rsidP="00D30717">
            <w:pPr>
              <w:tabs>
                <w:tab w:val="left" w:pos="1470"/>
              </w:tabs>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C71B4">
              <w:rPr>
                <w:rFonts w:asciiTheme="minorHAnsi" w:hAnsiTheme="minorHAnsi" w:cstheme="minorHAnsi"/>
                <w:sz w:val="22"/>
                <w:szCs w:val="22"/>
              </w:rPr>
              <w:t>-</w:t>
            </w:r>
          </w:p>
        </w:tc>
      </w:tr>
      <w:tr w:rsidR="00D30717" w:rsidRPr="00DC6BDA" w14:paraId="0891DF0F" w14:textId="2AAA60E9" w:rsidTr="00D919A3">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4608D85" w14:textId="77777777" w:rsidR="00D30717" w:rsidRPr="00DC6BDA" w:rsidRDefault="00D30717" w:rsidP="00CF07BA">
            <w:pPr>
              <w:pStyle w:val="ListParagraph"/>
              <w:numPr>
                <w:ilvl w:val="0"/>
                <w:numId w:val="36"/>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2A156CA" w14:textId="1F6CF8C5" w:rsidR="00D30717" w:rsidRPr="00570B86" w:rsidRDefault="00D30717" w:rsidP="00D30717">
            <w:pPr>
              <w:tabs>
                <w:tab w:val="left" w:pos="147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General store &amp; yard (Basic provisioning only)</w:t>
            </w:r>
          </w:p>
          <w:p w14:paraId="2721F7B7" w14:textId="77777777" w:rsidR="00D30717" w:rsidRPr="00186615" w:rsidRDefault="00D30717" w:rsidP="00D30717">
            <w:pPr>
              <w:tabs>
                <w:tab w:val="left" w:pos="147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D28FD7F" w14:textId="04A7F123" w:rsidR="00D30717" w:rsidRDefault="00D30717" w:rsidP="00D30717">
            <w:pPr>
              <w:tabs>
                <w:tab w:val="left" w:pos="1470"/>
              </w:tabs>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90</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655491C0" w14:textId="4C9916DE" w:rsidR="00D30717" w:rsidRDefault="00D30717" w:rsidP="00D30717">
            <w:pPr>
              <w:tabs>
                <w:tab w:val="left" w:pos="1470"/>
              </w:tabs>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C71B4">
              <w:rPr>
                <w:rFonts w:asciiTheme="minorHAnsi" w:hAnsiTheme="minorHAnsi" w:cstheme="minorHAnsi"/>
                <w:sz w:val="22"/>
                <w:szCs w:val="22"/>
              </w:rPr>
              <w:t>-</w:t>
            </w:r>
          </w:p>
        </w:tc>
      </w:tr>
      <w:tr w:rsidR="00D30717" w:rsidRPr="00DC6BDA" w14:paraId="30D89B5E" w14:textId="78685B0C" w:rsidTr="00D919A3">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34A85A8" w14:textId="77777777" w:rsidR="00D30717" w:rsidRDefault="00D30717" w:rsidP="00CF07BA">
            <w:pPr>
              <w:pStyle w:val="ListParagraph"/>
              <w:numPr>
                <w:ilvl w:val="0"/>
                <w:numId w:val="36"/>
              </w:numPr>
              <w:spacing w:line="360" w:lineRule="auto"/>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0842F6ED" w14:textId="77777777" w:rsidR="00D30717" w:rsidRPr="00570B86" w:rsidRDefault="00D30717"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Shift units/ washrooms (in general/common areas)</w:t>
            </w:r>
          </w:p>
          <w:p w14:paraId="7CF6516C" w14:textId="77777777" w:rsidR="00D30717" w:rsidRDefault="00D30717"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09EA2CF" w14:textId="39DA7A9F" w:rsidR="00D30717" w:rsidRDefault="00D30717" w:rsidP="00D30717">
            <w:pPr>
              <w:tabs>
                <w:tab w:val="left" w:pos="1470"/>
              </w:tabs>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15</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679D591" w14:textId="685726F9" w:rsidR="00D30717" w:rsidRDefault="00D30717" w:rsidP="00D30717">
            <w:pPr>
              <w:tabs>
                <w:tab w:val="left" w:pos="1470"/>
              </w:tabs>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C71B4">
              <w:rPr>
                <w:rFonts w:asciiTheme="minorHAnsi" w:hAnsiTheme="minorHAnsi" w:cstheme="minorHAnsi"/>
                <w:sz w:val="22"/>
                <w:szCs w:val="22"/>
              </w:rPr>
              <w:t>-</w:t>
            </w:r>
          </w:p>
        </w:tc>
      </w:tr>
      <w:tr w:rsidR="00661351" w:rsidRPr="00DC6BDA" w14:paraId="1B94AC70" w14:textId="1B02FF68" w:rsidTr="00D919A3">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433E8000" w14:textId="77777777" w:rsidR="00661351" w:rsidRDefault="00661351" w:rsidP="00570B86">
            <w:pPr>
              <w:spacing w:line="360" w:lineRule="auto"/>
              <w:jc w:val="center"/>
              <w:rPr>
                <w:rFonts w:asciiTheme="minorHAnsi" w:hAnsiTheme="minorHAnsi" w:cstheme="minorHAnsi"/>
                <w:sz w:val="22"/>
                <w:szCs w:val="22"/>
              </w:rPr>
            </w:pPr>
          </w:p>
        </w:tc>
        <w:tc>
          <w:tcPr>
            <w:tcW w:w="5914"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4FC15D6F" w14:textId="1C915C97" w:rsidR="00661351" w:rsidRPr="00D30717" w:rsidRDefault="00661351" w:rsidP="00570B86">
            <w:pPr>
              <w:tabs>
                <w:tab w:val="left" w:pos="147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1286"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482A5892" w14:textId="0D9EF45D" w:rsidR="00661351" w:rsidRPr="00D30717" w:rsidRDefault="00D30717" w:rsidP="00570B86">
            <w:pPr>
              <w:tabs>
                <w:tab w:val="left" w:pos="1470"/>
              </w:tabs>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310</w:t>
            </w:r>
          </w:p>
        </w:tc>
        <w:tc>
          <w:tcPr>
            <w:tcW w:w="189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5D0D098D" w14:textId="3EBC4845" w:rsidR="00661351" w:rsidRPr="00D30717" w:rsidRDefault="00D30717" w:rsidP="00570B86">
            <w:pPr>
              <w:tabs>
                <w:tab w:val="left" w:pos="1470"/>
              </w:tabs>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0</w:t>
            </w:r>
          </w:p>
        </w:tc>
      </w:tr>
      <w:tr w:rsidR="00C7217F" w:rsidRPr="00DC6BDA" w14:paraId="7D5A9D16" w14:textId="77777777" w:rsidTr="00D919A3">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auto"/>
          </w:tcPr>
          <w:p w14:paraId="418FBFF8" w14:textId="77777777" w:rsidR="00C7217F" w:rsidRDefault="00C7217F" w:rsidP="00570B86">
            <w:pPr>
              <w:tabs>
                <w:tab w:val="left" w:pos="735"/>
              </w:tabs>
              <w:spacing w:line="360" w:lineRule="auto"/>
              <w:rPr>
                <w:rFonts w:asciiTheme="minorHAnsi" w:hAnsiTheme="minorHAnsi" w:cstheme="minorHAnsi"/>
                <w:sz w:val="22"/>
                <w:szCs w:val="22"/>
              </w:rPr>
            </w:pPr>
          </w:p>
        </w:tc>
        <w:tc>
          <w:tcPr>
            <w:tcW w:w="5914"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auto"/>
          </w:tcPr>
          <w:p w14:paraId="42C451CE" w14:textId="77777777" w:rsidR="00C7217F" w:rsidRDefault="00C7217F"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1286"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auto"/>
          </w:tcPr>
          <w:p w14:paraId="008314F8" w14:textId="77777777" w:rsidR="00C7217F" w:rsidRDefault="00C7217F"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189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auto"/>
          </w:tcPr>
          <w:p w14:paraId="3FC82C5C" w14:textId="77777777" w:rsidR="00C7217F" w:rsidRDefault="00C7217F"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r>
      <w:tr w:rsidR="00C7217F" w:rsidRPr="00DC6BDA" w14:paraId="02E45D9C" w14:textId="77777777" w:rsidTr="00D919A3">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C6D9F1" w:themeFill="text2" w:themeFillTint="33"/>
          </w:tcPr>
          <w:p w14:paraId="18494E3B" w14:textId="29F97D7B" w:rsidR="00C7217F" w:rsidRDefault="00C7217F" w:rsidP="00CF07BA">
            <w:pPr>
              <w:pStyle w:val="ListParagraph"/>
              <w:numPr>
                <w:ilvl w:val="0"/>
                <w:numId w:val="33"/>
              </w:numPr>
              <w:spacing w:line="360" w:lineRule="auto"/>
              <w:rPr>
                <w:rFonts w:asciiTheme="minorHAnsi" w:hAnsiTheme="minorHAnsi" w:cstheme="minorHAnsi"/>
                <w:sz w:val="22"/>
                <w:szCs w:val="22"/>
              </w:rPr>
            </w:pPr>
            <w:r>
              <w:rPr>
                <w:rFonts w:asciiTheme="minorHAnsi" w:hAnsiTheme="minorHAnsi" w:cstheme="minorHAnsi"/>
                <w:sz w:val="22"/>
                <w:szCs w:val="22"/>
              </w:rPr>
              <w:tab/>
            </w:r>
          </w:p>
        </w:tc>
        <w:tc>
          <w:tcPr>
            <w:tcW w:w="5914"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C6D9F1" w:themeFill="text2" w:themeFillTint="33"/>
          </w:tcPr>
          <w:p w14:paraId="4F4ADD03" w14:textId="0119DC35" w:rsidR="00C7217F" w:rsidRDefault="00C7217F" w:rsidP="00C7217F">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C7217F">
              <w:rPr>
                <w:rFonts w:asciiTheme="minorHAnsi" w:hAnsiTheme="minorHAnsi" w:cstheme="minorHAnsi"/>
                <w:b/>
                <w:sz w:val="22"/>
                <w:szCs w:val="22"/>
              </w:rPr>
              <w:t>Equip. Foundations (Machine Foundations) civil cost</w:t>
            </w:r>
            <w:r w:rsidRPr="00186615">
              <w:rPr>
                <w:rFonts w:asciiTheme="minorHAnsi" w:hAnsiTheme="minorHAnsi" w:cstheme="minorHAnsi"/>
                <w:sz w:val="22"/>
                <w:szCs w:val="22"/>
              </w:rPr>
              <w:t xml:space="preserve"> component</w:t>
            </w:r>
          </w:p>
        </w:tc>
        <w:tc>
          <w:tcPr>
            <w:tcW w:w="1286"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C6D9F1" w:themeFill="text2" w:themeFillTint="33"/>
          </w:tcPr>
          <w:p w14:paraId="060DA30C" w14:textId="14DAFDBA" w:rsidR="00C7217F" w:rsidRDefault="00C7217F"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446</w:t>
            </w:r>
          </w:p>
        </w:tc>
        <w:tc>
          <w:tcPr>
            <w:tcW w:w="189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C6D9F1" w:themeFill="text2" w:themeFillTint="33"/>
          </w:tcPr>
          <w:p w14:paraId="5434A680" w14:textId="22276985" w:rsidR="00C7217F" w:rsidRDefault="00C7217F"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0</w:t>
            </w:r>
          </w:p>
        </w:tc>
      </w:tr>
      <w:tr w:rsidR="00C7217F" w:rsidRPr="00DC6BDA" w14:paraId="01C21104" w14:textId="77777777" w:rsidTr="00D919A3">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auto"/>
          </w:tcPr>
          <w:p w14:paraId="016F4BC3" w14:textId="77777777" w:rsidR="00C7217F" w:rsidRDefault="00C7217F" w:rsidP="00570B86">
            <w:pPr>
              <w:tabs>
                <w:tab w:val="left" w:pos="735"/>
              </w:tabs>
              <w:spacing w:line="360" w:lineRule="auto"/>
              <w:rPr>
                <w:rFonts w:asciiTheme="minorHAnsi" w:hAnsiTheme="minorHAnsi" w:cstheme="minorHAnsi"/>
                <w:sz w:val="22"/>
                <w:szCs w:val="22"/>
              </w:rPr>
            </w:pPr>
          </w:p>
        </w:tc>
        <w:tc>
          <w:tcPr>
            <w:tcW w:w="5914"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auto"/>
          </w:tcPr>
          <w:p w14:paraId="25BA16DD" w14:textId="2827AB15" w:rsidR="00C7217F" w:rsidRPr="00C7217F" w:rsidRDefault="00C7217F" w:rsidP="00C7217F">
            <w:pPr>
              <w:tabs>
                <w:tab w:val="left" w:pos="54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2"/>
                <w:szCs w:val="22"/>
              </w:rPr>
            </w:pPr>
            <w:r w:rsidRPr="00C7217F">
              <w:rPr>
                <w:rFonts w:asciiTheme="minorHAnsi" w:hAnsiTheme="minorHAnsi" w:cstheme="minorHAnsi"/>
                <w:i/>
                <w:sz w:val="22"/>
                <w:szCs w:val="22"/>
              </w:rPr>
              <w:t>(Breakup of the above has not been provided)</w:t>
            </w:r>
          </w:p>
        </w:tc>
        <w:tc>
          <w:tcPr>
            <w:tcW w:w="1286"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auto"/>
          </w:tcPr>
          <w:p w14:paraId="6F0BD767" w14:textId="77777777" w:rsidR="00C7217F" w:rsidRDefault="00C7217F"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189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auto"/>
          </w:tcPr>
          <w:p w14:paraId="34537BD3" w14:textId="77777777" w:rsidR="00C7217F" w:rsidRDefault="00C7217F"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r>
      <w:tr w:rsidR="00C7217F" w:rsidRPr="00DC6BDA" w14:paraId="0CCE2AD9" w14:textId="77777777" w:rsidTr="00D919A3">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auto"/>
          </w:tcPr>
          <w:p w14:paraId="33D33111" w14:textId="77777777" w:rsidR="00C7217F" w:rsidRDefault="00C7217F" w:rsidP="00570B86">
            <w:pPr>
              <w:tabs>
                <w:tab w:val="left" w:pos="735"/>
              </w:tabs>
              <w:spacing w:line="360" w:lineRule="auto"/>
              <w:rPr>
                <w:rFonts w:asciiTheme="minorHAnsi" w:hAnsiTheme="minorHAnsi" w:cstheme="minorHAnsi"/>
                <w:sz w:val="22"/>
                <w:szCs w:val="22"/>
              </w:rPr>
            </w:pPr>
          </w:p>
        </w:tc>
        <w:tc>
          <w:tcPr>
            <w:tcW w:w="5914"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auto"/>
          </w:tcPr>
          <w:p w14:paraId="480E2740" w14:textId="77777777" w:rsidR="00C7217F" w:rsidRDefault="00C7217F" w:rsidP="00C7217F">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c>
          <w:tcPr>
            <w:tcW w:w="1286"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auto"/>
          </w:tcPr>
          <w:p w14:paraId="6204A66D" w14:textId="77777777" w:rsidR="00C7217F" w:rsidRDefault="00C7217F"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c>
          <w:tcPr>
            <w:tcW w:w="189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auto"/>
          </w:tcPr>
          <w:p w14:paraId="67719E2E" w14:textId="77777777" w:rsidR="00C7217F" w:rsidRDefault="00C7217F"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p>
        </w:tc>
      </w:tr>
      <w:tr w:rsidR="00C7217F" w:rsidRPr="00DC6BDA" w14:paraId="30A02978" w14:textId="77777777" w:rsidTr="00D919A3">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C6D9F1" w:themeFill="text2" w:themeFillTint="33"/>
          </w:tcPr>
          <w:p w14:paraId="77DA0AD9" w14:textId="46DA0661" w:rsidR="00C7217F" w:rsidRDefault="00C7217F" w:rsidP="00CF07BA">
            <w:pPr>
              <w:pStyle w:val="ListParagraph"/>
              <w:numPr>
                <w:ilvl w:val="0"/>
                <w:numId w:val="33"/>
              </w:numPr>
              <w:spacing w:line="360" w:lineRule="auto"/>
              <w:rPr>
                <w:rFonts w:asciiTheme="minorHAnsi" w:hAnsiTheme="minorHAnsi" w:cstheme="minorHAnsi"/>
                <w:sz w:val="22"/>
                <w:szCs w:val="22"/>
              </w:rPr>
            </w:pPr>
          </w:p>
        </w:tc>
        <w:tc>
          <w:tcPr>
            <w:tcW w:w="5914"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C6D9F1" w:themeFill="text2" w:themeFillTint="33"/>
          </w:tcPr>
          <w:p w14:paraId="02DF29F6" w14:textId="4A7D1DA0" w:rsidR="00C7217F" w:rsidRPr="00C7217F" w:rsidRDefault="00C7217F" w:rsidP="00C7217F">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C7217F">
              <w:rPr>
                <w:rFonts w:asciiTheme="minorHAnsi" w:hAnsiTheme="minorHAnsi" w:cstheme="minorHAnsi"/>
                <w:b/>
                <w:sz w:val="22"/>
                <w:szCs w:val="22"/>
              </w:rPr>
              <w:t>Indicative GST component on civil works</w:t>
            </w:r>
          </w:p>
        </w:tc>
        <w:tc>
          <w:tcPr>
            <w:tcW w:w="1286"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C6D9F1" w:themeFill="text2" w:themeFillTint="33"/>
          </w:tcPr>
          <w:p w14:paraId="4659710C" w14:textId="3CE6601D" w:rsidR="00C7217F" w:rsidRPr="00C7217F" w:rsidRDefault="00C7217F" w:rsidP="00C7217F">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C7217F">
              <w:rPr>
                <w:rFonts w:asciiTheme="minorHAnsi" w:hAnsiTheme="minorHAnsi" w:cstheme="minorHAnsi"/>
                <w:b/>
                <w:sz w:val="22"/>
                <w:szCs w:val="22"/>
              </w:rPr>
              <w:t>1,810</w:t>
            </w:r>
          </w:p>
        </w:tc>
        <w:tc>
          <w:tcPr>
            <w:tcW w:w="189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C6D9F1" w:themeFill="text2" w:themeFillTint="33"/>
          </w:tcPr>
          <w:p w14:paraId="7052B96B" w14:textId="353389CF" w:rsidR="00C7217F" w:rsidRDefault="00C7217F" w:rsidP="00C7217F">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0</w:t>
            </w:r>
          </w:p>
        </w:tc>
      </w:tr>
      <w:tr w:rsidR="00C7217F" w:rsidRPr="00DC6BDA" w14:paraId="226C816D" w14:textId="1D949267" w:rsidTr="00D919A3">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8DB3E2" w:themeFill="text2" w:themeFillTint="66"/>
          </w:tcPr>
          <w:p w14:paraId="0A3BAE91" w14:textId="77777777" w:rsidR="00C7217F" w:rsidRPr="00DC6BDA" w:rsidRDefault="00C7217F" w:rsidP="00C7217F">
            <w:pPr>
              <w:tabs>
                <w:tab w:val="left" w:pos="735"/>
              </w:tabs>
              <w:spacing w:line="360" w:lineRule="auto"/>
              <w:rPr>
                <w:rFonts w:asciiTheme="minorHAnsi" w:hAnsiTheme="minorHAnsi" w:cstheme="minorHAnsi"/>
                <w:sz w:val="22"/>
                <w:szCs w:val="22"/>
              </w:rPr>
            </w:pPr>
            <w:r>
              <w:rPr>
                <w:rFonts w:asciiTheme="minorHAnsi" w:hAnsiTheme="minorHAnsi" w:cstheme="minorHAnsi"/>
                <w:sz w:val="22"/>
                <w:szCs w:val="22"/>
              </w:rPr>
              <w:tab/>
            </w:r>
          </w:p>
        </w:tc>
        <w:tc>
          <w:tcPr>
            <w:tcW w:w="5914"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8DB3E2" w:themeFill="text2" w:themeFillTint="66"/>
          </w:tcPr>
          <w:p w14:paraId="2EA4B3F6" w14:textId="2FE413DB" w:rsidR="00C7217F" w:rsidRPr="00DC6BDA" w:rsidRDefault="00C7217F" w:rsidP="00C7217F">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T</w:t>
            </w:r>
            <w:r w:rsidRPr="00DC6BDA">
              <w:rPr>
                <w:rFonts w:asciiTheme="minorHAnsi" w:hAnsiTheme="minorHAnsi" w:cstheme="minorHAnsi"/>
                <w:b/>
                <w:sz w:val="22"/>
                <w:szCs w:val="22"/>
              </w:rPr>
              <w:t>otal</w:t>
            </w:r>
            <w:r w:rsidR="00B134FB" w:rsidRPr="00B134FB">
              <w:rPr>
                <w:rFonts w:asciiTheme="minorHAnsi" w:hAnsiTheme="minorHAnsi" w:cstheme="minorHAnsi"/>
                <w:b/>
                <w:sz w:val="22"/>
                <w:szCs w:val="22"/>
              </w:rPr>
              <w:t>(Amount in Rs. Lakhs)</w:t>
            </w:r>
          </w:p>
        </w:tc>
        <w:tc>
          <w:tcPr>
            <w:tcW w:w="3176" w:type="dxa"/>
            <w:gridSpan w:val="2"/>
            <w:tcBorders>
              <w:top w:val="double" w:sz="4" w:space="0" w:color="000000" w:themeColor="text1"/>
              <w:left w:val="double" w:sz="4" w:space="0" w:color="7F7F7F" w:themeColor="text1" w:themeTint="80"/>
              <w:bottom w:val="double" w:sz="4" w:space="0" w:color="auto"/>
              <w:right w:val="double" w:sz="4" w:space="0" w:color="auto"/>
            </w:tcBorders>
            <w:shd w:val="clear" w:color="auto" w:fill="8DB3E2" w:themeFill="text2" w:themeFillTint="66"/>
          </w:tcPr>
          <w:p w14:paraId="67C13F79" w14:textId="119A6AD8" w:rsidR="00C7217F" w:rsidRDefault="00C7217F" w:rsidP="00C7217F">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10,471</w:t>
            </w:r>
          </w:p>
        </w:tc>
      </w:tr>
    </w:tbl>
    <w:p w14:paraId="111711AE" w14:textId="77777777" w:rsidR="00B07980" w:rsidRDefault="00B07980" w:rsidP="00B07980">
      <w:pPr>
        <w:ind w:right="-448"/>
        <w:rPr>
          <w:rFonts w:asciiTheme="minorHAnsi" w:hAnsiTheme="minorHAnsi" w:cstheme="minorHAnsi"/>
          <w:b/>
          <w:i/>
          <w:sz w:val="20"/>
        </w:rPr>
      </w:pPr>
    </w:p>
    <w:p w14:paraId="3C453FC9" w14:textId="75A9E084" w:rsidR="000C2046" w:rsidRPr="00B07980" w:rsidRDefault="000E4B1F" w:rsidP="00EE1E16">
      <w:pPr>
        <w:ind w:right="-580"/>
        <w:jc w:val="right"/>
        <w:rPr>
          <w:rFonts w:asciiTheme="minorHAnsi" w:hAnsiTheme="minorHAnsi" w:cstheme="minorHAnsi"/>
          <w:b/>
          <w:i/>
          <w:sz w:val="20"/>
        </w:rPr>
      </w:pPr>
      <w:r w:rsidRPr="001C236B">
        <w:rPr>
          <w:rFonts w:asciiTheme="minorHAnsi" w:hAnsiTheme="minorHAnsi" w:cstheme="minorHAnsi"/>
          <w:b/>
          <w:i/>
          <w:sz w:val="22"/>
        </w:rPr>
        <w:t>Source:</w:t>
      </w:r>
      <w:r w:rsidR="00646CA5" w:rsidRPr="001C236B">
        <w:rPr>
          <w:rFonts w:asciiTheme="minorHAnsi" w:hAnsiTheme="minorHAnsi" w:cstheme="minorHAnsi"/>
          <w:b/>
          <w:i/>
          <w:sz w:val="22"/>
        </w:rPr>
        <w:t xml:space="preserve"> TEFR prepared by HOLTEC Consultancy</w:t>
      </w:r>
    </w:p>
    <w:p w14:paraId="7542AA42" w14:textId="77777777" w:rsidR="001C236B" w:rsidRDefault="001C236B" w:rsidP="008409A2">
      <w:pPr>
        <w:ind w:right="-469"/>
        <w:jc w:val="both"/>
        <w:rPr>
          <w:rFonts w:ascii="Arial" w:hAnsi="Arial" w:cs="Arial"/>
          <w:b/>
          <w:sz w:val="22"/>
          <w:szCs w:val="22"/>
        </w:rPr>
      </w:pPr>
    </w:p>
    <w:p w14:paraId="353D8BC9" w14:textId="671A8CFC" w:rsidR="000C2046" w:rsidRPr="00DC6BDA" w:rsidRDefault="00D95D65" w:rsidP="008409A2">
      <w:pPr>
        <w:ind w:right="-469"/>
        <w:jc w:val="both"/>
        <w:rPr>
          <w:rFonts w:ascii="Arial" w:hAnsi="Arial" w:cs="Arial"/>
          <w:b/>
          <w:sz w:val="22"/>
          <w:szCs w:val="22"/>
        </w:rPr>
      </w:pPr>
      <w:r w:rsidRPr="00DC6BDA">
        <w:rPr>
          <w:rFonts w:ascii="Arial" w:hAnsi="Arial" w:cs="Arial"/>
          <w:b/>
          <w:sz w:val="22"/>
          <w:szCs w:val="22"/>
        </w:rPr>
        <w:t>Notes:</w:t>
      </w:r>
    </w:p>
    <w:p w14:paraId="3D90625E" w14:textId="77777777" w:rsidR="00D95D65" w:rsidRPr="00DC6BDA" w:rsidRDefault="00D95D65" w:rsidP="008409A2">
      <w:pPr>
        <w:ind w:right="-469"/>
        <w:jc w:val="both"/>
        <w:rPr>
          <w:rFonts w:ascii="Arial" w:hAnsi="Arial" w:cs="Arial"/>
          <w:b/>
          <w:sz w:val="22"/>
          <w:szCs w:val="22"/>
        </w:rPr>
      </w:pPr>
    </w:p>
    <w:p w14:paraId="009F7B6A" w14:textId="0960D59B" w:rsidR="00D95D65" w:rsidRPr="00845860" w:rsidRDefault="00D95D65" w:rsidP="00CF07BA">
      <w:pPr>
        <w:pStyle w:val="ListParagraph"/>
        <w:numPr>
          <w:ilvl w:val="0"/>
          <w:numId w:val="17"/>
        </w:numPr>
        <w:spacing w:line="360" w:lineRule="auto"/>
        <w:ind w:right="-22"/>
        <w:jc w:val="both"/>
        <w:rPr>
          <w:rFonts w:ascii="Arial" w:hAnsi="Arial" w:cs="Arial"/>
          <w:sz w:val="22"/>
          <w:szCs w:val="22"/>
        </w:rPr>
      </w:pPr>
      <w:r w:rsidRPr="00DC6BDA">
        <w:rPr>
          <w:rFonts w:ascii="Arial" w:hAnsi="Arial" w:cs="Arial"/>
          <w:sz w:val="22"/>
          <w:szCs w:val="22"/>
        </w:rPr>
        <w:t>The above estimation of cost is as per the TEFR prepared by HOLTEC</w:t>
      </w:r>
      <w:r w:rsidR="00646CA5" w:rsidRPr="00DC6BDA">
        <w:rPr>
          <w:rFonts w:ascii="Arial" w:hAnsi="Arial" w:cs="Arial"/>
          <w:sz w:val="22"/>
          <w:szCs w:val="22"/>
        </w:rPr>
        <w:t xml:space="preserve"> </w:t>
      </w:r>
      <w:r w:rsidR="006417A1" w:rsidRPr="00DC6BDA">
        <w:rPr>
          <w:rFonts w:ascii="Arial" w:hAnsi="Arial" w:cs="Arial"/>
          <w:sz w:val="22"/>
          <w:szCs w:val="22"/>
        </w:rPr>
        <w:t xml:space="preserve">consultancy. </w:t>
      </w:r>
      <w:r w:rsidR="00646CA5" w:rsidRPr="00DC6BDA">
        <w:rPr>
          <w:rFonts w:ascii="Arial" w:hAnsi="Arial" w:cs="Arial"/>
          <w:sz w:val="22"/>
          <w:szCs w:val="22"/>
        </w:rPr>
        <w:t xml:space="preserve">HOLTEC consultancy is very </w:t>
      </w:r>
      <w:r w:rsidR="00F46972" w:rsidRPr="00DC6BDA">
        <w:rPr>
          <w:rFonts w:ascii="Arial" w:hAnsi="Arial" w:cs="Arial"/>
          <w:sz w:val="22"/>
          <w:szCs w:val="22"/>
        </w:rPr>
        <w:t>well-established</w:t>
      </w:r>
      <w:r w:rsidR="00646CA5" w:rsidRPr="00DC6BDA">
        <w:rPr>
          <w:rFonts w:ascii="Arial" w:hAnsi="Arial" w:cs="Arial"/>
          <w:sz w:val="22"/>
          <w:szCs w:val="22"/>
        </w:rPr>
        <w:t xml:space="preserve"> consultancy for such type of works </w:t>
      </w:r>
      <w:r w:rsidR="006417A1" w:rsidRPr="00DC6BDA">
        <w:rPr>
          <w:rFonts w:ascii="Arial" w:hAnsi="Arial" w:cs="Arial"/>
          <w:sz w:val="22"/>
          <w:szCs w:val="22"/>
        </w:rPr>
        <w:t>and have</w:t>
      </w:r>
      <w:r w:rsidR="00646CA5" w:rsidRPr="00DC6BDA">
        <w:rPr>
          <w:rFonts w:ascii="Arial" w:hAnsi="Arial" w:cs="Arial"/>
          <w:sz w:val="22"/>
          <w:szCs w:val="22"/>
        </w:rPr>
        <w:t xml:space="preserve"> greatly </w:t>
      </w:r>
      <w:r w:rsidR="00646CA5" w:rsidRPr="00845860">
        <w:rPr>
          <w:rFonts w:ascii="Arial" w:hAnsi="Arial" w:cs="Arial"/>
          <w:sz w:val="22"/>
          <w:szCs w:val="22"/>
        </w:rPr>
        <w:t>establ</w:t>
      </w:r>
      <w:r w:rsidR="006417A1" w:rsidRPr="00845860">
        <w:rPr>
          <w:rFonts w:ascii="Arial" w:hAnsi="Arial" w:cs="Arial"/>
          <w:sz w:val="22"/>
          <w:szCs w:val="22"/>
        </w:rPr>
        <w:t>ished themselves in this sphere.</w:t>
      </w:r>
    </w:p>
    <w:p w14:paraId="0653BFD3" w14:textId="6F556D07" w:rsidR="00952B9B" w:rsidRPr="00845860" w:rsidRDefault="00B07980" w:rsidP="00CF07BA">
      <w:pPr>
        <w:pStyle w:val="ListParagraph"/>
        <w:numPr>
          <w:ilvl w:val="0"/>
          <w:numId w:val="17"/>
        </w:numPr>
        <w:spacing w:line="360" w:lineRule="auto"/>
        <w:ind w:right="-22"/>
        <w:jc w:val="both"/>
        <w:rPr>
          <w:rFonts w:ascii="Arial" w:hAnsi="Arial" w:cs="Arial"/>
          <w:sz w:val="22"/>
          <w:szCs w:val="22"/>
        </w:rPr>
      </w:pPr>
      <w:r w:rsidRPr="00845860">
        <w:rPr>
          <w:rFonts w:ascii="Arial" w:hAnsi="Arial" w:cs="Arial"/>
          <w:sz w:val="22"/>
          <w:szCs w:val="22"/>
        </w:rPr>
        <w:t>Pertaining to our scope of work and unviability of BOQ of the following buildings and structure, a</w:t>
      </w:r>
      <w:r w:rsidR="00952B9B" w:rsidRPr="00845860">
        <w:rPr>
          <w:rFonts w:ascii="Arial" w:hAnsi="Arial" w:cs="Arial"/>
          <w:sz w:val="22"/>
          <w:szCs w:val="22"/>
        </w:rPr>
        <w:t>ssessment of the cost has not been done</w:t>
      </w:r>
      <w:r w:rsidRPr="00845860">
        <w:rPr>
          <w:rFonts w:ascii="Arial" w:hAnsi="Arial" w:cs="Arial"/>
          <w:sz w:val="22"/>
          <w:szCs w:val="22"/>
        </w:rPr>
        <w:t xml:space="preserve"> in the report</w:t>
      </w:r>
      <w:r w:rsidR="00952B9B" w:rsidRPr="00845860">
        <w:rPr>
          <w:rFonts w:ascii="Arial" w:hAnsi="Arial" w:cs="Arial"/>
          <w:sz w:val="22"/>
          <w:szCs w:val="22"/>
        </w:rPr>
        <w:t xml:space="preserve">. </w:t>
      </w:r>
    </w:p>
    <w:p w14:paraId="75E2EB6E" w14:textId="13E8A3C4" w:rsidR="00096DB5" w:rsidRPr="001C236B" w:rsidRDefault="000279F0" w:rsidP="00CF07BA">
      <w:pPr>
        <w:pStyle w:val="ListParagraph"/>
        <w:numPr>
          <w:ilvl w:val="0"/>
          <w:numId w:val="17"/>
        </w:numPr>
        <w:spacing w:line="360" w:lineRule="auto"/>
        <w:ind w:right="-22"/>
        <w:jc w:val="both"/>
        <w:rPr>
          <w:rFonts w:ascii="Arial" w:hAnsi="Arial" w:cs="Arial"/>
          <w:sz w:val="22"/>
          <w:szCs w:val="22"/>
        </w:rPr>
      </w:pPr>
      <w:r w:rsidRPr="00DC6BDA">
        <w:rPr>
          <w:rFonts w:ascii="Arial" w:hAnsi="Arial" w:cs="Arial"/>
          <w:sz w:val="22"/>
          <w:szCs w:val="22"/>
        </w:rPr>
        <w:t>Building Pla</w:t>
      </w:r>
      <w:r w:rsidR="006417A1" w:rsidRPr="00DC6BDA">
        <w:rPr>
          <w:rFonts w:ascii="Arial" w:hAnsi="Arial" w:cs="Arial"/>
          <w:sz w:val="22"/>
          <w:szCs w:val="22"/>
        </w:rPr>
        <w:t>ns have been prepared by HOLTEC consultancy only.</w:t>
      </w:r>
    </w:p>
    <w:p w14:paraId="48D26FA1" w14:textId="51D9D61A" w:rsidR="00096DB5" w:rsidRPr="00096DB5" w:rsidRDefault="000279F0" w:rsidP="00CF07BA">
      <w:pPr>
        <w:pStyle w:val="ListParagraph"/>
        <w:numPr>
          <w:ilvl w:val="0"/>
          <w:numId w:val="17"/>
        </w:numPr>
        <w:spacing w:line="360" w:lineRule="auto"/>
        <w:ind w:right="-22"/>
        <w:jc w:val="both"/>
        <w:rPr>
          <w:rFonts w:ascii="Arial" w:hAnsi="Arial" w:cs="Arial"/>
          <w:sz w:val="22"/>
          <w:szCs w:val="22"/>
        </w:rPr>
      </w:pPr>
      <w:r w:rsidRPr="00096DB5">
        <w:rPr>
          <w:rFonts w:ascii="Arial" w:hAnsi="Arial" w:cs="Arial"/>
          <w:sz w:val="22"/>
          <w:szCs w:val="22"/>
        </w:rPr>
        <w:t xml:space="preserve">The concerned building plans </w:t>
      </w:r>
      <w:r w:rsidR="00015C1D" w:rsidRPr="00096DB5">
        <w:rPr>
          <w:rFonts w:ascii="Arial" w:hAnsi="Arial" w:cs="Arial"/>
          <w:sz w:val="22"/>
          <w:szCs w:val="22"/>
        </w:rPr>
        <w:t xml:space="preserve">and </w:t>
      </w:r>
      <w:r w:rsidR="001D405F" w:rsidRPr="00096DB5">
        <w:rPr>
          <w:rFonts w:ascii="Arial" w:hAnsi="Arial" w:cs="Arial"/>
          <w:sz w:val="22"/>
          <w:szCs w:val="22"/>
        </w:rPr>
        <w:t xml:space="preserve">HOLTEC consultancy TEFR </w:t>
      </w:r>
      <w:r w:rsidRPr="00096DB5">
        <w:rPr>
          <w:rFonts w:ascii="Arial" w:hAnsi="Arial" w:cs="Arial"/>
          <w:sz w:val="22"/>
          <w:szCs w:val="22"/>
        </w:rPr>
        <w:t>provided to us doesn’t</w:t>
      </w:r>
      <w:r w:rsidR="006417A1" w:rsidRPr="00096DB5">
        <w:rPr>
          <w:rFonts w:ascii="Arial" w:hAnsi="Arial" w:cs="Arial"/>
          <w:sz w:val="22"/>
          <w:szCs w:val="22"/>
        </w:rPr>
        <w:t xml:space="preserve"> have individual mea</w:t>
      </w:r>
      <w:r w:rsidR="007D7079" w:rsidRPr="00096DB5">
        <w:rPr>
          <w:rFonts w:ascii="Arial" w:hAnsi="Arial" w:cs="Arial"/>
          <w:sz w:val="22"/>
          <w:szCs w:val="22"/>
        </w:rPr>
        <w:t xml:space="preserve">surements of various structures </w:t>
      </w:r>
      <w:r w:rsidR="00015C1D" w:rsidRPr="00096DB5">
        <w:rPr>
          <w:rFonts w:ascii="Arial" w:hAnsi="Arial" w:cs="Arial"/>
          <w:sz w:val="22"/>
          <w:szCs w:val="22"/>
        </w:rPr>
        <w:t>but consist</w:t>
      </w:r>
      <w:r w:rsidR="0086293B" w:rsidRPr="00096DB5">
        <w:rPr>
          <w:rFonts w:ascii="Arial" w:hAnsi="Arial" w:cs="Arial"/>
          <w:sz w:val="22"/>
          <w:szCs w:val="22"/>
        </w:rPr>
        <w:t>s</w:t>
      </w:r>
      <w:r w:rsidR="00015C1D" w:rsidRPr="00096DB5">
        <w:rPr>
          <w:rFonts w:ascii="Arial" w:hAnsi="Arial" w:cs="Arial"/>
          <w:sz w:val="22"/>
          <w:szCs w:val="22"/>
        </w:rPr>
        <w:t xml:space="preserve"> of estimated Cost to be incurred for the individual buildings and same is</w:t>
      </w:r>
      <w:r w:rsidR="00B07980">
        <w:rPr>
          <w:rFonts w:ascii="Arial" w:hAnsi="Arial" w:cs="Arial"/>
          <w:sz w:val="22"/>
          <w:szCs w:val="22"/>
        </w:rPr>
        <w:t xml:space="preserve"> considered as basis to analyse</w:t>
      </w:r>
      <w:r w:rsidR="00015C1D" w:rsidRPr="00096DB5">
        <w:rPr>
          <w:rFonts w:ascii="Arial" w:hAnsi="Arial" w:cs="Arial"/>
          <w:sz w:val="22"/>
          <w:szCs w:val="22"/>
        </w:rPr>
        <w:t xml:space="preserve"> the building</w:t>
      </w:r>
      <w:r w:rsidR="0086293B" w:rsidRPr="00096DB5">
        <w:rPr>
          <w:rFonts w:ascii="Arial" w:hAnsi="Arial" w:cs="Arial"/>
          <w:sz w:val="22"/>
          <w:szCs w:val="22"/>
        </w:rPr>
        <w:t xml:space="preserve"> </w:t>
      </w:r>
      <w:r w:rsidR="00096DB5" w:rsidRPr="00096DB5">
        <w:rPr>
          <w:rFonts w:ascii="Arial" w:hAnsi="Arial" w:cs="Arial"/>
          <w:sz w:val="22"/>
          <w:szCs w:val="22"/>
        </w:rPr>
        <w:t>and structures.</w:t>
      </w:r>
    </w:p>
    <w:p w14:paraId="12C0A632" w14:textId="77777777" w:rsidR="00B51BC4" w:rsidRDefault="00B51BC4">
      <w:pPr>
        <w:spacing w:after="200" w:line="276" w:lineRule="auto"/>
        <w:rPr>
          <w:rFonts w:ascii="Arial" w:hAnsi="Arial" w:cs="Arial"/>
          <w:b/>
          <w:sz w:val="22"/>
          <w:szCs w:val="22"/>
        </w:rPr>
      </w:pPr>
      <w:r>
        <w:rPr>
          <w:rFonts w:ascii="Arial" w:hAnsi="Arial" w:cs="Arial"/>
          <w:b/>
          <w:sz w:val="22"/>
          <w:szCs w:val="22"/>
        </w:rPr>
        <w:br w:type="page"/>
      </w:r>
    </w:p>
    <w:p w14:paraId="3861A9DF" w14:textId="3EED43DA" w:rsidR="008409A2" w:rsidRDefault="002F7FDE" w:rsidP="00F73139">
      <w:pPr>
        <w:ind w:right="-164"/>
        <w:rPr>
          <w:rFonts w:ascii="Arial" w:hAnsi="Arial" w:cs="Arial"/>
          <w:b/>
          <w:sz w:val="22"/>
          <w:szCs w:val="22"/>
        </w:rPr>
      </w:pPr>
      <w:r w:rsidRPr="002F1CAF">
        <w:rPr>
          <w:rFonts w:ascii="Arial" w:hAnsi="Arial" w:cs="Arial"/>
          <w:b/>
          <w:sz w:val="22"/>
          <w:szCs w:val="22"/>
        </w:rPr>
        <w:lastRenderedPageBreak/>
        <w:t>Progress of Building and Civil Structures</w:t>
      </w:r>
      <w:r w:rsidR="008409A2" w:rsidRPr="002F1CAF">
        <w:rPr>
          <w:rFonts w:ascii="Arial" w:hAnsi="Arial" w:cs="Arial"/>
          <w:b/>
          <w:sz w:val="22"/>
          <w:szCs w:val="22"/>
        </w:rPr>
        <w:t xml:space="preserve"> as per site visit dated </w:t>
      </w:r>
      <w:r w:rsidR="00F62D18" w:rsidRPr="002F1CAF">
        <w:rPr>
          <w:rFonts w:ascii="Arial" w:hAnsi="Arial" w:cs="Arial"/>
          <w:b/>
          <w:sz w:val="22"/>
          <w:szCs w:val="22"/>
        </w:rPr>
        <w:t>09</w:t>
      </w:r>
      <w:r w:rsidR="00D30165" w:rsidRPr="002F1CAF">
        <w:rPr>
          <w:rFonts w:ascii="Arial" w:hAnsi="Arial" w:cs="Arial"/>
          <w:b/>
          <w:sz w:val="22"/>
          <w:szCs w:val="22"/>
          <w:vertAlign w:val="superscript"/>
        </w:rPr>
        <w:t>th</w:t>
      </w:r>
      <w:r w:rsidR="00D30165" w:rsidRPr="002F1CAF">
        <w:rPr>
          <w:rFonts w:ascii="Arial" w:hAnsi="Arial" w:cs="Arial"/>
          <w:b/>
          <w:sz w:val="22"/>
          <w:szCs w:val="22"/>
        </w:rPr>
        <w:t xml:space="preserve"> </w:t>
      </w:r>
      <w:r w:rsidR="002F1CAF" w:rsidRPr="002F1CAF">
        <w:rPr>
          <w:rFonts w:ascii="Arial" w:hAnsi="Arial" w:cs="Arial"/>
          <w:b/>
          <w:sz w:val="22"/>
          <w:szCs w:val="22"/>
        </w:rPr>
        <w:t>October</w:t>
      </w:r>
      <w:r w:rsidR="00F62D18" w:rsidRPr="002F1CAF">
        <w:rPr>
          <w:rFonts w:ascii="Arial" w:hAnsi="Arial" w:cs="Arial"/>
          <w:b/>
          <w:sz w:val="22"/>
          <w:szCs w:val="22"/>
        </w:rPr>
        <w:t xml:space="preserve"> </w:t>
      </w:r>
      <w:r w:rsidR="002F1CAF" w:rsidRPr="002F1CAF">
        <w:rPr>
          <w:rFonts w:ascii="Arial" w:hAnsi="Arial" w:cs="Arial"/>
          <w:b/>
          <w:sz w:val="22"/>
          <w:szCs w:val="22"/>
        </w:rPr>
        <w:t>2023</w:t>
      </w:r>
      <w:r w:rsidRPr="00DC6BDA">
        <w:rPr>
          <w:rFonts w:ascii="Arial" w:hAnsi="Arial" w:cs="Arial"/>
          <w:b/>
          <w:sz w:val="22"/>
          <w:szCs w:val="22"/>
        </w:rPr>
        <w:t>:</w:t>
      </w:r>
    </w:p>
    <w:p w14:paraId="643540C5" w14:textId="77777777" w:rsidR="003457F7" w:rsidRDefault="003457F7" w:rsidP="00F73139">
      <w:pPr>
        <w:ind w:right="-164"/>
        <w:rPr>
          <w:rFonts w:ascii="Arial" w:hAnsi="Arial" w:cs="Arial"/>
          <w:b/>
          <w:sz w:val="22"/>
          <w:szCs w:val="22"/>
        </w:rPr>
      </w:pPr>
    </w:p>
    <w:tbl>
      <w:tblPr>
        <w:tblW w:w="7508" w:type="dxa"/>
        <w:jc w:val="center"/>
        <w:tblLook w:val="04A0" w:firstRow="1" w:lastRow="0" w:firstColumn="1" w:lastColumn="0" w:noHBand="0" w:noVBand="1"/>
      </w:tblPr>
      <w:tblGrid>
        <w:gridCol w:w="2113"/>
        <w:gridCol w:w="1265"/>
        <w:gridCol w:w="833"/>
        <w:gridCol w:w="1222"/>
        <w:gridCol w:w="2075"/>
      </w:tblGrid>
      <w:tr w:rsidR="00EE1E16" w:rsidRPr="00B51BC4" w14:paraId="401EE11D" w14:textId="77777777" w:rsidTr="00EE1E16">
        <w:trPr>
          <w:trHeight w:val="437"/>
          <w:jc w:val="center"/>
        </w:trPr>
        <w:tc>
          <w:tcPr>
            <w:tcW w:w="2113" w:type="dxa"/>
            <w:tcBorders>
              <w:top w:val="double" w:sz="4" w:space="0" w:color="000000"/>
              <w:left w:val="double" w:sz="4" w:space="0" w:color="000000"/>
              <w:bottom w:val="double" w:sz="4" w:space="0" w:color="000000"/>
              <w:right w:val="double" w:sz="4" w:space="0" w:color="A6A6A6" w:themeColor="background1" w:themeShade="A6"/>
            </w:tcBorders>
            <w:shd w:val="clear" w:color="auto" w:fill="1F497D" w:themeFill="text2"/>
            <w:noWrap/>
            <w:vAlign w:val="center"/>
            <w:hideMark/>
          </w:tcPr>
          <w:p w14:paraId="034352F5" w14:textId="5D36E613" w:rsidR="00EE1E16" w:rsidRPr="00B51BC4" w:rsidRDefault="00EE1E16" w:rsidP="004804BD">
            <w:pPr>
              <w:jc w:val="center"/>
              <w:rPr>
                <w:rFonts w:ascii="Calibri" w:hAnsi="Calibri" w:cs="Calibri"/>
                <w:b/>
                <w:color w:val="FFFFFF" w:themeColor="background1"/>
                <w:sz w:val="22"/>
                <w:szCs w:val="22"/>
                <w:lang w:eastAsia="en-IN"/>
              </w:rPr>
            </w:pPr>
            <w:r w:rsidRPr="004804BD">
              <w:rPr>
                <w:rFonts w:ascii="Calibri" w:hAnsi="Calibri" w:cs="Calibri"/>
                <w:b/>
                <w:color w:val="FFFFFF" w:themeColor="background1"/>
                <w:sz w:val="22"/>
                <w:szCs w:val="22"/>
                <w:lang w:eastAsia="en-IN"/>
              </w:rPr>
              <w:t>Particular</w:t>
            </w:r>
          </w:p>
        </w:tc>
        <w:tc>
          <w:tcPr>
            <w:tcW w:w="1265" w:type="dxa"/>
            <w:tcBorders>
              <w:top w:val="double" w:sz="4" w:space="0" w:color="000000"/>
              <w:left w:val="double" w:sz="4" w:space="0" w:color="A6A6A6" w:themeColor="background1" w:themeShade="A6"/>
              <w:bottom w:val="double" w:sz="4" w:space="0" w:color="000000"/>
              <w:right w:val="double" w:sz="4" w:space="0" w:color="A6A6A6" w:themeColor="background1" w:themeShade="A6"/>
            </w:tcBorders>
            <w:shd w:val="clear" w:color="auto" w:fill="1F497D" w:themeFill="text2"/>
          </w:tcPr>
          <w:p w14:paraId="398E5C97" w14:textId="210C1DAD" w:rsidR="00EE1E16" w:rsidRPr="00B51BC4" w:rsidRDefault="00EE1E16" w:rsidP="004804BD">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Foundation</w:t>
            </w:r>
          </w:p>
        </w:tc>
        <w:tc>
          <w:tcPr>
            <w:tcW w:w="833" w:type="dxa"/>
            <w:tcBorders>
              <w:top w:val="double" w:sz="4" w:space="0" w:color="000000"/>
              <w:left w:val="double" w:sz="4" w:space="0" w:color="A6A6A6" w:themeColor="background1" w:themeShade="A6"/>
              <w:bottom w:val="double" w:sz="4" w:space="0" w:color="000000"/>
              <w:right w:val="double" w:sz="4" w:space="0" w:color="A6A6A6" w:themeColor="background1" w:themeShade="A6"/>
            </w:tcBorders>
            <w:shd w:val="clear" w:color="auto" w:fill="1F497D" w:themeFill="text2"/>
          </w:tcPr>
          <w:p w14:paraId="03FFEA74" w14:textId="68DB48CB" w:rsidR="00EE1E16" w:rsidRPr="00B51BC4" w:rsidRDefault="00EE1E16" w:rsidP="004804BD">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Civil</w:t>
            </w:r>
          </w:p>
        </w:tc>
        <w:tc>
          <w:tcPr>
            <w:tcW w:w="1222" w:type="dxa"/>
            <w:tcBorders>
              <w:top w:val="double" w:sz="4" w:space="0" w:color="000000"/>
              <w:left w:val="double" w:sz="4" w:space="0" w:color="A6A6A6" w:themeColor="background1" w:themeShade="A6"/>
              <w:bottom w:val="double" w:sz="4" w:space="0" w:color="000000"/>
              <w:right w:val="double" w:sz="4" w:space="0" w:color="A6A6A6" w:themeColor="background1" w:themeShade="A6"/>
            </w:tcBorders>
            <w:shd w:val="clear" w:color="auto" w:fill="1F497D" w:themeFill="text2"/>
          </w:tcPr>
          <w:p w14:paraId="4D1BE40D" w14:textId="3F847082" w:rsidR="00EE1E16" w:rsidRPr="00B51BC4" w:rsidRDefault="00EE1E16" w:rsidP="004804BD">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Finishing</w:t>
            </w:r>
          </w:p>
        </w:tc>
        <w:tc>
          <w:tcPr>
            <w:tcW w:w="2075" w:type="dxa"/>
            <w:tcBorders>
              <w:top w:val="double" w:sz="4" w:space="0" w:color="000000"/>
              <w:left w:val="double" w:sz="4" w:space="0" w:color="A6A6A6" w:themeColor="background1" w:themeShade="A6"/>
              <w:bottom w:val="double" w:sz="4" w:space="0" w:color="000000"/>
              <w:right w:val="double" w:sz="4" w:space="0" w:color="000000"/>
            </w:tcBorders>
            <w:shd w:val="clear" w:color="auto" w:fill="1F497D" w:themeFill="text2"/>
            <w:noWrap/>
            <w:vAlign w:val="center"/>
            <w:hideMark/>
          </w:tcPr>
          <w:p w14:paraId="08D3CAFC" w14:textId="77777777" w:rsidR="00EE1E16" w:rsidRPr="00B51BC4" w:rsidRDefault="00EE1E16" w:rsidP="004804BD">
            <w:pPr>
              <w:jc w:val="center"/>
              <w:rPr>
                <w:rFonts w:ascii="Calibri" w:hAnsi="Calibri" w:cs="Calibri"/>
                <w:b/>
                <w:color w:val="FFFFFF" w:themeColor="background1"/>
                <w:sz w:val="22"/>
                <w:szCs w:val="22"/>
                <w:lang w:eastAsia="en-IN"/>
              </w:rPr>
            </w:pPr>
            <w:r w:rsidRPr="00B51BC4">
              <w:rPr>
                <w:rFonts w:ascii="Calibri" w:hAnsi="Calibri" w:cs="Calibri"/>
                <w:b/>
                <w:color w:val="FFFFFF" w:themeColor="background1"/>
                <w:sz w:val="22"/>
                <w:szCs w:val="22"/>
                <w:lang w:eastAsia="en-IN"/>
              </w:rPr>
              <w:t>Overall Completion Percentage</w:t>
            </w:r>
          </w:p>
        </w:tc>
      </w:tr>
      <w:tr w:rsidR="00B66822" w:rsidRPr="00B51BC4" w14:paraId="71245976" w14:textId="77777777" w:rsidTr="00B66822">
        <w:trPr>
          <w:trHeight w:val="237"/>
          <w:jc w:val="center"/>
        </w:trPr>
        <w:tc>
          <w:tcPr>
            <w:tcW w:w="7508" w:type="dxa"/>
            <w:gridSpan w:val="5"/>
            <w:tcBorders>
              <w:top w:val="double" w:sz="4" w:space="0" w:color="000000"/>
              <w:left w:val="double" w:sz="4" w:space="0" w:color="000000"/>
              <w:bottom w:val="double" w:sz="4" w:space="0" w:color="A6A6A6" w:themeColor="background1" w:themeShade="A6"/>
              <w:right w:val="double" w:sz="4" w:space="0" w:color="000000"/>
            </w:tcBorders>
            <w:shd w:val="clear" w:color="auto" w:fill="4F81BD" w:themeFill="accent1"/>
            <w:noWrap/>
            <w:vAlign w:val="center"/>
          </w:tcPr>
          <w:p w14:paraId="2040CDD0" w14:textId="26BB2EC6" w:rsidR="00B66822" w:rsidRPr="00B66822" w:rsidRDefault="00B66822" w:rsidP="00B66822">
            <w:pPr>
              <w:rPr>
                <w:rFonts w:ascii="Calibri" w:hAnsi="Calibri" w:cs="Calibri"/>
                <w:b/>
                <w:bCs/>
                <w:color w:val="000000"/>
                <w:sz w:val="22"/>
                <w:szCs w:val="22"/>
              </w:rPr>
            </w:pPr>
            <w:r w:rsidRPr="00B66822">
              <w:rPr>
                <w:rFonts w:ascii="Calibri" w:hAnsi="Calibri" w:cs="Calibri"/>
                <w:b/>
                <w:bCs/>
                <w:color w:val="FFFFFF" w:themeColor="background1"/>
                <w:sz w:val="22"/>
                <w:szCs w:val="22"/>
              </w:rPr>
              <w:t>Plant Building and its progress</w:t>
            </w:r>
          </w:p>
        </w:tc>
      </w:tr>
      <w:tr w:rsidR="00D462D2" w:rsidRPr="00B51BC4" w14:paraId="77567AB6" w14:textId="77777777" w:rsidTr="00FB4310">
        <w:trPr>
          <w:trHeight w:val="300"/>
          <w:jc w:val="center"/>
        </w:trPr>
        <w:tc>
          <w:tcPr>
            <w:tcW w:w="2113" w:type="dxa"/>
            <w:tcBorders>
              <w:top w:val="double" w:sz="4" w:space="0" w:color="000000"/>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7BAEFEE2"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Bulk Loading Unit</w:t>
            </w:r>
          </w:p>
        </w:tc>
        <w:tc>
          <w:tcPr>
            <w:tcW w:w="1265"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27B4050A" w14:textId="75CA8641"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151D62DE" w14:textId="63319A46"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tcPr>
          <w:p w14:paraId="5F272FF1" w14:textId="2D33A210"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075" w:type="dxa"/>
            <w:tcBorders>
              <w:top w:val="double" w:sz="4" w:space="0" w:color="000000"/>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62C9EB58" w14:textId="4D41ADF5"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r>
      <w:tr w:rsidR="00D462D2" w:rsidRPr="00B51BC4" w14:paraId="5EF6B0BE"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4BAE9FF6"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Clinker Silo</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5CBCF659" w14:textId="758D60A6"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32AFD3E6" w14:textId="00F86D17"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7684BECC" w14:textId="2A28B021"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33C9C77C" w14:textId="0E5A0658"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r>
      <w:tr w:rsidR="00D462D2" w:rsidRPr="00B51BC4" w14:paraId="37FF0C92"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38E75AEA"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Central Control unit</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33A654AA" w14:textId="4BC1B604"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086E14A5" w14:textId="557DAFEB"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40631A78" w14:textId="07FDED52"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50%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72D6DD92" w14:textId="01EC41BA"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83%</w:t>
            </w:r>
          </w:p>
        </w:tc>
      </w:tr>
      <w:tr w:rsidR="00D462D2" w:rsidRPr="00B51BC4" w14:paraId="34938E1E"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4E92117C"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Hoppers</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2D2C03B2" w14:textId="61709F14"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544BF098" w14:textId="51D2BCC9"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240D803C" w14:textId="3BF3EAA6"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1430F0D3" w14:textId="6A931F9F"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r>
      <w:tr w:rsidR="00D462D2" w:rsidRPr="00B51BC4" w14:paraId="7C158620"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1BBFE8F8"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Grinding Unit(Mill)</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082B1ACA" w14:textId="3893A41F"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13A17381" w14:textId="1CA15E56"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73C4D4A8" w14:textId="4D516CFE"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70D37AA9" w14:textId="56AD688E"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r>
      <w:tr w:rsidR="00D462D2" w:rsidRPr="00B51BC4" w14:paraId="35F55D97"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60C766A5"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Reject Building</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7E8ED57A" w14:textId="130C1BA5"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1E91886A" w14:textId="75ACD19F"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003B6FF7" w14:textId="722C6A3D"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4C280284" w14:textId="3423E317"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r>
      <w:tr w:rsidR="00D462D2" w:rsidRPr="00B51BC4" w14:paraId="49C6F2ED"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21144951"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Bag House</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5466A484" w14:textId="528D4F60"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2138465A" w14:textId="01F2AC70"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3DE8850F" w14:textId="3D187824"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397B49B2" w14:textId="23603121"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r>
      <w:tr w:rsidR="00D462D2" w:rsidRPr="00B51BC4" w14:paraId="30571563"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70624FF4"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Cement Silo 1</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35A4DDC6" w14:textId="122AE5D4"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34EC691E" w14:textId="55CDF8E9"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2AFFFA97" w14:textId="36402DA4"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85%</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15030803" w14:textId="6962A945"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95%</w:t>
            </w:r>
          </w:p>
        </w:tc>
      </w:tr>
      <w:tr w:rsidR="00D462D2" w:rsidRPr="00B51BC4" w14:paraId="6C24FC59"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17DC3695"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Cement Silo 2</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7ECD7D0A" w14:textId="12BFA23A"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71870EE2" w14:textId="59D2F3A3"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7B9249ED" w14:textId="0F71EBB9"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80%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0091959B" w14:textId="13B4EBE4"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93%</w:t>
            </w:r>
          </w:p>
        </w:tc>
      </w:tr>
      <w:tr w:rsidR="00D462D2" w:rsidRPr="00B51BC4" w14:paraId="33475C21"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tcPr>
          <w:p w14:paraId="3792E0A6" w14:textId="105B1495"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Packing Plant</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18C1040B" w14:textId="11314BAF"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3FC4D544" w14:textId="2B312ADA"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7D365F2D" w14:textId="09FF7C8B" w:rsidR="00D462D2"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75%</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tcPr>
          <w:p w14:paraId="29EE3A82" w14:textId="50DDBCA7" w:rsidR="00D462D2" w:rsidRPr="00D462D2"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92%</w:t>
            </w:r>
          </w:p>
        </w:tc>
      </w:tr>
      <w:tr w:rsidR="00D462D2" w:rsidRPr="00B51BC4" w14:paraId="68B2B2B4" w14:textId="77777777" w:rsidTr="00CE60E8">
        <w:trPr>
          <w:trHeight w:val="300"/>
          <w:jc w:val="center"/>
        </w:trPr>
        <w:tc>
          <w:tcPr>
            <w:tcW w:w="5433" w:type="dxa"/>
            <w:gridSpan w:val="4"/>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BFBFBF" w:themeFill="background1" w:themeFillShade="BF"/>
            <w:noWrap/>
            <w:vAlign w:val="center"/>
          </w:tcPr>
          <w:p w14:paraId="294D8089" w14:textId="0A9845F9" w:rsidR="00D462D2" w:rsidRPr="00CE60E8" w:rsidRDefault="00D462D2" w:rsidP="00D462D2">
            <w:pPr>
              <w:jc w:val="right"/>
              <w:rPr>
                <w:rFonts w:ascii="Calibri" w:hAnsi="Calibri" w:cs="Calibri"/>
                <w:b/>
                <w:sz w:val="22"/>
                <w:szCs w:val="22"/>
                <w:lang w:eastAsia="en-IN"/>
              </w:rPr>
            </w:pPr>
            <w:r w:rsidRPr="00CE60E8">
              <w:rPr>
                <w:rFonts w:ascii="Calibri" w:hAnsi="Calibri" w:cs="Calibri"/>
                <w:b/>
                <w:sz w:val="22"/>
                <w:szCs w:val="22"/>
                <w:lang w:eastAsia="en-IN"/>
              </w:rPr>
              <w:t>Average Completion</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BFBFBF" w:themeFill="background1" w:themeFillShade="BF"/>
            <w:noWrap/>
            <w:vAlign w:val="center"/>
          </w:tcPr>
          <w:p w14:paraId="31C83554" w14:textId="281B041E" w:rsidR="00D462D2" w:rsidRPr="00CE60E8" w:rsidRDefault="00D462D2" w:rsidP="00D462D2">
            <w:pPr>
              <w:jc w:val="center"/>
              <w:rPr>
                <w:rFonts w:ascii="Calibri" w:hAnsi="Calibri" w:cs="Calibri"/>
                <w:b/>
                <w:sz w:val="22"/>
                <w:szCs w:val="22"/>
                <w:lang w:eastAsia="en-IN"/>
              </w:rPr>
            </w:pPr>
            <w:r w:rsidRPr="00CE60E8">
              <w:rPr>
                <w:rFonts w:ascii="Calibri" w:hAnsi="Calibri" w:cs="Calibri"/>
                <w:b/>
                <w:sz w:val="22"/>
                <w:szCs w:val="22"/>
                <w:lang w:eastAsia="en-IN"/>
              </w:rPr>
              <w:t>~95%</w:t>
            </w:r>
          </w:p>
        </w:tc>
      </w:tr>
      <w:tr w:rsidR="00CE60E8" w:rsidRPr="00B51BC4" w14:paraId="13643E33" w14:textId="77777777" w:rsidTr="00FB4310">
        <w:trPr>
          <w:trHeight w:val="300"/>
          <w:jc w:val="center"/>
        </w:trPr>
        <w:tc>
          <w:tcPr>
            <w:tcW w:w="7508" w:type="dxa"/>
            <w:gridSpan w:val="5"/>
            <w:tcBorders>
              <w:top w:val="double" w:sz="4" w:space="0" w:color="A6A6A6" w:themeColor="background1" w:themeShade="A6"/>
              <w:left w:val="double" w:sz="4" w:space="0" w:color="000000"/>
              <w:bottom w:val="double" w:sz="4" w:space="0" w:color="A6A6A6" w:themeColor="background1" w:themeShade="A6"/>
              <w:right w:val="double" w:sz="4" w:space="0" w:color="000000"/>
            </w:tcBorders>
            <w:shd w:val="clear" w:color="auto" w:fill="4F81BD" w:themeFill="accent1"/>
            <w:noWrap/>
            <w:vAlign w:val="center"/>
          </w:tcPr>
          <w:p w14:paraId="42B42109" w14:textId="4F0139BF" w:rsidR="00CE60E8" w:rsidRPr="00D462D2" w:rsidRDefault="00CE60E8" w:rsidP="00CE60E8">
            <w:pPr>
              <w:rPr>
                <w:rFonts w:ascii="Calibri" w:hAnsi="Calibri" w:cs="Calibri"/>
                <w:b/>
                <w:color w:val="FFFFFF" w:themeColor="background1"/>
                <w:sz w:val="22"/>
                <w:szCs w:val="22"/>
                <w:lang w:eastAsia="en-IN"/>
              </w:rPr>
            </w:pPr>
            <w:r>
              <w:rPr>
                <w:rFonts w:ascii="Calibri" w:hAnsi="Calibri" w:cs="Calibri"/>
                <w:b/>
                <w:bCs/>
                <w:color w:val="FFFFFF" w:themeColor="background1"/>
                <w:sz w:val="22"/>
                <w:szCs w:val="22"/>
              </w:rPr>
              <w:t>Non-</w:t>
            </w:r>
            <w:r w:rsidRPr="00B66822">
              <w:rPr>
                <w:rFonts w:ascii="Calibri" w:hAnsi="Calibri" w:cs="Calibri"/>
                <w:b/>
                <w:bCs/>
                <w:color w:val="FFFFFF" w:themeColor="background1"/>
                <w:sz w:val="22"/>
                <w:szCs w:val="22"/>
              </w:rPr>
              <w:t>Plant Building and its progress</w:t>
            </w:r>
          </w:p>
        </w:tc>
      </w:tr>
      <w:tr w:rsidR="00B66822" w:rsidRPr="00B51BC4" w14:paraId="5E923156" w14:textId="77777777" w:rsidTr="00B66822">
        <w:trPr>
          <w:trHeight w:val="20"/>
          <w:jc w:val="center"/>
        </w:trPr>
        <w:tc>
          <w:tcPr>
            <w:tcW w:w="5433" w:type="dxa"/>
            <w:gridSpan w:val="4"/>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FFFFFF" w:themeFill="background1"/>
            <w:noWrap/>
            <w:vAlign w:val="center"/>
          </w:tcPr>
          <w:p w14:paraId="5FD6F244" w14:textId="66C3F61A" w:rsidR="00B66822" w:rsidRPr="00B66822" w:rsidRDefault="00B66822" w:rsidP="00B66822">
            <w:pPr>
              <w:rPr>
                <w:rFonts w:ascii="Calibri" w:hAnsi="Calibri" w:cs="Calibri"/>
                <w:color w:val="000000"/>
                <w:sz w:val="22"/>
                <w:szCs w:val="22"/>
                <w:lang w:eastAsia="en-IN"/>
              </w:rPr>
            </w:pPr>
            <w:r>
              <w:rPr>
                <w:rFonts w:ascii="Calibri" w:hAnsi="Calibri" w:cs="Calibri"/>
                <w:color w:val="000000"/>
                <w:sz w:val="22"/>
                <w:szCs w:val="22"/>
                <w:lang w:eastAsia="en-IN"/>
              </w:rPr>
              <w:t>Canteen</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FFFFFF" w:themeFill="background1"/>
            <w:noWrap/>
            <w:vAlign w:val="center"/>
          </w:tcPr>
          <w:p w14:paraId="541902ED" w14:textId="1E727A83" w:rsidR="00B66822" w:rsidRPr="00B66822" w:rsidRDefault="00B66822" w:rsidP="00D462D2">
            <w:pPr>
              <w:jc w:val="center"/>
              <w:rPr>
                <w:rFonts w:ascii="Calibri" w:hAnsi="Calibri" w:cs="Calibri"/>
                <w:sz w:val="22"/>
                <w:szCs w:val="22"/>
                <w:lang w:eastAsia="en-IN"/>
              </w:rPr>
            </w:pPr>
            <w:r w:rsidRPr="00B66822">
              <w:rPr>
                <w:rFonts w:ascii="Calibri" w:hAnsi="Calibri" w:cs="Calibri"/>
                <w:sz w:val="22"/>
                <w:szCs w:val="22"/>
                <w:lang w:eastAsia="en-IN"/>
              </w:rPr>
              <w:t>20%</w:t>
            </w:r>
          </w:p>
        </w:tc>
      </w:tr>
      <w:tr w:rsidR="00B66822" w:rsidRPr="00B51BC4" w14:paraId="51929FD3" w14:textId="77777777" w:rsidTr="00B66822">
        <w:trPr>
          <w:trHeight w:val="20"/>
          <w:jc w:val="center"/>
        </w:trPr>
        <w:tc>
          <w:tcPr>
            <w:tcW w:w="5433" w:type="dxa"/>
            <w:gridSpan w:val="4"/>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FFFFFF" w:themeFill="background1"/>
            <w:noWrap/>
            <w:vAlign w:val="center"/>
          </w:tcPr>
          <w:p w14:paraId="47B4D30B" w14:textId="06C5205C" w:rsidR="00B66822" w:rsidRPr="00B66822" w:rsidRDefault="00B66822" w:rsidP="00B66822">
            <w:pPr>
              <w:rPr>
                <w:rFonts w:ascii="Calibri" w:hAnsi="Calibri" w:cs="Calibri"/>
                <w:color w:val="000000"/>
                <w:sz w:val="22"/>
                <w:szCs w:val="22"/>
                <w:lang w:eastAsia="en-IN"/>
              </w:rPr>
            </w:pPr>
            <w:r>
              <w:rPr>
                <w:rFonts w:ascii="Calibri" w:hAnsi="Calibri" w:cs="Calibri"/>
                <w:color w:val="000000"/>
                <w:sz w:val="22"/>
                <w:szCs w:val="22"/>
                <w:lang w:eastAsia="en-IN"/>
              </w:rPr>
              <w:t>Transport Office</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FFFFFF" w:themeFill="background1"/>
            <w:noWrap/>
            <w:vAlign w:val="center"/>
          </w:tcPr>
          <w:p w14:paraId="7F113106" w14:textId="37E3C05F" w:rsidR="00B66822" w:rsidRPr="00B66822" w:rsidRDefault="00B66822" w:rsidP="00D462D2">
            <w:pPr>
              <w:jc w:val="center"/>
              <w:rPr>
                <w:rFonts w:ascii="Calibri" w:hAnsi="Calibri" w:cs="Calibri"/>
                <w:sz w:val="22"/>
                <w:szCs w:val="22"/>
                <w:lang w:eastAsia="en-IN"/>
              </w:rPr>
            </w:pPr>
            <w:r w:rsidRPr="00B66822">
              <w:rPr>
                <w:rFonts w:ascii="Calibri" w:hAnsi="Calibri" w:cs="Calibri"/>
                <w:sz w:val="22"/>
                <w:szCs w:val="22"/>
                <w:lang w:eastAsia="en-IN"/>
              </w:rPr>
              <w:t>0%</w:t>
            </w:r>
          </w:p>
        </w:tc>
      </w:tr>
      <w:tr w:rsidR="00CE60E8" w:rsidRPr="00B51BC4" w14:paraId="48BAF77A" w14:textId="77777777" w:rsidTr="00FB4310">
        <w:trPr>
          <w:trHeight w:val="20"/>
          <w:jc w:val="center"/>
        </w:trPr>
        <w:tc>
          <w:tcPr>
            <w:tcW w:w="7508" w:type="dxa"/>
            <w:gridSpan w:val="5"/>
            <w:tcBorders>
              <w:top w:val="double" w:sz="4" w:space="0" w:color="A6A6A6" w:themeColor="background1" w:themeShade="A6"/>
              <w:left w:val="double" w:sz="4" w:space="0" w:color="000000"/>
              <w:bottom w:val="double" w:sz="4" w:space="0" w:color="A6A6A6" w:themeColor="background1" w:themeShade="A6"/>
              <w:right w:val="double" w:sz="4" w:space="0" w:color="000000"/>
            </w:tcBorders>
            <w:shd w:val="clear" w:color="auto" w:fill="4F81BD" w:themeFill="accent1"/>
            <w:noWrap/>
            <w:vAlign w:val="center"/>
          </w:tcPr>
          <w:p w14:paraId="5A389BB9" w14:textId="2BDE42A2" w:rsidR="00CE60E8" w:rsidRPr="00D462D2" w:rsidRDefault="00CE60E8" w:rsidP="00CE60E8">
            <w:pPr>
              <w:rPr>
                <w:rFonts w:ascii="Calibri" w:hAnsi="Calibri" w:cs="Calibri"/>
                <w:b/>
                <w:color w:val="FFFFFF" w:themeColor="background1"/>
                <w:sz w:val="22"/>
                <w:szCs w:val="22"/>
                <w:lang w:eastAsia="en-IN"/>
              </w:rPr>
            </w:pPr>
            <w:r w:rsidRPr="00B66822">
              <w:rPr>
                <w:rFonts w:ascii="Calibri" w:hAnsi="Calibri" w:cs="Calibri"/>
                <w:b/>
                <w:color w:val="FFFFFF" w:themeColor="background1"/>
                <w:sz w:val="22"/>
                <w:szCs w:val="22"/>
                <w:lang w:eastAsia="en-IN"/>
              </w:rPr>
              <w:t>Landscape Development</w:t>
            </w:r>
          </w:p>
        </w:tc>
      </w:tr>
      <w:tr w:rsidR="00B66822" w:rsidRPr="00B51BC4" w14:paraId="729F0C36" w14:textId="77777777" w:rsidTr="00B66822">
        <w:trPr>
          <w:trHeight w:val="20"/>
          <w:jc w:val="center"/>
        </w:trPr>
        <w:tc>
          <w:tcPr>
            <w:tcW w:w="5433" w:type="dxa"/>
            <w:gridSpan w:val="4"/>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FFFFFF" w:themeFill="background1"/>
            <w:noWrap/>
            <w:vAlign w:val="center"/>
          </w:tcPr>
          <w:p w14:paraId="538C923A" w14:textId="74E8628B" w:rsidR="00B66822" w:rsidRPr="00B66822" w:rsidRDefault="00B66822" w:rsidP="00B66822">
            <w:pPr>
              <w:rPr>
                <w:rFonts w:ascii="Calibri" w:hAnsi="Calibri" w:cs="Calibri"/>
                <w:color w:val="000000"/>
                <w:sz w:val="22"/>
                <w:szCs w:val="22"/>
                <w:lang w:eastAsia="en-IN"/>
              </w:rPr>
            </w:pPr>
            <w:r>
              <w:rPr>
                <w:rFonts w:ascii="Calibri" w:hAnsi="Calibri" w:cs="Calibri"/>
                <w:color w:val="000000"/>
                <w:sz w:val="22"/>
                <w:szCs w:val="22"/>
                <w:lang w:eastAsia="en-IN"/>
              </w:rPr>
              <w:t>Road</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FFFFFF" w:themeFill="background1"/>
            <w:noWrap/>
            <w:vAlign w:val="center"/>
          </w:tcPr>
          <w:p w14:paraId="52D28E04" w14:textId="3CEC24D6" w:rsidR="00B66822" w:rsidRPr="00B66822" w:rsidRDefault="00B66822" w:rsidP="00D462D2">
            <w:pPr>
              <w:jc w:val="center"/>
              <w:rPr>
                <w:rFonts w:ascii="Calibri" w:hAnsi="Calibri" w:cs="Calibri"/>
                <w:sz w:val="22"/>
                <w:szCs w:val="22"/>
                <w:lang w:eastAsia="en-IN"/>
              </w:rPr>
            </w:pPr>
            <w:r w:rsidRPr="00B66822">
              <w:rPr>
                <w:rFonts w:ascii="Calibri" w:hAnsi="Calibri" w:cs="Calibri"/>
                <w:sz w:val="22"/>
                <w:szCs w:val="22"/>
                <w:lang w:eastAsia="en-IN"/>
              </w:rPr>
              <w:t>60%</w:t>
            </w:r>
          </w:p>
        </w:tc>
      </w:tr>
      <w:tr w:rsidR="00B66822" w:rsidRPr="00B51BC4" w14:paraId="7FFF19D7" w14:textId="77777777" w:rsidTr="00B66822">
        <w:trPr>
          <w:trHeight w:val="20"/>
          <w:jc w:val="center"/>
        </w:trPr>
        <w:tc>
          <w:tcPr>
            <w:tcW w:w="5433" w:type="dxa"/>
            <w:gridSpan w:val="4"/>
            <w:tcBorders>
              <w:top w:val="double" w:sz="4" w:space="0" w:color="A6A6A6" w:themeColor="background1" w:themeShade="A6"/>
              <w:left w:val="double" w:sz="4" w:space="0" w:color="000000"/>
              <w:bottom w:val="double" w:sz="4" w:space="0" w:color="auto"/>
              <w:right w:val="double" w:sz="4" w:space="0" w:color="A6A6A6" w:themeColor="background1" w:themeShade="A6"/>
            </w:tcBorders>
            <w:shd w:val="clear" w:color="auto" w:fill="FFFFFF" w:themeFill="background1"/>
            <w:noWrap/>
            <w:vAlign w:val="center"/>
          </w:tcPr>
          <w:p w14:paraId="5AA46EDF" w14:textId="74C71121" w:rsidR="00B66822" w:rsidRPr="00B66822" w:rsidRDefault="00B66822" w:rsidP="00B66822">
            <w:pPr>
              <w:rPr>
                <w:rFonts w:ascii="Calibri" w:hAnsi="Calibri" w:cs="Calibri"/>
                <w:color w:val="000000"/>
                <w:sz w:val="22"/>
                <w:szCs w:val="22"/>
                <w:lang w:eastAsia="en-IN"/>
              </w:rPr>
            </w:pPr>
            <w:r>
              <w:rPr>
                <w:rFonts w:ascii="Calibri" w:hAnsi="Calibri" w:cs="Calibri"/>
                <w:color w:val="000000"/>
                <w:sz w:val="22"/>
                <w:szCs w:val="22"/>
                <w:lang w:eastAsia="en-IN"/>
              </w:rPr>
              <w:t>Drain</w:t>
            </w:r>
          </w:p>
        </w:tc>
        <w:tc>
          <w:tcPr>
            <w:tcW w:w="2075" w:type="dxa"/>
            <w:tcBorders>
              <w:top w:val="double" w:sz="4" w:space="0" w:color="A6A6A6" w:themeColor="background1" w:themeShade="A6"/>
              <w:left w:val="double" w:sz="4" w:space="0" w:color="A6A6A6" w:themeColor="background1" w:themeShade="A6"/>
              <w:bottom w:val="double" w:sz="4" w:space="0" w:color="auto"/>
              <w:right w:val="double" w:sz="4" w:space="0" w:color="000000"/>
            </w:tcBorders>
            <w:shd w:val="clear" w:color="auto" w:fill="FFFFFF" w:themeFill="background1"/>
            <w:noWrap/>
            <w:vAlign w:val="center"/>
          </w:tcPr>
          <w:p w14:paraId="713E5992" w14:textId="29C391CC" w:rsidR="00B66822" w:rsidRPr="00B66822" w:rsidRDefault="00B66822" w:rsidP="00D462D2">
            <w:pPr>
              <w:jc w:val="center"/>
              <w:rPr>
                <w:rFonts w:ascii="Calibri" w:hAnsi="Calibri" w:cs="Calibri"/>
                <w:sz w:val="22"/>
                <w:szCs w:val="22"/>
                <w:lang w:eastAsia="en-IN"/>
              </w:rPr>
            </w:pPr>
            <w:r w:rsidRPr="00B66822">
              <w:rPr>
                <w:rFonts w:ascii="Calibri" w:hAnsi="Calibri" w:cs="Calibri"/>
                <w:sz w:val="22"/>
                <w:szCs w:val="22"/>
                <w:lang w:eastAsia="en-IN"/>
              </w:rPr>
              <w:t>80%</w:t>
            </w:r>
          </w:p>
        </w:tc>
      </w:tr>
    </w:tbl>
    <w:p w14:paraId="13EF6E4A" w14:textId="6366D76F" w:rsidR="00B51BC4" w:rsidRDefault="00B51BC4">
      <w:pPr>
        <w:spacing w:after="200" w:line="276" w:lineRule="auto"/>
        <w:rPr>
          <w:noProof/>
          <w:lang w:eastAsia="en-IN"/>
        </w:rPr>
      </w:pPr>
    </w:p>
    <w:p w14:paraId="64BF6671" w14:textId="241FD3A5" w:rsidR="00B01864" w:rsidRDefault="00B01864" w:rsidP="00B01864">
      <w:pPr>
        <w:ind w:right="-164"/>
        <w:rPr>
          <w:rFonts w:ascii="Arial" w:hAnsi="Arial" w:cs="Arial"/>
          <w:b/>
          <w:sz w:val="22"/>
          <w:szCs w:val="22"/>
        </w:rPr>
      </w:pPr>
      <w:r>
        <w:rPr>
          <w:rFonts w:ascii="Arial" w:hAnsi="Arial" w:cs="Arial"/>
          <w:b/>
          <w:sz w:val="22"/>
          <w:szCs w:val="22"/>
        </w:rPr>
        <w:t>Chart representation of p</w:t>
      </w:r>
      <w:r w:rsidRPr="00DC6BDA">
        <w:rPr>
          <w:rFonts w:ascii="Arial" w:hAnsi="Arial" w:cs="Arial"/>
          <w:b/>
          <w:sz w:val="22"/>
          <w:szCs w:val="22"/>
        </w:rPr>
        <w:t xml:space="preserve">rogress </w:t>
      </w:r>
      <w:r>
        <w:rPr>
          <w:rFonts w:ascii="Arial" w:hAnsi="Arial" w:cs="Arial"/>
          <w:b/>
          <w:sz w:val="22"/>
          <w:szCs w:val="22"/>
        </w:rPr>
        <w:t>in</w:t>
      </w:r>
      <w:r w:rsidRPr="00DC6BDA">
        <w:rPr>
          <w:rFonts w:ascii="Arial" w:hAnsi="Arial" w:cs="Arial"/>
          <w:b/>
          <w:sz w:val="22"/>
          <w:szCs w:val="22"/>
        </w:rPr>
        <w:t xml:space="preserve"> </w:t>
      </w:r>
      <w:r>
        <w:rPr>
          <w:rFonts w:ascii="Arial" w:hAnsi="Arial" w:cs="Arial"/>
          <w:b/>
          <w:sz w:val="22"/>
          <w:szCs w:val="22"/>
        </w:rPr>
        <w:t>b</w:t>
      </w:r>
      <w:r w:rsidRPr="00DC6BDA">
        <w:rPr>
          <w:rFonts w:ascii="Arial" w:hAnsi="Arial" w:cs="Arial"/>
          <w:b/>
          <w:sz w:val="22"/>
          <w:szCs w:val="22"/>
        </w:rPr>
        <w:t xml:space="preserve">uilding and </w:t>
      </w:r>
      <w:r>
        <w:rPr>
          <w:rFonts w:ascii="Arial" w:hAnsi="Arial" w:cs="Arial"/>
          <w:b/>
          <w:sz w:val="22"/>
          <w:szCs w:val="22"/>
        </w:rPr>
        <w:t>c</w:t>
      </w:r>
      <w:r w:rsidRPr="00DC6BDA">
        <w:rPr>
          <w:rFonts w:ascii="Arial" w:hAnsi="Arial" w:cs="Arial"/>
          <w:b/>
          <w:sz w:val="22"/>
          <w:szCs w:val="22"/>
        </w:rPr>
        <w:t xml:space="preserve">ivil </w:t>
      </w:r>
      <w:r>
        <w:rPr>
          <w:rFonts w:ascii="Arial" w:hAnsi="Arial" w:cs="Arial"/>
          <w:b/>
          <w:sz w:val="22"/>
          <w:szCs w:val="22"/>
        </w:rPr>
        <w:t>s</w:t>
      </w:r>
      <w:r w:rsidRPr="00DC6BDA">
        <w:rPr>
          <w:rFonts w:ascii="Arial" w:hAnsi="Arial" w:cs="Arial"/>
          <w:b/>
          <w:sz w:val="22"/>
          <w:szCs w:val="22"/>
        </w:rPr>
        <w:t>tructures</w:t>
      </w:r>
      <w:r>
        <w:rPr>
          <w:rFonts w:ascii="Arial" w:hAnsi="Arial" w:cs="Arial"/>
          <w:b/>
          <w:sz w:val="22"/>
          <w:szCs w:val="22"/>
        </w:rPr>
        <w:t>:</w:t>
      </w:r>
    </w:p>
    <w:p w14:paraId="2C578CF4" w14:textId="77777777" w:rsidR="00D462D2" w:rsidRDefault="00D462D2" w:rsidP="00B01864">
      <w:pPr>
        <w:ind w:right="-164"/>
        <w:rPr>
          <w:rFonts w:ascii="Arial" w:hAnsi="Arial" w:cs="Arial"/>
          <w:b/>
          <w:sz w:val="22"/>
          <w:szCs w:val="22"/>
        </w:rPr>
      </w:pPr>
    </w:p>
    <w:p w14:paraId="53736579" w14:textId="7773B0EE" w:rsidR="00B01864" w:rsidRDefault="00D462D2" w:rsidP="00B01864">
      <w:pPr>
        <w:spacing w:after="200" w:line="276" w:lineRule="auto"/>
        <w:jc w:val="center"/>
        <w:rPr>
          <w:noProof/>
          <w:lang w:eastAsia="en-IN"/>
        </w:rPr>
      </w:pPr>
      <w:r>
        <w:rPr>
          <w:noProof/>
          <w:lang w:eastAsia="en-IN"/>
        </w:rPr>
        <w:drawing>
          <wp:inline distT="0" distB="0" distL="0" distR="0" wp14:anchorId="26486FA0" wp14:editId="4A23631C">
            <wp:extent cx="4572000" cy="27432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Pr>
          <w:noProof/>
          <w:lang w:eastAsia="en-IN"/>
        </w:rPr>
        <w:t xml:space="preserve"> </w:t>
      </w:r>
    </w:p>
    <w:p w14:paraId="6592FFFC" w14:textId="77777777" w:rsidR="00B01864" w:rsidRDefault="00B01864">
      <w:pPr>
        <w:spacing w:after="200" w:line="276" w:lineRule="auto"/>
        <w:rPr>
          <w:noProof/>
          <w:lang w:eastAsia="en-IN"/>
        </w:rPr>
      </w:pPr>
    </w:p>
    <w:p w14:paraId="337C73C1" w14:textId="74072413" w:rsidR="00922F1B" w:rsidRDefault="00922F1B" w:rsidP="005216FF">
      <w:pPr>
        <w:ind w:right="-469"/>
        <w:jc w:val="both"/>
        <w:rPr>
          <w:rFonts w:ascii="Arial" w:hAnsi="Arial" w:cs="Arial"/>
          <w:b/>
          <w:sz w:val="22"/>
          <w:szCs w:val="22"/>
        </w:rPr>
      </w:pPr>
    </w:p>
    <w:p w14:paraId="7AF92C1B" w14:textId="77777777" w:rsidR="00782C43" w:rsidRDefault="00782C43" w:rsidP="001D405F">
      <w:pPr>
        <w:ind w:right="-469"/>
        <w:jc w:val="both"/>
        <w:rPr>
          <w:rFonts w:ascii="Arial" w:hAnsi="Arial" w:cs="Arial"/>
          <w:b/>
          <w:sz w:val="22"/>
          <w:szCs w:val="22"/>
        </w:rPr>
      </w:pPr>
    </w:p>
    <w:p w14:paraId="34658B1F" w14:textId="77777777" w:rsidR="00CE60E8" w:rsidRDefault="00CE60E8">
      <w:pPr>
        <w:spacing w:after="200" w:line="276" w:lineRule="auto"/>
        <w:rPr>
          <w:rFonts w:ascii="Arial" w:hAnsi="Arial" w:cs="Arial"/>
          <w:b/>
          <w:sz w:val="22"/>
          <w:szCs w:val="22"/>
        </w:rPr>
      </w:pPr>
      <w:r>
        <w:rPr>
          <w:rFonts w:ascii="Arial" w:hAnsi="Arial" w:cs="Arial"/>
          <w:b/>
          <w:sz w:val="22"/>
          <w:szCs w:val="22"/>
        </w:rPr>
        <w:br w:type="page"/>
      </w:r>
    </w:p>
    <w:p w14:paraId="23B53081" w14:textId="6EBBC445" w:rsidR="00BB170B" w:rsidRPr="00DC6BDA" w:rsidRDefault="008409A2" w:rsidP="001D405F">
      <w:pPr>
        <w:ind w:right="-469"/>
        <w:jc w:val="both"/>
        <w:rPr>
          <w:rFonts w:ascii="Arial" w:hAnsi="Arial" w:cs="Arial"/>
          <w:b/>
          <w:sz w:val="22"/>
          <w:szCs w:val="22"/>
        </w:rPr>
      </w:pPr>
      <w:r w:rsidRPr="00DC6BDA">
        <w:rPr>
          <w:rFonts w:ascii="Arial" w:hAnsi="Arial" w:cs="Arial"/>
          <w:b/>
          <w:sz w:val="22"/>
          <w:szCs w:val="22"/>
        </w:rPr>
        <w:lastRenderedPageBreak/>
        <w:t>Note:</w:t>
      </w:r>
    </w:p>
    <w:p w14:paraId="11944D55" w14:textId="77777777" w:rsidR="00656F92" w:rsidRPr="00B01864" w:rsidRDefault="00656F92" w:rsidP="00184A97">
      <w:pPr>
        <w:ind w:right="-164"/>
        <w:jc w:val="both"/>
        <w:rPr>
          <w:rFonts w:ascii="Arial" w:hAnsi="Arial" w:cs="Arial"/>
          <w:sz w:val="22"/>
          <w:szCs w:val="22"/>
        </w:rPr>
      </w:pPr>
    </w:p>
    <w:p w14:paraId="4446F537" w14:textId="10788C94" w:rsidR="007376BD" w:rsidRPr="001D405F" w:rsidRDefault="008409A2" w:rsidP="00CF07BA">
      <w:pPr>
        <w:pStyle w:val="ListParagraph"/>
        <w:numPr>
          <w:ilvl w:val="0"/>
          <w:numId w:val="24"/>
        </w:numPr>
        <w:spacing w:line="360" w:lineRule="auto"/>
        <w:ind w:right="-164" w:hanging="294"/>
        <w:jc w:val="both"/>
        <w:rPr>
          <w:rFonts w:ascii="Arial" w:hAnsi="Arial" w:cs="Arial"/>
          <w:sz w:val="22"/>
          <w:szCs w:val="22"/>
        </w:rPr>
      </w:pPr>
      <w:r w:rsidRPr="001D405F">
        <w:rPr>
          <w:rFonts w:ascii="Arial" w:hAnsi="Arial" w:cs="Arial"/>
          <w:sz w:val="22"/>
          <w:szCs w:val="22"/>
        </w:rPr>
        <w:t xml:space="preserve">The </w:t>
      </w:r>
      <w:r w:rsidRPr="00F64D63">
        <w:rPr>
          <w:rFonts w:ascii="Arial" w:hAnsi="Arial" w:cs="Arial"/>
          <w:sz w:val="22"/>
          <w:szCs w:val="22"/>
        </w:rPr>
        <w:t xml:space="preserve">Physical progress captured in </w:t>
      </w:r>
      <w:r w:rsidR="007D10AD" w:rsidRPr="00F64D63">
        <w:rPr>
          <w:rFonts w:ascii="Arial" w:hAnsi="Arial" w:cs="Arial"/>
          <w:sz w:val="22"/>
          <w:szCs w:val="22"/>
        </w:rPr>
        <w:t xml:space="preserve">the </w:t>
      </w:r>
      <w:r w:rsidRPr="00F64D63">
        <w:rPr>
          <w:rFonts w:ascii="Arial" w:hAnsi="Arial" w:cs="Arial"/>
          <w:sz w:val="22"/>
          <w:szCs w:val="22"/>
        </w:rPr>
        <w:t xml:space="preserve">above </w:t>
      </w:r>
      <w:r w:rsidR="00D95D65" w:rsidRPr="00F64D63">
        <w:rPr>
          <w:rFonts w:ascii="Arial" w:hAnsi="Arial" w:cs="Arial"/>
          <w:sz w:val="22"/>
          <w:szCs w:val="22"/>
        </w:rPr>
        <w:t>table</w:t>
      </w:r>
      <w:r w:rsidR="00BB170B" w:rsidRPr="00F64D63">
        <w:rPr>
          <w:rFonts w:ascii="Arial" w:hAnsi="Arial" w:cs="Arial"/>
          <w:sz w:val="22"/>
          <w:szCs w:val="22"/>
        </w:rPr>
        <w:t xml:space="preserve"> is based on </w:t>
      </w:r>
      <w:r w:rsidRPr="00F64D63">
        <w:rPr>
          <w:rFonts w:ascii="Arial" w:hAnsi="Arial" w:cs="Arial"/>
          <w:sz w:val="22"/>
          <w:szCs w:val="22"/>
        </w:rPr>
        <w:t xml:space="preserve">approximate observations of status </w:t>
      </w:r>
      <w:r w:rsidR="00BB170B" w:rsidRPr="00F64D63">
        <w:rPr>
          <w:rFonts w:ascii="Arial" w:hAnsi="Arial" w:cs="Arial"/>
          <w:sz w:val="22"/>
          <w:szCs w:val="22"/>
        </w:rPr>
        <w:t xml:space="preserve">of structures </w:t>
      </w:r>
      <w:r w:rsidRPr="00F64D63">
        <w:rPr>
          <w:rFonts w:ascii="Arial" w:hAnsi="Arial" w:cs="Arial"/>
          <w:sz w:val="22"/>
          <w:szCs w:val="22"/>
        </w:rPr>
        <w:t xml:space="preserve">constructed on site </w:t>
      </w:r>
      <w:r w:rsidR="00BB170B" w:rsidRPr="00F64D63">
        <w:rPr>
          <w:rFonts w:ascii="Arial" w:hAnsi="Arial" w:cs="Arial"/>
          <w:sz w:val="22"/>
          <w:szCs w:val="22"/>
        </w:rPr>
        <w:t xml:space="preserve">during our site inspection </w:t>
      </w:r>
      <w:r w:rsidRPr="00F64D63">
        <w:rPr>
          <w:rFonts w:ascii="Arial" w:hAnsi="Arial" w:cs="Arial"/>
          <w:sz w:val="22"/>
          <w:szCs w:val="22"/>
        </w:rPr>
        <w:t>and our subsequent discussions he</w:t>
      </w:r>
      <w:r w:rsidR="00D30165" w:rsidRPr="00F64D63">
        <w:rPr>
          <w:rFonts w:ascii="Arial" w:hAnsi="Arial" w:cs="Arial"/>
          <w:sz w:val="22"/>
          <w:szCs w:val="22"/>
        </w:rPr>
        <w:t>ld with the engineers</w:t>
      </w:r>
      <w:r w:rsidR="00AD4086" w:rsidRPr="00F64D63">
        <w:rPr>
          <w:rFonts w:ascii="Arial" w:hAnsi="Arial" w:cs="Arial"/>
          <w:sz w:val="22"/>
          <w:szCs w:val="22"/>
        </w:rPr>
        <w:t>/ company representatives</w:t>
      </w:r>
      <w:r w:rsidR="00D30165" w:rsidRPr="00F64D63">
        <w:rPr>
          <w:rFonts w:ascii="Arial" w:hAnsi="Arial" w:cs="Arial"/>
          <w:sz w:val="22"/>
          <w:szCs w:val="22"/>
        </w:rPr>
        <w:t xml:space="preserve"> with whom</w:t>
      </w:r>
      <w:r w:rsidRPr="00F64D63">
        <w:rPr>
          <w:rFonts w:ascii="Arial" w:hAnsi="Arial" w:cs="Arial"/>
          <w:sz w:val="22"/>
          <w:szCs w:val="22"/>
        </w:rPr>
        <w:t xml:space="preserve"> the site visit was conducted. </w:t>
      </w:r>
      <w:r w:rsidR="000C6D12" w:rsidRPr="00F64D63">
        <w:rPr>
          <w:rFonts w:ascii="Arial" w:hAnsi="Arial" w:cs="Arial"/>
          <w:sz w:val="22"/>
          <w:szCs w:val="22"/>
        </w:rPr>
        <w:t xml:space="preserve">No site measurements were carried out during our visit. </w:t>
      </w:r>
      <w:r w:rsidR="00442B21" w:rsidRPr="00F64D63">
        <w:rPr>
          <w:rFonts w:ascii="Arial" w:hAnsi="Arial" w:cs="Arial"/>
          <w:sz w:val="22"/>
          <w:szCs w:val="22"/>
        </w:rPr>
        <w:t>Thus,</w:t>
      </w:r>
      <w:r w:rsidRPr="00F64D63">
        <w:rPr>
          <w:rFonts w:ascii="Arial" w:hAnsi="Arial" w:cs="Arial"/>
          <w:sz w:val="22"/>
          <w:szCs w:val="22"/>
        </w:rPr>
        <w:t xml:space="preserve"> the above progress is on approximate b</w:t>
      </w:r>
      <w:r w:rsidR="00CA6299" w:rsidRPr="00F64D63">
        <w:rPr>
          <w:rFonts w:ascii="Arial" w:hAnsi="Arial" w:cs="Arial"/>
          <w:sz w:val="22"/>
          <w:szCs w:val="22"/>
        </w:rPr>
        <w:t xml:space="preserve">asis which may vary from </w:t>
      </w:r>
      <w:r w:rsidR="00B01864">
        <w:rPr>
          <w:rFonts w:ascii="Arial" w:hAnsi="Arial" w:cs="Arial"/>
          <w:sz w:val="22"/>
          <w:szCs w:val="22"/>
        </w:rPr>
        <w:t>10</w:t>
      </w:r>
      <w:r w:rsidR="00CA6299" w:rsidRPr="00F64D63">
        <w:rPr>
          <w:rFonts w:ascii="Arial" w:hAnsi="Arial" w:cs="Arial"/>
          <w:sz w:val="22"/>
          <w:szCs w:val="22"/>
        </w:rPr>
        <w:t>%-</w:t>
      </w:r>
      <w:r w:rsidR="00316E4B">
        <w:rPr>
          <w:rFonts w:ascii="Arial" w:hAnsi="Arial" w:cs="Arial"/>
          <w:sz w:val="22"/>
          <w:szCs w:val="22"/>
        </w:rPr>
        <w:t>15</w:t>
      </w:r>
      <w:r w:rsidR="00CA6299" w:rsidRPr="00F64D63">
        <w:rPr>
          <w:rFonts w:ascii="Arial" w:hAnsi="Arial" w:cs="Arial"/>
          <w:sz w:val="22"/>
          <w:szCs w:val="22"/>
        </w:rPr>
        <w:t>%</w:t>
      </w:r>
      <w:r w:rsidR="00316E4B">
        <w:rPr>
          <w:rFonts w:ascii="Arial" w:hAnsi="Arial" w:cs="Arial"/>
          <w:sz w:val="22"/>
          <w:szCs w:val="22"/>
        </w:rPr>
        <w:t xml:space="preserve"> (+-)</w:t>
      </w:r>
      <w:r w:rsidR="00CA6299" w:rsidRPr="00F64D63">
        <w:rPr>
          <w:rFonts w:ascii="Arial" w:hAnsi="Arial" w:cs="Arial"/>
          <w:sz w:val="22"/>
          <w:szCs w:val="22"/>
        </w:rPr>
        <w:t>.</w:t>
      </w:r>
    </w:p>
    <w:p w14:paraId="62FE7C28" w14:textId="77777777" w:rsidR="00167ADA" w:rsidRPr="00184A97" w:rsidRDefault="00167ADA" w:rsidP="002F1CAF">
      <w:pPr>
        <w:spacing w:line="360" w:lineRule="auto"/>
        <w:ind w:right="-164"/>
        <w:jc w:val="both"/>
        <w:rPr>
          <w:rFonts w:ascii="Arial" w:hAnsi="Arial" w:cs="Arial"/>
          <w:sz w:val="22"/>
          <w:szCs w:val="22"/>
        </w:rPr>
      </w:pPr>
    </w:p>
    <w:p w14:paraId="1724BC54" w14:textId="6F14A2FB" w:rsidR="00184A97" w:rsidRPr="00CE60E8" w:rsidRDefault="009573E0" w:rsidP="00CE60E8">
      <w:pPr>
        <w:pStyle w:val="ListParagraph"/>
        <w:numPr>
          <w:ilvl w:val="0"/>
          <w:numId w:val="24"/>
        </w:numPr>
        <w:spacing w:line="360" w:lineRule="auto"/>
        <w:ind w:right="-164" w:hanging="294"/>
        <w:jc w:val="both"/>
        <w:rPr>
          <w:rFonts w:ascii="Arial" w:hAnsi="Arial" w:cs="Arial"/>
          <w:sz w:val="22"/>
          <w:szCs w:val="22"/>
        </w:rPr>
      </w:pPr>
      <w:r w:rsidRPr="00184A97">
        <w:rPr>
          <w:rFonts w:ascii="Arial" w:hAnsi="Arial" w:cs="Arial"/>
          <w:sz w:val="22"/>
          <w:szCs w:val="22"/>
        </w:rPr>
        <w:t xml:space="preserve">The </w:t>
      </w:r>
      <w:r w:rsidR="004A53FC" w:rsidRPr="00184A97">
        <w:rPr>
          <w:rFonts w:ascii="Arial" w:hAnsi="Arial" w:cs="Arial"/>
          <w:sz w:val="22"/>
          <w:szCs w:val="22"/>
        </w:rPr>
        <w:t xml:space="preserve">project </w:t>
      </w:r>
      <w:r w:rsidRPr="00184A97">
        <w:rPr>
          <w:rFonts w:ascii="Arial" w:hAnsi="Arial" w:cs="Arial"/>
          <w:sz w:val="22"/>
          <w:szCs w:val="22"/>
        </w:rPr>
        <w:t xml:space="preserve">was </w:t>
      </w:r>
      <w:r w:rsidR="004A53FC" w:rsidRPr="00184A97">
        <w:rPr>
          <w:rFonts w:ascii="Arial" w:hAnsi="Arial" w:cs="Arial"/>
          <w:sz w:val="22"/>
          <w:szCs w:val="22"/>
        </w:rPr>
        <w:t>working on full swing and satisfactory pr</w:t>
      </w:r>
      <w:r w:rsidR="00184A97">
        <w:rPr>
          <w:rFonts w:ascii="Arial" w:hAnsi="Arial" w:cs="Arial"/>
          <w:sz w:val="22"/>
          <w:szCs w:val="22"/>
        </w:rPr>
        <w:t>ogress was observed during site v</w:t>
      </w:r>
      <w:r w:rsidR="004A53FC" w:rsidRPr="00184A97">
        <w:rPr>
          <w:rFonts w:ascii="Arial" w:hAnsi="Arial" w:cs="Arial"/>
          <w:sz w:val="22"/>
          <w:szCs w:val="22"/>
        </w:rPr>
        <w:t>isit and the project.</w:t>
      </w:r>
      <w:r w:rsidR="00316E4B" w:rsidRPr="00184A97">
        <w:rPr>
          <w:rFonts w:ascii="Arial" w:hAnsi="Arial" w:cs="Arial"/>
          <w:sz w:val="22"/>
          <w:szCs w:val="22"/>
        </w:rPr>
        <w:t xml:space="preserve"> Major civil work has been completed from the company side</w:t>
      </w:r>
      <w:r w:rsidR="004A53FC" w:rsidRPr="00184A97">
        <w:rPr>
          <w:rFonts w:ascii="Arial" w:hAnsi="Arial" w:cs="Arial"/>
          <w:sz w:val="22"/>
          <w:szCs w:val="22"/>
        </w:rPr>
        <w:t>.</w:t>
      </w:r>
      <w:r w:rsidR="000A4D3E" w:rsidRPr="00184A97">
        <w:rPr>
          <w:rFonts w:ascii="Arial" w:hAnsi="Arial" w:cs="Arial"/>
          <w:sz w:val="22"/>
          <w:szCs w:val="22"/>
        </w:rPr>
        <w:t xml:space="preserve"> </w:t>
      </w:r>
      <w:r w:rsidR="00316E4B" w:rsidRPr="00184A97">
        <w:rPr>
          <w:rFonts w:ascii="Arial" w:hAnsi="Arial" w:cs="Arial"/>
          <w:sz w:val="22"/>
          <w:szCs w:val="22"/>
        </w:rPr>
        <w:t>V</w:t>
      </w:r>
      <w:r w:rsidR="00184A97">
        <w:rPr>
          <w:rFonts w:ascii="Arial" w:hAnsi="Arial" w:cs="Arial"/>
          <w:sz w:val="22"/>
          <w:szCs w:val="22"/>
        </w:rPr>
        <w:t xml:space="preserve">ery few </w:t>
      </w:r>
      <w:r w:rsidR="00316E4B" w:rsidRPr="00184A97">
        <w:rPr>
          <w:rFonts w:ascii="Arial" w:hAnsi="Arial" w:cs="Arial"/>
          <w:sz w:val="22"/>
          <w:szCs w:val="22"/>
        </w:rPr>
        <w:t xml:space="preserve">civil construction </w:t>
      </w:r>
      <w:r w:rsidR="00184A97">
        <w:rPr>
          <w:rFonts w:ascii="Arial" w:hAnsi="Arial" w:cs="Arial"/>
          <w:sz w:val="22"/>
          <w:szCs w:val="22"/>
        </w:rPr>
        <w:t>or finishing work is due.</w:t>
      </w:r>
      <w:r w:rsidR="00653330">
        <w:rPr>
          <w:rFonts w:ascii="Arial" w:hAnsi="Arial" w:cs="Arial"/>
          <w:sz w:val="22"/>
          <w:szCs w:val="22"/>
        </w:rPr>
        <w:t xml:space="preserve"> Bar representation of the same is shown below:</w:t>
      </w:r>
    </w:p>
    <w:p w14:paraId="7D50B5E6" w14:textId="77777777" w:rsidR="00184A97" w:rsidRDefault="00184A97" w:rsidP="00184A97">
      <w:pPr>
        <w:pStyle w:val="ListParagraph"/>
        <w:ind w:left="294" w:right="-164"/>
        <w:jc w:val="both"/>
        <w:rPr>
          <w:rFonts w:ascii="Arial" w:hAnsi="Arial" w:cs="Arial"/>
          <w:sz w:val="22"/>
          <w:szCs w:val="22"/>
        </w:rPr>
      </w:pPr>
    </w:p>
    <w:p w14:paraId="6E603C25" w14:textId="77777777" w:rsidR="002C53AD" w:rsidRDefault="002C53AD" w:rsidP="00184A97">
      <w:pPr>
        <w:pStyle w:val="ListParagraph"/>
        <w:ind w:left="294" w:right="-164"/>
        <w:jc w:val="both"/>
        <w:rPr>
          <w:rFonts w:ascii="Arial" w:hAnsi="Arial" w:cs="Arial"/>
          <w:sz w:val="22"/>
          <w:szCs w:val="22"/>
        </w:rPr>
      </w:pPr>
    </w:p>
    <w:p w14:paraId="070B80E8" w14:textId="77777777" w:rsidR="002C53AD" w:rsidRDefault="002C53AD" w:rsidP="002C53AD">
      <w:pPr>
        <w:ind w:right="-164"/>
        <w:jc w:val="both"/>
        <w:rPr>
          <w:rFonts w:ascii="Arial" w:hAnsi="Arial" w:cs="Arial"/>
          <w:b/>
          <w:sz w:val="22"/>
          <w:szCs w:val="22"/>
          <w:u w:val="single"/>
        </w:rPr>
      </w:pPr>
      <w:r w:rsidRPr="002C53AD">
        <w:rPr>
          <w:rFonts w:ascii="Arial" w:hAnsi="Arial" w:cs="Arial"/>
          <w:b/>
          <w:sz w:val="22"/>
          <w:szCs w:val="22"/>
          <w:u w:val="single"/>
        </w:rPr>
        <w:t>Observation:</w:t>
      </w:r>
    </w:p>
    <w:p w14:paraId="2A41756A" w14:textId="77777777" w:rsidR="002C53AD" w:rsidRDefault="002C53AD" w:rsidP="002C53AD">
      <w:pPr>
        <w:ind w:right="-164"/>
        <w:jc w:val="both"/>
        <w:rPr>
          <w:rFonts w:ascii="Arial" w:hAnsi="Arial" w:cs="Arial"/>
          <w:b/>
          <w:sz w:val="22"/>
          <w:szCs w:val="22"/>
          <w:u w:val="single"/>
        </w:rPr>
      </w:pPr>
    </w:p>
    <w:p w14:paraId="5AC3EF81" w14:textId="72B26A75" w:rsidR="003A16DB" w:rsidRDefault="002C53AD" w:rsidP="00CE60E8">
      <w:pPr>
        <w:spacing w:line="360" w:lineRule="auto"/>
        <w:ind w:right="-164"/>
        <w:jc w:val="both"/>
        <w:rPr>
          <w:rFonts w:ascii="Arial" w:hAnsi="Arial" w:cs="Arial"/>
          <w:b/>
        </w:rPr>
      </w:pPr>
      <w:r w:rsidRPr="002C53AD">
        <w:rPr>
          <w:rFonts w:ascii="Arial" w:hAnsi="Arial" w:cs="Arial"/>
          <w:sz w:val="22"/>
          <w:szCs w:val="22"/>
        </w:rPr>
        <w:t xml:space="preserve">In summary, the civil and building construction work is progressing at a satisfactory pace, and </w:t>
      </w:r>
      <w:r>
        <w:rPr>
          <w:rFonts w:ascii="Arial" w:hAnsi="Arial" w:cs="Arial"/>
          <w:sz w:val="22"/>
          <w:szCs w:val="22"/>
        </w:rPr>
        <w:t xml:space="preserve">currently </w:t>
      </w:r>
      <w:r w:rsidRPr="002C53AD">
        <w:rPr>
          <w:rFonts w:ascii="Arial" w:hAnsi="Arial" w:cs="Arial"/>
          <w:sz w:val="22"/>
          <w:szCs w:val="22"/>
        </w:rPr>
        <w:t>there is no indication that the project will fall behind schedule due to construction</w:t>
      </w:r>
      <w:r>
        <w:rPr>
          <w:rFonts w:ascii="Arial" w:hAnsi="Arial" w:cs="Arial"/>
          <w:sz w:val="22"/>
          <w:szCs w:val="22"/>
        </w:rPr>
        <w:t xml:space="preserve"> work</w:t>
      </w:r>
      <w:r w:rsidRPr="002C53AD">
        <w:rPr>
          <w:rFonts w:ascii="Arial" w:hAnsi="Arial" w:cs="Arial"/>
          <w:sz w:val="22"/>
          <w:szCs w:val="22"/>
        </w:rPr>
        <w:t>. According to information provided by the company representative</w:t>
      </w:r>
      <w:r w:rsidRPr="00CE60E8">
        <w:rPr>
          <w:rFonts w:ascii="Arial" w:hAnsi="Arial" w:cs="Arial"/>
          <w:sz w:val="22"/>
          <w:szCs w:val="22"/>
        </w:rPr>
        <w:t xml:space="preserve">, the project is expected to commence commercial operations by the end of November 2023, </w:t>
      </w:r>
      <w:r w:rsidR="00CE60E8" w:rsidRPr="00CE60E8">
        <w:rPr>
          <w:rFonts w:ascii="Arial" w:hAnsi="Arial" w:cs="Arial"/>
          <w:sz w:val="22"/>
          <w:szCs w:val="22"/>
        </w:rPr>
        <w:t>which is subject to the arrival of part of VRM</w:t>
      </w:r>
      <w:r w:rsidR="00CE60E8">
        <w:rPr>
          <w:rFonts w:ascii="Arial" w:hAnsi="Arial" w:cs="Arial"/>
          <w:sz w:val="22"/>
          <w:szCs w:val="22"/>
        </w:rPr>
        <w:t>, which is imported</w:t>
      </w:r>
      <w:r w:rsidRPr="00CE60E8">
        <w:rPr>
          <w:rFonts w:ascii="Arial" w:hAnsi="Arial" w:cs="Arial"/>
          <w:sz w:val="22"/>
          <w:szCs w:val="22"/>
        </w:rPr>
        <w:t>.</w:t>
      </w:r>
      <w:r w:rsidR="002F1CAF">
        <w:rPr>
          <w:rFonts w:ascii="Arial" w:hAnsi="Arial" w:cs="Arial"/>
          <w:b/>
        </w:rPr>
        <w:br w:type="page"/>
      </w:r>
      <w:r w:rsidR="003A16DB" w:rsidRPr="00DC6BDA">
        <w:rPr>
          <w:rFonts w:ascii="Arial" w:hAnsi="Arial" w:cs="Arial"/>
          <w:b/>
        </w:rPr>
        <w:lastRenderedPageBreak/>
        <w:t xml:space="preserve">PLANT MACHINERY &amp; EQUIPMENT: </w:t>
      </w:r>
    </w:p>
    <w:p w14:paraId="0946268B" w14:textId="77777777" w:rsidR="00773584" w:rsidRPr="00773584" w:rsidRDefault="00773584" w:rsidP="00773584">
      <w:pPr>
        <w:spacing w:line="360" w:lineRule="auto"/>
        <w:jc w:val="both"/>
        <w:rPr>
          <w:rFonts w:ascii="Arial" w:hAnsi="Arial" w:cs="Arial"/>
          <w:b/>
        </w:rPr>
      </w:pPr>
    </w:p>
    <w:p w14:paraId="29C80ED1" w14:textId="6562C372" w:rsidR="003A16DB" w:rsidRDefault="00773584" w:rsidP="002F7FDE">
      <w:pPr>
        <w:spacing w:line="360" w:lineRule="auto"/>
        <w:ind w:right="-1036"/>
        <w:rPr>
          <w:rFonts w:ascii="Arial" w:hAnsi="Arial" w:cs="Arial"/>
          <w:sz w:val="22"/>
          <w:szCs w:val="22"/>
        </w:rPr>
      </w:pPr>
      <w:r w:rsidRPr="00DC6BDA">
        <w:rPr>
          <w:rFonts w:ascii="Arial" w:hAnsi="Arial" w:cs="Arial"/>
          <w:sz w:val="22"/>
          <w:szCs w:val="22"/>
        </w:rPr>
        <w:t>J</w:t>
      </w:r>
      <w:r>
        <w:rPr>
          <w:rFonts w:ascii="Arial" w:hAnsi="Arial" w:cs="Arial"/>
          <w:sz w:val="22"/>
          <w:szCs w:val="22"/>
        </w:rPr>
        <w:t>K</w:t>
      </w:r>
      <w:r w:rsidRPr="00DC6BDA">
        <w:rPr>
          <w:rFonts w:ascii="Arial" w:hAnsi="Arial" w:cs="Arial"/>
          <w:sz w:val="22"/>
          <w:szCs w:val="22"/>
        </w:rPr>
        <w:t>CL has estimated Rs.</w:t>
      </w:r>
      <w:r>
        <w:rPr>
          <w:rFonts w:ascii="Arial" w:hAnsi="Arial" w:cs="Arial"/>
          <w:sz w:val="22"/>
          <w:szCs w:val="22"/>
        </w:rPr>
        <w:t xml:space="preserve">226.98 </w:t>
      </w:r>
      <w:proofErr w:type="spellStart"/>
      <w:r>
        <w:rPr>
          <w:rFonts w:ascii="Arial" w:hAnsi="Arial" w:cs="Arial"/>
          <w:sz w:val="22"/>
          <w:szCs w:val="22"/>
        </w:rPr>
        <w:t>Crore</w:t>
      </w:r>
      <w:proofErr w:type="spellEnd"/>
      <w:r>
        <w:rPr>
          <w:rFonts w:ascii="Arial" w:hAnsi="Arial" w:cs="Arial"/>
          <w:sz w:val="22"/>
          <w:szCs w:val="22"/>
        </w:rPr>
        <w:t xml:space="preserve"> out of t</w:t>
      </w:r>
      <w:r w:rsidRPr="00DC6BDA">
        <w:rPr>
          <w:rFonts w:ascii="Arial" w:hAnsi="Arial" w:cs="Arial"/>
          <w:sz w:val="22"/>
          <w:szCs w:val="22"/>
        </w:rPr>
        <w:t>otal project cost amounting to Rs.</w:t>
      </w:r>
      <w:r>
        <w:rPr>
          <w:rFonts w:ascii="Arial" w:hAnsi="Arial" w:cs="Arial"/>
          <w:sz w:val="22"/>
          <w:szCs w:val="22"/>
        </w:rPr>
        <w:t xml:space="preserve">418.96 </w:t>
      </w:r>
      <w:proofErr w:type="spellStart"/>
      <w:r>
        <w:rPr>
          <w:rFonts w:ascii="Arial" w:hAnsi="Arial" w:cs="Arial"/>
          <w:sz w:val="22"/>
          <w:szCs w:val="22"/>
        </w:rPr>
        <w:t>Crore</w:t>
      </w:r>
      <w:proofErr w:type="spellEnd"/>
      <w:r w:rsidRPr="00773584">
        <w:rPr>
          <w:rFonts w:ascii="Arial" w:hAnsi="Arial" w:cs="Arial"/>
          <w:sz w:val="22"/>
          <w:szCs w:val="22"/>
        </w:rPr>
        <w:t xml:space="preserve"> </w:t>
      </w:r>
      <w:r>
        <w:rPr>
          <w:rFonts w:ascii="Arial" w:hAnsi="Arial" w:cs="Arial"/>
          <w:sz w:val="22"/>
          <w:szCs w:val="22"/>
        </w:rPr>
        <w:t>f</w:t>
      </w:r>
      <w:r w:rsidRPr="00DC6BDA">
        <w:rPr>
          <w:rFonts w:ascii="Arial" w:hAnsi="Arial" w:cs="Arial"/>
          <w:sz w:val="22"/>
          <w:szCs w:val="22"/>
        </w:rPr>
        <w:t xml:space="preserve">or installing </w:t>
      </w:r>
      <w:r>
        <w:rPr>
          <w:rFonts w:ascii="Arial" w:hAnsi="Arial" w:cs="Arial"/>
          <w:sz w:val="22"/>
          <w:szCs w:val="22"/>
        </w:rPr>
        <w:t>below</w:t>
      </w:r>
      <w:r w:rsidR="00A4145E">
        <w:rPr>
          <w:rFonts w:ascii="Arial" w:hAnsi="Arial" w:cs="Arial"/>
          <w:sz w:val="22"/>
          <w:szCs w:val="22"/>
        </w:rPr>
        <w:t xml:space="preserve"> listed M</w:t>
      </w:r>
      <w:r w:rsidRPr="00DC6BDA">
        <w:rPr>
          <w:rFonts w:ascii="Arial" w:hAnsi="Arial" w:cs="Arial"/>
          <w:sz w:val="22"/>
          <w:szCs w:val="22"/>
        </w:rPr>
        <w:t>achinery/Equipment</w:t>
      </w:r>
      <w:r w:rsidR="009618DF" w:rsidRPr="00DC6BDA">
        <w:rPr>
          <w:rFonts w:ascii="Arial" w:hAnsi="Arial" w:cs="Arial"/>
          <w:sz w:val="22"/>
          <w:szCs w:val="22"/>
        </w:rPr>
        <w:t xml:space="preserve"> at the project site</w:t>
      </w:r>
      <w:r w:rsidR="003A16DB" w:rsidRPr="00DC6BDA">
        <w:rPr>
          <w:rFonts w:ascii="Arial" w:hAnsi="Arial" w:cs="Arial"/>
          <w:sz w:val="22"/>
          <w:szCs w:val="22"/>
        </w:rPr>
        <w:t>:</w:t>
      </w:r>
    </w:p>
    <w:p w14:paraId="7EF79650" w14:textId="77777777" w:rsidR="00773584" w:rsidRPr="00DC6BDA" w:rsidRDefault="00773584" w:rsidP="002F7FDE">
      <w:pPr>
        <w:spacing w:line="360" w:lineRule="auto"/>
        <w:ind w:right="-1036"/>
        <w:rPr>
          <w:rFonts w:ascii="Arial" w:hAnsi="Arial" w:cs="Arial"/>
          <w:sz w:val="22"/>
          <w:szCs w:val="22"/>
        </w:rPr>
      </w:pPr>
    </w:p>
    <w:p w14:paraId="0A6FD425" w14:textId="6A9A1A55" w:rsidR="003A16DB" w:rsidRDefault="00D421AE" w:rsidP="00CF07BA">
      <w:pPr>
        <w:pStyle w:val="ListParagraph"/>
        <w:numPr>
          <w:ilvl w:val="0"/>
          <w:numId w:val="16"/>
        </w:numPr>
        <w:spacing w:line="360" w:lineRule="auto"/>
        <w:ind w:right="-1036"/>
        <w:rPr>
          <w:rFonts w:ascii="Arial" w:hAnsi="Arial" w:cs="Arial"/>
          <w:sz w:val="22"/>
          <w:szCs w:val="22"/>
        </w:rPr>
      </w:pPr>
      <w:r>
        <w:rPr>
          <w:rFonts w:ascii="Arial" w:hAnsi="Arial" w:cs="Arial"/>
          <w:sz w:val="22"/>
          <w:szCs w:val="22"/>
        </w:rPr>
        <w:t>Bulk/ Truck Loading</w:t>
      </w:r>
      <w:r w:rsidR="00BF75EC">
        <w:rPr>
          <w:rFonts w:ascii="Arial" w:hAnsi="Arial" w:cs="Arial"/>
          <w:sz w:val="22"/>
          <w:szCs w:val="22"/>
        </w:rPr>
        <w:t>/Feeder</w:t>
      </w:r>
      <w:r>
        <w:rPr>
          <w:rFonts w:ascii="Arial" w:hAnsi="Arial" w:cs="Arial"/>
          <w:sz w:val="22"/>
          <w:szCs w:val="22"/>
        </w:rPr>
        <w:t xml:space="preserve"> </w:t>
      </w:r>
      <w:r w:rsidR="00BF75EC">
        <w:rPr>
          <w:rFonts w:ascii="Arial" w:hAnsi="Arial" w:cs="Arial"/>
          <w:sz w:val="22"/>
          <w:szCs w:val="22"/>
        </w:rPr>
        <w:t>U</w:t>
      </w:r>
      <w:r>
        <w:rPr>
          <w:rFonts w:ascii="Arial" w:hAnsi="Arial" w:cs="Arial"/>
          <w:sz w:val="22"/>
          <w:szCs w:val="22"/>
        </w:rPr>
        <w:t>nit</w:t>
      </w:r>
    </w:p>
    <w:p w14:paraId="60483C9D" w14:textId="2B93B477" w:rsidR="00D421AE" w:rsidRDefault="00D421AE" w:rsidP="00CF07BA">
      <w:pPr>
        <w:pStyle w:val="ListParagraph"/>
        <w:numPr>
          <w:ilvl w:val="0"/>
          <w:numId w:val="16"/>
        </w:numPr>
        <w:spacing w:line="360" w:lineRule="auto"/>
        <w:ind w:right="-1036"/>
        <w:rPr>
          <w:rFonts w:ascii="Arial" w:hAnsi="Arial" w:cs="Arial"/>
          <w:sz w:val="22"/>
          <w:szCs w:val="22"/>
        </w:rPr>
      </w:pPr>
      <w:r>
        <w:rPr>
          <w:rFonts w:ascii="Arial" w:hAnsi="Arial" w:cs="Arial"/>
          <w:sz w:val="22"/>
          <w:szCs w:val="22"/>
        </w:rPr>
        <w:t>Clinker Silo</w:t>
      </w:r>
    </w:p>
    <w:p w14:paraId="34F10EB7" w14:textId="05FC4FF9" w:rsidR="00BF75EC" w:rsidRDefault="00BF75EC" w:rsidP="00CF07BA">
      <w:pPr>
        <w:pStyle w:val="ListParagraph"/>
        <w:numPr>
          <w:ilvl w:val="0"/>
          <w:numId w:val="16"/>
        </w:numPr>
        <w:spacing w:line="360" w:lineRule="auto"/>
        <w:ind w:right="-1036"/>
        <w:rPr>
          <w:rFonts w:ascii="Arial" w:hAnsi="Arial" w:cs="Arial"/>
          <w:sz w:val="22"/>
          <w:szCs w:val="22"/>
        </w:rPr>
      </w:pPr>
      <w:r>
        <w:rPr>
          <w:rFonts w:ascii="Arial" w:hAnsi="Arial" w:cs="Arial"/>
          <w:sz w:val="22"/>
          <w:szCs w:val="22"/>
        </w:rPr>
        <w:t>Fly Ash Silo</w:t>
      </w:r>
    </w:p>
    <w:p w14:paraId="61EB2D5C" w14:textId="759D458C" w:rsidR="00D421AE" w:rsidRDefault="00BF75EC" w:rsidP="00CF07BA">
      <w:pPr>
        <w:pStyle w:val="ListParagraph"/>
        <w:numPr>
          <w:ilvl w:val="0"/>
          <w:numId w:val="16"/>
        </w:numPr>
        <w:spacing w:line="360" w:lineRule="auto"/>
        <w:ind w:right="-1036"/>
        <w:rPr>
          <w:rFonts w:ascii="Arial" w:hAnsi="Arial" w:cs="Arial"/>
          <w:sz w:val="22"/>
          <w:szCs w:val="22"/>
        </w:rPr>
      </w:pPr>
      <w:r>
        <w:rPr>
          <w:rFonts w:ascii="Arial" w:hAnsi="Arial" w:cs="Arial"/>
          <w:sz w:val="22"/>
          <w:szCs w:val="22"/>
        </w:rPr>
        <w:t xml:space="preserve">Cement Mill Feed </w:t>
      </w:r>
      <w:r w:rsidR="00D421AE">
        <w:rPr>
          <w:rFonts w:ascii="Arial" w:hAnsi="Arial" w:cs="Arial"/>
          <w:sz w:val="22"/>
          <w:szCs w:val="22"/>
        </w:rPr>
        <w:t>Hoppers</w:t>
      </w:r>
    </w:p>
    <w:p w14:paraId="6629BD1A" w14:textId="02CE6509" w:rsidR="00D421AE" w:rsidRDefault="00D421AE" w:rsidP="00CF07BA">
      <w:pPr>
        <w:pStyle w:val="ListParagraph"/>
        <w:numPr>
          <w:ilvl w:val="0"/>
          <w:numId w:val="16"/>
        </w:numPr>
        <w:spacing w:line="360" w:lineRule="auto"/>
        <w:ind w:right="-1036"/>
        <w:rPr>
          <w:rFonts w:ascii="Arial" w:hAnsi="Arial" w:cs="Arial"/>
          <w:sz w:val="22"/>
          <w:szCs w:val="22"/>
        </w:rPr>
      </w:pPr>
      <w:r>
        <w:rPr>
          <w:rFonts w:ascii="Arial" w:hAnsi="Arial" w:cs="Arial"/>
          <w:sz w:val="22"/>
          <w:szCs w:val="22"/>
        </w:rPr>
        <w:t>Grinding unit (</w:t>
      </w:r>
      <w:r w:rsidR="00050566">
        <w:rPr>
          <w:rFonts w:ascii="Arial" w:hAnsi="Arial" w:cs="Arial"/>
          <w:sz w:val="22"/>
          <w:szCs w:val="22"/>
        </w:rPr>
        <w:t xml:space="preserve">Vertical Roller </w:t>
      </w:r>
      <w:r>
        <w:rPr>
          <w:rFonts w:ascii="Arial" w:hAnsi="Arial" w:cs="Arial"/>
          <w:sz w:val="22"/>
          <w:szCs w:val="22"/>
        </w:rPr>
        <w:t>Mill)</w:t>
      </w:r>
    </w:p>
    <w:p w14:paraId="2D820D0A" w14:textId="3F999F60" w:rsidR="00BF75EC" w:rsidRDefault="00BF75EC" w:rsidP="00CF07BA">
      <w:pPr>
        <w:pStyle w:val="ListParagraph"/>
        <w:numPr>
          <w:ilvl w:val="0"/>
          <w:numId w:val="16"/>
        </w:numPr>
        <w:spacing w:line="360" w:lineRule="auto"/>
        <w:ind w:right="-1036"/>
        <w:rPr>
          <w:rFonts w:ascii="Arial" w:hAnsi="Arial" w:cs="Arial"/>
          <w:sz w:val="22"/>
          <w:szCs w:val="22"/>
        </w:rPr>
      </w:pPr>
      <w:r>
        <w:rPr>
          <w:rFonts w:ascii="Arial" w:hAnsi="Arial" w:cs="Arial"/>
          <w:sz w:val="22"/>
          <w:szCs w:val="22"/>
        </w:rPr>
        <w:t>Hot Air Generator (HAG)</w:t>
      </w:r>
    </w:p>
    <w:p w14:paraId="56F57688" w14:textId="536ED7E5" w:rsidR="00D421AE" w:rsidRDefault="00D421AE" w:rsidP="00CF07BA">
      <w:pPr>
        <w:pStyle w:val="ListParagraph"/>
        <w:numPr>
          <w:ilvl w:val="0"/>
          <w:numId w:val="16"/>
        </w:numPr>
        <w:spacing w:line="360" w:lineRule="auto"/>
        <w:ind w:right="-1036"/>
        <w:rPr>
          <w:rFonts w:ascii="Arial" w:hAnsi="Arial" w:cs="Arial"/>
          <w:sz w:val="22"/>
          <w:szCs w:val="22"/>
        </w:rPr>
      </w:pPr>
      <w:r>
        <w:rPr>
          <w:rFonts w:ascii="Arial" w:hAnsi="Arial" w:cs="Arial"/>
          <w:sz w:val="22"/>
          <w:szCs w:val="22"/>
        </w:rPr>
        <w:t>Reject unit</w:t>
      </w:r>
    </w:p>
    <w:p w14:paraId="406A91F9" w14:textId="65EF2D9D" w:rsidR="00D421AE" w:rsidRDefault="00D421AE" w:rsidP="00CF07BA">
      <w:pPr>
        <w:pStyle w:val="ListParagraph"/>
        <w:numPr>
          <w:ilvl w:val="0"/>
          <w:numId w:val="16"/>
        </w:numPr>
        <w:spacing w:line="360" w:lineRule="auto"/>
        <w:ind w:right="-1036"/>
        <w:rPr>
          <w:rFonts w:ascii="Arial" w:hAnsi="Arial" w:cs="Arial"/>
          <w:sz w:val="22"/>
          <w:szCs w:val="22"/>
        </w:rPr>
      </w:pPr>
      <w:r>
        <w:rPr>
          <w:rFonts w:ascii="Arial" w:hAnsi="Arial" w:cs="Arial"/>
          <w:sz w:val="22"/>
          <w:szCs w:val="22"/>
        </w:rPr>
        <w:t>Bag House</w:t>
      </w:r>
    </w:p>
    <w:p w14:paraId="3AF862B3" w14:textId="2E31850F" w:rsidR="00D421AE" w:rsidRDefault="00D421AE" w:rsidP="00CF07BA">
      <w:pPr>
        <w:pStyle w:val="ListParagraph"/>
        <w:numPr>
          <w:ilvl w:val="0"/>
          <w:numId w:val="16"/>
        </w:numPr>
        <w:spacing w:line="360" w:lineRule="auto"/>
        <w:ind w:right="-1036"/>
        <w:rPr>
          <w:rFonts w:ascii="Arial" w:hAnsi="Arial" w:cs="Arial"/>
          <w:sz w:val="22"/>
          <w:szCs w:val="22"/>
        </w:rPr>
      </w:pPr>
      <w:r>
        <w:rPr>
          <w:rFonts w:ascii="Arial" w:hAnsi="Arial" w:cs="Arial"/>
          <w:sz w:val="22"/>
          <w:szCs w:val="22"/>
        </w:rPr>
        <w:t>Cement Silo 1</w:t>
      </w:r>
    </w:p>
    <w:p w14:paraId="7F34F896" w14:textId="7DE4C230" w:rsidR="00D421AE" w:rsidRDefault="00D421AE" w:rsidP="00CF07BA">
      <w:pPr>
        <w:pStyle w:val="ListParagraph"/>
        <w:numPr>
          <w:ilvl w:val="0"/>
          <w:numId w:val="16"/>
        </w:numPr>
        <w:spacing w:line="360" w:lineRule="auto"/>
        <w:ind w:right="-1036"/>
        <w:rPr>
          <w:rFonts w:ascii="Arial" w:hAnsi="Arial" w:cs="Arial"/>
          <w:sz w:val="22"/>
          <w:szCs w:val="22"/>
        </w:rPr>
      </w:pPr>
      <w:r>
        <w:rPr>
          <w:rFonts w:ascii="Arial" w:hAnsi="Arial" w:cs="Arial"/>
          <w:sz w:val="22"/>
          <w:szCs w:val="22"/>
        </w:rPr>
        <w:t>Cement Silo 2</w:t>
      </w:r>
    </w:p>
    <w:p w14:paraId="7505E310" w14:textId="042F18C7" w:rsidR="00D421AE" w:rsidRDefault="00D421AE" w:rsidP="00CF07BA">
      <w:pPr>
        <w:pStyle w:val="ListParagraph"/>
        <w:numPr>
          <w:ilvl w:val="0"/>
          <w:numId w:val="16"/>
        </w:numPr>
        <w:spacing w:line="360" w:lineRule="auto"/>
        <w:ind w:right="-1036"/>
        <w:rPr>
          <w:rFonts w:ascii="Arial" w:hAnsi="Arial" w:cs="Arial"/>
          <w:sz w:val="22"/>
          <w:szCs w:val="22"/>
        </w:rPr>
      </w:pPr>
      <w:r>
        <w:rPr>
          <w:rFonts w:ascii="Arial" w:hAnsi="Arial" w:cs="Arial"/>
          <w:sz w:val="22"/>
          <w:szCs w:val="22"/>
        </w:rPr>
        <w:t>Packing Plant</w:t>
      </w:r>
    </w:p>
    <w:p w14:paraId="2C3EE6F5" w14:textId="6BAD1E88" w:rsidR="00D421AE" w:rsidRDefault="00D421AE" w:rsidP="00CF07BA">
      <w:pPr>
        <w:pStyle w:val="ListParagraph"/>
        <w:numPr>
          <w:ilvl w:val="0"/>
          <w:numId w:val="16"/>
        </w:numPr>
        <w:spacing w:line="360" w:lineRule="auto"/>
        <w:ind w:right="-1036"/>
        <w:rPr>
          <w:rFonts w:ascii="Arial" w:hAnsi="Arial" w:cs="Arial"/>
          <w:sz w:val="22"/>
          <w:szCs w:val="22"/>
        </w:rPr>
      </w:pPr>
      <w:r>
        <w:rPr>
          <w:rFonts w:ascii="Arial" w:hAnsi="Arial" w:cs="Arial"/>
          <w:sz w:val="22"/>
          <w:szCs w:val="22"/>
        </w:rPr>
        <w:t>Truck Loading Unit</w:t>
      </w:r>
    </w:p>
    <w:p w14:paraId="5E98A753" w14:textId="341AD79A" w:rsidR="00BF75EC" w:rsidRPr="00BF75EC" w:rsidRDefault="00BF75EC" w:rsidP="00CF07BA">
      <w:pPr>
        <w:pStyle w:val="ListParagraph"/>
        <w:numPr>
          <w:ilvl w:val="0"/>
          <w:numId w:val="16"/>
        </w:numPr>
        <w:spacing w:line="360" w:lineRule="auto"/>
        <w:ind w:right="-1036"/>
        <w:rPr>
          <w:rFonts w:ascii="Arial" w:hAnsi="Arial" w:cs="Arial"/>
          <w:sz w:val="22"/>
          <w:szCs w:val="22"/>
        </w:rPr>
      </w:pPr>
      <w:r>
        <w:rPr>
          <w:rFonts w:ascii="Arial" w:hAnsi="Arial" w:cs="Arial"/>
          <w:sz w:val="22"/>
          <w:szCs w:val="22"/>
        </w:rPr>
        <w:t>Central Control unit</w:t>
      </w:r>
    </w:p>
    <w:p w14:paraId="005F863A" w14:textId="66414E6D" w:rsidR="00D421AE" w:rsidRDefault="00D421AE" w:rsidP="00CF07BA">
      <w:pPr>
        <w:pStyle w:val="ListParagraph"/>
        <w:numPr>
          <w:ilvl w:val="0"/>
          <w:numId w:val="16"/>
        </w:numPr>
        <w:spacing w:line="360" w:lineRule="auto"/>
        <w:ind w:right="-1036"/>
        <w:rPr>
          <w:rFonts w:ascii="Arial" w:hAnsi="Arial" w:cs="Arial"/>
          <w:sz w:val="22"/>
          <w:szCs w:val="22"/>
        </w:rPr>
      </w:pPr>
      <w:r>
        <w:rPr>
          <w:rFonts w:ascii="Arial" w:hAnsi="Arial" w:cs="Arial"/>
          <w:sz w:val="22"/>
          <w:szCs w:val="22"/>
        </w:rPr>
        <w:t>Weigh Bridge</w:t>
      </w:r>
    </w:p>
    <w:p w14:paraId="14B82D23" w14:textId="26AEF504" w:rsidR="00BF75EC" w:rsidRPr="00BF75EC" w:rsidRDefault="00BF75EC" w:rsidP="00BF75EC">
      <w:pPr>
        <w:spacing w:line="360" w:lineRule="auto"/>
        <w:ind w:right="-1036"/>
        <w:jc w:val="center"/>
        <w:rPr>
          <w:rFonts w:ascii="Arial" w:hAnsi="Arial" w:cs="Arial"/>
          <w:b/>
          <w:sz w:val="22"/>
          <w:szCs w:val="22"/>
          <w:u w:val="single"/>
        </w:rPr>
      </w:pPr>
      <w:r w:rsidRPr="00BF75EC">
        <w:rPr>
          <w:rFonts w:ascii="Arial" w:hAnsi="Arial" w:cs="Arial"/>
          <w:b/>
          <w:sz w:val="22"/>
          <w:szCs w:val="22"/>
          <w:u w:val="single"/>
        </w:rPr>
        <w:t>Mass Flow Diagram:</w:t>
      </w:r>
    </w:p>
    <w:p w14:paraId="0311C12A" w14:textId="46CC05FD" w:rsidR="00644446" w:rsidRPr="00644446" w:rsidRDefault="00BF75EC" w:rsidP="00644446">
      <w:pPr>
        <w:spacing w:line="360" w:lineRule="auto"/>
        <w:ind w:right="-1036"/>
        <w:jc w:val="center"/>
        <w:rPr>
          <w:rFonts w:ascii="Arial" w:hAnsi="Arial" w:cs="Arial"/>
          <w:b/>
          <w:bCs/>
          <w:iCs/>
          <w:sz w:val="22"/>
          <w:szCs w:val="22"/>
          <w:lang w:val="en-GB" w:eastAsia="en-IN"/>
        </w:rPr>
      </w:pPr>
      <w:r>
        <w:rPr>
          <w:rFonts w:ascii="Arial" w:hAnsi="Arial" w:cs="Arial"/>
          <w:b/>
          <w:bCs/>
          <w:iCs/>
          <w:noProof/>
          <w:sz w:val="22"/>
          <w:szCs w:val="22"/>
          <w:lang w:eastAsia="en-IN"/>
        </w:rPr>
        <mc:AlternateContent>
          <mc:Choice Requires="wps">
            <w:drawing>
              <wp:anchor distT="0" distB="0" distL="114300" distR="114300" simplePos="0" relativeHeight="251660288" behindDoc="0" locked="0" layoutInCell="1" allowOverlap="1" wp14:anchorId="3AC35DCF" wp14:editId="145CCAEA">
                <wp:simplePos x="0" y="0"/>
                <wp:positionH relativeFrom="margin">
                  <wp:posOffset>4508500</wp:posOffset>
                </wp:positionH>
                <wp:positionV relativeFrom="paragraph">
                  <wp:posOffset>74295</wp:posOffset>
                </wp:positionV>
                <wp:extent cx="1495425" cy="257175"/>
                <wp:effectExtent l="0" t="0" r="28575" b="28575"/>
                <wp:wrapNone/>
                <wp:docPr id="22" name="Text Box 22"/>
                <wp:cNvGraphicFramePr/>
                <a:graphic xmlns:a="http://schemas.openxmlformats.org/drawingml/2006/main">
                  <a:graphicData uri="http://schemas.microsoft.com/office/word/2010/wordprocessingShape">
                    <wps:wsp>
                      <wps:cNvSpPr txBox="1"/>
                      <wps:spPr>
                        <a:xfrm>
                          <a:off x="0" y="0"/>
                          <a:ext cx="1495425"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6BD74EF" w14:textId="465345B2" w:rsidR="00EE1E16" w:rsidRPr="00050566" w:rsidRDefault="00EE1E16">
                            <w:pPr>
                              <w:rPr>
                                <w:b/>
                              </w:rPr>
                            </w:pPr>
                            <w:r w:rsidRPr="00050566">
                              <w:rPr>
                                <w:b/>
                              </w:rPr>
                              <w:t>S</w:t>
                            </w:r>
                            <w:r>
                              <w:rPr>
                                <w:b/>
                              </w:rPr>
                              <w:t>OURCE</w:t>
                            </w:r>
                            <w:r w:rsidRPr="00050566">
                              <w:rPr>
                                <w:b/>
                              </w:rPr>
                              <w:t>: TEFR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C35DCF" id="_x0000_t202" coordsize="21600,21600" o:spt="202" path="m,l,21600r21600,l21600,xe">
                <v:stroke joinstyle="miter"/>
                <v:path gradientshapeok="t" o:connecttype="rect"/>
              </v:shapetype>
              <v:shape id="Text Box 22" o:spid="_x0000_s1026" type="#_x0000_t202" style="position:absolute;left:0;text-align:left;margin-left:355pt;margin-top:5.85pt;width:117.75pt;height:20.2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" fillcolor="white [3201]" strokecolor="white [3212]" strokeweight=".5pt">
                <v:textbox>
                  <w:txbxContent>
                    <w:p w14:paraId="36BD74EF" w14:textId="465345B2" w:rsidR="00EE1E16" w:rsidRPr="00050566" w:rsidRDefault="00EE1E16">
                      <w:pPr>
                        <w:rPr>
                          <w:b/>
                        </w:rPr>
                      </w:pPr>
                      <w:r w:rsidRPr="00050566">
                        <w:rPr>
                          <w:b/>
                        </w:rPr>
                        <w:t>S</w:t>
                      </w:r>
                      <w:r>
                        <w:rPr>
                          <w:b/>
                        </w:rPr>
                        <w:t>OURCE</w:t>
                      </w:r>
                      <w:r w:rsidRPr="00050566">
                        <w:rPr>
                          <w:b/>
                        </w:rPr>
                        <w:t>: TEFR</w:t>
                      </w:r>
                    </w:p>
                  </w:txbxContent>
                </v:textbox>
                <w10:wrap anchorx="margin"/>
              </v:shape>
            </w:pict>
          </mc:Fallback>
        </mc:AlternateContent>
      </w:r>
      <w:r w:rsidR="007446A8">
        <w:rPr>
          <w:rFonts w:ascii="Arial" w:hAnsi="Arial" w:cs="Arial"/>
          <w:b/>
          <w:bCs/>
          <w:iCs/>
          <w:noProof/>
          <w:sz w:val="22"/>
          <w:szCs w:val="22"/>
          <w:lang w:eastAsia="en-IN"/>
        </w:rPr>
        <w:drawing>
          <wp:inline distT="0" distB="0" distL="0" distR="0" wp14:anchorId="4CE96AC4" wp14:editId="56809295">
            <wp:extent cx="5746750" cy="3631565"/>
            <wp:effectExtent l="19050" t="19050" r="25400" b="260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94AD16.tmp"/>
                    <pic:cNvPicPr/>
                  </pic:nvPicPr>
                  <pic:blipFill>
                    <a:blip r:embed="rId11">
                      <a:extLst>
                        <a:ext uri="{28A0092B-C50C-407E-A947-70E740481C1C}">
                          <a14:useLocalDpi xmlns:a14="http://schemas.microsoft.com/office/drawing/2010/main" val="0"/>
                        </a:ext>
                      </a:extLst>
                    </a:blip>
                    <a:stretch>
                      <a:fillRect/>
                    </a:stretch>
                  </pic:blipFill>
                  <pic:spPr>
                    <a:xfrm>
                      <a:off x="0" y="0"/>
                      <a:ext cx="5746750" cy="3631565"/>
                    </a:xfrm>
                    <a:prstGeom prst="rect">
                      <a:avLst/>
                    </a:prstGeom>
                    <a:ln>
                      <a:solidFill>
                        <a:schemeClr val="tx1">
                          <a:lumMod val="95000"/>
                          <a:lumOff val="5000"/>
                        </a:schemeClr>
                      </a:solidFill>
                    </a:ln>
                  </pic:spPr>
                </pic:pic>
              </a:graphicData>
            </a:graphic>
          </wp:inline>
        </w:drawing>
      </w:r>
    </w:p>
    <w:p w14:paraId="17A2CFB5" w14:textId="77ABC338" w:rsidR="00644446" w:rsidRPr="00B71735" w:rsidRDefault="00F0207E" w:rsidP="00CF07BA">
      <w:pPr>
        <w:pStyle w:val="ListParagraph"/>
        <w:numPr>
          <w:ilvl w:val="1"/>
          <w:numId w:val="29"/>
        </w:numPr>
        <w:rPr>
          <w:rFonts w:ascii="Arial" w:hAnsi="Arial" w:cs="Arial"/>
          <w:b/>
          <w:sz w:val="22"/>
          <w:szCs w:val="22"/>
          <w:u w:val="single"/>
        </w:rPr>
      </w:pPr>
      <w:r w:rsidRPr="00FD2A4E">
        <w:rPr>
          <w:rFonts w:ascii="Arial" w:hAnsi="Arial" w:cs="Arial"/>
          <w:noProof/>
          <w:sz w:val="22"/>
          <w:szCs w:val="22"/>
          <w:lang w:eastAsia="en-IN"/>
        </w:rPr>
        <w:lastRenderedPageBreak/>
        <mc:AlternateContent>
          <mc:Choice Requires="wps">
            <w:drawing>
              <wp:anchor distT="91440" distB="91440" distL="114300" distR="114300" simplePos="0" relativeHeight="251663360" behindDoc="0" locked="0" layoutInCell="1" allowOverlap="1" wp14:anchorId="0B56CCFB" wp14:editId="711F7445">
                <wp:simplePos x="0" y="0"/>
                <wp:positionH relativeFrom="page">
                  <wp:posOffset>2085975</wp:posOffset>
                </wp:positionH>
                <wp:positionV relativeFrom="paragraph">
                  <wp:posOffset>321310</wp:posOffset>
                </wp:positionV>
                <wp:extent cx="3409950" cy="952500"/>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952500"/>
                        </a:xfrm>
                        <a:prstGeom prst="rect">
                          <a:avLst/>
                        </a:prstGeom>
                        <a:noFill/>
                        <a:ln w="9525">
                          <a:noFill/>
                          <a:miter lim="800000"/>
                          <a:headEnd/>
                          <a:tailEnd/>
                        </a:ln>
                        <a:effectLst/>
                      </wps:spPr>
                      <wps:txbx>
                        <w:txbxContent>
                          <w:p w14:paraId="6759CF0D" w14:textId="7AE78954" w:rsidR="00EE1E16" w:rsidRDefault="00EE1E16"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ex. Clinker needed in the manufacturing process, are received from their source, and loaded in the bulk load unit.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6CCFB" id="Text Box 2" o:spid="_x0000_s1027" type="#_x0000_t202" style="position:absolute;left:0;text-align:left;margin-left:164.25pt;margin-top:25.3pt;width:268.5pt;height:75pt;z-index:251663360;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" filled="f" stroked="f">
                <v:textbox>
                  <w:txbxContent>
                    <w:p w14:paraId="6759CF0D" w14:textId="7AE78954" w:rsidR="00EE1E16" w:rsidRDefault="00EE1E16"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ex. Clinker needed in the manufacturing process, are received from their source, and loaded in the bulk load unit.</w:t>
                      </w:r>
                    </w:p>
                  </w:txbxContent>
                </v:textbox>
                <w10:wrap type="topAndBottom" anchorx="page"/>
              </v:shape>
            </w:pict>
          </mc:Fallback>
        </mc:AlternateContent>
      </w:r>
      <w:r w:rsidR="00644446" w:rsidRPr="00B71735">
        <w:rPr>
          <w:rFonts w:ascii="Arial" w:hAnsi="Arial" w:cs="Arial"/>
          <w:b/>
          <w:sz w:val="22"/>
          <w:szCs w:val="22"/>
          <w:u w:val="single"/>
        </w:rPr>
        <w:t>Bulk/ Truck Loading/Feeder Unit</w:t>
      </w:r>
      <w:r w:rsidR="00B71735" w:rsidRPr="00B71735">
        <w:rPr>
          <w:rFonts w:ascii="Arial" w:hAnsi="Arial" w:cs="Arial"/>
          <w:b/>
          <w:sz w:val="22"/>
          <w:szCs w:val="22"/>
          <w:u w:val="single"/>
        </w:rPr>
        <w:t>:</w:t>
      </w:r>
    </w:p>
    <w:p w14:paraId="70A7EDFF" w14:textId="6E636F25" w:rsidR="00FD2A4E" w:rsidRPr="00FD2A4E" w:rsidRDefault="00B71735" w:rsidP="00FD2A4E">
      <w:pPr>
        <w:pStyle w:val="ListParagraph"/>
        <w:jc w:val="center"/>
        <w:rPr>
          <w:rFonts w:ascii="Arial" w:hAnsi="Arial" w:cs="Arial"/>
          <w:sz w:val="22"/>
          <w:szCs w:val="22"/>
        </w:rPr>
      </w:pPr>
      <w:r>
        <w:rPr>
          <w:rFonts w:ascii="Arial" w:hAnsi="Arial" w:cs="Arial"/>
          <w:noProof/>
          <w:sz w:val="22"/>
          <w:szCs w:val="22"/>
          <w:lang w:eastAsia="en-IN"/>
        </w:rPr>
        <mc:AlternateContent>
          <mc:Choice Requires="wps">
            <w:drawing>
              <wp:anchor distT="0" distB="0" distL="114300" distR="114300" simplePos="0" relativeHeight="251661312" behindDoc="0" locked="0" layoutInCell="1" allowOverlap="1" wp14:anchorId="7BB8DFF4" wp14:editId="156B5D87">
                <wp:simplePos x="0" y="0"/>
                <wp:positionH relativeFrom="column">
                  <wp:posOffset>2809875</wp:posOffset>
                </wp:positionH>
                <wp:positionV relativeFrom="paragraph">
                  <wp:posOffset>1197610</wp:posOffset>
                </wp:positionV>
                <wp:extent cx="190500" cy="447675"/>
                <wp:effectExtent l="19050" t="0" r="19050" b="47625"/>
                <wp:wrapNone/>
                <wp:docPr id="23" name="Down Arrow 23"/>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7B0D1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3" o:spid="_x0000_s1026" type="#_x0000_t67" style="position:absolute;margin-left:221.25pt;margin-top:94.3pt;width:15pt;height:3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a+HdgIAAEA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" adj="17004" fillcolor="#4f81bd [3204]" strokecolor="#243f60 [1604]" strokeweight="2pt"/>
            </w:pict>
          </mc:Fallback>
        </mc:AlternateContent>
      </w:r>
    </w:p>
    <w:p w14:paraId="4F974405" w14:textId="77777777" w:rsidR="00FD2A4E" w:rsidRDefault="00FD2A4E" w:rsidP="00FD2A4E">
      <w:pPr>
        <w:pStyle w:val="ListParagraph"/>
        <w:jc w:val="center"/>
        <w:rPr>
          <w:rFonts w:ascii="Arial" w:hAnsi="Arial" w:cs="Arial"/>
          <w:sz w:val="22"/>
          <w:szCs w:val="22"/>
        </w:rPr>
      </w:pPr>
    </w:p>
    <w:p w14:paraId="296F71C0" w14:textId="77777777" w:rsidR="00F21577" w:rsidRDefault="00F21577" w:rsidP="00FD2A4E">
      <w:pPr>
        <w:pStyle w:val="ListParagraph"/>
        <w:jc w:val="center"/>
        <w:rPr>
          <w:rFonts w:ascii="Arial" w:hAnsi="Arial" w:cs="Arial"/>
          <w:sz w:val="22"/>
          <w:szCs w:val="22"/>
        </w:rPr>
      </w:pPr>
    </w:p>
    <w:p w14:paraId="7919530C" w14:textId="0DA65922" w:rsidR="00FD2A4E" w:rsidRDefault="00B71735" w:rsidP="00FD2A4E">
      <w:pPr>
        <w:pStyle w:val="ListParagraph"/>
        <w:jc w:val="center"/>
        <w:rPr>
          <w:rFonts w:ascii="Arial" w:hAnsi="Arial" w:cs="Arial"/>
          <w:sz w:val="22"/>
          <w:szCs w:val="22"/>
        </w:rPr>
      </w:pPr>
      <w:r w:rsidRPr="00FD2A4E">
        <w:rPr>
          <w:rFonts w:ascii="Arial" w:hAnsi="Arial" w:cs="Arial"/>
          <w:noProof/>
          <w:sz w:val="22"/>
          <w:szCs w:val="22"/>
          <w:lang w:eastAsia="en-IN"/>
        </w:rPr>
        <mc:AlternateContent>
          <mc:Choice Requires="wps">
            <w:drawing>
              <wp:anchor distT="91440" distB="91440" distL="114300" distR="114300" simplePos="0" relativeHeight="251665408" behindDoc="1" locked="0" layoutInCell="1" allowOverlap="1" wp14:anchorId="55D61629" wp14:editId="713F100F">
                <wp:simplePos x="0" y="0"/>
                <wp:positionH relativeFrom="margin">
                  <wp:posOffset>1222375</wp:posOffset>
                </wp:positionH>
                <wp:positionV relativeFrom="paragraph">
                  <wp:posOffset>139700</wp:posOffset>
                </wp:positionV>
                <wp:extent cx="3474720" cy="1403985"/>
                <wp:effectExtent l="0" t="19050" r="0" b="7620"/>
                <wp:wrapThrough wrapText="bothSides">
                  <wp:wrapPolygon edited="0">
                    <wp:start x="245" y="-324"/>
                    <wp:lineTo x="245" y="21405"/>
                    <wp:lineTo x="21176" y="21405"/>
                    <wp:lineTo x="21176" y="-324"/>
                    <wp:lineTo x="245" y="-324"/>
                  </wp:wrapPolygon>
                </wp:wrapThrough>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2F209B1E" w14:textId="4BE2A8CF" w:rsidR="00EE1E16" w:rsidRDefault="00EE1E16"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From bulk load unit, the raw materials are loaded onto a clinker transport belt, this belt system is designed to move materials from one location to another, in this case, from bulk load unit to the clinker silo</w:t>
                            </w:r>
                            <w:r>
                              <w:rPr>
                                <w:i/>
                                <w:iCs/>
                                <w:color w:val="4F81BD" w:themeColor="accent1"/>
                              </w:rPr>
                              <w:t>.</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55D61629" id="_x0000_s1028" type="#_x0000_t202" style="position:absolute;left:0;text-align:left;margin-left:96.25pt;margin-top:11pt;width:273.6pt;height:110.55pt;z-index:-251651072;visibility:visible;mso-wrap-style:square;mso-width-percent:585;mso-height-percent:200;mso-wrap-distance-left:9pt;mso-wrap-distance-top:7.2pt;mso-wrap-distance-right:9pt;mso-wrap-distance-bottom:7.2pt;mso-position-horizontal:absolute;mso-position-horizontal-relative:margin;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" filled="f" stroked="f">
                <v:textbox style="mso-fit-shape-to-text:t">
                  <w:txbxContent>
                    <w:p w14:paraId="2F209B1E" w14:textId="4BE2A8CF" w:rsidR="00EE1E16" w:rsidRDefault="00EE1E16"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From bulk load unit, the raw materials are loaded onto a clinker transport belt, this belt system is designed to move materials from one location to another, in this case, from bulk load unit to the clinker silo</w:t>
                      </w:r>
                      <w:r>
                        <w:rPr>
                          <w:i/>
                          <w:iCs/>
                          <w:color w:val="4F81BD" w:themeColor="accent1"/>
                        </w:rPr>
                        <w:t>.</w:t>
                      </w:r>
                    </w:p>
                  </w:txbxContent>
                </v:textbox>
                <w10:wrap type="through" anchorx="margin"/>
              </v:shape>
            </w:pict>
          </mc:Fallback>
        </mc:AlternateContent>
      </w:r>
    </w:p>
    <w:p w14:paraId="5B93EE64" w14:textId="2851ABC7" w:rsidR="00FD2A4E" w:rsidRDefault="00FD2A4E" w:rsidP="00FD2A4E">
      <w:pPr>
        <w:pStyle w:val="ListParagraph"/>
        <w:jc w:val="center"/>
        <w:rPr>
          <w:rFonts w:ascii="Arial" w:hAnsi="Arial" w:cs="Arial"/>
          <w:sz w:val="22"/>
          <w:szCs w:val="22"/>
        </w:rPr>
      </w:pPr>
    </w:p>
    <w:p w14:paraId="0155E179" w14:textId="6BED6771" w:rsidR="00FD2A4E" w:rsidRDefault="00FD2A4E" w:rsidP="00FD2A4E">
      <w:pPr>
        <w:pStyle w:val="ListParagraph"/>
        <w:jc w:val="center"/>
        <w:rPr>
          <w:rFonts w:ascii="Arial" w:hAnsi="Arial" w:cs="Arial"/>
          <w:sz w:val="22"/>
          <w:szCs w:val="22"/>
        </w:rPr>
      </w:pPr>
    </w:p>
    <w:p w14:paraId="2EA9C203" w14:textId="77777777" w:rsidR="00FD2A4E" w:rsidRDefault="00FD2A4E" w:rsidP="00FD2A4E">
      <w:pPr>
        <w:pStyle w:val="ListParagraph"/>
        <w:jc w:val="center"/>
        <w:rPr>
          <w:rFonts w:ascii="Arial" w:hAnsi="Arial" w:cs="Arial"/>
          <w:sz w:val="22"/>
          <w:szCs w:val="22"/>
        </w:rPr>
      </w:pPr>
    </w:p>
    <w:p w14:paraId="4184A835" w14:textId="77777777" w:rsidR="00FD2A4E" w:rsidRDefault="00FD2A4E" w:rsidP="00FD2A4E">
      <w:pPr>
        <w:pStyle w:val="ListParagraph"/>
        <w:jc w:val="center"/>
        <w:rPr>
          <w:rFonts w:ascii="Arial" w:hAnsi="Arial" w:cs="Arial"/>
          <w:sz w:val="22"/>
          <w:szCs w:val="22"/>
        </w:rPr>
      </w:pPr>
    </w:p>
    <w:p w14:paraId="1935DF29" w14:textId="77777777" w:rsidR="00FD2A4E" w:rsidRDefault="00FD2A4E" w:rsidP="00FD2A4E">
      <w:pPr>
        <w:pStyle w:val="ListParagraph"/>
        <w:jc w:val="center"/>
        <w:rPr>
          <w:rFonts w:ascii="Arial" w:hAnsi="Arial" w:cs="Arial"/>
          <w:sz w:val="22"/>
          <w:szCs w:val="22"/>
        </w:rPr>
      </w:pPr>
    </w:p>
    <w:p w14:paraId="42BEDC92" w14:textId="77777777" w:rsidR="00FD2A4E" w:rsidRDefault="00FD2A4E" w:rsidP="00FD2A4E">
      <w:pPr>
        <w:pStyle w:val="ListParagraph"/>
        <w:jc w:val="center"/>
        <w:rPr>
          <w:rFonts w:ascii="Arial" w:hAnsi="Arial" w:cs="Arial"/>
          <w:sz w:val="22"/>
          <w:szCs w:val="22"/>
        </w:rPr>
      </w:pPr>
    </w:p>
    <w:p w14:paraId="606B7945" w14:textId="77777777" w:rsidR="00B71735" w:rsidRDefault="00B71735" w:rsidP="00FD2A4E">
      <w:pPr>
        <w:pStyle w:val="ListParagraph"/>
        <w:jc w:val="center"/>
        <w:rPr>
          <w:rFonts w:ascii="Arial" w:hAnsi="Arial" w:cs="Arial"/>
          <w:sz w:val="22"/>
          <w:szCs w:val="22"/>
        </w:rPr>
      </w:pPr>
    </w:p>
    <w:p w14:paraId="161841EE" w14:textId="77777777" w:rsidR="00B71735" w:rsidRDefault="00B71735" w:rsidP="00FD2A4E">
      <w:pPr>
        <w:pStyle w:val="ListParagraph"/>
        <w:jc w:val="center"/>
        <w:rPr>
          <w:rFonts w:ascii="Arial" w:hAnsi="Arial" w:cs="Arial"/>
          <w:sz w:val="22"/>
          <w:szCs w:val="22"/>
        </w:rPr>
      </w:pPr>
    </w:p>
    <w:p w14:paraId="3BA61696" w14:textId="1C528AE1" w:rsidR="00B71735" w:rsidRDefault="00B71735" w:rsidP="00B71735">
      <w:pPr>
        <w:pStyle w:val="ListParagraph"/>
        <w:rPr>
          <w:rFonts w:ascii="Arial" w:hAnsi="Arial" w:cs="Arial"/>
          <w:sz w:val="22"/>
          <w:szCs w:val="22"/>
        </w:rPr>
      </w:pPr>
    </w:p>
    <w:p w14:paraId="7FD52205" w14:textId="25A6ABF0" w:rsidR="00B71735" w:rsidRDefault="00F21577" w:rsidP="00B71735">
      <w:pPr>
        <w:pStyle w:val="ListParagraph"/>
        <w:rPr>
          <w:rFonts w:ascii="Arial" w:hAnsi="Arial" w:cs="Arial"/>
          <w:b/>
          <w:sz w:val="22"/>
          <w:szCs w:val="22"/>
          <w:u w:val="single"/>
        </w:rPr>
      </w:pPr>
      <w:r>
        <w:rPr>
          <w:rFonts w:ascii="Arial" w:hAnsi="Arial" w:cs="Arial"/>
          <w:noProof/>
          <w:sz w:val="22"/>
          <w:szCs w:val="22"/>
          <w:lang w:eastAsia="en-IN"/>
        </w:rPr>
        <mc:AlternateContent>
          <mc:Choice Requires="wps">
            <w:drawing>
              <wp:anchor distT="0" distB="0" distL="114300" distR="114300" simplePos="0" relativeHeight="251669504" behindDoc="0" locked="0" layoutInCell="1" allowOverlap="1" wp14:anchorId="05A61E7D" wp14:editId="67FEDDD8">
                <wp:simplePos x="0" y="0"/>
                <wp:positionH relativeFrom="margin">
                  <wp:align>center</wp:align>
                </wp:positionH>
                <wp:positionV relativeFrom="paragraph">
                  <wp:posOffset>8890</wp:posOffset>
                </wp:positionV>
                <wp:extent cx="190500" cy="447675"/>
                <wp:effectExtent l="19050" t="0" r="19050" b="47625"/>
                <wp:wrapNone/>
                <wp:docPr id="29" name="Down Arrow 29"/>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8ADB5" id="Down Arrow 29" o:spid="_x0000_s1026" type="#_x0000_t67" style="position:absolute;margin-left:0;margin-top:.7pt;width:15pt;height:35.25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" adj="17004" fillcolor="#4f81bd [3204]" strokecolor="#243f60 [1604]" strokeweight="2pt">
                <w10:wrap anchorx="margin"/>
              </v:shape>
            </w:pict>
          </mc:Fallback>
        </mc:AlternateContent>
      </w:r>
    </w:p>
    <w:p w14:paraId="560E2EC1" w14:textId="75D9AB2D" w:rsidR="00FD2A4E" w:rsidRPr="00B71735" w:rsidRDefault="00B71735" w:rsidP="00CF07BA">
      <w:pPr>
        <w:pStyle w:val="ListParagraph"/>
        <w:numPr>
          <w:ilvl w:val="1"/>
          <w:numId w:val="29"/>
        </w:numPr>
        <w:rPr>
          <w:rFonts w:ascii="Arial" w:hAnsi="Arial" w:cs="Arial"/>
          <w:b/>
          <w:sz w:val="22"/>
          <w:szCs w:val="22"/>
          <w:u w:val="single"/>
        </w:rPr>
      </w:pPr>
      <w:r w:rsidRPr="00B71735">
        <w:rPr>
          <w:rFonts w:ascii="Arial" w:hAnsi="Arial" w:cs="Arial"/>
          <w:b/>
          <w:sz w:val="22"/>
          <w:szCs w:val="22"/>
          <w:u w:val="single"/>
        </w:rPr>
        <w:t>Clinker Silo:</w:t>
      </w:r>
    </w:p>
    <w:p w14:paraId="0741167D" w14:textId="66E9C31A" w:rsidR="00FD2A4E" w:rsidRPr="00FD2A4E" w:rsidRDefault="00F21577" w:rsidP="00FD2A4E">
      <w:pPr>
        <w:pStyle w:val="ListParagraph"/>
        <w:rPr>
          <w:b/>
          <w:bCs/>
          <w:u w:val="single"/>
        </w:rPr>
      </w:pPr>
      <w:r w:rsidRPr="00FD2A4E">
        <w:rPr>
          <w:rFonts w:ascii="Arial" w:hAnsi="Arial" w:cs="Arial"/>
          <w:noProof/>
          <w:sz w:val="22"/>
          <w:szCs w:val="22"/>
          <w:lang w:eastAsia="en-IN"/>
        </w:rPr>
        <mc:AlternateContent>
          <mc:Choice Requires="wps">
            <w:drawing>
              <wp:anchor distT="91440" distB="91440" distL="114300" distR="114300" simplePos="0" relativeHeight="251667456" behindDoc="0" locked="0" layoutInCell="1" allowOverlap="1" wp14:anchorId="3A3A0602" wp14:editId="3877E167">
                <wp:simplePos x="0" y="0"/>
                <wp:positionH relativeFrom="margin">
                  <wp:align>center</wp:align>
                </wp:positionH>
                <wp:positionV relativeFrom="paragraph">
                  <wp:posOffset>384175</wp:posOffset>
                </wp:positionV>
                <wp:extent cx="3409950" cy="923925"/>
                <wp:effectExtent l="0" t="19050" r="0" b="9525"/>
                <wp:wrapTopAndBottom/>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9239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17F3DDD7" w14:textId="0D1B11CC" w:rsidR="00EE1E16" w:rsidRDefault="00EE1E16"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transported through belts is put and stored in clinker silo, which is made of R.C.C, and has a capacity of 15,000 MT.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A0602" id="_x0000_s1029" type="#_x0000_t202" style="position:absolute;left:0;text-align:left;margin-left:0;margin-top:30.25pt;width:268.5pt;height:72.75pt;z-index:251667456;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" filled="f" stroked="f">
                <v:textbox>
                  <w:txbxContent>
                    <w:p w14:paraId="17F3DDD7" w14:textId="0D1B11CC" w:rsidR="00EE1E16" w:rsidRDefault="00EE1E16"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transported through belts is put and stored in clinker silo, which is made of R.C.C, and has a capacity of 15,000 MT.</w:t>
                      </w:r>
                    </w:p>
                  </w:txbxContent>
                </v:textbox>
                <w10:wrap type="topAndBottom" anchorx="margin"/>
              </v:shape>
            </w:pict>
          </mc:Fallback>
        </mc:AlternateContent>
      </w:r>
    </w:p>
    <w:p w14:paraId="4AEF7EFF" w14:textId="3E4144A4" w:rsidR="00FD2A4E" w:rsidRPr="00FD2A4E" w:rsidRDefault="00FD2A4E" w:rsidP="00FD2A4E">
      <w:pPr>
        <w:pStyle w:val="ListParagraph"/>
        <w:rPr>
          <w:b/>
          <w:bCs/>
          <w:u w:val="single"/>
        </w:rPr>
      </w:pPr>
    </w:p>
    <w:p w14:paraId="697FAEF9" w14:textId="68C7C30E" w:rsidR="00644446" w:rsidRPr="007E05DB" w:rsidRDefault="00EF5AD6" w:rsidP="00CF07BA">
      <w:pPr>
        <w:pStyle w:val="ListParagraph"/>
        <w:numPr>
          <w:ilvl w:val="1"/>
          <w:numId w:val="29"/>
        </w:numPr>
        <w:rPr>
          <w:bCs/>
        </w:rPr>
      </w:pPr>
      <w:r w:rsidRPr="00FD2A4E">
        <w:rPr>
          <w:rFonts w:ascii="Arial" w:hAnsi="Arial" w:cs="Arial"/>
          <w:noProof/>
          <w:sz w:val="22"/>
          <w:szCs w:val="22"/>
          <w:lang w:eastAsia="en-IN"/>
        </w:rPr>
        <mc:AlternateContent>
          <mc:Choice Requires="wps">
            <w:drawing>
              <wp:anchor distT="91440" distB="91440" distL="114300" distR="114300" simplePos="0" relativeHeight="251673600" behindDoc="0" locked="0" layoutInCell="1" allowOverlap="1" wp14:anchorId="135B7AFC" wp14:editId="6EC8C96B">
                <wp:simplePos x="0" y="0"/>
                <wp:positionH relativeFrom="margin">
                  <wp:posOffset>1171575</wp:posOffset>
                </wp:positionH>
                <wp:positionV relativeFrom="paragraph">
                  <wp:posOffset>705485</wp:posOffset>
                </wp:positionV>
                <wp:extent cx="3409950" cy="2371725"/>
                <wp:effectExtent l="0" t="0" r="0" b="9525"/>
                <wp:wrapTopAndBottom/>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23717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4542EC74" w14:textId="6E4FFDF8" w:rsidR="00EE1E16" w:rsidRDefault="00EE1E16" w:rsidP="00EF5AD6">
                            <w:pPr>
                              <w:pBdr>
                                <w:top w:val="single" w:sz="24" w:space="9" w:color="4F81BD" w:themeColor="accent1"/>
                                <w:bottom w:val="single" w:sz="24" w:space="8" w:color="4F81BD" w:themeColor="accent1"/>
                              </w:pBdr>
                              <w:jc w:val="center"/>
                              <w:rPr>
                                <w:i/>
                                <w:iCs/>
                                <w:color w:val="4F81BD" w:themeColor="accent1"/>
                              </w:rPr>
                            </w:pPr>
                            <w:r w:rsidRPr="00EF5AD6">
                              <w:rPr>
                                <w:i/>
                                <w:iCs/>
                                <w:color w:val="4F81BD" w:themeColor="accent1"/>
                              </w:rPr>
                              <w:t>The hopper building is equipped with three silos, each storing distinct materials: Fly ash, Additives, and Clinker, delivered through dedicated transport belts. These materials are subsequently conveyed to the Vertical Roller Mill or Grinding Unit for further processing. The ratio of mixing these resources is remotely monitored and controlled from the central control unit (CLR). This system ensures precise blending of the materials, enabling the production of cement with the desired properties a</w:t>
                            </w:r>
                            <w:r>
                              <w:rPr>
                                <w:i/>
                                <w:iCs/>
                                <w:color w:val="4F81BD" w:themeColor="accent1"/>
                              </w:rPr>
                              <w:t>nd characteristics.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5B7AFC" id="_x0000_s1030" type="#_x0000_t202" style="position:absolute;left:0;text-align:left;margin-left:92.25pt;margin-top:55.55pt;width:268.5pt;height:186.75pt;z-index:25167360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" filled="f" stroked="f">
                <v:textbox>
                  <w:txbxContent>
                    <w:p w14:paraId="4542EC74" w14:textId="6E4FFDF8" w:rsidR="00EE1E16" w:rsidRDefault="00EE1E16" w:rsidP="00EF5AD6">
                      <w:pPr>
                        <w:pBdr>
                          <w:top w:val="single" w:sz="24" w:space="9" w:color="4F81BD" w:themeColor="accent1"/>
                          <w:bottom w:val="single" w:sz="24" w:space="8" w:color="4F81BD" w:themeColor="accent1"/>
                        </w:pBdr>
                        <w:jc w:val="center"/>
                        <w:rPr>
                          <w:i/>
                          <w:iCs/>
                          <w:color w:val="4F81BD" w:themeColor="accent1"/>
                        </w:rPr>
                      </w:pPr>
                      <w:r w:rsidRPr="00EF5AD6">
                        <w:rPr>
                          <w:i/>
                          <w:iCs/>
                          <w:color w:val="4F81BD" w:themeColor="accent1"/>
                        </w:rPr>
                        <w:t>The hopper building is equipped with three silos, each storing distinct materials: Fly ash, Additives, and Clinker, delivered through dedicated transport belts. These materials are subsequently conveyed to the Vertical Roller Mill or Grinding Unit for further processing. The ratio of mixing these resources is remotely monitored and controlled from the central control unit (CLR). This system ensures precise blending of the materials, enabling the production of cement with the desired properties a</w:t>
                      </w:r>
                      <w:r>
                        <w:rPr>
                          <w:i/>
                          <w:iCs/>
                          <w:color w:val="4F81BD" w:themeColor="accent1"/>
                        </w:rPr>
                        <w:t>nd characteristics.</w:t>
                      </w:r>
                    </w:p>
                  </w:txbxContent>
                </v:textbox>
                <w10:wrap type="topAndBottom" anchorx="margin"/>
              </v:shape>
            </w:pict>
          </mc:Fallback>
        </mc:AlternateContent>
      </w:r>
      <w:r>
        <w:rPr>
          <w:rFonts w:ascii="Arial" w:hAnsi="Arial" w:cs="Arial"/>
          <w:noProof/>
          <w:sz w:val="22"/>
          <w:szCs w:val="22"/>
          <w:lang w:eastAsia="en-IN"/>
        </w:rPr>
        <mc:AlternateContent>
          <mc:Choice Requires="wps">
            <w:drawing>
              <wp:anchor distT="0" distB="0" distL="114300" distR="114300" simplePos="0" relativeHeight="251675648" behindDoc="0" locked="0" layoutInCell="1" allowOverlap="1" wp14:anchorId="18CD216E" wp14:editId="5292D7DC">
                <wp:simplePos x="0" y="0"/>
                <wp:positionH relativeFrom="margin">
                  <wp:align>center</wp:align>
                </wp:positionH>
                <wp:positionV relativeFrom="paragraph">
                  <wp:posOffset>3305810</wp:posOffset>
                </wp:positionV>
                <wp:extent cx="190500" cy="447675"/>
                <wp:effectExtent l="19050" t="0" r="19050" b="47625"/>
                <wp:wrapNone/>
                <wp:docPr id="227" name="Down Arrow 227"/>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098A1" id="Down Arrow 227" o:spid="_x0000_s1026" type="#_x0000_t67" style="position:absolute;margin-left:0;margin-top:260.3pt;width:15pt;height:35.25pt;z-index:251675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" adj="17004" fillcolor="#4f81bd [3204]" strokecolor="#243f60 [1604]" strokeweight="2pt">
                <w10:wrap anchorx="margin"/>
              </v:shape>
            </w:pict>
          </mc:Fallback>
        </mc:AlternateContent>
      </w:r>
      <w:r w:rsidR="007E05DB">
        <w:rPr>
          <w:rFonts w:ascii="Arial" w:hAnsi="Arial" w:cs="Arial"/>
          <w:noProof/>
          <w:sz w:val="22"/>
          <w:szCs w:val="22"/>
          <w:lang w:eastAsia="en-IN"/>
        </w:rPr>
        <mc:AlternateContent>
          <mc:Choice Requires="wps">
            <w:drawing>
              <wp:anchor distT="0" distB="0" distL="114300" distR="114300" simplePos="0" relativeHeight="251671552" behindDoc="0" locked="0" layoutInCell="1" allowOverlap="1" wp14:anchorId="6E721B8E" wp14:editId="688B06ED">
                <wp:simplePos x="0" y="0"/>
                <wp:positionH relativeFrom="margin">
                  <wp:align>center</wp:align>
                </wp:positionH>
                <wp:positionV relativeFrom="paragraph">
                  <wp:posOffset>8890</wp:posOffset>
                </wp:positionV>
                <wp:extent cx="190500" cy="447675"/>
                <wp:effectExtent l="19050" t="0" r="19050" b="47625"/>
                <wp:wrapNone/>
                <wp:docPr id="30" name="Down Arrow 30"/>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6F44B" id="Down Arrow 30" o:spid="_x0000_s1026" type="#_x0000_t67" style="position:absolute;margin-left:0;margin-top:.7pt;width:15pt;height:35.25pt;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1gEdQIAAEA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" adj="17004" fillcolor="#4f81bd [3204]" strokecolor="#243f60 [1604]" strokeweight="2pt">
                <w10:wrap anchorx="margin"/>
              </v:shape>
            </w:pict>
          </mc:Fallback>
        </mc:AlternateContent>
      </w:r>
      <w:r w:rsidR="00F21577" w:rsidRPr="00F21577">
        <w:rPr>
          <w:rFonts w:ascii="Arial" w:hAnsi="Arial" w:cs="Arial"/>
          <w:b/>
          <w:sz w:val="22"/>
          <w:szCs w:val="22"/>
          <w:u w:val="single"/>
        </w:rPr>
        <w:t xml:space="preserve">Cement Mill </w:t>
      </w:r>
      <w:r w:rsidR="00F21577" w:rsidRPr="007E05DB">
        <w:rPr>
          <w:rFonts w:ascii="Arial" w:hAnsi="Arial" w:cs="Arial"/>
          <w:b/>
          <w:sz w:val="22"/>
          <w:szCs w:val="22"/>
          <w:u w:val="single"/>
        </w:rPr>
        <w:t>Hoppers:</w:t>
      </w:r>
      <w:r w:rsidR="007E05DB" w:rsidRPr="007E05DB">
        <w:rPr>
          <w:rFonts w:ascii="Arial" w:hAnsi="Arial" w:cs="Arial"/>
          <w:noProof/>
          <w:sz w:val="22"/>
          <w:szCs w:val="22"/>
          <w:lang w:eastAsia="en-IN"/>
        </w:rPr>
        <w:t xml:space="preserve"> </w:t>
      </w:r>
      <w:r w:rsidR="00644446" w:rsidRPr="007E05DB">
        <w:rPr>
          <w:bCs/>
        </w:rPr>
        <w:br w:type="page"/>
      </w:r>
    </w:p>
    <w:p w14:paraId="13B83B57" w14:textId="394229C1" w:rsidR="00EF5AD6" w:rsidRPr="00EF5AD6" w:rsidRDefault="00EF5AD6" w:rsidP="00CF07BA">
      <w:pPr>
        <w:pStyle w:val="ListParagraph"/>
        <w:numPr>
          <w:ilvl w:val="1"/>
          <w:numId w:val="29"/>
        </w:numPr>
        <w:rPr>
          <w:rFonts w:ascii="Arial" w:hAnsi="Arial" w:cs="Arial"/>
          <w:b/>
          <w:sz w:val="22"/>
          <w:szCs w:val="22"/>
          <w:u w:val="single"/>
        </w:rPr>
      </w:pPr>
      <w:r w:rsidRPr="00EF5AD6">
        <w:rPr>
          <w:rFonts w:ascii="Arial" w:hAnsi="Arial" w:cs="Arial"/>
          <w:b/>
          <w:sz w:val="22"/>
          <w:szCs w:val="22"/>
          <w:u w:val="single"/>
        </w:rPr>
        <w:lastRenderedPageBreak/>
        <w:t>Grinding unit (Vertical Roller Mill)</w:t>
      </w:r>
      <w:r w:rsidR="00F0207E" w:rsidRPr="00EF5AD6">
        <w:rPr>
          <w:rFonts w:ascii="Arial" w:hAnsi="Arial" w:cs="Arial"/>
          <w:b/>
          <w:sz w:val="22"/>
          <w:szCs w:val="22"/>
          <w:u w:val="single"/>
        </w:rPr>
        <w:t>:</w:t>
      </w:r>
      <w:r w:rsidR="00F0207E" w:rsidRPr="00EF5AD6">
        <w:rPr>
          <w:rFonts w:ascii="Arial" w:hAnsi="Arial" w:cs="Arial"/>
          <w:noProof/>
          <w:sz w:val="22"/>
          <w:szCs w:val="22"/>
          <w:lang w:eastAsia="en-IN"/>
        </w:rPr>
        <w:t xml:space="preserve"> </w:t>
      </w:r>
    </w:p>
    <w:p w14:paraId="080B75D7" w14:textId="0937962D" w:rsidR="005E6894" w:rsidRDefault="00782C43" w:rsidP="008274BD">
      <w:pPr>
        <w:rPr>
          <w:rFonts w:ascii="Arial" w:hAnsi="Arial" w:cs="Arial"/>
          <w:sz w:val="22"/>
          <w:szCs w:val="22"/>
        </w:rPr>
      </w:pPr>
      <w:r>
        <w:rPr>
          <w:rFonts w:ascii="Arial" w:hAnsi="Arial" w:cs="Arial"/>
          <w:noProof/>
          <w:sz w:val="22"/>
          <w:szCs w:val="22"/>
          <w:lang w:eastAsia="en-IN"/>
        </w:rPr>
        <mc:AlternateContent>
          <mc:Choice Requires="wps">
            <w:drawing>
              <wp:anchor distT="0" distB="0" distL="114300" distR="114300" simplePos="0" relativeHeight="251693056" behindDoc="0" locked="0" layoutInCell="1" allowOverlap="1" wp14:anchorId="692AC43C" wp14:editId="52C6D257">
                <wp:simplePos x="0" y="0"/>
                <wp:positionH relativeFrom="column">
                  <wp:posOffset>3598545</wp:posOffset>
                </wp:positionH>
                <wp:positionV relativeFrom="paragraph">
                  <wp:posOffset>2148840</wp:posOffset>
                </wp:positionV>
                <wp:extent cx="1477630" cy="360975"/>
                <wp:effectExtent l="0" t="0" r="27940" b="20320"/>
                <wp:wrapNone/>
                <wp:docPr id="52" name="Oval 52"/>
                <wp:cNvGraphicFramePr/>
                <a:graphic xmlns:a="http://schemas.openxmlformats.org/drawingml/2006/main">
                  <a:graphicData uri="http://schemas.microsoft.com/office/word/2010/wordprocessingShape">
                    <wps:wsp>
                      <wps:cNvSpPr/>
                      <wps:spPr>
                        <a:xfrm>
                          <a:off x="0" y="0"/>
                          <a:ext cx="1477630" cy="3609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9A727B" id="Oval 52" o:spid="_x0000_s1026" style="position:absolute;margin-left:283.35pt;margin-top:169.2pt;width:116.35pt;height:28.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" filled="f" strokecolor="#243f60 [1604]" strokeweight="2pt"/>
            </w:pict>
          </mc:Fallback>
        </mc:AlternateContent>
      </w:r>
      <w:r>
        <w:rPr>
          <w:rFonts w:ascii="Arial" w:hAnsi="Arial" w:cs="Arial"/>
          <w:noProof/>
          <w:sz w:val="22"/>
          <w:szCs w:val="22"/>
          <w:lang w:eastAsia="en-IN"/>
        </w:rPr>
        <mc:AlternateContent>
          <mc:Choice Requires="wps">
            <w:drawing>
              <wp:anchor distT="0" distB="0" distL="114300" distR="114300" simplePos="0" relativeHeight="251691008" behindDoc="0" locked="0" layoutInCell="1" allowOverlap="1" wp14:anchorId="481E368D" wp14:editId="3488F7D7">
                <wp:simplePos x="0" y="0"/>
                <wp:positionH relativeFrom="column">
                  <wp:posOffset>377190</wp:posOffset>
                </wp:positionH>
                <wp:positionV relativeFrom="paragraph">
                  <wp:posOffset>2173605</wp:posOffset>
                </wp:positionV>
                <wp:extent cx="1477630" cy="360975"/>
                <wp:effectExtent l="0" t="0" r="27940" b="20320"/>
                <wp:wrapNone/>
                <wp:docPr id="48" name="Oval 48"/>
                <wp:cNvGraphicFramePr/>
                <a:graphic xmlns:a="http://schemas.openxmlformats.org/drawingml/2006/main">
                  <a:graphicData uri="http://schemas.microsoft.com/office/word/2010/wordprocessingShape">
                    <wps:wsp>
                      <wps:cNvSpPr/>
                      <wps:spPr>
                        <a:xfrm>
                          <a:off x="0" y="0"/>
                          <a:ext cx="1477630" cy="3609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B4212E" id="Oval 48" o:spid="_x0000_s1026" style="position:absolute;margin-left:29.7pt;margin-top:171.15pt;width:116.35pt;height:28.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" filled="f" strokecolor="#243f60 [1604]" strokeweight="2pt"/>
            </w:pict>
          </mc:Fallback>
        </mc:AlternateContent>
      </w:r>
      <w:r w:rsidR="00EF5AD6" w:rsidRPr="00FD2A4E">
        <w:rPr>
          <w:rFonts w:ascii="Arial" w:hAnsi="Arial" w:cs="Arial"/>
          <w:noProof/>
          <w:sz w:val="22"/>
          <w:szCs w:val="22"/>
          <w:lang w:eastAsia="en-IN"/>
        </w:rPr>
        <mc:AlternateContent>
          <mc:Choice Requires="wps">
            <w:drawing>
              <wp:anchor distT="91440" distB="91440" distL="114300" distR="114300" simplePos="0" relativeHeight="251677696" behindDoc="0" locked="0" layoutInCell="1" allowOverlap="1" wp14:anchorId="6EE9CF3A" wp14:editId="061CD503">
                <wp:simplePos x="0" y="0"/>
                <wp:positionH relativeFrom="margin">
                  <wp:posOffset>1171575</wp:posOffset>
                </wp:positionH>
                <wp:positionV relativeFrom="paragraph">
                  <wp:posOffset>322580</wp:posOffset>
                </wp:positionV>
                <wp:extent cx="3409950" cy="1847850"/>
                <wp:effectExtent l="0" t="0" r="0" b="0"/>
                <wp:wrapTopAndBottom/>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847850"/>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715B5C05" w14:textId="321E0AD7" w:rsidR="00EE1E16" w:rsidRPr="00EF5AD6" w:rsidRDefault="00EE1E16" w:rsidP="005E6894">
                            <w:pPr>
                              <w:pBdr>
                                <w:top w:val="single" w:sz="24" w:space="9" w:color="4F81BD" w:themeColor="accent1"/>
                                <w:bottom w:val="single" w:sz="24" w:space="8" w:color="4F81BD" w:themeColor="accent1"/>
                              </w:pBdr>
                              <w:jc w:val="center"/>
                              <w:rPr>
                                <w:i/>
                                <w:iCs/>
                                <w:color w:val="4F81BD" w:themeColor="accent1"/>
                              </w:rPr>
                            </w:pPr>
                            <w:r w:rsidRPr="005E6894">
                              <w:rPr>
                                <w:i/>
                                <w:iCs/>
                                <w:color w:val="4F81BD" w:themeColor="accent1"/>
                              </w:rPr>
                              <w:t>In this process, clinker, additives, and fly ash are obtained from the hopper, according to the specific quality requirements for cement production. These materials are then mixed and ground to achieve the desired size and quality of the final cement product. This blending and grinding process is a crucial step in cement manufacturing to meet the necessary quality standards.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E9CF3A" id="_x0000_s1031" type="#_x0000_t202" style="position:absolute;margin-left:92.25pt;margin-top:25.4pt;width:268.5pt;height:145.5pt;z-index:25167769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" filled="f" stroked="f">
                <v:textbox>
                  <w:txbxContent>
                    <w:p w14:paraId="715B5C05" w14:textId="321E0AD7" w:rsidR="00EE1E16" w:rsidRPr="00EF5AD6" w:rsidRDefault="00EE1E16" w:rsidP="005E6894">
                      <w:pPr>
                        <w:pBdr>
                          <w:top w:val="single" w:sz="24" w:space="9" w:color="4F81BD" w:themeColor="accent1"/>
                          <w:bottom w:val="single" w:sz="24" w:space="8" w:color="4F81BD" w:themeColor="accent1"/>
                        </w:pBdr>
                        <w:jc w:val="center"/>
                        <w:rPr>
                          <w:i/>
                          <w:iCs/>
                          <w:color w:val="4F81BD" w:themeColor="accent1"/>
                        </w:rPr>
                      </w:pPr>
                      <w:r w:rsidRPr="005E6894">
                        <w:rPr>
                          <w:i/>
                          <w:iCs/>
                          <w:color w:val="4F81BD" w:themeColor="accent1"/>
                        </w:rPr>
                        <w:t>In this process, clinker, additives, and fly ash are obtained from the hopper, according to the specific quality requirements for cement production. These materials are then mixed and ground to achieve the desired size and quality of the final cement product. This blending and grinding process is a crucial step in cement manufacturing to meet the necessary quality standards.</w:t>
                      </w:r>
                    </w:p>
                  </w:txbxContent>
                </v:textbox>
                <w10:wrap type="topAndBottom" anchorx="margin"/>
              </v:shape>
            </w:pict>
          </mc:Fallback>
        </mc:AlternateContent>
      </w:r>
    </w:p>
    <w:tbl>
      <w:tblPr>
        <w:tblStyle w:val="TableGrid"/>
        <w:tblW w:w="92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0"/>
        <w:gridCol w:w="4745"/>
      </w:tblGrid>
      <w:tr w:rsidR="00A9017F" w14:paraId="0D888D8A" w14:textId="77777777" w:rsidTr="00A9017F">
        <w:trPr>
          <w:jc w:val="center"/>
        </w:trPr>
        <w:tc>
          <w:tcPr>
            <w:tcW w:w="4520" w:type="dxa"/>
          </w:tcPr>
          <w:p w14:paraId="2F4BAF49" w14:textId="16F63253" w:rsidR="00A9017F" w:rsidRPr="00A9017F" w:rsidRDefault="0081138E" w:rsidP="0081138E">
            <w:pPr>
              <w:spacing w:line="360" w:lineRule="auto"/>
              <w:ind w:right="-22"/>
              <w:rPr>
                <w:rFonts w:ascii="Arial" w:hAnsi="Arial" w:cs="Arial"/>
                <w:b/>
                <w:sz w:val="22"/>
                <w:szCs w:val="22"/>
                <w:u w:val="single"/>
              </w:rPr>
            </w:pPr>
            <w:r w:rsidRPr="0081138E">
              <w:rPr>
                <w:rFonts w:ascii="Arial" w:hAnsi="Arial" w:cs="Arial"/>
                <w:b/>
                <w:sz w:val="22"/>
                <w:szCs w:val="22"/>
              </w:rPr>
              <w:t xml:space="preserve">             </w:t>
            </w:r>
            <w:r w:rsidR="00A9017F" w:rsidRPr="00A9017F">
              <w:rPr>
                <w:rFonts w:ascii="Arial" w:hAnsi="Arial" w:cs="Arial"/>
                <w:b/>
                <w:sz w:val="22"/>
                <w:szCs w:val="22"/>
                <w:u w:val="single"/>
              </w:rPr>
              <w:t>Approved product</w:t>
            </w:r>
          </w:p>
        </w:tc>
        <w:tc>
          <w:tcPr>
            <w:tcW w:w="4745" w:type="dxa"/>
          </w:tcPr>
          <w:p w14:paraId="059057E5" w14:textId="30A3E44C" w:rsidR="00A9017F" w:rsidRPr="00A9017F" w:rsidRDefault="00133EC9" w:rsidP="0081138E">
            <w:pPr>
              <w:spacing w:line="360" w:lineRule="auto"/>
              <w:ind w:right="-22"/>
              <w:jc w:val="center"/>
              <w:rPr>
                <w:rFonts w:ascii="Arial" w:hAnsi="Arial" w:cs="Arial"/>
                <w:b/>
                <w:sz w:val="22"/>
                <w:szCs w:val="22"/>
                <w:u w:val="single"/>
              </w:rPr>
            </w:pPr>
            <w:r>
              <w:rPr>
                <w:rFonts w:ascii="Arial" w:hAnsi="Arial" w:cs="Arial"/>
                <w:b/>
                <w:sz w:val="22"/>
                <w:szCs w:val="22"/>
                <w:u w:val="single"/>
              </w:rPr>
              <w:t>Rejected product</w:t>
            </w:r>
          </w:p>
        </w:tc>
      </w:tr>
    </w:tbl>
    <w:p w14:paraId="28A238F1" w14:textId="6F40C302" w:rsidR="00A9017F" w:rsidRDefault="00A9017F" w:rsidP="00E37C73">
      <w:pPr>
        <w:spacing w:line="360" w:lineRule="auto"/>
        <w:ind w:right="-22"/>
        <w:jc w:val="both"/>
        <w:rPr>
          <w:rFonts w:ascii="Arial" w:hAnsi="Arial" w:cs="Arial"/>
          <w:sz w:val="22"/>
          <w:szCs w:val="22"/>
        </w:rPr>
      </w:pPr>
    </w:p>
    <w:p w14:paraId="726F3516" w14:textId="2EA89E3F" w:rsidR="00A9017F" w:rsidRDefault="0081138E" w:rsidP="00E37C73">
      <w:pPr>
        <w:spacing w:line="360" w:lineRule="auto"/>
        <w:ind w:right="-22"/>
        <w:jc w:val="both"/>
        <w:rPr>
          <w:rFonts w:ascii="Arial" w:hAnsi="Arial" w:cs="Arial"/>
          <w:sz w:val="22"/>
          <w:szCs w:val="22"/>
        </w:rPr>
      </w:pPr>
      <w:r w:rsidRPr="0081138E">
        <w:rPr>
          <w:rFonts w:ascii="Arial" w:hAnsi="Arial" w:cs="Arial"/>
          <w:noProof/>
          <w:sz w:val="22"/>
          <w:szCs w:val="22"/>
          <w:lang w:eastAsia="en-IN"/>
        </w:rPr>
        <mc:AlternateContent>
          <mc:Choice Requires="wps">
            <w:drawing>
              <wp:anchor distT="0" distB="0" distL="114300" distR="114300" simplePos="0" relativeHeight="251679744" behindDoc="0" locked="0" layoutInCell="1" allowOverlap="1" wp14:anchorId="041A5F79" wp14:editId="421F630E">
                <wp:simplePos x="0" y="0"/>
                <wp:positionH relativeFrom="margin">
                  <wp:posOffset>980440</wp:posOffset>
                </wp:positionH>
                <wp:positionV relativeFrom="paragraph">
                  <wp:posOffset>8255</wp:posOffset>
                </wp:positionV>
                <wp:extent cx="190500" cy="447675"/>
                <wp:effectExtent l="19050" t="0" r="19050" b="47625"/>
                <wp:wrapNone/>
                <wp:docPr id="244" name="Down Arrow 24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B476B" id="Down Arrow 244" o:spid="_x0000_s1026" type="#_x0000_t67" style="position:absolute;margin-left:77.2pt;margin-top:.65pt;width:15pt;height:35.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" adj="17004" fillcolor="#4f81bd [3204]" strokecolor="#243f60 [1604]" strokeweight="2pt">
                <w10:wrap anchorx="margin"/>
              </v:shape>
            </w:pict>
          </mc:Fallback>
        </mc:AlternateContent>
      </w:r>
      <w:r>
        <w:rPr>
          <w:rFonts w:ascii="Arial" w:hAnsi="Arial" w:cs="Arial"/>
          <w:noProof/>
          <w:sz w:val="22"/>
          <w:szCs w:val="22"/>
          <w:lang w:eastAsia="en-IN"/>
        </w:rPr>
        <mc:AlternateContent>
          <mc:Choice Requires="wps">
            <w:drawing>
              <wp:anchor distT="0" distB="0" distL="114300" distR="114300" simplePos="0" relativeHeight="251681792" behindDoc="0" locked="0" layoutInCell="1" allowOverlap="1" wp14:anchorId="17E15825" wp14:editId="248E3F4D">
                <wp:simplePos x="0" y="0"/>
                <wp:positionH relativeFrom="margin">
                  <wp:posOffset>4238625</wp:posOffset>
                </wp:positionH>
                <wp:positionV relativeFrom="paragraph">
                  <wp:posOffset>9525</wp:posOffset>
                </wp:positionV>
                <wp:extent cx="190500" cy="447675"/>
                <wp:effectExtent l="19050" t="0" r="19050" b="47625"/>
                <wp:wrapThrough wrapText="bothSides">
                  <wp:wrapPolygon edited="0">
                    <wp:start x="0" y="0"/>
                    <wp:lineTo x="-2160" y="17464"/>
                    <wp:lineTo x="4320" y="22979"/>
                    <wp:lineTo x="17280" y="22979"/>
                    <wp:lineTo x="19440" y="22060"/>
                    <wp:lineTo x="21600" y="16545"/>
                    <wp:lineTo x="21600" y="0"/>
                    <wp:lineTo x="0" y="0"/>
                  </wp:wrapPolygon>
                </wp:wrapThrough>
                <wp:docPr id="245" name="Down Arrow 245"/>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0EC09" id="Down Arrow 245" o:spid="_x0000_s1026" type="#_x0000_t67" style="position:absolute;margin-left:333.75pt;margin-top:.75pt;width:15pt;height:35.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" adj="17004" fillcolor="#4f81bd [3204]" strokecolor="#243f60 [1604]" strokeweight="2pt">
                <w10:wrap type="through" anchorx="margin"/>
              </v:shape>
            </w:pict>
          </mc:Fallback>
        </mc:AlternateContent>
      </w:r>
    </w:p>
    <w:p w14:paraId="2F548E65" w14:textId="72CE5356" w:rsidR="00A9017F" w:rsidRDefault="00A9017F" w:rsidP="00E37C73">
      <w:pPr>
        <w:spacing w:line="360" w:lineRule="auto"/>
        <w:ind w:right="-22"/>
        <w:jc w:val="both"/>
        <w:rPr>
          <w:rFonts w:ascii="Arial" w:hAnsi="Arial" w:cs="Arial"/>
          <w:sz w:val="22"/>
          <w:szCs w:val="22"/>
        </w:rPr>
      </w:pPr>
    </w:p>
    <w:p w14:paraId="222CD141" w14:textId="723399CA" w:rsidR="00A9017F" w:rsidRDefault="00A9017F" w:rsidP="00E37C73">
      <w:pPr>
        <w:spacing w:line="360" w:lineRule="auto"/>
        <w:ind w:right="-22"/>
        <w:jc w:val="both"/>
        <w:rPr>
          <w:rFonts w:ascii="Arial" w:hAnsi="Arial" w:cs="Arial"/>
          <w:sz w:val="22"/>
          <w:szCs w:val="22"/>
        </w:rPr>
      </w:pPr>
    </w:p>
    <w:p w14:paraId="3890AC76" w14:textId="4877ADEA" w:rsidR="005E6894" w:rsidRDefault="00957FDD" w:rsidP="00E37C73">
      <w:pPr>
        <w:spacing w:line="360" w:lineRule="auto"/>
        <w:ind w:right="-22"/>
        <w:jc w:val="both"/>
        <w:rPr>
          <w:rFonts w:ascii="Arial" w:hAnsi="Arial" w:cs="Arial"/>
          <w:sz w:val="22"/>
          <w:szCs w:val="22"/>
        </w:rPr>
      </w:pPr>
      <w:r w:rsidRPr="0081138E">
        <w:rPr>
          <w:rFonts w:ascii="Arial" w:hAnsi="Arial" w:cs="Arial"/>
          <w:noProof/>
          <w:sz w:val="22"/>
          <w:szCs w:val="22"/>
          <w:lang w:eastAsia="en-IN"/>
        </w:rPr>
        <mc:AlternateContent>
          <mc:Choice Requires="wps">
            <w:drawing>
              <wp:anchor distT="0" distB="0" distL="114300" distR="114300" simplePos="0" relativeHeight="251687936" behindDoc="0" locked="0" layoutInCell="1" allowOverlap="1" wp14:anchorId="1169CE94" wp14:editId="69EA858E">
                <wp:simplePos x="0" y="0"/>
                <wp:positionH relativeFrom="margin">
                  <wp:posOffset>2797175</wp:posOffset>
                </wp:positionH>
                <wp:positionV relativeFrom="paragraph">
                  <wp:posOffset>2655570</wp:posOffset>
                </wp:positionV>
                <wp:extent cx="190500" cy="447675"/>
                <wp:effectExtent l="19050" t="0" r="19050" b="47625"/>
                <wp:wrapNone/>
                <wp:docPr id="44" name="Down Arrow 4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737DF" id="Down Arrow 44" o:spid="_x0000_s1026" type="#_x0000_t67" style="position:absolute;margin-left:220.25pt;margin-top:209.1pt;width:15pt;height:35.2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" adj="17004" fillcolor="#4f81bd [3204]" strokecolor="#243f60 [1604]" strokeweight="2pt">
                <w10:wrap anchorx="margin"/>
              </v:shape>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gridCol w:w="4545"/>
      </w:tblGrid>
      <w:tr w:rsidR="005E6894" w14:paraId="029F5EFB" w14:textId="77777777" w:rsidTr="0081138E">
        <w:trPr>
          <w:jc w:val="center"/>
        </w:trPr>
        <w:tc>
          <w:tcPr>
            <w:tcW w:w="4495" w:type="dxa"/>
          </w:tcPr>
          <w:p w14:paraId="03E93BDB" w14:textId="13E5736E" w:rsidR="005E6894" w:rsidRDefault="00A9017F" w:rsidP="00CF07BA">
            <w:pPr>
              <w:pStyle w:val="ListParagraph"/>
              <w:numPr>
                <w:ilvl w:val="1"/>
                <w:numId w:val="29"/>
              </w:numPr>
              <w:rPr>
                <w:rFonts w:ascii="Arial" w:hAnsi="Arial" w:cs="Arial"/>
                <w:b/>
                <w:sz w:val="22"/>
                <w:szCs w:val="22"/>
                <w:u w:val="single"/>
              </w:rPr>
            </w:pPr>
            <w:r>
              <w:rPr>
                <w:rFonts w:ascii="Arial" w:hAnsi="Arial" w:cs="Arial"/>
                <w:b/>
                <w:sz w:val="22"/>
                <w:szCs w:val="22"/>
                <w:u w:val="single"/>
              </w:rPr>
              <w:t>Cement Silos:</w:t>
            </w:r>
          </w:p>
        </w:tc>
        <w:tc>
          <w:tcPr>
            <w:tcW w:w="4545" w:type="dxa"/>
          </w:tcPr>
          <w:p w14:paraId="25A9EABF" w14:textId="36C53FD3" w:rsidR="005E6894" w:rsidRDefault="00A9017F" w:rsidP="00CF07BA">
            <w:pPr>
              <w:pStyle w:val="ListParagraph"/>
              <w:numPr>
                <w:ilvl w:val="1"/>
                <w:numId w:val="29"/>
              </w:numPr>
              <w:jc w:val="center"/>
              <w:rPr>
                <w:rFonts w:ascii="Arial" w:hAnsi="Arial" w:cs="Arial"/>
                <w:b/>
                <w:sz w:val="22"/>
                <w:szCs w:val="22"/>
                <w:u w:val="single"/>
              </w:rPr>
            </w:pPr>
            <w:r>
              <w:rPr>
                <w:rFonts w:ascii="Arial" w:hAnsi="Arial" w:cs="Arial"/>
                <w:b/>
                <w:sz w:val="22"/>
                <w:szCs w:val="22"/>
                <w:u w:val="single"/>
              </w:rPr>
              <w:t>Reject Building</w:t>
            </w:r>
            <w:r w:rsidR="005E77C9">
              <w:rPr>
                <w:rFonts w:ascii="Arial" w:hAnsi="Arial" w:cs="Arial"/>
                <w:b/>
                <w:sz w:val="22"/>
                <w:szCs w:val="22"/>
                <w:u w:val="single"/>
              </w:rPr>
              <w:t>:</w:t>
            </w:r>
          </w:p>
        </w:tc>
      </w:tr>
    </w:tbl>
    <w:p w14:paraId="59BA7F79" w14:textId="1ABF67CE" w:rsidR="005E6894" w:rsidRDefault="005E77C9" w:rsidP="005E6894">
      <w:pPr>
        <w:pStyle w:val="ListParagraph"/>
        <w:rPr>
          <w:rFonts w:ascii="Arial" w:hAnsi="Arial" w:cs="Arial"/>
          <w:b/>
          <w:sz w:val="22"/>
          <w:szCs w:val="22"/>
          <w:u w:val="single"/>
        </w:rPr>
      </w:pPr>
      <w:r w:rsidRPr="00FD2A4E">
        <w:rPr>
          <w:rFonts w:ascii="Arial" w:hAnsi="Arial" w:cs="Arial"/>
          <w:noProof/>
          <w:sz w:val="22"/>
          <w:szCs w:val="22"/>
          <w:lang w:eastAsia="en-IN"/>
        </w:rPr>
        <mc:AlternateContent>
          <mc:Choice Requires="wps">
            <w:drawing>
              <wp:anchor distT="91440" distB="91440" distL="114300" distR="114300" simplePos="0" relativeHeight="251683840" behindDoc="0" locked="0" layoutInCell="1" allowOverlap="1" wp14:anchorId="37137730" wp14:editId="1E0AA846">
                <wp:simplePos x="0" y="0"/>
                <wp:positionH relativeFrom="margin">
                  <wp:posOffset>-695325</wp:posOffset>
                </wp:positionH>
                <wp:positionV relativeFrom="paragraph">
                  <wp:posOffset>276860</wp:posOffset>
                </wp:positionV>
                <wp:extent cx="3409950" cy="1609725"/>
                <wp:effectExtent l="0" t="19050" r="0" b="9525"/>
                <wp:wrapTopAndBottom/>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6097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3E0129F9" w14:textId="41352A4B" w:rsidR="00EE1E16" w:rsidRPr="00EF5AD6" w:rsidRDefault="00EE1E16"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The cement product, once it meets the required quality standards, is transported to cement silos via an air vent or shoot. These silos serve as storage units for the finished cement product, ready for distribution and use in various applications.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37730" id="_x0000_s1032" type="#_x0000_t202" style="position:absolute;left:0;text-align:left;margin-left:-54.75pt;margin-top:21.8pt;width:268.5pt;height:126.75pt;z-index:25168384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" filled="f" stroked="f">
                <v:textbox>
                  <w:txbxContent>
                    <w:p w14:paraId="3E0129F9" w14:textId="41352A4B" w:rsidR="00EE1E16" w:rsidRPr="00EF5AD6" w:rsidRDefault="00EE1E16"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The cement product, once it meets the required quality standards, is transported to cement silos via an air vent or shoot. These silos serve as storage units for the finished cement product, ready for distribution and use in various applications.</w:t>
                      </w:r>
                    </w:p>
                  </w:txbxContent>
                </v:textbox>
                <w10:wrap type="topAndBottom" anchorx="margin"/>
              </v:shape>
            </w:pict>
          </mc:Fallback>
        </mc:AlternateContent>
      </w:r>
      <w:r w:rsidRPr="00FD2A4E">
        <w:rPr>
          <w:rFonts w:ascii="Arial" w:hAnsi="Arial" w:cs="Arial"/>
          <w:noProof/>
          <w:sz w:val="22"/>
          <w:szCs w:val="22"/>
          <w:lang w:eastAsia="en-IN"/>
        </w:rPr>
        <mc:AlternateContent>
          <mc:Choice Requires="wps">
            <w:drawing>
              <wp:anchor distT="91440" distB="91440" distL="114300" distR="114300" simplePos="0" relativeHeight="251685888" behindDoc="0" locked="0" layoutInCell="1" allowOverlap="1" wp14:anchorId="3C1A3307" wp14:editId="21840AB1">
                <wp:simplePos x="0" y="0"/>
                <wp:positionH relativeFrom="margin">
                  <wp:posOffset>3095625</wp:posOffset>
                </wp:positionH>
                <wp:positionV relativeFrom="paragraph">
                  <wp:posOffset>267970</wp:posOffset>
                </wp:positionV>
                <wp:extent cx="3409950" cy="1609725"/>
                <wp:effectExtent l="0" t="19050" r="0" b="9525"/>
                <wp:wrapTopAndBottom/>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6097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7F2A47EE" w14:textId="091E6B88" w:rsidR="00EE1E16" w:rsidRPr="00EF5AD6" w:rsidRDefault="00EE1E16"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Cement products that do not meet the required quality standards are returned to the vertical roller mill for re-grinding and blending. This process allows for the correction of any deviations from the desired product specifications, ensuring that only cement of the specified quality is ultimately stored in the silos for distribution and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A3307" id="_x0000_s1033" type="#_x0000_t202" style="position:absolute;left:0;text-align:left;margin-left:243.75pt;margin-top:21.1pt;width:268.5pt;height:126.75pt;z-index:25168588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" filled="f" stroked="f">
                <v:textbox>
                  <w:txbxContent>
                    <w:p w14:paraId="7F2A47EE" w14:textId="091E6B88" w:rsidR="00EE1E16" w:rsidRPr="00EF5AD6" w:rsidRDefault="00EE1E16"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Cement products that do not meet the required quality standards are returned to the vertical roller mill for re-grinding and blending. This process allows for the correction of any deviations from the desired product specifications, ensuring that only cement of the specified quality is ultimately stored in the silos for distribution and use</w:t>
                      </w:r>
                    </w:p>
                  </w:txbxContent>
                </v:textbox>
                <w10:wrap type="topAndBottom" anchorx="margin"/>
              </v:shape>
            </w:pict>
          </mc:Fallback>
        </mc:AlternateContent>
      </w:r>
    </w:p>
    <w:p w14:paraId="24574DBA" w14:textId="7D60BD3B" w:rsidR="005E6894" w:rsidRDefault="005E6894" w:rsidP="005E6894">
      <w:pPr>
        <w:pStyle w:val="ListParagraph"/>
        <w:rPr>
          <w:rFonts w:ascii="Arial" w:hAnsi="Arial" w:cs="Arial"/>
          <w:b/>
          <w:sz w:val="22"/>
          <w:szCs w:val="22"/>
          <w:u w:val="single"/>
        </w:rPr>
      </w:pPr>
    </w:p>
    <w:p w14:paraId="6F8DA2B4" w14:textId="0C915512" w:rsidR="005E77C9" w:rsidRDefault="005E77C9" w:rsidP="005E77C9">
      <w:pPr>
        <w:pStyle w:val="ListParagraph"/>
        <w:rPr>
          <w:rFonts w:ascii="Arial" w:hAnsi="Arial" w:cs="Arial"/>
          <w:b/>
          <w:sz w:val="22"/>
          <w:szCs w:val="22"/>
          <w:u w:val="single"/>
        </w:rPr>
      </w:pPr>
    </w:p>
    <w:p w14:paraId="6A029EA7" w14:textId="3E79485D" w:rsidR="003457F7" w:rsidRPr="00133EC9" w:rsidRDefault="00957FDD" w:rsidP="00CF07BA">
      <w:pPr>
        <w:pStyle w:val="ListParagraph"/>
        <w:numPr>
          <w:ilvl w:val="1"/>
          <w:numId w:val="29"/>
        </w:numPr>
        <w:rPr>
          <w:rFonts w:ascii="Arial" w:hAnsi="Arial" w:cs="Arial"/>
          <w:b/>
          <w:sz w:val="22"/>
          <w:szCs w:val="22"/>
          <w:u w:val="single"/>
        </w:rPr>
      </w:pPr>
      <w:r w:rsidRPr="00FD2A4E">
        <w:rPr>
          <w:rFonts w:ascii="Arial" w:hAnsi="Arial" w:cs="Arial"/>
          <w:noProof/>
          <w:sz w:val="22"/>
          <w:szCs w:val="22"/>
          <w:lang w:eastAsia="en-IN"/>
        </w:rPr>
        <mc:AlternateContent>
          <mc:Choice Requires="wps">
            <w:drawing>
              <wp:anchor distT="91440" distB="91440" distL="114300" distR="114300" simplePos="0" relativeHeight="251689984" behindDoc="0" locked="0" layoutInCell="1" allowOverlap="1" wp14:anchorId="2801C912" wp14:editId="5A93912F">
                <wp:simplePos x="0" y="0"/>
                <wp:positionH relativeFrom="margin">
                  <wp:align>left</wp:align>
                </wp:positionH>
                <wp:positionV relativeFrom="paragraph">
                  <wp:posOffset>400050</wp:posOffset>
                </wp:positionV>
                <wp:extent cx="6019800" cy="1857375"/>
                <wp:effectExtent l="0" t="19050" r="0" b="9525"/>
                <wp:wrapTopAndBottom/>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85737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0CA1F794" w14:textId="77777777" w:rsidR="00EE1E16" w:rsidRDefault="00EE1E16"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 xml:space="preserve">The packing plant is a multi-story structure with five floors (G+5), receiving the finished cement product from the cement silos through an air vent or strip. In this facility, the finished product is packaged using two well-equipped packing machines, each with 16 nozzles for efficient packaging. These packing machines have a capacity of 1.5 metric tons per hour (MTH) each and can simultaneously provide material for loading onto six trucks. </w:t>
                            </w:r>
                          </w:p>
                          <w:p w14:paraId="6BD046A4" w14:textId="77777777" w:rsidR="00EE1E16" w:rsidRDefault="00EE1E16" w:rsidP="00957FDD">
                            <w:pPr>
                              <w:pBdr>
                                <w:top w:val="single" w:sz="24" w:space="11" w:color="4F81BD" w:themeColor="accent1"/>
                                <w:bottom w:val="single" w:sz="24" w:space="8" w:color="4F81BD" w:themeColor="accent1"/>
                              </w:pBdr>
                              <w:jc w:val="center"/>
                              <w:rPr>
                                <w:i/>
                                <w:iCs/>
                                <w:color w:val="4F81BD" w:themeColor="accent1"/>
                              </w:rPr>
                            </w:pPr>
                          </w:p>
                          <w:p w14:paraId="752A161E" w14:textId="3C10C79D" w:rsidR="00EE1E16" w:rsidRPr="00EF5AD6" w:rsidRDefault="00EE1E16"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For larger bulk orders, a bulk loader is available to load containers directly, facilitating the efficient handling of larger quantities of cement for transportation and distribution</w:t>
                            </w:r>
                            <w:r>
                              <w:rPr>
                                <w:i/>
                                <w:iCs/>
                                <w:color w:val="4F81BD" w:themeColor="accen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1C912" id="_x0000_s1034" type="#_x0000_t202" style="position:absolute;left:0;text-align:left;margin-left:0;margin-top:31.5pt;width:474pt;height:146.25pt;z-index:251689984;visibility:visible;mso-wrap-style:square;mso-width-percent:0;mso-height-percent:0;mso-wrap-distance-left:9pt;mso-wrap-distance-top:7.2pt;mso-wrap-distance-right:9pt;mso-wrap-distance-bottom:7.2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" filled="f" stroked="f">
                <v:textbox>
                  <w:txbxContent>
                    <w:p w14:paraId="0CA1F794" w14:textId="77777777" w:rsidR="00EE1E16" w:rsidRDefault="00EE1E16"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 xml:space="preserve">The packing plant is a multi-story structure with five floors (G+5), receiving the finished cement product from the cement silos through an air vent or strip. In this facility, the finished product is packaged using two well-equipped packing machines, each with 16 nozzles for efficient packaging. These packing machines have a capacity of 1.5 metric tons per hour (MTH) each and can simultaneously provide material for loading onto six trucks. </w:t>
                      </w:r>
                    </w:p>
                    <w:p w14:paraId="6BD046A4" w14:textId="77777777" w:rsidR="00EE1E16" w:rsidRDefault="00EE1E16" w:rsidP="00957FDD">
                      <w:pPr>
                        <w:pBdr>
                          <w:top w:val="single" w:sz="24" w:space="11" w:color="4F81BD" w:themeColor="accent1"/>
                          <w:bottom w:val="single" w:sz="24" w:space="8" w:color="4F81BD" w:themeColor="accent1"/>
                        </w:pBdr>
                        <w:jc w:val="center"/>
                        <w:rPr>
                          <w:i/>
                          <w:iCs/>
                          <w:color w:val="4F81BD" w:themeColor="accent1"/>
                        </w:rPr>
                      </w:pPr>
                    </w:p>
                    <w:p w14:paraId="752A161E" w14:textId="3C10C79D" w:rsidR="00EE1E16" w:rsidRPr="00EF5AD6" w:rsidRDefault="00EE1E16"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For larger bulk orders, a bulk loader is available to load containers directly, facilitating the efficient handling of larger quantities of cement for transportation and distribution</w:t>
                      </w:r>
                      <w:r>
                        <w:rPr>
                          <w:i/>
                          <w:iCs/>
                          <w:color w:val="4F81BD" w:themeColor="accent1"/>
                        </w:rPr>
                        <w:t>.</w:t>
                      </w:r>
                    </w:p>
                  </w:txbxContent>
                </v:textbox>
                <w10:wrap type="topAndBottom" anchorx="margin"/>
              </v:shape>
            </w:pict>
          </mc:Fallback>
        </mc:AlternateContent>
      </w:r>
      <w:r w:rsidR="0081138E">
        <w:rPr>
          <w:rFonts w:ascii="Arial" w:hAnsi="Arial" w:cs="Arial"/>
          <w:b/>
          <w:sz w:val="22"/>
          <w:szCs w:val="22"/>
          <w:u w:val="single"/>
        </w:rPr>
        <w:t>Packing Plant</w:t>
      </w:r>
      <w:r w:rsidR="008274BD">
        <w:rPr>
          <w:rFonts w:ascii="Arial" w:hAnsi="Arial" w:cs="Arial"/>
          <w:b/>
          <w:sz w:val="22"/>
          <w:szCs w:val="22"/>
          <w:u w:val="single"/>
        </w:rPr>
        <w:t>/Bulk Loading</w:t>
      </w:r>
      <w:r w:rsidR="0081138E">
        <w:rPr>
          <w:rFonts w:ascii="Arial" w:hAnsi="Arial" w:cs="Arial"/>
          <w:b/>
          <w:sz w:val="22"/>
          <w:szCs w:val="22"/>
          <w:u w:val="single"/>
        </w:rPr>
        <w:t>:</w:t>
      </w:r>
      <w:r w:rsidR="003457F7">
        <w:br w:type="page"/>
      </w:r>
    </w:p>
    <w:p w14:paraId="18889A71" w14:textId="45D846D9" w:rsidR="000B249A" w:rsidRPr="00DC6BDA" w:rsidRDefault="00D944ED" w:rsidP="006E74CC">
      <w:pPr>
        <w:spacing w:line="360" w:lineRule="auto"/>
        <w:ind w:right="-22"/>
        <w:jc w:val="both"/>
        <w:rPr>
          <w:rFonts w:ascii="Arial" w:hAnsi="Arial" w:cs="Arial"/>
          <w:b/>
          <w:sz w:val="22"/>
          <w:szCs w:val="22"/>
          <w:u w:val="single"/>
        </w:rPr>
      </w:pPr>
      <w:r w:rsidRPr="006E20C0">
        <w:rPr>
          <w:rFonts w:ascii="Arial" w:hAnsi="Arial" w:cs="Arial"/>
          <w:b/>
          <w:sz w:val="22"/>
          <w:szCs w:val="22"/>
          <w:u w:val="single"/>
        </w:rPr>
        <w:lastRenderedPageBreak/>
        <w:t xml:space="preserve">Physical </w:t>
      </w:r>
      <w:r w:rsidR="000B249A" w:rsidRPr="006E20C0">
        <w:rPr>
          <w:rFonts w:ascii="Arial" w:hAnsi="Arial" w:cs="Arial"/>
          <w:b/>
          <w:sz w:val="22"/>
          <w:szCs w:val="22"/>
          <w:u w:val="single"/>
        </w:rPr>
        <w:t xml:space="preserve">Progress of </w:t>
      </w:r>
      <w:r w:rsidR="00B24FBD" w:rsidRPr="006E20C0">
        <w:rPr>
          <w:rFonts w:ascii="Arial" w:hAnsi="Arial" w:cs="Arial"/>
          <w:b/>
          <w:sz w:val="22"/>
          <w:szCs w:val="22"/>
          <w:u w:val="single"/>
        </w:rPr>
        <w:t>Plant and M</w:t>
      </w:r>
      <w:r w:rsidR="000B249A" w:rsidRPr="006E20C0">
        <w:rPr>
          <w:rFonts w:ascii="Arial" w:hAnsi="Arial" w:cs="Arial"/>
          <w:b/>
          <w:sz w:val="22"/>
          <w:szCs w:val="22"/>
          <w:u w:val="single"/>
        </w:rPr>
        <w:t xml:space="preserve">achineries as per site visit dated </w:t>
      </w:r>
      <w:r w:rsidR="00F80FA1" w:rsidRPr="006E20C0">
        <w:rPr>
          <w:rFonts w:ascii="Arial" w:hAnsi="Arial" w:cs="Arial"/>
          <w:b/>
          <w:sz w:val="22"/>
          <w:szCs w:val="22"/>
          <w:u w:val="single"/>
        </w:rPr>
        <w:t>09</w:t>
      </w:r>
      <w:r w:rsidR="00260BEA" w:rsidRPr="006E20C0">
        <w:rPr>
          <w:rFonts w:ascii="Arial" w:hAnsi="Arial" w:cs="Arial"/>
          <w:b/>
          <w:sz w:val="22"/>
          <w:szCs w:val="22"/>
          <w:u w:val="single"/>
          <w:vertAlign w:val="superscript"/>
        </w:rPr>
        <w:t>th</w:t>
      </w:r>
      <w:r w:rsidR="00260BEA" w:rsidRPr="006E20C0">
        <w:rPr>
          <w:rFonts w:ascii="Arial" w:hAnsi="Arial" w:cs="Arial"/>
          <w:b/>
          <w:sz w:val="22"/>
          <w:szCs w:val="22"/>
          <w:u w:val="single"/>
        </w:rPr>
        <w:t xml:space="preserve"> </w:t>
      </w:r>
      <w:r w:rsidR="006E20C0" w:rsidRPr="006E20C0">
        <w:rPr>
          <w:rFonts w:ascii="Arial" w:hAnsi="Arial" w:cs="Arial"/>
          <w:b/>
          <w:sz w:val="22"/>
          <w:szCs w:val="22"/>
          <w:u w:val="single"/>
        </w:rPr>
        <w:t>O</w:t>
      </w:r>
      <w:r w:rsidR="006E20C0">
        <w:rPr>
          <w:rFonts w:ascii="Arial" w:hAnsi="Arial" w:cs="Arial"/>
          <w:b/>
          <w:sz w:val="22"/>
          <w:szCs w:val="22"/>
          <w:u w:val="single"/>
        </w:rPr>
        <w:t>ctober</w:t>
      </w:r>
      <w:r w:rsidR="00F80FA1">
        <w:rPr>
          <w:rFonts w:ascii="Arial" w:hAnsi="Arial" w:cs="Arial"/>
          <w:b/>
          <w:sz w:val="22"/>
          <w:szCs w:val="22"/>
          <w:u w:val="single"/>
        </w:rPr>
        <w:t xml:space="preserve"> </w:t>
      </w:r>
      <w:r w:rsidR="006E20C0">
        <w:rPr>
          <w:rFonts w:ascii="Arial" w:hAnsi="Arial" w:cs="Arial"/>
          <w:b/>
          <w:sz w:val="22"/>
          <w:szCs w:val="22"/>
          <w:u w:val="single"/>
        </w:rPr>
        <w:t>2023</w:t>
      </w:r>
      <w:r w:rsidR="000B249A" w:rsidRPr="00DC6BDA">
        <w:rPr>
          <w:rFonts w:ascii="Arial" w:hAnsi="Arial" w:cs="Arial"/>
          <w:b/>
          <w:sz w:val="22"/>
          <w:szCs w:val="22"/>
        </w:rPr>
        <w:t>:</w:t>
      </w:r>
    </w:p>
    <w:p w14:paraId="4D5FB28B" w14:textId="77777777" w:rsidR="00B24FBD" w:rsidRPr="00DC6BDA" w:rsidRDefault="00B24FBD" w:rsidP="006E74CC">
      <w:pPr>
        <w:spacing w:line="360" w:lineRule="auto"/>
        <w:ind w:right="-22"/>
        <w:jc w:val="both"/>
        <w:rPr>
          <w:rFonts w:ascii="Arial" w:hAnsi="Arial" w:cs="Arial"/>
          <w:b/>
          <w:sz w:val="22"/>
          <w:szCs w:val="22"/>
          <w:u w:val="single"/>
        </w:rPr>
      </w:pPr>
    </w:p>
    <w:tbl>
      <w:tblPr>
        <w:tblW w:w="10617" w:type="dxa"/>
        <w:jc w:val="center"/>
        <w:tblLook w:val="04A0" w:firstRow="1" w:lastRow="0" w:firstColumn="1" w:lastColumn="0" w:noHBand="0" w:noVBand="1"/>
      </w:tblPr>
      <w:tblGrid>
        <w:gridCol w:w="1605"/>
        <w:gridCol w:w="1249"/>
        <w:gridCol w:w="877"/>
        <w:gridCol w:w="1225"/>
        <w:gridCol w:w="1280"/>
        <w:gridCol w:w="4381"/>
      </w:tblGrid>
      <w:tr w:rsidR="008A7065" w:rsidRPr="00B51BC4" w14:paraId="34A03BEC" w14:textId="2A2068CF" w:rsidTr="00951AD7">
        <w:trPr>
          <w:trHeight w:val="453"/>
          <w:jc w:val="center"/>
        </w:trPr>
        <w:tc>
          <w:tcPr>
            <w:tcW w:w="10617" w:type="dxa"/>
            <w:gridSpan w:val="6"/>
            <w:tcBorders>
              <w:top w:val="double" w:sz="4" w:space="0" w:color="000000"/>
              <w:left w:val="double" w:sz="4" w:space="0" w:color="000000"/>
              <w:bottom w:val="double" w:sz="4" w:space="0" w:color="000000"/>
              <w:right w:val="double" w:sz="4" w:space="0" w:color="000000"/>
            </w:tcBorders>
            <w:shd w:val="clear" w:color="auto" w:fill="002060"/>
            <w:noWrap/>
            <w:vAlign w:val="bottom"/>
          </w:tcPr>
          <w:p w14:paraId="38618C5D" w14:textId="1B540FE5" w:rsidR="008A7065" w:rsidRPr="004804BD" w:rsidRDefault="008A7065" w:rsidP="001A523B">
            <w:pPr>
              <w:tabs>
                <w:tab w:val="right" w:pos="8753"/>
              </w:tabs>
              <w:spacing w:line="360" w:lineRule="auto"/>
              <w:jc w:val="center"/>
              <w:rPr>
                <w:rFonts w:ascii="Calibri" w:hAnsi="Calibri" w:cs="Calibri"/>
                <w:b/>
                <w:color w:val="000000"/>
                <w:sz w:val="22"/>
                <w:szCs w:val="22"/>
                <w:lang w:eastAsia="en-IN"/>
              </w:rPr>
            </w:pPr>
            <w:r w:rsidRPr="00B134FB">
              <w:rPr>
                <w:rFonts w:ascii="Calibri" w:hAnsi="Calibri" w:cs="Calibri"/>
                <w:b/>
                <w:color w:val="FFFFFF" w:themeColor="background1"/>
                <w:szCs w:val="22"/>
                <w:lang w:eastAsia="en-IN"/>
              </w:rPr>
              <w:t>Progress of Plant/Machinery and Equipment’s</w:t>
            </w:r>
          </w:p>
        </w:tc>
      </w:tr>
      <w:tr w:rsidR="001A523B" w:rsidRPr="00B51BC4" w14:paraId="2C1B46F4" w14:textId="1152AA59" w:rsidTr="00CE60E8">
        <w:trPr>
          <w:trHeight w:val="377"/>
          <w:jc w:val="center"/>
        </w:trPr>
        <w:tc>
          <w:tcPr>
            <w:tcW w:w="1605" w:type="dxa"/>
            <w:tcBorders>
              <w:top w:val="double" w:sz="4" w:space="0" w:color="000000"/>
              <w:left w:val="double" w:sz="4" w:space="0" w:color="000000"/>
              <w:bottom w:val="double" w:sz="4" w:space="0" w:color="000000"/>
              <w:right w:val="double" w:sz="4" w:space="0" w:color="A6A6A6" w:themeColor="background1" w:themeShade="A6"/>
            </w:tcBorders>
            <w:shd w:val="clear" w:color="auto" w:fill="1F497D" w:themeFill="text2"/>
            <w:noWrap/>
            <w:vAlign w:val="center"/>
            <w:hideMark/>
          </w:tcPr>
          <w:p w14:paraId="0227ACA6" w14:textId="77777777" w:rsidR="001A523B" w:rsidRPr="00B51BC4" w:rsidRDefault="001A523B" w:rsidP="00FA7D67">
            <w:pPr>
              <w:jc w:val="center"/>
              <w:rPr>
                <w:rFonts w:ascii="Calibri" w:hAnsi="Calibri" w:cs="Calibri"/>
                <w:b/>
                <w:color w:val="FFFFFF" w:themeColor="background1"/>
                <w:sz w:val="22"/>
                <w:szCs w:val="22"/>
                <w:lang w:eastAsia="en-IN"/>
              </w:rPr>
            </w:pPr>
            <w:r w:rsidRPr="004804BD">
              <w:rPr>
                <w:rFonts w:ascii="Calibri" w:hAnsi="Calibri" w:cs="Calibri"/>
                <w:b/>
                <w:color w:val="FFFFFF" w:themeColor="background1"/>
                <w:sz w:val="22"/>
                <w:szCs w:val="22"/>
                <w:lang w:eastAsia="en-IN"/>
              </w:rPr>
              <w:t>Particular</w:t>
            </w:r>
          </w:p>
        </w:tc>
        <w:tc>
          <w:tcPr>
            <w:tcW w:w="1249" w:type="dxa"/>
            <w:tcBorders>
              <w:top w:val="double" w:sz="4" w:space="0" w:color="000000"/>
              <w:left w:val="double" w:sz="4" w:space="0" w:color="A6A6A6" w:themeColor="background1" w:themeShade="A6"/>
              <w:bottom w:val="double" w:sz="4" w:space="0" w:color="000000"/>
              <w:right w:val="double" w:sz="4" w:space="0" w:color="A6A6A6" w:themeColor="background1" w:themeShade="A6"/>
            </w:tcBorders>
            <w:shd w:val="clear" w:color="auto" w:fill="1F497D" w:themeFill="text2"/>
            <w:noWrap/>
            <w:vAlign w:val="center"/>
            <w:hideMark/>
          </w:tcPr>
          <w:p w14:paraId="4716FC99" w14:textId="5B47A4E7" w:rsidR="001A523B" w:rsidRPr="00B51BC4" w:rsidRDefault="001A523B" w:rsidP="00FA7D67">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Machine Installation</w:t>
            </w:r>
          </w:p>
        </w:tc>
        <w:tc>
          <w:tcPr>
            <w:tcW w:w="877" w:type="dxa"/>
            <w:tcBorders>
              <w:top w:val="double" w:sz="4" w:space="0" w:color="000000"/>
              <w:left w:val="double" w:sz="4" w:space="0" w:color="A6A6A6" w:themeColor="background1" w:themeShade="A6"/>
              <w:bottom w:val="double" w:sz="4" w:space="0" w:color="000000"/>
              <w:right w:val="double" w:sz="4" w:space="0" w:color="A6A6A6" w:themeColor="background1" w:themeShade="A6"/>
            </w:tcBorders>
            <w:shd w:val="clear" w:color="auto" w:fill="1F497D" w:themeFill="text2"/>
            <w:noWrap/>
            <w:vAlign w:val="center"/>
            <w:hideMark/>
          </w:tcPr>
          <w:p w14:paraId="57E55E70" w14:textId="77777777" w:rsidR="001A523B" w:rsidRPr="00980C40" w:rsidRDefault="001A523B" w:rsidP="00FA7D67">
            <w:pPr>
              <w:jc w:val="center"/>
              <w:rPr>
                <w:rFonts w:ascii="Calibri" w:hAnsi="Calibri" w:cs="Calibri"/>
                <w:b/>
                <w:color w:val="FFFFFF" w:themeColor="background1"/>
                <w:sz w:val="22"/>
                <w:szCs w:val="22"/>
                <w:lang w:eastAsia="en-IN"/>
              </w:rPr>
            </w:pPr>
            <w:r w:rsidRPr="00980C40">
              <w:rPr>
                <w:rFonts w:ascii="Calibri" w:hAnsi="Calibri" w:cs="Calibri"/>
                <w:b/>
                <w:color w:val="FFFFFF" w:themeColor="background1"/>
                <w:sz w:val="22"/>
                <w:szCs w:val="22"/>
                <w:lang w:eastAsia="en-IN"/>
              </w:rPr>
              <w:t>Testing</w:t>
            </w:r>
          </w:p>
        </w:tc>
        <w:tc>
          <w:tcPr>
            <w:tcW w:w="1225" w:type="dxa"/>
            <w:tcBorders>
              <w:top w:val="double" w:sz="4" w:space="0" w:color="000000"/>
              <w:left w:val="double" w:sz="4" w:space="0" w:color="A6A6A6" w:themeColor="background1" w:themeShade="A6"/>
              <w:bottom w:val="double" w:sz="4" w:space="0" w:color="000000"/>
              <w:right w:val="double" w:sz="4" w:space="0" w:color="A6A6A6" w:themeColor="background1" w:themeShade="A6"/>
            </w:tcBorders>
            <w:shd w:val="clear" w:color="auto" w:fill="1F497D" w:themeFill="text2"/>
            <w:noWrap/>
            <w:vAlign w:val="center"/>
            <w:hideMark/>
          </w:tcPr>
          <w:p w14:paraId="1564CBE7" w14:textId="77777777" w:rsidR="001A523B" w:rsidRPr="00980C40" w:rsidRDefault="001A523B" w:rsidP="00FA7D67">
            <w:pPr>
              <w:jc w:val="center"/>
              <w:rPr>
                <w:rFonts w:ascii="Calibri" w:hAnsi="Calibri" w:cs="Calibri"/>
                <w:b/>
                <w:color w:val="FFFFFF" w:themeColor="background1"/>
                <w:sz w:val="22"/>
                <w:szCs w:val="22"/>
                <w:lang w:eastAsia="en-IN"/>
              </w:rPr>
            </w:pPr>
            <w:r w:rsidRPr="00980C40">
              <w:rPr>
                <w:rFonts w:ascii="Calibri" w:hAnsi="Calibri" w:cs="Calibri"/>
                <w:b/>
                <w:color w:val="FFFFFF" w:themeColor="background1"/>
                <w:sz w:val="22"/>
                <w:szCs w:val="22"/>
                <w:lang w:eastAsia="en-IN"/>
              </w:rPr>
              <w:t>Production</w:t>
            </w:r>
          </w:p>
        </w:tc>
        <w:tc>
          <w:tcPr>
            <w:tcW w:w="1280" w:type="dxa"/>
            <w:tcBorders>
              <w:top w:val="double" w:sz="4" w:space="0" w:color="000000"/>
              <w:left w:val="double" w:sz="4" w:space="0" w:color="A6A6A6" w:themeColor="background1" w:themeShade="A6"/>
              <w:bottom w:val="double" w:sz="4" w:space="0" w:color="000000"/>
              <w:right w:val="double" w:sz="4" w:space="0" w:color="000000"/>
            </w:tcBorders>
            <w:shd w:val="clear" w:color="auto" w:fill="1F497D" w:themeFill="text2"/>
            <w:noWrap/>
            <w:vAlign w:val="center"/>
            <w:hideMark/>
          </w:tcPr>
          <w:p w14:paraId="56EF0EE5" w14:textId="77777777" w:rsidR="001A523B" w:rsidRPr="00B51BC4" w:rsidRDefault="001A523B" w:rsidP="00FA7D67">
            <w:pPr>
              <w:jc w:val="center"/>
              <w:rPr>
                <w:rFonts w:ascii="Calibri" w:hAnsi="Calibri" w:cs="Calibri"/>
                <w:b/>
                <w:color w:val="FFFFFF" w:themeColor="background1"/>
                <w:sz w:val="22"/>
                <w:szCs w:val="22"/>
                <w:lang w:eastAsia="en-IN"/>
              </w:rPr>
            </w:pPr>
            <w:r w:rsidRPr="00B51BC4">
              <w:rPr>
                <w:rFonts w:ascii="Calibri" w:hAnsi="Calibri" w:cs="Calibri"/>
                <w:b/>
                <w:color w:val="FFFFFF" w:themeColor="background1"/>
                <w:sz w:val="22"/>
                <w:szCs w:val="22"/>
                <w:lang w:eastAsia="en-IN"/>
              </w:rPr>
              <w:t>Overall Completion Percentage</w:t>
            </w:r>
          </w:p>
        </w:tc>
        <w:tc>
          <w:tcPr>
            <w:tcW w:w="4381" w:type="dxa"/>
            <w:tcBorders>
              <w:top w:val="double" w:sz="4" w:space="0" w:color="000000"/>
              <w:left w:val="double" w:sz="4" w:space="0" w:color="A6A6A6" w:themeColor="background1" w:themeShade="A6"/>
              <w:bottom w:val="double" w:sz="4" w:space="0" w:color="000000"/>
              <w:right w:val="double" w:sz="4" w:space="0" w:color="000000"/>
            </w:tcBorders>
            <w:shd w:val="clear" w:color="auto" w:fill="1F497D" w:themeFill="text2"/>
            <w:vAlign w:val="center"/>
          </w:tcPr>
          <w:p w14:paraId="2B5DD4A7" w14:textId="5FBAE112" w:rsidR="001A523B" w:rsidRPr="00B51BC4" w:rsidRDefault="001A523B" w:rsidP="001A523B">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Remarks</w:t>
            </w:r>
          </w:p>
        </w:tc>
      </w:tr>
      <w:tr w:rsidR="001A523B" w:rsidRPr="00B51BC4" w14:paraId="43E7EDF8" w14:textId="49B3C69C" w:rsidTr="00CE60E8">
        <w:trPr>
          <w:trHeight w:val="259"/>
          <w:jc w:val="center"/>
        </w:trPr>
        <w:tc>
          <w:tcPr>
            <w:tcW w:w="1605" w:type="dxa"/>
            <w:tcBorders>
              <w:top w:val="double" w:sz="4" w:space="0" w:color="000000"/>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2D7DB75D" w14:textId="77777777" w:rsidR="001A523B" w:rsidRPr="00B51BC4" w:rsidRDefault="001A523B" w:rsidP="001A523B">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Bulk Loading Unit</w:t>
            </w:r>
          </w:p>
        </w:tc>
        <w:tc>
          <w:tcPr>
            <w:tcW w:w="1249"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FFFFFF" w:themeFill="background1"/>
            <w:noWrap/>
            <w:vAlign w:val="center"/>
          </w:tcPr>
          <w:p w14:paraId="4AF03184" w14:textId="4C2DF521" w:rsidR="00886153" w:rsidRDefault="00886153" w:rsidP="00CF07BA">
            <w:pPr>
              <w:pStyle w:val="ListParagraph"/>
              <w:numPr>
                <w:ilvl w:val="0"/>
                <w:numId w:val="38"/>
              </w:numPr>
              <w:jc w:val="center"/>
              <w:rPr>
                <w:rFonts w:ascii="Calibri" w:hAnsi="Calibri" w:cs="Calibri"/>
                <w:b/>
                <w:color w:val="000000"/>
                <w:sz w:val="22"/>
                <w:szCs w:val="22"/>
                <w:lang w:eastAsia="en-IN"/>
              </w:rPr>
            </w:pPr>
          </w:p>
          <w:p w14:paraId="1A21CB8E" w14:textId="77777777" w:rsidR="001A523B" w:rsidRPr="00886153" w:rsidRDefault="001A523B" w:rsidP="00886153">
            <w:pPr>
              <w:jc w:val="center"/>
              <w:rPr>
                <w:lang w:eastAsia="en-IN"/>
              </w:rPr>
            </w:pPr>
          </w:p>
        </w:tc>
        <w:tc>
          <w:tcPr>
            <w:tcW w:w="877"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7BA880C6" w14:textId="77777777" w:rsidR="001A523B" w:rsidRPr="00980C40" w:rsidRDefault="001A523B"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0A611462" w14:textId="77777777" w:rsidR="001A523B" w:rsidRPr="00980C40" w:rsidRDefault="001A523B" w:rsidP="001A523B">
            <w:pPr>
              <w:jc w:val="center"/>
              <w:rPr>
                <w:rFonts w:ascii="Calibri" w:hAnsi="Calibri" w:cs="Calibri"/>
                <w:b/>
                <w:color w:val="000000"/>
                <w:sz w:val="32"/>
                <w:szCs w:val="32"/>
                <w:lang w:eastAsia="en-IN"/>
              </w:rPr>
            </w:pPr>
            <w:r w:rsidRPr="00980C40">
              <w:rPr>
                <w:rFonts w:ascii="Calibri" w:hAnsi="Calibri" w:cs="Calibri"/>
                <w:b/>
                <w:color w:val="000000"/>
                <w:sz w:val="32"/>
                <w:szCs w:val="32"/>
                <w:lang w:eastAsia="en-IN"/>
              </w:rPr>
              <w:t>×</w:t>
            </w:r>
          </w:p>
        </w:tc>
        <w:tc>
          <w:tcPr>
            <w:tcW w:w="1280"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4957AF2B" w14:textId="77777777" w:rsidR="001A523B" w:rsidRPr="00B51BC4" w:rsidRDefault="001A523B" w:rsidP="001A523B">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000000"/>
              <w:left w:val="double" w:sz="4" w:space="0" w:color="A6A6A6" w:themeColor="background1" w:themeShade="A6"/>
              <w:bottom w:val="double" w:sz="4" w:space="0" w:color="A6A6A6" w:themeColor="background1" w:themeShade="A6"/>
              <w:right w:val="double" w:sz="4" w:space="0" w:color="000000"/>
            </w:tcBorders>
          </w:tcPr>
          <w:p w14:paraId="10D73481" w14:textId="1A85F38B" w:rsidR="001A523B" w:rsidRPr="00B51BC4" w:rsidRDefault="00700335"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1A523B" w:rsidRPr="00B51BC4" w14:paraId="534D01BE" w14:textId="2B05E692"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33A12BC5" w14:textId="77777777" w:rsidR="001A523B" w:rsidRPr="00B51BC4" w:rsidRDefault="001A523B" w:rsidP="001A523B">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Clinker Silo</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4918F4E4" w14:textId="29824010" w:rsidR="001A523B" w:rsidRPr="004D2FDD" w:rsidRDefault="001A523B" w:rsidP="00CF07BA">
            <w:pPr>
              <w:pStyle w:val="ListParagraph"/>
              <w:numPr>
                <w:ilvl w:val="0"/>
                <w:numId w:val="38"/>
              </w:numPr>
              <w:jc w:val="center"/>
              <w:rPr>
                <w:rFonts w:ascii="Calibri" w:hAnsi="Calibri" w:cs="Calibri"/>
                <w:b/>
                <w:color w:val="000000"/>
                <w:sz w:val="3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5D779DE0" w14:textId="77777777" w:rsidR="001A523B" w:rsidRPr="00980C40" w:rsidRDefault="001A523B"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50F08C6A" w14:textId="77777777" w:rsidR="001A523B" w:rsidRPr="00980C40" w:rsidRDefault="001A523B" w:rsidP="001A523B">
            <w:pPr>
              <w:jc w:val="center"/>
              <w:rPr>
                <w:rFonts w:ascii="Calibri" w:hAnsi="Calibri" w:cs="Calibri"/>
                <w:b/>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3747A9E2" w14:textId="77777777" w:rsidR="001A523B" w:rsidRPr="00B51BC4" w:rsidRDefault="001A523B" w:rsidP="001A523B">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1C6B413D" w14:textId="590B1DE0" w:rsidR="001A523B" w:rsidRPr="00B51BC4" w:rsidRDefault="00700335"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1A523B" w:rsidRPr="00B51BC4" w14:paraId="04A733CB" w14:textId="59B27E9A"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4C48AA2B" w14:textId="77777777" w:rsidR="001A523B" w:rsidRPr="00B51BC4" w:rsidRDefault="001A523B" w:rsidP="001A523B">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Central Control unit</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1AB50CCA" w14:textId="04E07BFC" w:rsidR="001A523B" w:rsidRPr="00B51BC4" w:rsidRDefault="001A523B"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2EB85AB4" w14:textId="77777777" w:rsidR="001A523B" w:rsidRPr="00980C40" w:rsidRDefault="001A523B"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717C8381" w14:textId="77777777" w:rsidR="001A523B" w:rsidRPr="00980C40" w:rsidRDefault="001A523B" w:rsidP="001A523B">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50CDDD14" w14:textId="77777777" w:rsidR="001A523B" w:rsidRPr="00B51BC4" w:rsidRDefault="001A523B" w:rsidP="001A523B">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75%</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2FAFB1B0" w14:textId="485DFEF7" w:rsidR="001A523B" w:rsidRPr="00B51BC4" w:rsidRDefault="00700335" w:rsidP="00951AD7">
            <w:pPr>
              <w:jc w:val="both"/>
              <w:rPr>
                <w:rFonts w:ascii="Calibri" w:hAnsi="Calibri" w:cs="Calibri"/>
                <w:color w:val="000000"/>
                <w:sz w:val="22"/>
                <w:szCs w:val="22"/>
                <w:lang w:eastAsia="en-IN"/>
              </w:rPr>
            </w:pPr>
            <w:r w:rsidRPr="00700335">
              <w:rPr>
                <w:rFonts w:ascii="Calibri" w:hAnsi="Calibri" w:cs="Calibri"/>
                <w:color w:val="000000"/>
                <w:sz w:val="22"/>
                <w:szCs w:val="22"/>
                <w:lang w:eastAsia="en-IN"/>
              </w:rPr>
              <w:t xml:space="preserve">During the site survey, it was observed that finishing work was still in progress, and the installation of an elevator </w:t>
            </w:r>
            <w:r>
              <w:rPr>
                <w:rFonts w:ascii="Calibri" w:hAnsi="Calibri" w:cs="Calibri"/>
                <w:color w:val="000000"/>
                <w:sz w:val="22"/>
                <w:szCs w:val="22"/>
                <w:lang w:eastAsia="en-IN"/>
              </w:rPr>
              <w:t>was also underway.</w:t>
            </w:r>
          </w:p>
        </w:tc>
      </w:tr>
      <w:tr w:rsidR="00700335" w:rsidRPr="00B51BC4" w14:paraId="2275E9A2" w14:textId="02407B51"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1D7A98F6"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Hoppers</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034AE146" w14:textId="330121AE"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6AB0EDFA" w14:textId="77777777" w:rsidR="00700335" w:rsidRPr="00980C40" w:rsidRDefault="00700335"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20A68ED4"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30C220ED"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7EC785C0" w14:textId="5DD38634" w:rsidR="00700335" w:rsidRPr="00B51BC4" w:rsidRDefault="00700335"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700335" w:rsidRPr="00B51BC4" w14:paraId="4A646AE6" w14:textId="476300DA"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2090B4E9"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Grinding Unit(Mill)</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6A7905F0" w14:textId="4D75CD5A"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3FE5CA57" w14:textId="77777777" w:rsidR="00700335" w:rsidRPr="00980C40" w:rsidRDefault="00700335" w:rsidP="00700335">
            <w:pPr>
              <w:jc w:val="center"/>
              <w:rPr>
                <w:rFonts w:ascii="Calibri" w:hAnsi="Calibri" w:cs="Calibri"/>
                <w:b/>
                <w:color w:val="000000"/>
                <w:sz w:val="32"/>
                <w:szCs w:val="22"/>
                <w:lang w:eastAsia="en-IN"/>
              </w:rPr>
            </w:pPr>
            <w:r w:rsidRPr="00980C40">
              <w:rPr>
                <w:rFonts w:ascii="Calibri" w:hAnsi="Calibri" w:cs="Calibri"/>
                <w:b/>
                <w:color w:val="000000"/>
                <w:sz w:val="32"/>
                <w:szCs w:val="32"/>
                <w:lang w:eastAsia="en-IN"/>
              </w:rPr>
              <w:t xml:space="preserve">    ×</w:t>
            </w: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6D9032A3"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4FF3788C"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80%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3C247D8B" w14:textId="4DAC7F6B" w:rsidR="00700335" w:rsidRPr="00B51BC4" w:rsidRDefault="004D2FDD" w:rsidP="00951AD7">
            <w:pPr>
              <w:jc w:val="both"/>
              <w:rPr>
                <w:rFonts w:ascii="Calibri" w:hAnsi="Calibri" w:cs="Calibri"/>
                <w:color w:val="000000"/>
                <w:sz w:val="22"/>
                <w:szCs w:val="22"/>
                <w:lang w:eastAsia="en-IN"/>
              </w:rPr>
            </w:pPr>
            <w:r w:rsidRPr="004D2FDD">
              <w:rPr>
                <w:rFonts w:ascii="Calibri" w:hAnsi="Calibri" w:cs="Calibri"/>
                <w:color w:val="000000"/>
                <w:sz w:val="22"/>
                <w:szCs w:val="22"/>
                <w:lang w:eastAsia="en-IN"/>
              </w:rPr>
              <w:t>All the necessary work for the installation of this unit has been completed, but the unit has not yet been tested, because of unviability of gear box of VRM. As per the information gathered on site survey, it is know</w:t>
            </w:r>
            <w:r>
              <w:rPr>
                <w:rFonts w:ascii="Calibri" w:hAnsi="Calibri" w:cs="Calibri"/>
                <w:color w:val="000000"/>
                <w:sz w:val="22"/>
                <w:szCs w:val="22"/>
                <w:lang w:eastAsia="en-IN"/>
              </w:rPr>
              <w:t>n</w:t>
            </w:r>
            <w:r w:rsidRPr="004D2FDD">
              <w:rPr>
                <w:rFonts w:ascii="Calibri" w:hAnsi="Calibri" w:cs="Calibri"/>
                <w:color w:val="000000"/>
                <w:sz w:val="22"/>
                <w:szCs w:val="22"/>
                <w:lang w:eastAsia="en-IN"/>
              </w:rPr>
              <w:t xml:space="preserve"> that the gear box is been imported and will reach site soon.</w:t>
            </w:r>
          </w:p>
        </w:tc>
      </w:tr>
      <w:tr w:rsidR="00700335" w:rsidRPr="00B51BC4" w14:paraId="1B02F1E4" w14:textId="5EF108DF"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0965E3CF"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Reject Building</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24E11F0B" w14:textId="3B53D7ED"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6B70AE3A" w14:textId="77777777" w:rsidR="00700335" w:rsidRPr="00980C40" w:rsidRDefault="00700335"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5CD8E0FA"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073BC50B"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5FEE48DF" w14:textId="3A3DC4DC" w:rsidR="00700335" w:rsidRPr="00B51BC4" w:rsidRDefault="00700335"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700335" w:rsidRPr="00B51BC4" w14:paraId="03818D5B" w14:textId="536E8880"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5B0688D3"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Bag House</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24BBEE0E" w14:textId="1A8F7DF6"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58A85C09" w14:textId="77777777" w:rsidR="00700335" w:rsidRPr="00980C40" w:rsidRDefault="00700335"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4DDFB403"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1A09C2C4"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52776925" w14:textId="34DF0923" w:rsidR="00700335" w:rsidRPr="00B51BC4" w:rsidRDefault="00700335"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700335" w:rsidRPr="00B51BC4" w14:paraId="462E5085" w14:textId="4A0997B1"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1C189FB9"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Cement Silo 1</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77B43081" w14:textId="0DDFF833"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56B5BCD3" w14:textId="77777777" w:rsidR="00700335" w:rsidRPr="00980C40" w:rsidRDefault="00700335"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1519BD27"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177A341F"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6D0D46AD" w14:textId="6F64817D" w:rsidR="00700335" w:rsidRPr="00B51BC4" w:rsidRDefault="00700335"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700335" w:rsidRPr="00B51BC4" w14:paraId="3293FFAF" w14:textId="315D51D6"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79D3CE30"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Cement Silo 2</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4D99F967" w14:textId="644167FC"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2701C8E6" w14:textId="77777777" w:rsidR="00700335" w:rsidRPr="00980C40" w:rsidRDefault="00700335" w:rsidP="00700335">
            <w:pPr>
              <w:jc w:val="center"/>
              <w:rPr>
                <w:rFonts w:ascii="Calibri" w:hAnsi="Calibri" w:cs="Calibri"/>
                <w:b/>
                <w:color w:val="000000"/>
                <w:sz w:val="32"/>
                <w:szCs w:val="22"/>
                <w:lang w:eastAsia="en-IN"/>
              </w:rPr>
            </w:pPr>
            <w:r w:rsidRPr="00980C40">
              <w:rPr>
                <w:rFonts w:ascii="Calibri" w:hAnsi="Calibri" w:cs="Calibri"/>
                <w:b/>
                <w:color w:val="000000"/>
                <w:sz w:val="32"/>
                <w:szCs w:val="32"/>
                <w:lang w:eastAsia="en-IN"/>
              </w:rPr>
              <w:t xml:space="preserve">    ×</w:t>
            </w: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0A84E94A"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27F6652C"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75%</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6419434D" w14:textId="6784E7D6" w:rsidR="00700335" w:rsidRPr="00B51BC4" w:rsidRDefault="00700335" w:rsidP="00951AD7">
            <w:pPr>
              <w:jc w:val="both"/>
              <w:rPr>
                <w:rFonts w:ascii="Calibri" w:hAnsi="Calibri" w:cs="Calibri"/>
                <w:color w:val="000000"/>
                <w:sz w:val="22"/>
                <w:szCs w:val="22"/>
                <w:lang w:eastAsia="en-IN"/>
              </w:rPr>
            </w:pPr>
            <w:r w:rsidRPr="00700335">
              <w:rPr>
                <w:rFonts w:ascii="Calibri" w:hAnsi="Calibri" w:cs="Calibri"/>
                <w:color w:val="000000"/>
                <w:sz w:val="22"/>
                <w:szCs w:val="22"/>
                <w:lang w:eastAsia="en-IN"/>
              </w:rPr>
              <w:t>The major construction work for cement silo 2 has been finished, but it is not yet in a functional state similar to cement silo 1. This implies that while the structural aspects of the silo are complete, there may be additional work or components needed before it can be fully operational for its intended purpose.</w:t>
            </w:r>
          </w:p>
        </w:tc>
      </w:tr>
      <w:tr w:rsidR="00700335" w:rsidRPr="00B51BC4" w14:paraId="25774074" w14:textId="3837C288"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72C4A6FA"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Packing Plant</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7D46ACD1" w14:textId="3C3F15E0"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1B60D2A0" w14:textId="77777777" w:rsidR="00700335" w:rsidRPr="00980C40" w:rsidRDefault="00700335"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6C7D11F9"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15277319"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85%</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4E2EA1EA" w14:textId="40BD4B30" w:rsidR="00A10FF0" w:rsidRPr="00B51BC4" w:rsidRDefault="00A10FF0" w:rsidP="00951AD7">
            <w:pPr>
              <w:jc w:val="both"/>
              <w:rPr>
                <w:rFonts w:ascii="Calibri" w:hAnsi="Calibri" w:cs="Calibri"/>
                <w:color w:val="000000"/>
                <w:sz w:val="22"/>
                <w:szCs w:val="22"/>
                <w:lang w:eastAsia="en-IN"/>
              </w:rPr>
            </w:pPr>
            <w:r w:rsidRPr="00A10FF0">
              <w:rPr>
                <w:rFonts w:ascii="Calibri" w:hAnsi="Calibri" w:cs="Calibri"/>
                <w:color w:val="000000"/>
                <w:sz w:val="22"/>
                <w:szCs w:val="22"/>
                <w:lang w:eastAsia="en-IN"/>
              </w:rPr>
              <w:t>The installation of the unit, including the packing machine and carriage belt, has been fully completed, and it is now ready for</w:t>
            </w:r>
            <w:r>
              <w:rPr>
                <w:rFonts w:ascii="Calibri" w:hAnsi="Calibri" w:cs="Calibri"/>
                <w:color w:val="000000"/>
                <w:sz w:val="22"/>
                <w:szCs w:val="22"/>
                <w:lang w:eastAsia="en-IN"/>
              </w:rPr>
              <w:t xml:space="preserve"> its intended purpose. However, </w:t>
            </w:r>
            <w:r w:rsidRPr="00A10FF0">
              <w:rPr>
                <w:rFonts w:ascii="Calibri" w:hAnsi="Calibri" w:cs="Calibri"/>
                <w:color w:val="000000"/>
                <w:sz w:val="22"/>
                <w:szCs w:val="22"/>
                <w:lang w:eastAsia="en-IN"/>
              </w:rPr>
              <w:t xml:space="preserve">the civil work is not yet complete, and there are pending tasks. These pending tasks were observed to be in progress during the site survey, indicating that </w:t>
            </w:r>
            <w:r w:rsidRPr="00A10FF0">
              <w:rPr>
                <w:rFonts w:ascii="Calibri" w:hAnsi="Calibri" w:cs="Calibri"/>
                <w:color w:val="000000"/>
                <w:sz w:val="22"/>
                <w:szCs w:val="22"/>
                <w:lang w:eastAsia="en-IN"/>
              </w:rPr>
              <w:lastRenderedPageBreak/>
              <w:t>some construction or civil work is still underway.</w:t>
            </w:r>
          </w:p>
        </w:tc>
      </w:tr>
      <w:tr w:rsidR="00700335" w:rsidRPr="00B51BC4" w14:paraId="4D4835B3" w14:textId="6E0664EC"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6AF068B9"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lastRenderedPageBreak/>
              <w:t>Truck Loading Unit</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23EE5F18" w14:textId="5B36F85B"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0AC2E620" w14:textId="77777777" w:rsidR="00700335" w:rsidRPr="00980C40" w:rsidRDefault="00700335" w:rsidP="00700335">
            <w:pPr>
              <w:jc w:val="center"/>
              <w:rPr>
                <w:rFonts w:ascii="Calibri" w:hAnsi="Calibri" w:cs="Calibri"/>
                <w:b/>
                <w:color w:val="000000"/>
                <w:sz w:val="32"/>
                <w:szCs w:val="22"/>
                <w:lang w:eastAsia="en-IN"/>
              </w:rPr>
            </w:pPr>
            <w:r w:rsidRPr="00980C40">
              <w:rPr>
                <w:rFonts w:ascii="Calibri" w:hAnsi="Calibri" w:cs="Calibri"/>
                <w:b/>
                <w:color w:val="000000"/>
                <w:sz w:val="32"/>
                <w:szCs w:val="32"/>
                <w:lang w:eastAsia="en-IN"/>
              </w:rPr>
              <w:t xml:space="preserve">    ×</w:t>
            </w: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72031B42"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7C39B7AC" w14:textId="7E347ADA" w:rsidR="00700335" w:rsidRPr="00B51BC4" w:rsidRDefault="00A10FF0" w:rsidP="00700335">
            <w:pPr>
              <w:jc w:val="center"/>
              <w:rPr>
                <w:rFonts w:ascii="Calibri" w:hAnsi="Calibri" w:cs="Calibri"/>
                <w:color w:val="000000"/>
                <w:sz w:val="22"/>
                <w:szCs w:val="22"/>
                <w:lang w:eastAsia="en-IN"/>
              </w:rPr>
            </w:pPr>
            <w:r>
              <w:rPr>
                <w:rFonts w:ascii="Calibri" w:hAnsi="Calibri" w:cs="Calibri"/>
                <w:color w:val="000000"/>
                <w:sz w:val="22"/>
                <w:szCs w:val="22"/>
                <w:lang w:eastAsia="en-IN"/>
              </w:rPr>
              <w:t>85</w:t>
            </w:r>
            <w:r w:rsidR="00700335" w:rsidRPr="00B51BC4">
              <w:rPr>
                <w:rFonts w:ascii="Calibri" w:hAnsi="Calibri" w:cs="Calibri"/>
                <w:color w:val="000000"/>
                <w:sz w:val="22"/>
                <w:szCs w:val="22"/>
                <w:lang w:eastAsia="en-IN"/>
              </w:rPr>
              <w:t>%</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065AA68D" w14:textId="49512D59" w:rsidR="00700335" w:rsidRPr="00B51BC4" w:rsidRDefault="00A10FF0"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The unit was observed to be under the process of installation, at the time of site survey</w:t>
            </w:r>
            <w:r w:rsidR="00043288">
              <w:rPr>
                <w:rFonts w:ascii="Calibri" w:hAnsi="Calibri" w:cs="Calibri"/>
                <w:color w:val="000000"/>
                <w:sz w:val="22"/>
                <w:szCs w:val="22"/>
                <w:lang w:eastAsia="en-IN"/>
              </w:rPr>
              <w:t>.</w:t>
            </w:r>
          </w:p>
        </w:tc>
      </w:tr>
      <w:tr w:rsidR="00043288" w:rsidRPr="00B51BC4" w14:paraId="291E9CA1" w14:textId="5EB42997" w:rsidTr="00CE60E8">
        <w:trPr>
          <w:trHeight w:val="447"/>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6640E360" w14:textId="77777777" w:rsidR="00043288" w:rsidRPr="00B51BC4" w:rsidRDefault="00043288" w:rsidP="00043288">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Weigh Bridge</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625FC16D" w14:textId="66E2ADEC" w:rsidR="00043288" w:rsidRPr="00B51BC4" w:rsidRDefault="00043288"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0E8C4D7D" w14:textId="77777777" w:rsidR="00043288" w:rsidRPr="00980C40" w:rsidRDefault="00043288"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3785748D" w14:textId="77777777" w:rsidR="00043288" w:rsidRPr="00980C40" w:rsidRDefault="00043288" w:rsidP="00043288">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15D50B49" w14:textId="77777777" w:rsidR="00043288" w:rsidRPr="00B51BC4" w:rsidRDefault="00043288" w:rsidP="00043288">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40AC72CD" w14:textId="4E61F2A7" w:rsidR="00043288" w:rsidRPr="00B51BC4" w:rsidRDefault="00043288"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CE60E8" w:rsidRPr="00B51BC4" w14:paraId="51C29337" w14:textId="77777777" w:rsidTr="00CE60E8">
        <w:trPr>
          <w:trHeight w:val="447"/>
          <w:jc w:val="center"/>
        </w:trPr>
        <w:tc>
          <w:tcPr>
            <w:tcW w:w="4956" w:type="dxa"/>
            <w:gridSpan w:val="4"/>
            <w:tcBorders>
              <w:top w:val="double" w:sz="4" w:space="0" w:color="A6A6A6" w:themeColor="background1" w:themeShade="A6"/>
              <w:left w:val="double" w:sz="4" w:space="0" w:color="000000"/>
              <w:bottom w:val="double" w:sz="4" w:space="0" w:color="000000"/>
              <w:right w:val="double" w:sz="4" w:space="0" w:color="A6A6A6" w:themeColor="background1" w:themeShade="A6"/>
            </w:tcBorders>
            <w:shd w:val="clear" w:color="auto" w:fill="B8CCE4" w:themeFill="accent1" w:themeFillTint="66"/>
            <w:noWrap/>
            <w:vAlign w:val="center"/>
          </w:tcPr>
          <w:p w14:paraId="3F748EAF" w14:textId="5AD187C7" w:rsidR="00CE60E8" w:rsidRPr="00CE60E8" w:rsidRDefault="00CE60E8" w:rsidP="00CE60E8">
            <w:pPr>
              <w:jc w:val="right"/>
              <w:rPr>
                <w:rFonts w:ascii="Calibri" w:hAnsi="Calibri" w:cs="Calibri"/>
                <w:b/>
                <w:color w:val="000000"/>
                <w:sz w:val="32"/>
                <w:szCs w:val="32"/>
                <w:lang w:eastAsia="en-IN"/>
              </w:rPr>
            </w:pPr>
            <w:r w:rsidRPr="00CE60E8">
              <w:rPr>
                <w:rFonts w:ascii="Calibri" w:hAnsi="Calibri" w:cs="Calibri"/>
                <w:b/>
                <w:color w:val="000000"/>
                <w:sz w:val="22"/>
                <w:szCs w:val="22"/>
                <w:lang w:eastAsia="en-IN"/>
              </w:rPr>
              <w:t>Average Completion</w:t>
            </w:r>
          </w:p>
        </w:tc>
        <w:tc>
          <w:tcPr>
            <w:tcW w:w="5661" w:type="dxa"/>
            <w:gridSpan w:val="2"/>
            <w:tcBorders>
              <w:top w:val="double" w:sz="4" w:space="0" w:color="A6A6A6" w:themeColor="background1" w:themeShade="A6"/>
              <w:left w:val="double" w:sz="4" w:space="0" w:color="A6A6A6" w:themeColor="background1" w:themeShade="A6"/>
              <w:bottom w:val="double" w:sz="4" w:space="0" w:color="000000"/>
              <w:right w:val="double" w:sz="4" w:space="0" w:color="000000"/>
            </w:tcBorders>
            <w:shd w:val="clear" w:color="auto" w:fill="B8CCE4" w:themeFill="accent1" w:themeFillTint="66"/>
            <w:noWrap/>
            <w:vAlign w:val="center"/>
          </w:tcPr>
          <w:p w14:paraId="149FCE85" w14:textId="5B952E94" w:rsidR="00CE60E8" w:rsidRPr="00CE60E8" w:rsidRDefault="00CE60E8" w:rsidP="00CE60E8">
            <w:pPr>
              <w:jc w:val="center"/>
              <w:rPr>
                <w:rFonts w:ascii="Calibri" w:hAnsi="Calibri" w:cs="Calibri"/>
                <w:b/>
                <w:color w:val="000000"/>
                <w:sz w:val="22"/>
                <w:szCs w:val="22"/>
                <w:lang w:eastAsia="en-IN"/>
              </w:rPr>
            </w:pPr>
            <w:r w:rsidRPr="00CE60E8">
              <w:rPr>
                <w:rFonts w:ascii="Calibri" w:hAnsi="Calibri" w:cs="Calibri"/>
                <w:b/>
                <w:color w:val="000000"/>
                <w:sz w:val="22"/>
                <w:szCs w:val="22"/>
                <w:lang w:eastAsia="en-IN"/>
              </w:rPr>
              <w:t>~90%</w:t>
            </w:r>
          </w:p>
        </w:tc>
      </w:tr>
    </w:tbl>
    <w:p w14:paraId="7CA647F9" w14:textId="77777777" w:rsidR="007220B4" w:rsidRDefault="007220B4" w:rsidP="007220B4">
      <w:pPr>
        <w:tabs>
          <w:tab w:val="left" w:pos="885"/>
        </w:tabs>
        <w:spacing w:after="160" w:line="360" w:lineRule="auto"/>
        <w:contextualSpacing/>
        <w:jc w:val="both"/>
        <w:rPr>
          <w:rFonts w:ascii="Arial" w:hAnsi="Arial" w:cs="Arial"/>
          <w:b/>
          <w:sz w:val="22"/>
          <w:szCs w:val="22"/>
          <w:u w:val="single"/>
        </w:rPr>
      </w:pPr>
    </w:p>
    <w:p w14:paraId="00C355D3" w14:textId="79455692" w:rsidR="001A523B" w:rsidRPr="007220B4" w:rsidRDefault="007220B4" w:rsidP="007220B4">
      <w:pPr>
        <w:tabs>
          <w:tab w:val="left" w:pos="885"/>
        </w:tabs>
        <w:spacing w:after="160" w:line="360" w:lineRule="auto"/>
        <w:contextualSpacing/>
        <w:jc w:val="both"/>
        <w:rPr>
          <w:rFonts w:ascii="Arial" w:hAnsi="Arial" w:cs="Arial"/>
          <w:b/>
          <w:sz w:val="22"/>
          <w:szCs w:val="22"/>
          <w:u w:val="single"/>
        </w:rPr>
      </w:pPr>
      <w:r w:rsidRPr="007220B4">
        <w:rPr>
          <w:rFonts w:ascii="Arial" w:hAnsi="Arial" w:cs="Arial"/>
          <w:b/>
          <w:sz w:val="22"/>
          <w:szCs w:val="22"/>
          <w:u w:val="single"/>
        </w:rPr>
        <w:t>O</w:t>
      </w:r>
      <w:r>
        <w:rPr>
          <w:rFonts w:ascii="Arial" w:hAnsi="Arial" w:cs="Arial"/>
          <w:b/>
          <w:sz w:val="22"/>
          <w:szCs w:val="22"/>
          <w:u w:val="single"/>
        </w:rPr>
        <w:t>bservations and comments:</w:t>
      </w:r>
    </w:p>
    <w:p w14:paraId="6CF9C593" w14:textId="3AEA996B" w:rsidR="004D2FDD" w:rsidRPr="004D2FDD" w:rsidRDefault="004D2FDD" w:rsidP="00CF07BA">
      <w:pPr>
        <w:pStyle w:val="ListParagraph"/>
        <w:numPr>
          <w:ilvl w:val="0"/>
          <w:numId w:val="22"/>
        </w:numPr>
        <w:spacing w:line="360" w:lineRule="auto"/>
        <w:jc w:val="both"/>
        <w:rPr>
          <w:rFonts w:ascii="Arial" w:hAnsi="Arial" w:cs="Arial"/>
          <w:sz w:val="22"/>
          <w:szCs w:val="22"/>
        </w:rPr>
      </w:pPr>
      <w:r w:rsidRPr="004D2FDD">
        <w:rPr>
          <w:rFonts w:ascii="Arial" w:hAnsi="Arial" w:cs="Arial"/>
          <w:sz w:val="22"/>
          <w:szCs w:val="22"/>
        </w:rPr>
        <w:t>In the subject plant, significant progress has been made in completing essential works. These major works likely encompass the construction and installation of various components and machinery necessary for the production. The term "except VRM" suggests that one critical component, the Vertical Roller Mill (VRM), has not yet been fully installed.</w:t>
      </w:r>
    </w:p>
    <w:p w14:paraId="451D777D" w14:textId="6C923B5A" w:rsidR="004D2FDD" w:rsidRPr="004D2FDD" w:rsidRDefault="004D2FDD" w:rsidP="00CF07BA">
      <w:pPr>
        <w:pStyle w:val="ListParagraph"/>
        <w:numPr>
          <w:ilvl w:val="0"/>
          <w:numId w:val="22"/>
        </w:numPr>
        <w:spacing w:line="360" w:lineRule="auto"/>
        <w:jc w:val="both"/>
        <w:rPr>
          <w:rFonts w:ascii="Arial" w:hAnsi="Arial" w:cs="Arial"/>
          <w:sz w:val="22"/>
          <w:szCs w:val="22"/>
        </w:rPr>
      </w:pPr>
      <w:r w:rsidRPr="004D2FDD">
        <w:rPr>
          <w:rFonts w:ascii="Arial" w:hAnsi="Arial" w:cs="Arial"/>
          <w:sz w:val="22"/>
          <w:szCs w:val="22"/>
        </w:rPr>
        <w:t>Supporting photographs have been included in the attached report. These photos serve as visual evidence of the completed works and provide a clear representation of the current status of the unit.</w:t>
      </w:r>
    </w:p>
    <w:p w14:paraId="7635FF89" w14:textId="77777777" w:rsidR="007220B4" w:rsidRDefault="004D2FDD" w:rsidP="00CF07BA">
      <w:pPr>
        <w:pStyle w:val="ListParagraph"/>
        <w:numPr>
          <w:ilvl w:val="0"/>
          <w:numId w:val="22"/>
        </w:numPr>
        <w:spacing w:after="160" w:line="360" w:lineRule="auto"/>
        <w:contextualSpacing/>
        <w:jc w:val="both"/>
        <w:rPr>
          <w:rFonts w:ascii="Arial" w:hAnsi="Arial" w:cs="Arial"/>
          <w:sz w:val="22"/>
          <w:szCs w:val="22"/>
        </w:rPr>
      </w:pPr>
      <w:r w:rsidRPr="004D2FDD">
        <w:rPr>
          <w:rFonts w:ascii="Arial" w:hAnsi="Arial" w:cs="Arial"/>
          <w:sz w:val="22"/>
          <w:szCs w:val="22"/>
        </w:rPr>
        <w:t xml:space="preserve">In summary, </w:t>
      </w:r>
      <w:r w:rsidR="007220B4">
        <w:rPr>
          <w:rFonts w:ascii="Arial" w:hAnsi="Arial" w:cs="Arial"/>
          <w:sz w:val="22"/>
          <w:szCs w:val="22"/>
        </w:rPr>
        <w:t>it is observed</w:t>
      </w:r>
      <w:r w:rsidRPr="004D2FDD">
        <w:rPr>
          <w:rFonts w:ascii="Arial" w:hAnsi="Arial" w:cs="Arial"/>
          <w:sz w:val="22"/>
          <w:szCs w:val="22"/>
        </w:rPr>
        <w:t xml:space="preserve"> that most of the essential construction and installation works in the subject plant have been successfully finished, except for the VRM. The focus is now on completing the installation of the VRM to finalize the unit.</w:t>
      </w:r>
    </w:p>
    <w:p w14:paraId="554E622B" w14:textId="744E2157" w:rsidR="00951AD7" w:rsidRDefault="007220B4" w:rsidP="00FB4310">
      <w:pPr>
        <w:pStyle w:val="ListParagraph"/>
        <w:numPr>
          <w:ilvl w:val="0"/>
          <w:numId w:val="22"/>
        </w:numPr>
        <w:spacing w:after="200" w:line="276" w:lineRule="auto"/>
        <w:contextualSpacing/>
        <w:jc w:val="both"/>
        <w:rPr>
          <w:rFonts w:ascii="Arial" w:hAnsi="Arial" w:cs="Arial"/>
          <w:sz w:val="22"/>
          <w:szCs w:val="22"/>
        </w:rPr>
      </w:pPr>
      <w:r w:rsidRPr="00CE60E8">
        <w:rPr>
          <w:rFonts w:ascii="Arial" w:hAnsi="Arial" w:cs="Arial"/>
          <w:sz w:val="22"/>
          <w:szCs w:val="22"/>
        </w:rPr>
        <w:t>All the major machineries required for effective running of grinding unit and subsequent manufacturing of cement like VRM (Vertical Roller mill), HAG (Hot Air Gas unit), Cement Hoppers, Cement Silos, fly ash silo, Conveyor belt, Switchyard and Packing Plant were physically verified at the site.</w:t>
      </w:r>
    </w:p>
    <w:p w14:paraId="7461EB4F" w14:textId="77777777" w:rsidR="00CE60E8" w:rsidRPr="00CE60E8" w:rsidRDefault="00CE60E8" w:rsidP="00CE60E8">
      <w:pPr>
        <w:pStyle w:val="ListParagraph"/>
        <w:spacing w:after="200" w:line="276" w:lineRule="auto"/>
        <w:ind w:left="360"/>
        <w:contextualSpacing/>
        <w:jc w:val="both"/>
        <w:rPr>
          <w:rFonts w:ascii="Arial" w:hAnsi="Arial" w:cs="Arial"/>
          <w:sz w:val="22"/>
          <w:szCs w:val="22"/>
        </w:rPr>
      </w:pPr>
    </w:p>
    <w:p w14:paraId="4D3C3B0B" w14:textId="09E946D0" w:rsidR="008A7065" w:rsidRPr="001713D5" w:rsidRDefault="008A7065" w:rsidP="00CF07BA">
      <w:pPr>
        <w:pStyle w:val="ListParagraph"/>
        <w:numPr>
          <w:ilvl w:val="0"/>
          <w:numId w:val="22"/>
        </w:numPr>
        <w:spacing w:after="160" w:line="360" w:lineRule="auto"/>
        <w:contextualSpacing/>
        <w:jc w:val="both"/>
        <w:rPr>
          <w:rFonts w:ascii="Arial" w:hAnsi="Arial" w:cs="Arial"/>
          <w:sz w:val="22"/>
          <w:szCs w:val="22"/>
        </w:rPr>
      </w:pPr>
      <w:r w:rsidRPr="001713D5">
        <w:rPr>
          <w:rFonts w:ascii="Arial" w:hAnsi="Arial" w:cs="Arial"/>
          <w:sz w:val="22"/>
          <w:szCs w:val="22"/>
        </w:rPr>
        <w:t>Apart from the machineries listed above</w:t>
      </w:r>
      <w:r>
        <w:rPr>
          <w:rFonts w:ascii="Arial" w:hAnsi="Arial" w:cs="Arial"/>
          <w:sz w:val="22"/>
          <w:szCs w:val="22"/>
        </w:rPr>
        <w:t>,</w:t>
      </w:r>
      <w:r w:rsidRPr="001713D5">
        <w:rPr>
          <w:rFonts w:ascii="Arial" w:hAnsi="Arial" w:cs="Arial"/>
          <w:sz w:val="22"/>
          <w:szCs w:val="22"/>
        </w:rPr>
        <w:t xml:space="preserve"> below listed essential machineries were also observed during site </w:t>
      </w:r>
      <w:r>
        <w:rPr>
          <w:rFonts w:ascii="Arial" w:hAnsi="Arial" w:cs="Arial"/>
          <w:sz w:val="22"/>
          <w:szCs w:val="22"/>
        </w:rPr>
        <w:t>visit:</w:t>
      </w:r>
    </w:p>
    <w:p w14:paraId="1AB1FCD9" w14:textId="77777777" w:rsidR="008A7065" w:rsidRPr="001713D5" w:rsidRDefault="008A7065" w:rsidP="008A7065">
      <w:pPr>
        <w:pStyle w:val="ListParagraph"/>
        <w:spacing w:line="360" w:lineRule="auto"/>
        <w:ind w:left="360"/>
        <w:jc w:val="both"/>
        <w:rPr>
          <w:rFonts w:ascii="Arial" w:hAnsi="Arial" w:cs="Arial"/>
          <w:sz w:val="22"/>
          <w:szCs w:val="22"/>
        </w:rPr>
      </w:pPr>
    </w:p>
    <w:p w14:paraId="200C96B0" w14:textId="77777777" w:rsidR="00CE60E8" w:rsidRDefault="00CE60E8">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8A7065" w:rsidRPr="001713D5" w14:paraId="7D2B4AAF" w14:textId="77777777" w:rsidTr="00B134FB">
        <w:tc>
          <w:tcPr>
            <w:tcW w:w="4508" w:type="dxa"/>
            <w:tcBorders>
              <w:right w:val="dotDotDash" w:sz="4" w:space="0" w:color="A6A6A6" w:themeColor="background1" w:themeShade="A6"/>
            </w:tcBorders>
          </w:tcPr>
          <w:p w14:paraId="393DE13B" w14:textId="6B8D1FDF"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lastRenderedPageBreak/>
              <w:t>Bag filter fans for raw mill</w:t>
            </w:r>
          </w:p>
          <w:p w14:paraId="15F66A74"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Cooling air fans for raw mill</w:t>
            </w:r>
          </w:p>
          <w:p w14:paraId="295EABB3"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Chain conveyors and rollers at various location</w:t>
            </w:r>
          </w:p>
          <w:p w14:paraId="2FEDB76A"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Small motors at various locations</w:t>
            </w:r>
          </w:p>
          <w:p w14:paraId="4DA218A0"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Parts of cement machineries</w:t>
            </w:r>
          </w:p>
          <w:p w14:paraId="5E979807"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Lab equipment’s</w:t>
            </w:r>
          </w:p>
          <w:p w14:paraId="78B01F94"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 xml:space="preserve">Stability chambers in laboratories </w:t>
            </w:r>
          </w:p>
          <w:p w14:paraId="17B86535" w14:textId="77777777" w:rsidR="008A706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Pumps and motors in Water treatment plant</w:t>
            </w:r>
          </w:p>
          <w:p w14:paraId="180F6039"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Pr>
                <w:rFonts w:ascii="Arial" w:hAnsi="Arial" w:cs="Arial"/>
                <w:sz w:val="22"/>
                <w:szCs w:val="22"/>
              </w:rPr>
              <w:t>Tower c</w:t>
            </w:r>
            <w:r w:rsidRPr="001713D5">
              <w:rPr>
                <w:rFonts w:ascii="Arial" w:hAnsi="Arial" w:cs="Arial"/>
                <w:sz w:val="22"/>
                <w:szCs w:val="22"/>
              </w:rPr>
              <w:t>ranes</w:t>
            </w:r>
          </w:p>
          <w:p w14:paraId="77C568A4" w14:textId="77777777" w:rsidR="008A7065" w:rsidRDefault="008A7065" w:rsidP="00CF07BA">
            <w:pPr>
              <w:pStyle w:val="ListParagraph"/>
              <w:numPr>
                <w:ilvl w:val="0"/>
                <w:numId w:val="23"/>
              </w:numPr>
              <w:spacing w:line="360" w:lineRule="auto"/>
              <w:contextualSpacing/>
              <w:jc w:val="both"/>
              <w:rPr>
                <w:rFonts w:ascii="Arial" w:hAnsi="Arial" w:cs="Arial"/>
                <w:sz w:val="22"/>
                <w:szCs w:val="22"/>
              </w:rPr>
            </w:pPr>
            <w:r w:rsidRPr="00326928">
              <w:rPr>
                <w:rFonts w:ascii="Arial" w:hAnsi="Arial" w:cs="Arial"/>
                <w:sz w:val="22"/>
                <w:szCs w:val="22"/>
              </w:rPr>
              <w:t>Other small and miscellaneous machineries</w:t>
            </w:r>
          </w:p>
          <w:p w14:paraId="20EB2681" w14:textId="6B4C46E0" w:rsidR="008A7065" w:rsidRPr="00326928" w:rsidRDefault="008A7065" w:rsidP="00CF07BA">
            <w:pPr>
              <w:pStyle w:val="ListParagraph"/>
              <w:numPr>
                <w:ilvl w:val="0"/>
                <w:numId w:val="23"/>
              </w:numPr>
              <w:spacing w:line="360" w:lineRule="auto"/>
              <w:contextualSpacing/>
              <w:jc w:val="both"/>
              <w:rPr>
                <w:rFonts w:ascii="Arial" w:hAnsi="Arial" w:cs="Arial"/>
                <w:sz w:val="22"/>
                <w:szCs w:val="22"/>
              </w:rPr>
            </w:pPr>
            <w:r w:rsidRPr="005B2316">
              <w:rPr>
                <w:rFonts w:ascii="Arial" w:hAnsi="Arial" w:cs="Arial"/>
                <w:sz w:val="22"/>
                <w:szCs w:val="22"/>
              </w:rPr>
              <w:t>Control panel and switches</w:t>
            </w:r>
          </w:p>
        </w:tc>
        <w:tc>
          <w:tcPr>
            <w:tcW w:w="4508" w:type="dxa"/>
            <w:tcBorders>
              <w:left w:val="dotDotDash" w:sz="4" w:space="0" w:color="A6A6A6" w:themeColor="background1" w:themeShade="A6"/>
            </w:tcBorders>
          </w:tcPr>
          <w:p w14:paraId="7830D463"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Lift in CCR building</w:t>
            </w:r>
          </w:p>
          <w:p w14:paraId="0450DCA5"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Electrical and automation works</w:t>
            </w:r>
          </w:p>
          <w:p w14:paraId="2D2D5107"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Weigh bridges.</w:t>
            </w:r>
          </w:p>
          <w:p w14:paraId="3E8A3E07"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HAG Furnace in Cement mill building</w:t>
            </w:r>
          </w:p>
          <w:p w14:paraId="587A6D21"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Hot air generator system in cement mill building</w:t>
            </w:r>
          </w:p>
          <w:p w14:paraId="6BB97BFA"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A Frames for ACC building</w:t>
            </w:r>
          </w:p>
          <w:p w14:paraId="45D622BA"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 xml:space="preserve">Hot air generator system in Cement mill </w:t>
            </w:r>
          </w:p>
          <w:p w14:paraId="42FF0B9E"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Interconnecting chutes in cement mill</w:t>
            </w:r>
          </w:p>
          <w:p w14:paraId="31FE73BD" w14:textId="77777777" w:rsidR="008A706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Cranes at various locations</w:t>
            </w:r>
          </w:p>
          <w:p w14:paraId="42DBB687" w14:textId="5CF3DACE" w:rsidR="008A7065" w:rsidRPr="005B2316" w:rsidRDefault="008A7065" w:rsidP="00CF07BA">
            <w:pPr>
              <w:pStyle w:val="ListParagraph"/>
              <w:numPr>
                <w:ilvl w:val="0"/>
                <w:numId w:val="23"/>
              </w:numPr>
              <w:spacing w:line="360" w:lineRule="auto"/>
              <w:contextualSpacing/>
              <w:jc w:val="both"/>
              <w:rPr>
                <w:rFonts w:ascii="Arial" w:hAnsi="Arial" w:cs="Arial"/>
                <w:sz w:val="22"/>
                <w:szCs w:val="22"/>
              </w:rPr>
            </w:pPr>
            <w:r w:rsidRPr="005B2316">
              <w:rPr>
                <w:rFonts w:ascii="Arial" w:hAnsi="Arial" w:cs="Arial"/>
                <w:sz w:val="22"/>
                <w:szCs w:val="22"/>
              </w:rPr>
              <w:t>Fire</w:t>
            </w:r>
            <w:r>
              <w:rPr>
                <w:rFonts w:ascii="Arial" w:hAnsi="Arial" w:cs="Arial"/>
                <w:sz w:val="22"/>
                <w:szCs w:val="22"/>
              </w:rPr>
              <w:t xml:space="preserve"> </w:t>
            </w:r>
            <w:r w:rsidRPr="005B2316">
              <w:rPr>
                <w:rFonts w:ascii="Arial" w:hAnsi="Arial" w:cs="Arial"/>
                <w:sz w:val="22"/>
                <w:szCs w:val="22"/>
              </w:rPr>
              <w:t xml:space="preserve">fighting </w:t>
            </w:r>
            <w:r>
              <w:rPr>
                <w:rFonts w:ascii="Arial" w:hAnsi="Arial" w:cs="Arial"/>
                <w:sz w:val="22"/>
                <w:szCs w:val="22"/>
              </w:rPr>
              <w:t xml:space="preserve">system and </w:t>
            </w:r>
            <w:r w:rsidRPr="005B2316">
              <w:rPr>
                <w:rFonts w:ascii="Arial" w:hAnsi="Arial" w:cs="Arial"/>
                <w:sz w:val="22"/>
                <w:szCs w:val="22"/>
              </w:rPr>
              <w:t>equipment’s</w:t>
            </w:r>
          </w:p>
          <w:p w14:paraId="1478848E" w14:textId="77777777" w:rsidR="008A7065" w:rsidRDefault="008A7065" w:rsidP="00CF07BA">
            <w:pPr>
              <w:pStyle w:val="ListParagraph"/>
              <w:numPr>
                <w:ilvl w:val="0"/>
                <w:numId w:val="23"/>
              </w:numPr>
              <w:spacing w:line="360" w:lineRule="auto"/>
              <w:contextualSpacing/>
              <w:jc w:val="both"/>
              <w:rPr>
                <w:rFonts w:ascii="Arial" w:hAnsi="Arial" w:cs="Arial"/>
                <w:sz w:val="22"/>
                <w:szCs w:val="22"/>
              </w:rPr>
            </w:pPr>
            <w:r w:rsidRPr="005B2316">
              <w:rPr>
                <w:rFonts w:ascii="Arial" w:hAnsi="Arial" w:cs="Arial"/>
                <w:sz w:val="22"/>
                <w:szCs w:val="22"/>
              </w:rPr>
              <w:t>Main power transformer</w:t>
            </w:r>
          </w:p>
          <w:p w14:paraId="3A3AF6D8" w14:textId="77777777" w:rsidR="008A7065" w:rsidRPr="005B2316" w:rsidRDefault="008A7065" w:rsidP="00CF07BA">
            <w:pPr>
              <w:pStyle w:val="ListParagraph"/>
              <w:numPr>
                <w:ilvl w:val="0"/>
                <w:numId w:val="23"/>
              </w:numPr>
              <w:spacing w:line="360" w:lineRule="auto"/>
              <w:contextualSpacing/>
              <w:jc w:val="both"/>
              <w:rPr>
                <w:rFonts w:ascii="Arial" w:hAnsi="Arial" w:cs="Arial"/>
                <w:sz w:val="22"/>
                <w:szCs w:val="22"/>
              </w:rPr>
            </w:pPr>
            <w:r w:rsidRPr="005B2316">
              <w:rPr>
                <w:rFonts w:ascii="Arial" w:hAnsi="Arial" w:cs="Arial"/>
                <w:sz w:val="22"/>
                <w:szCs w:val="22"/>
              </w:rPr>
              <w:t>Distribution transformers</w:t>
            </w:r>
          </w:p>
          <w:p w14:paraId="4D6D8244" w14:textId="25A05F66" w:rsidR="008A7065" w:rsidRPr="00326928" w:rsidRDefault="008A7065" w:rsidP="008A7065">
            <w:pPr>
              <w:pStyle w:val="ListParagraph"/>
              <w:spacing w:line="360" w:lineRule="auto"/>
              <w:contextualSpacing/>
              <w:jc w:val="both"/>
              <w:rPr>
                <w:rFonts w:ascii="Arial" w:hAnsi="Arial" w:cs="Arial"/>
                <w:sz w:val="22"/>
                <w:szCs w:val="22"/>
              </w:rPr>
            </w:pPr>
          </w:p>
        </w:tc>
      </w:tr>
    </w:tbl>
    <w:p w14:paraId="2419CBAF" w14:textId="30C62421" w:rsidR="008A7065" w:rsidRDefault="008A7065">
      <w:pPr>
        <w:spacing w:after="200" w:line="276" w:lineRule="auto"/>
        <w:rPr>
          <w:rFonts w:ascii="Arial" w:hAnsi="Arial" w:cs="Arial"/>
          <w:b/>
          <w:sz w:val="22"/>
          <w:szCs w:val="22"/>
          <w:u w:val="single"/>
        </w:rPr>
      </w:pPr>
    </w:p>
    <w:p w14:paraId="6A6B29A8" w14:textId="64C99303" w:rsidR="007220B4" w:rsidRPr="007220B4" w:rsidRDefault="007220B4" w:rsidP="007220B4">
      <w:pPr>
        <w:spacing w:line="360" w:lineRule="auto"/>
        <w:jc w:val="both"/>
        <w:rPr>
          <w:rFonts w:ascii="Arial" w:hAnsi="Arial" w:cs="Arial"/>
          <w:b/>
          <w:sz w:val="22"/>
          <w:szCs w:val="22"/>
          <w:u w:val="single"/>
        </w:rPr>
      </w:pPr>
      <w:r w:rsidRPr="007220B4">
        <w:rPr>
          <w:rFonts w:ascii="Arial" w:hAnsi="Arial" w:cs="Arial"/>
          <w:b/>
          <w:sz w:val="22"/>
          <w:szCs w:val="22"/>
          <w:u w:val="single"/>
        </w:rPr>
        <w:t>Note:</w:t>
      </w:r>
    </w:p>
    <w:p w14:paraId="5DBE9B53" w14:textId="6D90D884" w:rsidR="008A7065" w:rsidRPr="008A7065" w:rsidRDefault="008A7065" w:rsidP="00CF07BA">
      <w:pPr>
        <w:pStyle w:val="ListParagraph"/>
        <w:numPr>
          <w:ilvl w:val="0"/>
          <w:numId w:val="39"/>
        </w:numPr>
        <w:spacing w:after="160" w:line="360" w:lineRule="auto"/>
        <w:contextualSpacing/>
        <w:jc w:val="both"/>
        <w:rPr>
          <w:rFonts w:ascii="Arial" w:hAnsi="Arial" w:cs="Arial"/>
          <w:sz w:val="22"/>
          <w:szCs w:val="22"/>
        </w:rPr>
      </w:pPr>
      <w:r w:rsidRPr="001D405F">
        <w:rPr>
          <w:rFonts w:ascii="Arial" w:hAnsi="Arial" w:cs="Arial"/>
          <w:sz w:val="22"/>
          <w:szCs w:val="22"/>
        </w:rPr>
        <w:t xml:space="preserve">The </w:t>
      </w:r>
      <w:r w:rsidRPr="00F64D63">
        <w:rPr>
          <w:rFonts w:ascii="Arial" w:hAnsi="Arial" w:cs="Arial"/>
          <w:sz w:val="22"/>
          <w:szCs w:val="22"/>
        </w:rPr>
        <w:t xml:space="preserve">Physical progress captured in the above table is based on approximate observations of status of </w:t>
      </w:r>
      <w:r>
        <w:rPr>
          <w:rFonts w:ascii="Arial" w:hAnsi="Arial" w:cs="Arial"/>
          <w:sz w:val="22"/>
          <w:szCs w:val="22"/>
        </w:rPr>
        <w:t xml:space="preserve">plant/machineries installed </w:t>
      </w:r>
      <w:r w:rsidRPr="00F64D63">
        <w:rPr>
          <w:rFonts w:ascii="Arial" w:hAnsi="Arial" w:cs="Arial"/>
          <w:sz w:val="22"/>
          <w:szCs w:val="22"/>
        </w:rPr>
        <w:t>on site during our site inspection and our subsequent discussions held with the engineers/ company representatives with whom</w:t>
      </w:r>
      <w:r>
        <w:rPr>
          <w:rFonts w:ascii="Arial" w:hAnsi="Arial" w:cs="Arial"/>
          <w:sz w:val="22"/>
          <w:szCs w:val="22"/>
        </w:rPr>
        <w:t xml:space="preserve"> the site visit was conducted</w:t>
      </w:r>
      <w:r w:rsidRPr="00F64D63">
        <w:rPr>
          <w:rFonts w:ascii="Arial" w:hAnsi="Arial" w:cs="Arial"/>
          <w:sz w:val="22"/>
          <w:szCs w:val="22"/>
        </w:rPr>
        <w:t xml:space="preserve">. Thus, the above progress is on approximate basis which may vary from </w:t>
      </w:r>
      <w:r>
        <w:rPr>
          <w:rFonts w:ascii="Arial" w:hAnsi="Arial" w:cs="Arial"/>
          <w:sz w:val="22"/>
          <w:szCs w:val="22"/>
        </w:rPr>
        <w:t>5</w:t>
      </w:r>
      <w:r w:rsidRPr="00F64D63">
        <w:rPr>
          <w:rFonts w:ascii="Arial" w:hAnsi="Arial" w:cs="Arial"/>
          <w:sz w:val="22"/>
          <w:szCs w:val="22"/>
        </w:rPr>
        <w:t>%-</w:t>
      </w:r>
      <w:r>
        <w:rPr>
          <w:rFonts w:ascii="Arial" w:hAnsi="Arial" w:cs="Arial"/>
          <w:sz w:val="22"/>
          <w:szCs w:val="22"/>
        </w:rPr>
        <w:t>10</w:t>
      </w:r>
      <w:r w:rsidRPr="00F64D63">
        <w:rPr>
          <w:rFonts w:ascii="Arial" w:hAnsi="Arial" w:cs="Arial"/>
          <w:sz w:val="22"/>
          <w:szCs w:val="22"/>
        </w:rPr>
        <w:t>%</w:t>
      </w:r>
      <w:r>
        <w:rPr>
          <w:rFonts w:ascii="Arial" w:hAnsi="Arial" w:cs="Arial"/>
          <w:sz w:val="22"/>
          <w:szCs w:val="22"/>
        </w:rPr>
        <w:t xml:space="preserve"> (+-)</w:t>
      </w:r>
      <w:r w:rsidRPr="00F64D63">
        <w:rPr>
          <w:rFonts w:ascii="Arial" w:hAnsi="Arial" w:cs="Arial"/>
          <w:sz w:val="22"/>
          <w:szCs w:val="22"/>
        </w:rPr>
        <w:t>.</w:t>
      </w:r>
    </w:p>
    <w:p w14:paraId="3C64E55F" w14:textId="4E2BFF08" w:rsidR="008A7065" w:rsidRDefault="008A7065" w:rsidP="00CF07BA">
      <w:pPr>
        <w:pStyle w:val="ListParagraph"/>
        <w:numPr>
          <w:ilvl w:val="0"/>
          <w:numId w:val="39"/>
        </w:numPr>
        <w:spacing w:after="160" w:line="360" w:lineRule="auto"/>
        <w:contextualSpacing/>
        <w:jc w:val="both"/>
        <w:rPr>
          <w:rFonts w:ascii="Arial" w:hAnsi="Arial" w:cs="Arial"/>
          <w:sz w:val="22"/>
          <w:szCs w:val="22"/>
        </w:rPr>
      </w:pPr>
      <w:r w:rsidRPr="008A7065">
        <w:rPr>
          <w:rFonts w:ascii="Arial" w:hAnsi="Arial" w:cs="Arial"/>
          <w:sz w:val="22"/>
          <w:szCs w:val="22"/>
        </w:rPr>
        <w:t>The project was working on full swing and satisfactory progress was observed during site visit and the project.</w:t>
      </w:r>
    </w:p>
    <w:p w14:paraId="42E45F62" w14:textId="4AD097DC" w:rsidR="008A7065" w:rsidRPr="008A7065" w:rsidRDefault="008A7065" w:rsidP="008A7065">
      <w:pPr>
        <w:spacing w:after="200" w:line="276" w:lineRule="auto"/>
        <w:rPr>
          <w:rFonts w:ascii="Arial" w:hAnsi="Arial" w:cs="Arial"/>
          <w:sz w:val="22"/>
          <w:szCs w:val="22"/>
        </w:rPr>
      </w:pPr>
      <w:r>
        <w:rPr>
          <w:rFonts w:ascii="Arial" w:hAnsi="Arial" w:cs="Arial"/>
          <w:sz w:val="22"/>
          <w:szCs w:val="22"/>
        </w:rPr>
        <w:br w:type="page"/>
      </w:r>
    </w:p>
    <w:tbl>
      <w:tblPr>
        <w:tblStyle w:val="TableGrid"/>
        <w:tblW w:w="9895" w:type="dxa"/>
        <w:jc w:val="center"/>
        <w:tblLook w:val="04A0" w:firstRow="1" w:lastRow="0" w:firstColumn="1" w:lastColumn="0" w:noHBand="0" w:noVBand="1"/>
      </w:tblPr>
      <w:tblGrid>
        <w:gridCol w:w="1255"/>
        <w:gridCol w:w="8640"/>
      </w:tblGrid>
      <w:tr w:rsidR="00991506" w:rsidRPr="00DC6BDA" w14:paraId="481E31DB" w14:textId="77777777" w:rsidTr="00951AD7">
        <w:trPr>
          <w:trHeight w:val="237"/>
          <w:jc w:val="center"/>
        </w:trPr>
        <w:tc>
          <w:tcPr>
            <w:tcW w:w="1255" w:type="dxa"/>
            <w:shd w:val="clear" w:color="auto" w:fill="17365D" w:themeFill="text2" w:themeFillShade="BF"/>
            <w:vAlign w:val="center"/>
          </w:tcPr>
          <w:p w14:paraId="7672335C" w14:textId="56F46013" w:rsidR="00991506" w:rsidRPr="00DC6BDA" w:rsidRDefault="00991506" w:rsidP="00951AD7">
            <w:pPr>
              <w:spacing w:line="360" w:lineRule="auto"/>
              <w:ind w:right="-66"/>
              <w:jc w:val="center"/>
              <w:rPr>
                <w:rFonts w:ascii="Arial" w:hAnsi="Arial" w:cs="Arial"/>
                <w:i/>
                <w:sz w:val="28"/>
                <w:szCs w:val="28"/>
              </w:rPr>
            </w:pPr>
            <w:r w:rsidRPr="00DC6BDA">
              <w:rPr>
                <w:rFonts w:ascii="Arial" w:hAnsi="Arial" w:cs="Arial"/>
                <w:b/>
              </w:rPr>
              <w:lastRenderedPageBreak/>
              <w:t>PART D</w:t>
            </w:r>
          </w:p>
        </w:tc>
        <w:tc>
          <w:tcPr>
            <w:tcW w:w="8640" w:type="dxa"/>
            <w:shd w:val="clear" w:color="auto" w:fill="DBE5F1" w:themeFill="accent1" w:themeFillTint="33"/>
            <w:vAlign w:val="center"/>
          </w:tcPr>
          <w:p w14:paraId="162943E4" w14:textId="77777777" w:rsidR="00991506" w:rsidRPr="00DC6BDA" w:rsidRDefault="00991506" w:rsidP="00951AD7">
            <w:pPr>
              <w:spacing w:line="360" w:lineRule="auto"/>
              <w:ind w:right="-331"/>
              <w:jc w:val="center"/>
              <w:rPr>
                <w:rFonts w:ascii="Arial" w:hAnsi="Arial" w:cs="Arial"/>
                <w:i/>
                <w:sz w:val="28"/>
                <w:szCs w:val="28"/>
              </w:rPr>
            </w:pPr>
            <w:r w:rsidRPr="00DC6BDA">
              <w:rPr>
                <w:rFonts w:ascii="Arial" w:hAnsi="Arial" w:cs="Arial"/>
                <w:b/>
              </w:rPr>
              <w:t>PROJECT CONSULTANTS, CONTRACTORS &amp; SUPPLIERS</w:t>
            </w:r>
          </w:p>
        </w:tc>
      </w:tr>
    </w:tbl>
    <w:p w14:paraId="02222B97" w14:textId="512AD0F0" w:rsidR="00C04200" w:rsidRDefault="002A3556" w:rsidP="00120394">
      <w:pPr>
        <w:pStyle w:val="BodyText"/>
        <w:spacing w:line="360" w:lineRule="auto"/>
        <w:jc w:val="both"/>
        <w:rPr>
          <w:rFonts w:ascii="Arial" w:hAnsi="Arial" w:cs="Arial"/>
          <w:sz w:val="22"/>
          <w:szCs w:val="22"/>
          <w:lang w:val="en-US"/>
        </w:rPr>
      </w:pPr>
      <w:r w:rsidRPr="00DC6BDA">
        <w:br/>
      </w:r>
      <w:r w:rsidR="00034DE0" w:rsidRPr="00CE60E8">
        <w:rPr>
          <w:rFonts w:ascii="Arial" w:hAnsi="Arial" w:cs="Arial"/>
          <w:sz w:val="22"/>
          <w:szCs w:val="22"/>
          <w:lang w:val="en-US"/>
        </w:rPr>
        <w:t xml:space="preserve">The borrower has provided information about the list of contractors </w:t>
      </w:r>
      <w:r w:rsidR="005133BD" w:rsidRPr="00CE60E8">
        <w:rPr>
          <w:rFonts w:ascii="Arial" w:hAnsi="Arial" w:cs="Arial"/>
          <w:sz w:val="22"/>
          <w:szCs w:val="22"/>
          <w:lang w:val="en-US"/>
        </w:rPr>
        <w:t>deployed</w:t>
      </w:r>
      <w:r w:rsidR="00034DE0" w:rsidRPr="00CE60E8">
        <w:rPr>
          <w:rFonts w:ascii="Arial" w:hAnsi="Arial" w:cs="Arial"/>
          <w:sz w:val="22"/>
          <w:szCs w:val="22"/>
          <w:lang w:val="en-US"/>
        </w:rPr>
        <w:t xml:space="preserve"> in the project for project site at Ujjain, Madhya Pradesh. However, we are unable to verify the contract amounts due to the </w:t>
      </w:r>
      <w:r w:rsidR="00CE60E8" w:rsidRPr="00CE60E8">
        <w:rPr>
          <w:rFonts w:ascii="Arial" w:hAnsi="Arial" w:cs="Arial"/>
          <w:sz w:val="22"/>
          <w:szCs w:val="22"/>
          <w:lang w:val="en-US"/>
        </w:rPr>
        <w:t>unviability</w:t>
      </w:r>
      <w:r w:rsidR="00034DE0" w:rsidRPr="00CE60E8">
        <w:rPr>
          <w:rFonts w:ascii="Arial" w:hAnsi="Arial" w:cs="Arial"/>
          <w:sz w:val="22"/>
          <w:szCs w:val="22"/>
          <w:lang w:val="en-US"/>
        </w:rPr>
        <w:t xml:space="preserve"> of agreements or purchase orders (POs).</w:t>
      </w:r>
      <w:r w:rsidR="00E66675" w:rsidRPr="00CE60E8">
        <w:rPr>
          <w:rFonts w:ascii="Arial" w:hAnsi="Arial" w:cs="Arial"/>
          <w:sz w:val="22"/>
          <w:szCs w:val="22"/>
          <w:lang w:val="en-US"/>
        </w:rPr>
        <w:t xml:space="preserve"> </w:t>
      </w:r>
      <w:r w:rsidR="00034DE0" w:rsidRPr="00CE60E8">
        <w:rPr>
          <w:rFonts w:ascii="Arial" w:hAnsi="Arial" w:cs="Arial"/>
          <w:sz w:val="22"/>
          <w:szCs w:val="22"/>
          <w:lang w:val="en-US"/>
        </w:rPr>
        <w:t>Brief d</w:t>
      </w:r>
      <w:r w:rsidR="00C04200" w:rsidRPr="00CE60E8">
        <w:rPr>
          <w:rFonts w:ascii="Arial" w:hAnsi="Arial" w:cs="Arial"/>
          <w:sz w:val="22"/>
          <w:szCs w:val="22"/>
          <w:lang w:val="en-US"/>
        </w:rPr>
        <w:t xml:space="preserve">etails of vendors is </w:t>
      </w:r>
      <w:r w:rsidR="00034DE0" w:rsidRPr="00CE60E8">
        <w:rPr>
          <w:rFonts w:ascii="Arial" w:hAnsi="Arial" w:cs="Arial"/>
          <w:sz w:val="22"/>
          <w:szCs w:val="22"/>
          <w:lang w:val="en-US"/>
        </w:rPr>
        <w:t>shown</w:t>
      </w:r>
      <w:r w:rsidR="00C04200" w:rsidRPr="00CE60E8">
        <w:rPr>
          <w:rFonts w:ascii="Arial" w:hAnsi="Arial" w:cs="Arial"/>
          <w:sz w:val="22"/>
          <w:szCs w:val="22"/>
          <w:lang w:val="en-US"/>
        </w:rPr>
        <w:t xml:space="preserve"> below:</w:t>
      </w:r>
    </w:p>
    <w:tbl>
      <w:tblPr>
        <w:tblStyle w:val="GridTable4-Accent5"/>
        <w:tblW w:w="6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
        <w:gridCol w:w="2025"/>
        <w:gridCol w:w="3143"/>
      </w:tblGrid>
      <w:tr w:rsidR="00951AD7" w:rsidRPr="00DC6BDA" w14:paraId="011D4864" w14:textId="77777777" w:rsidTr="00951AD7">
        <w:trPr>
          <w:cnfStyle w:val="100000000000" w:firstRow="1" w:lastRow="0" w:firstColumn="0" w:lastColumn="0" w:oddVBand="0" w:evenVBand="0" w:oddHBand="0" w:evenHBand="0" w:firstRowFirstColumn="0" w:firstRowLastColumn="0" w:lastRowFirstColumn="0" w:lastRowLastColumn="0"/>
          <w:trHeight w:hRule="exact" w:val="765"/>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5C46C6B1" w14:textId="77777777" w:rsidR="00951AD7" w:rsidRPr="00F7147C" w:rsidRDefault="00951AD7" w:rsidP="00731897">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2025"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22415064" w14:textId="74AA9E75" w:rsidR="00951AD7" w:rsidRPr="00F7147C" w:rsidRDefault="00951AD7" w:rsidP="00246B81">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 xml:space="preserve">Major </w:t>
            </w:r>
            <w:r w:rsidRPr="00731897">
              <w:rPr>
                <w:rFonts w:asciiTheme="minorHAnsi" w:hAnsiTheme="minorHAnsi" w:cstheme="minorHAnsi"/>
                <w:sz w:val="22"/>
                <w:szCs w:val="22"/>
              </w:rPr>
              <w:t>Vendor</w:t>
            </w:r>
          </w:p>
        </w:tc>
        <w:tc>
          <w:tcPr>
            <w:tcW w:w="3143"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3EB5C8DF" w14:textId="287F6EC5" w:rsidR="00951AD7" w:rsidRPr="00F7147C" w:rsidRDefault="00951AD7" w:rsidP="00034DE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731897">
              <w:rPr>
                <w:rFonts w:asciiTheme="minorHAnsi" w:hAnsiTheme="minorHAnsi" w:cstheme="minorHAnsi"/>
                <w:sz w:val="22"/>
                <w:szCs w:val="22"/>
              </w:rPr>
              <w:t>Description</w:t>
            </w:r>
          </w:p>
        </w:tc>
      </w:tr>
      <w:tr w:rsidR="00951AD7" w:rsidRPr="00DC6BDA" w14:paraId="5C878045" w14:textId="77777777" w:rsidTr="00951AD7">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auto"/>
            <w:vAlign w:val="center"/>
          </w:tcPr>
          <w:p w14:paraId="5B6ED328" w14:textId="77777777" w:rsidR="00951AD7" w:rsidRPr="00DC6BDA" w:rsidRDefault="00951AD7" w:rsidP="0073189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2025"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45A79387" w14:textId="3DE39DC8" w:rsidR="00951AD7" w:rsidRPr="00FF59B4" w:rsidRDefault="00951AD7" w:rsidP="00951AD7">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Kamal Builders</w:t>
            </w:r>
          </w:p>
        </w:tc>
        <w:tc>
          <w:tcPr>
            <w:tcW w:w="3143"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48D379DC" w14:textId="0D03DFC1" w:rsidR="00951AD7" w:rsidRPr="00FF59B4" w:rsidRDefault="00951AD7" w:rsidP="0073189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Civil Contractor</w:t>
            </w:r>
          </w:p>
        </w:tc>
      </w:tr>
      <w:tr w:rsidR="00951AD7" w:rsidRPr="00DC6BDA" w14:paraId="5C1E86C2" w14:textId="77777777" w:rsidTr="00951AD7">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5550C1B0" w14:textId="77777777" w:rsidR="00951AD7" w:rsidRPr="00DC6BDA" w:rsidRDefault="00951AD7" w:rsidP="00DE3F2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2025"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162368FD" w14:textId="414C9091" w:rsidR="00951AD7" w:rsidRPr="00FF59B4" w:rsidRDefault="00951AD7" w:rsidP="00951AD7">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Karni</w:t>
            </w:r>
            <w:proofErr w:type="spellEnd"/>
            <w:r>
              <w:rPr>
                <w:rFonts w:asciiTheme="minorHAnsi" w:hAnsiTheme="minorHAnsi" w:cstheme="minorHAnsi"/>
                <w:sz w:val="22"/>
                <w:szCs w:val="22"/>
              </w:rPr>
              <w:t xml:space="preserve"> Construction</w:t>
            </w:r>
          </w:p>
        </w:tc>
        <w:tc>
          <w:tcPr>
            <w:tcW w:w="314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677F6289" w14:textId="0ADAF27D" w:rsidR="00951AD7" w:rsidRPr="00FF59B4" w:rsidRDefault="00951AD7" w:rsidP="00DE3F2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Civil Contractor</w:t>
            </w:r>
          </w:p>
        </w:tc>
      </w:tr>
      <w:tr w:rsidR="00951AD7" w:rsidRPr="00DC6BDA" w14:paraId="0FD96074" w14:textId="77777777" w:rsidTr="00951AD7">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1A24A6D5" w14:textId="77777777" w:rsidR="00951AD7" w:rsidRPr="00DC6BDA" w:rsidRDefault="00951AD7" w:rsidP="00DE3F2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2025"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0B20F181" w14:textId="225202AE" w:rsidR="00951AD7" w:rsidRPr="00FF59B4" w:rsidRDefault="00951AD7"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Monomark</w:t>
            </w:r>
            <w:proofErr w:type="spellEnd"/>
          </w:p>
        </w:tc>
        <w:tc>
          <w:tcPr>
            <w:tcW w:w="314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09DD9737" w14:textId="0E6CF082" w:rsidR="00951AD7" w:rsidRPr="00FF59B4" w:rsidRDefault="00951AD7" w:rsidP="00DE3F2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tc>
      </w:tr>
      <w:tr w:rsidR="00951AD7" w:rsidRPr="00DC6BDA" w14:paraId="7D88EA1B" w14:textId="77777777" w:rsidTr="00951AD7">
        <w:trPr>
          <w:trHeight w:hRule="exact" w:val="295"/>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7B364B8C" w14:textId="0E0DAFD0" w:rsidR="00951AD7" w:rsidRPr="00731897" w:rsidRDefault="00951AD7" w:rsidP="00DE3F2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4.</w:t>
            </w:r>
          </w:p>
        </w:tc>
        <w:tc>
          <w:tcPr>
            <w:tcW w:w="2025"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6CFD3AF5" w14:textId="1AE95EDF" w:rsidR="00951AD7" w:rsidRPr="00FF59B4" w:rsidRDefault="00951AD7"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Shivansh</w:t>
            </w:r>
            <w:proofErr w:type="spellEnd"/>
            <w:r>
              <w:rPr>
                <w:rFonts w:asciiTheme="minorHAnsi" w:hAnsiTheme="minorHAnsi" w:cstheme="minorHAnsi"/>
                <w:sz w:val="22"/>
                <w:szCs w:val="22"/>
              </w:rPr>
              <w:t xml:space="preserve"> Infra</w:t>
            </w:r>
          </w:p>
        </w:tc>
        <w:tc>
          <w:tcPr>
            <w:tcW w:w="314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49CBC802" w14:textId="66F2558A" w:rsidR="00951AD7" w:rsidRPr="00FF59B4" w:rsidRDefault="00951AD7" w:rsidP="00DE3F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tc>
      </w:tr>
      <w:tr w:rsidR="00951AD7" w:rsidRPr="00DC6BDA" w14:paraId="6CF14383" w14:textId="77777777" w:rsidTr="00951AD7">
        <w:trPr>
          <w:cnfStyle w:val="000000100000" w:firstRow="0" w:lastRow="0" w:firstColumn="0" w:lastColumn="0" w:oddVBand="0" w:evenVBand="0" w:oddHBand="1" w:evenHBand="0" w:firstRowFirstColumn="0" w:firstRowLastColumn="0" w:lastRowFirstColumn="0" w:lastRowLastColumn="0"/>
          <w:trHeight w:hRule="exact" w:val="360"/>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13B9603B" w14:textId="4B7F36CC" w:rsidR="00951AD7" w:rsidRPr="00731897" w:rsidRDefault="00951AD7" w:rsidP="00DE3F2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5.</w:t>
            </w:r>
          </w:p>
        </w:tc>
        <w:tc>
          <w:tcPr>
            <w:tcW w:w="2025"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642EF245" w14:textId="77777777" w:rsidR="00951AD7" w:rsidRDefault="00951AD7"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Schneider</w:t>
            </w:r>
          </w:p>
          <w:p w14:paraId="49AD7A32" w14:textId="5767FDC4" w:rsidR="00951AD7" w:rsidRPr="00FF59B4" w:rsidRDefault="00951AD7"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314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1F35A3F0" w14:textId="1DFC007F" w:rsidR="00951AD7" w:rsidRPr="00FF59B4" w:rsidRDefault="00951AD7" w:rsidP="00DE3F2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Electrical and Lifts</w:t>
            </w:r>
          </w:p>
        </w:tc>
      </w:tr>
      <w:tr w:rsidR="00951AD7" w:rsidRPr="00DC6BDA" w14:paraId="6F02A874" w14:textId="77777777" w:rsidTr="00951AD7">
        <w:trPr>
          <w:trHeight w:hRule="exact" w:val="400"/>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auto"/>
              <w:bottom w:val="double" w:sz="4" w:space="0" w:color="000000"/>
              <w:right w:val="double" w:sz="4" w:space="0" w:color="7F7F7F" w:themeColor="text1" w:themeTint="80"/>
            </w:tcBorders>
            <w:shd w:val="clear" w:color="auto" w:fill="auto"/>
            <w:vAlign w:val="center"/>
          </w:tcPr>
          <w:p w14:paraId="6F3C5DBD" w14:textId="540565B2" w:rsidR="00951AD7" w:rsidRPr="00731897" w:rsidRDefault="00951AD7" w:rsidP="00DE3F2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6.</w:t>
            </w:r>
          </w:p>
        </w:tc>
        <w:tc>
          <w:tcPr>
            <w:tcW w:w="2025" w:type="dxa"/>
            <w:tcBorders>
              <w:top w:val="double" w:sz="4" w:space="0" w:color="7F7F7F" w:themeColor="text1" w:themeTint="80"/>
              <w:left w:val="double" w:sz="4" w:space="0" w:color="7F7F7F" w:themeColor="text1" w:themeTint="80"/>
              <w:bottom w:val="double" w:sz="4" w:space="0" w:color="000000"/>
              <w:right w:val="double" w:sz="4" w:space="0" w:color="7F7F7F" w:themeColor="text1" w:themeTint="80"/>
            </w:tcBorders>
            <w:shd w:val="clear" w:color="auto" w:fill="FFFFFF" w:themeFill="background1"/>
            <w:vAlign w:val="center"/>
          </w:tcPr>
          <w:p w14:paraId="79E515DD" w14:textId="28353E9E" w:rsidR="00951AD7" w:rsidRDefault="00951AD7"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FLSmidth</w:t>
            </w:r>
            <w:proofErr w:type="spellEnd"/>
          </w:p>
        </w:tc>
        <w:tc>
          <w:tcPr>
            <w:tcW w:w="3143" w:type="dxa"/>
            <w:tcBorders>
              <w:top w:val="double" w:sz="4" w:space="0" w:color="7F7F7F" w:themeColor="text1" w:themeTint="80"/>
              <w:left w:val="double" w:sz="4" w:space="0" w:color="7F7F7F" w:themeColor="text1" w:themeTint="80"/>
              <w:bottom w:val="double" w:sz="4" w:space="0" w:color="000000"/>
              <w:right w:val="double" w:sz="4" w:space="0" w:color="7F7F7F" w:themeColor="text1" w:themeTint="80"/>
            </w:tcBorders>
            <w:shd w:val="clear" w:color="auto" w:fill="FFFFFF" w:themeFill="background1"/>
            <w:vAlign w:val="center"/>
          </w:tcPr>
          <w:p w14:paraId="6484C960" w14:textId="4D0B4825" w:rsidR="00951AD7" w:rsidRDefault="00951AD7" w:rsidP="00E6667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Plant and Machinery Contractor</w:t>
            </w:r>
          </w:p>
        </w:tc>
      </w:tr>
    </w:tbl>
    <w:p w14:paraId="55C46992" w14:textId="77777777" w:rsidR="002F39DA" w:rsidRDefault="002F39DA" w:rsidP="002F39DA">
      <w:pPr>
        <w:pStyle w:val="BodyText"/>
        <w:rPr>
          <w:rFonts w:ascii="Arial" w:hAnsi="Arial" w:cs="Arial"/>
          <w:b/>
          <w:lang w:val="en-US"/>
        </w:rPr>
      </w:pPr>
    </w:p>
    <w:p w14:paraId="150E5EBB" w14:textId="4F63EE2F" w:rsidR="00F007B6" w:rsidRPr="00E174C8" w:rsidRDefault="00F007B6" w:rsidP="00E174C8">
      <w:pPr>
        <w:pStyle w:val="BodyText"/>
        <w:spacing w:line="360" w:lineRule="auto"/>
        <w:rPr>
          <w:rFonts w:ascii="Arial" w:hAnsi="Arial" w:cs="Arial"/>
          <w:lang w:val="en-US"/>
        </w:rPr>
      </w:pPr>
      <w:r w:rsidRPr="00B77734">
        <w:rPr>
          <w:rFonts w:ascii="Arial" w:hAnsi="Arial" w:cs="Arial"/>
          <w:b/>
          <w:lang w:val="en-US"/>
        </w:rPr>
        <w:t>Note:</w:t>
      </w:r>
    </w:p>
    <w:p w14:paraId="0A270691" w14:textId="6698F76C" w:rsidR="00F007B6" w:rsidRPr="00CE60E8" w:rsidRDefault="00F007B6" w:rsidP="00F007B6">
      <w:pPr>
        <w:pStyle w:val="BodyText"/>
        <w:spacing w:after="0" w:line="360" w:lineRule="auto"/>
        <w:jc w:val="both"/>
        <w:rPr>
          <w:rFonts w:ascii="Arial" w:hAnsi="Arial" w:cs="Arial"/>
          <w:sz w:val="22"/>
          <w:szCs w:val="22"/>
          <w:lang w:val="en-US"/>
        </w:rPr>
      </w:pPr>
      <w:r w:rsidRPr="00CE60E8">
        <w:rPr>
          <w:rFonts w:ascii="Arial" w:hAnsi="Arial" w:cs="Arial"/>
          <w:sz w:val="22"/>
          <w:szCs w:val="22"/>
          <w:lang w:val="en-US"/>
        </w:rPr>
        <w:t xml:space="preserve">Invoices of </w:t>
      </w:r>
      <w:r w:rsidR="00B134FB" w:rsidRPr="00CE60E8">
        <w:rPr>
          <w:rFonts w:ascii="Arial" w:hAnsi="Arial" w:cs="Arial"/>
          <w:sz w:val="22"/>
          <w:szCs w:val="22"/>
          <w:lang w:val="en-US"/>
        </w:rPr>
        <w:t>some</w:t>
      </w:r>
      <w:r w:rsidRPr="00CE60E8">
        <w:rPr>
          <w:rFonts w:ascii="Arial" w:hAnsi="Arial" w:cs="Arial"/>
          <w:sz w:val="22"/>
          <w:szCs w:val="22"/>
          <w:lang w:val="en-US"/>
        </w:rPr>
        <w:t xml:space="preserve"> payment </w:t>
      </w:r>
      <w:r w:rsidR="00E174C8" w:rsidRPr="00CE60E8">
        <w:rPr>
          <w:rFonts w:ascii="Arial" w:hAnsi="Arial" w:cs="Arial"/>
          <w:sz w:val="22"/>
          <w:szCs w:val="22"/>
          <w:lang w:val="en-US"/>
        </w:rPr>
        <w:t>done</w:t>
      </w:r>
      <w:r w:rsidR="00B134FB" w:rsidRPr="00CE60E8">
        <w:rPr>
          <w:rFonts w:ascii="Arial" w:hAnsi="Arial" w:cs="Arial"/>
          <w:sz w:val="22"/>
          <w:szCs w:val="22"/>
          <w:lang w:val="en-US"/>
        </w:rPr>
        <w:t xml:space="preserve"> have been</w:t>
      </w:r>
      <w:r w:rsidRPr="00CE60E8">
        <w:rPr>
          <w:rFonts w:ascii="Arial" w:hAnsi="Arial" w:cs="Arial"/>
          <w:sz w:val="22"/>
          <w:szCs w:val="22"/>
          <w:lang w:val="en-US"/>
        </w:rPr>
        <w:t xml:space="preserve"> shared </w:t>
      </w:r>
      <w:r w:rsidR="00B134FB" w:rsidRPr="00CE60E8">
        <w:rPr>
          <w:rFonts w:ascii="Arial" w:hAnsi="Arial" w:cs="Arial"/>
          <w:sz w:val="22"/>
          <w:szCs w:val="22"/>
          <w:lang w:val="en-US"/>
        </w:rPr>
        <w:t>with</w:t>
      </w:r>
      <w:r w:rsidRPr="00CE60E8">
        <w:rPr>
          <w:rFonts w:ascii="Arial" w:hAnsi="Arial" w:cs="Arial"/>
          <w:sz w:val="22"/>
          <w:szCs w:val="22"/>
          <w:lang w:val="en-US"/>
        </w:rPr>
        <w:t xml:space="preserve"> us, same is attached below:</w:t>
      </w:r>
    </w:p>
    <w:tbl>
      <w:tblPr>
        <w:tblStyle w:val="GridTable4-Accent5"/>
        <w:tblW w:w="8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
        <w:gridCol w:w="2853"/>
        <w:gridCol w:w="2678"/>
        <w:gridCol w:w="2182"/>
      </w:tblGrid>
      <w:tr w:rsidR="00CE60E8" w:rsidRPr="00DC6BDA" w14:paraId="56DD4A3F" w14:textId="77777777" w:rsidTr="00CE60E8">
        <w:trPr>
          <w:cnfStyle w:val="100000000000" w:firstRow="1" w:lastRow="0" w:firstColumn="0" w:lastColumn="0" w:oddVBand="0" w:evenVBand="0" w:oddHBand="0" w:evenHBand="0" w:firstRowFirstColumn="0" w:firstRowLastColumn="0" w:lastRowFirstColumn="0" w:lastRowLastColumn="0"/>
          <w:trHeight w:hRule="exact" w:val="675"/>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5417AECB" w14:textId="77777777" w:rsidR="00CE60E8" w:rsidRPr="00F007B6" w:rsidRDefault="00CE60E8" w:rsidP="00CE60E8">
            <w:pPr>
              <w:jc w:val="center"/>
              <w:rPr>
                <w:rFonts w:asciiTheme="minorHAnsi" w:hAnsiTheme="minorHAnsi" w:cstheme="minorHAnsi"/>
                <w:b w:val="0"/>
                <w:sz w:val="22"/>
                <w:szCs w:val="22"/>
              </w:rPr>
            </w:pPr>
            <w:r w:rsidRPr="00F007B6">
              <w:rPr>
                <w:rFonts w:asciiTheme="minorHAnsi" w:hAnsiTheme="minorHAnsi" w:cstheme="minorHAnsi"/>
                <w:b w:val="0"/>
                <w:sz w:val="22"/>
                <w:szCs w:val="22"/>
              </w:rPr>
              <w:t>Sr. No.</w:t>
            </w:r>
          </w:p>
        </w:tc>
        <w:tc>
          <w:tcPr>
            <w:tcW w:w="2853"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7322BB3C" w14:textId="630E4DCD" w:rsidR="00CE60E8" w:rsidRPr="00CE60E8" w:rsidRDefault="00CE60E8" w:rsidP="00CE60E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Theme="minorHAnsi" w:hAnsiTheme="minorHAnsi" w:cstheme="minorHAnsi"/>
                <w:sz w:val="22"/>
                <w:szCs w:val="22"/>
              </w:rPr>
              <w:t>Description</w:t>
            </w:r>
          </w:p>
        </w:tc>
        <w:tc>
          <w:tcPr>
            <w:tcW w:w="2678"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2B998F11" w14:textId="46EFA892" w:rsidR="00CE60E8" w:rsidRPr="00CE60E8" w:rsidRDefault="00CE60E8" w:rsidP="00CE60E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CE60E8">
              <w:rPr>
                <w:rFonts w:asciiTheme="minorHAnsi" w:hAnsiTheme="minorHAnsi" w:cstheme="minorHAnsi"/>
                <w:sz w:val="22"/>
                <w:szCs w:val="22"/>
              </w:rPr>
              <w:t>Vendor</w:t>
            </w:r>
          </w:p>
        </w:tc>
        <w:tc>
          <w:tcPr>
            <w:tcW w:w="2182" w:type="dxa"/>
            <w:tcBorders>
              <w:top w:val="double" w:sz="4" w:space="0" w:color="auto"/>
              <w:left w:val="double" w:sz="4" w:space="0" w:color="000000" w:themeColor="text1"/>
              <w:bottom w:val="double" w:sz="4" w:space="0" w:color="000000" w:themeColor="text1"/>
              <w:right w:val="double" w:sz="4" w:space="0" w:color="auto"/>
            </w:tcBorders>
            <w:shd w:val="clear" w:color="auto" w:fill="17365D" w:themeFill="text2" w:themeFillShade="BF"/>
            <w:vAlign w:val="center"/>
          </w:tcPr>
          <w:p w14:paraId="0401DF39" w14:textId="69CE3C68" w:rsidR="00CE60E8" w:rsidRPr="00F7147C" w:rsidRDefault="00CE60E8" w:rsidP="00CE60E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 xml:space="preserve">Invoice </w:t>
            </w:r>
            <w:r w:rsidRPr="00731897">
              <w:rPr>
                <w:rFonts w:asciiTheme="minorHAnsi" w:hAnsiTheme="minorHAnsi" w:cstheme="minorHAnsi"/>
                <w:sz w:val="22"/>
                <w:szCs w:val="22"/>
              </w:rPr>
              <w:t>Amount</w:t>
            </w:r>
          </w:p>
        </w:tc>
      </w:tr>
      <w:tr w:rsidR="00CE60E8" w:rsidRPr="00DC6BDA" w14:paraId="3CC9E97E" w14:textId="77777777" w:rsidTr="00CE60E8">
        <w:trPr>
          <w:cnfStyle w:val="000000100000" w:firstRow="0" w:lastRow="0" w:firstColumn="0" w:lastColumn="0" w:oddVBand="0" w:evenVBand="0" w:oddHBand="1" w:evenHBand="0" w:firstRowFirstColumn="0" w:firstRowLastColumn="0" w:lastRowFirstColumn="0" w:lastRowLastColumn="0"/>
          <w:trHeight w:hRule="exact" w:val="266"/>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auto"/>
            <w:vAlign w:val="center"/>
          </w:tcPr>
          <w:p w14:paraId="02764A1A" w14:textId="77777777" w:rsidR="00CE60E8" w:rsidRPr="00DC6BDA" w:rsidRDefault="00CE60E8" w:rsidP="00CE60E8">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2853"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40D07BB0" w14:textId="36CB9DBF" w:rsidR="00CE60E8" w:rsidRPr="00CE60E8" w:rsidRDefault="00CE60E8" w:rsidP="00CE60E8">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Cement Mill</w:t>
            </w:r>
          </w:p>
        </w:tc>
        <w:tc>
          <w:tcPr>
            <w:tcW w:w="2678"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0F057A8D" w14:textId="1675D09B" w:rsidR="00CE60E8" w:rsidRPr="00CE60E8" w:rsidRDefault="00CE60E8" w:rsidP="00CE60E8">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sidRPr="00CE60E8">
              <w:rPr>
                <w:rFonts w:ascii="Calibri" w:hAnsi="Calibri" w:cs="Calibri"/>
                <w:color w:val="000000"/>
                <w:sz w:val="22"/>
                <w:szCs w:val="22"/>
              </w:rPr>
              <w:t>FLSmidth</w:t>
            </w:r>
            <w:proofErr w:type="spellEnd"/>
          </w:p>
        </w:tc>
        <w:tc>
          <w:tcPr>
            <w:tcW w:w="2182" w:type="dxa"/>
            <w:tcBorders>
              <w:top w:val="double" w:sz="4" w:space="0" w:color="000000" w:themeColor="text1"/>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579651B8" w14:textId="4D1F78A9" w:rsidR="00CE60E8" w:rsidRPr="00CE60E8"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14,48,60,848</w:t>
            </w:r>
          </w:p>
        </w:tc>
      </w:tr>
      <w:tr w:rsidR="00CE60E8" w:rsidRPr="00DC6BDA" w14:paraId="70522546" w14:textId="77777777" w:rsidTr="00CE60E8">
        <w:trPr>
          <w:trHeight w:hRule="exact" w:val="270"/>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290F64F6" w14:textId="77777777" w:rsidR="00CE60E8" w:rsidRPr="00DC6BDA" w:rsidRDefault="00CE60E8" w:rsidP="00CE60E8">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285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5CA81FC0" w14:textId="3C6F6DEC" w:rsidR="00CE60E8" w:rsidRPr="00CE60E8" w:rsidRDefault="00CE60E8" w:rsidP="00CE60E8">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Lift Wok</w:t>
            </w:r>
          </w:p>
        </w:tc>
        <w:tc>
          <w:tcPr>
            <w:tcW w:w="267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4EA0F135" w14:textId="1925DD51" w:rsidR="00CE60E8" w:rsidRPr="00CE60E8" w:rsidRDefault="00CE60E8" w:rsidP="00CE60E8">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Schneider</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63A5F26D" w14:textId="7733DAD5" w:rsidR="00CE60E8" w:rsidRPr="00CE60E8"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3,15,650</w:t>
            </w:r>
          </w:p>
        </w:tc>
      </w:tr>
      <w:tr w:rsidR="00CE60E8" w:rsidRPr="00DC6BDA" w14:paraId="0D490CFD" w14:textId="77777777" w:rsidTr="00CE60E8">
        <w:trPr>
          <w:cnfStyle w:val="000000100000" w:firstRow="0" w:lastRow="0" w:firstColumn="0" w:lastColumn="0" w:oddVBand="0" w:evenVBand="0" w:oddHBand="1" w:evenHBand="0" w:firstRowFirstColumn="0" w:firstRowLastColumn="0" w:lastRowFirstColumn="0" w:lastRowLastColumn="0"/>
          <w:trHeight w:hRule="exact" w:val="297"/>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1A6CDAEE" w14:textId="77777777" w:rsidR="00CE60E8" w:rsidRPr="00DC6BDA" w:rsidRDefault="00CE60E8" w:rsidP="00CE60E8">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285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292F5077" w14:textId="19D8BFCB" w:rsidR="00CE60E8" w:rsidRP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33 KV Power transition work</w:t>
            </w:r>
          </w:p>
        </w:tc>
        <w:tc>
          <w:tcPr>
            <w:tcW w:w="267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5D179089" w14:textId="38D6F2D9" w:rsidR="00CE60E8" w:rsidRP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 xml:space="preserve">M/S </w:t>
            </w:r>
            <w:proofErr w:type="spellStart"/>
            <w:r w:rsidRPr="00CE60E8">
              <w:rPr>
                <w:rFonts w:ascii="Calibri" w:hAnsi="Calibri" w:cs="Calibri"/>
                <w:color w:val="000000"/>
                <w:sz w:val="22"/>
                <w:szCs w:val="22"/>
              </w:rPr>
              <w:t>Ramchandra</w:t>
            </w:r>
            <w:proofErr w:type="spellEnd"/>
            <w:r w:rsidRPr="00CE60E8">
              <w:rPr>
                <w:rFonts w:ascii="Calibri" w:hAnsi="Calibri" w:cs="Calibri"/>
                <w:color w:val="000000"/>
                <w:sz w:val="22"/>
                <w:szCs w:val="22"/>
              </w:rPr>
              <w:t xml:space="preserve"> </w:t>
            </w:r>
            <w:proofErr w:type="spellStart"/>
            <w:r w:rsidRPr="00CE60E8">
              <w:rPr>
                <w:rFonts w:ascii="Calibri" w:hAnsi="Calibri" w:cs="Calibri"/>
                <w:color w:val="000000"/>
                <w:sz w:val="22"/>
                <w:szCs w:val="22"/>
              </w:rPr>
              <w:t>Samriya</w:t>
            </w:r>
            <w:proofErr w:type="spellEnd"/>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58DC0F6F" w14:textId="296F20C7" w:rsidR="00CE60E8" w:rsidRPr="00CE60E8"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13,54,428</w:t>
            </w:r>
          </w:p>
        </w:tc>
      </w:tr>
      <w:tr w:rsidR="00CE60E8" w:rsidRPr="00DC6BDA" w14:paraId="010C3BA8" w14:textId="77777777" w:rsidTr="00CE60E8">
        <w:trPr>
          <w:trHeight w:hRule="exact" w:val="297"/>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683FC75" w14:textId="77777777" w:rsidR="00CE60E8" w:rsidRPr="00731897" w:rsidRDefault="00CE60E8" w:rsidP="00CE60E8">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4.</w:t>
            </w:r>
          </w:p>
        </w:tc>
        <w:tc>
          <w:tcPr>
            <w:tcW w:w="285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758A9C8C" w14:textId="2B42860B" w:rsidR="00CE60E8" w:rsidRP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Dell PowerEdge R840 Server</w:t>
            </w:r>
          </w:p>
        </w:tc>
        <w:tc>
          <w:tcPr>
            <w:tcW w:w="267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5078F755" w14:textId="172EB2B6" w:rsidR="00CE60E8" w:rsidRP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 xml:space="preserve">Cache </w:t>
            </w:r>
            <w:proofErr w:type="spellStart"/>
            <w:r w:rsidRPr="00CE60E8">
              <w:rPr>
                <w:rFonts w:ascii="Calibri" w:hAnsi="Calibri" w:cs="Calibri"/>
                <w:color w:val="000000"/>
                <w:sz w:val="22"/>
                <w:szCs w:val="22"/>
              </w:rPr>
              <w:t>Digitech</w:t>
            </w:r>
            <w:proofErr w:type="spellEnd"/>
            <w:r w:rsidRPr="00CE60E8">
              <w:rPr>
                <w:rFonts w:ascii="Calibri" w:hAnsi="Calibri" w:cs="Calibri"/>
                <w:color w:val="000000"/>
                <w:sz w:val="22"/>
                <w:szCs w:val="22"/>
              </w:rPr>
              <w:t xml:space="preserve"> Pvt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09684ADA" w14:textId="4184AB53" w:rsidR="00CE60E8" w:rsidRPr="00CE60E8"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25,32,000</w:t>
            </w:r>
          </w:p>
        </w:tc>
      </w:tr>
      <w:tr w:rsidR="00CE60E8" w:rsidRPr="00DC6BDA" w14:paraId="02AA7160" w14:textId="77777777" w:rsidTr="00CE60E8">
        <w:trPr>
          <w:cnfStyle w:val="000000100000" w:firstRow="0" w:lastRow="0" w:firstColumn="0" w:lastColumn="0" w:oddVBand="0" w:evenVBand="0" w:oddHBand="1" w:evenHBand="0" w:firstRowFirstColumn="0" w:firstRowLastColumn="0" w:lastRowFirstColumn="0" w:lastRowLastColumn="0"/>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D5940D2" w14:textId="77777777" w:rsidR="00CE60E8" w:rsidRPr="00731897" w:rsidRDefault="00CE60E8" w:rsidP="00CE60E8">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5.</w:t>
            </w:r>
          </w:p>
        </w:tc>
        <w:tc>
          <w:tcPr>
            <w:tcW w:w="285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03035580" w14:textId="321D2FC9" w:rsidR="00CE60E8" w:rsidRP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Server</w:t>
            </w:r>
          </w:p>
        </w:tc>
        <w:tc>
          <w:tcPr>
            <w:tcW w:w="267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6EBBECD6" w14:textId="61A49C0C" w:rsidR="00CE60E8" w:rsidRP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 xml:space="preserve">Cache </w:t>
            </w:r>
            <w:proofErr w:type="spellStart"/>
            <w:r w:rsidRPr="00CE60E8">
              <w:rPr>
                <w:rFonts w:ascii="Calibri" w:hAnsi="Calibri" w:cs="Calibri"/>
                <w:color w:val="000000"/>
                <w:sz w:val="22"/>
                <w:szCs w:val="22"/>
              </w:rPr>
              <w:t>Digitech</w:t>
            </w:r>
            <w:proofErr w:type="spellEnd"/>
            <w:r w:rsidRPr="00CE60E8">
              <w:rPr>
                <w:rFonts w:ascii="Calibri" w:hAnsi="Calibri" w:cs="Calibri"/>
                <w:color w:val="000000"/>
                <w:sz w:val="22"/>
                <w:szCs w:val="22"/>
              </w:rPr>
              <w:t xml:space="preserve"> Pvt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6B71AA98" w14:textId="2EE36FF4" w:rsidR="00CE60E8" w:rsidRPr="00CE60E8"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4,55,760</w:t>
            </w:r>
          </w:p>
        </w:tc>
      </w:tr>
      <w:tr w:rsidR="00CE60E8" w:rsidRPr="00DC6BDA" w14:paraId="69094431" w14:textId="77777777" w:rsidTr="00CE60E8">
        <w:trPr>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5FCC0F91" w14:textId="77777777" w:rsidR="00CE60E8" w:rsidRPr="00731897"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6.</w:t>
            </w:r>
          </w:p>
        </w:tc>
        <w:tc>
          <w:tcPr>
            <w:tcW w:w="285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6E46F11B" w14:textId="24BEF90E" w:rsidR="00CE60E8" w:rsidRP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Cable and Lights</w:t>
            </w:r>
          </w:p>
        </w:tc>
        <w:tc>
          <w:tcPr>
            <w:tcW w:w="267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327E2783" w14:textId="31F3BA83" w:rsidR="00CE60E8" w:rsidRP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Neutral Atom</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28B5FF20" w14:textId="58DBB151" w:rsidR="00CE60E8" w:rsidRPr="00CE60E8"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46,79,290</w:t>
            </w:r>
          </w:p>
        </w:tc>
      </w:tr>
      <w:tr w:rsidR="00CE60E8" w:rsidRPr="00DC6BDA" w14:paraId="28048919" w14:textId="77777777" w:rsidTr="00CE60E8">
        <w:trPr>
          <w:cnfStyle w:val="000000100000" w:firstRow="0" w:lastRow="0" w:firstColumn="0" w:lastColumn="0" w:oddVBand="0" w:evenVBand="0" w:oddHBand="1" w:evenHBand="0" w:firstRowFirstColumn="0" w:firstRowLastColumn="0" w:lastRowFirstColumn="0" w:lastRowLastColumn="0"/>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198BC753" w14:textId="6FAA674E"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7.</w:t>
            </w:r>
          </w:p>
        </w:tc>
        <w:tc>
          <w:tcPr>
            <w:tcW w:w="285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3B146BF1" w14:textId="4D65490E" w:rsidR="00CE60E8" w:rsidRP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Hydraulic Pelleting Machine</w:t>
            </w:r>
          </w:p>
        </w:tc>
        <w:tc>
          <w:tcPr>
            <w:tcW w:w="267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226A6D48" w14:textId="329C8E86" w:rsidR="00CE60E8" w:rsidRP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sidRPr="00CE60E8">
              <w:rPr>
                <w:rFonts w:ascii="Calibri" w:hAnsi="Calibri" w:cs="Calibri"/>
                <w:color w:val="000000"/>
                <w:sz w:val="22"/>
                <w:szCs w:val="22"/>
              </w:rPr>
              <w:t>Verder</w:t>
            </w:r>
            <w:proofErr w:type="spellEnd"/>
            <w:r w:rsidRPr="00CE60E8">
              <w:rPr>
                <w:rFonts w:ascii="Calibri" w:hAnsi="Calibri" w:cs="Calibri"/>
                <w:color w:val="000000"/>
                <w:sz w:val="22"/>
                <w:szCs w:val="22"/>
              </w:rPr>
              <w:t xml:space="preserve"> Scientific </w:t>
            </w:r>
            <w:proofErr w:type="spellStart"/>
            <w:r w:rsidRPr="00CE60E8">
              <w:rPr>
                <w:rFonts w:ascii="Calibri" w:hAnsi="Calibri" w:cs="Calibri"/>
                <w:color w:val="000000"/>
                <w:sz w:val="22"/>
                <w:szCs w:val="22"/>
              </w:rPr>
              <w:t>Pvt.</w:t>
            </w:r>
            <w:proofErr w:type="spellEnd"/>
            <w:r w:rsidRPr="00CE60E8">
              <w:rPr>
                <w:rFonts w:ascii="Calibri" w:hAnsi="Calibri" w:cs="Calibri"/>
                <w:color w:val="000000"/>
                <w:sz w:val="22"/>
                <w:szCs w:val="22"/>
              </w:rPr>
              <w:t xml:space="preserve">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5D3DD440" w14:textId="2EEF3859" w:rsidR="00CE60E8" w:rsidRPr="00CE60E8"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38,17,300</w:t>
            </w:r>
          </w:p>
        </w:tc>
      </w:tr>
      <w:tr w:rsidR="00CE60E8" w:rsidRPr="00DC6BDA" w14:paraId="1EC30752" w14:textId="77777777" w:rsidTr="00CE60E8">
        <w:trPr>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510C427F" w14:textId="7749FBB1"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8.</w:t>
            </w:r>
          </w:p>
        </w:tc>
        <w:tc>
          <w:tcPr>
            <w:tcW w:w="285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0CCA1E2A" w14:textId="41B0760D" w:rsidR="00CE60E8" w:rsidRP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Road and drainage construction work</w:t>
            </w:r>
          </w:p>
        </w:tc>
        <w:tc>
          <w:tcPr>
            <w:tcW w:w="267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5E5FE7BD" w14:textId="197DDE69" w:rsidR="00CE60E8" w:rsidRP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sidRPr="00CE60E8">
              <w:rPr>
                <w:rFonts w:ascii="Calibri" w:hAnsi="Calibri" w:cs="Calibri"/>
                <w:color w:val="000000"/>
                <w:sz w:val="22"/>
                <w:szCs w:val="22"/>
              </w:rPr>
              <w:t>Karni</w:t>
            </w:r>
            <w:proofErr w:type="spellEnd"/>
            <w:r w:rsidRPr="00CE60E8">
              <w:rPr>
                <w:rFonts w:ascii="Calibri" w:hAnsi="Calibri" w:cs="Calibri"/>
                <w:color w:val="000000"/>
                <w:sz w:val="22"/>
                <w:szCs w:val="22"/>
              </w:rPr>
              <w:t xml:space="preserve"> Design &amp; Construction Pvt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5734C6FF" w14:textId="3634F36C" w:rsidR="00CE60E8" w:rsidRPr="00CE60E8"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1,07,73,840</w:t>
            </w:r>
          </w:p>
        </w:tc>
      </w:tr>
      <w:tr w:rsidR="00CE60E8" w:rsidRPr="00DC6BDA" w14:paraId="5AD1FAE9" w14:textId="77777777" w:rsidTr="00CE60E8">
        <w:trPr>
          <w:cnfStyle w:val="000000100000" w:firstRow="0" w:lastRow="0" w:firstColumn="0" w:lastColumn="0" w:oddVBand="0" w:evenVBand="0" w:oddHBand="1" w:evenHBand="0" w:firstRowFirstColumn="0" w:firstRowLastColumn="0" w:lastRowFirstColumn="0" w:lastRowLastColumn="0"/>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3AFC90BB" w14:textId="6C49A5EA"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9.</w:t>
            </w:r>
          </w:p>
        </w:tc>
        <w:tc>
          <w:tcPr>
            <w:tcW w:w="285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6A72113F" w14:textId="29ADB401" w:rsidR="00CE60E8" w:rsidRP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Civil and structure Works</w:t>
            </w:r>
          </w:p>
        </w:tc>
        <w:tc>
          <w:tcPr>
            <w:tcW w:w="267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06493BC4" w14:textId="40F3F7B1" w:rsidR="00CE60E8" w:rsidRP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 xml:space="preserve">Kamal </w:t>
            </w:r>
            <w:proofErr w:type="spellStart"/>
            <w:r w:rsidRPr="00CE60E8">
              <w:rPr>
                <w:rFonts w:ascii="Calibri" w:hAnsi="Calibri" w:cs="Calibri"/>
                <w:color w:val="000000"/>
                <w:sz w:val="22"/>
                <w:szCs w:val="22"/>
              </w:rPr>
              <w:t>Consbuild</w:t>
            </w:r>
            <w:proofErr w:type="spellEnd"/>
            <w:r w:rsidRPr="00CE60E8">
              <w:rPr>
                <w:rFonts w:ascii="Calibri" w:hAnsi="Calibri" w:cs="Calibri"/>
                <w:color w:val="000000"/>
                <w:sz w:val="22"/>
                <w:szCs w:val="22"/>
              </w:rPr>
              <w:t xml:space="preserve"> </w:t>
            </w:r>
            <w:proofErr w:type="spellStart"/>
            <w:r w:rsidRPr="00CE60E8">
              <w:rPr>
                <w:rFonts w:ascii="Calibri" w:hAnsi="Calibri" w:cs="Calibri"/>
                <w:color w:val="000000"/>
                <w:sz w:val="22"/>
                <w:szCs w:val="22"/>
              </w:rPr>
              <w:t>Pvt.</w:t>
            </w:r>
            <w:proofErr w:type="spellEnd"/>
            <w:r w:rsidRPr="00CE60E8">
              <w:rPr>
                <w:rFonts w:ascii="Calibri" w:hAnsi="Calibri" w:cs="Calibri"/>
                <w:color w:val="000000"/>
                <w:sz w:val="22"/>
                <w:szCs w:val="22"/>
              </w:rPr>
              <w:t xml:space="preserve">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3C4C6BD7" w14:textId="362E2E9F" w:rsidR="00CE60E8" w:rsidRPr="00CE60E8"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88,53,355</w:t>
            </w:r>
          </w:p>
        </w:tc>
      </w:tr>
      <w:tr w:rsidR="00CE60E8" w:rsidRPr="00DC6BDA" w14:paraId="72495F78" w14:textId="77777777" w:rsidTr="00CE60E8">
        <w:trPr>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4939463" w14:textId="606F0282"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10.</w:t>
            </w:r>
          </w:p>
        </w:tc>
        <w:tc>
          <w:tcPr>
            <w:tcW w:w="285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3F02D693" w14:textId="07DF57B1" w:rsidR="00CE60E8" w:rsidRP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Erection Work</w:t>
            </w:r>
          </w:p>
        </w:tc>
        <w:tc>
          <w:tcPr>
            <w:tcW w:w="267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6CB06856" w14:textId="350C96D2" w:rsidR="00CE60E8" w:rsidRP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sidRPr="00CE60E8">
              <w:rPr>
                <w:rFonts w:ascii="Calibri" w:hAnsi="Calibri" w:cs="Calibri"/>
                <w:color w:val="000000"/>
                <w:sz w:val="22"/>
                <w:szCs w:val="22"/>
              </w:rPr>
              <w:t>Shivansh</w:t>
            </w:r>
            <w:proofErr w:type="spellEnd"/>
            <w:r w:rsidRPr="00CE60E8">
              <w:rPr>
                <w:rFonts w:ascii="Calibri" w:hAnsi="Calibri" w:cs="Calibri"/>
                <w:color w:val="000000"/>
                <w:sz w:val="22"/>
                <w:szCs w:val="22"/>
              </w:rPr>
              <w:t xml:space="preserve"> Infra</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767B466B" w14:textId="5B49148B" w:rsidR="00CE60E8" w:rsidRPr="00CE60E8"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18,95,611</w:t>
            </w:r>
          </w:p>
        </w:tc>
      </w:tr>
      <w:tr w:rsidR="00CE60E8" w:rsidRPr="00DC6BDA" w14:paraId="4E332258" w14:textId="77777777" w:rsidTr="00CE60E8">
        <w:trPr>
          <w:cnfStyle w:val="000000100000" w:firstRow="0" w:lastRow="0" w:firstColumn="0" w:lastColumn="0" w:oddVBand="0" w:evenVBand="0" w:oddHBand="1" w:evenHBand="0" w:firstRowFirstColumn="0" w:firstRowLastColumn="0" w:lastRowFirstColumn="0" w:lastRowLastColumn="0"/>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03E06E51" w14:textId="1DC022D9"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11.</w:t>
            </w:r>
          </w:p>
        </w:tc>
        <w:tc>
          <w:tcPr>
            <w:tcW w:w="285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5BF8E661" w14:textId="1E33E62A" w:rsid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Lift Wok</w:t>
            </w:r>
          </w:p>
        </w:tc>
        <w:tc>
          <w:tcPr>
            <w:tcW w:w="267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53F4C64F" w14:textId="6AEE8889" w:rsid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Schneider</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777492DD" w14:textId="0182881A" w:rsidR="00CE60E8" w:rsidRPr="00AF6A7A"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28,89,575</w:t>
            </w:r>
          </w:p>
        </w:tc>
      </w:tr>
      <w:tr w:rsidR="00CE60E8" w:rsidRPr="00DC6BDA" w14:paraId="3C801AAA" w14:textId="77777777" w:rsidTr="00CE60E8">
        <w:trPr>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54B6960" w14:textId="6F05AEB4"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12.</w:t>
            </w:r>
          </w:p>
        </w:tc>
        <w:tc>
          <w:tcPr>
            <w:tcW w:w="285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1A08BA3F" w14:textId="481189F6" w:rsid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Modular furniture for CCR</w:t>
            </w:r>
          </w:p>
        </w:tc>
        <w:tc>
          <w:tcPr>
            <w:tcW w:w="267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79166CF3" w14:textId="76AB05C1" w:rsid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Designs Inter </w:t>
            </w:r>
            <w:proofErr w:type="spellStart"/>
            <w:r>
              <w:rPr>
                <w:rFonts w:ascii="Calibri" w:hAnsi="Calibri" w:cs="Calibri"/>
                <w:color w:val="000000"/>
                <w:sz w:val="22"/>
                <w:szCs w:val="22"/>
              </w:rPr>
              <w:t>Spcae</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06566C29" w14:textId="6A75E8E2" w:rsidR="00CE60E8" w:rsidRPr="00AF6A7A"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21,08,284</w:t>
            </w:r>
          </w:p>
        </w:tc>
      </w:tr>
      <w:tr w:rsidR="00CE60E8" w:rsidRPr="00DC6BDA" w14:paraId="4FC33D00" w14:textId="77777777" w:rsidTr="00CE60E8">
        <w:trPr>
          <w:cnfStyle w:val="000000100000" w:firstRow="0" w:lastRow="0" w:firstColumn="0" w:lastColumn="0" w:oddVBand="0" w:evenVBand="0" w:oddHBand="1" w:evenHBand="0" w:firstRowFirstColumn="0" w:firstRowLastColumn="0" w:lastRowFirstColumn="0" w:lastRowLastColumn="0"/>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1A320016" w14:textId="1007FB0D"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13.</w:t>
            </w:r>
          </w:p>
        </w:tc>
        <w:tc>
          <w:tcPr>
            <w:tcW w:w="285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65A3C8B2" w14:textId="63E67EC0" w:rsid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Modular furniture for CCR</w:t>
            </w:r>
          </w:p>
        </w:tc>
        <w:tc>
          <w:tcPr>
            <w:tcW w:w="267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0B3A00F8" w14:textId="5BDDC38C" w:rsid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Designs Inter </w:t>
            </w:r>
            <w:proofErr w:type="spellStart"/>
            <w:r>
              <w:rPr>
                <w:rFonts w:ascii="Calibri" w:hAnsi="Calibri" w:cs="Calibri"/>
                <w:color w:val="000000"/>
                <w:sz w:val="22"/>
                <w:szCs w:val="22"/>
              </w:rPr>
              <w:t>Spcae</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0801FFE9" w14:textId="27C52461" w:rsidR="00CE60E8" w:rsidRPr="00AF6A7A"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27,96,595</w:t>
            </w:r>
          </w:p>
        </w:tc>
      </w:tr>
      <w:tr w:rsidR="00CE60E8" w:rsidRPr="00DC6BDA" w14:paraId="7AFD9C86" w14:textId="77777777" w:rsidTr="00CE60E8">
        <w:trPr>
          <w:trHeight w:hRule="exact" w:val="362"/>
          <w:jc w:val="center"/>
        </w:trPr>
        <w:tc>
          <w:tcPr>
            <w:cnfStyle w:val="001000000000" w:firstRow="0" w:lastRow="0" w:firstColumn="1" w:lastColumn="0" w:oddVBand="0" w:evenVBand="0" w:oddHBand="0" w:evenHBand="0" w:firstRowFirstColumn="0" w:firstRowLastColumn="0" w:lastRowFirstColumn="0" w:lastRowLastColumn="0"/>
            <w:tcW w:w="6263" w:type="dxa"/>
            <w:gridSpan w:val="3"/>
            <w:tcBorders>
              <w:top w:val="double" w:sz="4" w:space="0" w:color="7F7F7F" w:themeColor="text1" w:themeTint="80"/>
              <w:left w:val="double" w:sz="4" w:space="0" w:color="auto"/>
              <w:bottom w:val="double" w:sz="4" w:space="0" w:color="000000"/>
              <w:right w:val="double" w:sz="4" w:space="0" w:color="7F7F7F" w:themeColor="text1" w:themeTint="80"/>
            </w:tcBorders>
            <w:shd w:val="clear" w:color="auto" w:fill="95B3D7" w:themeFill="accent1" w:themeFillTint="99"/>
          </w:tcPr>
          <w:p w14:paraId="22AFA9CF" w14:textId="575731A6" w:rsidR="00CE60E8" w:rsidRDefault="00CE60E8" w:rsidP="00CE60E8">
            <w:pPr>
              <w:jc w:val="right"/>
              <w:rPr>
                <w:rFonts w:ascii="Calibri" w:hAnsi="Calibri" w:cs="Calibri"/>
                <w:color w:val="000000"/>
                <w:sz w:val="22"/>
                <w:szCs w:val="22"/>
              </w:rPr>
            </w:pPr>
            <w:r>
              <w:rPr>
                <w:rFonts w:ascii="Calibri" w:hAnsi="Calibri" w:cs="Calibri"/>
                <w:color w:val="000000"/>
                <w:sz w:val="22"/>
                <w:szCs w:val="22"/>
              </w:rPr>
              <w:t>Total</w:t>
            </w:r>
          </w:p>
        </w:tc>
        <w:tc>
          <w:tcPr>
            <w:tcW w:w="2182" w:type="dxa"/>
            <w:tcBorders>
              <w:top w:val="double" w:sz="4" w:space="0" w:color="7F7F7F" w:themeColor="text1" w:themeTint="80"/>
              <w:left w:val="double" w:sz="4" w:space="0" w:color="7F7F7F" w:themeColor="text1" w:themeTint="80"/>
              <w:bottom w:val="double" w:sz="4" w:space="0" w:color="000000"/>
              <w:right w:val="double" w:sz="4" w:space="0" w:color="auto"/>
            </w:tcBorders>
            <w:shd w:val="clear" w:color="auto" w:fill="95B3D7" w:themeFill="accent1" w:themeFillTint="99"/>
            <w:vAlign w:val="center"/>
          </w:tcPr>
          <w:p w14:paraId="764669FF" w14:textId="717DA2BB" w:rsidR="00CE60E8" w:rsidRDefault="00CE60E8" w:rsidP="00CE60E8">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rPr>
            </w:pPr>
            <w:r>
              <w:rPr>
                <w:rFonts w:ascii="Calibri" w:hAnsi="Calibri" w:cs="Calibri"/>
                <w:b/>
                <w:bCs/>
                <w:color w:val="000000"/>
                <w:sz w:val="22"/>
                <w:szCs w:val="22"/>
              </w:rPr>
              <w:t>Rs.18,73,32,536/-</w:t>
            </w:r>
          </w:p>
          <w:p w14:paraId="4812240B" w14:textId="77777777" w:rsidR="00CE60E8"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bl>
    <w:p w14:paraId="5D97D6E4" w14:textId="7F8B62E5" w:rsidR="00E174C8" w:rsidRPr="00B134FB" w:rsidRDefault="00B134FB" w:rsidP="00CE60E8">
      <w:pPr>
        <w:tabs>
          <w:tab w:val="left" w:pos="3870"/>
        </w:tabs>
        <w:ind w:right="320"/>
        <w:jc w:val="right"/>
        <w:rPr>
          <w:b/>
        </w:rPr>
      </w:pPr>
      <w:r>
        <w:tab/>
      </w:r>
      <w:r w:rsidRPr="00B134FB">
        <w:rPr>
          <w:rFonts w:asciiTheme="minorHAnsi" w:hAnsiTheme="minorHAnsi" w:cstheme="minorHAnsi"/>
          <w:b/>
          <w:color w:val="000000" w:themeColor="text1"/>
          <w:sz w:val="18"/>
          <w:szCs w:val="22"/>
        </w:rPr>
        <w:t>Source: List of invoices provided by the client</w:t>
      </w:r>
    </w:p>
    <w:p w14:paraId="2930C97B" w14:textId="77777777" w:rsidR="00B134FB" w:rsidRDefault="00B134FB">
      <w:r>
        <w:br w:type="page"/>
      </w:r>
    </w:p>
    <w:tbl>
      <w:tblPr>
        <w:tblStyle w:val="TableGrid"/>
        <w:tblW w:w="9679" w:type="dxa"/>
        <w:jc w:val="center"/>
        <w:tblLook w:val="04A0" w:firstRow="1" w:lastRow="0" w:firstColumn="1" w:lastColumn="0" w:noHBand="0" w:noVBand="1"/>
      </w:tblPr>
      <w:tblGrid>
        <w:gridCol w:w="1345"/>
        <w:gridCol w:w="8334"/>
      </w:tblGrid>
      <w:tr w:rsidR="007E76D0" w:rsidRPr="00DC6BDA" w14:paraId="4E7565A9" w14:textId="77777777" w:rsidTr="0047180E">
        <w:trPr>
          <w:trHeight w:val="466"/>
          <w:jc w:val="center"/>
        </w:trPr>
        <w:tc>
          <w:tcPr>
            <w:tcW w:w="1345" w:type="dxa"/>
            <w:shd w:val="clear" w:color="auto" w:fill="17365D" w:themeFill="text2" w:themeFillShade="BF"/>
            <w:vAlign w:val="center"/>
          </w:tcPr>
          <w:p w14:paraId="4FD6A2B0" w14:textId="215DDE95" w:rsidR="007E76D0" w:rsidRPr="00DC6BDA" w:rsidRDefault="007E76D0" w:rsidP="0050096E">
            <w:pPr>
              <w:spacing w:line="360" w:lineRule="auto"/>
              <w:ind w:left="-53" w:right="-31"/>
              <w:jc w:val="center"/>
              <w:rPr>
                <w:rFonts w:ascii="Arial" w:hAnsi="Arial" w:cs="Arial"/>
                <w:i/>
                <w:sz w:val="28"/>
                <w:szCs w:val="28"/>
              </w:rPr>
            </w:pPr>
            <w:r w:rsidRPr="00DC6BDA">
              <w:rPr>
                <w:rFonts w:ascii="Arial" w:hAnsi="Arial" w:cs="Arial"/>
                <w:b/>
              </w:rPr>
              <w:lastRenderedPageBreak/>
              <w:t xml:space="preserve">PART </w:t>
            </w:r>
            <w:r w:rsidR="00510E21" w:rsidRPr="00DC6BDA">
              <w:rPr>
                <w:rFonts w:ascii="Arial" w:hAnsi="Arial" w:cs="Arial"/>
                <w:b/>
              </w:rPr>
              <w:t>E</w:t>
            </w:r>
          </w:p>
        </w:tc>
        <w:tc>
          <w:tcPr>
            <w:tcW w:w="8334" w:type="dxa"/>
            <w:shd w:val="clear" w:color="auto" w:fill="DBE5F1" w:themeFill="accent1" w:themeFillTint="33"/>
            <w:vAlign w:val="center"/>
          </w:tcPr>
          <w:p w14:paraId="782C16D8" w14:textId="77777777" w:rsidR="007E76D0" w:rsidRPr="00DC6BDA" w:rsidRDefault="007E76D0" w:rsidP="00830E25">
            <w:pPr>
              <w:spacing w:line="360" w:lineRule="auto"/>
              <w:ind w:right="-331"/>
              <w:jc w:val="center"/>
              <w:rPr>
                <w:rFonts w:ascii="Arial" w:hAnsi="Arial" w:cs="Arial"/>
                <w:i/>
                <w:sz w:val="28"/>
                <w:szCs w:val="28"/>
              </w:rPr>
            </w:pPr>
            <w:r w:rsidRPr="00DC6BDA">
              <w:rPr>
                <w:rFonts w:ascii="Arial" w:hAnsi="Arial" w:cs="Arial"/>
                <w:b/>
              </w:rPr>
              <w:t>PROJECT COST &amp; MEANS OF FINANCE</w:t>
            </w:r>
          </w:p>
        </w:tc>
      </w:tr>
    </w:tbl>
    <w:p w14:paraId="08C9F4B7" w14:textId="77777777" w:rsidR="00A47BC9" w:rsidRPr="00DC6BDA" w:rsidRDefault="00A47BC9" w:rsidP="00A47BC9">
      <w:pPr>
        <w:tabs>
          <w:tab w:val="left" w:pos="360"/>
        </w:tabs>
        <w:spacing w:line="360" w:lineRule="auto"/>
        <w:jc w:val="center"/>
        <w:rPr>
          <w:rFonts w:ascii="Arial" w:hAnsi="Arial" w:cs="Arial"/>
          <w:b/>
          <w:u w:val="single"/>
        </w:rPr>
      </w:pPr>
    </w:p>
    <w:p w14:paraId="19263A12" w14:textId="224BFE0A" w:rsidR="003D6243" w:rsidRPr="007754E9" w:rsidRDefault="00C04200" w:rsidP="007754E9">
      <w:pPr>
        <w:pStyle w:val="ListParagraph"/>
        <w:numPr>
          <w:ilvl w:val="0"/>
          <w:numId w:val="4"/>
        </w:numPr>
        <w:tabs>
          <w:tab w:val="left" w:pos="0"/>
        </w:tabs>
        <w:spacing w:line="360" w:lineRule="auto"/>
        <w:ind w:left="0" w:right="-327"/>
        <w:jc w:val="both"/>
        <w:rPr>
          <w:rFonts w:ascii="Arial" w:hAnsi="Arial" w:cs="Arial"/>
          <w:b/>
        </w:rPr>
      </w:pPr>
      <w:r w:rsidRPr="00DC6BDA">
        <w:rPr>
          <w:rFonts w:ascii="Arial" w:hAnsi="Arial" w:cs="Arial"/>
          <w:b/>
        </w:rPr>
        <w:t xml:space="preserve">TOTAL PROJECT COST: </w:t>
      </w:r>
      <w:r w:rsidRPr="00DC6BDA">
        <w:rPr>
          <w:rFonts w:ascii="Arial" w:hAnsi="Arial" w:cs="Arial"/>
          <w:sz w:val="22"/>
          <w:szCs w:val="22"/>
        </w:rPr>
        <w:t>J</w:t>
      </w:r>
      <w:r w:rsidR="00B21CAF">
        <w:rPr>
          <w:rFonts w:ascii="Arial" w:hAnsi="Arial" w:cs="Arial"/>
          <w:sz w:val="22"/>
          <w:szCs w:val="22"/>
        </w:rPr>
        <w:t>KCL</w:t>
      </w:r>
      <w:r w:rsidRPr="00DC6BDA">
        <w:rPr>
          <w:rFonts w:ascii="Arial" w:hAnsi="Arial" w:cs="Arial"/>
          <w:sz w:val="22"/>
          <w:szCs w:val="22"/>
        </w:rPr>
        <w:t xml:space="preserve"> has estimated the Total Project Cost amounting to Rs.</w:t>
      </w:r>
      <w:r w:rsidR="007754E9">
        <w:rPr>
          <w:rFonts w:ascii="Arial" w:hAnsi="Arial" w:cs="Arial"/>
          <w:sz w:val="22"/>
          <w:szCs w:val="22"/>
        </w:rPr>
        <w:t>418.96</w:t>
      </w:r>
      <w:r w:rsidRPr="00DC6BDA">
        <w:rPr>
          <w:rFonts w:ascii="Arial" w:hAnsi="Arial" w:cs="Arial"/>
          <w:sz w:val="22"/>
          <w:szCs w:val="22"/>
        </w:rPr>
        <w:t xml:space="preserve"> </w:t>
      </w:r>
      <w:proofErr w:type="spellStart"/>
      <w:r w:rsidRPr="00DC6BDA">
        <w:rPr>
          <w:rFonts w:ascii="Arial" w:hAnsi="Arial" w:cs="Arial"/>
          <w:sz w:val="22"/>
          <w:szCs w:val="22"/>
        </w:rPr>
        <w:t>Crore</w:t>
      </w:r>
      <w:proofErr w:type="spellEnd"/>
      <w:r w:rsidRPr="00DC6BDA">
        <w:rPr>
          <w:rFonts w:ascii="Arial" w:hAnsi="Arial" w:cs="Arial"/>
          <w:sz w:val="22"/>
          <w:szCs w:val="22"/>
        </w:rPr>
        <w:t xml:space="preserve"> which has been proposed to be funde</w:t>
      </w:r>
      <w:r w:rsidR="00045139" w:rsidRPr="00DC6BDA">
        <w:rPr>
          <w:rFonts w:ascii="Arial" w:hAnsi="Arial" w:cs="Arial"/>
          <w:sz w:val="22"/>
          <w:szCs w:val="22"/>
        </w:rPr>
        <w:t xml:space="preserve">d in DER of approx. </w:t>
      </w:r>
      <w:r w:rsidR="007754E9">
        <w:rPr>
          <w:rFonts w:ascii="Arial" w:hAnsi="Arial" w:cs="Arial"/>
          <w:sz w:val="22"/>
          <w:szCs w:val="22"/>
        </w:rPr>
        <w:t>62</w:t>
      </w:r>
      <w:r w:rsidR="00045139" w:rsidRPr="00DC6BDA">
        <w:rPr>
          <w:rFonts w:ascii="Arial" w:hAnsi="Arial" w:cs="Arial"/>
          <w:sz w:val="22"/>
          <w:szCs w:val="22"/>
        </w:rPr>
        <w:t xml:space="preserve">% </w:t>
      </w:r>
      <w:r w:rsidR="007754E9">
        <w:rPr>
          <w:rFonts w:ascii="Arial" w:hAnsi="Arial" w:cs="Arial"/>
          <w:sz w:val="22"/>
          <w:szCs w:val="22"/>
        </w:rPr>
        <w:t>Debt</w:t>
      </w:r>
      <w:r w:rsidR="00045139" w:rsidRPr="00DC6BDA">
        <w:rPr>
          <w:rFonts w:ascii="Arial" w:hAnsi="Arial" w:cs="Arial"/>
          <w:sz w:val="22"/>
          <w:szCs w:val="22"/>
        </w:rPr>
        <w:t xml:space="preserve"> and </w:t>
      </w:r>
      <w:r w:rsidR="007754E9">
        <w:rPr>
          <w:rFonts w:ascii="Arial" w:hAnsi="Arial" w:cs="Arial"/>
          <w:sz w:val="22"/>
          <w:szCs w:val="22"/>
        </w:rPr>
        <w:t>38</w:t>
      </w:r>
      <w:r w:rsidRPr="00DC6BDA">
        <w:rPr>
          <w:rFonts w:ascii="Arial" w:hAnsi="Arial" w:cs="Arial"/>
          <w:sz w:val="22"/>
          <w:szCs w:val="22"/>
        </w:rPr>
        <w:t xml:space="preserve">% </w:t>
      </w:r>
      <w:r w:rsidR="007754E9">
        <w:rPr>
          <w:rFonts w:ascii="Arial" w:hAnsi="Arial" w:cs="Arial"/>
          <w:sz w:val="22"/>
          <w:szCs w:val="22"/>
        </w:rPr>
        <w:t>Equity</w:t>
      </w:r>
      <w:r w:rsidRPr="00DC6BDA">
        <w:rPr>
          <w:rFonts w:ascii="Arial" w:hAnsi="Arial" w:cs="Arial"/>
          <w:sz w:val="22"/>
          <w:szCs w:val="22"/>
        </w:rPr>
        <w:t xml:space="preserve">. </w:t>
      </w:r>
      <w:r w:rsidRPr="007754E9">
        <w:rPr>
          <w:rFonts w:ascii="Arial" w:hAnsi="Arial" w:cs="Arial"/>
          <w:sz w:val="22"/>
          <w:szCs w:val="22"/>
        </w:rPr>
        <w:t>Details of Rs.</w:t>
      </w:r>
      <w:r w:rsidR="007754E9">
        <w:rPr>
          <w:rFonts w:ascii="Arial" w:hAnsi="Arial" w:cs="Arial"/>
          <w:sz w:val="22"/>
          <w:szCs w:val="22"/>
        </w:rPr>
        <w:t>418.96</w:t>
      </w:r>
      <w:r w:rsidRPr="007754E9">
        <w:rPr>
          <w:rFonts w:ascii="Arial" w:hAnsi="Arial" w:cs="Arial"/>
          <w:sz w:val="22"/>
          <w:szCs w:val="22"/>
        </w:rPr>
        <w:t xml:space="preserve"> </w:t>
      </w:r>
      <w:proofErr w:type="spellStart"/>
      <w:r w:rsidRPr="007754E9">
        <w:rPr>
          <w:rFonts w:ascii="Arial" w:hAnsi="Arial" w:cs="Arial"/>
          <w:sz w:val="22"/>
          <w:szCs w:val="22"/>
        </w:rPr>
        <w:t>Crore</w:t>
      </w:r>
      <w:proofErr w:type="spellEnd"/>
      <w:r w:rsidRPr="007754E9">
        <w:rPr>
          <w:rFonts w:ascii="Arial" w:hAnsi="Arial" w:cs="Arial"/>
          <w:sz w:val="22"/>
          <w:szCs w:val="22"/>
        </w:rPr>
        <w:t xml:space="preserve"> is as below:</w:t>
      </w:r>
    </w:p>
    <w:p w14:paraId="1B0D182C" w14:textId="77777777" w:rsidR="007754E9" w:rsidRPr="00B948A5" w:rsidRDefault="007754E9" w:rsidP="007754E9">
      <w:pPr>
        <w:pStyle w:val="ListParagraph"/>
        <w:tabs>
          <w:tab w:val="left" w:pos="0"/>
        </w:tabs>
        <w:spacing w:line="360" w:lineRule="auto"/>
        <w:ind w:left="0" w:right="-327"/>
        <w:jc w:val="both"/>
        <w:rPr>
          <w:rFonts w:ascii="Arial" w:hAnsi="Arial" w:cs="Arial"/>
          <w:b/>
        </w:rPr>
      </w:pPr>
    </w:p>
    <w:tbl>
      <w:tblPr>
        <w:tblStyle w:val="GridTable4-Accent5"/>
        <w:tblW w:w="7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4116"/>
        <w:gridCol w:w="2370"/>
      </w:tblGrid>
      <w:tr w:rsidR="00B948A5" w:rsidRPr="00DC6BDA" w14:paraId="6D6C73B2" w14:textId="77777777" w:rsidTr="00951AD7">
        <w:trPr>
          <w:cnfStyle w:val="100000000000" w:firstRow="1" w:lastRow="0" w:firstColumn="0" w:lastColumn="0" w:oddVBand="0" w:evenVBand="0" w:oddHBand="0" w:evenHBand="0" w:firstRowFirstColumn="0" w:firstRowLastColumn="0" w:lastRowFirstColumn="0" w:lastRowLastColumn="0"/>
          <w:trHeight w:hRule="exact" w:val="381"/>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38576915" w14:textId="77777777" w:rsidR="00B948A5" w:rsidRPr="00F7147C" w:rsidRDefault="00B948A5" w:rsidP="00951AD7">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4116"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0C671F27" w14:textId="29D1D3A7" w:rsidR="00B948A5" w:rsidRPr="00F7147C" w:rsidRDefault="00B948A5" w:rsidP="00951A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B948A5">
              <w:rPr>
                <w:rFonts w:asciiTheme="minorHAnsi" w:hAnsiTheme="minorHAnsi" w:cstheme="minorHAnsi"/>
                <w:sz w:val="22"/>
                <w:szCs w:val="22"/>
              </w:rPr>
              <w:t>Particulars</w:t>
            </w:r>
          </w:p>
        </w:tc>
        <w:tc>
          <w:tcPr>
            <w:tcW w:w="2370"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6B22CA72" w14:textId="7F699F25" w:rsidR="00B948A5" w:rsidRPr="00F7147C" w:rsidRDefault="00B948A5" w:rsidP="00951A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Amou</w:t>
            </w:r>
            <w:bookmarkStart w:id="2" w:name="OLE_LINK1"/>
            <w:r>
              <w:rPr>
                <w:rFonts w:asciiTheme="minorHAnsi" w:hAnsiTheme="minorHAnsi" w:cstheme="minorHAnsi"/>
                <w:sz w:val="22"/>
                <w:szCs w:val="22"/>
              </w:rPr>
              <w:t>n</w:t>
            </w:r>
            <w:bookmarkEnd w:id="2"/>
            <w:r>
              <w:rPr>
                <w:rFonts w:asciiTheme="minorHAnsi" w:hAnsiTheme="minorHAnsi" w:cstheme="minorHAnsi"/>
                <w:sz w:val="22"/>
                <w:szCs w:val="22"/>
              </w:rPr>
              <w:t>t</w:t>
            </w:r>
            <w:r w:rsidR="00951AD7">
              <w:rPr>
                <w:rFonts w:asciiTheme="minorHAnsi" w:hAnsiTheme="minorHAnsi" w:cstheme="minorHAnsi"/>
                <w:sz w:val="22"/>
                <w:szCs w:val="22"/>
              </w:rPr>
              <w:t xml:space="preserve"> </w:t>
            </w:r>
            <w:r w:rsidR="0047180E" w:rsidRPr="0047180E">
              <w:rPr>
                <w:rFonts w:asciiTheme="minorHAnsi" w:hAnsiTheme="minorHAnsi" w:cstheme="minorHAnsi"/>
                <w:sz w:val="22"/>
                <w:szCs w:val="22"/>
              </w:rPr>
              <w:t>(in Rs. Lakh)</w:t>
            </w:r>
          </w:p>
        </w:tc>
      </w:tr>
      <w:tr w:rsidR="00B948A5" w:rsidRPr="00DC6BDA" w14:paraId="3B4DC85B" w14:textId="77777777" w:rsidTr="00951AD7">
        <w:trPr>
          <w:cnfStyle w:val="000000100000" w:firstRow="0" w:lastRow="0" w:firstColumn="0" w:lastColumn="0" w:oddVBand="0" w:evenVBand="0" w:oddHBand="1" w:evenHBand="0" w:firstRowFirstColumn="0" w:firstRowLastColumn="0" w:lastRowFirstColumn="0" w:lastRowLastColumn="0"/>
          <w:trHeight w:hRule="exact" w:val="311"/>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auto"/>
            <w:vAlign w:val="center"/>
          </w:tcPr>
          <w:p w14:paraId="749F6135" w14:textId="77777777" w:rsidR="00B948A5" w:rsidRPr="00DC6BDA" w:rsidRDefault="00B948A5" w:rsidP="00951AD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4116"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21611DAD" w14:textId="2E84A553" w:rsidR="00B948A5" w:rsidRPr="00FF59B4" w:rsidRDefault="00B948A5" w:rsidP="00951AD7">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L</w:t>
            </w:r>
            <w:r w:rsidRPr="00B948A5">
              <w:rPr>
                <w:rFonts w:asciiTheme="minorHAnsi" w:hAnsiTheme="minorHAnsi" w:cstheme="minorHAnsi"/>
                <w:sz w:val="22"/>
                <w:szCs w:val="22"/>
              </w:rPr>
              <w:t>and and Site Development</w:t>
            </w:r>
          </w:p>
        </w:tc>
        <w:tc>
          <w:tcPr>
            <w:tcW w:w="2370" w:type="dxa"/>
            <w:tcBorders>
              <w:top w:val="double" w:sz="4" w:space="0" w:color="000000" w:themeColor="text1"/>
              <w:left w:val="double" w:sz="4" w:space="0" w:color="7F7F7F" w:themeColor="text1" w:themeTint="80"/>
              <w:bottom w:val="double" w:sz="4" w:space="0" w:color="7F7F7F" w:themeColor="text1" w:themeTint="80"/>
              <w:right w:val="double" w:sz="4" w:space="0" w:color="auto"/>
            </w:tcBorders>
            <w:shd w:val="clear" w:color="auto" w:fill="auto"/>
            <w:vAlign w:val="center"/>
          </w:tcPr>
          <w:p w14:paraId="25BC2D39" w14:textId="6FE7D487" w:rsidR="00B948A5" w:rsidRPr="00FF59B4" w:rsidRDefault="00B948A5" w:rsidP="00951AD7">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2,100</w:t>
            </w:r>
          </w:p>
        </w:tc>
      </w:tr>
      <w:tr w:rsidR="00B948A5" w:rsidRPr="00DC6BDA" w14:paraId="36CF4E37" w14:textId="77777777" w:rsidTr="00951AD7">
        <w:trPr>
          <w:trHeight w:hRule="exact" w:val="747"/>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320C2CC4" w14:textId="77777777" w:rsidR="00B948A5" w:rsidRPr="00DC6BDA" w:rsidRDefault="00B948A5" w:rsidP="00951AD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411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181E2FA6" w14:textId="10F2E7C2" w:rsidR="00B948A5" w:rsidRPr="00FF59B4"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Civil Works, Buildings and </w:t>
            </w:r>
            <w:r w:rsidRPr="00B948A5">
              <w:rPr>
                <w:rFonts w:asciiTheme="minorHAnsi" w:hAnsiTheme="minorHAnsi" w:cstheme="minorHAnsi"/>
                <w:sz w:val="22"/>
                <w:szCs w:val="22"/>
              </w:rPr>
              <w:t>Structures</w:t>
            </w:r>
          </w:p>
        </w:tc>
        <w:tc>
          <w:tcPr>
            <w:tcW w:w="237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auto"/>
            <w:vAlign w:val="center"/>
          </w:tcPr>
          <w:p w14:paraId="5916C1FA" w14:textId="2BD12EB0" w:rsidR="00B948A5" w:rsidRPr="00FF59B4" w:rsidRDefault="00B948A5" w:rsidP="00951AD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10,471</w:t>
            </w:r>
          </w:p>
        </w:tc>
      </w:tr>
      <w:tr w:rsidR="00B948A5" w:rsidRPr="00DC6BDA" w14:paraId="017DC6E7" w14:textId="77777777" w:rsidTr="00951AD7">
        <w:trPr>
          <w:cnfStyle w:val="000000100000" w:firstRow="0" w:lastRow="0" w:firstColumn="0" w:lastColumn="0" w:oddVBand="0" w:evenVBand="0" w:oddHBand="1" w:evenHBand="0" w:firstRowFirstColumn="0" w:firstRowLastColumn="0" w:lastRowFirstColumn="0" w:lastRowLastColumn="0"/>
          <w:trHeight w:hRule="exact" w:val="348"/>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9F8771C" w14:textId="77777777" w:rsidR="00B948A5" w:rsidRPr="00DC6BDA" w:rsidRDefault="00B948A5" w:rsidP="00951AD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411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5BFE52EC" w14:textId="3BC9CBDF" w:rsidR="00B948A5" w:rsidRPr="00FF59B4" w:rsidRDefault="00B948A5"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w:t>
            </w:r>
            <w:r w:rsidRPr="00B948A5">
              <w:rPr>
                <w:rFonts w:asciiTheme="minorHAnsi" w:hAnsiTheme="minorHAnsi" w:cstheme="minorHAnsi"/>
                <w:sz w:val="22"/>
                <w:szCs w:val="22"/>
              </w:rPr>
              <w:t>lant and Machinery</w:t>
            </w:r>
          </w:p>
        </w:tc>
        <w:tc>
          <w:tcPr>
            <w:tcW w:w="237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46C01B33" w14:textId="12F8E24B" w:rsidR="00B948A5" w:rsidRPr="00FF59B4" w:rsidRDefault="00B948A5" w:rsidP="00951AD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22,698</w:t>
            </w:r>
          </w:p>
        </w:tc>
      </w:tr>
      <w:tr w:rsidR="00B948A5" w:rsidRPr="00DC6BDA" w14:paraId="6BB2F86F" w14:textId="77777777" w:rsidTr="00951AD7">
        <w:trPr>
          <w:trHeight w:hRule="exact" w:val="558"/>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514440D1" w14:textId="77777777" w:rsidR="00B948A5" w:rsidRPr="00731897" w:rsidRDefault="00B948A5" w:rsidP="00951AD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4.</w:t>
            </w:r>
          </w:p>
        </w:tc>
        <w:tc>
          <w:tcPr>
            <w:tcW w:w="411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427774E8" w14:textId="230FFCE1" w:rsidR="00B948A5" w:rsidRPr="00FF59B4"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E</w:t>
            </w:r>
            <w:r w:rsidRPr="00B948A5">
              <w:rPr>
                <w:rFonts w:asciiTheme="minorHAnsi" w:hAnsiTheme="minorHAnsi" w:cstheme="minorHAnsi"/>
                <w:sz w:val="22"/>
                <w:szCs w:val="22"/>
              </w:rPr>
              <w:t>xpenses on technical know-how &amp; training</w:t>
            </w:r>
          </w:p>
        </w:tc>
        <w:tc>
          <w:tcPr>
            <w:tcW w:w="237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7BCCCB8F" w14:textId="710E0E3E" w:rsidR="00B948A5" w:rsidRPr="00FF59B4" w:rsidRDefault="00B948A5" w:rsidP="00951AD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450</w:t>
            </w:r>
          </w:p>
        </w:tc>
      </w:tr>
      <w:tr w:rsidR="00B948A5" w:rsidRPr="00DC6BDA" w14:paraId="182236BA" w14:textId="77777777" w:rsidTr="00951AD7">
        <w:trPr>
          <w:cnfStyle w:val="000000100000" w:firstRow="0" w:lastRow="0" w:firstColumn="0" w:lastColumn="0" w:oddVBand="0" w:evenVBand="0" w:oddHBand="1" w:evenHBand="0" w:firstRowFirstColumn="0" w:firstRowLastColumn="0" w:lastRowFirstColumn="0" w:lastRowLastColumn="0"/>
          <w:trHeight w:hRule="exact" w:val="425"/>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BF1B7D4" w14:textId="77777777" w:rsidR="00B948A5" w:rsidRPr="00731897" w:rsidRDefault="00B948A5" w:rsidP="00951AD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5.</w:t>
            </w:r>
          </w:p>
        </w:tc>
        <w:tc>
          <w:tcPr>
            <w:tcW w:w="411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392AA7AD" w14:textId="402BC171" w:rsidR="00B948A5" w:rsidRPr="00FF59B4" w:rsidRDefault="00B948A5"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r w:rsidRPr="00B948A5">
              <w:rPr>
                <w:rFonts w:asciiTheme="minorHAnsi" w:hAnsiTheme="minorHAnsi" w:cstheme="minorHAnsi"/>
                <w:sz w:val="22"/>
                <w:szCs w:val="22"/>
              </w:rPr>
              <w:t>iscellaneous Fixed Assets</w:t>
            </w:r>
          </w:p>
        </w:tc>
        <w:tc>
          <w:tcPr>
            <w:tcW w:w="237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346F7AD4" w14:textId="434546CD" w:rsidR="00B948A5" w:rsidRPr="00FF59B4" w:rsidRDefault="00B948A5" w:rsidP="00951AD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1,255</w:t>
            </w:r>
          </w:p>
        </w:tc>
      </w:tr>
      <w:tr w:rsidR="00B948A5" w:rsidRPr="00DC6BDA" w14:paraId="2FD9E172" w14:textId="77777777" w:rsidTr="00951AD7">
        <w:trPr>
          <w:trHeight w:hRule="exact" w:val="828"/>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08422D77" w14:textId="1F663AEC" w:rsidR="00B948A5" w:rsidRPr="00731897" w:rsidRDefault="00B948A5" w:rsidP="00951AD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6.</w:t>
            </w:r>
          </w:p>
        </w:tc>
        <w:tc>
          <w:tcPr>
            <w:tcW w:w="411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4BCE2EEB" w14:textId="644D2D21" w:rsidR="00B948A5" w:rsidRPr="00B948A5"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w:t>
            </w:r>
            <w:r w:rsidRPr="00B948A5">
              <w:rPr>
                <w:rFonts w:asciiTheme="minorHAnsi" w:hAnsiTheme="minorHAnsi" w:cstheme="minorHAnsi"/>
                <w:sz w:val="22"/>
                <w:szCs w:val="22"/>
              </w:rPr>
              <w:t>re-Operative Expenses</w:t>
            </w:r>
          </w:p>
          <w:p w14:paraId="3FEAC809" w14:textId="7FC92BA4" w:rsidR="00B948A5" w:rsidRPr="00B948A5" w:rsidRDefault="006424C0"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(including Interest During </w:t>
            </w:r>
            <w:r w:rsidR="00B948A5" w:rsidRPr="00B948A5">
              <w:rPr>
                <w:rFonts w:asciiTheme="minorHAnsi" w:hAnsiTheme="minorHAnsi" w:cstheme="minorHAnsi"/>
                <w:sz w:val="22"/>
                <w:szCs w:val="22"/>
              </w:rPr>
              <w:t>Construction &amp;</w:t>
            </w:r>
          </w:p>
          <w:p w14:paraId="6DD6D7E3" w14:textId="16344FD8" w:rsidR="00B948A5"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948A5">
              <w:rPr>
                <w:rFonts w:asciiTheme="minorHAnsi" w:hAnsiTheme="minorHAnsi" w:cstheme="minorHAnsi"/>
                <w:sz w:val="22"/>
                <w:szCs w:val="22"/>
              </w:rPr>
              <w:t>Finance charges</w:t>
            </w:r>
            <w:r>
              <w:rPr>
                <w:rFonts w:asciiTheme="minorHAnsi" w:hAnsiTheme="minorHAnsi" w:cstheme="minorHAnsi"/>
                <w:sz w:val="22"/>
                <w:szCs w:val="22"/>
              </w:rPr>
              <w:t>)</w:t>
            </w:r>
          </w:p>
        </w:tc>
        <w:tc>
          <w:tcPr>
            <w:tcW w:w="237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66251F5E" w14:textId="53B9FE10" w:rsidR="00B948A5" w:rsidRDefault="00B948A5" w:rsidP="00951AD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2,481</w:t>
            </w:r>
          </w:p>
        </w:tc>
      </w:tr>
      <w:tr w:rsidR="00B948A5" w:rsidRPr="00DC6BDA" w14:paraId="371797E5" w14:textId="77777777" w:rsidTr="00951AD7">
        <w:trPr>
          <w:cnfStyle w:val="000000100000" w:firstRow="0" w:lastRow="0" w:firstColumn="0" w:lastColumn="0" w:oddVBand="0" w:evenVBand="0" w:oddHBand="1" w:evenHBand="0" w:firstRowFirstColumn="0" w:firstRowLastColumn="0" w:lastRowFirstColumn="0" w:lastRowLastColumn="0"/>
          <w:trHeight w:hRule="exact" w:val="425"/>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54AA9B05" w14:textId="2FEF3D23" w:rsidR="00B948A5" w:rsidRPr="00731897" w:rsidRDefault="00B948A5" w:rsidP="00951AD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7.</w:t>
            </w:r>
          </w:p>
        </w:tc>
        <w:tc>
          <w:tcPr>
            <w:tcW w:w="411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3009E908" w14:textId="36734F78" w:rsidR="00B948A5" w:rsidRDefault="00B948A5"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948A5">
              <w:rPr>
                <w:rFonts w:asciiTheme="minorHAnsi" w:hAnsiTheme="minorHAnsi" w:cstheme="minorHAnsi"/>
                <w:sz w:val="22"/>
                <w:szCs w:val="22"/>
              </w:rPr>
              <w:t>Contingency (@5%)</w:t>
            </w:r>
          </w:p>
        </w:tc>
        <w:tc>
          <w:tcPr>
            <w:tcW w:w="237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073DA60F" w14:textId="2154929E" w:rsidR="00B948A5" w:rsidRDefault="00B948A5" w:rsidP="00951AD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1,909</w:t>
            </w:r>
          </w:p>
        </w:tc>
      </w:tr>
      <w:tr w:rsidR="00B948A5" w:rsidRPr="00DC6BDA" w14:paraId="135D95A2" w14:textId="77777777" w:rsidTr="00951AD7">
        <w:trPr>
          <w:trHeight w:hRule="exact" w:val="425"/>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auto"/>
              <w:right w:val="double" w:sz="4" w:space="0" w:color="7F7F7F" w:themeColor="text1" w:themeTint="80"/>
            </w:tcBorders>
            <w:shd w:val="clear" w:color="auto" w:fill="auto"/>
            <w:vAlign w:val="center"/>
          </w:tcPr>
          <w:p w14:paraId="46EB8339" w14:textId="0809338C" w:rsidR="00B948A5" w:rsidRPr="00731897" w:rsidRDefault="00B948A5" w:rsidP="00951AD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8.</w:t>
            </w:r>
          </w:p>
        </w:tc>
        <w:tc>
          <w:tcPr>
            <w:tcW w:w="4116" w:type="dxa"/>
            <w:tcBorders>
              <w:top w:val="double" w:sz="4" w:space="0" w:color="7F7F7F" w:themeColor="text1" w:themeTint="80"/>
              <w:left w:val="double" w:sz="4" w:space="0" w:color="7F7F7F" w:themeColor="text1" w:themeTint="80"/>
              <w:bottom w:val="double" w:sz="4" w:space="0" w:color="auto"/>
              <w:right w:val="double" w:sz="4" w:space="0" w:color="7F7F7F" w:themeColor="text1" w:themeTint="80"/>
            </w:tcBorders>
            <w:shd w:val="clear" w:color="auto" w:fill="FFFFFF" w:themeFill="background1"/>
            <w:vAlign w:val="center"/>
          </w:tcPr>
          <w:p w14:paraId="5416018A" w14:textId="3C560DA5" w:rsidR="00B948A5"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r w:rsidRPr="00B948A5">
              <w:rPr>
                <w:rFonts w:asciiTheme="minorHAnsi" w:hAnsiTheme="minorHAnsi" w:cstheme="minorHAnsi"/>
                <w:sz w:val="22"/>
                <w:szCs w:val="22"/>
              </w:rPr>
              <w:t>argin Money for Working Capital</w:t>
            </w:r>
          </w:p>
        </w:tc>
        <w:tc>
          <w:tcPr>
            <w:tcW w:w="2370" w:type="dxa"/>
            <w:tcBorders>
              <w:top w:val="double" w:sz="4" w:space="0" w:color="7F7F7F" w:themeColor="text1" w:themeTint="80"/>
              <w:left w:val="double" w:sz="4" w:space="0" w:color="7F7F7F" w:themeColor="text1" w:themeTint="80"/>
              <w:bottom w:val="double" w:sz="4" w:space="0" w:color="auto"/>
              <w:right w:val="double" w:sz="4" w:space="0" w:color="auto"/>
            </w:tcBorders>
            <w:shd w:val="clear" w:color="auto" w:fill="FFFFFF" w:themeFill="background1"/>
            <w:vAlign w:val="center"/>
          </w:tcPr>
          <w:p w14:paraId="6B45F12F" w14:textId="448972F7" w:rsidR="00B948A5" w:rsidRDefault="00B948A5" w:rsidP="00951AD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532</w:t>
            </w:r>
          </w:p>
        </w:tc>
      </w:tr>
      <w:tr w:rsidR="00951AD7" w:rsidRPr="006424C0" w14:paraId="403AB235" w14:textId="77777777" w:rsidTr="00EE1E16">
        <w:trPr>
          <w:cnfStyle w:val="000000100000" w:firstRow="0" w:lastRow="0" w:firstColumn="0" w:lastColumn="0" w:oddVBand="0" w:evenVBand="0" w:oddHBand="1" w:evenHBand="0" w:firstRowFirstColumn="0" w:firstRowLastColumn="0" w:lastRowFirstColumn="0" w:lastRowLastColumn="0"/>
          <w:trHeight w:hRule="exact" w:val="378"/>
          <w:jc w:val="center"/>
        </w:trPr>
        <w:tc>
          <w:tcPr>
            <w:cnfStyle w:val="001000000000" w:firstRow="0" w:lastRow="0" w:firstColumn="1" w:lastColumn="0" w:oddVBand="0" w:evenVBand="0" w:oddHBand="0" w:evenHBand="0" w:firstRowFirstColumn="0" w:firstRowLastColumn="0" w:lastRowFirstColumn="0" w:lastRowLastColumn="0"/>
            <w:tcW w:w="4845" w:type="dxa"/>
            <w:gridSpan w:val="2"/>
            <w:tcBorders>
              <w:top w:val="double" w:sz="4" w:space="0" w:color="auto"/>
              <w:left w:val="double" w:sz="4" w:space="0" w:color="auto"/>
              <w:bottom w:val="double" w:sz="4" w:space="0" w:color="auto"/>
              <w:right w:val="double" w:sz="4" w:space="0" w:color="auto"/>
            </w:tcBorders>
            <w:shd w:val="clear" w:color="auto" w:fill="95B3D7" w:themeFill="accent1" w:themeFillTint="99"/>
            <w:vAlign w:val="center"/>
          </w:tcPr>
          <w:p w14:paraId="57E2B78E" w14:textId="40CC99DB" w:rsidR="00951AD7" w:rsidRPr="00951AD7" w:rsidRDefault="00951AD7" w:rsidP="00951AD7">
            <w:pPr>
              <w:jc w:val="right"/>
              <w:rPr>
                <w:rFonts w:asciiTheme="minorHAnsi" w:hAnsiTheme="minorHAnsi" w:cstheme="minorHAnsi"/>
                <w:color w:val="000000" w:themeColor="text1"/>
                <w:sz w:val="22"/>
                <w:szCs w:val="22"/>
              </w:rPr>
            </w:pPr>
            <w:r w:rsidRPr="00951AD7">
              <w:rPr>
                <w:rFonts w:asciiTheme="minorHAnsi" w:hAnsiTheme="minorHAnsi" w:cstheme="minorHAnsi"/>
                <w:color w:val="000000" w:themeColor="text1"/>
                <w:sz w:val="22"/>
                <w:szCs w:val="22"/>
              </w:rPr>
              <w:t>Estimated Total Project Cost</w:t>
            </w:r>
          </w:p>
        </w:tc>
        <w:tc>
          <w:tcPr>
            <w:tcW w:w="2370" w:type="dxa"/>
            <w:tcBorders>
              <w:top w:val="double" w:sz="4" w:space="0" w:color="auto"/>
              <w:left w:val="double" w:sz="4" w:space="0" w:color="auto"/>
              <w:bottom w:val="double" w:sz="4" w:space="0" w:color="auto"/>
              <w:right w:val="double" w:sz="4" w:space="0" w:color="auto"/>
            </w:tcBorders>
            <w:shd w:val="clear" w:color="auto" w:fill="95B3D7" w:themeFill="accent1" w:themeFillTint="99"/>
            <w:vAlign w:val="center"/>
          </w:tcPr>
          <w:p w14:paraId="2FA8A006" w14:textId="680C5714" w:rsidR="00951AD7" w:rsidRPr="006424C0" w:rsidRDefault="00951AD7" w:rsidP="00951AD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themeColor="text1"/>
                <w:sz w:val="22"/>
                <w:szCs w:val="22"/>
              </w:rPr>
            </w:pPr>
            <w:r w:rsidRPr="006424C0">
              <w:rPr>
                <w:rFonts w:asciiTheme="minorHAnsi" w:hAnsiTheme="minorHAnsi" w:cstheme="minorHAnsi"/>
                <w:b/>
                <w:color w:val="000000" w:themeColor="text1"/>
                <w:sz w:val="22"/>
                <w:szCs w:val="22"/>
              </w:rPr>
              <w:t>41,896</w:t>
            </w:r>
          </w:p>
        </w:tc>
      </w:tr>
    </w:tbl>
    <w:p w14:paraId="36AA109B" w14:textId="71751B7A" w:rsidR="006424C0" w:rsidRDefault="006424C0" w:rsidP="006424C0">
      <w:pPr>
        <w:pStyle w:val="ListParagraph"/>
        <w:tabs>
          <w:tab w:val="left" w:pos="0"/>
        </w:tabs>
        <w:spacing w:line="360" w:lineRule="auto"/>
        <w:ind w:left="0" w:right="-327"/>
        <w:jc w:val="center"/>
        <w:rPr>
          <w:rFonts w:cs="Arial"/>
        </w:rPr>
      </w:pPr>
      <w:r>
        <w:rPr>
          <w:noProof/>
          <w:lang w:eastAsia="en-IN"/>
        </w:rPr>
        <w:drawing>
          <wp:anchor distT="0" distB="0" distL="114300" distR="114300" simplePos="0" relativeHeight="251694080" behindDoc="1" locked="0" layoutInCell="1" allowOverlap="1" wp14:anchorId="45BD9163" wp14:editId="21732C52">
            <wp:simplePos x="0" y="0"/>
            <wp:positionH relativeFrom="margin">
              <wp:align>center</wp:align>
            </wp:positionH>
            <wp:positionV relativeFrom="paragraph">
              <wp:posOffset>170180</wp:posOffset>
            </wp:positionV>
            <wp:extent cx="4572000" cy="2743200"/>
            <wp:effectExtent l="0" t="0" r="0" b="0"/>
            <wp:wrapTight wrapText="bothSides">
              <wp:wrapPolygon edited="0">
                <wp:start x="0" y="0"/>
                <wp:lineTo x="0" y="21450"/>
                <wp:lineTo x="21510" y="21450"/>
                <wp:lineTo x="21510" y="0"/>
                <wp:lineTo x="0" y="0"/>
              </wp:wrapPolygon>
            </wp:wrapTight>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p>
    <w:p w14:paraId="26801085" w14:textId="438F7480" w:rsidR="006424C0" w:rsidRPr="006424C0" w:rsidRDefault="006424C0" w:rsidP="006424C0">
      <w:pPr>
        <w:pStyle w:val="ListParagraph"/>
        <w:tabs>
          <w:tab w:val="left" w:pos="0"/>
        </w:tabs>
        <w:spacing w:line="360" w:lineRule="auto"/>
        <w:ind w:left="0" w:right="-327"/>
        <w:jc w:val="center"/>
        <w:rPr>
          <w:rFonts w:cs="Arial"/>
        </w:rPr>
      </w:pPr>
    </w:p>
    <w:p w14:paraId="167D4625" w14:textId="77777777" w:rsidR="00C04200" w:rsidRPr="00DC6BDA" w:rsidRDefault="00C04200" w:rsidP="006424C0">
      <w:pPr>
        <w:pStyle w:val="ListParagraph"/>
        <w:tabs>
          <w:tab w:val="left" w:pos="0"/>
        </w:tabs>
        <w:spacing w:line="360" w:lineRule="auto"/>
        <w:ind w:left="0"/>
        <w:jc w:val="center"/>
        <w:rPr>
          <w:rFonts w:cs="Arial"/>
          <w:b/>
          <w:i/>
        </w:rPr>
      </w:pPr>
    </w:p>
    <w:p w14:paraId="1C5F16A3" w14:textId="55D1F3C8" w:rsidR="00B90468" w:rsidRPr="00BB3160" w:rsidRDefault="00B90468" w:rsidP="00BB3160">
      <w:pPr>
        <w:pStyle w:val="ListParagraph"/>
        <w:tabs>
          <w:tab w:val="left" w:pos="0"/>
        </w:tabs>
        <w:spacing w:line="360" w:lineRule="auto"/>
        <w:ind w:left="0"/>
        <w:jc w:val="both"/>
        <w:rPr>
          <w:rFonts w:cs="Arial"/>
          <w:b/>
          <w:i/>
        </w:rPr>
      </w:pPr>
    </w:p>
    <w:p w14:paraId="727486BA" w14:textId="77777777" w:rsidR="006424C0" w:rsidRDefault="006424C0">
      <w:pPr>
        <w:spacing w:after="200" w:line="276" w:lineRule="auto"/>
        <w:rPr>
          <w:rFonts w:ascii="Arial" w:hAnsi="Arial" w:cs="Arial"/>
          <w:b/>
        </w:rPr>
      </w:pPr>
      <w:r>
        <w:rPr>
          <w:rFonts w:ascii="Arial" w:hAnsi="Arial" w:cs="Arial"/>
          <w:b/>
        </w:rPr>
        <w:br w:type="page"/>
      </w:r>
    </w:p>
    <w:p w14:paraId="679D43C7" w14:textId="194C5AE1" w:rsidR="00BE5266" w:rsidRPr="00E174C8" w:rsidRDefault="00A47BC9" w:rsidP="00E11093">
      <w:pPr>
        <w:pStyle w:val="ListParagraph"/>
        <w:numPr>
          <w:ilvl w:val="0"/>
          <w:numId w:val="4"/>
        </w:numPr>
        <w:tabs>
          <w:tab w:val="left" w:pos="0"/>
        </w:tabs>
        <w:spacing w:line="360" w:lineRule="auto"/>
        <w:ind w:left="0" w:right="-327"/>
        <w:jc w:val="both"/>
        <w:rPr>
          <w:rFonts w:ascii="Arial" w:hAnsi="Arial" w:cs="Arial"/>
          <w:b/>
        </w:rPr>
      </w:pPr>
      <w:r w:rsidRPr="00037D60">
        <w:rPr>
          <w:rFonts w:ascii="Arial" w:hAnsi="Arial" w:cs="Arial"/>
          <w:b/>
        </w:rPr>
        <w:lastRenderedPageBreak/>
        <w:t>CURRENT STATUS &amp; TOTAL EXPENDITURE INCURRED TILL DATE:</w:t>
      </w:r>
      <w:r w:rsidR="00E16A02" w:rsidRPr="00037D60">
        <w:rPr>
          <w:rFonts w:ascii="Arial" w:hAnsi="Arial" w:cs="Arial"/>
          <w:b/>
        </w:rPr>
        <w:t xml:space="preserve"> </w:t>
      </w:r>
      <w:r w:rsidR="00E16A02" w:rsidRPr="00037D60">
        <w:rPr>
          <w:rFonts w:ascii="Arial" w:hAnsi="Arial" w:cs="Arial"/>
          <w:sz w:val="22"/>
        </w:rPr>
        <w:t xml:space="preserve">Details of the </w:t>
      </w:r>
      <w:r w:rsidR="001E3536" w:rsidRPr="00037D60">
        <w:rPr>
          <w:rFonts w:ascii="Arial" w:hAnsi="Arial" w:cs="Arial"/>
          <w:sz w:val="22"/>
        </w:rPr>
        <w:t>expenditure</w:t>
      </w:r>
      <w:r w:rsidR="00E16A02" w:rsidRPr="00037D60">
        <w:rPr>
          <w:rFonts w:ascii="Arial" w:hAnsi="Arial" w:cs="Arial"/>
          <w:sz w:val="22"/>
        </w:rPr>
        <w:t xml:space="preserve"> in the Table below is recorded</w:t>
      </w:r>
      <w:r w:rsidR="00E16A02" w:rsidRPr="00037D60">
        <w:rPr>
          <w:rFonts w:ascii="Arial" w:hAnsi="Arial" w:cs="Arial"/>
          <w:b/>
          <w:sz w:val="22"/>
        </w:rPr>
        <w:t xml:space="preserve"> </w:t>
      </w:r>
      <w:r w:rsidR="001E3536" w:rsidRPr="00037D60">
        <w:rPr>
          <w:rFonts w:ascii="Arial" w:hAnsi="Arial" w:cs="Arial"/>
          <w:sz w:val="22"/>
        </w:rPr>
        <w:t>for the expenditure incurred up</w:t>
      </w:r>
      <w:r w:rsidR="0024616B" w:rsidRPr="00037D60">
        <w:rPr>
          <w:rFonts w:ascii="Arial" w:hAnsi="Arial" w:cs="Arial"/>
          <w:sz w:val="22"/>
        </w:rPr>
        <w:t xml:space="preserve"> </w:t>
      </w:r>
      <w:r w:rsidR="001E3536" w:rsidRPr="00037D60">
        <w:rPr>
          <w:rFonts w:ascii="Arial" w:hAnsi="Arial" w:cs="Arial"/>
          <w:sz w:val="22"/>
        </w:rPr>
        <w:t xml:space="preserve">to </w:t>
      </w:r>
      <w:r w:rsidR="00957FDD">
        <w:rPr>
          <w:rFonts w:ascii="Arial" w:hAnsi="Arial" w:cs="Arial"/>
          <w:sz w:val="22"/>
        </w:rPr>
        <w:t>21</w:t>
      </w:r>
      <w:r w:rsidR="00957FDD" w:rsidRPr="00957FDD">
        <w:rPr>
          <w:rFonts w:ascii="Arial" w:hAnsi="Arial" w:cs="Arial"/>
          <w:sz w:val="22"/>
          <w:vertAlign w:val="superscript"/>
        </w:rPr>
        <w:t>st</w:t>
      </w:r>
      <w:r w:rsidR="00957FDD">
        <w:rPr>
          <w:rFonts w:ascii="Arial" w:hAnsi="Arial" w:cs="Arial"/>
          <w:sz w:val="22"/>
        </w:rPr>
        <w:t xml:space="preserve"> July 2023</w:t>
      </w:r>
      <w:r w:rsidR="006521B9" w:rsidRPr="00037D60">
        <w:rPr>
          <w:rFonts w:ascii="Arial" w:hAnsi="Arial" w:cs="Arial"/>
          <w:sz w:val="22"/>
        </w:rPr>
        <w:t>.</w:t>
      </w:r>
    </w:p>
    <w:p w14:paraId="34AE0F6D" w14:textId="77777777" w:rsidR="00E174C8" w:rsidRDefault="00E174C8" w:rsidP="00E174C8">
      <w:pPr>
        <w:tabs>
          <w:tab w:val="left" w:pos="0"/>
        </w:tabs>
        <w:spacing w:line="360" w:lineRule="auto"/>
        <w:ind w:right="-327"/>
        <w:jc w:val="both"/>
        <w:rPr>
          <w:rFonts w:ascii="Arial" w:hAnsi="Arial" w:cs="Arial"/>
          <w:b/>
        </w:rPr>
      </w:pPr>
    </w:p>
    <w:tbl>
      <w:tblPr>
        <w:tblW w:w="9738" w:type="dxa"/>
        <w:jc w:val="center"/>
        <w:tblCellMar>
          <w:left w:w="0" w:type="dxa"/>
          <w:right w:w="0" w:type="dxa"/>
        </w:tblCellMar>
        <w:tblLook w:val="04A0" w:firstRow="1" w:lastRow="0" w:firstColumn="1" w:lastColumn="0" w:noHBand="0" w:noVBand="1"/>
      </w:tblPr>
      <w:tblGrid>
        <w:gridCol w:w="1838"/>
        <w:gridCol w:w="1418"/>
        <w:gridCol w:w="1701"/>
        <w:gridCol w:w="4781"/>
      </w:tblGrid>
      <w:tr w:rsidR="004E7B1B" w14:paraId="044AF7E0" w14:textId="77777777" w:rsidTr="004E7B1B">
        <w:trPr>
          <w:trHeight w:val="392"/>
          <w:jc w:val="center"/>
        </w:trPr>
        <w:tc>
          <w:tcPr>
            <w:tcW w:w="1838"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bottom w:w="0" w:type="dxa"/>
              <w:right w:w="15" w:type="dxa"/>
            </w:tcMar>
            <w:vAlign w:val="center"/>
            <w:hideMark/>
          </w:tcPr>
          <w:p w14:paraId="5B320095" w14:textId="7ABDECAD" w:rsidR="004E7B1B" w:rsidRPr="00F37E84" w:rsidRDefault="004E7B1B" w:rsidP="00BB76E0">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Particulars</w:t>
            </w:r>
          </w:p>
        </w:tc>
        <w:tc>
          <w:tcPr>
            <w:tcW w:w="1418"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284D36F6" w14:textId="11F422A2" w:rsidR="004E7B1B" w:rsidRPr="00F37E84" w:rsidRDefault="004E7B1B" w:rsidP="004E7B1B">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Total Estimated Cost</w:t>
            </w:r>
            <w:r>
              <w:rPr>
                <w:rFonts w:ascii="Calibri" w:hAnsi="Calibri" w:cs="Calibri"/>
                <w:b/>
                <w:bCs/>
                <w:color w:val="F2F2F2" w:themeColor="background1" w:themeShade="F2"/>
                <w:sz w:val="22"/>
                <w:szCs w:val="22"/>
              </w:rPr>
              <w:t xml:space="preserve"> (In Rs.</w:t>
            </w:r>
            <w:r w:rsidRPr="00F37E84">
              <w:rPr>
                <w:rFonts w:ascii="Calibri" w:hAnsi="Calibri" w:cs="Calibri"/>
                <w:b/>
                <w:bCs/>
                <w:color w:val="F2F2F2" w:themeColor="background1" w:themeShade="F2"/>
                <w:sz w:val="22"/>
                <w:szCs w:val="22"/>
              </w:rPr>
              <w:t xml:space="preserve"> Cr.)</w:t>
            </w:r>
          </w:p>
        </w:tc>
        <w:tc>
          <w:tcPr>
            <w:tcW w:w="1701"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2B3A9273" w14:textId="5819DD0E" w:rsidR="004E7B1B" w:rsidRPr="00F37E84" w:rsidRDefault="004E7B1B" w:rsidP="00BB76E0">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Amount Incurred Till 30.06.2023</w:t>
            </w:r>
          </w:p>
        </w:tc>
        <w:tc>
          <w:tcPr>
            <w:tcW w:w="4781"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01110073" w14:textId="4F358271" w:rsidR="004E7B1B" w:rsidRPr="00F37E84" w:rsidRDefault="004E7B1B" w:rsidP="00BB76E0">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Remarks</w:t>
            </w:r>
          </w:p>
        </w:tc>
      </w:tr>
      <w:tr w:rsidR="004E7B1B" w14:paraId="1387796D" w14:textId="77777777" w:rsidTr="004E7B1B">
        <w:trPr>
          <w:trHeight w:val="294"/>
          <w:jc w:val="center"/>
        </w:trPr>
        <w:tc>
          <w:tcPr>
            <w:tcW w:w="1838"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B13F36A" w14:textId="348269AB" w:rsidR="004E7B1B" w:rsidRDefault="004E7B1B" w:rsidP="00BB76E0">
            <w:pPr>
              <w:jc w:val="center"/>
              <w:rPr>
                <w:rFonts w:ascii="Calibri" w:hAnsi="Calibri" w:cs="Calibri"/>
                <w:color w:val="000000"/>
                <w:sz w:val="22"/>
                <w:szCs w:val="22"/>
              </w:rPr>
            </w:pPr>
            <w:r>
              <w:rPr>
                <w:rFonts w:ascii="Calibri" w:hAnsi="Calibri" w:cs="Calibri"/>
                <w:color w:val="000000"/>
                <w:sz w:val="22"/>
                <w:szCs w:val="22"/>
              </w:rPr>
              <w:t>Land and Site Development.</w:t>
            </w:r>
          </w:p>
        </w:tc>
        <w:tc>
          <w:tcPr>
            <w:tcW w:w="14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76E00D5" w14:textId="4AF6FB51" w:rsidR="004E7B1B" w:rsidRDefault="004E7B1B" w:rsidP="00BB76E0">
            <w:pPr>
              <w:jc w:val="center"/>
              <w:rPr>
                <w:rFonts w:ascii="Calibri" w:hAnsi="Calibri" w:cs="Calibri"/>
                <w:color w:val="000000"/>
                <w:sz w:val="22"/>
                <w:szCs w:val="22"/>
              </w:rPr>
            </w:pPr>
            <w:r>
              <w:rPr>
                <w:rFonts w:ascii="Calibri" w:hAnsi="Calibri" w:cs="Calibri"/>
                <w:color w:val="000000"/>
                <w:sz w:val="22"/>
                <w:szCs w:val="22"/>
              </w:rPr>
              <w:t>21.00</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AF762D" w14:textId="282E6246" w:rsidR="004E7B1B" w:rsidRPr="003F4ECF" w:rsidRDefault="004E7B1B" w:rsidP="00BB76E0">
            <w:pPr>
              <w:jc w:val="center"/>
              <w:rPr>
                <w:rFonts w:ascii="Calibri" w:hAnsi="Calibri" w:cs="Calibri"/>
                <w:color w:val="000000"/>
                <w:sz w:val="22"/>
                <w:szCs w:val="22"/>
              </w:rPr>
            </w:pPr>
            <w:r>
              <w:rPr>
                <w:rFonts w:ascii="Calibri" w:hAnsi="Calibri" w:cs="Calibri"/>
                <w:color w:val="000000"/>
                <w:sz w:val="22"/>
                <w:szCs w:val="22"/>
              </w:rPr>
              <w:t>5.48</w:t>
            </w:r>
          </w:p>
        </w:tc>
        <w:tc>
          <w:tcPr>
            <w:tcW w:w="4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55681A" w14:textId="214738DD" w:rsidR="004E7B1B" w:rsidRPr="00D62ED6" w:rsidRDefault="004E7B1B" w:rsidP="00957FDD">
            <w:pPr>
              <w:jc w:val="both"/>
              <w:rPr>
                <w:rFonts w:ascii="Calibri" w:hAnsi="Calibri" w:cs="Calibri"/>
                <w:color w:val="000000"/>
                <w:sz w:val="22"/>
                <w:szCs w:val="22"/>
              </w:rPr>
            </w:pPr>
            <w:r w:rsidRPr="00D62ED6">
              <w:rPr>
                <w:rFonts w:asciiTheme="minorHAnsi" w:hAnsiTheme="minorHAnsi" w:cstheme="minorHAnsi"/>
                <w:iCs/>
                <w:sz w:val="22"/>
                <w:szCs w:val="22"/>
              </w:rPr>
              <w:t xml:space="preserve">As per CA Certificate UDIN. 23424004BGVNVX9876 the borrower has shown an expenditure amounting to Rs.5.48 </w:t>
            </w:r>
            <w:proofErr w:type="spellStart"/>
            <w:r w:rsidRPr="00D62ED6">
              <w:rPr>
                <w:rFonts w:asciiTheme="minorHAnsi" w:hAnsiTheme="minorHAnsi" w:cstheme="minorHAnsi"/>
                <w:iCs/>
                <w:sz w:val="22"/>
                <w:szCs w:val="22"/>
              </w:rPr>
              <w:t>Crore</w:t>
            </w:r>
            <w:proofErr w:type="spellEnd"/>
            <w:r w:rsidRPr="00D62ED6">
              <w:rPr>
                <w:rFonts w:asciiTheme="minorHAnsi" w:hAnsiTheme="minorHAnsi" w:cstheme="minorHAnsi"/>
                <w:iCs/>
                <w:sz w:val="22"/>
                <w:szCs w:val="22"/>
              </w:rPr>
              <w:t xml:space="preserve"> towards land and site development which has been relied upon as </w:t>
            </w:r>
            <w:r w:rsidRPr="00D62ED6">
              <w:rPr>
                <w:rFonts w:ascii="Calibri" w:hAnsi="Calibri" w:cs="Calibri"/>
                <w:color w:val="000000"/>
                <w:sz w:val="22"/>
                <w:szCs w:val="22"/>
              </w:rPr>
              <w:t>pertaining to our scope of work and unviability of BOQ of the following buildings and structure, assessment of the cost has not been done in the report.</w:t>
            </w:r>
          </w:p>
        </w:tc>
      </w:tr>
      <w:tr w:rsidR="004E7B1B" w14:paraId="54AB60BC" w14:textId="77777777" w:rsidTr="004E7B1B">
        <w:trPr>
          <w:trHeight w:val="196"/>
          <w:jc w:val="center"/>
        </w:trPr>
        <w:tc>
          <w:tcPr>
            <w:tcW w:w="1838"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F4A051E" w14:textId="4BD0E00F" w:rsidR="004E7B1B" w:rsidRDefault="004E7B1B" w:rsidP="00BB76E0">
            <w:pPr>
              <w:jc w:val="center"/>
              <w:rPr>
                <w:rFonts w:ascii="Calibri" w:hAnsi="Calibri" w:cs="Calibri"/>
                <w:color w:val="000000"/>
                <w:sz w:val="22"/>
                <w:szCs w:val="22"/>
              </w:rPr>
            </w:pPr>
            <w:r>
              <w:rPr>
                <w:rFonts w:ascii="Calibri" w:hAnsi="Calibri" w:cs="Calibri"/>
                <w:color w:val="000000"/>
                <w:sz w:val="22"/>
                <w:szCs w:val="22"/>
              </w:rPr>
              <w:t>Plant, Machinery/ Building &amp; Civil Structures</w:t>
            </w:r>
          </w:p>
        </w:tc>
        <w:tc>
          <w:tcPr>
            <w:tcW w:w="14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5B3246A" w14:textId="2CBC045B" w:rsidR="004E7B1B" w:rsidRDefault="004E7B1B" w:rsidP="00BB76E0">
            <w:pPr>
              <w:jc w:val="center"/>
              <w:rPr>
                <w:rFonts w:ascii="Calibri" w:hAnsi="Calibri" w:cs="Calibri"/>
                <w:color w:val="000000"/>
                <w:sz w:val="22"/>
                <w:szCs w:val="22"/>
              </w:rPr>
            </w:pPr>
            <w:r>
              <w:rPr>
                <w:rFonts w:ascii="Calibri" w:hAnsi="Calibri" w:cs="Calibri"/>
                <w:color w:val="000000"/>
                <w:sz w:val="22"/>
                <w:szCs w:val="22"/>
              </w:rPr>
              <w:t>344.25</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E8B1CD" w14:textId="4E8380CE" w:rsidR="004E7B1B" w:rsidRPr="003F4ECF" w:rsidRDefault="004E7B1B" w:rsidP="00BB76E0">
            <w:pPr>
              <w:jc w:val="center"/>
              <w:rPr>
                <w:rFonts w:ascii="Calibri" w:hAnsi="Calibri" w:cs="Calibri"/>
                <w:color w:val="000000"/>
                <w:sz w:val="22"/>
                <w:szCs w:val="22"/>
              </w:rPr>
            </w:pPr>
            <w:r>
              <w:rPr>
                <w:rFonts w:ascii="Calibri" w:hAnsi="Calibri" w:cs="Calibri"/>
                <w:color w:val="000000"/>
                <w:sz w:val="22"/>
                <w:szCs w:val="22"/>
              </w:rPr>
              <w:t>143.88</w:t>
            </w:r>
          </w:p>
        </w:tc>
        <w:tc>
          <w:tcPr>
            <w:tcW w:w="4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F9D69E" w14:textId="409EFBF5" w:rsidR="004E7B1B" w:rsidRPr="00667E42" w:rsidRDefault="004E7B1B" w:rsidP="00957FDD">
            <w:pPr>
              <w:jc w:val="both"/>
              <w:rPr>
                <w:rFonts w:asciiTheme="minorHAnsi" w:hAnsiTheme="minorHAnsi" w:cstheme="minorHAnsi"/>
                <w:iCs/>
                <w:sz w:val="22"/>
                <w:szCs w:val="22"/>
              </w:rPr>
            </w:pPr>
            <w:r w:rsidRPr="00D62ED6">
              <w:rPr>
                <w:rFonts w:asciiTheme="minorHAnsi" w:hAnsiTheme="minorHAnsi" w:cstheme="minorHAnsi"/>
                <w:iCs/>
                <w:sz w:val="22"/>
                <w:szCs w:val="22"/>
              </w:rPr>
              <w:t>As per CA Certificate dated 21/07/2023 UDIN. 23424004BGVNVX9876 the borrower has shown an expenditure amounting to Rs.</w:t>
            </w:r>
            <w:r>
              <w:rPr>
                <w:rFonts w:asciiTheme="minorHAnsi" w:hAnsiTheme="minorHAnsi" w:cstheme="minorHAnsi"/>
                <w:iCs/>
                <w:sz w:val="22"/>
                <w:szCs w:val="22"/>
              </w:rPr>
              <w:t>143.88</w:t>
            </w:r>
            <w:r w:rsidRPr="00D62ED6">
              <w:rPr>
                <w:rFonts w:asciiTheme="minorHAnsi" w:hAnsiTheme="minorHAnsi" w:cstheme="minorHAnsi"/>
                <w:iCs/>
                <w:sz w:val="22"/>
                <w:szCs w:val="22"/>
              </w:rPr>
              <w:t xml:space="preserve"> </w:t>
            </w:r>
            <w:proofErr w:type="spellStart"/>
            <w:r w:rsidRPr="00D62ED6">
              <w:rPr>
                <w:rFonts w:asciiTheme="minorHAnsi" w:hAnsiTheme="minorHAnsi" w:cstheme="minorHAnsi"/>
                <w:iCs/>
                <w:sz w:val="22"/>
                <w:szCs w:val="22"/>
              </w:rPr>
              <w:t>Crore</w:t>
            </w:r>
            <w:proofErr w:type="spellEnd"/>
            <w:r>
              <w:rPr>
                <w:rFonts w:asciiTheme="minorHAnsi" w:hAnsiTheme="minorHAnsi" w:cstheme="minorHAnsi"/>
                <w:iCs/>
                <w:sz w:val="22"/>
                <w:szCs w:val="22"/>
              </w:rPr>
              <w:t xml:space="preserve"> towards Plant, Machinery, Building and Civil Structures. Against which, invoices for the expenditure of 18.73 Cr. has been provided by JKCL. Though assessment or verification of the same has not been done at our end.</w:t>
            </w:r>
          </w:p>
        </w:tc>
      </w:tr>
      <w:tr w:rsidR="004E7B1B" w14:paraId="1927D800" w14:textId="77777777" w:rsidTr="004E7B1B">
        <w:trPr>
          <w:trHeight w:val="196"/>
          <w:jc w:val="center"/>
        </w:trPr>
        <w:tc>
          <w:tcPr>
            <w:tcW w:w="1838"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AAF75E" w14:textId="77777777" w:rsidR="004E7B1B" w:rsidRPr="003F4ECF" w:rsidRDefault="004E7B1B" w:rsidP="00BB76E0">
            <w:pPr>
              <w:jc w:val="center"/>
              <w:rPr>
                <w:rFonts w:ascii="Calibri" w:hAnsi="Calibri" w:cs="Calibri"/>
                <w:color w:val="000000"/>
                <w:sz w:val="22"/>
                <w:szCs w:val="22"/>
              </w:rPr>
            </w:pPr>
            <w:r w:rsidRPr="003F4ECF">
              <w:rPr>
                <w:rFonts w:ascii="Calibri" w:hAnsi="Calibri" w:cs="Calibri"/>
                <w:color w:val="000000"/>
                <w:sz w:val="22"/>
                <w:szCs w:val="22"/>
                <w:lang w:val="en-US"/>
              </w:rPr>
              <w:t>Pre-operative Expenses</w:t>
            </w:r>
          </w:p>
        </w:tc>
        <w:tc>
          <w:tcPr>
            <w:tcW w:w="14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2E0C0A5" w14:textId="43FFE8E1" w:rsidR="004E7B1B" w:rsidRPr="003F4ECF" w:rsidRDefault="004E7B1B" w:rsidP="00BB76E0">
            <w:pPr>
              <w:jc w:val="center"/>
              <w:rPr>
                <w:rFonts w:ascii="Calibri" w:hAnsi="Calibri" w:cs="Calibri"/>
                <w:color w:val="000000"/>
                <w:sz w:val="22"/>
                <w:szCs w:val="22"/>
              </w:rPr>
            </w:pPr>
            <w:r>
              <w:rPr>
                <w:rFonts w:ascii="Calibri" w:hAnsi="Calibri" w:cs="Calibri"/>
                <w:color w:val="000000"/>
                <w:sz w:val="22"/>
                <w:szCs w:val="22"/>
              </w:rPr>
              <w:t>29.31</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04493A2" w14:textId="30B6866E" w:rsidR="004E7B1B" w:rsidRPr="003F4ECF" w:rsidRDefault="004E7B1B" w:rsidP="00BB76E0">
            <w:pPr>
              <w:jc w:val="center"/>
              <w:rPr>
                <w:rFonts w:ascii="Calibri" w:hAnsi="Calibri" w:cs="Calibri"/>
                <w:color w:val="000000"/>
                <w:sz w:val="22"/>
                <w:szCs w:val="22"/>
              </w:rPr>
            </w:pPr>
            <w:r>
              <w:rPr>
                <w:rFonts w:ascii="Calibri" w:hAnsi="Calibri" w:cs="Calibri"/>
                <w:color w:val="000000"/>
                <w:sz w:val="22"/>
                <w:szCs w:val="22"/>
              </w:rPr>
              <w:t>0.44</w:t>
            </w:r>
          </w:p>
        </w:tc>
        <w:tc>
          <w:tcPr>
            <w:tcW w:w="4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E068F9" w14:textId="77777777" w:rsidR="004E7B1B" w:rsidRPr="003F4ECF" w:rsidRDefault="004E7B1B" w:rsidP="00D62ED6">
            <w:pPr>
              <w:jc w:val="both"/>
              <w:rPr>
                <w:rFonts w:ascii="Calibri" w:hAnsi="Calibri" w:cs="Calibri"/>
                <w:color w:val="000000"/>
                <w:sz w:val="22"/>
                <w:szCs w:val="22"/>
              </w:rPr>
            </w:pPr>
            <w:r w:rsidRPr="003F4ECF">
              <w:rPr>
                <w:rFonts w:ascii="Calibri" w:hAnsi="Calibri" w:cs="Calibri"/>
                <w:color w:val="000000"/>
                <w:sz w:val="22"/>
                <w:szCs w:val="22"/>
              </w:rPr>
              <w:t>---</w:t>
            </w:r>
          </w:p>
        </w:tc>
      </w:tr>
      <w:tr w:rsidR="004E7B1B" w14:paraId="2EEF0854" w14:textId="77777777" w:rsidTr="004E7B1B">
        <w:trPr>
          <w:trHeight w:val="196"/>
          <w:jc w:val="center"/>
        </w:trPr>
        <w:tc>
          <w:tcPr>
            <w:tcW w:w="1838"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72B6DD6" w14:textId="3C72E461" w:rsidR="004E7B1B" w:rsidRPr="003F4ECF" w:rsidRDefault="004E7B1B" w:rsidP="00BB76E0">
            <w:pPr>
              <w:jc w:val="center"/>
              <w:rPr>
                <w:rFonts w:ascii="Calibri" w:hAnsi="Calibri" w:cs="Calibri"/>
                <w:color w:val="000000"/>
                <w:sz w:val="22"/>
                <w:szCs w:val="22"/>
                <w:lang w:val="en-US"/>
              </w:rPr>
            </w:pPr>
            <w:r>
              <w:rPr>
                <w:rFonts w:ascii="Calibri" w:hAnsi="Calibri" w:cs="Calibri"/>
                <w:color w:val="000000"/>
                <w:sz w:val="22"/>
                <w:szCs w:val="22"/>
                <w:lang w:val="en-US"/>
              </w:rPr>
              <w:t>Contingency</w:t>
            </w:r>
          </w:p>
        </w:tc>
        <w:tc>
          <w:tcPr>
            <w:tcW w:w="14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8218363" w14:textId="4B95E710" w:rsidR="004E7B1B" w:rsidRPr="003F4ECF" w:rsidRDefault="004E7B1B" w:rsidP="00BB76E0">
            <w:pPr>
              <w:jc w:val="center"/>
              <w:rPr>
                <w:rFonts w:ascii="Calibri" w:hAnsi="Calibri" w:cs="Calibri"/>
                <w:color w:val="000000"/>
                <w:sz w:val="22"/>
                <w:szCs w:val="22"/>
              </w:rPr>
            </w:pPr>
            <w:r>
              <w:rPr>
                <w:rFonts w:ascii="Calibri" w:hAnsi="Calibri" w:cs="Calibri"/>
                <w:color w:val="000000"/>
                <w:sz w:val="22"/>
                <w:szCs w:val="22"/>
              </w:rPr>
              <w:t>19.09</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B1C0970" w14:textId="654FE527" w:rsidR="004E7B1B" w:rsidRPr="003F4ECF" w:rsidRDefault="004E7B1B" w:rsidP="00BB76E0">
            <w:pPr>
              <w:jc w:val="center"/>
              <w:rPr>
                <w:rFonts w:ascii="Calibri" w:hAnsi="Calibri" w:cs="Calibri"/>
                <w:color w:val="000000"/>
                <w:sz w:val="22"/>
                <w:szCs w:val="22"/>
              </w:rPr>
            </w:pPr>
            <w:r>
              <w:rPr>
                <w:rFonts w:ascii="Calibri" w:hAnsi="Calibri" w:cs="Calibri"/>
                <w:color w:val="000000"/>
                <w:sz w:val="22"/>
                <w:szCs w:val="22"/>
              </w:rPr>
              <w:t>---</w:t>
            </w:r>
          </w:p>
        </w:tc>
        <w:tc>
          <w:tcPr>
            <w:tcW w:w="4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DA2F072" w14:textId="5F2490E2" w:rsidR="004E7B1B" w:rsidRPr="003F4ECF" w:rsidRDefault="004E7B1B" w:rsidP="00D62ED6">
            <w:pPr>
              <w:jc w:val="both"/>
              <w:rPr>
                <w:rFonts w:ascii="Calibri" w:hAnsi="Calibri" w:cs="Calibri"/>
                <w:color w:val="000000"/>
                <w:sz w:val="22"/>
                <w:szCs w:val="22"/>
              </w:rPr>
            </w:pPr>
            <w:r>
              <w:rPr>
                <w:rFonts w:ascii="Calibri" w:hAnsi="Calibri" w:cs="Calibri"/>
                <w:color w:val="000000"/>
                <w:sz w:val="22"/>
                <w:szCs w:val="22"/>
              </w:rPr>
              <w:t>---</w:t>
            </w:r>
          </w:p>
        </w:tc>
      </w:tr>
      <w:tr w:rsidR="004E7B1B" w14:paraId="74167661" w14:textId="77777777" w:rsidTr="004E7B1B">
        <w:trPr>
          <w:trHeight w:val="196"/>
          <w:jc w:val="center"/>
        </w:trPr>
        <w:tc>
          <w:tcPr>
            <w:tcW w:w="1838"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8962CAE" w14:textId="3D6B4580" w:rsidR="004E7B1B" w:rsidRPr="003F4ECF" w:rsidRDefault="004E7B1B" w:rsidP="00BB76E0">
            <w:pPr>
              <w:jc w:val="center"/>
              <w:rPr>
                <w:rFonts w:ascii="Calibri" w:hAnsi="Calibri" w:cs="Calibri"/>
                <w:color w:val="000000"/>
                <w:sz w:val="22"/>
                <w:szCs w:val="22"/>
              </w:rPr>
            </w:pPr>
            <w:r>
              <w:rPr>
                <w:rFonts w:ascii="Calibri" w:hAnsi="Calibri" w:cs="Calibri"/>
                <w:color w:val="000000"/>
                <w:sz w:val="22"/>
                <w:szCs w:val="22"/>
              </w:rPr>
              <w:t>Margin Money for Working Capital</w:t>
            </w:r>
          </w:p>
        </w:tc>
        <w:tc>
          <w:tcPr>
            <w:tcW w:w="14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43CCDEE" w14:textId="50CE3D28" w:rsidR="004E7B1B" w:rsidRPr="003F4ECF" w:rsidRDefault="004E7B1B" w:rsidP="00BB76E0">
            <w:pPr>
              <w:jc w:val="center"/>
              <w:rPr>
                <w:rFonts w:ascii="Calibri" w:hAnsi="Calibri" w:cs="Calibri"/>
                <w:color w:val="000000"/>
                <w:sz w:val="22"/>
                <w:szCs w:val="22"/>
              </w:rPr>
            </w:pPr>
            <w:r>
              <w:rPr>
                <w:rFonts w:ascii="Calibri" w:hAnsi="Calibri" w:cs="Calibri"/>
                <w:color w:val="000000"/>
                <w:sz w:val="22"/>
                <w:szCs w:val="22"/>
              </w:rPr>
              <w:t>5.32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8241E3" w14:textId="1CE9B48D" w:rsidR="004E7B1B" w:rsidRPr="003F4ECF" w:rsidRDefault="004E7B1B" w:rsidP="00BB76E0">
            <w:pPr>
              <w:jc w:val="center"/>
              <w:rPr>
                <w:rFonts w:ascii="Calibri" w:hAnsi="Calibri" w:cs="Calibri"/>
                <w:color w:val="000000"/>
                <w:sz w:val="22"/>
                <w:szCs w:val="22"/>
              </w:rPr>
            </w:pPr>
            <w:r>
              <w:rPr>
                <w:rFonts w:ascii="Calibri" w:hAnsi="Calibri" w:cs="Calibri"/>
                <w:color w:val="000000"/>
                <w:sz w:val="22"/>
                <w:szCs w:val="22"/>
              </w:rPr>
              <w:t>----</w:t>
            </w:r>
          </w:p>
        </w:tc>
        <w:tc>
          <w:tcPr>
            <w:tcW w:w="4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2665A6" w14:textId="39B6275F" w:rsidR="004E7B1B" w:rsidRPr="003F4ECF" w:rsidRDefault="004E7B1B" w:rsidP="00D62ED6">
            <w:pPr>
              <w:jc w:val="both"/>
              <w:rPr>
                <w:rFonts w:ascii="Calibri" w:hAnsi="Calibri" w:cs="Calibri"/>
                <w:color w:val="000000"/>
                <w:sz w:val="22"/>
                <w:szCs w:val="22"/>
              </w:rPr>
            </w:pPr>
            <w:r>
              <w:rPr>
                <w:rFonts w:ascii="Calibri" w:hAnsi="Calibri" w:cs="Calibri"/>
                <w:color w:val="000000"/>
                <w:sz w:val="22"/>
                <w:szCs w:val="22"/>
              </w:rPr>
              <w:t>---</w:t>
            </w:r>
          </w:p>
        </w:tc>
      </w:tr>
      <w:tr w:rsidR="004E7B1B" w14:paraId="3A89C7F1" w14:textId="77777777" w:rsidTr="00487443">
        <w:trPr>
          <w:trHeight w:val="196"/>
          <w:jc w:val="center"/>
        </w:trPr>
        <w:tc>
          <w:tcPr>
            <w:tcW w:w="1838" w:type="dxa"/>
            <w:tcBorders>
              <w:top w:val="single" w:sz="4" w:space="0" w:color="auto"/>
              <w:left w:val="single" w:sz="4" w:space="0" w:color="auto"/>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21CF4742" w14:textId="297B06FC" w:rsidR="004E7B1B" w:rsidRPr="00487443" w:rsidRDefault="00487443" w:rsidP="00BB76E0">
            <w:pPr>
              <w:jc w:val="center"/>
              <w:rPr>
                <w:rFonts w:ascii="Calibri" w:hAnsi="Calibri" w:cs="Calibri"/>
                <w:b/>
                <w:color w:val="000000"/>
                <w:sz w:val="22"/>
                <w:szCs w:val="22"/>
              </w:rPr>
            </w:pPr>
            <w:r w:rsidRPr="00487443">
              <w:rPr>
                <w:rFonts w:ascii="Calibri" w:hAnsi="Calibri" w:cs="Calibri"/>
                <w:b/>
                <w:color w:val="000000"/>
                <w:sz w:val="22"/>
                <w:szCs w:val="22"/>
              </w:rPr>
              <w:t>Total</w:t>
            </w:r>
          </w:p>
        </w:tc>
        <w:tc>
          <w:tcPr>
            <w:tcW w:w="1418" w:type="dxa"/>
            <w:tcBorders>
              <w:top w:val="single" w:sz="4" w:space="0" w:color="auto"/>
              <w:left w:val="nil"/>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27ED7A22" w14:textId="59F89E81" w:rsidR="004E7B1B" w:rsidRPr="00487443" w:rsidRDefault="00487443" w:rsidP="00BB76E0">
            <w:pPr>
              <w:jc w:val="center"/>
              <w:rPr>
                <w:rFonts w:ascii="Calibri" w:hAnsi="Calibri" w:cs="Calibri"/>
                <w:b/>
                <w:color w:val="000000"/>
                <w:sz w:val="22"/>
                <w:szCs w:val="22"/>
              </w:rPr>
            </w:pPr>
            <w:r w:rsidRPr="00487443">
              <w:rPr>
                <w:rFonts w:ascii="Calibri" w:hAnsi="Calibri" w:cs="Calibri"/>
                <w:b/>
                <w:color w:val="000000"/>
                <w:sz w:val="22"/>
                <w:szCs w:val="22"/>
              </w:rPr>
              <w:t>418.97</w:t>
            </w:r>
          </w:p>
        </w:tc>
        <w:tc>
          <w:tcPr>
            <w:tcW w:w="1701" w:type="dxa"/>
            <w:tcBorders>
              <w:top w:val="single" w:sz="4" w:space="0" w:color="auto"/>
              <w:left w:val="nil"/>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5C7324F2" w14:textId="585339D6" w:rsidR="004E7B1B" w:rsidRPr="00487443" w:rsidRDefault="00487443" w:rsidP="00487443">
            <w:pPr>
              <w:jc w:val="center"/>
              <w:rPr>
                <w:rFonts w:ascii="Calibri" w:hAnsi="Calibri" w:cs="Calibri"/>
                <w:b/>
                <w:color w:val="000000"/>
                <w:sz w:val="22"/>
                <w:szCs w:val="22"/>
              </w:rPr>
            </w:pPr>
            <w:r w:rsidRPr="00487443">
              <w:rPr>
                <w:rFonts w:ascii="Calibri" w:hAnsi="Calibri" w:cs="Calibri"/>
                <w:b/>
                <w:color w:val="000000"/>
                <w:sz w:val="22"/>
                <w:szCs w:val="22"/>
              </w:rPr>
              <w:t>149.80</w:t>
            </w:r>
          </w:p>
        </w:tc>
        <w:tc>
          <w:tcPr>
            <w:tcW w:w="4781" w:type="dxa"/>
            <w:tcBorders>
              <w:top w:val="single" w:sz="4" w:space="0" w:color="auto"/>
              <w:left w:val="nil"/>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485D3367" w14:textId="77777777" w:rsidR="004E7B1B" w:rsidRPr="00487443" w:rsidRDefault="004E7B1B" w:rsidP="00D62ED6">
            <w:pPr>
              <w:jc w:val="both"/>
              <w:rPr>
                <w:rFonts w:ascii="Calibri" w:hAnsi="Calibri" w:cs="Calibri"/>
                <w:b/>
                <w:color w:val="000000"/>
                <w:sz w:val="22"/>
                <w:szCs w:val="22"/>
              </w:rPr>
            </w:pPr>
          </w:p>
        </w:tc>
      </w:tr>
    </w:tbl>
    <w:p w14:paraId="6E58AEAC" w14:textId="77777777" w:rsidR="00E174C8" w:rsidRPr="00E174C8" w:rsidRDefault="00E174C8" w:rsidP="00E174C8">
      <w:pPr>
        <w:tabs>
          <w:tab w:val="left" w:pos="0"/>
        </w:tabs>
        <w:spacing w:line="360" w:lineRule="auto"/>
        <w:ind w:right="-327"/>
        <w:jc w:val="both"/>
        <w:rPr>
          <w:rFonts w:ascii="Arial" w:hAnsi="Arial" w:cs="Arial"/>
          <w:b/>
        </w:rPr>
      </w:pPr>
    </w:p>
    <w:p w14:paraId="7769B1E9" w14:textId="52411B18" w:rsidR="003D02EF" w:rsidRPr="00DC6BDA" w:rsidRDefault="003D02EF" w:rsidP="00730659">
      <w:pPr>
        <w:pStyle w:val="ListParagraph"/>
        <w:numPr>
          <w:ilvl w:val="0"/>
          <w:numId w:val="4"/>
        </w:numPr>
        <w:tabs>
          <w:tab w:val="left" w:pos="0"/>
        </w:tabs>
        <w:spacing w:line="360" w:lineRule="auto"/>
        <w:ind w:left="0" w:right="-327"/>
        <w:jc w:val="both"/>
        <w:rPr>
          <w:rFonts w:ascii="Arial" w:hAnsi="Arial" w:cs="Arial"/>
          <w:b/>
        </w:rPr>
      </w:pPr>
      <w:bookmarkStart w:id="3" w:name="_Toc30421485"/>
      <w:bookmarkStart w:id="4" w:name="_Toc30421906"/>
      <w:r w:rsidRPr="00DC6BDA">
        <w:rPr>
          <w:rFonts w:ascii="Arial" w:hAnsi="Arial" w:cs="Arial"/>
          <w:b/>
        </w:rPr>
        <w:t>SOURCES OF FINANCE &amp; UTILIZATION OF FUNDS:</w:t>
      </w:r>
      <w:bookmarkEnd w:id="3"/>
      <w:bookmarkEnd w:id="4"/>
      <w:r w:rsidRPr="00DC6BDA">
        <w:rPr>
          <w:rFonts w:ascii="Arial" w:hAnsi="Arial" w:cs="Arial"/>
          <w:b/>
        </w:rPr>
        <w:t xml:space="preserve"> </w:t>
      </w:r>
      <w:r w:rsidRPr="00DC6BDA">
        <w:rPr>
          <w:rFonts w:ascii="Arial" w:hAnsi="Arial" w:cs="Arial"/>
          <w:szCs w:val="22"/>
        </w:rPr>
        <w:t>The Project cost mentioned above has been planned to be covered from following resources:</w:t>
      </w:r>
    </w:p>
    <w:tbl>
      <w:tblPr>
        <w:tblStyle w:val="LightGrid-Accent5"/>
        <w:tblW w:w="7545" w:type="dxa"/>
        <w:jc w:val="center"/>
        <w:tblLook w:val="04A0" w:firstRow="1" w:lastRow="0" w:firstColumn="1" w:lastColumn="0" w:noHBand="0" w:noVBand="1"/>
      </w:tblPr>
      <w:tblGrid>
        <w:gridCol w:w="3135"/>
        <w:gridCol w:w="2070"/>
        <w:gridCol w:w="2340"/>
      </w:tblGrid>
      <w:tr w:rsidR="004E7B1B" w:rsidRPr="00DC6BDA" w14:paraId="70BDF45E" w14:textId="6B9D54E2" w:rsidTr="00487443">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205" w:type="dxa"/>
            <w:gridSpan w:val="2"/>
            <w:tcBorders>
              <w:top w:val="nil"/>
              <w:left w:val="nil"/>
              <w:right w:val="nil"/>
            </w:tcBorders>
            <w:shd w:val="clear" w:color="auto" w:fill="auto"/>
            <w:noWrap/>
          </w:tcPr>
          <w:p w14:paraId="2CDB3646" w14:textId="189A5B61" w:rsidR="004E7B1B" w:rsidRPr="00DC6BDA" w:rsidRDefault="004E7B1B" w:rsidP="00487443">
            <w:pPr>
              <w:spacing w:line="276" w:lineRule="auto"/>
              <w:ind w:right="2412"/>
              <w:jc w:val="right"/>
              <w:rPr>
                <w:rFonts w:ascii="Arial" w:hAnsi="Arial" w:cs="Arial"/>
                <w:bCs w:val="0"/>
                <w:sz w:val="18"/>
                <w:lang w:eastAsia="en-IN"/>
              </w:rPr>
            </w:pPr>
          </w:p>
        </w:tc>
        <w:tc>
          <w:tcPr>
            <w:tcW w:w="2340" w:type="dxa"/>
            <w:tcBorders>
              <w:top w:val="nil"/>
              <w:left w:val="nil"/>
              <w:right w:val="nil"/>
            </w:tcBorders>
          </w:tcPr>
          <w:p w14:paraId="0DCE5425" w14:textId="77777777" w:rsidR="004E7B1B" w:rsidRPr="00DC6BDA" w:rsidRDefault="004E7B1B" w:rsidP="00AE399E">
            <w:pPr>
              <w:spacing w:line="276"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18"/>
                <w:lang w:eastAsia="en-IN"/>
              </w:rPr>
            </w:pPr>
          </w:p>
        </w:tc>
      </w:tr>
      <w:tr w:rsidR="004E7B1B" w:rsidRPr="00DC6BDA" w14:paraId="2DD1EB42" w14:textId="3F7ED49A" w:rsidTr="00487443">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3135" w:type="dxa"/>
            <w:tcBorders>
              <w:left w:val="single" w:sz="12" w:space="0" w:color="4BACC6" w:themeColor="accent5"/>
            </w:tcBorders>
            <w:shd w:val="clear" w:color="auto" w:fill="17365D" w:themeFill="text2" w:themeFillShade="BF"/>
            <w:noWrap/>
            <w:vAlign w:val="center"/>
            <w:hideMark/>
          </w:tcPr>
          <w:p w14:paraId="4254AB4A" w14:textId="77777777" w:rsidR="004E7B1B" w:rsidRPr="00DC6BDA" w:rsidRDefault="004E7B1B" w:rsidP="00487443">
            <w:pPr>
              <w:spacing w:line="276" w:lineRule="auto"/>
              <w:jc w:val="center"/>
              <w:rPr>
                <w:rFonts w:asciiTheme="minorHAnsi" w:hAnsiTheme="minorHAnsi" w:cstheme="minorHAnsi"/>
                <w:bCs w:val="0"/>
                <w:color w:val="FFFFFF" w:themeColor="background1"/>
                <w:sz w:val="22"/>
                <w:szCs w:val="22"/>
                <w:lang w:eastAsia="en-IN"/>
              </w:rPr>
            </w:pPr>
            <w:r w:rsidRPr="00DC6BDA">
              <w:rPr>
                <w:rFonts w:asciiTheme="minorHAnsi" w:hAnsiTheme="minorHAnsi" w:cstheme="minorHAnsi"/>
                <w:bCs w:val="0"/>
                <w:color w:val="FFFFFF" w:themeColor="background1"/>
                <w:sz w:val="22"/>
                <w:szCs w:val="22"/>
                <w:lang w:eastAsia="en-IN"/>
              </w:rPr>
              <w:t>PARTICULARS</w:t>
            </w:r>
          </w:p>
        </w:tc>
        <w:tc>
          <w:tcPr>
            <w:tcW w:w="2070" w:type="dxa"/>
            <w:shd w:val="clear" w:color="auto" w:fill="17365D" w:themeFill="text2" w:themeFillShade="BF"/>
            <w:vAlign w:val="center"/>
            <w:hideMark/>
          </w:tcPr>
          <w:p w14:paraId="7FFCB74A" w14:textId="2187534F" w:rsidR="00487443" w:rsidRDefault="004E7B1B" w:rsidP="0048744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DC6BDA">
              <w:rPr>
                <w:rFonts w:asciiTheme="minorHAnsi" w:hAnsiTheme="minorHAnsi" w:cstheme="minorHAnsi"/>
                <w:b/>
                <w:bCs/>
                <w:color w:val="FFFFFF" w:themeColor="background1"/>
                <w:sz w:val="22"/>
                <w:szCs w:val="22"/>
                <w:lang w:eastAsia="en-IN"/>
              </w:rPr>
              <w:t>ENVISAGED</w:t>
            </w:r>
          </w:p>
          <w:p w14:paraId="453C1A83" w14:textId="1D109DED" w:rsidR="004E7B1B" w:rsidRPr="00DC6BDA" w:rsidRDefault="004E7B1B" w:rsidP="0048744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DC6BDA">
              <w:rPr>
                <w:rFonts w:asciiTheme="minorHAnsi" w:hAnsiTheme="minorHAnsi" w:cstheme="minorHAnsi"/>
                <w:b/>
                <w:bCs/>
                <w:color w:val="FFFFFF" w:themeColor="background1"/>
                <w:sz w:val="22"/>
                <w:szCs w:val="22"/>
                <w:lang w:eastAsia="en-IN"/>
              </w:rPr>
              <w:t>MEANS OF FINANCE</w:t>
            </w:r>
          </w:p>
        </w:tc>
        <w:tc>
          <w:tcPr>
            <w:tcW w:w="2340" w:type="dxa"/>
            <w:tcBorders>
              <w:right w:val="single" w:sz="12" w:space="0" w:color="4BACC6" w:themeColor="accent5"/>
            </w:tcBorders>
            <w:shd w:val="clear" w:color="auto" w:fill="17365D" w:themeFill="text2" w:themeFillShade="BF"/>
            <w:vAlign w:val="center"/>
          </w:tcPr>
          <w:p w14:paraId="7FAEE485" w14:textId="1DD2F09F" w:rsidR="004E7B1B" w:rsidRPr="00DC6BDA" w:rsidRDefault="00487443" w:rsidP="0048744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Pr>
                <w:rFonts w:asciiTheme="minorHAnsi" w:hAnsiTheme="minorHAnsi" w:cstheme="minorHAnsi"/>
                <w:b/>
                <w:bCs/>
                <w:color w:val="FFFFFF" w:themeColor="background1"/>
                <w:sz w:val="22"/>
                <w:szCs w:val="22"/>
                <w:lang w:eastAsia="en-IN"/>
              </w:rPr>
              <w:t xml:space="preserve">AMOUNT INCURRED TILL DATE </w:t>
            </w:r>
          </w:p>
        </w:tc>
      </w:tr>
      <w:tr w:rsidR="004E7B1B" w:rsidRPr="00DC6BDA" w14:paraId="36C9B8DF" w14:textId="7381B494" w:rsidTr="00487443">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3135" w:type="dxa"/>
            <w:tcBorders>
              <w:top w:val="single" w:sz="18" w:space="0" w:color="4BACC6" w:themeColor="accent5"/>
              <w:left w:val="single" w:sz="12" w:space="0" w:color="4BACC6" w:themeColor="accent5"/>
            </w:tcBorders>
            <w:shd w:val="clear" w:color="auto" w:fill="FFFFFF" w:themeFill="background1"/>
            <w:vAlign w:val="center"/>
          </w:tcPr>
          <w:p w14:paraId="693B0A62" w14:textId="77777777" w:rsidR="004E7B1B" w:rsidRPr="00DC6BDA" w:rsidRDefault="004E7B1B" w:rsidP="00AE399E">
            <w:pPr>
              <w:spacing w:line="276" w:lineRule="auto"/>
              <w:rPr>
                <w:rFonts w:asciiTheme="minorHAnsi" w:hAnsiTheme="minorHAnsi" w:cstheme="minorHAnsi"/>
                <w:b w:val="0"/>
                <w:bCs w:val="0"/>
                <w:sz w:val="22"/>
                <w:szCs w:val="22"/>
              </w:rPr>
            </w:pPr>
            <w:r w:rsidRPr="00DC6BDA">
              <w:rPr>
                <w:rFonts w:asciiTheme="minorHAnsi" w:hAnsiTheme="minorHAnsi" w:cstheme="minorHAnsi"/>
                <w:bCs w:val="0"/>
                <w:sz w:val="22"/>
                <w:szCs w:val="22"/>
              </w:rPr>
              <w:t>Promoter’s Contribution (Equity)</w:t>
            </w:r>
          </w:p>
        </w:tc>
        <w:tc>
          <w:tcPr>
            <w:tcW w:w="2070" w:type="dxa"/>
            <w:tcBorders>
              <w:top w:val="single" w:sz="18" w:space="0" w:color="4BACC6" w:themeColor="accent5"/>
            </w:tcBorders>
            <w:shd w:val="clear" w:color="auto" w:fill="FFFFFF" w:themeFill="background1"/>
          </w:tcPr>
          <w:p w14:paraId="190A2F6A" w14:textId="16725898" w:rsidR="004E7B1B" w:rsidRPr="00DC6BDA" w:rsidRDefault="004E7B1B"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157.51</w:t>
            </w:r>
          </w:p>
        </w:tc>
        <w:tc>
          <w:tcPr>
            <w:tcW w:w="2340" w:type="dxa"/>
            <w:tcBorders>
              <w:top w:val="single" w:sz="18" w:space="0" w:color="4BACC6" w:themeColor="accent5"/>
              <w:right w:val="single" w:sz="12" w:space="0" w:color="4BACC6" w:themeColor="accent5"/>
            </w:tcBorders>
            <w:shd w:val="clear" w:color="auto" w:fill="FFFFFF" w:themeFill="background1"/>
          </w:tcPr>
          <w:p w14:paraId="51F9921E" w14:textId="792C9B60" w:rsidR="004E7B1B" w:rsidRDefault="00487443"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129.92</w:t>
            </w:r>
          </w:p>
        </w:tc>
      </w:tr>
      <w:tr w:rsidR="004E7B1B" w:rsidRPr="00DC6BDA" w14:paraId="4708D395" w14:textId="6E676894" w:rsidTr="00487443">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135" w:type="dxa"/>
            <w:tcBorders>
              <w:left w:val="single" w:sz="12" w:space="0" w:color="4BACC6" w:themeColor="accent5"/>
            </w:tcBorders>
            <w:shd w:val="clear" w:color="auto" w:fill="auto"/>
            <w:noWrap/>
            <w:vAlign w:val="center"/>
          </w:tcPr>
          <w:p w14:paraId="73C601CC" w14:textId="77777777" w:rsidR="004E7B1B" w:rsidRPr="00DC6BDA" w:rsidRDefault="004E7B1B" w:rsidP="00AE399E">
            <w:pPr>
              <w:spacing w:line="276" w:lineRule="auto"/>
              <w:rPr>
                <w:rFonts w:asciiTheme="minorHAnsi" w:hAnsiTheme="minorHAnsi" w:cstheme="minorHAnsi"/>
                <w:b w:val="0"/>
                <w:bCs w:val="0"/>
                <w:sz w:val="22"/>
                <w:szCs w:val="22"/>
              </w:rPr>
            </w:pPr>
            <w:r w:rsidRPr="00DC6BDA">
              <w:rPr>
                <w:rFonts w:asciiTheme="minorHAnsi" w:hAnsiTheme="minorHAnsi" w:cstheme="minorHAnsi"/>
                <w:sz w:val="22"/>
                <w:szCs w:val="22"/>
              </w:rPr>
              <w:t>Term Loan (Debt)</w:t>
            </w:r>
          </w:p>
        </w:tc>
        <w:tc>
          <w:tcPr>
            <w:tcW w:w="2070" w:type="dxa"/>
            <w:shd w:val="clear" w:color="auto" w:fill="auto"/>
            <w:vAlign w:val="center"/>
          </w:tcPr>
          <w:p w14:paraId="0E3FF78F" w14:textId="6CEF5BE5" w:rsidR="004E7B1B" w:rsidRPr="00DC6BDA" w:rsidRDefault="004E7B1B"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261.46</w:t>
            </w:r>
          </w:p>
        </w:tc>
        <w:tc>
          <w:tcPr>
            <w:tcW w:w="2340" w:type="dxa"/>
            <w:tcBorders>
              <w:right w:val="single" w:sz="12" w:space="0" w:color="4BACC6" w:themeColor="accent5"/>
            </w:tcBorders>
            <w:shd w:val="clear" w:color="auto" w:fill="auto"/>
          </w:tcPr>
          <w:p w14:paraId="1023F43F" w14:textId="3F5198AD" w:rsidR="004E7B1B" w:rsidRDefault="00487443"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19.88</w:t>
            </w:r>
          </w:p>
        </w:tc>
      </w:tr>
      <w:tr w:rsidR="004E7B1B" w:rsidRPr="00DC6BDA" w14:paraId="6A38B9CD" w14:textId="4E5DDFBD" w:rsidTr="00487443">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3135" w:type="dxa"/>
            <w:tcBorders>
              <w:left w:val="single" w:sz="12" w:space="0" w:color="4BACC6" w:themeColor="accent5"/>
            </w:tcBorders>
            <w:shd w:val="clear" w:color="auto" w:fill="DBE5F1" w:themeFill="accent1" w:themeFillTint="33"/>
            <w:hideMark/>
          </w:tcPr>
          <w:p w14:paraId="38A9E288" w14:textId="1E45C5BF" w:rsidR="004E7B1B" w:rsidRPr="00DC6BDA" w:rsidRDefault="004E7B1B" w:rsidP="004E7B1B">
            <w:pPr>
              <w:spacing w:line="276" w:lineRule="auto"/>
              <w:jc w:val="right"/>
              <w:rPr>
                <w:rFonts w:asciiTheme="minorHAnsi" w:hAnsiTheme="minorHAnsi" w:cstheme="minorHAnsi"/>
                <w:bCs w:val="0"/>
                <w:color w:val="000000"/>
                <w:sz w:val="22"/>
                <w:szCs w:val="22"/>
                <w:lang w:eastAsia="en-IN"/>
              </w:rPr>
            </w:pPr>
            <w:r w:rsidRPr="00DC6BDA">
              <w:rPr>
                <w:rFonts w:asciiTheme="minorHAnsi" w:hAnsiTheme="minorHAnsi" w:cstheme="minorHAnsi"/>
                <w:bCs w:val="0"/>
                <w:color w:val="000000"/>
                <w:sz w:val="22"/>
                <w:szCs w:val="22"/>
                <w:lang w:eastAsia="en-IN"/>
              </w:rPr>
              <w:t>TOTAL</w:t>
            </w:r>
            <w:r w:rsidR="00487443">
              <w:rPr>
                <w:rFonts w:asciiTheme="minorHAnsi" w:hAnsiTheme="minorHAnsi" w:cstheme="minorHAnsi"/>
                <w:bCs w:val="0"/>
                <w:color w:val="000000"/>
                <w:sz w:val="22"/>
                <w:szCs w:val="22"/>
                <w:lang w:eastAsia="en-IN"/>
              </w:rPr>
              <w:t xml:space="preserve"> (In </w:t>
            </w:r>
            <w:proofErr w:type="spellStart"/>
            <w:r w:rsidR="00487443">
              <w:rPr>
                <w:rFonts w:asciiTheme="minorHAnsi" w:hAnsiTheme="minorHAnsi" w:cstheme="minorHAnsi"/>
                <w:bCs w:val="0"/>
                <w:color w:val="000000"/>
                <w:sz w:val="22"/>
                <w:szCs w:val="22"/>
                <w:lang w:eastAsia="en-IN"/>
              </w:rPr>
              <w:t>Rs</w:t>
            </w:r>
            <w:proofErr w:type="spellEnd"/>
            <w:r w:rsidR="00487443">
              <w:rPr>
                <w:rFonts w:asciiTheme="minorHAnsi" w:hAnsiTheme="minorHAnsi" w:cstheme="minorHAnsi"/>
                <w:bCs w:val="0"/>
                <w:color w:val="000000"/>
                <w:sz w:val="22"/>
                <w:szCs w:val="22"/>
                <w:lang w:eastAsia="en-IN"/>
              </w:rPr>
              <w:t>. In Cr.)</w:t>
            </w:r>
          </w:p>
        </w:tc>
        <w:tc>
          <w:tcPr>
            <w:tcW w:w="2070" w:type="dxa"/>
            <w:shd w:val="clear" w:color="auto" w:fill="DBE5F1" w:themeFill="accent1" w:themeFillTint="33"/>
            <w:noWrap/>
          </w:tcPr>
          <w:p w14:paraId="6864485B" w14:textId="241F5810" w:rsidR="004E7B1B" w:rsidRPr="00DC6BDA" w:rsidRDefault="004E7B1B"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418.96</w:t>
            </w:r>
          </w:p>
        </w:tc>
        <w:tc>
          <w:tcPr>
            <w:tcW w:w="2340" w:type="dxa"/>
            <w:tcBorders>
              <w:right w:val="single" w:sz="12" w:space="0" w:color="4BACC6" w:themeColor="accent5"/>
            </w:tcBorders>
            <w:shd w:val="clear" w:color="auto" w:fill="DBE5F1" w:themeFill="accent1" w:themeFillTint="33"/>
          </w:tcPr>
          <w:p w14:paraId="025D411D" w14:textId="171FE9A5" w:rsidR="004E7B1B" w:rsidRDefault="00487443"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149.80</w:t>
            </w:r>
          </w:p>
        </w:tc>
      </w:tr>
    </w:tbl>
    <w:p w14:paraId="1D3CD926" w14:textId="77777777" w:rsidR="003D02EF" w:rsidRPr="00DC6BDA" w:rsidRDefault="003D02EF" w:rsidP="003D02EF">
      <w:pPr>
        <w:autoSpaceDE w:val="0"/>
        <w:autoSpaceDN w:val="0"/>
        <w:adjustRightInd w:val="0"/>
        <w:spacing w:line="360" w:lineRule="auto"/>
        <w:rPr>
          <w:rFonts w:cs="Arial"/>
          <w:b/>
          <w:color w:val="17365D" w:themeColor="text2" w:themeShade="BF"/>
          <w:szCs w:val="22"/>
          <w:lang w:eastAsia="en-IN"/>
        </w:rPr>
      </w:pPr>
    </w:p>
    <w:p w14:paraId="5DC2C1B6" w14:textId="77777777" w:rsidR="003D02EF" w:rsidRPr="00DC6BDA" w:rsidRDefault="003D02EF" w:rsidP="003D02EF">
      <w:pPr>
        <w:autoSpaceDE w:val="0"/>
        <w:autoSpaceDN w:val="0"/>
        <w:adjustRightInd w:val="0"/>
        <w:spacing w:line="360" w:lineRule="auto"/>
        <w:rPr>
          <w:rFonts w:ascii="Arial" w:hAnsi="Arial" w:cs="Arial"/>
          <w:b/>
          <w:color w:val="000000" w:themeColor="text1"/>
          <w:sz w:val="22"/>
          <w:szCs w:val="22"/>
          <w:lang w:eastAsia="en-IN"/>
        </w:rPr>
      </w:pPr>
      <w:r w:rsidRPr="00DC6BDA">
        <w:rPr>
          <w:rFonts w:ascii="Arial" w:hAnsi="Arial" w:cs="Arial"/>
          <w:b/>
          <w:color w:val="000000" w:themeColor="text1"/>
          <w:sz w:val="22"/>
          <w:szCs w:val="22"/>
          <w:lang w:eastAsia="en-IN"/>
        </w:rPr>
        <w:t>Comments:</w:t>
      </w:r>
    </w:p>
    <w:p w14:paraId="1F8BE653" w14:textId="2A0AC317" w:rsidR="00A16A50" w:rsidRDefault="003D02EF" w:rsidP="00F423E7">
      <w:pPr>
        <w:autoSpaceDE w:val="0"/>
        <w:autoSpaceDN w:val="0"/>
        <w:adjustRightInd w:val="0"/>
        <w:spacing w:line="360" w:lineRule="auto"/>
        <w:jc w:val="both"/>
        <w:rPr>
          <w:rFonts w:ascii="Arial" w:hAnsi="Arial" w:cs="Arial"/>
          <w:color w:val="000000" w:themeColor="text1"/>
          <w:sz w:val="22"/>
          <w:szCs w:val="22"/>
          <w:lang w:eastAsia="en-IN"/>
        </w:rPr>
      </w:pPr>
      <w:r w:rsidRPr="00DC6BDA">
        <w:rPr>
          <w:rFonts w:ascii="Arial" w:hAnsi="Arial" w:cs="Arial"/>
          <w:color w:val="000000" w:themeColor="text1"/>
          <w:sz w:val="22"/>
          <w:szCs w:val="22"/>
          <w:lang w:eastAsia="en-IN"/>
        </w:rPr>
        <w:t>As per CA Certificate</w:t>
      </w:r>
      <w:r w:rsidR="00FF4BE9">
        <w:rPr>
          <w:rFonts w:ascii="Arial" w:hAnsi="Arial" w:cs="Arial"/>
          <w:color w:val="000000" w:themeColor="text1"/>
          <w:sz w:val="22"/>
          <w:szCs w:val="22"/>
          <w:lang w:eastAsia="en-IN"/>
        </w:rPr>
        <w:t xml:space="preserve"> dated 21/07/2023 </w:t>
      </w:r>
      <w:r w:rsidR="00FF4BE9" w:rsidRPr="00FF4BE9">
        <w:rPr>
          <w:rFonts w:ascii="Arial" w:hAnsi="Arial" w:cs="Arial"/>
          <w:color w:val="000000" w:themeColor="text1"/>
          <w:sz w:val="22"/>
          <w:szCs w:val="22"/>
          <w:lang w:eastAsia="en-IN"/>
        </w:rPr>
        <w:t xml:space="preserve">UDIN. </w:t>
      </w:r>
      <w:r w:rsidR="00FF4BE9">
        <w:rPr>
          <w:rFonts w:ascii="Arial" w:hAnsi="Arial" w:cs="Arial"/>
          <w:color w:val="000000" w:themeColor="text1"/>
          <w:sz w:val="22"/>
          <w:szCs w:val="22"/>
          <w:lang w:eastAsia="en-IN"/>
        </w:rPr>
        <w:t>23424004BGVNVX9876</w:t>
      </w:r>
      <w:r w:rsidR="00FF4BE9" w:rsidRPr="00FF4BE9">
        <w:rPr>
          <w:rFonts w:ascii="Arial" w:hAnsi="Arial" w:cs="Arial"/>
          <w:color w:val="000000" w:themeColor="text1"/>
          <w:sz w:val="22"/>
          <w:szCs w:val="22"/>
          <w:lang w:eastAsia="en-IN"/>
        </w:rPr>
        <w:t xml:space="preserve"> </w:t>
      </w:r>
      <w:r w:rsidRPr="00DC6BDA">
        <w:rPr>
          <w:rFonts w:ascii="Arial" w:hAnsi="Arial" w:cs="Arial"/>
          <w:color w:val="000000" w:themeColor="text1"/>
          <w:sz w:val="22"/>
          <w:szCs w:val="22"/>
          <w:lang w:eastAsia="en-IN"/>
        </w:rPr>
        <w:t>the borrower has made an expenditure on the project amounting to Rs.</w:t>
      </w:r>
      <w:r w:rsidR="00FF4BE9">
        <w:rPr>
          <w:rFonts w:ascii="Arial" w:hAnsi="Arial" w:cs="Arial"/>
          <w:color w:val="000000" w:themeColor="text1"/>
          <w:sz w:val="22"/>
          <w:szCs w:val="22"/>
          <w:lang w:eastAsia="en-IN"/>
        </w:rPr>
        <w:t>149.80</w:t>
      </w:r>
      <w:r w:rsidRPr="00DC6BDA">
        <w:rPr>
          <w:rFonts w:ascii="Arial" w:hAnsi="Arial" w:cs="Arial"/>
          <w:color w:val="000000" w:themeColor="text1"/>
          <w:sz w:val="22"/>
          <w:szCs w:val="22"/>
          <w:lang w:eastAsia="en-IN"/>
        </w:rPr>
        <w:t xml:space="preserve"> </w:t>
      </w:r>
      <w:proofErr w:type="spellStart"/>
      <w:r w:rsidRPr="00DC6BDA">
        <w:rPr>
          <w:rFonts w:ascii="Arial" w:hAnsi="Arial" w:cs="Arial"/>
          <w:color w:val="000000" w:themeColor="text1"/>
          <w:sz w:val="22"/>
          <w:szCs w:val="22"/>
          <w:lang w:eastAsia="en-IN"/>
        </w:rPr>
        <w:t>Crore</w:t>
      </w:r>
      <w:r w:rsidR="00FF4BE9">
        <w:rPr>
          <w:rFonts w:ascii="Arial" w:hAnsi="Arial" w:cs="Arial"/>
          <w:color w:val="000000" w:themeColor="text1"/>
          <w:sz w:val="22"/>
          <w:szCs w:val="22"/>
          <w:lang w:eastAsia="en-IN"/>
        </w:rPr>
        <w:t>s</w:t>
      </w:r>
      <w:proofErr w:type="spellEnd"/>
      <w:r w:rsidR="000C3717" w:rsidRPr="00DC6BDA">
        <w:rPr>
          <w:rFonts w:ascii="Arial" w:hAnsi="Arial" w:cs="Arial"/>
          <w:color w:val="000000" w:themeColor="text1"/>
          <w:sz w:val="22"/>
          <w:szCs w:val="22"/>
          <w:lang w:eastAsia="en-IN"/>
        </w:rPr>
        <w:t xml:space="preserve"> on the project till 30</w:t>
      </w:r>
      <w:r w:rsidR="000C3717" w:rsidRPr="00DC6BDA">
        <w:rPr>
          <w:rFonts w:ascii="Arial" w:hAnsi="Arial" w:cs="Arial"/>
          <w:color w:val="000000" w:themeColor="text1"/>
          <w:sz w:val="22"/>
          <w:szCs w:val="22"/>
          <w:vertAlign w:val="superscript"/>
          <w:lang w:eastAsia="en-IN"/>
        </w:rPr>
        <w:t>th</w:t>
      </w:r>
      <w:r w:rsidR="000C3717" w:rsidRPr="00DC6BDA">
        <w:rPr>
          <w:rFonts w:ascii="Arial" w:hAnsi="Arial" w:cs="Arial"/>
          <w:color w:val="000000" w:themeColor="text1"/>
          <w:sz w:val="22"/>
          <w:szCs w:val="22"/>
          <w:lang w:eastAsia="en-IN"/>
        </w:rPr>
        <w:t xml:space="preserve"> </w:t>
      </w:r>
      <w:r w:rsidR="00FF4BE9">
        <w:rPr>
          <w:rFonts w:ascii="Arial" w:hAnsi="Arial" w:cs="Arial"/>
          <w:color w:val="000000" w:themeColor="text1"/>
          <w:sz w:val="22"/>
          <w:szCs w:val="22"/>
          <w:lang w:eastAsia="en-IN"/>
        </w:rPr>
        <w:t>June 2023</w:t>
      </w:r>
      <w:r w:rsidR="000C3717" w:rsidRPr="00DC6BDA">
        <w:rPr>
          <w:rFonts w:ascii="Arial" w:hAnsi="Arial" w:cs="Arial"/>
          <w:color w:val="000000" w:themeColor="text1"/>
          <w:sz w:val="22"/>
          <w:szCs w:val="22"/>
          <w:lang w:eastAsia="en-IN"/>
        </w:rPr>
        <w:t xml:space="preserve"> which includes Projec</w:t>
      </w:r>
      <w:r w:rsidR="00FF4BE9">
        <w:rPr>
          <w:rFonts w:ascii="Arial" w:hAnsi="Arial" w:cs="Arial"/>
          <w:color w:val="000000" w:themeColor="text1"/>
          <w:sz w:val="22"/>
          <w:szCs w:val="22"/>
          <w:lang w:eastAsia="en-IN"/>
        </w:rPr>
        <w:t xml:space="preserve">t creditors amounting to Rs.19.88 </w:t>
      </w:r>
      <w:proofErr w:type="spellStart"/>
      <w:r w:rsidR="000C3717" w:rsidRPr="00DC6BDA">
        <w:rPr>
          <w:rFonts w:ascii="Arial" w:hAnsi="Arial" w:cs="Arial"/>
          <w:color w:val="000000" w:themeColor="text1"/>
          <w:sz w:val="22"/>
          <w:szCs w:val="22"/>
          <w:lang w:eastAsia="en-IN"/>
        </w:rPr>
        <w:t>Crore</w:t>
      </w:r>
      <w:r w:rsidR="00FF4BE9">
        <w:rPr>
          <w:rFonts w:ascii="Arial" w:hAnsi="Arial" w:cs="Arial"/>
          <w:color w:val="000000" w:themeColor="text1"/>
          <w:sz w:val="22"/>
          <w:szCs w:val="22"/>
          <w:lang w:eastAsia="en-IN"/>
        </w:rPr>
        <w:t>s</w:t>
      </w:r>
      <w:proofErr w:type="spellEnd"/>
      <w:r w:rsidR="00FF4BE9">
        <w:rPr>
          <w:rFonts w:ascii="Arial" w:hAnsi="Arial" w:cs="Arial"/>
          <w:color w:val="000000" w:themeColor="text1"/>
          <w:sz w:val="22"/>
          <w:szCs w:val="22"/>
          <w:lang w:eastAsia="en-IN"/>
        </w:rPr>
        <w:t xml:space="preserve"> and promoters contribution of 129.92 </w:t>
      </w:r>
      <w:proofErr w:type="spellStart"/>
      <w:r w:rsidR="00FF4BE9">
        <w:rPr>
          <w:rFonts w:ascii="Arial" w:hAnsi="Arial" w:cs="Arial"/>
          <w:color w:val="000000" w:themeColor="text1"/>
          <w:sz w:val="22"/>
          <w:szCs w:val="22"/>
          <w:lang w:eastAsia="en-IN"/>
        </w:rPr>
        <w:t>crores</w:t>
      </w:r>
      <w:proofErr w:type="spellEnd"/>
      <w:r w:rsidR="00FF4BE9">
        <w:rPr>
          <w:rFonts w:ascii="Arial" w:hAnsi="Arial" w:cs="Arial"/>
          <w:color w:val="000000" w:themeColor="text1"/>
          <w:sz w:val="22"/>
          <w:szCs w:val="22"/>
          <w:lang w:eastAsia="en-IN"/>
        </w:rPr>
        <w:t>.</w:t>
      </w:r>
    </w:p>
    <w:p w14:paraId="2838FDF5" w14:textId="77777777" w:rsidR="00782C43" w:rsidRPr="00DC6BDA" w:rsidRDefault="00782C43" w:rsidP="00F423E7">
      <w:pPr>
        <w:autoSpaceDE w:val="0"/>
        <w:autoSpaceDN w:val="0"/>
        <w:adjustRightInd w:val="0"/>
        <w:spacing w:line="360" w:lineRule="auto"/>
        <w:jc w:val="both"/>
        <w:rPr>
          <w:rFonts w:ascii="Arial" w:hAnsi="Arial" w:cs="Arial"/>
          <w:color w:val="000000" w:themeColor="text1"/>
          <w:sz w:val="22"/>
          <w:szCs w:val="22"/>
          <w:lang w:eastAsia="en-IN"/>
        </w:rPr>
      </w:pPr>
    </w:p>
    <w:tbl>
      <w:tblPr>
        <w:tblStyle w:val="TableGrid"/>
        <w:tblW w:w="10487" w:type="dxa"/>
        <w:jc w:val="center"/>
        <w:tblLook w:val="04A0" w:firstRow="1" w:lastRow="0" w:firstColumn="1" w:lastColumn="0" w:noHBand="0" w:noVBand="1"/>
      </w:tblPr>
      <w:tblGrid>
        <w:gridCol w:w="1255"/>
        <w:gridCol w:w="9232"/>
      </w:tblGrid>
      <w:tr w:rsidR="00CB5A46" w:rsidRPr="00DC6BDA" w14:paraId="3BF361C4" w14:textId="77777777" w:rsidTr="00886153">
        <w:trPr>
          <w:trHeight w:val="544"/>
          <w:jc w:val="center"/>
        </w:trPr>
        <w:tc>
          <w:tcPr>
            <w:tcW w:w="1255" w:type="dxa"/>
            <w:shd w:val="clear" w:color="auto" w:fill="17365D" w:themeFill="text2" w:themeFillShade="BF"/>
            <w:vAlign w:val="center"/>
          </w:tcPr>
          <w:p w14:paraId="24B592A0" w14:textId="219D37F3" w:rsidR="00CB5A46" w:rsidRPr="00DC6BDA" w:rsidRDefault="0047180E" w:rsidP="00F40C5E">
            <w:pPr>
              <w:spacing w:line="360" w:lineRule="auto"/>
              <w:ind w:left="-135" w:right="-108"/>
              <w:jc w:val="center"/>
              <w:rPr>
                <w:rFonts w:ascii="Arial" w:hAnsi="Arial" w:cs="Arial"/>
                <w:i/>
                <w:sz w:val="28"/>
                <w:szCs w:val="28"/>
              </w:rPr>
            </w:pPr>
            <w:r>
              <w:lastRenderedPageBreak/>
              <w:br w:type="page"/>
            </w:r>
            <w:r w:rsidR="00FF4BE9">
              <w:br w:type="page"/>
            </w:r>
            <w:r w:rsidR="00CB5A46" w:rsidRPr="00DC6BDA">
              <w:rPr>
                <w:rFonts w:ascii="Arial" w:hAnsi="Arial" w:cs="Arial"/>
                <w:b/>
              </w:rPr>
              <w:t>PART F</w:t>
            </w:r>
          </w:p>
        </w:tc>
        <w:tc>
          <w:tcPr>
            <w:tcW w:w="9232" w:type="dxa"/>
            <w:shd w:val="clear" w:color="auto" w:fill="DBE5F1" w:themeFill="accent1" w:themeFillTint="33"/>
            <w:vAlign w:val="center"/>
          </w:tcPr>
          <w:p w14:paraId="64C6DC04" w14:textId="77777777" w:rsidR="00CB5A46" w:rsidRPr="00DC6BDA" w:rsidRDefault="00CB5A46" w:rsidP="006B3493">
            <w:pPr>
              <w:spacing w:line="360" w:lineRule="auto"/>
              <w:ind w:right="-19"/>
              <w:jc w:val="center"/>
              <w:rPr>
                <w:rFonts w:ascii="Arial" w:hAnsi="Arial" w:cs="Arial"/>
                <w:i/>
                <w:sz w:val="28"/>
                <w:szCs w:val="28"/>
              </w:rPr>
            </w:pPr>
            <w:r w:rsidRPr="00DC6BDA">
              <w:rPr>
                <w:rFonts w:ascii="Arial" w:hAnsi="Arial" w:cs="Arial"/>
                <w:b/>
              </w:rPr>
              <w:t>STATUTORY &amp; REGULATORY APPROVALS, CLEARANCES &amp; NOC</w:t>
            </w:r>
          </w:p>
        </w:tc>
      </w:tr>
    </w:tbl>
    <w:p w14:paraId="00F4705B" w14:textId="77777777" w:rsidR="008A0745" w:rsidRDefault="008A0745"/>
    <w:tbl>
      <w:tblPr>
        <w:tblW w:w="10220" w:type="dxa"/>
        <w:jc w:val="center"/>
        <w:tblLook w:val="04A0" w:firstRow="1" w:lastRow="0" w:firstColumn="1" w:lastColumn="0" w:noHBand="0" w:noVBand="1"/>
      </w:tblPr>
      <w:tblGrid>
        <w:gridCol w:w="820"/>
        <w:gridCol w:w="3220"/>
        <w:gridCol w:w="2070"/>
        <w:gridCol w:w="2290"/>
        <w:gridCol w:w="1820"/>
      </w:tblGrid>
      <w:tr w:rsidR="008A0745" w14:paraId="7F29B222" w14:textId="77777777" w:rsidTr="008A0745">
        <w:trPr>
          <w:trHeight w:val="315"/>
          <w:jc w:val="center"/>
        </w:trPr>
        <w:tc>
          <w:tcPr>
            <w:tcW w:w="820" w:type="dxa"/>
            <w:vMerge w:val="restart"/>
            <w:tcBorders>
              <w:top w:val="single" w:sz="8" w:space="0" w:color="4BACC6"/>
              <w:left w:val="single" w:sz="8" w:space="0" w:color="4BACC6"/>
              <w:bottom w:val="single" w:sz="8" w:space="0" w:color="4BACC6"/>
              <w:right w:val="single" w:sz="8" w:space="0" w:color="4BACC6"/>
            </w:tcBorders>
            <w:shd w:val="clear" w:color="000000" w:fill="C6D9F1"/>
            <w:noWrap/>
            <w:vAlign w:val="center"/>
            <w:hideMark/>
          </w:tcPr>
          <w:p w14:paraId="32AE8F33"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Sr. No.</w:t>
            </w:r>
          </w:p>
        </w:tc>
        <w:tc>
          <w:tcPr>
            <w:tcW w:w="3220" w:type="dxa"/>
            <w:tcBorders>
              <w:top w:val="single" w:sz="8" w:space="0" w:color="4BACC6"/>
              <w:left w:val="nil"/>
              <w:bottom w:val="single" w:sz="12" w:space="0" w:color="4BACC6"/>
              <w:right w:val="single" w:sz="8" w:space="0" w:color="4BACC6"/>
            </w:tcBorders>
            <w:shd w:val="clear" w:color="000000" w:fill="C6D9F1"/>
            <w:noWrap/>
            <w:vAlign w:val="center"/>
            <w:hideMark/>
          </w:tcPr>
          <w:p w14:paraId="6DB865C0"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NAME OF LICENSE/ REGISTRATION</w:t>
            </w:r>
          </w:p>
        </w:tc>
        <w:tc>
          <w:tcPr>
            <w:tcW w:w="2070" w:type="dxa"/>
            <w:vMerge w:val="restart"/>
            <w:tcBorders>
              <w:top w:val="single" w:sz="8" w:space="0" w:color="4BACC6"/>
              <w:left w:val="single" w:sz="8" w:space="0" w:color="4BACC6"/>
              <w:bottom w:val="single" w:sz="8" w:space="0" w:color="4BACC6"/>
              <w:right w:val="single" w:sz="8" w:space="0" w:color="4BACC6"/>
            </w:tcBorders>
            <w:shd w:val="clear" w:color="000000" w:fill="C6D9F1"/>
            <w:noWrap/>
            <w:vAlign w:val="center"/>
            <w:hideMark/>
          </w:tcPr>
          <w:p w14:paraId="562468DD"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PURPOSE</w:t>
            </w:r>
          </w:p>
        </w:tc>
        <w:tc>
          <w:tcPr>
            <w:tcW w:w="2290" w:type="dxa"/>
            <w:tcBorders>
              <w:top w:val="single" w:sz="8" w:space="0" w:color="4BACC6"/>
              <w:left w:val="nil"/>
              <w:bottom w:val="single" w:sz="12" w:space="0" w:color="4BACC6"/>
              <w:right w:val="single" w:sz="8" w:space="0" w:color="4BACC6"/>
            </w:tcBorders>
            <w:shd w:val="clear" w:color="000000" w:fill="C6D9F1"/>
            <w:noWrap/>
            <w:vAlign w:val="center"/>
            <w:hideMark/>
          </w:tcPr>
          <w:p w14:paraId="4DD7D8B3"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DATE OF ISSUE</w:t>
            </w:r>
          </w:p>
        </w:tc>
        <w:tc>
          <w:tcPr>
            <w:tcW w:w="1820" w:type="dxa"/>
            <w:vMerge w:val="restart"/>
            <w:tcBorders>
              <w:top w:val="single" w:sz="8" w:space="0" w:color="4BACC6"/>
              <w:left w:val="single" w:sz="8" w:space="0" w:color="4BACC6"/>
              <w:bottom w:val="single" w:sz="8" w:space="0" w:color="4BACC6"/>
              <w:right w:val="single" w:sz="8" w:space="0" w:color="4BACC6"/>
            </w:tcBorders>
            <w:shd w:val="clear" w:color="000000" w:fill="C6D9F1"/>
            <w:noWrap/>
            <w:vAlign w:val="center"/>
            <w:hideMark/>
          </w:tcPr>
          <w:p w14:paraId="6CA132E0"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Current Status</w:t>
            </w:r>
          </w:p>
        </w:tc>
      </w:tr>
      <w:tr w:rsidR="008A0745" w14:paraId="214F70B8" w14:textId="77777777" w:rsidTr="008A0745">
        <w:trPr>
          <w:trHeight w:val="330"/>
          <w:jc w:val="center"/>
        </w:trPr>
        <w:tc>
          <w:tcPr>
            <w:tcW w:w="820" w:type="dxa"/>
            <w:vMerge/>
            <w:tcBorders>
              <w:top w:val="single" w:sz="8" w:space="0" w:color="4BACC6"/>
              <w:left w:val="single" w:sz="8" w:space="0" w:color="4BACC6"/>
              <w:bottom w:val="single" w:sz="8" w:space="0" w:color="4BACC6"/>
              <w:right w:val="single" w:sz="8" w:space="0" w:color="4BACC6"/>
            </w:tcBorders>
            <w:vAlign w:val="center"/>
            <w:hideMark/>
          </w:tcPr>
          <w:p w14:paraId="7DA3BECE" w14:textId="77777777" w:rsidR="008A0745" w:rsidRDefault="008A0745">
            <w:pPr>
              <w:rPr>
                <w:rFonts w:ascii="Arial" w:hAnsi="Arial" w:cs="Arial"/>
                <w:b/>
                <w:bCs/>
                <w:color w:val="000000"/>
                <w:sz w:val="22"/>
                <w:szCs w:val="22"/>
              </w:rPr>
            </w:pPr>
          </w:p>
        </w:tc>
        <w:tc>
          <w:tcPr>
            <w:tcW w:w="3220" w:type="dxa"/>
            <w:tcBorders>
              <w:top w:val="nil"/>
              <w:left w:val="nil"/>
              <w:bottom w:val="single" w:sz="8" w:space="0" w:color="4BACC6"/>
              <w:right w:val="single" w:sz="8" w:space="0" w:color="4BACC6"/>
            </w:tcBorders>
            <w:shd w:val="clear" w:color="000000" w:fill="C6D9F1"/>
            <w:noWrap/>
            <w:vAlign w:val="center"/>
            <w:hideMark/>
          </w:tcPr>
          <w:p w14:paraId="0DDBD9CD"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ISSUING AUTHORITY</w:t>
            </w:r>
          </w:p>
        </w:tc>
        <w:tc>
          <w:tcPr>
            <w:tcW w:w="2070" w:type="dxa"/>
            <w:vMerge/>
            <w:tcBorders>
              <w:top w:val="single" w:sz="8" w:space="0" w:color="4BACC6"/>
              <w:left w:val="single" w:sz="8" w:space="0" w:color="4BACC6"/>
              <w:bottom w:val="single" w:sz="8" w:space="0" w:color="4BACC6"/>
              <w:right w:val="single" w:sz="8" w:space="0" w:color="4BACC6"/>
            </w:tcBorders>
            <w:vAlign w:val="center"/>
            <w:hideMark/>
          </w:tcPr>
          <w:p w14:paraId="463F55C7" w14:textId="77777777" w:rsidR="008A0745" w:rsidRDefault="008A0745">
            <w:pPr>
              <w:rPr>
                <w:rFonts w:ascii="Arial" w:hAnsi="Arial" w:cs="Arial"/>
                <w:b/>
                <w:bCs/>
                <w:color w:val="000000"/>
                <w:sz w:val="22"/>
                <w:szCs w:val="22"/>
              </w:rPr>
            </w:pPr>
          </w:p>
        </w:tc>
        <w:tc>
          <w:tcPr>
            <w:tcW w:w="2290" w:type="dxa"/>
            <w:tcBorders>
              <w:top w:val="nil"/>
              <w:left w:val="nil"/>
              <w:bottom w:val="single" w:sz="8" w:space="0" w:color="4BACC6"/>
              <w:right w:val="single" w:sz="8" w:space="0" w:color="4BACC6"/>
            </w:tcBorders>
            <w:shd w:val="clear" w:color="000000" w:fill="C6D9F1"/>
            <w:noWrap/>
            <w:vAlign w:val="center"/>
            <w:hideMark/>
          </w:tcPr>
          <w:p w14:paraId="06CA9800"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LICENCE NO.</w:t>
            </w:r>
          </w:p>
        </w:tc>
        <w:tc>
          <w:tcPr>
            <w:tcW w:w="1820" w:type="dxa"/>
            <w:vMerge/>
            <w:tcBorders>
              <w:top w:val="single" w:sz="8" w:space="0" w:color="4BACC6"/>
              <w:left w:val="single" w:sz="8" w:space="0" w:color="4BACC6"/>
              <w:bottom w:val="single" w:sz="8" w:space="0" w:color="4BACC6"/>
              <w:right w:val="single" w:sz="8" w:space="0" w:color="4BACC6"/>
            </w:tcBorders>
            <w:vAlign w:val="center"/>
            <w:hideMark/>
          </w:tcPr>
          <w:p w14:paraId="2535F046" w14:textId="77777777" w:rsidR="008A0745" w:rsidRDefault="008A0745">
            <w:pPr>
              <w:rPr>
                <w:rFonts w:ascii="Arial" w:hAnsi="Arial" w:cs="Arial"/>
                <w:b/>
                <w:bCs/>
                <w:color w:val="000000"/>
                <w:sz w:val="22"/>
                <w:szCs w:val="22"/>
              </w:rPr>
            </w:pPr>
          </w:p>
        </w:tc>
      </w:tr>
      <w:tr w:rsidR="008A0745" w14:paraId="15F81F3D" w14:textId="77777777" w:rsidTr="008A0745">
        <w:trPr>
          <w:trHeight w:val="315"/>
          <w:jc w:val="center"/>
        </w:trPr>
        <w:tc>
          <w:tcPr>
            <w:tcW w:w="820" w:type="dxa"/>
            <w:tcBorders>
              <w:top w:val="nil"/>
              <w:left w:val="single" w:sz="8" w:space="0" w:color="4BACC6"/>
              <w:bottom w:val="single" w:sz="8" w:space="0" w:color="4BACC6"/>
              <w:right w:val="single" w:sz="8" w:space="0" w:color="4BACC6"/>
            </w:tcBorders>
            <w:shd w:val="clear" w:color="auto" w:fill="auto"/>
            <w:noWrap/>
            <w:vAlign w:val="center"/>
            <w:hideMark/>
          </w:tcPr>
          <w:p w14:paraId="7FA3FAA9" w14:textId="77777777" w:rsidR="008A0745" w:rsidRPr="008A0745" w:rsidRDefault="008A0745">
            <w:pPr>
              <w:jc w:val="center"/>
              <w:rPr>
                <w:rFonts w:ascii="Arial" w:hAnsi="Arial" w:cs="Arial"/>
                <w:color w:val="000000"/>
                <w:sz w:val="22"/>
                <w:szCs w:val="22"/>
                <w:lang w:val="en-US"/>
              </w:rPr>
            </w:pPr>
            <w:r w:rsidRPr="008A0745">
              <w:rPr>
                <w:rFonts w:ascii="Arial" w:hAnsi="Arial" w:cs="Arial"/>
                <w:color w:val="000000"/>
                <w:sz w:val="22"/>
                <w:szCs w:val="22"/>
                <w:lang w:val="en-US"/>
              </w:rPr>
              <w:t>1</w:t>
            </w:r>
          </w:p>
        </w:tc>
        <w:tc>
          <w:tcPr>
            <w:tcW w:w="3220" w:type="dxa"/>
            <w:tcBorders>
              <w:top w:val="nil"/>
              <w:left w:val="nil"/>
              <w:bottom w:val="single" w:sz="8" w:space="0" w:color="4BACC6"/>
              <w:right w:val="single" w:sz="8" w:space="0" w:color="4BACC6"/>
            </w:tcBorders>
            <w:shd w:val="clear" w:color="auto" w:fill="auto"/>
            <w:noWrap/>
            <w:vAlign w:val="center"/>
            <w:hideMark/>
          </w:tcPr>
          <w:p w14:paraId="50D431F6" w14:textId="77777777" w:rsidR="008A0745" w:rsidRDefault="008A0745">
            <w:pPr>
              <w:jc w:val="both"/>
              <w:rPr>
                <w:rFonts w:ascii="Arial" w:hAnsi="Arial" w:cs="Arial"/>
                <w:color w:val="000000"/>
                <w:sz w:val="22"/>
                <w:szCs w:val="22"/>
              </w:rPr>
            </w:pPr>
            <w:r>
              <w:rPr>
                <w:rFonts w:ascii="Arial" w:hAnsi="Arial" w:cs="Arial"/>
                <w:color w:val="000000"/>
                <w:sz w:val="22"/>
                <w:szCs w:val="22"/>
                <w:lang w:val="en-US"/>
              </w:rPr>
              <w:t>Building Plan Approval</w:t>
            </w:r>
          </w:p>
        </w:tc>
        <w:tc>
          <w:tcPr>
            <w:tcW w:w="2070" w:type="dxa"/>
            <w:tcBorders>
              <w:top w:val="nil"/>
              <w:left w:val="nil"/>
              <w:bottom w:val="single" w:sz="8" w:space="0" w:color="4BACC6"/>
              <w:right w:val="single" w:sz="8" w:space="0" w:color="4BACC6"/>
            </w:tcBorders>
            <w:shd w:val="clear" w:color="auto" w:fill="auto"/>
            <w:noWrap/>
            <w:vAlign w:val="center"/>
            <w:hideMark/>
          </w:tcPr>
          <w:p w14:paraId="778D7AE9" w14:textId="77777777" w:rsidR="008A0745" w:rsidRDefault="008A0745">
            <w:pPr>
              <w:jc w:val="center"/>
              <w:rPr>
                <w:rFonts w:ascii="Arial" w:hAnsi="Arial" w:cs="Arial"/>
                <w:color w:val="000000"/>
                <w:sz w:val="22"/>
                <w:szCs w:val="22"/>
              </w:rPr>
            </w:pPr>
            <w:r>
              <w:rPr>
                <w:rFonts w:ascii="Arial" w:hAnsi="Arial" w:cs="Arial"/>
                <w:color w:val="000000"/>
                <w:sz w:val="22"/>
                <w:szCs w:val="22"/>
                <w:lang w:val="en-US"/>
              </w:rPr>
              <w:t>---</w:t>
            </w:r>
          </w:p>
        </w:tc>
        <w:tc>
          <w:tcPr>
            <w:tcW w:w="2290" w:type="dxa"/>
            <w:tcBorders>
              <w:top w:val="nil"/>
              <w:left w:val="nil"/>
              <w:bottom w:val="single" w:sz="8" w:space="0" w:color="4BACC6"/>
              <w:right w:val="single" w:sz="8" w:space="0" w:color="4BACC6"/>
            </w:tcBorders>
            <w:shd w:val="clear" w:color="auto" w:fill="auto"/>
            <w:noWrap/>
            <w:vAlign w:val="center"/>
            <w:hideMark/>
          </w:tcPr>
          <w:p w14:paraId="09B146F7" w14:textId="77777777" w:rsidR="008A0745" w:rsidRDefault="008A0745">
            <w:pPr>
              <w:jc w:val="center"/>
              <w:rPr>
                <w:rFonts w:ascii="Arial" w:hAnsi="Arial" w:cs="Arial"/>
                <w:color w:val="000000"/>
                <w:sz w:val="22"/>
                <w:szCs w:val="22"/>
              </w:rPr>
            </w:pPr>
            <w:r>
              <w:rPr>
                <w:rFonts w:ascii="Arial" w:hAnsi="Arial" w:cs="Arial"/>
                <w:color w:val="000000"/>
                <w:sz w:val="22"/>
                <w:szCs w:val="22"/>
                <w:lang w:val="en-US"/>
              </w:rPr>
              <w:t>---</w:t>
            </w:r>
          </w:p>
        </w:tc>
        <w:tc>
          <w:tcPr>
            <w:tcW w:w="1820" w:type="dxa"/>
            <w:tcBorders>
              <w:top w:val="nil"/>
              <w:left w:val="nil"/>
              <w:bottom w:val="single" w:sz="8" w:space="0" w:color="4BACC6"/>
              <w:right w:val="single" w:sz="8" w:space="0" w:color="4BACC6"/>
            </w:tcBorders>
            <w:shd w:val="clear" w:color="auto" w:fill="auto"/>
            <w:noWrap/>
            <w:vAlign w:val="center"/>
            <w:hideMark/>
          </w:tcPr>
          <w:p w14:paraId="70FC3131" w14:textId="77777777" w:rsidR="008A0745" w:rsidRDefault="008A0745">
            <w:pPr>
              <w:jc w:val="center"/>
              <w:rPr>
                <w:rFonts w:ascii="Arial" w:hAnsi="Arial" w:cs="Arial"/>
                <w:color w:val="000000"/>
                <w:sz w:val="22"/>
                <w:szCs w:val="22"/>
              </w:rPr>
            </w:pPr>
            <w:r>
              <w:rPr>
                <w:rFonts w:ascii="Arial" w:hAnsi="Arial" w:cs="Arial"/>
                <w:color w:val="000000"/>
                <w:sz w:val="22"/>
                <w:szCs w:val="22"/>
                <w:lang w:val="en-US"/>
              </w:rPr>
              <w:t>---</w:t>
            </w:r>
          </w:p>
        </w:tc>
      </w:tr>
      <w:tr w:rsidR="008A0745" w14:paraId="06CBCFAC" w14:textId="77777777" w:rsidTr="008A0745">
        <w:trPr>
          <w:trHeight w:val="315"/>
          <w:jc w:val="center"/>
        </w:trPr>
        <w:tc>
          <w:tcPr>
            <w:tcW w:w="820" w:type="dxa"/>
            <w:tcBorders>
              <w:top w:val="nil"/>
              <w:left w:val="single" w:sz="8" w:space="0" w:color="4BACC6"/>
              <w:bottom w:val="single" w:sz="8" w:space="0" w:color="4BACC6"/>
              <w:right w:val="single" w:sz="8" w:space="0" w:color="4BACC6"/>
            </w:tcBorders>
            <w:shd w:val="clear" w:color="auto" w:fill="auto"/>
            <w:noWrap/>
            <w:vAlign w:val="center"/>
            <w:hideMark/>
          </w:tcPr>
          <w:p w14:paraId="6AD31324" w14:textId="77777777" w:rsidR="008A0745" w:rsidRPr="008A0745" w:rsidRDefault="008A0745">
            <w:pPr>
              <w:jc w:val="center"/>
              <w:rPr>
                <w:rFonts w:ascii="Arial" w:hAnsi="Arial" w:cs="Arial"/>
                <w:color w:val="000000"/>
                <w:sz w:val="22"/>
                <w:szCs w:val="22"/>
                <w:lang w:val="en-US"/>
              </w:rPr>
            </w:pPr>
            <w:r w:rsidRPr="008A0745">
              <w:rPr>
                <w:rFonts w:ascii="Arial" w:hAnsi="Arial" w:cs="Arial"/>
                <w:color w:val="000000"/>
                <w:sz w:val="22"/>
                <w:szCs w:val="22"/>
                <w:lang w:val="en-US"/>
              </w:rPr>
              <w:t>2</w:t>
            </w:r>
          </w:p>
        </w:tc>
        <w:tc>
          <w:tcPr>
            <w:tcW w:w="3220" w:type="dxa"/>
            <w:tcBorders>
              <w:top w:val="nil"/>
              <w:left w:val="nil"/>
              <w:bottom w:val="single" w:sz="8" w:space="0" w:color="4BACC6"/>
              <w:right w:val="single" w:sz="8" w:space="0" w:color="4BACC6"/>
            </w:tcBorders>
            <w:shd w:val="clear" w:color="auto" w:fill="auto"/>
            <w:noWrap/>
            <w:vAlign w:val="center"/>
            <w:hideMark/>
          </w:tcPr>
          <w:p w14:paraId="3E923DD2" w14:textId="77777777" w:rsidR="008A0745" w:rsidRDefault="008A0745">
            <w:pPr>
              <w:jc w:val="both"/>
              <w:rPr>
                <w:rFonts w:ascii="Arial" w:hAnsi="Arial" w:cs="Arial"/>
                <w:color w:val="000000"/>
                <w:sz w:val="22"/>
                <w:szCs w:val="22"/>
              </w:rPr>
            </w:pPr>
            <w:r>
              <w:rPr>
                <w:rFonts w:ascii="Arial" w:hAnsi="Arial" w:cs="Arial"/>
                <w:color w:val="000000"/>
                <w:sz w:val="22"/>
                <w:szCs w:val="22"/>
                <w:lang w:val="en-US"/>
              </w:rPr>
              <w:t>Electricity Connection</w:t>
            </w:r>
          </w:p>
        </w:tc>
        <w:tc>
          <w:tcPr>
            <w:tcW w:w="2070" w:type="dxa"/>
            <w:tcBorders>
              <w:top w:val="nil"/>
              <w:left w:val="nil"/>
              <w:bottom w:val="single" w:sz="8" w:space="0" w:color="4BACC6"/>
              <w:right w:val="single" w:sz="8" w:space="0" w:color="4BACC6"/>
            </w:tcBorders>
            <w:shd w:val="clear" w:color="auto" w:fill="auto"/>
            <w:noWrap/>
            <w:vAlign w:val="center"/>
            <w:hideMark/>
          </w:tcPr>
          <w:p w14:paraId="0B5A70F1" w14:textId="77777777" w:rsidR="008A0745" w:rsidRDefault="008A0745">
            <w:pPr>
              <w:jc w:val="center"/>
              <w:rPr>
                <w:rFonts w:ascii="Arial" w:hAnsi="Arial" w:cs="Arial"/>
                <w:color w:val="000000"/>
                <w:sz w:val="22"/>
                <w:szCs w:val="22"/>
              </w:rPr>
            </w:pPr>
            <w:r>
              <w:rPr>
                <w:rFonts w:ascii="Arial" w:hAnsi="Arial" w:cs="Arial"/>
                <w:color w:val="000000"/>
                <w:sz w:val="22"/>
                <w:szCs w:val="22"/>
                <w:lang w:val="en-US"/>
              </w:rPr>
              <w:t>---</w:t>
            </w:r>
          </w:p>
        </w:tc>
        <w:tc>
          <w:tcPr>
            <w:tcW w:w="2290" w:type="dxa"/>
            <w:tcBorders>
              <w:top w:val="nil"/>
              <w:left w:val="nil"/>
              <w:bottom w:val="single" w:sz="8" w:space="0" w:color="4BACC6"/>
              <w:right w:val="single" w:sz="8" w:space="0" w:color="4BACC6"/>
            </w:tcBorders>
            <w:shd w:val="clear" w:color="auto" w:fill="auto"/>
            <w:noWrap/>
            <w:vAlign w:val="center"/>
            <w:hideMark/>
          </w:tcPr>
          <w:p w14:paraId="27AB8440" w14:textId="77777777" w:rsidR="008A0745" w:rsidRDefault="008A0745">
            <w:pPr>
              <w:jc w:val="center"/>
              <w:rPr>
                <w:rFonts w:ascii="Arial" w:hAnsi="Arial" w:cs="Arial"/>
                <w:color w:val="000000"/>
                <w:sz w:val="22"/>
                <w:szCs w:val="22"/>
              </w:rPr>
            </w:pPr>
            <w:r>
              <w:rPr>
                <w:rFonts w:ascii="Arial" w:hAnsi="Arial" w:cs="Arial"/>
                <w:color w:val="000000"/>
                <w:sz w:val="22"/>
                <w:szCs w:val="22"/>
                <w:lang w:val="en-US"/>
              </w:rPr>
              <w:t>---</w:t>
            </w:r>
          </w:p>
        </w:tc>
        <w:tc>
          <w:tcPr>
            <w:tcW w:w="1820" w:type="dxa"/>
            <w:tcBorders>
              <w:top w:val="nil"/>
              <w:left w:val="nil"/>
              <w:bottom w:val="single" w:sz="8" w:space="0" w:color="4BACC6"/>
              <w:right w:val="single" w:sz="8" w:space="0" w:color="4BACC6"/>
            </w:tcBorders>
            <w:shd w:val="clear" w:color="auto" w:fill="auto"/>
            <w:noWrap/>
            <w:vAlign w:val="center"/>
            <w:hideMark/>
          </w:tcPr>
          <w:p w14:paraId="79FD55A7" w14:textId="77777777" w:rsidR="008A0745" w:rsidRDefault="008A0745">
            <w:pPr>
              <w:jc w:val="center"/>
              <w:rPr>
                <w:rFonts w:ascii="Arial" w:hAnsi="Arial" w:cs="Arial"/>
                <w:color w:val="000000"/>
                <w:sz w:val="22"/>
                <w:szCs w:val="22"/>
              </w:rPr>
            </w:pPr>
            <w:r>
              <w:rPr>
                <w:rFonts w:ascii="Arial" w:hAnsi="Arial" w:cs="Arial"/>
                <w:color w:val="000000"/>
                <w:sz w:val="22"/>
                <w:szCs w:val="22"/>
                <w:lang w:val="en-US"/>
              </w:rPr>
              <w:t>---</w:t>
            </w:r>
          </w:p>
        </w:tc>
      </w:tr>
      <w:tr w:rsidR="008A0745" w14:paraId="5014D506" w14:textId="77777777" w:rsidTr="008A0745">
        <w:trPr>
          <w:trHeight w:val="315"/>
          <w:jc w:val="center"/>
        </w:trPr>
        <w:tc>
          <w:tcPr>
            <w:tcW w:w="820" w:type="dxa"/>
            <w:tcBorders>
              <w:top w:val="nil"/>
              <w:left w:val="single" w:sz="8" w:space="0" w:color="4BACC6"/>
              <w:bottom w:val="single" w:sz="8" w:space="0" w:color="4BACC6"/>
              <w:right w:val="single" w:sz="8" w:space="0" w:color="4BACC6"/>
            </w:tcBorders>
            <w:shd w:val="clear" w:color="auto" w:fill="auto"/>
            <w:noWrap/>
            <w:vAlign w:val="center"/>
            <w:hideMark/>
          </w:tcPr>
          <w:p w14:paraId="53EAB174" w14:textId="77777777" w:rsidR="008A0745" w:rsidRPr="008A0745" w:rsidRDefault="008A0745">
            <w:pPr>
              <w:jc w:val="center"/>
              <w:rPr>
                <w:rFonts w:ascii="Arial" w:hAnsi="Arial" w:cs="Arial"/>
                <w:color w:val="000000"/>
                <w:sz w:val="22"/>
                <w:szCs w:val="22"/>
                <w:lang w:val="en-US"/>
              </w:rPr>
            </w:pPr>
            <w:r w:rsidRPr="008A0745">
              <w:rPr>
                <w:rFonts w:ascii="Arial" w:hAnsi="Arial" w:cs="Arial"/>
                <w:color w:val="000000"/>
                <w:sz w:val="22"/>
                <w:szCs w:val="22"/>
                <w:lang w:val="en-US"/>
              </w:rPr>
              <w:t>3</w:t>
            </w:r>
          </w:p>
        </w:tc>
        <w:tc>
          <w:tcPr>
            <w:tcW w:w="3220" w:type="dxa"/>
            <w:tcBorders>
              <w:top w:val="nil"/>
              <w:left w:val="nil"/>
              <w:bottom w:val="single" w:sz="8" w:space="0" w:color="4BACC6"/>
              <w:right w:val="single" w:sz="8" w:space="0" w:color="4BACC6"/>
            </w:tcBorders>
            <w:shd w:val="clear" w:color="auto" w:fill="auto"/>
            <w:noWrap/>
            <w:vAlign w:val="center"/>
            <w:hideMark/>
          </w:tcPr>
          <w:p w14:paraId="6DA6A347" w14:textId="77777777" w:rsidR="008A0745" w:rsidRDefault="008A0745">
            <w:pPr>
              <w:jc w:val="both"/>
              <w:rPr>
                <w:rFonts w:ascii="Arial" w:hAnsi="Arial" w:cs="Arial"/>
                <w:color w:val="000000"/>
                <w:sz w:val="22"/>
                <w:szCs w:val="22"/>
              </w:rPr>
            </w:pPr>
            <w:r>
              <w:rPr>
                <w:rFonts w:ascii="Arial" w:hAnsi="Arial" w:cs="Arial"/>
                <w:color w:val="000000"/>
                <w:sz w:val="22"/>
                <w:szCs w:val="22"/>
                <w:lang w:val="en-US"/>
              </w:rPr>
              <w:t>Fire NOCs</w:t>
            </w:r>
          </w:p>
        </w:tc>
        <w:tc>
          <w:tcPr>
            <w:tcW w:w="2070" w:type="dxa"/>
            <w:tcBorders>
              <w:top w:val="nil"/>
              <w:left w:val="nil"/>
              <w:bottom w:val="single" w:sz="8" w:space="0" w:color="4BACC6"/>
              <w:right w:val="single" w:sz="8" w:space="0" w:color="4BACC6"/>
            </w:tcBorders>
            <w:shd w:val="clear" w:color="auto" w:fill="auto"/>
            <w:noWrap/>
            <w:vAlign w:val="center"/>
            <w:hideMark/>
          </w:tcPr>
          <w:p w14:paraId="2CD2C977" w14:textId="77777777" w:rsidR="008A0745" w:rsidRDefault="008A0745">
            <w:pPr>
              <w:jc w:val="center"/>
              <w:rPr>
                <w:rFonts w:ascii="Arial" w:hAnsi="Arial" w:cs="Arial"/>
                <w:color w:val="000000"/>
                <w:sz w:val="22"/>
                <w:szCs w:val="22"/>
              </w:rPr>
            </w:pPr>
            <w:r>
              <w:rPr>
                <w:rFonts w:ascii="Arial" w:hAnsi="Arial" w:cs="Arial"/>
                <w:color w:val="000000"/>
                <w:sz w:val="22"/>
                <w:szCs w:val="22"/>
                <w:lang w:val="en-US"/>
              </w:rPr>
              <w:t>---</w:t>
            </w:r>
          </w:p>
        </w:tc>
        <w:tc>
          <w:tcPr>
            <w:tcW w:w="2290" w:type="dxa"/>
            <w:tcBorders>
              <w:top w:val="nil"/>
              <w:left w:val="nil"/>
              <w:bottom w:val="single" w:sz="8" w:space="0" w:color="4BACC6"/>
              <w:right w:val="single" w:sz="8" w:space="0" w:color="4BACC6"/>
            </w:tcBorders>
            <w:shd w:val="clear" w:color="auto" w:fill="auto"/>
            <w:noWrap/>
            <w:vAlign w:val="center"/>
            <w:hideMark/>
          </w:tcPr>
          <w:p w14:paraId="2D8798A6" w14:textId="77777777" w:rsidR="008A0745" w:rsidRDefault="008A0745">
            <w:pPr>
              <w:jc w:val="center"/>
              <w:rPr>
                <w:rFonts w:ascii="Arial" w:hAnsi="Arial" w:cs="Arial"/>
                <w:color w:val="000000"/>
                <w:sz w:val="22"/>
                <w:szCs w:val="22"/>
              </w:rPr>
            </w:pPr>
            <w:r>
              <w:rPr>
                <w:rFonts w:ascii="Arial" w:hAnsi="Arial" w:cs="Arial"/>
                <w:color w:val="000000"/>
                <w:sz w:val="22"/>
                <w:szCs w:val="22"/>
                <w:lang w:val="en-US"/>
              </w:rPr>
              <w:t>---</w:t>
            </w:r>
          </w:p>
        </w:tc>
        <w:tc>
          <w:tcPr>
            <w:tcW w:w="1820" w:type="dxa"/>
            <w:tcBorders>
              <w:top w:val="nil"/>
              <w:left w:val="nil"/>
              <w:bottom w:val="single" w:sz="8" w:space="0" w:color="4BACC6"/>
              <w:right w:val="single" w:sz="8" w:space="0" w:color="4BACC6"/>
            </w:tcBorders>
            <w:shd w:val="clear" w:color="auto" w:fill="auto"/>
            <w:noWrap/>
            <w:vAlign w:val="center"/>
            <w:hideMark/>
          </w:tcPr>
          <w:p w14:paraId="45F7D78B" w14:textId="77777777" w:rsidR="008A0745" w:rsidRDefault="008A0745">
            <w:pPr>
              <w:jc w:val="center"/>
              <w:rPr>
                <w:rFonts w:ascii="Arial" w:hAnsi="Arial" w:cs="Arial"/>
                <w:color w:val="000000"/>
                <w:sz w:val="22"/>
                <w:szCs w:val="22"/>
              </w:rPr>
            </w:pPr>
            <w:r>
              <w:rPr>
                <w:rFonts w:ascii="Arial" w:hAnsi="Arial" w:cs="Arial"/>
                <w:color w:val="000000"/>
                <w:sz w:val="22"/>
                <w:szCs w:val="22"/>
                <w:lang w:val="en-US"/>
              </w:rPr>
              <w:t>---</w:t>
            </w:r>
          </w:p>
        </w:tc>
      </w:tr>
      <w:tr w:rsidR="008A0745" w14:paraId="03C3A9BE" w14:textId="77777777" w:rsidTr="008A0745">
        <w:trPr>
          <w:trHeight w:val="315"/>
          <w:jc w:val="center"/>
        </w:trPr>
        <w:tc>
          <w:tcPr>
            <w:tcW w:w="820" w:type="dxa"/>
            <w:tcBorders>
              <w:top w:val="nil"/>
              <w:left w:val="single" w:sz="8" w:space="0" w:color="4BACC6"/>
              <w:bottom w:val="single" w:sz="8" w:space="0" w:color="4BACC6"/>
              <w:right w:val="single" w:sz="8" w:space="0" w:color="4BACC6"/>
            </w:tcBorders>
            <w:shd w:val="clear" w:color="auto" w:fill="auto"/>
            <w:noWrap/>
            <w:vAlign w:val="center"/>
            <w:hideMark/>
          </w:tcPr>
          <w:p w14:paraId="4A3D25BD" w14:textId="77777777" w:rsidR="008A0745" w:rsidRPr="008A0745" w:rsidRDefault="008A0745">
            <w:pPr>
              <w:jc w:val="center"/>
              <w:rPr>
                <w:rFonts w:ascii="Arial" w:hAnsi="Arial" w:cs="Arial"/>
                <w:color w:val="000000"/>
                <w:sz w:val="22"/>
                <w:szCs w:val="22"/>
                <w:lang w:val="en-US"/>
              </w:rPr>
            </w:pPr>
            <w:r w:rsidRPr="008A0745">
              <w:rPr>
                <w:rFonts w:ascii="Arial" w:hAnsi="Arial" w:cs="Arial"/>
                <w:color w:val="000000"/>
                <w:sz w:val="22"/>
                <w:szCs w:val="22"/>
                <w:lang w:val="en-US"/>
              </w:rPr>
              <w:t>4</w:t>
            </w:r>
          </w:p>
        </w:tc>
        <w:tc>
          <w:tcPr>
            <w:tcW w:w="3220" w:type="dxa"/>
            <w:tcBorders>
              <w:top w:val="nil"/>
              <w:left w:val="nil"/>
              <w:bottom w:val="single" w:sz="8" w:space="0" w:color="4BACC6"/>
              <w:right w:val="single" w:sz="8" w:space="0" w:color="4BACC6"/>
            </w:tcBorders>
            <w:shd w:val="clear" w:color="auto" w:fill="auto"/>
            <w:noWrap/>
            <w:vAlign w:val="center"/>
            <w:hideMark/>
          </w:tcPr>
          <w:p w14:paraId="26DDA658" w14:textId="77777777" w:rsidR="008A0745" w:rsidRDefault="008A0745">
            <w:pPr>
              <w:jc w:val="both"/>
              <w:rPr>
                <w:rFonts w:ascii="Arial" w:hAnsi="Arial" w:cs="Arial"/>
                <w:color w:val="000000"/>
                <w:sz w:val="22"/>
                <w:szCs w:val="22"/>
              </w:rPr>
            </w:pPr>
            <w:r>
              <w:rPr>
                <w:rFonts w:ascii="Arial" w:hAnsi="Arial" w:cs="Arial"/>
                <w:color w:val="000000"/>
                <w:sz w:val="22"/>
                <w:szCs w:val="22"/>
                <w:lang w:val="en-US"/>
              </w:rPr>
              <w:t>Environment Clearance</w:t>
            </w:r>
          </w:p>
        </w:tc>
        <w:tc>
          <w:tcPr>
            <w:tcW w:w="207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204339EA" w14:textId="77777777" w:rsidR="008A0745" w:rsidRDefault="008A0745" w:rsidP="008A0745">
            <w:pPr>
              <w:jc w:val="both"/>
              <w:rPr>
                <w:rFonts w:ascii="Arial" w:hAnsi="Arial" w:cs="Arial"/>
                <w:color w:val="000000"/>
                <w:sz w:val="22"/>
                <w:szCs w:val="22"/>
              </w:rPr>
            </w:pPr>
            <w:r>
              <w:rPr>
                <w:rFonts w:ascii="Arial" w:hAnsi="Arial" w:cs="Arial"/>
                <w:color w:val="000000"/>
                <w:sz w:val="22"/>
                <w:szCs w:val="22"/>
                <w:lang w:val="en-US"/>
              </w:rPr>
              <w:t>Approval as per environment guidelines in the area</w:t>
            </w:r>
          </w:p>
        </w:tc>
        <w:tc>
          <w:tcPr>
            <w:tcW w:w="2290" w:type="dxa"/>
            <w:tcBorders>
              <w:top w:val="nil"/>
              <w:left w:val="nil"/>
              <w:bottom w:val="single" w:sz="8" w:space="0" w:color="4BACC6"/>
              <w:right w:val="single" w:sz="8" w:space="0" w:color="4BACC6"/>
            </w:tcBorders>
            <w:shd w:val="clear" w:color="auto" w:fill="auto"/>
            <w:noWrap/>
            <w:vAlign w:val="center"/>
            <w:hideMark/>
          </w:tcPr>
          <w:p w14:paraId="4E118579" w14:textId="77777777" w:rsidR="008A0745" w:rsidRDefault="008A0745">
            <w:pPr>
              <w:jc w:val="center"/>
              <w:rPr>
                <w:rFonts w:ascii="Arial" w:hAnsi="Arial" w:cs="Arial"/>
                <w:color w:val="000000"/>
                <w:sz w:val="22"/>
                <w:szCs w:val="22"/>
              </w:rPr>
            </w:pPr>
            <w:r>
              <w:rPr>
                <w:rFonts w:ascii="Arial" w:hAnsi="Arial" w:cs="Arial"/>
                <w:color w:val="000000"/>
                <w:sz w:val="22"/>
                <w:szCs w:val="22"/>
                <w:lang w:val="en-US"/>
              </w:rPr>
              <w:t>16/03/2021</w:t>
            </w:r>
          </w:p>
        </w:tc>
        <w:tc>
          <w:tcPr>
            <w:tcW w:w="182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113A4708" w14:textId="77777777" w:rsidR="008A0745" w:rsidRDefault="008A0745">
            <w:pPr>
              <w:jc w:val="both"/>
              <w:rPr>
                <w:rFonts w:ascii="Arial" w:hAnsi="Arial" w:cs="Arial"/>
                <w:color w:val="000000"/>
                <w:sz w:val="22"/>
                <w:szCs w:val="22"/>
              </w:rPr>
            </w:pPr>
            <w:r>
              <w:rPr>
                <w:rFonts w:ascii="Arial" w:hAnsi="Arial" w:cs="Arial"/>
                <w:color w:val="000000"/>
                <w:sz w:val="22"/>
                <w:szCs w:val="22"/>
                <w:lang w:val="en-US"/>
              </w:rPr>
              <w:t>As on date the clearance is valid.</w:t>
            </w:r>
          </w:p>
        </w:tc>
      </w:tr>
      <w:tr w:rsidR="008A0745" w14:paraId="3FB46B10" w14:textId="77777777" w:rsidTr="008A0745">
        <w:trPr>
          <w:trHeight w:val="1678"/>
          <w:jc w:val="center"/>
        </w:trPr>
        <w:tc>
          <w:tcPr>
            <w:tcW w:w="820" w:type="dxa"/>
            <w:tcBorders>
              <w:top w:val="nil"/>
              <w:left w:val="single" w:sz="8" w:space="0" w:color="4BACC6"/>
              <w:bottom w:val="single" w:sz="8" w:space="0" w:color="4BACC6"/>
              <w:right w:val="single" w:sz="8" w:space="0" w:color="4BACC6"/>
            </w:tcBorders>
            <w:shd w:val="clear" w:color="auto" w:fill="auto"/>
            <w:noWrap/>
            <w:vAlign w:val="center"/>
            <w:hideMark/>
          </w:tcPr>
          <w:p w14:paraId="04539B78" w14:textId="77777777" w:rsidR="008A0745" w:rsidRPr="008A0745" w:rsidRDefault="008A0745">
            <w:pPr>
              <w:jc w:val="center"/>
              <w:rPr>
                <w:rFonts w:ascii="Arial" w:hAnsi="Arial" w:cs="Arial"/>
                <w:color w:val="000000"/>
                <w:sz w:val="22"/>
                <w:szCs w:val="22"/>
                <w:lang w:val="en-US"/>
              </w:rPr>
            </w:pPr>
            <w:r w:rsidRPr="008A0745">
              <w:rPr>
                <w:rFonts w:ascii="Arial" w:hAnsi="Arial" w:cs="Arial"/>
                <w:color w:val="000000"/>
                <w:sz w:val="22"/>
                <w:szCs w:val="22"/>
                <w:lang w:val="en-US"/>
              </w:rPr>
              <w:t>5</w:t>
            </w:r>
          </w:p>
        </w:tc>
        <w:tc>
          <w:tcPr>
            <w:tcW w:w="3220" w:type="dxa"/>
            <w:tcBorders>
              <w:top w:val="nil"/>
              <w:left w:val="nil"/>
              <w:bottom w:val="single" w:sz="8" w:space="0" w:color="4BACC6"/>
              <w:right w:val="single" w:sz="8" w:space="0" w:color="4BACC6"/>
            </w:tcBorders>
            <w:shd w:val="clear" w:color="auto" w:fill="auto"/>
            <w:noWrap/>
            <w:vAlign w:val="center"/>
            <w:hideMark/>
          </w:tcPr>
          <w:p w14:paraId="167FFBF9" w14:textId="77777777" w:rsidR="008A0745" w:rsidRDefault="008A0745">
            <w:pPr>
              <w:jc w:val="both"/>
              <w:rPr>
                <w:rFonts w:ascii="Arial" w:hAnsi="Arial" w:cs="Arial"/>
                <w:color w:val="000000"/>
                <w:sz w:val="22"/>
                <w:szCs w:val="22"/>
              </w:rPr>
            </w:pPr>
            <w:r>
              <w:rPr>
                <w:rFonts w:ascii="Arial" w:hAnsi="Arial" w:cs="Arial"/>
                <w:color w:val="000000"/>
                <w:sz w:val="22"/>
                <w:szCs w:val="22"/>
                <w:lang w:val="en-US"/>
              </w:rPr>
              <w:t>Ministry of Environment, Forest and Climate Change</w:t>
            </w:r>
          </w:p>
        </w:tc>
        <w:tc>
          <w:tcPr>
            <w:tcW w:w="2070" w:type="dxa"/>
            <w:vMerge/>
            <w:tcBorders>
              <w:top w:val="nil"/>
              <w:left w:val="single" w:sz="8" w:space="0" w:color="4BACC6"/>
              <w:bottom w:val="single" w:sz="8" w:space="0" w:color="4BACC6"/>
              <w:right w:val="single" w:sz="8" w:space="0" w:color="4BACC6"/>
            </w:tcBorders>
            <w:vAlign w:val="center"/>
            <w:hideMark/>
          </w:tcPr>
          <w:p w14:paraId="46F24DD5" w14:textId="77777777" w:rsidR="008A0745" w:rsidRDefault="008A0745" w:rsidP="008A0745">
            <w:pPr>
              <w:jc w:val="both"/>
              <w:rPr>
                <w:rFonts w:ascii="Arial" w:hAnsi="Arial" w:cs="Arial"/>
                <w:color w:val="000000"/>
                <w:sz w:val="22"/>
                <w:szCs w:val="22"/>
              </w:rPr>
            </w:pPr>
          </w:p>
        </w:tc>
        <w:tc>
          <w:tcPr>
            <w:tcW w:w="2290" w:type="dxa"/>
            <w:tcBorders>
              <w:top w:val="nil"/>
              <w:left w:val="nil"/>
              <w:bottom w:val="single" w:sz="8" w:space="0" w:color="4BACC6"/>
              <w:right w:val="single" w:sz="8" w:space="0" w:color="4BACC6"/>
            </w:tcBorders>
            <w:shd w:val="clear" w:color="auto" w:fill="auto"/>
            <w:noWrap/>
            <w:vAlign w:val="center"/>
            <w:hideMark/>
          </w:tcPr>
          <w:p w14:paraId="58A0BE11" w14:textId="77777777" w:rsidR="008A0745" w:rsidRDefault="008A0745">
            <w:pPr>
              <w:jc w:val="center"/>
              <w:rPr>
                <w:rFonts w:ascii="Arial" w:hAnsi="Arial" w:cs="Arial"/>
                <w:color w:val="000000"/>
                <w:sz w:val="22"/>
                <w:szCs w:val="22"/>
              </w:rPr>
            </w:pPr>
            <w:r>
              <w:rPr>
                <w:rFonts w:ascii="Arial" w:hAnsi="Arial" w:cs="Arial"/>
                <w:color w:val="000000"/>
                <w:sz w:val="22"/>
                <w:szCs w:val="22"/>
                <w:lang w:val="en-US"/>
              </w:rPr>
              <w:t>No. 7333/SEIAA</w:t>
            </w:r>
          </w:p>
        </w:tc>
        <w:tc>
          <w:tcPr>
            <w:tcW w:w="1820" w:type="dxa"/>
            <w:vMerge/>
            <w:tcBorders>
              <w:top w:val="nil"/>
              <w:left w:val="single" w:sz="8" w:space="0" w:color="4BACC6"/>
              <w:bottom w:val="single" w:sz="8" w:space="0" w:color="4BACC6"/>
              <w:right w:val="single" w:sz="8" w:space="0" w:color="4BACC6"/>
            </w:tcBorders>
            <w:vAlign w:val="center"/>
            <w:hideMark/>
          </w:tcPr>
          <w:p w14:paraId="29A87C47" w14:textId="77777777" w:rsidR="008A0745" w:rsidRDefault="008A0745">
            <w:pPr>
              <w:rPr>
                <w:rFonts w:ascii="Arial" w:hAnsi="Arial" w:cs="Arial"/>
                <w:color w:val="000000"/>
                <w:sz w:val="22"/>
                <w:szCs w:val="22"/>
              </w:rPr>
            </w:pPr>
          </w:p>
        </w:tc>
      </w:tr>
      <w:tr w:rsidR="008A0745" w14:paraId="045FDA34" w14:textId="77777777" w:rsidTr="008A0745">
        <w:trPr>
          <w:trHeight w:val="787"/>
          <w:jc w:val="center"/>
        </w:trPr>
        <w:tc>
          <w:tcPr>
            <w:tcW w:w="820" w:type="dxa"/>
            <w:tcBorders>
              <w:top w:val="nil"/>
              <w:left w:val="single" w:sz="8" w:space="0" w:color="4BACC6"/>
              <w:bottom w:val="single" w:sz="8" w:space="0" w:color="4BACC6"/>
              <w:right w:val="single" w:sz="8" w:space="0" w:color="4BACC6"/>
            </w:tcBorders>
            <w:shd w:val="clear" w:color="auto" w:fill="auto"/>
            <w:noWrap/>
            <w:vAlign w:val="center"/>
            <w:hideMark/>
          </w:tcPr>
          <w:p w14:paraId="077C124B" w14:textId="77777777" w:rsidR="008A0745" w:rsidRPr="008A0745" w:rsidRDefault="008A0745">
            <w:pPr>
              <w:jc w:val="center"/>
              <w:rPr>
                <w:rFonts w:ascii="Arial" w:hAnsi="Arial" w:cs="Arial"/>
                <w:color w:val="000000"/>
                <w:sz w:val="22"/>
                <w:szCs w:val="22"/>
                <w:lang w:val="en-US"/>
              </w:rPr>
            </w:pPr>
            <w:r w:rsidRPr="008A0745">
              <w:rPr>
                <w:rFonts w:ascii="Arial" w:hAnsi="Arial" w:cs="Arial"/>
                <w:color w:val="000000"/>
                <w:sz w:val="22"/>
                <w:szCs w:val="22"/>
                <w:lang w:val="en-US"/>
              </w:rPr>
              <w:t>6</w:t>
            </w:r>
          </w:p>
        </w:tc>
        <w:tc>
          <w:tcPr>
            <w:tcW w:w="3220" w:type="dxa"/>
            <w:tcBorders>
              <w:top w:val="nil"/>
              <w:left w:val="nil"/>
              <w:bottom w:val="single" w:sz="8" w:space="0" w:color="4BACC6"/>
              <w:right w:val="single" w:sz="8" w:space="0" w:color="4BACC6"/>
            </w:tcBorders>
            <w:shd w:val="clear" w:color="auto" w:fill="auto"/>
            <w:noWrap/>
            <w:vAlign w:val="center"/>
            <w:hideMark/>
          </w:tcPr>
          <w:p w14:paraId="3DD673AE" w14:textId="77777777" w:rsidR="008A0745" w:rsidRDefault="008A0745">
            <w:pPr>
              <w:jc w:val="both"/>
              <w:rPr>
                <w:rFonts w:ascii="Arial" w:hAnsi="Arial" w:cs="Arial"/>
                <w:color w:val="000000"/>
                <w:sz w:val="22"/>
                <w:szCs w:val="22"/>
              </w:rPr>
            </w:pPr>
            <w:r>
              <w:rPr>
                <w:rFonts w:ascii="Arial" w:hAnsi="Arial" w:cs="Arial"/>
                <w:color w:val="000000"/>
                <w:sz w:val="22"/>
                <w:szCs w:val="22"/>
                <w:lang w:val="en-US"/>
              </w:rPr>
              <w:t>Consent to Establish</w:t>
            </w:r>
          </w:p>
        </w:tc>
        <w:tc>
          <w:tcPr>
            <w:tcW w:w="207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6720A909" w14:textId="77777777" w:rsidR="008A0745" w:rsidRDefault="008A0745" w:rsidP="008A0745">
            <w:pPr>
              <w:jc w:val="both"/>
              <w:rPr>
                <w:rFonts w:ascii="Arial" w:hAnsi="Arial" w:cs="Arial"/>
                <w:color w:val="000000"/>
                <w:sz w:val="22"/>
                <w:szCs w:val="22"/>
              </w:rPr>
            </w:pPr>
            <w:r>
              <w:rPr>
                <w:rFonts w:ascii="Arial" w:hAnsi="Arial" w:cs="Arial"/>
                <w:color w:val="000000"/>
                <w:sz w:val="22"/>
                <w:szCs w:val="22"/>
                <w:lang w:val="en-US"/>
              </w:rPr>
              <w:t>Approval as per Pollution norms applicable in that area</w:t>
            </w:r>
          </w:p>
        </w:tc>
        <w:tc>
          <w:tcPr>
            <w:tcW w:w="2290" w:type="dxa"/>
            <w:tcBorders>
              <w:top w:val="nil"/>
              <w:left w:val="nil"/>
              <w:bottom w:val="single" w:sz="8" w:space="0" w:color="4BACC6"/>
              <w:right w:val="single" w:sz="8" w:space="0" w:color="4BACC6"/>
            </w:tcBorders>
            <w:shd w:val="clear" w:color="auto" w:fill="auto"/>
            <w:noWrap/>
            <w:vAlign w:val="center"/>
            <w:hideMark/>
          </w:tcPr>
          <w:p w14:paraId="6B019B67" w14:textId="77777777" w:rsidR="008A0745" w:rsidRDefault="008A0745">
            <w:pPr>
              <w:jc w:val="center"/>
              <w:rPr>
                <w:rFonts w:ascii="Arial" w:hAnsi="Arial" w:cs="Arial"/>
                <w:color w:val="000000"/>
                <w:sz w:val="22"/>
                <w:szCs w:val="22"/>
              </w:rPr>
            </w:pPr>
            <w:r>
              <w:rPr>
                <w:rFonts w:ascii="Arial" w:hAnsi="Arial" w:cs="Arial"/>
                <w:color w:val="000000"/>
                <w:sz w:val="22"/>
                <w:szCs w:val="22"/>
                <w:lang w:val="en-US"/>
              </w:rPr>
              <w:t>10/11/2021</w:t>
            </w:r>
          </w:p>
        </w:tc>
        <w:tc>
          <w:tcPr>
            <w:tcW w:w="182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37B3B627" w14:textId="77777777" w:rsidR="008A0745" w:rsidRDefault="008A0745">
            <w:pPr>
              <w:jc w:val="both"/>
              <w:rPr>
                <w:rFonts w:ascii="Arial" w:hAnsi="Arial" w:cs="Arial"/>
                <w:color w:val="000000"/>
                <w:sz w:val="22"/>
                <w:szCs w:val="22"/>
              </w:rPr>
            </w:pPr>
            <w:r>
              <w:rPr>
                <w:rFonts w:ascii="Arial" w:hAnsi="Arial" w:cs="Arial"/>
                <w:color w:val="000000"/>
                <w:sz w:val="22"/>
                <w:szCs w:val="22"/>
                <w:lang w:val="en-US"/>
              </w:rPr>
              <w:t>As on date the clearance is valid and will be valid up to 31/10/2026</w:t>
            </w:r>
          </w:p>
        </w:tc>
      </w:tr>
      <w:tr w:rsidR="008A0745" w14:paraId="018C5DBB" w14:textId="77777777" w:rsidTr="008A0745">
        <w:trPr>
          <w:trHeight w:val="436"/>
          <w:jc w:val="center"/>
        </w:trPr>
        <w:tc>
          <w:tcPr>
            <w:tcW w:w="820" w:type="dxa"/>
            <w:tcBorders>
              <w:top w:val="nil"/>
              <w:left w:val="single" w:sz="8" w:space="0" w:color="4BACC6"/>
              <w:bottom w:val="single" w:sz="12" w:space="0" w:color="4BACC6" w:themeColor="accent5"/>
              <w:right w:val="single" w:sz="8" w:space="0" w:color="4BACC6"/>
            </w:tcBorders>
            <w:shd w:val="clear" w:color="auto" w:fill="auto"/>
            <w:noWrap/>
            <w:vAlign w:val="center"/>
            <w:hideMark/>
          </w:tcPr>
          <w:p w14:paraId="6C429CCF" w14:textId="77777777" w:rsidR="008A0745" w:rsidRPr="008A0745" w:rsidRDefault="008A0745">
            <w:pPr>
              <w:jc w:val="center"/>
              <w:rPr>
                <w:rFonts w:ascii="Arial" w:hAnsi="Arial" w:cs="Arial"/>
                <w:color w:val="000000"/>
                <w:sz w:val="22"/>
                <w:szCs w:val="22"/>
                <w:lang w:val="en-US"/>
              </w:rPr>
            </w:pPr>
            <w:r w:rsidRPr="008A0745">
              <w:rPr>
                <w:rFonts w:ascii="Arial" w:hAnsi="Arial" w:cs="Arial"/>
                <w:color w:val="000000"/>
                <w:sz w:val="22"/>
                <w:szCs w:val="22"/>
                <w:lang w:val="en-US"/>
              </w:rPr>
              <w:t>7</w:t>
            </w:r>
          </w:p>
        </w:tc>
        <w:tc>
          <w:tcPr>
            <w:tcW w:w="3220" w:type="dxa"/>
            <w:tcBorders>
              <w:top w:val="nil"/>
              <w:left w:val="nil"/>
              <w:bottom w:val="single" w:sz="12" w:space="0" w:color="4BACC6" w:themeColor="accent5"/>
              <w:right w:val="single" w:sz="8" w:space="0" w:color="4BACC6"/>
            </w:tcBorders>
            <w:shd w:val="clear" w:color="auto" w:fill="auto"/>
            <w:noWrap/>
            <w:vAlign w:val="center"/>
            <w:hideMark/>
          </w:tcPr>
          <w:p w14:paraId="52869993" w14:textId="77777777" w:rsidR="008A0745" w:rsidRDefault="008A0745">
            <w:pPr>
              <w:jc w:val="both"/>
              <w:rPr>
                <w:rFonts w:ascii="Arial" w:hAnsi="Arial" w:cs="Arial"/>
                <w:color w:val="000000"/>
                <w:sz w:val="22"/>
                <w:szCs w:val="22"/>
              </w:rPr>
            </w:pPr>
            <w:r>
              <w:rPr>
                <w:rFonts w:ascii="Arial" w:hAnsi="Arial" w:cs="Arial"/>
                <w:color w:val="000000"/>
                <w:sz w:val="22"/>
                <w:szCs w:val="22"/>
                <w:lang w:val="en-US"/>
              </w:rPr>
              <w:t>MP State Pollution control board</w:t>
            </w:r>
          </w:p>
        </w:tc>
        <w:tc>
          <w:tcPr>
            <w:tcW w:w="2070" w:type="dxa"/>
            <w:vMerge/>
            <w:tcBorders>
              <w:top w:val="nil"/>
              <w:left w:val="single" w:sz="8" w:space="0" w:color="4BACC6"/>
              <w:bottom w:val="single" w:sz="12" w:space="0" w:color="4BACC6" w:themeColor="accent5"/>
              <w:right w:val="single" w:sz="8" w:space="0" w:color="4BACC6"/>
            </w:tcBorders>
            <w:vAlign w:val="center"/>
            <w:hideMark/>
          </w:tcPr>
          <w:p w14:paraId="10BE774B" w14:textId="77777777" w:rsidR="008A0745" w:rsidRDefault="008A0745">
            <w:pPr>
              <w:rPr>
                <w:rFonts w:ascii="Arial" w:hAnsi="Arial" w:cs="Arial"/>
                <w:color w:val="000000"/>
                <w:sz w:val="22"/>
                <w:szCs w:val="22"/>
              </w:rPr>
            </w:pPr>
          </w:p>
        </w:tc>
        <w:tc>
          <w:tcPr>
            <w:tcW w:w="2290" w:type="dxa"/>
            <w:tcBorders>
              <w:top w:val="nil"/>
              <w:left w:val="nil"/>
              <w:bottom w:val="single" w:sz="12" w:space="0" w:color="4BACC6" w:themeColor="accent5"/>
              <w:right w:val="single" w:sz="8" w:space="0" w:color="4BACC6"/>
            </w:tcBorders>
            <w:shd w:val="clear" w:color="auto" w:fill="auto"/>
            <w:noWrap/>
            <w:vAlign w:val="center"/>
            <w:hideMark/>
          </w:tcPr>
          <w:p w14:paraId="75F33862" w14:textId="77777777" w:rsidR="008A0745" w:rsidRDefault="008A0745">
            <w:pPr>
              <w:jc w:val="center"/>
              <w:rPr>
                <w:rFonts w:ascii="Arial" w:hAnsi="Arial" w:cs="Arial"/>
                <w:color w:val="000000"/>
                <w:sz w:val="22"/>
                <w:szCs w:val="22"/>
              </w:rPr>
            </w:pPr>
            <w:r>
              <w:rPr>
                <w:rFonts w:ascii="Arial" w:hAnsi="Arial" w:cs="Arial"/>
                <w:color w:val="000000"/>
                <w:sz w:val="22"/>
                <w:szCs w:val="22"/>
                <w:lang w:val="en-US"/>
              </w:rPr>
              <w:t>CTE-54599</w:t>
            </w:r>
          </w:p>
        </w:tc>
        <w:tc>
          <w:tcPr>
            <w:tcW w:w="1820" w:type="dxa"/>
            <w:vMerge/>
            <w:tcBorders>
              <w:top w:val="nil"/>
              <w:left w:val="single" w:sz="8" w:space="0" w:color="4BACC6"/>
              <w:bottom w:val="single" w:sz="12" w:space="0" w:color="4BACC6" w:themeColor="accent5"/>
              <w:right w:val="single" w:sz="8" w:space="0" w:color="4BACC6"/>
            </w:tcBorders>
            <w:vAlign w:val="center"/>
            <w:hideMark/>
          </w:tcPr>
          <w:p w14:paraId="0EC6F407" w14:textId="77777777" w:rsidR="008A0745" w:rsidRDefault="008A0745">
            <w:pPr>
              <w:rPr>
                <w:rFonts w:ascii="Arial" w:hAnsi="Arial" w:cs="Arial"/>
                <w:color w:val="000000"/>
                <w:sz w:val="22"/>
                <w:szCs w:val="22"/>
              </w:rPr>
            </w:pPr>
          </w:p>
        </w:tc>
      </w:tr>
      <w:tr w:rsidR="008A0745" w14:paraId="377E2CF9" w14:textId="77777777" w:rsidTr="008A0745">
        <w:trPr>
          <w:trHeight w:val="436"/>
          <w:jc w:val="center"/>
        </w:trPr>
        <w:tc>
          <w:tcPr>
            <w:tcW w:w="10220" w:type="dxa"/>
            <w:gridSpan w:val="5"/>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95B3D7" w:themeFill="accent1" w:themeFillTint="99"/>
            <w:noWrap/>
            <w:vAlign w:val="center"/>
          </w:tcPr>
          <w:p w14:paraId="1FB6D88E" w14:textId="7CB914E7" w:rsidR="008A0745" w:rsidRPr="00FB4310" w:rsidRDefault="008A0745" w:rsidP="008A0745">
            <w:pPr>
              <w:spacing w:line="360" w:lineRule="auto"/>
              <w:jc w:val="both"/>
              <w:rPr>
                <w:rFonts w:ascii="Arial" w:hAnsi="Arial" w:cs="Arial"/>
                <w:b/>
                <w:i/>
                <w:color w:val="000000"/>
                <w:sz w:val="22"/>
                <w:szCs w:val="22"/>
              </w:rPr>
            </w:pPr>
            <w:r w:rsidRPr="00FB4310">
              <w:rPr>
                <w:rFonts w:ascii="Arial" w:hAnsi="Arial" w:cs="Arial"/>
                <w:b/>
                <w:i/>
                <w:color w:val="000000"/>
                <w:sz w:val="22"/>
                <w:szCs w:val="22"/>
              </w:rPr>
              <w:t>Observations &amp; Comments:</w:t>
            </w:r>
          </w:p>
          <w:p w14:paraId="12C723E7" w14:textId="02434C9E" w:rsidR="008A0745" w:rsidRPr="00FB4310" w:rsidRDefault="008A0745" w:rsidP="00FB4310">
            <w:pPr>
              <w:pStyle w:val="ListParagraph"/>
              <w:numPr>
                <w:ilvl w:val="0"/>
                <w:numId w:val="41"/>
              </w:numPr>
              <w:rPr>
                <w:rFonts w:ascii="Arial" w:hAnsi="Arial" w:cs="Arial"/>
                <w:i/>
                <w:color w:val="000000"/>
                <w:sz w:val="22"/>
                <w:szCs w:val="22"/>
              </w:rPr>
            </w:pPr>
            <w:r w:rsidRPr="00FB4310">
              <w:rPr>
                <w:rFonts w:ascii="Arial" w:hAnsi="Arial" w:cs="Arial"/>
                <w:i/>
                <w:color w:val="000000"/>
                <w:sz w:val="22"/>
                <w:szCs w:val="22"/>
              </w:rPr>
              <w:t>As per the site survey, the plant was in its final stage of construction</w:t>
            </w:r>
            <w:r w:rsidR="00FB4310">
              <w:rPr>
                <w:rFonts w:ascii="Arial" w:hAnsi="Arial" w:cs="Arial"/>
                <w:i/>
                <w:color w:val="000000"/>
                <w:sz w:val="22"/>
                <w:szCs w:val="22"/>
              </w:rPr>
              <w:t>/</w:t>
            </w:r>
            <w:r w:rsidR="00FB4310" w:rsidRPr="00FB4310">
              <w:rPr>
                <w:rFonts w:ascii="Arial" w:hAnsi="Arial" w:cs="Arial"/>
                <w:i/>
                <w:color w:val="000000"/>
                <w:sz w:val="22"/>
                <w:szCs w:val="22"/>
              </w:rPr>
              <w:t xml:space="preserve"> completion</w:t>
            </w:r>
            <w:r w:rsidRPr="00FB4310">
              <w:rPr>
                <w:rFonts w:ascii="Arial" w:hAnsi="Arial" w:cs="Arial"/>
                <w:i/>
                <w:color w:val="000000"/>
                <w:sz w:val="22"/>
                <w:szCs w:val="22"/>
              </w:rPr>
              <w:t>.</w:t>
            </w:r>
          </w:p>
          <w:p w14:paraId="2B109DB0" w14:textId="0C4C0D4C" w:rsidR="008A0745" w:rsidRPr="00FB4310" w:rsidRDefault="008A0745" w:rsidP="00FB4310">
            <w:pPr>
              <w:pStyle w:val="ListParagraph"/>
              <w:numPr>
                <w:ilvl w:val="0"/>
                <w:numId w:val="41"/>
              </w:numPr>
              <w:rPr>
                <w:rFonts w:ascii="Arial" w:hAnsi="Arial" w:cs="Arial"/>
                <w:color w:val="000000"/>
                <w:sz w:val="22"/>
                <w:szCs w:val="22"/>
              </w:rPr>
            </w:pPr>
            <w:r w:rsidRPr="00FB4310">
              <w:rPr>
                <w:rFonts w:ascii="Arial" w:hAnsi="Arial" w:cs="Arial"/>
                <w:i/>
                <w:color w:val="000000"/>
                <w:sz w:val="22"/>
                <w:szCs w:val="22"/>
              </w:rPr>
              <w:t xml:space="preserve">The company is likely to </w:t>
            </w:r>
            <w:r w:rsidR="00FB4310" w:rsidRPr="00FB4310">
              <w:rPr>
                <w:rFonts w:ascii="Arial" w:hAnsi="Arial" w:cs="Arial"/>
                <w:i/>
                <w:color w:val="000000"/>
                <w:sz w:val="22"/>
                <w:szCs w:val="22"/>
              </w:rPr>
              <w:t>obtain all the NOC’s at the time of completion.</w:t>
            </w:r>
          </w:p>
        </w:tc>
      </w:tr>
    </w:tbl>
    <w:p w14:paraId="09431273" w14:textId="77777777" w:rsidR="00CF07BA" w:rsidRDefault="00CF07BA"/>
    <w:p w14:paraId="4217AE1C" w14:textId="77777777" w:rsidR="0047180E" w:rsidRDefault="0047180E">
      <w:r>
        <w:br w:type="page"/>
      </w:r>
    </w:p>
    <w:tbl>
      <w:tblPr>
        <w:tblStyle w:val="TableGrid"/>
        <w:tblW w:w="9679" w:type="dxa"/>
        <w:jc w:val="center"/>
        <w:tblLook w:val="04A0" w:firstRow="1" w:lastRow="0" w:firstColumn="1" w:lastColumn="0" w:noHBand="0" w:noVBand="1"/>
      </w:tblPr>
      <w:tblGrid>
        <w:gridCol w:w="1572"/>
        <w:gridCol w:w="8107"/>
      </w:tblGrid>
      <w:tr w:rsidR="0058505B" w:rsidRPr="00DC6BDA" w14:paraId="1E7EA26A" w14:textId="77777777" w:rsidTr="000F7636">
        <w:trPr>
          <w:trHeight w:val="466"/>
          <w:jc w:val="center"/>
        </w:trPr>
        <w:tc>
          <w:tcPr>
            <w:tcW w:w="1572" w:type="dxa"/>
            <w:shd w:val="clear" w:color="auto" w:fill="17365D" w:themeFill="text2" w:themeFillShade="BF"/>
            <w:vAlign w:val="center"/>
          </w:tcPr>
          <w:p w14:paraId="1160E3A7" w14:textId="19829841" w:rsidR="0058505B" w:rsidRPr="00DC6BDA" w:rsidRDefault="0058505B" w:rsidP="000F7636">
            <w:pPr>
              <w:spacing w:line="360" w:lineRule="auto"/>
              <w:ind w:left="-53" w:right="-31"/>
              <w:jc w:val="center"/>
              <w:rPr>
                <w:rFonts w:ascii="Arial" w:hAnsi="Arial" w:cs="Arial"/>
                <w:i/>
                <w:sz w:val="28"/>
                <w:szCs w:val="28"/>
              </w:rPr>
            </w:pPr>
            <w:r w:rsidRPr="00DC6BDA">
              <w:rPr>
                <w:rFonts w:ascii="Arial" w:hAnsi="Arial" w:cs="Arial"/>
                <w:b/>
              </w:rPr>
              <w:lastRenderedPageBreak/>
              <w:t>PART G</w:t>
            </w:r>
          </w:p>
        </w:tc>
        <w:tc>
          <w:tcPr>
            <w:tcW w:w="8107" w:type="dxa"/>
            <w:shd w:val="clear" w:color="auto" w:fill="DBE5F1" w:themeFill="accent1" w:themeFillTint="33"/>
            <w:vAlign w:val="center"/>
          </w:tcPr>
          <w:p w14:paraId="4D0A4825" w14:textId="77777777" w:rsidR="0058505B" w:rsidRPr="00DC6BDA" w:rsidRDefault="0058505B" w:rsidP="000F7636">
            <w:pPr>
              <w:spacing w:line="360" w:lineRule="auto"/>
              <w:ind w:right="-331"/>
              <w:jc w:val="center"/>
              <w:rPr>
                <w:rFonts w:ascii="Arial" w:hAnsi="Arial" w:cs="Arial"/>
                <w:i/>
                <w:sz w:val="28"/>
                <w:szCs w:val="28"/>
              </w:rPr>
            </w:pPr>
            <w:r w:rsidRPr="00DC6BDA">
              <w:rPr>
                <w:rFonts w:ascii="Arial" w:hAnsi="Arial" w:cs="Arial"/>
                <w:b/>
              </w:rPr>
              <w:t>PROJECT SCHEDULE &amp; CURRENT STATUS</w:t>
            </w:r>
          </w:p>
        </w:tc>
      </w:tr>
    </w:tbl>
    <w:p w14:paraId="1058A439" w14:textId="77777777" w:rsidR="00DB58BE" w:rsidRDefault="00DB58BE"/>
    <w:tbl>
      <w:tblPr>
        <w:tblW w:w="10615" w:type="dxa"/>
        <w:jc w:val="center"/>
        <w:tblLayout w:type="fixed"/>
        <w:tblLook w:val="04A0" w:firstRow="1" w:lastRow="0" w:firstColumn="1" w:lastColumn="0" w:noHBand="0" w:noVBand="1"/>
      </w:tblPr>
      <w:tblGrid>
        <w:gridCol w:w="694"/>
        <w:gridCol w:w="2039"/>
        <w:gridCol w:w="938"/>
        <w:gridCol w:w="992"/>
        <w:gridCol w:w="5952"/>
      </w:tblGrid>
      <w:tr w:rsidR="00D61452" w:rsidRPr="00DC6BDA" w14:paraId="32D1BBB1" w14:textId="77777777" w:rsidTr="0047180E">
        <w:trPr>
          <w:trHeight w:val="339"/>
          <w:jc w:val="center"/>
        </w:trPr>
        <w:tc>
          <w:tcPr>
            <w:tcW w:w="10615" w:type="dxa"/>
            <w:gridSpan w:val="5"/>
            <w:tcBorders>
              <w:top w:val="double" w:sz="4" w:space="0" w:color="000000"/>
              <w:left w:val="double" w:sz="4" w:space="0" w:color="000000"/>
              <w:bottom w:val="double" w:sz="4" w:space="0" w:color="000000"/>
              <w:right w:val="double" w:sz="4" w:space="0" w:color="000000"/>
            </w:tcBorders>
            <w:shd w:val="clear" w:color="auto" w:fill="17365D" w:themeFill="text2" w:themeFillShade="BF"/>
          </w:tcPr>
          <w:p w14:paraId="7F9283A8" w14:textId="276C2CFE" w:rsidR="00D61452" w:rsidRPr="0047180E" w:rsidRDefault="00236DFE" w:rsidP="00262269">
            <w:pPr>
              <w:tabs>
                <w:tab w:val="left" w:pos="1665"/>
                <w:tab w:val="center" w:pos="4712"/>
              </w:tabs>
              <w:jc w:val="center"/>
              <w:rPr>
                <w:rFonts w:asciiTheme="minorHAnsi" w:hAnsiTheme="minorHAnsi" w:cstheme="minorHAnsi"/>
                <w:b/>
                <w:bCs/>
                <w:color w:val="000000" w:themeColor="text1"/>
                <w:sz w:val="22"/>
                <w:szCs w:val="22"/>
                <w:lang w:val="en-GB" w:eastAsia="en-GB"/>
              </w:rPr>
            </w:pPr>
            <w:r w:rsidRPr="0047180E">
              <w:rPr>
                <w:rFonts w:asciiTheme="minorHAnsi" w:hAnsiTheme="minorHAnsi" w:cstheme="minorHAnsi"/>
                <w:b/>
                <w:bCs/>
                <w:color w:val="FFFFFF" w:themeColor="background1"/>
                <w:szCs w:val="22"/>
                <w:lang w:val="en-GB" w:eastAsia="en-GB"/>
              </w:rPr>
              <w:t>IMPLEMENTATION SCHEDULE</w:t>
            </w:r>
          </w:p>
        </w:tc>
      </w:tr>
      <w:tr w:rsidR="00D61452" w:rsidRPr="00DC6BDA" w14:paraId="5B89BC96" w14:textId="77777777" w:rsidTr="00CC7940">
        <w:trPr>
          <w:trHeight w:val="339"/>
          <w:jc w:val="center"/>
        </w:trPr>
        <w:tc>
          <w:tcPr>
            <w:tcW w:w="694" w:type="dxa"/>
            <w:tcBorders>
              <w:top w:val="double" w:sz="4" w:space="0" w:color="000000"/>
              <w:left w:val="double" w:sz="4" w:space="0" w:color="000000"/>
              <w:bottom w:val="double" w:sz="4" w:space="0" w:color="000000"/>
              <w:right w:val="double" w:sz="4" w:space="0" w:color="auto"/>
            </w:tcBorders>
            <w:shd w:val="clear" w:color="auto" w:fill="1F497D" w:themeFill="text2"/>
            <w:vAlign w:val="center"/>
          </w:tcPr>
          <w:p w14:paraId="0D237F2E" w14:textId="0F2907AF" w:rsidR="00D61452" w:rsidRPr="0047180E" w:rsidRDefault="004E7B1B" w:rsidP="00C95DF6">
            <w:pPr>
              <w:ind w:right="-108"/>
              <w:jc w:val="center"/>
              <w:rPr>
                <w:rFonts w:asciiTheme="minorHAnsi" w:hAnsiTheme="minorHAnsi" w:cstheme="minorHAnsi"/>
                <w:b/>
                <w:bCs/>
                <w:color w:val="FFFFFF" w:themeColor="background1"/>
                <w:sz w:val="22"/>
                <w:szCs w:val="22"/>
                <w:lang w:val="en-GB" w:eastAsia="en-GB"/>
              </w:rPr>
            </w:pPr>
            <w:r>
              <w:rPr>
                <w:rFonts w:asciiTheme="minorHAnsi" w:hAnsiTheme="minorHAnsi" w:cstheme="minorHAnsi"/>
                <w:b/>
                <w:bCs/>
                <w:color w:val="FFFFFF" w:themeColor="background1"/>
                <w:sz w:val="22"/>
                <w:szCs w:val="22"/>
                <w:lang w:val="en-GB" w:eastAsia="en-GB"/>
              </w:rPr>
              <w:t>S</w:t>
            </w:r>
            <w:r w:rsidR="00D61452" w:rsidRPr="0047180E">
              <w:rPr>
                <w:rFonts w:asciiTheme="minorHAnsi" w:hAnsiTheme="minorHAnsi" w:cstheme="minorHAnsi"/>
                <w:b/>
                <w:bCs/>
                <w:color w:val="FFFFFF" w:themeColor="background1"/>
                <w:sz w:val="22"/>
                <w:szCs w:val="22"/>
                <w:lang w:val="en-GB" w:eastAsia="en-GB"/>
              </w:rPr>
              <w:t>. No.</w:t>
            </w:r>
          </w:p>
        </w:tc>
        <w:tc>
          <w:tcPr>
            <w:tcW w:w="2039" w:type="dxa"/>
            <w:tcBorders>
              <w:top w:val="double" w:sz="4" w:space="0" w:color="000000"/>
              <w:left w:val="double" w:sz="4" w:space="0" w:color="auto"/>
              <w:bottom w:val="double" w:sz="4" w:space="0" w:color="000000"/>
              <w:right w:val="double" w:sz="4" w:space="0" w:color="000000"/>
            </w:tcBorders>
            <w:shd w:val="clear" w:color="auto" w:fill="1F497D" w:themeFill="text2"/>
            <w:noWrap/>
            <w:vAlign w:val="center"/>
            <w:hideMark/>
          </w:tcPr>
          <w:p w14:paraId="331A524A" w14:textId="7E2C8627" w:rsidR="00D61452" w:rsidRPr="0047180E" w:rsidRDefault="00D61452" w:rsidP="00C95DF6">
            <w:pPr>
              <w:jc w:val="center"/>
              <w:rPr>
                <w:rFonts w:asciiTheme="minorHAnsi" w:hAnsiTheme="minorHAnsi" w:cstheme="minorHAnsi"/>
                <w:b/>
                <w:bCs/>
                <w:color w:val="FFFFFF" w:themeColor="background1"/>
                <w:sz w:val="22"/>
                <w:szCs w:val="22"/>
                <w:lang w:val="en-GB" w:eastAsia="en-GB"/>
              </w:rPr>
            </w:pPr>
            <w:r w:rsidRPr="0047180E">
              <w:rPr>
                <w:rFonts w:asciiTheme="minorHAnsi" w:hAnsiTheme="minorHAnsi" w:cstheme="minorHAnsi"/>
                <w:b/>
                <w:bCs/>
                <w:color w:val="FFFFFF" w:themeColor="background1"/>
                <w:sz w:val="22"/>
                <w:szCs w:val="22"/>
                <w:lang w:val="en-GB" w:eastAsia="en-GB"/>
              </w:rPr>
              <w:t>Particulars</w:t>
            </w:r>
          </w:p>
        </w:tc>
        <w:tc>
          <w:tcPr>
            <w:tcW w:w="938" w:type="dxa"/>
            <w:tcBorders>
              <w:top w:val="double" w:sz="4" w:space="0" w:color="000000"/>
              <w:left w:val="double" w:sz="4" w:space="0" w:color="000000"/>
              <w:bottom w:val="double" w:sz="4" w:space="0" w:color="000000"/>
              <w:right w:val="double" w:sz="4" w:space="0" w:color="000000"/>
            </w:tcBorders>
            <w:shd w:val="clear" w:color="auto" w:fill="1F497D" w:themeFill="text2"/>
            <w:noWrap/>
            <w:vAlign w:val="center"/>
            <w:hideMark/>
          </w:tcPr>
          <w:p w14:paraId="13D3A452" w14:textId="77777777" w:rsidR="00D61452" w:rsidRPr="0047180E" w:rsidRDefault="00D61452" w:rsidP="00C95DF6">
            <w:pPr>
              <w:jc w:val="center"/>
              <w:rPr>
                <w:rFonts w:asciiTheme="minorHAnsi" w:hAnsiTheme="minorHAnsi" w:cstheme="minorHAnsi"/>
                <w:b/>
                <w:bCs/>
                <w:color w:val="FFFFFF" w:themeColor="background1"/>
                <w:sz w:val="22"/>
                <w:szCs w:val="22"/>
                <w:lang w:val="en-GB" w:eastAsia="en-GB"/>
              </w:rPr>
            </w:pPr>
            <w:r w:rsidRPr="0047180E">
              <w:rPr>
                <w:rFonts w:asciiTheme="minorHAnsi" w:hAnsiTheme="minorHAnsi" w:cstheme="minorHAnsi"/>
                <w:b/>
                <w:bCs/>
                <w:color w:val="FFFFFF" w:themeColor="background1"/>
                <w:sz w:val="22"/>
                <w:szCs w:val="22"/>
                <w:lang w:val="en-GB" w:eastAsia="en-GB"/>
              </w:rPr>
              <w:t>Start</w:t>
            </w:r>
          </w:p>
        </w:tc>
        <w:tc>
          <w:tcPr>
            <w:tcW w:w="992" w:type="dxa"/>
            <w:tcBorders>
              <w:top w:val="double" w:sz="4" w:space="0" w:color="000000"/>
              <w:left w:val="double" w:sz="4" w:space="0" w:color="000000"/>
              <w:bottom w:val="double" w:sz="4" w:space="0" w:color="000000"/>
              <w:right w:val="double" w:sz="4" w:space="0" w:color="000000"/>
            </w:tcBorders>
            <w:shd w:val="clear" w:color="auto" w:fill="1F497D" w:themeFill="text2"/>
            <w:noWrap/>
            <w:vAlign w:val="center"/>
            <w:hideMark/>
          </w:tcPr>
          <w:p w14:paraId="3953A38C" w14:textId="77777777" w:rsidR="00D61452" w:rsidRPr="0047180E" w:rsidRDefault="00D61452" w:rsidP="00C95DF6">
            <w:pPr>
              <w:jc w:val="center"/>
              <w:rPr>
                <w:rFonts w:asciiTheme="minorHAnsi" w:hAnsiTheme="minorHAnsi" w:cstheme="minorHAnsi"/>
                <w:b/>
                <w:bCs/>
                <w:color w:val="FFFFFF" w:themeColor="background1"/>
                <w:sz w:val="22"/>
                <w:szCs w:val="22"/>
                <w:lang w:val="en-GB" w:eastAsia="en-GB"/>
              </w:rPr>
            </w:pPr>
            <w:r w:rsidRPr="0047180E">
              <w:rPr>
                <w:rFonts w:asciiTheme="minorHAnsi" w:hAnsiTheme="minorHAnsi" w:cstheme="minorHAnsi"/>
                <w:b/>
                <w:bCs/>
                <w:color w:val="FFFFFF" w:themeColor="background1"/>
                <w:sz w:val="22"/>
                <w:szCs w:val="22"/>
                <w:lang w:val="en-GB" w:eastAsia="en-GB"/>
              </w:rPr>
              <w:t>End</w:t>
            </w:r>
          </w:p>
        </w:tc>
        <w:tc>
          <w:tcPr>
            <w:tcW w:w="5952" w:type="dxa"/>
            <w:tcBorders>
              <w:top w:val="double" w:sz="4" w:space="0" w:color="000000"/>
              <w:left w:val="double" w:sz="4" w:space="0" w:color="000000"/>
              <w:bottom w:val="double" w:sz="4" w:space="0" w:color="000000"/>
              <w:right w:val="double" w:sz="4" w:space="0" w:color="000000"/>
            </w:tcBorders>
            <w:shd w:val="clear" w:color="auto" w:fill="1F497D" w:themeFill="text2"/>
            <w:noWrap/>
            <w:vAlign w:val="center"/>
            <w:hideMark/>
          </w:tcPr>
          <w:p w14:paraId="58B60FD1" w14:textId="77777777" w:rsidR="00D61452" w:rsidRPr="0047180E" w:rsidRDefault="00D61452" w:rsidP="00C95DF6">
            <w:pPr>
              <w:jc w:val="center"/>
              <w:rPr>
                <w:rFonts w:asciiTheme="minorHAnsi" w:hAnsiTheme="minorHAnsi" w:cstheme="minorHAnsi"/>
                <w:b/>
                <w:bCs/>
                <w:color w:val="FFFFFF" w:themeColor="background1"/>
                <w:sz w:val="22"/>
                <w:szCs w:val="22"/>
                <w:lang w:val="en-GB" w:eastAsia="en-GB"/>
              </w:rPr>
            </w:pPr>
            <w:r w:rsidRPr="0047180E">
              <w:rPr>
                <w:rFonts w:asciiTheme="minorHAnsi" w:hAnsiTheme="minorHAnsi" w:cstheme="minorHAnsi"/>
                <w:b/>
                <w:bCs/>
                <w:color w:val="FFFFFF" w:themeColor="background1"/>
                <w:sz w:val="22"/>
                <w:szCs w:val="22"/>
                <w:lang w:val="en-GB" w:eastAsia="en-GB"/>
              </w:rPr>
              <w:t>Current Status</w:t>
            </w:r>
          </w:p>
        </w:tc>
      </w:tr>
      <w:tr w:rsidR="00D61452" w:rsidRPr="00DC6BDA" w14:paraId="231E9D93" w14:textId="77777777" w:rsidTr="00CC7940">
        <w:trPr>
          <w:trHeight w:val="496"/>
          <w:jc w:val="center"/>
        </w:trPr>
        <w:tc>
          <w:tcPr>
            <w:tcW w:w="694" w:type="dxa"/>
            <w:tcBorders>
              <w:top w:val="double" w:sz="4" w:space="0" w:color="000000"/>
              <w:left w:val="double" w:sz="4" w:space="0" w:color="000000"/>
              <w:bottom w:val="double" w:sz="4" w:space="0" w:color="auto"/>
              <w:right w:val="double" w:sz="4" w:space="0" w:color="auto"/>
            </w:tcBorders>
            <w:vAlign w:val="center"/>
          </w:tcPr>
          <w:p w14:paraId="22695AD5" w14:textId="23D11561" w:rsidR="00D61452" w:rsidRPr="00DC6BDA" w:rsidRDefault="00D6145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000000"/>
              <w:left w:val="double" w:sz="4" w:space="0" w:color="auto"/>
              <w:bottom w:val="double" w:sz="4" w:space="0" w:color="auto"/>
              <w:right w:val="double" w:sz="4" w:space="0" w:color="auto"/>
            </w:tcBorders>
            <w:shd w:val="clear" w:color="auto" w:fill="auto"/>
            <w:noWrap/>
            <w:vAlign w:val="center"/>
            <w:hideMark/>
          </w:tcPr>
          <w:p w14:paraId="4E14A367" w14:textId="25D2C8AD"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 and Site Development</w:t>
            </w:r>
          </w:p>
        </w:tc>
        <w:tc>
          <w:tcPr>
            <w:tcW w:w="1930" w:type="dxa"/>
            <w:gridSpan w:val="2"/>
            <w:tcBorders>
              <w:top w:val="double" w:sz="4" w:space="0" w:color="000000"/>
              <w:left w:val="double" w:sz="4" w:space="0" w:color="auto"/>
              <w:bottom w:val="double" w:sz="4" w:space="0" w:color="auto"/>
              <w:right w:val="double" w:sz="4" w:space="0" w:color="auto"/>
            </w:tcBorders>
            <w:shd w:val="clear" w:color="auto" w:fill="auto"/>
            <w:noWrap/>
            <w:vAlign w:val="center"/>
            <w:hideMark/>
          </w:tcPr>
          <w:p w14:paraId="08CD8941" w14:textId="77777777" w:rsidR="00D61452" w:rsidRPr="00DC6BDA" w:rsidRDefault="00D61452" w:rsidP="00737FEE">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 allotment done</w:t>
            </w:r>
          </w:p>
        </w:tc>
        <w:tc>
          <w:tcPr>
            <w:tcW w:w="5952" w:type="dxa"/>
            <w:tcBorders>
              <w:top w:val="double" w:sz="4" w:space="0" w:color="000000"/>
              <w:left w:val="double" w:sz="4" w:space="0" w:color="auto"/>
              <w:bottom w:val="double" w:sz="4" w:space="0" w:color="auto"/>
              <w:right w:val="double" w:sz="4" w:space="0" w:color="000000"/>
            </w:tcBorders>
            <w:shd w:val="clear" w:color="auto" w:fill="auto"/>
            <w:vAlign w:val="center"/>
            <w:hideMark/>
          </w:tcPr>
          <w:p w14:paraId="50172621" w14:textId="01713DDF" w:rsidR="00D61452" w:rsidRPr="00DC6BDA" w:rsidRDefault="001A6997" w:rsidP="002C0EB8">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Completed</w:t>
            </w:r>
          </w:p>
        </w:tc>
      </w:tr>
      <w:tr w:rsidR="00D61452" w:rsidRPr="00DC6BDA" w14:paraId="6C1E4160" w14:textId="77777777" w:rsidTr="00CC7940">
        <w:trPr>
          <w:trHeight w:val="339"/>
          <w:jc w:val="center"/>
        </w:trPr>
        <w:tc>
          <w:tcPr>
            <w:tcW w:w="694" w:type="dxa"/>
            <w:tcBorders>
              <w:top w:val="double" w:sz="4" w:space="0" w:color="auto"/>
              <w:left w:val="double" w:sz="4" w:space="0" w:color="000000"/>
              <w:bottom w:val="double" w:sz="4" w:space="0" w:color="auto"/>
              <w:right w:val="double" w:sz="4" w:space="0" w:color="auto"/>
            </w:tcBorders>
            <w:vAlign w:val="center"/>
          </w:tcPr>
          <w:p w14:paraId="0FC0C80A" w14:textId="33F8DDAF" w:rsidR="00D61452" w:rsidRPr="00DC6BDA" w:rsidRDefault="00D6145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88FE538" w14:textId="3ECE69E2" w:rsidR="00D61452" w:rsidRPr="00DC6BDA" w:rsidRDefault="00D61452" w:rsidP="0058505B">
            <w:pPr>
              <w:ind w:right="33"/>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Project Statutory Approvals</w:t>
            </w:r>
          </w:p>
        </w:tc>
        <w:tc>
          <w:tcPr>
            <w:tcW w:w="1930"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35986DB" w14:textId="484B9B21" w:rsidR="00D61452" w:rsidRPr="00DC6BDA" w:rsidRDefault="00D61452" w:rsidP="00737FEE">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During Project tenure</w:t>
            </w:r>
          </w:p>
        </w:tc>
        <w:tc>
          <w:tcPr>
            <w:tcW w:w="5952" w:type="dxa"/>
            <w:tcBorders>
              <w:top w:val="double" w:sz="4" w:space="0" w:color="auto"/>
              <w:left w:val="double" w:sz="4" w:space="0" w:color="auto"/>
              <w:bottom w:val="single" w:sz="4" w:space="0" w:color="auto"/>
              <w:right w:val="double" w:sz="4" w:space="0" w:color="000000"/>
            </w:tcBorders>
            <w:shd w:val="clear" w:color="auto" w:fill="auto"/>
            <w:noWrap/>
            <w:vAlign w:val="center"/>
            <w:hideMark/>
          </w:tcPr>
          <w:p w14:paraId="4C9786E1" w14:textId="0287373A" w:rsidR="00D61452" w:rsidRPr="00DC6BDA" w:rsidRDefault="00236DFE" w:rsidP="00236DFE">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 xml:space="preserve">Environment NOC and Consent </w:t>
            </w:r>
            <w:r w:rsidR="00DB58BE">
              <w:rPr>
                <w:rFonts w:asciiTheme="minorHAnsi" w:hAnsiTheme="minorHAnsi" w:cstheme="minorHAnsi"/>
                <w:color w:val="000000"/>
                <w:sz w:val="22"/>
                <w:szCs w:val="22"/>
                <w:lang w:val="en-GB" w:eastAsia="en-GB"/>
              </w:rPr>
              <w:t>letter has been provided to us.</w:t>
            </w:r>
          </w:p>
        </w:tc>
      </w:tr>
      <w:tr w:rsidR="00D61452" w:rsidRPr="00DC6BDA" w14:paraId="46D4672E" w14:textId="77777777" w:rsidTr="00CC7940">
        <w:trPr>
          <w:trHeight w:val="678"/>
          <w:jc w:val="center"/>
        </w:trPr>
        <w:tc>
          <w:tcPr>
            <w:tcW w:w="694" w:type="dxa"/>
            <w:tcBorders>
              <w:top w:val="double" w:sz="4" w:space="0" w:color="auto"/>
              <w:left w:val="double" w:sz="4" w:space="0" w:color="000000"/>
              <w:bottom w:val="double" w:sz="4" w:space="0" w:color="auto"/>
              <w:right w:val="double" w:sz="4" w:space="0" w:color="auto"/>
            </w:tcBorders>
            <w:vAlign w:val="center"/>
          </w:tcPr>
          <w:p w14:paraId="75718B99" w14:textId="1E3AA207" w:rsidR="00D61452" w:rsidRPr="00DC6BDA" w:rsidRDefault="00D6145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FBEDF55" w14:textId="71C6DF4D"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Building and Civil works</w:t>
            </w:r>
          </w:p>
        </w:tc>
        <w:tc>
          <w:tcPr>
            <w:tcW w:w="93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88AA99A" w14:textId="04BB7595" w:rsidR="00D61452" w:rsidRPr="00DC6BDA" w:rsidRDefault="00BD0B57" w:rsidP="00737FEE">
            <w:pP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99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A995E19" w14:textId="36391C88" w:rsidR="00D61452" w:rsidRPr="00DC6BDA" w:rsidRDefault="00BD0B57" w:rsidP="00737FEE">
            <w:pP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Dec-23</w:t>
            </w:r>
          </w:p>
        </w:tc>
        <w:tc>
          <w:tcPr>
            <w:tcW w:w="5952" w:type="dxa"/>
            <w:tcBorders>
              <w:top w:val="nil"/>
              <w:left w:val="double" w:sz="4" w:space="0" w:color="auto"/>
              <w:bottom w:val="double" w:sz="4" w:space="0" w:color="auto"/>
              <w:right w:val="double" w:sz="4" w:space="0" w:color="000000"/>
            </w:tcBorders>
            <w:shd w:val="clear" w:color="auto" w:fill="auto"/>
            <w:vAlign w:val="center"/>
            <w:hideMark/>
          </w:tcPr>
          <w:p w14:paraId="28BBC72A" w14:textId="775EF136" w:rsidR="00D61452" w:rsidRPr="00DC6BDA" w:rsidRDefault="003B2587" w:rsidP="001A6997">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 xml:space="preserve">Essential </w:t>
            </w:r>
            <w:r w:rsidR="00D61452" w:rsidRPr="00DC6BDA">
              <w:rPr>
                <w:rFonts w:asciiTheme="minorHAnsi" w:hAnsiTheme="minorHAnsi" w:cstheme="minorHAnsi"/>
                <w:color w:val="000000"/>
                <w:sz w:val="22"/>
                <w:szCs w:val="22"/>
                <w:lang w:val="en-GB" w:eastAsia="en-GB"/>
              </w:rPr>
              <w:t xml:space="preserve">Building and civil works </w:t>
            </w:r>
            <w:r>
              <w:rPr>
                <w:rFonts w:asciiTheme="minorHAnsi" w:hAnsiTheme="minorHAnsi" w:cstheme="minorHAnsi"/>
                <w:color w:val="000000"/>
                <w:sz w:val="22"/>
                <w:szCs w:val="22"/>
                <w:lang w:val="en-GB" w:eastAsia="en-GB"/>
              </w:rPr>
              <w:t xml:space="preserve">for the Production </w:t>
            </w:r>
            <w:r w:rsidR="00D61452" w:rsidRPr="00DC6BDA">
              <w:rPr>
                <w:rFonts w:asciiTheme="minorHAnsi" w:hAnsiTheme="minorHAnsi" w:cstheme="minorHAnsi"/>
                <w:color w:val="000000"/>
                <w:sz w:val="22"/>
                <w:szCs w:val="22"/>
                <w:lang w:val="en-GB" w:eastAsia="en-GB"/>
              </w:rPr>
              <w:t xml:space="preserve">are </w:t>
            </w:r>
            <w:r w:rsidR="00D43D44">
              <w:rPr>
                <w:rFonts w:asciiTheme="minorHAnsi" w:hAnsiTheme="minorHAnsi" w:cstheme="minorHAnsi"/>
                <w:color w:val="000000"/>
                <w:sz w:val="22"/>
                <w:szCs w:val="22"/>
                <w:lang w:val="en-GB" w:eastAsia="en-GB"/>
              </w:rPr>
              <w:t>majorly</w:t>
            </w:r>
            <w:r>
              <w:rPr>
                <w:rFonts w:asciiTheme="minorHAnsi" w:hAnsiTheme="minorHAnsi" w:cstheme="minorHAnsi"/>
                <w:color w:val="000000"/>
                <w:sz w:val="22"/>
                <w:szCs w:val="22"/>
                <w:lang w:val="en-GB" w:eastAsia="en-GB"/>
              </w:rPr>
              <w:t xml:space="preserve"> complete and few left </w:t>
            </w:r>
            <w:r w:rsidR="00ED26E2">
              <w:rPr>
                <w:rFonts w:asciiTheme="minorHAnsi" w:hAnsiTheme="minorHAnsi" w:cstheme="minorHAnsi"/>
                <w:color w:val="000000"/>
                <w:sz w:val="22"/>
                <w:szCs w:val="22"/>
                <w:lang w:val="en-GB" w:eastAsia="en-GB"/>
              </w:rPr>
              <w:t xml:space="preserve">such as CCR is left </w:t>
            </w:r>
            <w:r>
              <w:rPr>
                <w:rFonts w:asciiTheme="minorHAnsi" w:hAnsiTheme="minorHAnsi" w:cstheme="minorHAnsi"/>
                <w:color w:val="000000"/>
                <w:sz w:val="22"/>
                <w:szCs w:val="22"/>
                <w:lang w:val="en-GB" w:eastAsia="en-GB"/>
              </w:rPr>
              <w:t>are anticipated to be completed by December</w:t>
            </w:r>
            <w:r w:rsidR="00DB58BE">
              <w:rPr>
                <w:rFonts w:asciiTheme="minorHAnsi" w:hAnsiTheme="minorHAnsi" w:cstheme="minorHAnsi"/>
                <w:color w:val="000000"/>
                <w:sz w:val="22"/>
                <w:szCs w:val="22"/>
                <w:lang w:val="en-GB" w:eastAsia="en-GB"/>
              </w:rPr>
              <w:t>’23</w:t>
            </w:r>
            <w:r>
              <w:rPr>
                <w:rFonts w:asciiTheme="minorHAnsi" w:hAnsiTheme="minorHAnsi" w:cstheme="minorHAnsi"/>
                <w:color w:val="000000"/>
                <w:sz w:val="22"/>
                <w:szCs w:val="22"/>
                <w:lang w:val="en-GB" w:eastAsia="en-GB"/>
              </w:rPr>
              <w:t xml:space="preserve"> end</w:t>
            </w:r>
            <w:r w:rsidR="00D61452" w:rsidRPr="00DC6BDA">
              <w:rPr>
                <w:rFonts w:asciiTheme="minorHAnsi" w:hAnsiTheme="minorHAnsi" w:cstheme="minorHAnsi"/>
                <w:color w:val="000000"/>
                <w:sz w:val="22"/>
                <w:szCs w:val="22"/>
                <w:lang w:val="en-GB" w:eastAsia="en-GB"/>
              </w:rPr>
              <w:t>. Building wise site progress is alr</w:t>
            </w:r>
            <w:r w:rsidR="002C0EB8" w:rsidRPr="00DC6BDA">
              <w:rPr>
                <w:rFonts w:asciiTheme="minorHAnsi" w:hAnsiTheme="minorHAnsi" w:cstheme="minorHAnsi"/>
                <w:color w:val="000000"/>
                <w:sz w:val="22"/>
                <w:szCs w:val="22"/>
                <w:lang w:val="en-GB" w:eastAsia="en-GB"/>
              </w:rPr>
              <w:t>eady shown above</w:t>
            </w:r>
            <w:r w:rsidR="00D61452" w:rsidRPr="00DC6BDA">
              <w:rPr>
                <w:rFonts w:asciiTheme="minorHAnsi" w:hAnsiTheme="minorHAnsi" w:cstheme="minorHAnsi"/>
                <w:color w:val="000000"/>
                <w:sz w:val="22"/>
                <w:szCs w:val="22"/>
                <w:lang w:val="en-GB" w:eastAsia="en-GB"/>
              </w:rPr>
              <w:t xml:space="preserve"> and as per visual observation site progress was good and </w:t>
            </w:r>
            <w:r w:rsidR="002C0EB8" w:rsidRPr="00DC6BDA">
              <w:rPr>
                <w:rFonts w:asciiTheme="minorHAnsi" w:hAnsiTheme="minorHAnsi" w:cstheme="minorHAnsi"/>
                <w:color w:val="000000"/>
                <w:sz w:val="22"/>
                <w:szCs w:val="22"/>
                <w:lang w:val="en-GB" w:eastAsia="en-GB"/>
              </w:rPr>
              <w:t xml:space="preserve">project </w:t>
            </w:r>
            <w:r w:rsidR="00D61452" w:rsidRPr="00DC6BDA">
              <w:rPr>
                <w:rFonts w:asciiTheme="minorHAnsi" w:hAnsiTheme="minorHAnsi" w:cstheme="minorHAnsi"/>
                <w:color w:val="000000"/>
                <w:sz w:val="22"/>
                <w:szCs w:val="22"/>
                <w:lang w:val="en-GB" w:eastAsia="en-GB"/>
              </w:rPr>
              <w:t>was progressing in full swing.</w:t>
            </w:r>
          </w:p>
        </w:tc>
      </w:tr>
      <w:tr w:rsidR="00ED26E2" w:rsidRPr="00DC6BDA" w14:paraId="54CEFE48" w14:textId="77777777" w:rsidTr="00CC7940">
        <w:trPr>
          <w:trHeight w:val="1017"/>
          <w:jc w:val="center"/>
        </w:trPr>
        <w:tc>
          <w:tcPr>
            <w:tcW w:w="694" w:type="dxa"/>
            <w:tcBorders>
              <w:top w:val="double" w:sz="4" w:space="0" w:color="auto"/>
              <w:left w:val="double" w:sz="4" w:space="0" w:color="000000"/>
              <w:bottom w:val="double" w:sz="4" w:space="0" w:color="auto"/>
              <w:right w:val="double" w:sz="4" w:space="0" w:color="auto"/>
            </w:tcBorders>
            <w:vAlign w:val="center"/>
          </w:tcPr>
          <w:p w14:paraId="0B08AE52" w14:textId="701F65AA" w:rsidR="00ED26E2" w:rsidRPr="00DC6BDA" w:rsidRDefault="00ED26E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D873024" w14:textId="20056BE3" w:rsidR="00ED26E2" w:rsidRPr="00DC6BDA" w:rsidRDefault="00ED26E2" w:rsidP="00ED26E2">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Order of Plant and Machinery</w:t>
            </w:r>
          </w:p>
        </w:tc>
        <w:tc>
          <w:tcPr>
            <w:tcW w:w="93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64ECC84" w14:textId="2526C941" w:rsidR="00ED26E2" w:rsidRPr="00DC6BDA" w:rsidRDefault="00ED26E2" w:rsidP="00ED26E2">
            <w:pP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99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808ABF6" w14:textId="33C074CD" w:rsidR="00ED26E2" w:rsidRPr="00DC6BDA" w:rsidRDefault="00ED26E2" w:rsidP="00ED26E2">
            <w:pP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Dec-23</w:t>
            </w:r>
          </w:p>
        </w:tc>
        <w:tc>
          <w:tcPr>
            <w:tcW w:w="5952" w:type="dxa"/>
            <w:tcBorders>
              <w:top w:val="double" w:sz="4" w:space="0" w:color="auto"/>
              <w:left w:val="double" w:sz="4" w:space="0" w:color="auto"/>
              <w:bottom w:val="double" w:sz="4" w:space="0" w:color="auto"/>
              <w:right w:val="double" w:sz="4" w:space="0" w:color="000000"/>
            </w:tcBorders>
            <w:shd w:val="clear" w:color="auto" w:fill="auto"/>
            <w:vAlign w:val="center"/>
            <w:hideMark/>
          </w:tcPr>
          <w:p w14:paraId="3FB9C533" w14:textId="10AC1A56" w:rsidR="00ED26E2" w:rsidRPr="00DC6BDA" w:rsidRDefault="00ED26E2" w:rsidP="005D2659">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As per our discussion with the borrower, they have already ordered </w:t>
            </w:r>
            <w:r w:rsidR="005D2659">
              <w:rPr>
                <w:rFonts w:asciiTheme="minorHAnsi" w:hAnsiTheme="minorHAnsi" w:cstheme="minorHAnsi"/>
                <w:color w:val="000000"/>
                <w:sz w:val="22"/>
                <w:szCs w:val="22"/>
                <w:lang w:val="en-GB" w:eastAsia="en-GB"/>
              </w:rPr>
              <w:t xml:space="preserve">all </w:t>
            </w:r>
            <w:r w:rsidRPr="00DC6BDA">
              <w:rPr>
                <w:rFonts w:asciiTheme="minorHAnsi" w:hAnsiTheme="minorHAnsi" w:cstheme="minorHAnsi"/>
                <w:color w:val="000000"/>
                <w:sz w:val="22"/>
                <w:szCs w:val="22"/>
                <w:lang w:val="en-GB" w:eastAsia="en-GB"/>
              </w:rPr>
              <w:t xml:space="preserve">the major machineries </w:t>
            </w:r>
            <w:r w:rsidR="005D2659">
              <w:rPr>
                <w:rFonts w:asciiTheme="minorHAnsi" w:hAnsiTheme="minorHAnsi" w:cstheme="minorHAnsi"/>
                <w:color w:val="000000"/>
                <w:sz w:val="22"/>
                <w:szCs w:val="22"/>
                <w:lang w:val="en-GB" w:eastAsia="en-GB"/>
              </w:rPr>
              <w:t>except Gear Box for VRM</w:t>
            </w:r>
            <w:r w:rsidRPr="00DC6BDA">
              <w:rPr>
                <w:rFonts w:asciiTheme="minorHAnsi" w:hAnsiTheme="minorHAnsi" w:cstheme="minorHAnsi"/>
                <w:color w:val="000000"/>
                <w:sz w:val="22"/>
                <w:szCs w:val="22"/>
                <w:lang w:val="en-GB" w:eastAsia="en-GB"/>
              </w:rPr>
              <w:t>.</w:t>
            </w:r>
          </w:p>
        </w:tc>
      </w:tr>
      <w:tr w:rsidR="00ED26E2" w:rsidRPr="00DC6BDA" w14:paraId="4526A05C" w14:textId="77777777" w:rsidTr="00CC7940">
        <w:trPr>
          <w:trHeight w:val="339"/>
          <w:jc w:val="center"/>
        </w:trPr>
        <w:tc>
          <w:tcPr>
            <w:tcW w:w="694" w:type="dxa"/>
            <w:tcBorders>
              <w:top w:val="double" w:sz="4" w:space="0" w:color="auto"/>
              <w:left w:val="double" w:sz="4" w:space="0" w:color="000000"/>
              <w:bottom w:val="double" w:sz="4" w:space="0" w:color="auto"/>
              <w:right w:val="double" w:sz="4" w:space="0" w:color="auto"/>
            </w:tcBorders>
            <w:vAlign w:val="center"/>
          </w:tcPr>
          <w:p w14:paraId="0FA30AFD" w14:textId="4A163FAA" w:rsidR="00ED26E2" w:rsidRPr="00DC6BDA" w:rsidRDefault="00ED26E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3FDF84F" w14:textId="671444DF" w:rsidR="00ED26E2" w:rsidRPr="00DC6BDA" w:rsidRDefault="00ED26E2" w:rsidP="00ED26E2">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Delivery of Machineries</w:t>
            </w:r>
          </w:p>
        </w:tc>
        <w:tc>
          <w:tcPr>
            <w:tcW w:w="93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12BB49B" w14:textId="1219C673" w:rsidR="00ED26E2" w:rsidRPr="00DC6BDA" w:rsidRDefault="00ED26E2" w:rsidP="00ED26E2">
            <w:pP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99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4BC8A34" w14:textId="689F16C2" w:rsidR="00ED26E2" w:rsidRPr="00DC6BDA" w:rsidRDefault="00ED26E2" w:rsidP="00ED26E2">
            <w:pP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Dec-23</w:t>
            </w:r>
          </w:p>
        </w:tc>
        <w:tc>
          <w:tcPr>
            <w:tcW w:w="5952" w:type="dxa"/>
            <w:tcBorders>
              <w:top w:val="double" w:sz="4" w:space="0" w:color="auto"/>
              <w:left w:val="double" w:sz="4" w:space="0" w:color="auto"/>
              <w:bottom w:val="double" w:sz="4" w:space="0" w:color="auto"/>
              <w:right w:val="double" w:sz="4" w:space="0" w:color="000000"/>
            </w:tcBorders>
            <w:shd w:val="clear" w:color="auto" w:fill="auto"/>
            <w:noWrap/>
            <w:vAlign w:val="center"/>
            <w:hideMark/>
          </w:tcPr>
          <w:p w14:paraId="300EDC4F" w14:textId="0624B868" w:rsidR="00ED26E2" w:rsidRPr="00DC6BDA" w:rsidRDefault="005D2659" w:rsidP="005D2659">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 xml:space="preserve">Almost all the </w:t>
            </w:r>
            <w:r w:rsidR="00ED26E2" w:rsidRPr="00DC6BDA">
              <w:rPr>
                <w:rFonts w:asciiTheme="minorHAnsi" w:hAnsiTheme="minorHAnsi" w:cstheme="minorHAnsi"/>
                <w:color w:val="000000"/>
                <w:sz w:val="22"/>
                <w:szCs w:val="22"/>
                <w:lang w:val="en-GB" w:eastAsia="en-GB"/>
              </w:rPr>
              <w:t>machineries are already deliv</w:t>
            </w:r>
            <w:r>
              <w:rPr>
                <w:rFonts w:asciiTheme="minorHAnsi" w:hAnsiTheme="minorHAnsi" w:cstheme="minorHAnsi"/>
                <w:color w:val="000000"/>
                <w:sz w:val="22"/>
                <w:szCs w:val="22"/>
                <w:lang w:val="en-GB" w:eastAsia="en-GB"/>
              </w:rPr>
              <w:t>ered to the site of the project except Gear Box for VRM</w:t>
            </w:r>
            <w:r w:rsidRPr="00DC6BDA">
              <w:rPr>
                <w:rFonts w:asciiTheme="minorHAnsi" w:hAnsiTheme="minorHAnsi" w:cstheme="minorHAnsi"/>
                <w:color w:val="000000"/>
                <w:sz w:val="22"/>
                <w:szCs w:val="22"/>
                <w:lang w:val="en-GB" w:eastAsia="en-GB"/>
              </w:rPr>
              <w:t>.</w:t>
            </w:r>
          </w:p>
        </w:tc>
      </w:tr>
      <w:tr w:rsidR="00ED26E2" w:rsidRPr="00DC6BDA" w14:paraId="193B8CFF" w14:textId="77777777" w:rsidTr="00CC7940">
        <w:trPr>
          <w:trHeight w:val="339"/>
          <w:jc w:val="center"/>
        </w:trPr>
        <w:tc>
          <w:tcPr>
            <w:tcW w:w="694" w:type="dxa"/>
            <w:tcBorders>
              <w:top w:val="double" w:sz="4" w:space="0" w:color="auto"/>
              <w:left w:val="double" w:sz="4" w:space="0" w:color="000000"/>
              <w:bottom w:val="double" w:sz="4" w:space="0" w:color="auto"/>
              <w:right w:val="double" w:sz="4" w:space="0" w:color="auto"/>
            </w:tcBorders>
            <w:vAlign w:val="center"/>
          </w:tcPr>
          <w:p w14:paraId="19B8FB95" w14:textId="07DCC724" w:rsidR="00ED26E2" w:rsidRPr="00DC6BDA" w:rsidRDefault="00ED26E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5E2C535" w14:textId="7CE93591" w:rsidR="00ED26E2" w:rsidRPr="00DC6BDA" w:rsidRDefault="00ED26E2" w:rsidP="00ED26E2">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Installation of Machinery</w:t>
            </w:r>
          </w:p>
        </w:tc>
        <w:tc>
          <w:tcPr>
            <w:tcW w:w="93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7B46FA7" w14:textId="35C450A8" w:rsidR="00ED26E2" w:rsidRPr="00DC6BDA" w:rsidRDefault="00ED26E2" w:rsidP="00ED26E2">
            <w:pP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99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02C14A4" w14:textId="78DC78EF" w:rsidR="00ED26E2" w:rsidRPr="00DC6BDA" w:rsidRDefault="00ED26E2" w:rsidP="00ED26E2">
            <w:pP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Dec-23</w:t>
            </w:r>
          </w:p>
        </w:tc>
        <w:tc>
          <w:tcPr>
            <w:tcW w:w="5952" w:type="dxa"/>
            <w:tcBorders>
              <w:top w:val="double" w:sz="4" w:space="0" w:color="auto"/>
              <w:left w:val="double" w:sz="4" w:space="0" w:color="auto"/>
              <w:bottom w:val="double" w:sz="4" w:space="0" w:color="auto"/>
              <w:right w:val="double" w:sz="4" w:space="0" w:color="000000"/>
            </w:tcBorders>
            <w:shd w:val="clear" w:color="auto" w:fill="auto"/>
            <w:noWrap/>
            <w:vAlign w:val="center"/>
            <w:hideMark/>
          </w:tcPr>
          <w:p w14:paraId="3620892E" w14:textId="5042031D" w:rsidR="00ED26E2" w:rsidRPr="00DC6BDA" w:rsidRDefault="005D2659" w:rsidP="00ED26E2">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 xml:space="preserve">Almost all </w:t>
            </w:r>
            <w:r w:rsidRPr="00DC6BDA">
              <w:rPr>
                <w:rFonts w:asciiTheme="minorHAnsi" w:hAnsiTheme="minorHAnsi" w:cstheme="minorHAnsi"/>
                <w:color w:val="000000"/>
                <w:sz w:val="22"/>
                <w:szCs w:val="22"/>
                <w:lang w:val="en-GB" w:eastAsia="en-GB"/>
              </w:rPr>
              <w:t>the machineries are already deliv</w:t>
            </w:r>
            <w:r>
              <w:rPr>
                <w:rFonts w:asciiTheme="minorHAnsi" w:hAnsiTheme="minorHAnsi" w:cstheme="minorHAnsi"/>
                <w:color w:val="000000"/>
                <w:sz w:val="22"/>
                <w:szCs w:val="22"/>
                <w:lang w:val="en-GB" w:eastAsia="en-GB"/>
              </w:rPr>
              <w:t>ered to the site of the project except Gear Box for VRM</w:t>
            </w:r>
            <w:r w:rsidRPr="00DC6BDA">
              <w:rPr>
                <w:rFonts w:asciiTheme="minorHAnsi" w:hAnsiTheme="minorHAnsi" w:cstheme="minorHAnsi"/>
                <w:color w:val="000000"/>
                <w:sz w:val="22"/>
                <w:szCs w:val="22"/>
                <w:lang w:val="en-GB" w:eastAsia="en-GB"/>
              </w:rPr>
              <w:t>.</w:t>
            </w:r>
          </w:p>
        </w:tc>
      </w:tr>
      <w:tr w:rsidR="00ED26E2" w:rsidRPr="00DC6BDA" w14:paraId="3FDCBF99" w14:textId="77777777" w:rsidTr="00CC7940">
        <w:trPr>
          <w:trHeight w:val="339"/>
          <w:jc w:val="center"/>
        </w:trPr>
        <w:tc>
          <w:tcPr>
            <w:tcW w:w="694" w:type="dxa"/>
            <w:tcBorders>
              <w:top w:val="double" w:sz="4" w:space="0" w:color="auto"/>
              <w:left w:val="double" w:sz="4" w:space="0" w:color="000000"/>
              <w:bottom w:val="double" w:sz="4" w:space="0" w:color="000000"/>
              <w:right w:val="double" w:sz="4" w:space="0" w:color="auto"/>
            </w:tcBorders>
            <w:vAlign w:val="center"/>
          </w:tcPr>
          <w:p w14:paraId="32CFA5D8" w14:textId="13D13764" w:rsidR="00ED26E2" w:rsidRPr="00DC6BDA" w:rsidRDefault="00ED26E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1C9CC7FD" w14:textId="68983900" w:rsidR="00ED26E2" w:rsidRPr="00DC6BDA" w:rsidRDefault="00ED26E2" w:rsidP="00ED26E2">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Trial runs and Commissioning of Plant</w:t>
            </w:r>
          </w:p>
        </w:tc>
        <w:tc>
          <w:tcPr>
            <w:tcW w:w="938"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45B0F4F9" w14:textId="1029BA20" w:rsidR="00ED26E2" w:rsidRPr="00DC6BDA" w:rsidRDefault="00CC7940" w:rsidP="00ED26E2">
            <w:pP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w:t>
            </w:r>
          </w:p>
        </w:tc>
        <w:tc>
          <w:tcPr>
            <w:tcW w:w="992"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30B2D9E9" w14:textId="07E7DBD5" w:rsidR="00ED26E2" w:rsidRPr="00DC6BDA" w:rsidRDefault="005D2659" w:rsidP="00ED26E2">
            <w:pP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Dec-23</w:t>
            </w:r>
          </w:p>
        </w:tc>
        <w:tc>
          <w:tcPr>
            <w:tcW w:w="5952" w:type="dxa"/>
            <w:tcBorders>
              <w:top w:val="double" w:sz="4" w:space="0" w:color="auto"/>
              <w:left w:val="double" w:sz="4" w:space="0" w:color="auto"/>
              <w:bottom w:val="double" w:sz="4" w:space="0" w:color="000000"/>
              <w:right w:val="double" w:sz="4" w:space="0" w:color="000000"/>
            </w:tcBorders>
            <w:shd w:val="clear" w:color="auto" w:fill="auto"/>
            <w:noWrap/>
            <w:vAlign w:val="center"/>
            <w:hideMark/>
          </w:tcPr>
          <w:p w14:paraId="585E973C" w14:textId="0A6D0F5B" w:rsidR="00ED26E2" w:rsidRPr="00DC6BDA" w:rsidRDefault="005D2659" w:rsidP="005D2659">
            <w:pPr>
              <w:jc w:val="both"/>
              <w:rPr>
                <w:rFonts w:asciiTheme="minorHAnsi" w:hAnsiTheme="minorHAnsi" w:cstheme="minorHAnsi"/>
                <w:color w:val="000000"/>
                <w:sz w:val="22"/>
                <w:szCs w:val="22"/>
                <w:lang w:val="en-GB" w:eastAsia="en-GB"/>
              </w:rPr>
            </w:pPr>
            <w:r>
              <w:rPr>
                <w:rFonts w:ascii="Calibri" w:hAnsi="Calibri" w:cs="Calibri"/>
                <w:color w:val="000000"/>
                <w:sz w:val="22"/>
                <w:szCs w:val="22"/>
                <w:lang w:val="en-GB" w:eastAsia="en-GB"/>
              </w:rPr>
              <w:t>All the machines/plants are tested and are ready for use, except VRM and cement silo 2.</w:t>
            </w:r>
          </w:p>
        </w:tc>
      </w:tr>
    </w:tbl>
    <w:p w14:paraId="31192FB6" w14:textId="77777777" w:rsidR="005D2659" w:rsidRDefault="005D2659" w:rsidP="005D2659">
      <w:pPr>
        <w:autoSpaceDE w:val="0"/>
        <w:autoSpaceDN w:val="0"/>
        <w:adjustRightInd w:val="0"/>
        <w:spacing w:line="360" w:lineRule="auto"/>
        <w:ind w:hanging="284"/>
        <w:jc w:val="both"/>
        <w:rPr>
          <w:rFonts w:cs="Arial"/>
          <w:b/>
          <w:noProof/>
          <w:lang w:eastAsia="en-IN"/>
        </w:rPr>
      </w:pPr>
    </w:p>
    <w:p w14:paraId="675CDC2C" w14:textId="32E924B1" w:rsidR="005D2659" w:rsidRPr="005D2659" w:rsidRDefault="005D2659" w:rsidP="005D2659">
      <w:pPr>
        <w:autoSpaceDE w:val="0"/>
        <w:autoSpaceDN w:val="0"/>
        <w:adjustRightInd w:val="0"/>
        <w:spacing w:line="360" w:lineRule="auto"/>
        <w:ind w:hanging="284"/>
        <w:jc w:val="center"/>
        <w:rPr>
          <w:rFonts w:cs="Arial"/>
          <w:b/>
          <w:lang w:eastAsia="en-IN"/>
        </w:rPr>
      </w:pPr>
      <w:r>
        <w:rPr>
          <w:rFonts w:cs="Arial"/>
          <w:b/>
          <w:noProof/>
          <w:lang w:eastAsia="en-IN"/>
        </w:rPr>
        <w:drawing>
          <wp:inline distT="0" distB="0" distL="0" distR="0" wp14:anchorId="234A169B" wp14:editId="3CB4DC29">
            <wp:extent cx="6124575" cy="3657228"/>
            <wp:effectExtent l="19050" t="19050" r="9525" b="196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803FCF.tmp"/>
                    <pic:cNvPicPr/>
                  </pic:nvPicPr>
                  <pic:blipFill rotWithShape="1">
                    <a:blip r:embed="rId13">
                      <a:extLst>
                        <a:ext uri="{28A0092B-C50C-407E-A947-70E740481C1C}">
                          <a14:useLocalDpi xmlns:a14="http://schemas.microsoft.com/office/drawing/2010/main" val="0"/>
                        </a:ext>
                      </a:extLst>
                    </a:blip>
                    <a:srcRect t="1418"/>
                    <a:stretch/>
                  </pic:blipFill>
                  <pic:spPr bwMode="auto">
                    <a:xfrm>
                      <a:off x="0" y="0"/>
                      <a:ext cx="6138419" cy="36654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bl>
      <w:tblPr>
        <w:tblStyle w:val="TableGrid"/>
        <w:tblW w:w="9679" w:type="dxa"/>
        <w:jc w:val="center"/>
        <w:tblLook w:val="04A0" w:firstRow="1" w:lastRow="0" w:firstColumn="1" w:lastColumn="0" w:noHBand="0" w:noVBand="1"/>
      </w:tblPr>
      <w:tblGrid>
        <w:gridCol w:w="1572"/>
        <w:gridCol w:w="8107"/>
      </w:tblGrid>
      <w:tr w:rsidR="00CB5A46" w:rsidRPr="00DC6BDA" w14:paraId="354DFBE7" w14:textId="77777777" w:rsidTr="00F40C5E">
        <w:trPr>
          <w:trHeight w:val="466"/>
          <w:jc w:val="center"/>
        </w:trPr>
        <w:tc>
          <w:tcPr>
            <w:tcW w:w="1572" w:type="dxa"/>
            <w:shd w:val="clear" w:color="auto" w:fill="17365D" w:themeFill="text2" w:themeFillShade="BF"/>
            <w:vAlign w:val="center"/>
          </w:tcPr>
          <w:p w14:paraId="1B837914" w14:textId="7C06E356" w:rsidR="00CB5A46" w:rsidRPr="00DC6BDA" w:rsidRDefault="005D2659" w:rsidP="00F40C5E">
            <w:pPr>
              <w:spacing w:line="360" w:lineRule="auto"/>
              <w:ind w:left="-53" w:right="-31"/>
              <w:jc w:val="center"/>
              <w:rPr>
                <w:rFonts w:ascii="Arial" w:hAnsi="Arial" w:cs="Arial"/>
                <w:i/>
                <w:sz w:val="28"/>
                <w:szCs w:val="28"/>
              </w:rPr>
            </w:pPr>
            <w:r>
              <w:lastRenderedPageBreak/>
              <w:br w:type="page"/>
            </w:r>
            <w:r w:rsidR="00BD0B57">
              <w:rPr>
                <w:rFonts w:ascii="Arial" w:hAnsi="Arial" w:cs="Arial"/>
                <w:b/>
              </w:rPr>
              <w:t>P</w:t>
            </w:r>
            <w:r w:rsidR="00CB5A46" w:rsidRPr="00DC6BDA">
              <w:rPr>
                <w:rFonts w:ascii="Arial" w:hAnsi="Arial" w:cs="Arial"/>
                <w:b/>
              </w:rPr>
              <w:t>ART H</w:t>
            </w:r>
          </w:p>
        </w:tc>
        <w:tc>
          <w:tcPr>
            <w:tcW w:w="8107" w:type="dxa"/>
            <w:shd w:val="clear" w:color="auto" w:fill="DBE5F1" w:themeFill="accent1" w:themeFillTint="33"/>
            <w:vAlign w:val="center"/>
          </w:tcPr>
          <w:p w14:paraId="1DC8A426" w14:textId="77777777" w:rsidR="00CB5A46" w:rsidRPr="00DC6BDA" w:rsidRDefault="00CB5A46" w:rsidP="00F40C5E">
            <w:pPr>
              <w:spacing w:line="360" w:lineRule="auto"/>
              <w:ind w:right="-331"/>
              <w:jc w:val="center"/>
              <w:rPr>
                <w:rFonts w:ascii="Arial" w:hAnsi="Arial" w:cs="Arial"/>
                <w:i/>
                <w:sz w:val="28"/>
                <w:szCs w:val="28"/>
              </w:rPr>
            </w:pPr>
            <w:r w:rsidRPr="00DC6BDA">
              <w:rPr>
                <w:rFonts w:ascii="Arial" w:hAnsi="Arial" w:cs="Arial"/>
                <w:b/>
              </w:rPr>
              <w:t>OBSERVATIONS &amp; COMMENTS</w:t>
            </w:r>
          </w:p>
        </w:tc>
      </w:tr>
    </w:tbl>
    <w:p w14:paraId="15422C94" w14:textId="5E419BEA" w:rsidR="009618DF" w:rsidRPr="00DC6BDA" w:rsidRDefault="009618DF" w:rsidP="006C7D1E">
      <w:pPr>
        <w:spacing w:line="360" w:lineRule="auto"/>
        <w:ind w:right="-22"/>
        <w:jc w:val="both"/>
        <w:rPr>
          <w:rFonts w:ascii="Arial" w:hAnsi="Arial" w:cs="Arial"/>
          <w:sz w:val="22"/>
          <w:szCs w:val="22"/>
        </w:rPr>
      </w:pPr>
    </w:p>
    <w:p w14:paraId="7FAFE5D6" w14:textId="07D16C77" w:rsidR="00F7125C" w:rsidRDefault="00F7125C" w:rsidP="00CF07BA">
      <w:pPr>
        <w:pStyle w:val="ListParagraph"/>
        <w:numPr>
          <w:ilvl w:val="0"/>
          <w:numId w:val="25"/>
        </w:numPr>
        <w:spacing w:line="360" w:lineRule="auto"/>
        <w:ind w:left="0" w:right="95"/>
        <w:jc w:val="both"/>
        <w:rPr>
          <w:rFonts w:ascii="Arial" w:hAnsi="Arial" w:cs="Arial"/>
          <w:sz w:val="22"/>
          <w:szCs w:val="22"/>
        </w:rPr>
      </w:pPr>
      <w:r w:rsidRPr="001C1E9C">
        <w:rPr>
          <w:rFonts w:ascii="Arial" w:hAnsi="Arial" w:cs="Arial"/>
          <w:sz w:val="22"/>
          <w:szCs w:val="22"/>
        </w:rPr>
        <w:t>Based on visual observation and subsequent discussions held with the engineers</w:t>
      </w:r>
      <w:r w:rsidR="00DC6140" w:rsidRPr="001C1E9C">
        <w:rPr>
          <w:rFonts w:ascii="Arial" w:hAnsi="Arial" w:cs="Arial"/>
          <w:sz w:val="22"/>
          <w:szCs w:val="22"/>
        </w:rPr>
        <w:t xml:space="preserve"> from the company</w:t>
      </w:r>
      <w:r w:rsidR="00C95DF6" w:rsidRPr="001C1E9C">
        <w:rPr>
          <w:rFonts w:ascii="Arial" w:hAnsi="Arial" w:cs="Arial"/>
          <w:sz w:val="22"/>
          <w:szCs w:val="22"/>
        </w:rPr>
        <w:t xml:space="preserve"> accompanying our team during</w:t>
      </w:r>
      <w:r w:rsidRPr="001C1E9C">
        <w:rPr>
          <w:rFonts w:ascii="Arial" w:hAnsi="Arial" w:cs="Arial"/>
          <w:sz w:val="22"/>
          <w:szCs w:val="22"/>
        </w:rPr>
        <w:t xml:space="preserve"> </w:t>
      </w:r>
      <w:r w:rsidRPr="00FB4310">
        <w:rPr>
          <w:rFonts w:ascii="Arial" w:hAnsi="Arial" w:cs="Arial"/>
          <w:sz w:val="22"/>
          <w:szCs w:val="22"/>
        </w:rPr>
        <w:t>site visit</w:t>
      </w:r>
      <w:r w:rsidR="00DC6140" w:rsidRPr="00FB4310">
        <w:rPr>
          <w:rFonts w:ascii="Arial" w:hAnsi="Arial" w:cs="Arial"/>
          <w:sz w:val="22"/>
          <w:szCs w:val="22"/>
        </w:rPr>
        <w:t>,</w:t>
      </w:r>
      <w:r w:rsidRPr="00FB4310">
        <w:rPr>
          <w:rFonts w:ascii="Arial" w:hAnsi="Arial" w:cs="Arial"/>
          <w:sz w:val="22"/>
          <w:szCs w:val="22"/>
        </w:rPr>
        <w:t xml:space="preserve"> it appears that approximately 9</w:t>
      </w:r>
      <w:r w:rsidR="00FB4310" w:rsidRPr="00FB4310">
        <w:rPr>
          <w:rFonts w:ascii="Arial" w:hAnsi="Arial" w:cs="Arial"/>
          <w:sz w:val="22"/>
          <w:szCs w:val="22"/>
        </w:rPr>
        <w:t>5</w:t>
      </w:r>
      <w:r w:rsidRPr="00FB4310">
        <w:rPr>
          <w:rFonts w:ascii="Arial" w:hAnsi="Arial" w:cs="Arial"/>
          <w:sz w:val="22"/>
          <w:szCs w:val="22"/>
        </w:rPr>
        <w:t>% construction of th</w:t>
      </w:r>
      <w:r w:rsidRPr="001C1E9C">
        <w:rPr>
          <w:rFonts w:ascii="Arial" w:hAnsi="Arial" w:cs="Arial"/>
          <w:sz w:val="22"/>
          <w:szCs w:val="22"/>
        </w:rPr>
        <w:t>e e</w:t>
      </w:r>
      <w:r w:rsidR="001C1E9C" w:rsidRPr="001C1E9C">
        <w:rPr>
          <w:rFonts w:ascii="Arial" w:hAnsi="Arial" w:cs="Arial"/>
          <w:sz w:val="22"/>
          <w:szCs w:val="22"/>
        </w:rPr>
        <w:t xml:space="preserve">ssential civil structures like </w:t>
      </w:r>
      <w:r w:rsidR="00C95DF6" w:rsidRPr="001C1E9C">
        <w:rPr>
          <w:rFonts w:ascii="Arial" w:hAnsi="Arial" w:cs="Arial"/>
          <w:sz w:val="22"/>
          <w:szCs w:val="22"/>
        </w:rPr>
        <w:t>Raw mills</w:t>
      </w:r>
      <w:r w:rsidRPr="001C1E9C">
        <w:rPr>
          <w:rFonts w:ascii="Arial" w:hAnsi="Arial" w:cs="Arial"/>
          <w:sz w:val="22"/>
          <w:szCs w:val="22"/>
        </w:rPr>
        <w:t>, Cement mill building, Switchyard control room, Clinker Silo, fly ash silos, Cement silos, packing plant, Bag house &amp; De dusting building, Fly ash silo, Cement hopper building, Clinker silo, Add</w:t>
      </w:r>
      <w:r w:rsidR="001C1E9C" w:rsidRPr="001C1E9C">
        <w:rPr>
          <w:rFonts w:ascii="Arial" w:hAnsi="Arial" w:cs="Arial"/>
          <w:sz w:val="22"/>
          <w:szCs w:val="22"/>
        </w:rPr>
        <w:t xml:space="preserve">itive shed, Bulk reception unit </w:t>
      </w:r>
      <w:r w:rsidRPr="00FB4310">
        <w:rPr>
          <w:rFonts w:ascii="Arial" w:hAnsi="Arial" w:cs="Arial"/>
          <w:sz w:val="22"/>
          <w:szCs w:val="22"/>
        </w:rPr>
        <w:t xml:space="preserve">is completed and around </w:t>
      </w:r>
      <w:r w:rsidR="001C1E9C" w:rsidRPr="00FB4310">
        <w:rPr>
          <w:rFonts w:ascii="Arial" w:hAnsi="Arial" w:cs="Arial"/>
          <w:sz w:val="22"/>
          <w:szCs w:val="22"/>
        </w:rPr>
        <w:t>90</w:t>
      </w:r>
      <w:r w:rsidRPr="00FB4310">
        <w:rPr>
          <w:rFonts w:ascii="Arial" w:hAnsi="Arial" w:cs="Arial"/>
          <w:sz w:val="22"/>
          <w:szCs w:val="22"/>
        </w:rPr>
        <w:t>% of essential</w:t>
      </w:r>
      <w:r w:rsidRPr="001C1E9C">
        <w:rPr>
          <w:rFonts w:ascii="Arial" w:hAnsi="Arial" w:cs="Arial"/>
          <w:sz w:val="22"/>
          <w:szCs w:val="22"/>
        </w:rPr>
        <w:t xml:space="preserve"> machineries required for commercial production </w:t>
      </w:r>
      <w:r w:rsidR="008C4AB7" w:rsidRPr="001C1E9C">
        <w:rPr>
          <w:rFonts w:ascii="Arial" w:hAnsi="Arial" w:cs="Arial"/>
          <w:sz w:val="22"/>
          <w:szCs w:val="22"/>
        </w:rPr>
        <w:t>were</w:t>
      </w:r>
      <w:r w:rsidRPr="001C1E9C">
        <w:rPr>
          <w:rFonts w:ascii="Arial" w:hAnsi="Arial" w:cs="Arial"/>
          <w:sz w:val="22"/>
          <w:szCs w:val="22"/>
        </w:rPr>
        <w:t xml:space="preserve"> installed</w:t>
      </w:r>
      <w:r w:rsidR="001C1E9C" w:rsidRPr="001C1E9C">
        <w:rPr>
          <w:rFonts w:ascii="Arial" w:hAnsi="Arial" w:cs="Arial"/>
          <w:sz w:val="22"/>
          <w:szCs w:val="22"/>
        </w:rPr>
        <w:t xml:space="preserve">. </w:t>
      </w:r>
      <w:r w:rsidRPr="001C1E9C">
        <w:rPr>
          <w:rFonts w:ascii="Arial" w:hAnsi="Arial" w:cs="Arial"/>
          <w:sz w:val="22"/>
          <w:szCs w:val="22"/>
        </w:rPr>
        <w:t>However overall project’s progress may vary due to ancillary works and site development works which</w:t>
      </w:r>
      <w:r w:rsidR="00DC6140" w:rsidRPr="001C1E9C">
        <w:rPr>
          <w:rFonts w:ascii="Arial" w:hAnsi="Arial" w:cs="Arial"/>
          <w:sz w:val="22"/>
          <w:szCs w:val="22"/>
        </w:rPr>
        <w:t xml:space="preserve"> are yet to take shape &amp;</w:t>
      </w:r>
      <w:r w:rsidR="001C1E9C">
        <w:rPr>
          <w:rFonts w:ascii="Arial" w:hAnsi="Arial" w:cs="Arial"/>
          <w:sz w:val="22"/>
          <w:szCs w:val="22"/>
        </w:rPr>
        <w:t xml:space="preserve"> commence.</w:t>
      </w:r>
    </w:p>
    <w:p w14:paraId="5D809EB8" w14:textId="77777777" w:rsidR="001C1E9C" w:rsidRPr="001C1E9C" w:rsidRDefault="001C1E9C" w:rsidP="001C1E9C">
      <w:pPr>
        <w:pStyle w:val="ListParagraph"/>
        <w:spacing w:line="276" w:lineRule="auto"/>
        <w:ind w:left="0" w:right="95"/>
        <w:jc w:val="both"/>
        <w:rPr>
          <w:rFonts w:ascii="Arial" w:hAnsi="Arial" w:cs="Arial"/>
          <w:sz w:val="22"/>
          <w:szCs w:val="22"/>
        </w:rPr>
      </w:pPr>
    </w:p>
    <w:p w14:paraId="5C142519" w14:textId="019B2D1C" w:rsidR="00B411F8" w:rsidRPr="00262269" w:rsidRDefault="00F7125C" w:rsidP="00CF07BA">
      <w:pPr>
        <w:pStyle w:val="ListParagraph"/>
        <w:numPr>
          <w:ilvl w:val="0"/>
          <w:numId w:val="25"/>
        </w:numPr>
        <w:spacing w:line="360" w:lineRule="auto"/>
        <w:ind w:left="0" w:right="95"/>
        <w:jc w:val="both"/>
        <w:rPr>
          <w:rFonts w:ascii="Arial" w:hAnsi="Arial" w:cs="Arial"/>
          <w:sz w:val="22"/>
          <w:szCs w:val="22"/>
        </w:rPr>
      </w:pPr>
      <w:r w:rsidRPr="005B0164">
        <w:rPr>
          <w:rFonts w:ascii="Arial" w:hAnsi="Arial" w:cs="Arial"/>
          <w:sz w:val="22"/>
          <w:szCs w:val="22"/>
        </w:rPr>
        <w:t xml:space="preserve">The </w:t>
      </w:r>
      <w:r w:rsidR="007A7CC6" w:rsidRPr="005B0164">
        <w:rPr>
          <w:rFonts w:ascii="Arial" w:hAnsi="Arial" w:cs="Arial"/>
          <w:sz w:val="22"/>
          <w:szCs w:val="22"/>
        </w:rPr>
        <w:t xml:space="preserve">company has informed us that in the process of assessment of progress of various works </w:t>
      </w:r>
      <w:r w:rsidR="00790FB9" w:rsidRPr="005B0164">
        <w:rPr>
          <w:rFonts w:ascii="Arial" w:hAnsi="Arial" w:cs="Arial"/>
          <w:sz w:val="22"/>
          <w:szCs w:val="22"/>
        </w:rPr>
        <w:t xml:space="preserve">in percentage </w:t>
      </w:r>
      <w:r w:rsidR="007A7CC6" w:rsidRPr="005B0164">
        <w:rPr>
          <w:rFonts w:ascii="Arial" w:hAnsi="Arial" w:cs="Arial"/>
          <w:sz w:val="22"/>
          <w:szCs w:val="22"/>
        </w:rPr>
        <w:t>they also consider the progress of soft works like consultancy Ordering and Tendering</w:t>
      </w:r>
      <w:r w:rsidRPr="005B0164">
        <w:rPr>
          <w:rFonts w:ascii="Arial" w:hAnsi="Arial" w:cs="Arial"/>
          <w:sz w:val="22"/>
          <w:szCs w:val="22"/>
        </w:rPr>
        <w:t>. Therefore,</w:t>
      </w:r>
      <w:r w:rsidR="007A7CC6" w:rsidRPr="005B0164">
        <w:rPr>
          <w:rFonts w:ascii="Arial" w:hAnsi="Arial" w:cs="Arial"/>
          <w:sz w:val="22"/>
          <w:szCs w:val="22"/>
        </w:rPr>
        <w:t xml:space="preserve"> we can’t assess the physical progress of consultancy, ordering and tendering. Thus, </w:t>
      </w:r>
      <w:r w:rsidR="000B269A" w:rsidRPr="005B0164">
        <w:rPr>
          <w:rFonts w:ascii="Arial" w:hAnsi="Arial" w:cs="Arial"/>
          <w:sz w:val="22"/>
          <w:szCs w:val="22"/>
        </w:rPr>
        <w:t xml:space="preserve">only </w:t>
      </w:r>
      <w:r w:rsidR="007A7CC6" w:rsidRPr="005B0164">
        <w:rPr>
          <w:rFonts w:ascii="Arial" w:hAnsi="Arial" w:cs="Arial"/>
          <w:sz w:val="22"/>
          <w:szCs w:val="22"/>
        </w:rPr>
        <w:t xml:space="preserve">general progress analysis is covered in our assessment. </w:t>
      </w:r>
    </w:p>
    <w:p w14:paraId="2FF7513B" w14:textId="77777777" w:rsidR="00B411F8" w:rsidRPr="00B411F8" w:rsidRDefault="00B411F8" w:rsidP="00B411F8">
      <w:pPr>
        <w:pStyle w:val="ListParagraph"/>
        <w:rPr>
          <w:rFonts w:ascii="Arial" w:hAnsi="Arial" w:cs="Arial"/>
          <w:sz w:val="22"/>
          <w:szCs w:val="22"/>
        </w:rPr>
      </w:pPr>
    </w:p>
    <w:p w14:paraId="0D0417C0" w14:textId="6B52AB73" w:rsidR="00B86CC1" w:rsidRDefault="00B411F8" w:rsidP="00CF07BA">
      <w:pPr>
        <w:pStyle w:val="ListParagraph"/>
        <w:numPr>
          <w:ilvl w:val="0"/>
          <w:numId w:val="25"/>
        </w:numPr>
        <w:spacing w:line="360" w:lineRule="auto"/>
        <w:ind w:left="0" w:right="95"/>
        <w:jc w:val="both"/>
        <w:rPr>
          <w:rFonts w:ascii="Arial" w:hAnsi="Arial" w:cs="Arial"/>
          <w:sz w:val="22"/>
          <w:szCs w:val="22"/>
        </w:rPr>
      </w:pPr>
      <w:r w:rsidRPr="00B411F8">
        <w:rPr>
          <w:rFonts w:ascii="Arial" w:hAnsi="Arial" w:cs="Arial"/>
          <w:sz w:val="22"/>
          <w:szCs w:val="22"/>
        </w:rPr>
        <w:t xml:space="preserve">To the best of our efforts, we have verified the </w:t>
      </w:r>
      <w:r w:rsidR="00262269">
        <w:rPr>
          <w:rFonts w:ascii="Arial" w:hAnsi="Arial" w:cs="Arial"/>
          <w:sz w:val="22"/>
          <w:szCs w:val="22"/>
        </w:rPr>
        <w:t xml:space="preserve">installation </w:t>
      </w:r>
      <w:r w:rsidRPr="00B411F8">
        <w:rPr>
          <w:rFonts w:ascii="Arial" w:hAnsi="Arial" w:cs="Arial"/>
          <w:sz w:val="22"/>
          <w:szCs w:val="22"/>
        </w:rPr>
        <w:t xml:space="preserve">status of those machines on sample basis and as per our observations they were found to be </w:t>
      </w:r>
      <w:r w:rsidR="00262269">
        <w:rPr>
          <w:rFonts w:ascii="Arial" w:hAnsi="Arial" w:cs="Arial"/>
          <w:sz w:val="22"/>
          <w:szCs w:val="22"/>
        </w:rPr>
        <w:t>installed and ready to use</w:t>
      </w:r>
      <w:r w:rsidRPr="00B411F8">
        <w:rPr>
          <w:rFonts w:ascii="Arial" w:hAnsi="Arial" w:cs="Arial"/>
          <w:sz w:val="22"/>
          <w:szCs w:val="22"/>
        </w:rPr>
        <w:t xml:space="preserve"> also in </w:t>
      </w:r>
      <w:r w:rsidR="00887131">
        <w:rPr>
          <w:rFonts w:ascii="Arial" w:hAnsi="Arial" w:cs="Arial"/>
          <w:sz w:val="22"/>
          <w:szCs w:val="22"/>
        </w:rPr>
        <w:t>operation</w:t>
      </w:r>
      <w:r w:rsidRPr="00B411F8">
        <w:rPr>
          <w:rFonts w:ascii="Arial" w:hAnsi="Arial" w:cs="Arial"/>
          <w:sz w:val="22"/>
          <w:szCs w:val="22"/>
        </w:rPr>
        <w:t xml:space="preserve"> since grinding section of </w:t>
      </w:r>
      <w:r w:rsidR="0034615B" w:rsidRPr="00B411F8">
        <w:rPr>
          <w:rFonts w:ascii="Arial" w:hAnsi="Arial" w:cs="Arial"/>
          <w:sz w:val="22"/>
          <w:szCs w:val="22"/>
        </w:rPr>
        <w:t>integrated</w:t>
      </w:r>
      <w:r w:rsidRPr="00B411F8">
        <w:rPr>
          <w:rFonts w:ascii="Arial" w:hAnsi="Arial" w:cs="Arial"/>
          <w:sz w:val="22"/>
          <w:szCs w:val="22"/>
        </w:rPr>
        <w:t xml:space="preserve"> unit is already commissioned. Details regarding the same is also captured above in this report.</w:t>
      </w:r>
    </w:p>
    <w:p w14:paraId="4EC56139" w14:textId="77777777" w:rsidR="00B411F8" w:rsidRPr="00262269" w:rsidRDefault="00B411F8" w:rsidP="00262269">
      <w:pPr>
        <w:rPr>
          <w:rFonts w:ascii="Arial" w:hAnsi="Arial" w:cs="Arial"/>
          <w:iCs/>
          <w:sz w:val="22"/>
          <w:szCs w:val="22"/>
          <w:highlight w:val="yellow"/>
        </w:rPr>
      </w:pPr>
    </w:p>
    <w:p w14:paraId="48E01F84" w14:textId="2FD3B7BD" w:rsidR="00770C92" w:rsidRPr="00770C92" w:rsidRDefault="006C7D1E" w:rsidP="00CF07BA">
      <w:pPr>
        <w:pStyle w:val="ListParagraph"/>
        <w:numPr>
          <w:ilvl w:val="0"/>
          <w:numId w:val="25"/>
        </w:numPr>
        <w:spacing w:line="360" w:lineRule="auto"/>
        <w:ind w:left="0" w:right="95"/>
        <w:jc w:val="both"/>
        <w:rPr>
          <w:rFonts w:ascii="Arial" w:hAnsi="Arial" w:cs="Arial"/>
          <w:sz w:val="22"/>
          <w:szCs w:val="22"/>
        </w:rPr>
      </w:pPr>
      <w:r w:rsidRPr="00CF2C77">
        <w:rPr>
          <w:rFonts w:ascii="Arial" w:hAnsi="Arial" w:cs="Arial"/>
          <w:iCs/>
          <w:sz w:val="22"/>
          <w:szCs w:val="22"/>
        </w:rPr>
        <w:t xml:space="preserve">As per CA certificate dated </w:t>
      </w:r>
      <w:r w:rsidR="00262269">
        <w:rPr>
          <w:rFonts w:ascii="Arial" w:hAnsi="Arial" w:cs="Arial"/>
          <w:iCs/>
          <w:sz w:val="22"/>
          <w:szCs w:val="22"/>
        </w:rPr>
        <w:t>21</w:t>
      </w:r>
      <w:r w:rsidR="00262269" w:rsidRPr="00262269">
        <w:rPr>
          <w:rFonts w:ascii="Arial" w:hAnsi="Arial" w:cs="Arial"/>
          <w:iCs/>
          <w:sz w:val="22"/>
          <w:szCs w:val="22"/>
          <w:vertAlign w:val="superscript"/>
        </w:rPr>
        <w:t>st</w:t>
      </w:r>
      <w:r w:rsidR="00262269">
        <w:rPr>
          <w:rFonts w:ascii="Arial" w:hAnsi="Arial" w:cs="Arial"/>
          <w:iCs/>
          <w:sz w:val="22"/>
          <w:szCs w:val="22"/>
        </w:rPr>
        <w:t xml:space="preserve"> July</w:t>
      </w:r>
      <w:r w:rsidR="00A85C65" w:rsidRPr="00CF2C77">
        <w:rPr>
          <w:rFonts w:ascii="Arial" w:hAnsi="Arial" w:cs="Arial"/>
          <w:iCs/>
          <w:sz w:val="22"/>
          <w:szCs w:val="22"/>
        </w:rPr>
        <w:t xml:space="preserve"> </w:t>
      </w:r>
      <w:r w:rsidR="00262269">
        <w:rPr>
          <w:rFonts w:ascii="Arial" w:hAnsi="Arial" w:cs="Arial"/>
          <w:iCs/>
          <w:sz w:val="22"/>
          <w:szCs w:val="22"/>
        </w:rPr>
        <w:t xml:space="preserve">2023 </w:t>
      </w:r>
      <w:r w:rsidR="00AD1882" w:rsidRPr="00CF2C77">
        <w:rPr>
          <w:rFonts w:ascii="Arial" w:hAnsi="Arial" w:cs="Arial"/>
          <w:iCs/>
          <w:sz w:val="22"/>
          <w:szCs w:val="22"/>
        </w:rPr>
        <w:t xml:space="preserve">with UDIN. </w:t>
      </w:r>
      <w:r w:rsidR="00262269">
        <w:rPr>
          <w:rFonts w:ascii="Arial" w:hAnsi="Arial" w:cs="Arial"/>
          <w:iCs/>
          <w:sz w:val="22"/>
          <w:szCs w:val="22"/>
        </w:rPr>
        <w:t>23424004BGVNX9876</w:t>
      </w:r>
      <w:r w:rsidR="00A85C65" w:rsidRPr="00CF2C77">
        <w:rPr>
          <w:rFonts w:ascii="Arial" w:hAnsi="Arial" w:cs="Arial"/>
          <w:iCs/>
          <w:sz w:val="22"/>
          <w:szCs w:val="22"/>
        </w:rPr>
        <w:t xml:space="preserve"> </w:t>
      </w:r>
      <w:r w:rsidR="00965411" w:rsidRPr="00CF2C77">
        <w:rPr>
          <w:rFonts w:ascii="Arial" w:hAnsi="Arial" w:cs="Arial"/>
          <w:iCs/>
          <w:sz w:val="22"/>
          <w:szCs w:val="22"/>
        </w:rPr>
        <w:t>the borrower has made an expenditure on th</w:t>
      </w:r>
      <w:r w:rsidRPr="00CF2C77">
        <w:rPr>
          <w:rFonts w:ascii="Arial" w:hAnsi="Arial" w:cs="Arial"/>
          <w:iCs/>
          <w:sz w:val="22"/>
          <w:szCs w:val="22"/>
        </w:rPr>
        <w:t>e project amounting</w:t>
      </w:r>
      <w:r w:rsidRPr="002D347B">
        <w:rPr>
          <w:rFonts w:ascii="Arial" w:hAnsi="Arial" w:cs="Arial"/>
          <w:iCs/>
          <w:sz w:val="22"/>
          <w:szCs w:val="22"/>
        </w:rPr>
        <w:t xml:space="preserve"> to Rs.</w:t>
      </w:r>
      <w:r w:rsidR="00262269">
        <w:rPr>
          <w:rFonts w:ascii="Arial" w:hAnsi="Arial" w:cs="Arial"/>
          <w:iCs/>
          <w:sz w:val="22"/>
          <w:szCs w:val="22"/>
        </w:rPr>
        <w:t>149.80</w:t>
      </w:r>
      <w:r w:rsidR="00642E60" w:rsidRPr="002D347B">
        <w:rPr>
          <w:rFonts w:ascii="Arial" w:hAnsi="Arial" w:cs="Arial"/>
          <w:iCs/>
          <w:sz w:val="22"/>
          <w:szCs w:val="22"/>
        </w:rPr>
        <w:t xml:space="preserve"> </w:t>
      </w:r>
      <w:proofErr w:type="spellStart"/>
      <w:r w:rsidR="005223D2">
        <w:rPr>
          <w:rFonts w:ascii="Arial" w:hAnsi="Arial" w:cs="Arial"/>
          <w:iCs/>
          <w:sz w:val="22"/>
          <w:szCs w:val="22"/>
        </w:rPr>
        <w:t>Crore</w:t>
      </w:r>
      <w:proofErr w:type="spellEnd"/>
      <w:r w:rsidR="005223D2">
        <w:rPr>
          <w:rFonts w:ascii="Arial" w:hAnsi="Arial" w:cs="Arial"/>
          <w:iCs/>
          <w:sz w:val="22"/>
          <w:szCs w:val="22"/>
        </w:rPr>
        <w:t xml:space="preserve">, </w:t>
      </w:r>
      <w:r w:rsidR="00030845">
        <w:rPr>
          <w:rFonts w:ascii="Arial" w:hAnsi="Arial" w:cs="Arial"/>
          <w:iCs/>
          <w:sz w:val="22"/>
          <w:szCs w:val="22"/>
        </w:rPr>
        <w:t xml:space="preserve">showing </w:t>
      </w:r>
      <w:r w:rsidR="00030845" w:rsidRPr="002D347B">
        <w:rPr>
          <w:rFonts w:ascii="Arial" w:hAnsi="Arial" w:cs="Arial"/>
          <w:iCs/>
          <w:sz w:val="22"/>
          <w:szCs w:val="22"/>
        </w:rPr>
        <w:t>Plant</w:t>
      </w:r>
      <w:r w:rsidR="00DF1557" w:rsidRPr="002D347B">
        <w:rPr>
          <w:rFonts w:ascii="Arial" w:hAnsi="Arial" w:cs="Arial"/>
          <w:iCs/>
          <w:sz w:val="22"/>
          <w:szCs w:val="22"/>
        </w:rPr>
        <w:t xml:space="preserve"> &amp; Machinery, Building &amp; Civil works</w:t>
      </w:r>
      <w:r w:rsidR="005223D2">
        <w:rPr>
          <w:rFonts w:ascii="Arial" w:hAnsi="Arial" w:cs="Arial"/>
          <w:iCs/>
          <w:sz w:val="22"/>
          <w:szCs w:val="22"/>
        </w:rPr>
        <w:t xml:space="preserve"> </w:t>
      </w:r>
      <w:r w:rsidR="005223D2" w:rsidRPr="002D347B">
        <w:rPr>
          <w:rFonts w:ascii="Arial" w:hAnsi="Arial" w:cs="Arial"/>
          <w:iCs/>
          <w:sz w:val="22"/>
          <w:szCs w:val="22"/>
        </w:rPr>
        <w:t>and Miscellaneous fixed assets</w:t>
      </w:r>
      <w:r w:rsidR="005223D2">
        <w:rPr>
          <w:rFonts w:ascii="Arial" w:hAnsi="Arial" w:cs="Arial"/>
          <w:iCs/>
          <w:sz w:val="22"/>
          <w:szCs w:val="22"/>
        </w:rPr>
        <w:t xml:space="preserve"> under single line item </w:t>
      </w:r>
      <w:r w:rsidR="00F877F1">
        <w:rPr>
          <w:rFonts w:ascii="Arial" w:hAnsi="Arial" w:cs="Arial"/>
          <w:iCs/>
          <w:sz w:val="22"/>
          <w:szCs w:val="22"/>
        </w:rPr>
        <w:t>without breakup</w:t>
      </w:r>
      <w:r w:rsidR="005223D2">
        <w:rPr>
          <w:rFonts w:ascii="Arial" w:hAnsi="Arial" w:cs="Arial"/>
          <w:iCs/>
          <w:sz w:val="22"/>
          <w:szCs w:val="22"/>
        </w:rPr>
        <w:t>.</w:t>
      </w:r>
    </w:p>
    <w:p w14:paraId="4571D7F6" w14:textId="77777777" w:rsidR="00CF57CE" w:rsidRPr="006E20C0" w:rsidRDefault="00CF57CE" w:rsidP="006E20C0">
      <w:pPr>
        <w:rPr>
          <w:rFonts w:ascii="Arial" w:hAnsi="Arial" w:cs="Arial"/>
          <w:sz w:val="22"/>
          <w:szCs w:val="22"/>
          <w:highlight w:val="yellow"/>
        </w:rPr>
      </w:pPr>
    </w:p>
    <w:p w14:paraId="2D88E23D" w14:textId="6DCBBA6F" w:rsidR="00EE7F30" w:rsidRPr="00E6071C" w:rsidRDefault="00EE7F30" w:rsidP="00CF07BA">
      <w:pPr>
        <w:pStyle w:val="ListParagraph"/>
        <w:numPr>
          <w:ilvl w:val="0"/>
          <w:numId w:val="25"/>
        </w:numPr>
        <w:spacing w:line="360" w:lineRule="auto"/>
        <w:ind w:left="0" w:right="95"/>
        <w:jc w:val="both"/>
        <w:rPr>
          <w:rFonts w:ascii="Arial" w:hAnsi="Arial" w:cs="Arial"/>
          <w:sz w:val="22"/>
          <w:szCs w:val="22"/>
        </w:rPr>
      </w:pPr>
      <w:r w:rsidRPr="00E6071C">
        <w:rPr>
          <w:rFonts w:ascii="Arial" w:hAnsi="Arial" w:cs="Arial"/>
          <w:sz w:val="22"/>
          <w:szCs w:val="22"/>
        </w:rPr>
        <w:t xml:space="preserve">Due to limited details available to us, project expense shown by chartered accountant in their </w:t>
      </w:r>
      <w:r w:rsidR="006E20C0" w:rsidRPr="00CF2C77">
        <w:rPr>
          <w:rFonts w:ascii="Arial" w:hAnsi="Arial" w:cs="Arial"/>
          <w:iCs/>
          <w:sz w:val="22"/>
          <w:szCs w:val="22"/>
        </w:rPr>
        <w:t xml:space="preserve">CA certificate dated </w:t>
      </w:r>
      <w:r w:rsidR="006E20C0">
        <w:rPr>
          <w:rFonts w:ascii="Arial" w:hAnsi="Arial" w:cs="Arial"/>
          <w:iCs/>
          <w:sz w:val="22"/>
          <w:szCs w:val="22"/>
        </w:rPr>
        <w:t>21</w:t>
      </w:r>
      <w:r w:rsidR="006E20C0" w:rsidRPr="00262269">
        <w:rPr>
          <w:rFonts w:ascii="Arial" w:hAnsi="Arial" w:cs="Arial"/>
          <w:iCs/>
          <w:sz w:val="22"/>
          <w:szCs w:val="22"/>
          <w:vertAlign w:val="superscript"/>
        </w:rPr>
        <w:t>st</w:t>
      </w:r>
      <w:r w:rsidR="006E20C0">
        <w:rPr>
          <w:rFonts w:ascii="Arial" w:hAnsi="Arial" w:cs="Arial"/>
          <w:iCs/>
          <w:sz w:val="22"/>
          <w:szCs w:val="22"/>
        </w:rPr>
        <w:t xml:space="preserve"> July</w:t>
      </w:r>
      <w:r w:rsidR="006E20C0" w:rsidRPr="00CF2C77">
        <w:rPr>
          <w:rFonts w:ascii="Arial" w:hAnsi="Arial" w:cs="Arial"/>
          <w:iCs/>
          <w:sz w:val="22"/>
          <w:szCs w:val="22"/>
        </w:rPr>
        <w:t xml:space="preserve"> </w:t>
      </w:r>
      <w:r w:rsidR="006E20C0">
        <w:rPr>
          <w:rFonts w:ascii="Arial" w:hAnsi="Arial" w:cs="Arial"/>
          <w:iCs/>
          <w:sz w:val="22"/>
          <w:szCs w:val="22"/>
        </w:rPr>
        <w:t xml:space="preserve">2023 </w:t>
      </w:r>
      <w:r w:rsidR="006E20C0" w:rsidRPr="00CF2C77">
        <w:rPr>
          <w:rFonts w:ascii="Arial" w:hAnsi="Arial" w:cs="Arial"/>
          <w:iCs/>
          <w:sz w:val="22"/>
          <w:szCs w:val="22"/>
        </w:rPr>
        <w:t xml:space="preserve">with UDIN. </w:t>
      </w:r>
      <w:r w:rsidR="006E20C0">
        <w:rPr>
          <w:rFonts w:ascii="Arial" w:hAnsi="Arial" w:cs="Arial"/>
          <w:iCs/>
          <w:sz w:val="22"/>
          <w:szCs w:val="22"/>
        </w:rPr>
        <w:t xml:space="preserve">23424004BGVNX9876 </w:t>
      </w:r>
      <w:r w:rsidRPr="00E6071C">
        <w:rPr>
          <w:rFonts w:ascii="Arial" w:hAnsi="Arial" w:cs="Arial"/>
          <w:iCs/>
          <w:sz w:val="22"/>
          <w:szCs w:val="22"/>
        </w:rPr>
        <w:t>amounting of Rs.</w:t>
      </w:r>
      <w:r w:rsidR="006E20C0">
        <w:rPr>
          <w:rFonts w:ascii="Arial" w:hAnsi="Arial" w:cs="Arial"/>
          <w:iCs/>
          <w:sz w:val="22"/>
          <w:szCs w:val="22"/>
        </w:rPr>
        <w:t xml:space="preserve">149.80 </w:t>
      </w:r>
      <w:proofErr w:type="spellStart"/>
      <w:r w:rsidR="006E20C0">
        <w:rPr>
          <w:rFonts w:ascii="Arial" w:hAnsi="Arial" w:cs="Arial"/>
          <w:iCs/>
          <w:sz w:val="22"/>
          <w:szCs w:val="22"/>
        </w:rPr>
        <w:t>Crore</w:t>
      </w:r>
      <w:proofErr w:type="spellEnd"/>
      <w:r w:rsidRPr="00E6071C">
        <w:rPr>
          <w:rFonts w:ascii="Arial" w:hAnsi="Arial" w:cs="Arial"/>
          <w:iCs/>
          <w:sz w:val="22"/>
          <w:szCs w:val="22"/>
        </w:rPr>
        <w:t xml:space="preserve"> </w:t>
      </w:r>
      <w:r w:rsidR="00FB33D7" w:rsidRPr="00E6071C">
        <w:rPr>
          <w:rFonts w:ascii="Arial" w:hAnsi="Arial" w:cs="Arial"/>
          <w:iCs/>
          <w:sz w:val="22"/>
          <w:szCs w:val="22"/>
        </w:rPr>
        <w:t>has been relied upon.</w:t>
      </w:r>
    </w:p>
    <w:p w14:paraId="0AA2B4B5" w14:textId="77777777" w:rsidR="00F54895" w:rsidRPr="00FB33D7" w:rsidRDefault="00F54895" w:rsidP="00FB33D7">
      <w:pPr>
        <w:rPr>
          <w:rFonts w:ascii="Arial" w:hAnsi="Arial" w:cs="Arial"/>
          <w:iCs/>
          <w:sz w:val="22"/>
          <w:szCs w:val="22"/>
        </w:rPr>
      </w:pPr>
    </w:p>
    <w:p w14:paraId="3EE57DD1" w14:textId="1DF6A2DA" w:rsidR="00B411F8" w:rsidRPr="000C6B64" w:rsidRDefault="00E47B92" w:rsidP="00CF07BA">
      <w:pPr>
        <w:pStyle w:val="ListParagraph"/>
        <w:numPr>
          <w:ilvl w:val="0"/>
          <w:numId w:val="25"/>
        </w:numPr>
        <w:spacing w:line="360" w:lineRule="auto"/>
        <w:ind w:left="0" w:right="95"/>
        <w:jc w:val="both"/>
        <w:rPr>
          <w:rFonts w:ascii="Arial" w:hAnsi="Arial" w:cs="Arial"/>
          <w:sz w:val="22"/>
          <w:szCs w:val="22"/>
        </w:rPr>
      </w:pPr>
      <w:r w:rsidRPr="000C6B64">
        <w:rPr>
          <w:rFonts w:ascii="Arial" w:hAnsi="Arial" w:cs="Arial"/>
          <w:iCs/>
          <w:sz w:val="22"/>
          <w:szCs w:val="22"/>
        </w:rPr>
        <w:t>H</w:t>
      </w:r>
      <w:r w:rsidRPr="000C6B64">
        <w:rPr>
          <w:rFonts w:ascii="Arial" w:hAnsi="Arial" w:cs="Arial"/>
          <w:sz w:val="22"/>
          <w:szCs w:val="22"/>
        </w:rPr>
        <w:t>owever,</w:t>
      </w:r>
      <w:r w:rsidR="00965411" w:rsidRPr="000C6B64">
        <w:rPr>
          <w:rFonts w:ascii="Arial" w:hAnsi="Arial" w:cs="Arial"/>
          <w:sz w:val="22"/>
          <w:szCs w:val="22"/>
        </w:rPr>
        <w:t xml:space="preserve"> based on construction progress </w:t>
      </w:r>
      <w:r w:rsidR="000C6B64">
        <w:rPr>
          <w:rFonts w:ascii="Arial" w:hAnsi="Arial" w:cs="Arial"/>
          <w:sz w:val="22"/>
          <w:szCs w:val="22"/>
        </w:rPr>
        <w:t xml:space="preserve">and the machineries installed </w:t>
      </w:r>
      <w:r w:rsidR="00965411" w:rsidRPr="000C6B64">
        <w:rPr>
          <w:rFonts w:ascii="Arial" w:hAnsi="Arial" w:cs="Arial"/>
          <w:sz w:val="22"/>
          <w:szCs w:val="22"/>
        </w:rPr>
        <w:t>observed during site visit the project is progressing in full swing</w:t>
      </w:r>
      <w:r w:rsidR="00AF3520" w:rsidRPr="000C6B64">
        <w:rPr>
          <w:rFonts w:ascii="Arial" w:hAnsi="Arial" w:cs="Arial"/>
          <w:sz w:val="22"/>
          <w:szCs w:val="22"/>
        </w:rPr>
        <w:t xml:space="preserve"> with good</w:t>
      </w:r>
      <w:r w:rsidR="00965411" w:rsidRPr="000C6B64">
        <w:rPr>
          <w:rFonts w:ascii="Arial" w:hAnsi="Arial" w:cs="Arial"/>
          <w:sz w:val="22"/>
          <w:szCs w:val="22"/>
        </w:rPr>
        <w:t xml:space="preserve"> progress. </w:t>
      </w:r>
      <w:r w:rsidR="006E20C0" w:rsidRPr="000C6B64">
        <w:rPr>
          <w:rFonts w:ascii="Arial" w:hAnsi="Arial" w:cs="Arial"/>
          <w:sz w:val="22"/>
          <w:szCs w:val="22"/>
        </w:rPr>
        <w:t>Adequate</w:t>
      </w:r>
      <w:r w:rsidR="00965411" w:rsidRPr="000C6B64">
        <w:rPr>
          <w:rFonts w:ascii="Arial" w:hAnsi="Arial" w:cs="Arial"/>
          <w:sz w:val="22"/>
          <w:szCs w:val="22"/>
        </w:rPr>
        <w:t xml:space="preserve"> number of labours were also observed to be working during site visit</w:t>
      </w:r>
      <w:r w:rsidR="006E20C0">
        <w:rPr>
          <w:rFonts w:ascii="Arial" w:hAnsi="Arial" w:cs="Arial"/>
          <w:sz w:val="22"/>
          <w:szCs w:val="22"/>
        </w:rPr>
        <w:t>.</w:t>
      </w:r>
    </w:p>
    <w:p w14:paraId="7760C21C" w14:textId="77777777" w:rsidR="00B411F8" w:rsidRPr="006E20C0" w:rsidRDefault="00B411F8" w:rsidP="006E20C0">
      <w:pPr>
        <w:rPr>
          <w:rFonts w:ascii="Arial" w:hAnsi="Arial" w:cs="Arial"/>
          <w:sz w:val="22"/>
          <w:szCs w:val="22"/>
        </w:rPr>
      </w:pPr>
    </w:p>
    <w:p w14:paraId="778382D1" w14:textId="364E3699" w:rsidR="0016532F" w:rsidRPr="00EF4C07" w:rsidRDefault="0016532F" w:rsidP="00CF07BA">
      <w:pPr>
        <w:pStyle w:val="ListParagraph"/>
        <w:numPr>
          <w:ilvl w:val="0"/>
          <w:numId w:val="25"/>
        </w:numPr>
        <w:spacing w:line="360" w:lineRule="auto"/>
        <w:ind w:left="0" w:right="95"/>
        <w:jc w:val="both"/>
        <w:rPr>
          <w:rFonts w:ascii="Arial" w:hAnsi="Arial" w:cs="Arial"/>
          <w:sz w:val="22"/>
          <w:szCs w:val="22"/>
        </w:rPr>
      </w:pPr>
      <w:r w:rsidRPr="00EF4C07">
        <w:rPr>
          <w:rFonts w:ascii="Arial" w:hAnsi="Arial" w:cs="Arial"/>
          <w:sz w:val="22"/>
          <w:szCs w:val="22"/>
        </w:rPr>
        <w:t xml:space="preserve">Detailed physical progress is </w:t>
      </w:r>
      <w:r w:rsidR="0067402F" w:rsidRPr="00EF4C07">
        <w:rPr>
          <w:rFonts w:ascii="Arial" w:hAnsi="Arial" w:cs="Arial"/>
          <w:sz w:val="22"/>
          <w:szCs w:val="22"/>
        </w:rPr>
        <w:t>covered</w:t>
      </w:r>
      <w:r w:rsidRPr="00EF4C07">
        <w:rPr>
          <w:rFonts w:ascii="Arial" w:hAnsi="Arial" w:cs="Arial"/>
          <w:sz w:val="22"/>
          <w:szCs w:val="22"/>
        </w:rPr>
        <w:t xml:space="preserve"> in Clause 2.</w:t>
      </w:r>
      <w:r w:rsidR="006E20C0">
        <w:rPr>
          <w:rFonts w:ascii="Arial" w:hAnsi="Arial" w:cs="Arial"/>
          <w:sz w:val="22"/>
          <w:szCs w:val="22"/>
        </w:rPr>
        <w:t>1 and Clause 3.2 of the report.</w:t>
      </w:r>
    </w:p>
    <w:p w14:paraId="347BD976" w14:textId="77777777" w:rsidR="0016532F" w:rsidRPr="00DC6BDA" w:rsidRDefault="0016532F" w:rsidP="0016532F">
      <w:pPr>
        <w:pStyle w:val="ListParagraph"/>
        <w:rPr>
          <w:rFonts w:ascii="Arial" w:hAnsi="Arial" w:cs="Arial"/>
          <w:color w:val="000000"/>
          <w:sz w:val="22"/>
          <w:szCs w:val="22"/>
          <w:lang w:val="en-GB" w:eastAsia="en-GB"/>
        </w:rPr>
      </w:pPr>
    </w:p>
    <w:p w14:paraId="09ABE646" w14:textId="77777777" w:rsidR="00935B95" w:rsidRPr="00DC6BDA" w:rsidRDefault="00935B95" w:rsidP="00935B95">
      <w:pPr>
        <w:pStyle w:val="ListParagraph"/>
        <w:rPr>
          <w:rFonts w:ascii="Arial" w:hAnsi="Arial" w:cs="Arial"/>
          <w:sz w:val="22"/>
          <w:szCs w:val="22"/>
        </w:rPr>
      </w:pPr>
    </w:p>
    <w:p w14:paraId="51EC58DE" w14:textId="7F8D913F" w:rsidR="00AD7A0D" w:rsidRPr="00DC6BDA" w:rsidRDefault="009A5EEE" w:rsidP="001A2E0C">
      <w:pPr>
        <w:spacing w:after="200" w:line="276" w:lineRule="auto"/>
        <w:rPr>
          <w:rFonts w:ascii="Arial" w:hAnsi="Arial" w:cs="Arial"/>
          <w:sz w:val="22"/>
          <w:szCs w:val="22"/>
        </w:rPr>
      </w:pPr>
      <w:r>
        <w:rPr>
          <w:rFonts w:ascii="Arial" w:hAnsi="Arial" w:cs="Arial"/>
          <w:sz w:val="22"/>
          <w:szCs w:val="22"/>
        </w:rPr>
        <w:br w:type="page"/>
      </w:r>
    </w:p>
    <w:tbl>
      <w:tblPr>
        <w:tblStyle w:val="TableGrid"/>
        <w:tblW w:w="9679" w:type="dxa"/>
        <w:jc w:val="center"/>
        <w:tblLook w:val="04A0" w:firstRow="1" w:lastRow="0" w:firstColumn="1" w:lastColumn="0" w:noHBand="0" w:noVBand="1"/>
      </w:tblPr>
      <w:tblGrid>
        <w:gridCol w:w="1572"/>
        <w:gridCol w:w="8107"/>
      </w:tblGrid>
      <w:tr w:rsidR="00CB5A46" w:rsidRPr="00DC6BDA" w14:paraId="2E966362" w14:textId="77777777" w:rsidTr="00F40C5E">
        <w:trPr>
          <w:trHeight w:val="466"/>
          <w:jc w:val="center"/>
        </w:trPr>
        <w:tc>
          <w:tcPr>
            <w:tcW w:w="1572" w:type="dxa"/>
            <w:shd w:val="clear" w:color="auto" w:fill="17365D" w:themeFill="text2" w:themeFillShade="BF"/>
            <w:vAlign w:val="center"/>
          </w:tcPr>
          <w:p w14:paraId="2B2F7B48" w14:textId="77777777" w:rsidR="00CB5A46" w:rsidRPr="00DC6BDA" w:rsidRDefault="00CB5A46" w:rsidP="00F40C5E">
            <w:pPr>
              <w:spacing w:line="360" w:lineRule="auto"/>
              <w:ind w:left="-53" w:right="-31"/>
              <w:jc w:val="center"/>
              <w:rPr>
                <w:rFonts w:ascii="Arial" w:hAnsi="Arial" w:cs="Arial"/>
                <w:i/>
                <w:sz w:val="28"/>
                <w:szCs w:val="28"/>
              </w:rPr>
            </w:pPr>
            <w:r w:rsidRPr="00DC6BDA">
              <w:rPr>
                <w:rFonts w:ascii="Arial" w:hAnsi="Arial" w:cs="Arial"/>
                <w:b/>
              </w:rPr>
              <w:lastRenderedPageBreak/>
              <w:t>PART I</w:t>
            </w:r>
          </w:p>
        </w:tc>
        <w:tc>
          <w:tcPr>
            <w:tcW w:w="8107" w:type="dxa"/>
            <w:shd w:val="clear" w:color="auto" w:fill="DBE5F1" w:themeFill="accent1" w:themeFillTint="33"/>
            <w:vAlign w:val="center"/>
          </w:tcPr>
          <w:p w14:paraId="5799491B" w14:textId="77777777" w:rsidR="00CB5A46" w:rsidRPr="00DC6BDA" w:rsidRDefault="00CB5A46" w:rsidP="005B2316">
            <w:pPr>
              <w:spacing w:line="360" w:lineRule="auto"/>
              <w:ind w:right="-331"/>
              <w:jc w:val="center"/>
              <w:rPr>
                <w:rFonts w:ascii="Arial" w:hAnsi="Arial" w:cs="Arial"/>
                <w:i/>
                <w:sz w:val="28"/>
                <w:szCs w:val="28"/>
              </w:rPr>
            </w:pPr>
            <w:r w:rsidRPr="00DC6BDA">
              <w:rPr>
                <w:rFonts w:ascii="Arial" w:hAnsi="Arial" w:cs="Arial"/>
                <w:b/>
              </w:rPr>
              <w:t>DISCLAIMER</w:t>
            </w:r>
          </w:p>
        </w:tc>
      </w:tr>
    </w:tbl>
    <w:p w14:paraId="5A6F6085" w14:textId="77777777" w:rsidR="00CB5A46" w:rsidRPr="00DC6BDA" w:rsidRDefault="00CB5A46" w:rsidP="00A47BC9">
      <w:pPr>
        <w:spacing w:line="360" w:lineRule="auto"/>
        <w:jc w:val="center"/>
        <w:rPr>
          <w:rFonts w:ascii="Arial" w:hAnsi="Arial" w:cs="Arial"/>
          <w:b/>
        </w:rPr>
      </w:pPr>
    </w:p>
    <w:p w14:paraId="740337C1" w14:textId="77777777"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No employee or member of R.K Associates has any direct/ indirect interest in the Project.</w:t>
      </w:r>
    </w:p>
    <w:p w14:paraId="3A7EE1D9" w14:textId="5568192C"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This report is prepared based on the copies of the documents/ information which the Bank/ </w:t>
      </w:r>
      <w:r w:rsidR="00484D39" w:rsidRPr="00DC6BDA">
        <w:rPr>
          <w:rFonts w:ascii="Arial" w:hAnsi="Arial" w:cs="Arial"/>
          <w:sz w:val="22"/>
          <w:szCs w:val="18"/>
        </w:rPr>
        <w:t>Borrower</w:t>
      </w:r>
      <w:r w:rsidRPr="00DC6BDA">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sidRPr="00DC6BDA">
        <w:rPr>
          <w:rFonts w:ascii="Arial" w:hAnsi="Arial" w:cs="Arial"/>
          <w:sz w:val="22"/>
          <w:szCs w:val="18"/>
        </w:rPr>
        <w:t>borrower</w:t>
      </w:r>
      <w:r w:rsidRPr="00DC6BDA">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Legal aspects for </w:t>
      </w:r>
      <w:proofErr w:type="spellStart"/>
      <w:r w:rsidRPr="00DC6BDA">
        <w:rPr>
          <w:rFonts w:ascii="Arial" w:hAnsi="Arial" w:cs="Arial"/>
          <w:sz w:val="22"/>
          <w:szCs w:val="18"/>
        </w:rPr>
        <w:t>eg</w:t>
      </w:r>
      <w:proofErr w:type="spellEnd"/>
      <w:r w:rsidRPr="00DC6BDA">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662FE76E" w:rsidR="00BF6834" w:rsidRPr="00DC6BDA" w:rsidRDefault="00BF6834" w:rsidP="0034615B">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sidRPr="00DC6BDA">
        <w:rPr>
          <w:rFonts w:ascii="Arial" w:hAnsi="Arial" w:cs="Arial"/>
          <w:sz w:val="22"/>
          <w:szCs w:val="18"/>
        </w:rPr>
        <w:t>borrower</w:t>
      </w:r>
      <w:r w:rsidRPr="00DC6BDA">
        <w:rPr>
          <w:rFonts w:ascii="Arial" w:hAnsi="Arial" w:cs="Arial"/>
          <w:sz w:val="22"/>
          <w:szCs w:val="18"/>
        </w:rPr>
        <w:t xml:space="preserve"> is true best of their knowledge.</w:t>
      </w:r>
    </w:p>
    <w:p w14:paraId="78BADC8A" w14:textId="6389B507" w:rsidR="00BF6834" w:rsidRDefault="00BF6834" w:rsidP="0034615B">
      <w:pPr>
        <w:numPr>
          <w:ilvl w:val="3"/>
          <w:numId w:val="7"/>
        </w:numPr>
        <w:tabs>
          <w:tab w:val="left" w:pos="0"/>
        </w:tabs>
        <w:spacing w:line="360" w:lineRule="auto"/>
        <w:ind w:left="180" w:right="-306"/>
        <w:jc w:val="both"/>
        <w:rPr>
          <w:rFonts w:ascii="Arial" w:hAnsi="Arial" w:cs="Arial"/>
          <w:color w:val="000000"/>
          <w:sz w:val="22"/>
          <w:szCs w:val="18"/>
          <w:lang w:eastAsia="en-IN"/>
        </w:rPr>
      </w:pPr>
      <w:r w:rsidRPr="00DC6BDA">
        <w:rPr>
          <w:rFonts w:ascii="Arial" w:hAnsi="Arial" w:cs="Arial"/>
          <w:sz w:val="22"/>
          <w:szCs w:val="18"/>
        </w:rPr>
        <w:t>All</w:t>
      </w:r>
      <w:r w:rsidRPr="00DC6BDA">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4F2B552" w14:textId="60543CBC" w:rsidR="00341785" w:rsidRPr="00DC6BDA" w:rsidRDefault="00341785" w:rsidP="0034615B">
      <w:pPr>
        <w:numPr>
          <w:ilvl w:val="3"/>
          <w:numId w:val="7"/>
        </w:numPr>
        <w:tabs>
          <w:tab w:val="left" w:pos="0"/>
        </w:tabs>
        <w:spacing w:line="360" w:lineRule="auto"/>
        <w:ind w:left="180" w:right="-306"/>
        <w:jc w:val="both"/>
        <w:rPr>
          <w:rFonts w:ascii="Arial" w:hAnsi="Arial" w:cs="Arial"/>
          <w:color w:val="000000"/>
          <w:sz w:val="22"/>
          <w:szCs w:val="18"/>
          <w:lang w:eastAsia="en-IN"/>
        </w:rPr>
      </w:pPr>
      <w:r>
        <w:rPr>
          <w:rFonts w:ascii="Arial" w:hAnsi="Arial" w:cs="Arial"/>
          <w:sz w:val="22"/>
          <w:szCs w:val="18"/>
        </w:rPr>
        <w:t>This report doesn’t claim any quality assurance of the Products and the material being used in the Project.</w:t>
      </w:r>
    </w:p>
    <w:p w14:paraId="33AB941E" w14:textId="4733299C"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lastRenderedPageBreak/>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sidRPr="00DC6BDA">
        <w:rPr>
          <w:rFonts w:ascii="Arial" w:hAnsi="Arial" w:cs="Arial"/>
          <w:sz w:val="22"/>
          <w:szCs w:val="18"/>
        </w:rPr>
        <w:t>borrower</w:t>
      </w:r>
      <w:r w:rsidRPr="00DC6BDA">
        <w:rPr>
          <w:rFonts w:ascii="Arial" w:hAnsi="Arial" w:cs="Arial"/>
          <w:sz w:val="22"/>
          <w:szCs w:val="18"/>
        </w:rPr>
        <w:t xml:space="preserve"> directly.</w:t>
      </w:r>
    </w:p>
    <w:p w14:paraId="585E11A6" w14:textId="1D8BFCC9"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In case of any default in loans or the credit facility extended to the borrowing </w:t>
      </w:r>
      <w:r w:rsidR="00484D39" w:rsidRPr="00DC6BDA">
        <w:rPr>
          <w:rFonts w:ascii="Arial" w:hAnsi="Arial" w:cs="Arial"/>
          <w:sz w:val="22"/>
          <w:szCs w:val="18"/>
        </w:rPr>
        <w:t>borrower</w:t>
      </w:r>
      <w:r w:rsidRPr="00DC6BDA">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6E31A36A"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The documents, information, data provided to us during the course of this assessment by the client is reviewed only </w:t>
      </w:r>
      <w:r w:rsidR="005B2316" w:rsidRPr="00DC6BDA">
        <w:rPr>
          <w:rFonts w:ascii="Arial" w:hAnsi="Arial" w:cs="Arial"/>
          <w:sz w:val="22"/>
          <w:szCs w:val="18"/>
        </w:rPr>
        <w:t>up to</w:t>
      </w:r>
      <w:r w:rsidRPr="00DC6BDA">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is prepared by our competent technical team which includes Engineers and financial experts &amp; analysts.</w:t>
      </w:r>
    </w:p>
    <w:p w14:paraId="73EEADD2"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08D39366"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w:t>
      </w:r>
      <w:r w:rsidRPr="00DC6BDA">
        <w:rPr>
          <w:rFonts w:ascii="Arial" w:hAnsi="Arial" w:cs="Arial"/>
          <w:sz w:val="22"/>
          <w:szCs w:val="18"/>
        </w:rPr>
        <w:lastRenderedPageBreak/>
        <w:t>into our notice immediately. If no intimation is received within 15 (Fifteen) days in writing from the date of issuance of the report, to rectify these timely, then it shall be considered that the report is complete in all respect and has been accepted by the client up</w:t>
      </w:r>
      <w:r w:rsidR="00C83520">
        <w:rPr>
          <w:rFonts w:ascii="Arial" w:hAnsi="Arial" w:cs="Arial"/>
          <w:sz w:val="22"/>
          <w:szCs w:val="18"/>
        </w:rPr>
        <w:t xml:space="preserve"> </w:t>
      </w:r>
      <w:r w:rsidRPr="00DC6BDA">
        <w:rPr>
          <w:rFonts w:ascii="Arial" w:hAnsi="Arial" w:cs="Arial"/>
          <w:sz w:val="22"/>
          <w:szCs w:val="18"/>
        </w:rPr>
        <w:t>to their satisfaction &amp; use and further to which R.K Associates shall not be held responsible in any manner.</w:t>
      </w:r>
    </w:p>
    <w:p w14:paraId="110A28DD"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Defect Liability Period is </w:t>
      </w:r>
      <w:r w:rsidRPr="00DC6BDA">
        <w:rPr>
          <w:rFonts w:ascii="Arial" w:hAnsi="Arial" w:cs="Arial"/>
          <w:b/>
          <w:sz w:val="22"/>
          <w:szCs w:val="18"/>
          <w:u w:val="single"/>
        </w:rPr>
        <w:t>15 DAYS</w:t>
      </w:r>
      <w:r w:rsidRPr="00DC6BDA">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R.K Associates encourages its customers to give feedback or inform concerns over its services through proper channel </w:t>
      </w:r>
      <w:r w:rsidRPr="00DC6BDA">
        <w:rPr>
          <w:rFonts w:ascii="Arial" w:hAnsi="Arial" w:cs="Arial"/>
          <w:color w:val="000000" w:themeColor="text1"/>
          <w:sz w:val="22"/>
          <w:szCs w:val="18"/>
        </w:rPr>
        <w:t xml:space="preserve">at </w:t>
      </w:r>
      <w:r w:rsidRPr="00DC6BDA">
        <w:rPr>
          <w:rStyle w:val="Emphasis"/>
          <w:rFonts w:ascii="Arial" w:hAnsi="Arial" w:cs="Arial"/>
          <w:color w:val="000000" w:themeColor="text1"/>
          <w:sz w:val="22"/>
          <w:szCs w:val="18"/>
        </w:rPr>
        <w:t>valuers</w:t>
      </w:r>
      <w:r w:rsidRPr="00DC6BDA">
        <w:rPr>
          <w:rFonts w:ascii="Arial" w:hAnsi="Arial" w:cs="Arial"/>
          <w:color w:val="000000" w:themeColor="text1"/>
          <w:sz w:val="22"/>
          <w:szCs w:val="18"/>
        </w:rPr>
        <w:t xml:space="preserve">@rkassociates.org in writing within 15 days of report delivery. After this period no concern/ </w:t>
      </w:r>
      <w:r w:rsidRPr="00DC6BDA">
        <w:rPr>
          <w:rFonts w:ascii="Arial" w:hAnsi="Arial" w:cs="Arial"/>
          <w:sz w:val="22"/>
          <w:szCs w:val="18"/>
        </w:rPr>
        <w:t>complaint/ proceedings in connection with the Financial Feasibility Study Services will be entertained due to possible change in situation and condition of the subject Project.</w:t>
      </w:r>
    </w:p>
    <w:p w14:paraId="029B0564"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Our Data retention policy is of </w:t>
      </w:r>
      <w:r w:rsidRPr="00DC6BDA">
        <w:rPr>
          <w:rFonts w:ascii="Arial" w:hAnsi="Arial" w:cs="Arial"/>
          <w:b/>
          <w:sz w:val="22"/>
          <w:szCs w:val="18"/>
          <w:u w:val="single"/>
        </w:rPr>
        <w:t>ONE YEAR</w:t>
      </w:r>
      <w:r w:rsidRPr="00DC6BDA">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This </w:t>
      </w:r>
      <w:r w:rsidR="00341086" w:rsidRPr="00DC6BDA">
        <w:rPr>
          <w:rFonts w:ascii="Arial" w:hAnsi="Arial" w:cs="Arial"/>
          <w:sz w:val="22"/>
          <w:szCs w:val="18"/>
        </w:rPr>
        <w:t>Lender’s Independent Engineer</w:t>
      </w:r>
      <w:r w:rsidRPr="00DC6BDA">
        <w:rPr>
          <w:rFonts w:ascii="Arial" w:hAnsi="Arial" w:cs="Arial"/>
          <w:sz w:val="22"/>
          <w:szCs w:val="18"/>
        </w:rPr>
        <w:t xml:space="preserve"> report is governed by our (1) </w:t>
      </w:r>
      <w:r w:rsidRPr="00DC6BDA">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DC6BDA">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4C7181D1" w14:textId="6B63FF36" w:rsidR="00917B16" w:rsidRDefault="00BF6834" w:rsidP="00917B16">
      <w:pPr>
        <w:numPr>
          <w:ilvl w:val="3"/>
          <w:numId w:val="7"/>
        </w:numPr>
        <w:tabs>
          <w:tab w:val="left" w:pos="270"/>
        </w:tabs>
        <w:spacing w:line="276" w:lineRule="auto"/>
        <w:ind w:left="180" w:right="-306"/>
        <w:jc w:val="both"/>
        <w:rPr>
          <w:rFonts w:ascii="Arial" w:hAnsi="Arial" w:cs="Arial"/>
          <w:sz w:val="22"/>
          <w:szCs w:val="18"/>
        </w:rPr>
      </w:pPr>
      <w:r w:rsidRPr="00FA1F77">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697C94C3" w14:textId="65270137" w:rsidR="00917B16" w:rsidRPr="00917B16" w:rsidRDefault="00917B16" w:rsidP="00917B16">
      <w:pPr>
        <w:spacing w:after="200" w:line="276" w:lineRule="auto"/>
        <w:rPr>
          <w:rFonts w:ascii="Arial" w:hAnsi="Arial" w:cs="Arial"/>
          <w:sz w:val="22"/>
          <w:szCs w:val="18"/>
        </w:rPr>
      </w:pPr>
      <w:r>
        <w:rPr>
          <w:rFonts w:ascii="Arial" w:hAnsi="Arial" w:cs="Arial"/>
          <w:sz w:val="22"/>
          <w:szCs w:val="18"/>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3402"/>
        <w:gridCol w:w="2519"/>
      </w:tblGrid>
      <w:tr w:rsidR="00DF4BC4" w14:paraId="4420C717" w14:textId="77777777" w:rsidTr="00917B16">
        <w:trPr>
          <w:trHeight w:val="70"/>
        </w:trPr>
        <w:tc>
          <w:tcPr>
            <w:tcW w:w="3119" w:type="dxa"/>
          </w:tcPr>
          <w:p w14:paraId="045EA231" w14:textId="52EF0761" w:rsidR="00DF4BC4" w:rsidRPr="00DF4BC4" w:rsidRDefault="00DF4BC4" w:rsidP="00DF4BC4">
            <w:pPr>
              <w:tabs>
                <w:tab w:val="left" w:pos="270"/>
              </w:tabs>
              <w:spacing w:line="360" w:lineRule="auto"/>
              <w:jc w:val="both"/>
              <w:rPr>
                <w:rFonts w:ascii="Arial" w:hAnsi="Arial" w:cs="Arial"/>
                <w:b/>
                <w:bCs/>
                <w:sz w:val="20"/>
                <w:szCs w:val="20"/>
              </w:rPr>
            </w:pPr>
            <w:bookmarkStart w:id="5" w:name="_Hlk113456506"/>
            <w:r w:rsidRPr="00DF4BC4">
              <w:rPr>
                <w:rFonts w:ascii="Arial" w:hAnsi="Arial" w:cs="Arial"/>
                <w:b/>
                <w:bCs/>
                <w:sz w:val="20"/>
                <w:szCs w:val="20"/>
              </w:rPr>
              <w:lastRenderedPageBreak/>
              <w:t>SURVEYED BY</w:t>
            </w:r>
          </w:p>
        </w:tc>
        <w:tc>
          <w:tcPr>
            <w:tcW w:w="3402" w:type="dxa"/>
          </w:tcPr>
          <w:p w14:paraId="3D80E653" w14:textId="499ACCF5" w:rsidR="00DF4BC4" w:rsidRPr="00DF4BC4" w:rsidRDefault="00DF4BC4" w:rsidP="00DF4BC4">
            <w:pPr>
              <w:tabs>
                <w:tab w:val="left" w:pos="270"/>
              </w:tabs>
              <w:spacing w:line="360" w:lineRule="auto"/>
              <w:jc w:val="both"/>
              <w:rPr>
                <w:rFonts w:ascii="Arial" w:hAnsi="Arial" w:cs="Arial"/>
                <w:b/>
                <w:bCs/>
                <w:sz w:val="20"/>
                <w:szCs w:val="20"/>
              </w:rPr>
            </w:pPr>
            <w:r w:rsidRPr="00DF4BC4">
              <w:rPr>
                <w:rFonts w:ascii="Arial" w:hAnsi="Arial" w:cs="Arial"/>
                <w:b/>
                <w:bCs/>
                <w:sz w:val="20"/>
                <w:szCs w:val="20"/>
              </w:rPr>
              <w:t>PREPARED BY</w:t>
            </w:r>
          </w:p>
        </w:tc>
        <w:tc>
          <w:tcPr>
            <w:tcW w:w="2519" w:type="dxa"/>
          </w:tcPr>
          <w:p w14:paraId="1510E4A8" w14:textId="4D0C9E12" w:rsidR="00DF4BC4" w:rsidRPr="00DF4BC4" w:rsidRDefault="00DF4BC4" w:rsidP="00DF4BC4">
            <w:pPr>
              <w:tabs>
                <w:tab w:val="left" w:pos="270"/>
              </w:tabs>
              <w:spacing w:line="360" w:lineRule="auto"/>
              <w:jc w:val="both"/>
              <w:rPr>
                <w:rFonts w:ascii="Arial" w:hAnsi="Arial" w:cs="Arial"/>
                <w:b/>
                <w:bCs/>
                <w:sz w:val="20"/>
                <w:szCs w:val="20"/>
              </w:rPr>
            </w:pPr>
            <w:r w:rsidRPr="00DF4BC4">
              <w:rPr>
                <w:rFonts w:ascii="Arial" w:hAnsi="Arial" w:cs="Arial"/>
                <w:b/>
                <w:bCs/>
                <w:sz w:val="20"/>
                <w:szCs w:val="20"/>
              </w:rPr>
              <w:t>REVIEWED BY</w:t>
            </w:r>
          </w:p>
        </w:tc>
      </w:tr>
      <w:tr w:rsidR="00DF4BC4" w14:paraId="54B89E57" w14:textId="77777777" w:rsidTr="00917B16">
        <w:tc>
          <w:tcPr>
            <w:tcW w:w="3119" w:type="dxa"/>
          </w:tcPr>
          <w:p w14:paraId="388290D4" w14:textId="5B38A3A6" w:rsidR="0034615B" w:rsidRPr="00DF4BC4" w:rsidRDefault="0034615B" w:rsidP="009F047E">
            <w:pPr>
              <w:tabs>
                <w:tab w:val="left" w:pos="270"/>
              </w:tabs>
              <w:spacing w:line="360" w:lineRule="auto"/>
              <w:jc w:val="both"/>
              <w:rPr>
                <w:rFonts w:ascii="Arial" w:hAnsi="Arial" w:cs="Arial"/>
                <w:sz w:val="20"/>
                <w:szCs w:val="20"/>
              </w:rPr>
            </w:pPr>
            <w:r>
              <w:rPr>
                <w:rFonts w:ascii="Arial" w:hAnsi="Arial" w:cs="Arial"/>
                <w:sz w:val="20"/>
                <w:szCs w:val="20"/>
              </w:rPr>
              <w:t xml:space="preserve">Vishal Singh and Babul Akhtar </w:t>
            </w:r>
            <w:proofErr w:type="spellStart"/>
            <w:r>
              <w:rPr>
                <w:rFonts w:ascii="Arial" w:hAnsi="Arial" w:cs="Arial"/>
                <w:sz w:val="20"/>
                <w:szCs w:val="20"/>
              </w:rPr>
              <w:t>Gazi</w:t>
            </w:r>
            <w:proofErr w:type="spellEnd"/>
            <w:r w:rsidR="009F047E">
              <w:rPr>
                <w:rFonts w:ascii="Arial" w:hAnsi="Arial" w:cs="Arial"/>
                <w:sz w:val="20"/>
                <w:szCs w:val="20"/>
              </w:rPr>
              <w:t xml:space="preserve"> </w:t>
            </w:r>
          </w:p>
        </w:tc>
        <w:tc>
          <w:tcPr>
            <w:tcW w:w="3402" w:type="dxa"/>
          </w:tcPr>
          <w:p w14:paraId="03FAD5D5" w14:textId="5AAEFFFA" w:rsidR="00DF4BC4" w:rsidRPr="00DF4BC4" w:rsidRDefault="0034615B" w:rsidP="00DF4BC4">
            <w:pPr>
              <w:tabs>
                <w:tab w:val="left" w:pos="270"/>
              </w:tabs>
              <w:spacing w:line="360" w:lineRule="auto"/>
              <w:jc w:val="both"/>
              <w:rPr>
                <w:rFonts w:ascii="Arial" w:hAnsi="Arial" w:cs="Arial"/>
                <w:sz w:val="20"/>
                <w:szCs w:val="20"/>
              </w:rPr>
            </w:pPr>
            <w:r>
              <w:rPr>
                <w:rFonts w:ascii="Arial" w:hAnsi="Arial" w:cs="Arial"/>
                <w:sz w:val="20"/>
                <w:szCs w:val="20"/>
              </w:rPr>
              <w:t>Vishal Singh</w:t>
            </w:r>
          </w:p>
        </w:tc>
        <w:tc>
          <w:tcPr>
            <w:tcW w:w="2519" w:type="dxa"/>
          </w:tcPr>
          <w:p w14:paraId="48EA046D" w14:textId="4091DADC" w:rsidR="00DF4BC4" w:rsidRPr="00DF4BC4" w:rsidRDefault="00FB4310" w:rsidP="00DF4BC4">
            <w:pPr>
              <w:tabs>
                <w:tab w:val="left" w:pos="270"/>
              </w:tabs>
              <w:spacing w:line="360" w:lineRule="auto"/>
              <w:jc w:val="both"/>
              <w:rPr>
                <w:rFonts w:ascii="Arial" w:hAnsi="Arial" w:cs="Arial"/>
                <w:sz w:val="20"/>
                <w:szCs w:val="20"/>
              </w:rPr>
            </w:pPr>
            <w:proofErr w:type="spellStart"/>
            <w:r>
              <w:rPr>
                <w:rFonts w:ascii="Arial" w:hAnsi="Arial" w:cs="Arial"/>
                <w:sz w:val="20"/>
                <w:szCs w:val="20"/>
              </w:rPr>
              <w:t>Abhinav</w:t>
            </w:r>
            <w:proofErr w:type="spellEnd"/>
            <w:r>
              <w:rPr>
                <w:rFonts w:ascii="Arial" w:hAnsi="Arial" w:cs="Arial"/>
                <w:sz w:val="20"/>
                <w:szCs w:val="20"/>
              </w:rPr>
              <w:t xml:space="preserve"> </w:t>
            </w:r>
            <w:proofErr w:type="spellStart"/>
            <w:r>
              <w:rPr>
                <w:rFonts w:ascii="Arial" w:hAnsi="Arial" w:cs="Arial"/>
                <w:sz w:val="20"/>
                <w:szCs w:val="20"/>
              </w:rPr>
              <w:t>Chaturvedi</w:t>
            </w:r>
            <w:proofErr w:type="spellEnd"/>
          </w:p>
        </w:tc>
      </w:tr>
      <w:tr w:rsidR="00DF4BC4" w:rsidRPr="005B2316" w14:paraId="781A980B" w14:textId="77777777" w:rsidTr="00917B16">
        <w:trPr>
          <w:trHeight w:val="80"/>
        </w:trPr>
        <w:tc>
          <w:tcPr>
            <w:tcW w:w="3119" w:type="dxa"/>
          </w:tcPr>
          <w:p w14:paraId="499F5A27" w14:textId="0C4560F5" w:rsidR="00DF4BC4" w:rsidRPr="00DF4BC4" w:rsidRDefault="00DF4BC4" w:rsidP="0034615B">
            <w:pPr>
              <w:tabs>
                <w:tab w:val="left" w:pos="270"/>
              </w:tabs>
              <w:spacing w:line="360" w:lineRule="auto"/>
              <w:jc w:val="both"/>
              <w:rPr>
                <w:rFonts w:ascii="Arial" w:hAnsi="Arial" w:cs="Arial"/>
                <w:sz w:val="20"/>
                <w:szCs w:val="20"/>
              </w:rPr>
            </w:pPr>
            <w:r w:rsidRPr="00DF4BC4">
              <w:rPr>
                <w:rFonts w:ascii="Arial" w:hAnsi="Arial" w:cs="Arial"/>
                <w:b/>
                <w:bCs/>
                <w:sz w:val="20"/>
                <w:szCs w:val="20"/>
              </w:rPr>
              <w:t>Date:</w:t>
            </w:r>
            <w:r w:rsidRPr="00DF4BC4">
              <w:rPr>
                <w:rFonts w:ascii="Arial" w:hAnsi="Arial" w:cs="Arial"/>
                <w:sz w:val="20"/>
                <w:szCs w:val="20"/>
              </w:rPr>
              <w:t xml:space="preserve"> </w:t>
            </w:r>
            <w:r w:rsidR="0034615B">
              <w:rPr>
                <w:rFonts w:ascii="Arial" w:hAnsi="Arial" w:cs="Arial"/>
                <w:sz w:val="20"/>
                <w:szCs w:val="20"/>
              </w:rPr>
              <w:t>09</w:t>
            </w:r>
            <w:r w:rsidR="009F047E" w:rsidRPr="009F047E">
              <w:rPr>
                <w:rFonts w:ascii="Arial" w:hAnsi="Arial" w:cs="Arial"/>
                <w:sz w:val="20"/>
                <w:szCs w:val="20"/>
                <w:vertAlign w:val="superscript"/>
              </w:rPr>
              <w:t>th</w:t>
            </w:r>
            <w:r w:rsidR="009F047E">
              <w:rPr>
                <w:rFonts w:ascii="Arial" w:hAnsi="Arial" w:cs="Arial"/>
                <w:sz w:val="20"/>
                <w:szCs w:val="20"/>
              </w:rPr>
              <w:t xml:space="preserve"> </w:t>
            </w:r>
            <w:r w:rsidR="0034615B">
              <w:rPr>
                <w:rFonts w:ascii="Arial" w:hAnsi="Arial" w:cs="Arial"/>
                <w:sz w:val="20"/>
                <w:szCs w:val="20"/>
              </w:rPr>
              <w:t>October 2023</w:t>
            </w:r>
            <w:r w:rsidR="009F047E">
              <w:rPr>
                <w:rFonts w:ascii="Arial" w:hAnsi="Arial" w:cs="Arial"/>
                <w:sz w:val="20"/>
                <w:szCs w:val="20"/>
              </w:rPr>
              <w:t xml:space="preserve"> and </w:t>
            </w:r>
            <w:r w:rsidR="0034615B">
              <w:rPr>
                <w:rFonts w:ascii="Arial" w:hAnsi="Arial" w:cs="Arial"/>
                <w:sz w:val="20"/>
                <w:szCs w:val="20"/>
              </w:rPr>
              <w:t>10</w:t>
            </w:r>
            <w:r w:rsidR="009F047E" w:rsidRPr="009F047E">
              <w:rPr>
                <w:rFonts w:ascii="Arial" w:hAnsi="Arial" w:cs="Arial"/>
                <w:sz w:val="20"/>
                <w:szCs w:val="20"/>
                <w:vertAlign w:val="superscript"/>
              </w:rPr>
              <w:t>th</w:t>
            </w:r>
            <w:r w:rsidR="009F047E">
              <w:rPr>
                <w:rFonts w:ascii="Arial" w:hAnsi="Arial" w:cs="Arial"/>
                <w:sz w:val="20"/>
                <w:szCs w:val="20"/>
              </w:rPr>
              <w:t xml:space="preserve"> </w:t>
            </w:r>
            <w:r w:rsidR="0034615B">
              <w:rPr>
                <w:rFonts w:ascii="Arial" w:hAnsi="Arial" w:cs="Arial"/>
                <w:sz w:val="20"/>
                <w:szCs w:val="20"/>
              </w:rPr>
              <w:t>October 2023</w:t>
            </w:r>
          </w:p>
        </w:tc>
        <w:tc>
          <w:tcPr>
            <w:tcW w:w="3402" w:type="dxa"/>
          </w:tcPr>
          <w:p w14:paraId="01526F40" w14:textId="4FC0D0B3" w:rsidR="00DF4BC4" w:rsidRPr="00FB4310" w:rsidRDefault="00DF4BC4" w:rsidP="00637A1E">
            <w:pPr>
              <w:tabs>
                <w:tab w:val="left" w:pos="270"/>
              </w:tabs>
              <w:spacing w:line="360" w:lineRule="auto"/>
              <w:jc w:val="both"/>
              <w:rPr>
                <w:rFonts w:ascii="Arial" w:hAnsi="Arial" w:cs="Arial"/>
                <w:sz w:val="20"/>
                <w:szCs w:val="20"/>
              </w:rPr>
            </w:pPr>
            <w:r w:rsidRPr="00FB4310">
              <w:rPr>
                <w:rFonts w:ascii="Arial" w:hAnsi="Arial" w:cs="Arial"/>
                <w:b/>
                <w:bCs/>
                <w:sz w:val="20"/>
                <w:szCs w:val="20"/>
              </w:rPr>
              <w:t>Date:</w:t>
            </w:r>
            <w:r w:rsidRPr="00FB4310">
              <w:rPr>
                <w:rFonts w:ascii="Arial" w:hAnsi="Arial" w:cs="Arial"/>
                <w:sz w:val="20"/>
                <w:szCs w:val="20"/>
              </w:rPr>
              <w:t xml:space="preserve"> </w:t>
            </w:r>
            <w:r w:rsidR="00863BA3" w:rsidRPr="00FB4310">
              <w:rPr>
                <w:rFonts w:ascii="Arial" w:hAnsi="Arial" w:cs="Arial"/>
                <w:sz w:val="20"/>
                <w:szCs w:val="20"/>
              </w:rPr>
              <w:t>1</w:t>
            </w:r>
            <w:r w:rsidR="00637A1E" w:rsidRPr="00FB4310">
              <w:rPr>
                <w:rFonts w:ascii="Arial" w:hAnsi="Arial" w:cs="Arial"/>
                <w:sz w:val="20"/>
                <w:szCs w:val="20"/>
              </w:rPr>
              <w:t>6</w:t>
            </w:r>
            <w:r w:rsidRPr="00FB4310">
              <w:rPr>
                <w:rFonts w:ascii="Arial" w:hAnsi="Arial" w:cs="Arial"/>
                <w:sz w:val="20"/>
                <w:szCs w:val="20"/>
                <w:vertAlign w:val="superscript"/>
              </w:rPr>
              <w:t>th</w:t>
            </w:r>
            <w:r w:rsidRPr="00FB4310">
              <w:rPr>
                <w:rFonts w:ascii="Arial" w:hAnsi="Arial" w:cs="Arial"/>
                <w:sz w:val="20"/>
                <w:szCs w:val="20"/>
              </w:rPr>
              <w:t xml:space="preserve"> </w:t>
            </w:r>
            <w:r w:rsidR="00637A1E" w:rsidRPr="00FB4310">
              <w:rPr>
                <w:rFonts w:ascii="Arial" w:hAnsi="Arial" w:cs="Arial"/>
                <w:sz w:val="20"/>
                <w:szCs w:val="20"/>
              </w:rPr>
              <w:t>October</w:t>
            </w:r>
            <w:r w:rsidR="009F047E" w:rsidRPr="00FB4310">
              <w:rPr>
                <w:rFonts w:ascii="Arial" w:hAnsi="Arial" w:cs="Arial"/>
                <w:sz w:val="20"/>
                <w:szCs w:val="20"/>
              </w:rPr>
              <w:t xml:space="preserve"> </w:t>
            </w:r>
            <w:r w:rsidR="00FB4310">
              <w:rPr>
                <w:rFonts w:ascii="Arial" w:hAnsi="Arial" w:cs="Arial"/>
                <w:sz w:val="20"/>
                <w:szCs w:val="20"/>
              </w:rPr>
              <w:t>2023</w:t>
            </w:r>
          </w:p>
        </w:tc>
        <w:tc>
          <w:tcPr>
            <w:tcW w:w="2519" w:type="dxa"/>
          </w:tcPr>
          <w:p w14:paraId="52829F00" w14:textId="043560C6" w:rsidR="00DF4BC4" w:rsidRPr="00FB4310" w:rsidRDefault="00DF4BC4" w:rsidP="00637A1E">
            <w:pPr>
              <w:tabs>
                <w:tab w:val="left" w:pos="270"/>
              </w:tabs>
              <w:spacing w:line="360" w:lineRule="auto"/>
              <w:jc w:val="both"/>
              <w:rPr>
                <w:rFonts w:ascii="Arial" w:hAnsi="Arial" w:cs="Arial"/>
                <w:sz w:val="20"/>
                <w:szCs w:val="20"/>
              </w:rPr>
            </w:pPr>
            <w:r w:rsidRPr="00FB4310">
              <w:rPr>
                <w:rFonts w:ascii="Arial" w:hAnsi="Arial" w:cs="Arial"/>
                <w:b/>
                <w:bCs/>
                <w:sz w:val="20"/>
                <w:szCs w:val="20"/>
              </w:rPr>
              <w:t>Date:</w:t>
            </w:r>
            <w:r w:rsidRPr="00FB4310">
              <w:rPr>
                <w:rFonts w:ascii="Arial" w:hAnsi="Arial" w:cs="Arial"/>
                <w:sz w:val="20"/>
                <w:szCs w:val="20"/>
              </w:rPr>
              <w:t xml:space="preserve"> </w:t>
            </w:r>
            <w:r w:rsidR="00637A1E" w:rsidRPr="00FB4310">
              <w:rPr>
                <w:rFonts w:ascii="Arial" w:hAnsi="Arial" w:cs="Arial"/>
                <w:sz w:val="20"/>
                <w:szCs w:val="20"/>
              </w:rPr>
              <w:t>16</w:t>
            </w:r>
            <w:r w:rsidR="00301B5E" w:rsidRPr="00FB4310">
              <w:rPr>
                <w:rFonts w:ascii="Arial" w:hAnsi="Arial" w:cs="Arial"/>
                <w:sz w:val="20"/>
                <w:szCs w:val="20"/>
                <w:vertAlign w:val="superscript"/>
              </w:rPr>
              <w:t>th</w:t>
            </w:r>
            <w:r w:rsidR="00301B5E" w:rsidRPr="00FB4310">
              <w:rPr>
                <w:rFonts w:ascii="Arial" w:hAnsi="Arial" w:cs="Arial"/>
                <w:sz w:val="20"/>
                <w:szCs w:val="20"/>
              </w:rPr>
              <w:t xml:space="preserve"> </w:t>
            </w:r>
            <w:r w:rsidR="00637A1E" w:rsidRPr="00FB4310">
              <w:rPr>
                <w:rFonts w:ascii="Arial" w:hAnsi="Arial" w:cs="Arial"/>
                <w:sz w:val="20"/>
                <w:szCs w:val="20"/>
              </w:rPr>
              <w:t>October</w:t>
            </w:r>
            <w:r w:rsidR="00FB4310">
              <w:rPr>
                <w:rFonts w:ascii="Arial" w:hAnsi="Arial" w:cs="Arial"/>
                <w:sz w:val="20"/>
                <w:szCs w:val="20"/>
              </w:rPr>
              <w:t xml:space="preserve"> 2023</w:t>
            </w:r>
          </w:p>
        </w:tc>
      </w:tr>
      <w:bookmarkEnd w:id="5"/>
    </w:tbl>
    <w:p w14:paraId="0A770869" w14:textId="77777777" w:rsidR="00DF4BC4" w:rsidRPr="00C83520" w:rsidRDefault="00DF4BC4" w:rsidP="00917B16">
      <w:pPr>
        <w:tabs>
          <w:tab w:val="left" w:pos="270"/>
        </w:tabs>
        <w:spacing w:line="360" w:lineRule="auto"/>
        <w:ind w:right="-306"/>
        <w:rPr>
          <w:rFonts w:ascii="Arial" w:hAnsi="Arial" w:cs="Arial"/>
          <w:sz w:val="18"/>
          <w:szCs w:val="18"/>
        </w:rPr>
      </w:pPr>
    </w:p>
    <w:p w14:paraId="0F9D8AE6" w14:textId="79F02393" w:rsidR="00D0560C" w:rsidRPr="00A40A5A" w:rsidRDefault="00D0560C" w:rsidP="00917B16">
      <w:pPr>
        <w:tabs>
          <w:tab w:val="left" w:pos="0"/>
        </w:tabs>
        <w:spacing w:line="276" w:lineRule="auto"/>
        <w:jc w:val="both"/>
        <w:rPr>
          <w:rFonts w:ascii="Arial" w:hAnsi="Arial" w:cs="Arial"/>
          <w:b/>
          <w:i/>
          <w:sz w:val="22"/>
          <w:szCs w:val="22"/>
          <w:u w:val="single"/>
          <w:lang w:val="en-US"/>
        </w:rPr>
      </w:pPr>
      <w:r w:rsidRPr="00A40A5A">
        <w:rPr>
          <w:rFonts w:ascii="Arial" w:hAnsi="Arial" w:cs="Arial"/>
          <w:b/>
          <w:bCs/>
          <w:i/>
          <w:iCs/>
          <w:color w:val="222222"/>
          <w:sz w:val="22"/>
          <w:szCs w:val="22"/>
          <w:u w:val="single"/>
          <w:shd w:val="clear" w:color="auto" w:fill="FFFFFF"/>
        </w:rPr>
        <w:t>DEFECT LIABILITY PERIOD</w:t>
      </w:r>
      <w:r w:rsidRPr="00A40A5A">
        <w:rPr>
          <w:rFonts w:ascii="Arial" w:hAnsi="Arial" w:cs="Arial"/>
          <w:b/>
          <w:bCs/>
          <w:i/>
          <w:iCs/>
          <w:color w:val="222222"/>
          <w:sz w:val="22"/>
          <w:szCs w:val="22"/>
          <w:shd w:val="clear" w:color="auto" w:fill="FFFFFF"/>
        </w:rPr>
        <w:t xml:space="preserve"> -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4" w:history="1">
        <w:r w:rsidRPr="00A40A5A">
          <w:rPr>
            <w:rStyle w:val="Emphasis"/>
            <w:rFonts w:ascii="Arial" w:hAnsi="Arial" w:cs="Arial"/>
            <w:b/>
            <w:bCs/>
            <w:i w:val="0"/>
            <w:iCs w:val="0"/>
            <w:sz w:val="22"/>
            <w:szCs w:val="22"/>
            <w:shd w:val="clear" w:color="auto" w:fill="FFFFFF"/>
          </w:rPr>
          <w:t>valuers@rkassociates.org</w:t>
        </w:r>
      </w:hyperlink>
      <w:r w:rsidRPr="00A40A5A">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A40A5A">
        <w:rPr>
          <w:rFonts w:ascii="Arial" w:hAnsi="Arial" w:cs="Arial"/>
          <w:b/>
          <w:bCs/>
          <w:i/>
          <w:iCs/>
          <w:color w:val="222222"/>
          <w:sz w:val="22"/>
          <w:szCs w:val="22"/>
          <w:shd w:val="clear" w:color="auto" w:fill="FFFFFF"/>
        </w:rPr>
        <w:t>Valuers</w:t>
      </w:r>
      <w:proofErr w:type="spellEnd"/>
      <w:r w:rsidRPr="00A40A5A">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C83520" w:rsidRPr="00A40A5A">
        <w:rPr>
          <w:rFonts w:ascii="Arial" w:hAnsi="Arial" w:cs="Arial"/>
          <w:b/>
          <w:bCs/>
          <w:i/>
          <w:iCs/>
          <w:color w:val="222222"/>
          <w:sz w:val="22"/>
          <w:szCs w:val="22"/>
          <w:shd w:val="clear" w:color="auto" w:fill="FFFFFF"/>
        </w:rPr>
        <w:t>Also,</w:t>
      </w:r>
      <w:r w:rsidRPr="00A40A5A">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A40A5A" w:rsidRDefault="00D0560C" w:rsidP="00C83520">
      <w:pPr>
        <w:tabs>
          <w:tab w:val="left" w:pos="360"/>
        </w:tabs>
        <w:spacing w:line="276" w:lineRule="auto"/>
        <w:ind w:left="360"/>
        <w:jc w:val="center"/>
        <w:rPr>
          <w:rFonts w:ascii="Arial" w:hAnsi="Arial" w:cs="Arial"/>
          <w:b/>
          <w:i/>
          <w:sz w:val="22"/>
          <w:szCs w:val="22"/>
          <w:u w:val="single"/>
        </w:rPr>
      </w:pPr>
    </w:p>
    <w:p w14:paraId="0500483E" w14:textId="0D6CFB53" w:rsidR="00D0560C" w:rsidRPr="00A40A5A" w:rsidRDefault="00D0560C" w:rsidP="00917B16">
      <w:pPr>
        <w:spacing w:line="276" w:lineRule="auto"/>
        <w:ind w:right="-46"/>
        <w:jc w:val="both"/>
        <w:rPr>
          <w:rFonts w:ascii="Arial" w:hAnsi="Arial" w:cs="Arial"/>
          <w:sz w:val="22"/>
          <w:szCs w:val="22"/>
        </w:rPr>
      </w:pPr>
      <w:r w:rsidRPr="00A40A5A">
        <w:rPr>
          <w:rFonts w:ascii="Arial" w:hAnsi="Arial" w:cs="Arial"/>
          <w:b/>
          <w:i/>
          <w:sz w:val="22"/>
          <w:szCs w:val="22"/>
          <w:u w:val="single"/>
        </w:rPr>
        <w:t>COPYRIGHT FORMAT</w:t>
      </w:r>
      <w:r w:rsidRPr="00A40A5A">
        <w:rPr>
          <w:rFonts w:ascii="Arial" w:hAnsi="Arial" w:cs="Arial"/>
          <w:b/>
          <w:i/>
          <w:sz w:val="22"/>
          <w:szCs w:val="22"/>
        </w:rPr>
        <w:t xml:space="preserve"> - This report is prepared on the copyright format of </w:t>
      </w:r>
      <w:r w:rsidRPr="00A40A5A">
        <w:rPr>
          <w:rFonts w:ascii="Arial" w:hAnsi="Arial" w:cs="Arial"/>
          <w:b/>
          <w:bCs/>
          <w:i/>
          <w:iCs/>
          <w:color w:val="222222"/>
          <w:sz w:val="22"/>
          <w:szCs w:val="22"/>
          <w:shd w:val="clear" w:color="auto" w:fill="FFFFFF"/>
        </w:rPr>
        <w:t xml:space="preserve">R.K Associates </w:t>
      </w:r>
      <w:proofErr w:type="spellStart"/>
      <w:r w:rsidRPr="00A40A5A">
        <w:rPr>
          <w:rFonts w:ascii="Arial" w:hAnsi="Arial" w:cs="Arial"/>
          <w:b/>
          <w:bCs/>
          <w:i/>
          <w:iCs/>
          <w:color w:val="222222"/>
          <w:sz w:val="22"/>
          <w:szCs w:val="22"/>
          <w:shd w:val="clear" w:color="auto" w:fill="FFFFFF"/>
        </w:rPr>
        <w:t>Valuers</w:t>
      </w:r>
      <w:proofErr w:type="spellEnd"/>
      <w:r w:rsidRPr="00A40A5A">
        <w:rPr>
          <w:rFonts w:ascii="Arial" w:hAnsi="Arial" w:cs="Arial"/>
          <w:b/>
          <w:bCs/>
          <w:i/>
          <w:iCs/>
          <w:color w:val="222222"/>
          <w:sz w:val="22"/>
          <w:szCs w:val="22"/>
          <w:shd w:val="clear" w:color="auto" w:fill="FFFFFF"/>
        </w:rPr>
        <w:t xml:space="preserve"> Techno Engineering Consultants (P) Ltd.</w:t>
      </w:r>
      <w:r w:rsidRPr="00A40A5A">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C501DB" w:rsidRPr="00A40A5A">
        <w:rPr>
          <w:rFonts w:ascii="Arial" w:hAnsi="Arial" w:cs="Arial"/>
          <w:b/>
          <w:i/>
          <w:sz w:val="22"/>
          <w:szCs w:val="22"/>
        </w:rPr>
        <w:t>.</w:t>
      </w:r>
    </w:p>
    <w:p w14:paraId="76E0301D" w14:textId="77777777" w:rsidR="00B653B2" w:rsidRPr="00C83520" w:rsidRDefault="00B653B2" w:rsidP="00917B16">
      <w:pPr>
        <w:tabs>
          <w:tab w:val="left" w:pos="720"/>
        </w:tabs>
        <w:spacing w:line="360" w:lineRule="auto"/>
        <w:jc w:val="both"/>
        <w:rPr>
          <w:rFonts w:ascii="Arial" w:hAnsi="Arial" w:cs="Arial"/>
          <w:sz w:val="18"/>
          <w:szCs w:val="18"/>
        </w:rPr>
      </w:pPr>
    </w:p>
    <w:p w14:paraId="5DEEF759" w14:textId="77777777" w:rsidR="00100304" w:rsidRPr="00DC6BDA" w:rsidRDefault="00100304" w:rsidP="00917B16">
      <w:pPr>
        <w:tabs>
          <w:tab w:val="left" w:pos="720"/>
        </w:tabs>
        <w:spacing w:line="360" w:lineRule="auto"/>
        <w:jc w:val="both"/>
      </w:pPr>
    </w:p>
    <w:p w14:paraId="3393FBE2" w14:textId="77777777" w:rsidR="00100304" w:rsidRPr="00DC6BDA" w:rsidRDefault="00100304" w:rsidP="00FA6B80">
      <w:pPr>
        <w:tabs>
          <w:tab w:val="left" w:pos="720"/>
        </w:tabs>
        <w:spacing w:line="360" w:lineRule="auto"/>
        <w:jc w:val="both"/>
      </w:pPr>
    </w:p>
    <w:p w14:paraId="4F32CBD1" w14:textId="77777777" w:rsidR="00100304" w:rsidRPr="00DC6BDA" w:rsidRDefault="00100304" w:rsidP="00FA6B80">
      <w:pPr>
        <w:tabs>
          <w:tab w:val="left" w:pos="720"/>
        </w:tabs>
        <w:spacing w:line="360" w:lineRule="auto"/>
        <w:jc w:val="both"/>
      </w:pPr>
    </w:p>
    <w:p w14:paraId="6AC1EC09" w14:textId="77777777" w:rsidR="00100304" w:rsidRPr="00DC6BDA" w:rsidRDefault="00100304" w:rsidP="00FA6B80">
      <w:pPr>
        <w:tabs>
          <w:tab w:val="left" w:pos="720"/>
        </w:tabs>
        <w:spacing w:line="360" w:lineRule="auto"/>
        <w:jc w:val="both"/>
      </w:pPr>
    </w:p>
    <w:p w14:paraId="2C8910AE" w14:textId="77777777" w:rsidR="00100304" w:rsidRPr="00DC6BDA" w:rsidRDefault="00100304" w:rsidP="00FA6B80">
      <w:pPr>
        <w:tabs>
          <w:tab w:val="left" w:pos="720"/>
        </w:tabs>
        <w:spacing w:line="360" w:lineRule="auto"/>
        <w:jc w:val="both"/>
      </w:pPr>
    </w:p>
    <w:p w14:paraId="21519CE8" w14:textId="77777777" w:rsidR="00100304" w:rsidRPr="00DC6BDA" w:rsidRDefault="00100304" w:rsidP="00FA6B80">
      <w:pPr>
        <w:tabs>
          <w:tab w:val="left" w:pos="720"/>
        </w:tabs>
        <w:spacing w:line="360" w:lineRule="auto"/>
        <w:jc w:val="both"/>
      </w:pPr>
    </w:p>
    <w:p w14:paraId="52FD44E0" w14:textId="77777777" w:rsidR="00100304" w:rsidRPr="00DC6BDA" w:rsidRDefault="00100304" w:rsidP="00FA6B80">
      <w:pPr>
        <w:tabs>
          <w:tab w:val="left" w:pos="720"/>
        </w:tabs>
        <w:spacing w:line="360" w:lineRule="auto"/>
        <w:jc w:val="both"/>
      </w:pPr>
    </w:p>
    <w:p w14:paraId="594821FC" w14:textId="77777777" w:rsidR="00100304" w:rsidRPr="00DC6BDA" w:rsidRDefault="00100304" w:rsidP="00FA6B80">
      <w:pPr>
        <w:tabs>
          <w:tab w:val="left" w:pos="720"/>
        </w:tabs>
        <w:spacing w:line="360" w:lineRule="auto"/>
        <w:jc w:val="both"/>
      </w:pPr>
    </w:p>
    <w:p w14:paraId="3F4CADDE" w14:textId="77777777" w:rsidR="00100304" w:rsidRPr="00DC6BDA" w:rsidRDefault="00100304" w:rsidP="00FA6B80">
      <w:pPr>
        <w:tabs>
          <w:tab w:val="left" w:pos="720"/>
        </w:tabs>
        <w:spacing w:line="360" w:lineRule="auto"/>
        <w:jc w:val="both"/>
      </w:pPr>
    </w:p>
    <w:p w14:paraId="7BB6F802" w14:textId="77777777" w:rsidR="00100304" w:rsidRPr="00DC6BDA" w:rsidRDefault="00100304" w:rsidP="00FA6B80">
      <w:pPr>
        <w:tabs>
          <w:tab w:val="left" w:pos="720"/>
        </w:tabs>
        <w:spacing w:line="360" w:lineRule="auto"/>
        <w:jc w:val="both"/>
      </w:pPr>
    </w:p>
    <w:p w14:paraId="3555672D" w14:textId="77777777" w:rsidR="00100304" w:rsidRPr="00DC6BDA" w:rsidRDefault="00100304" w:rsidP="00FA6B80">
      <w:pPr>
        <w:tabs>
          <w:tab w:val="left" w:pos="720"/>
        </w:tabs>
        <w:spacing w:line="360" w:lineRule="auto"/>
        <w:jc w:val="both"/>
      </w:pPr>
    </w:p>
    <w:p w14:paraId="28640C54" w14:textId="77777777" w:rsidR="00100304" w:rsidRPr="00DC6BDA" w:rsidRDefault="00100304" w:rsidP="00FA6B80">
      <w:pPr>
        <w:tabs>
          <w:tab w:val="left" w:pos="720"/>
        </w:tabs>
        <w:spacing w:line="360" w:lineRule="auto"/>
        <w:jc w:val="both"/>
      </w:pPr>
    </w:p>
    <w:p w14:paraId="4113F439" w14:textId="77777777" w:rsidR="00100304" w:rsidRPr="00DC6BDA" w:rsidRDefault="00100304" w:rsidP="00FA6B80">
      <w:pPr>
        <w:tabs>
          <w:tab w:val="left" w:pos="720"/>
        </w:tabs>
        <w:spacing w:line="360" w:lineRule="auto"/>
        <w:jc w:val="both"/>
      </w:pPr>
    </w:p>
    <w:p w14:paraId="775E04C1" w14:textId="0D7A74E6" w:rsidR="00D70A09" w:rsidRPr="00DC6BDA" w:rsidRDefault="00CC7940" w:rsidP="00E11E5F">
      <w:pPr>
        <w:spacing w:after="200" w:line="276" w:lineRule="auto"/>
        <w:jc w:val="center"/>
        <w:rPr>
          <w:rFonts w:ascii="Arial" w:hAnsi="Arial" w:cs="Arial"/>
          <w:b/>
          <w:u w:val="single"/>
        </w:rPr>
      </w:pPr>
      <w:r>
        <w:rPr>
          <w:rFonts w:ascii="Arial" w:hAnsi="Arial" w:cs="Arial"/>
          <w:b/>
          <w:u w:val="single"/>
        </w:rPr>
        <w:br w:type="page"/>
      </w:r>
      <w:r w:rsidR="00D70A09" w:rsidRPr="00DC6BDA">
        <w:rPr>
          <w:rFonts w:ascii="Arial" w:hAnsi="Arial" w:cs="Arial"/>
          <w:b/>
          <w:u w:val="single"/>
        </w:rPr>
        <w:lastRenderedPageBreak/>
        <w:t xml:space="preserve">ENCLOSURE 1: CA CERTIFICATE DATED </w:t>
      </w:r>
      <w:r w:rsidR="00C05DE6">
        <w:rPr>
          <w:rFonts w:ascii="Arial" w:hAnsi="Arial" w:cs="Arial"/>
          <w:b/>
          <w:u w:val="single"/>
        </w:rPr>
        <w:t>30</w:t>
      </w:r>
      <w:r w:rsidR="00C05DE6" w:rsidRPr="00C05DE6">
        <w:rPr>
          <w:rFonts w:ascii="Arial" w:hAnsi="Arial" w:cs="Arial"/>
          <w:b/>
          <w:u w:val="single"/>
          <w:vertAlign w:val="superscript"/>
        </w:rPr>
        <w:t>th</w:t>
      </w:r>
      <w:r w:rsidR="00C05DE6">
        <w:rPr>
          <w:rFonts w:ascii="Arial" w:hAnsi="Arial" w:cs="Arial"/>
          <w:b/>
          <w:u w:val="single"/>
        </w:rPr>
        <w:t xml:space="preserve"> June</w:t>
      </w:r>
      <w:r w:rsidR="0083517C">
        <w:rPr>
          <w:rFonts w:ascii="Arial" w:hAnsi="Arial" w:cs="Arial"/>
          <w:b/>
          <w:u w:val="single"/>
        </w:rPr>
        <w:t xml:space="preserve"> </w:t>
      </w:r>
      <w:r w:rsidR="00C05DE6">
        <w:rPr>
          <w:rFonts w:ascii="Arial" w:hAnsi="Arial" w:cs="Arial"/>
          <w:b/>
          <w:u w:val="single"/>
        </w:rPr>
        <w:t>2023</w:t>
      </w:r>
    </w:p>
    <w:p w14:paraId="3778673D" w14:textId="6433BD4A" w:rsidR="00ED0DC5" w:rsidRDefault="00C05DE6" w:rsidP="00C05DE6">
      <w:pPr>
        <w:tabs>
          <w:tab w:val="left" w:pos="720"/>
        </w:tabs>
        <w:spacing w:line="360" w:lineRule="auto"/>
        <w:jc w:val="center"/>
        <w:rPr>
          <w:rFonts w:ascii="Arial" w:hAnsi="Arial" w:cs="Arial"/>
          <w:b/>
          <w:u w:val="single"/>
        </w:rPr>
      </w:pPr>
      <w:r w:rsidRPr="00C05DE6">
        <w:rPr>
          <w:rFonts w:ascii="Arial" w:hAnsi="Arial" w:cs="Arial"/>
          <w:b/>
          <w:noProof/>
          <w:lang w:eastAsia="en-IN"/>
        </w:rPr>
        <w:drawing>
          <wp:inline distT="0" distB="0" distL="0" distR="0" wp14:anchorId="2FF1ADCE" wp14:editId="28360075">
            <wp:extent cx="5746750" cy="7277735"/>
            <wp:effectExtent l="19050" t="19050" r="25400" b="184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943DE2.tmp"/>
                    <pic:cNvPicPr/>
                  </pic:nvPicPr>
                  <pic:blipFill>
                    <a:blip r:embed="rId15">
                      <a:extLst>
                        <a:ext uri="{28A0092B-C50C-407E-A947-70E740481C1C}">
                          <a14:useLocalDpi xmlns:a14="http://schemas.microsoft.com/office/drawing/2010/main" val="0"/>
                        </a:ext>
                      </a:extLst>
                    </a:blip>
                    <a:stretch>
                      <a:fillRect/>
                    </a:stretch>
                  </pic:blipFill>
                  <pic:spPr>
                    <a:xfrm>
                      <a:off x="0" y="0"/>
                      <a:ext cx="5746750" cy="7277735"/>
                    </a:xfrm>
                    <a:prstGeom prst="rect">
                      <a:avLst/>
                    </a:prstGeom>
                    <a:ln>
                      <a:solidFill>
                        <a:schemeClr val="tx1"/>
                      </a:solidFill>
                    </a:ln>
                  </pic:spPr>
                </pic:pic>
              </a:graphicData>
            </a:graphic>
          </wp:inline>
        </w:drawing>
      </w:r>
    </w:p>
    <w:p w14:paraId="680ACE02" w14:textId="32937976" w:rsidR="00E11E5F" w:rsidRDefault="00ED0DC5">
      <w:pPr>
        <w:spacing w:after="200" w:line="276" w:lineRule="auto"/>
        <w:rPr>
          <w:rFonts w:ascii="Arial" w:hAnsi="Arial" w:cs="Arial"/>
          <w:b/>
          <w:u w:val="single"/>
        </w:rPr>
      </w:pPr>
      <w:r>
        <w:rPr>
          <w:rFonts w:ascii="Arial" w:hAnsi="Arial" w:cs="Arial"/>
          <w:b/>
          <w:u w:val="single"/>
        </w:rPr>
        <w:br w:type="page"/>
      </w:r>
    </w:p>
    <w:p w14:paraId="78CEDA23" w14:textId="4EEE43D2" w:rsidR="00ED0DC5" w:rsidRDefault="00E11E5F" w:rsidP="00E11E5F">
      <w:pPr>
        <w:spacing w:after="200" w:line="276" w:lineRule="auto"/>
        <w:jc w:val="center"/>
        <w:rPr>
          <w:rFonts w:ascii="Arial" w:hAnsi="Arial" w:cs="Arial"/>
          <w:b/>
          <w:u w:val="single"/>
        </w:rPr>
      </w:pPr>
      <w:r>
        <w:rPr>
          <w:rFonts w:ascii="Arial" w:hAnsi="Arial" w:cs="Arial"/>
          <w:b/>
          <w:u w:val="single"/>
        </w:rPr>
        <w:lastRenderedPageBreak/>
        <w:br w:type="page"/>
      </w:r>
      <w:r>
        <w:rPr>
          <w:rFonts w:ascii="Arial" w:hAnsi="Arial" w:cs="Arial"/>
          <w:b/>
          <w:noProof/>
          <w:u w:val="single"/>
          <w:lang w:eastAsia="en-IN"/>
        </w:rPr>
        <w:lastRenderedPageBreak/>
        <w:drawing>
          <wp:inline distT="0" distB="0" distL="0" distR="0" wp14:anchorId="25ACB56B" wp14:editId="2FA00B1B">
            <wp:extent cx="5746750" cy="8071485"/>
            <wp:effectExtent l="0" t="0" r="635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1CA7DD.tmp"/>
                    <pic:cNvPicPr/>
                  </pic:nvPicPr>
                  <pic:blipFill>
                    <a:blip r:embed="rId16">
                      <a:extLst>
                        <a:ext uri="{28A0092B-C50C-407E-A947-70E740481C1C}">
                          <a14:useLocalDpi xmlns:a14="http://schemas.microsoft.com/office/drawing/2010/main" val="0"/>
                        </a:ext>
                      </a:extLst>
                    </a:blip>
                    <a:stretch>
                      <a:fillRect/>
                    </a:stretch>
                  </pic:blipFill>
                  <pic:spPr>
                    <a:xfrm>
                      <a:off x="0" y="0"/>
                      <a:ext cx="5746750" cy="8071485"/>
                    </a:xfrm>
                    <a:prstGeom prst="rect">
                      <a:avLst/>
                    </a:prstGeom>
                  </pic:spPr>
                </pic:pic>
              </a:graphicData>
            </a:graphic>
          </wp:inline>
        </w:drawing>
      </w:r>
    </w:p>
    <w:p w14:paraId="4CAD85D3" w14:textId="77777777" w:rsidR="00E11E5F" w:rsidRDefault="00E11E5F">
      <w:pPr>
        <w:spacing w:after="200" w:line="276" w:lineRule="auto"/>
        <w:rPr>
          <w:rFonts w:ascii="Arial" w:hAnsi="Arial" w:cs="Arial"/>
          <w:b/>
          <w:u w:val="single"/>
        </w:rPr>
      </w:pPr>
      <w:r>
        <w:rPr>
          <w:rFonts w:ascii="Arial" w:hAnsi="Arial" w:cs="Arial"/>
          <w:b/>
          <w:u w:val="single"/>
        </w:rPr>
        <w:br w:type="page"/>
      </w:r>
    </w:p>
    <w:p w14:paraId="352AD86B" w14:textId="1F8BAE61" w:rsidR="00693A68" w:rsidRPr="00C05DE6" w:rsidRDefault="00693A68" w:rsidP="00693A68">
      <w:pPr>
        <w:tabs>
          <w:tab w:val="left" w:pos="720"/>
        </w:tabs>
        <w:spacing w:line="360" w:lineRule="auto"/>
        <w:ind w:left="-284"/>
        <w:jc w:val="center"/>
        <w:rPr>
          <w:rFonts w:ascii="Arial" w:hAnsi="Arial" w:cs="Arial"/>
          <w:b/>
          <w:u w:val="single"/>
        </w:rPr>
      </w:pPr>
      <w:bookmarkStart w:id="6" w:name="_GoBack"/>
      <w:bookmarkEnd w:id="6"/>
      <w:r w:rsidRPr="00C05DE6">
        <w:rPr>
          <w:rFonts w:ascii="Arial" w:hAnsi="Arial" w:cs="Arial"/>
          <w:b/>
          <w:u w:val="single"/>
        </w:rPr>
        <w:lastRenderedPageBreak/>
        <w:t>SITE PHOTOGRAPHS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0"/>
      </w:tblGrid>
      <w:tr w:rsidR="00751236" w14:paraId="6067545E" w14:textId="77777777" w:rsidTr="00751236">
        <w:tc>
          <w:tcPr>
            <w:tcW w:w="9040" w:type="dxa"/>
          </w:tcPr>
          <w:p w14:paraId="01777F9D" w14:textId="5F60F6B3" w:rsidR="00751236" w:rsidRDefault="00751236">
            <w:r w:rsidRPr="00751236">
              <w:rPr>
                <w:noProof/>
                <w:lang w:eastAsia="en-IN"/>
              </w:rPr>
              <w:drawing>
                <wp:inline distT="0" distB="0" distL="0" distR="0" wp14:anchorId="5931BEA6" wp14:editId="43E03FB4">
                  <wp:extent cx="5577840" cy="4183380"/>
                  <wp:effectExtent l="19050" t="19050" r="22860" b="26670"/>
                  <wp:docPr id="55" name="Picture 55" descr="Z:\In Progress Files\Vishal Singh\WIP\JK Cement\uploads\VIS(2023-24)-PL362-292-460\SiteImage\c_TimePhoto_20231010_12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JK Cement\uploads\VIS(2023-24)-PL362-292-460\SiteImage\c_TimePhoto_20231010_12193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77840" cy="4183380"/>
                          </a:xfrm>
                          <a:prstGeom prst="rect">
                            <a:avLst/>
                          </a:prstGeom>
                          <a:noFill/>
                          <a:ln>
                            <a:solidFill>
                              <a:schemeClr val="tx1"/>
                            </a:solidFill>
                          </a:ln>
                        </pic:spPr>
                      </pic:pic>
                    </a:graphicData>
                  </a:graphic>
                </wp:inline>
              </w:drawing>
            </w:r>
          </w:p>
        </w:tc>
      </w:tr>
      <w:tr w:rsidR="00751236" w14:paraId="1D354489" w14:textId="77777777" w:rsidTr="00751236">
        <w:tc>
          <w:tcPr>
            <w:tcW w:w="9040" w:type="dxa"/>
          </w:tcPr>
          <w:p w14:paraId="771C8C0A" w14:textId="50F715FD" w:rsidR="00751236" w:rsidRDefault="00751236">
            <w:r w:rsidRPr="00751236">
              <w:rPr>
                <w:noProof/>
                <w:lang w:eastAsia="en-IN"/>
              </w:rPr>
              <w:drawing>
                <wp:inline distT="0" distB="0" distL="0" distR="0" wp14:anchorId="5B39921B" wp14:editId="3BCFEE7A">
                  <wp:extent cx="5577840" cy="4183380"/>
                  <wp:effectExtent l="19050" t="19050" r="22860" b="26670"/>
                  <wp:docPr id="56" name="Picture 56" descr="Z:\In Progress Files\Vishal Singh\WIP\JK Cement\uploads\VIS(2023-24)-PL362-292-460\SiteImage\c_TimePhoto_20231009_133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JK Cement\uploads\VIS(2023-24)-PL362-292-460\SiteImage\c_TimePhoto_20231009_13315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77840" cy="4183380"/>
                          </a:xfrm>
                          <a:prstGeom prst="rect">
                            <a:avLst/>
                          </a:prstGeom>
                          <a:noFill/>
                          <a:ln>
                            <a:solidFill>
                              <a:schemeClr val="tx1"/>
                            </a:solidFill>
                          </a:ln>
                        </pic:spPr>
                      </pic:pic>
                    </a:graphicData>
                  </a:graphic>
                </wp:inline>
              </w:drawing>
            </w:r>
          </w:p>
        </w:tc>
      </w:tr>
    </w:tbl>
    <w:tbl>
      <w:tblPr>
        <w:tblStyle w:val="TableGrid1"/>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6"/>
        <w:gridCol w:w="30"/>
        <w:gridCol w:w="5586"/>
        <w:gridCol w:w="30"/>
      </w:tblGrid>
      <w:tr w:rsidR="00693A68" w:rsidRPr="00693A68" w14:paraId="42B4012C" w14:textId="77777777" w:rsidTr="00BD0B57">
        <w:trPr>
          <w:gridAfter w:val="1"/>
          <w:wAfter w:w="30" w:type="dxa"/>
          <w:trHeight w:val="58"/>
          <w:jc w:val="center"/>
        </w:trPr>
        <w:tc>
          <w:tcPr>
            <w:tcW w:w="11202" w:type="dxa"/>
            <w:gridSpan w:val="3"/>
            <w:shd w:val="clear" w:color="auto" w:fill="auto"/>
          </w:tcPr>
          <w:p w14:paraId="64619A92" w14:textId="77777777" w:rsidR="00693A68" w:rsidRDefault="005B274F" w:rsidP="005B274F">
            <w:pPr>
              <w:tabs>
                <w:tab w:val="left" w:pos="2805"/>
                <w:tab w:val="center" w:pos="5434"/>
              </w:tabs>
              <w:spacing w:after="160" w:line="259" w:lineRule="auto"/>
              <w:rPr>
                <w:rFonts w:ascii="Arial" w:eastAsia="Calibri" w:hAnsi="Arial" w:cs="Arial"/>
                <w:b/>
                <w:sz w:val="22"/>
                <w:szCs w:val="22"/>
                <w:u w:val="single"/>
              </w:rPr>
            </w:pPr>
            <w:r w:rsidRPr="005B274F">
              <w:rPr>
                <w:rFonts w:ascii="Arial" w:eastAsia="Calibri" w:hAnsi="Arial" w:cs="Arial"/>
                <w:b/>
                <w:sz w:val="22"/>
                <w:szCs w:val="22"/>
              </w:rPr>
              <w:lastRenderedPageBreak/>
              <w:tab/>
            </w:r>
            <w:r w:rsidRPr="005B274F">
              <w:rPr>
                <w:rFonts w:ascii="Arial" w:eastAsia="Calibri" w:hAnsi="Arial" w:cs="Arial"/>
                <w:b/>
                <w:sz w:val="22"/>
                <w:szCs w:val="22"/>
              </w:rPr>
              <w:tab/>
            </w:r>
            <w:r w:rsidR="00751236" w:rsidRPr="005B274F">
              <w:rPr>
                <w:rFonts w:ascii="Arial" w:eastAsia="Calibri" w:hAnsi="Arial" w:cs="Arial"/>
                <w:b/>
                <w:sz w:val="22"/>
                <w:szCs w:val="22"/>
                <w:u w:val="single"/>
              </w:rPr>
              <w:t>BULK LOADING UNIT</w:t>
            </w:r>
          </w:p>
          <w:p w14:paraId="729E6C77" w14:textId="72D6E5C8" w:rsidR="005B274F" w:rsidRPr="005B274F" w:rsidRDefault="005B274F" w:rsidP="005B274F">
            <w:pPr>
              <w:tabs>
                <w:tab w:val="left" w:pos="2805"/>
                <w:tab w:val="center" w:pos="5434"/>
              </w:tabs>
              <w:spacing w:after="160" w:line="259" w:lineRule="auto"/>
              <w:rPr>
                <w:rFonts w:ascii="Calibri" w:eastAsia="Calibri" w:hAnsi="Calibri"/>
                <w:b/>
                <w:noProof/>
                <w:sz w:val="22"/>
                <w:szCs w:val="22"/>
                <w:u w:val="single"/>
                <w:lang w:eastAsia="en-IN"/>
              </w:rPr>
            </w:pPr>
          </w:p>
        </w:tc>
      </w:tr>
      <w:tr w:rsidR="00751236" w:rsidRPr="00693A68" w14:paraId="3DFC44A7" w14:textId="77777777" w:rsidTr="00BD0B57">
        <w:trPr>
          <w:gridAfter w:val="1"/>
          <w:wAfter w:w="30" w:type="dxa"/>
          <w:jc w:val="center"/>
        </w:trPr>
        <w:tc>
          <w:tcPr>
            <w:tcW w:w="5586" w:type="dxa"/>
            <w:vAlign w:val="center"/>
          </w:tcPr>
          <w:p w14:paraId="6FE5E84C" w14:textId="223ED3C8" w:rsidR="00751236" w:rsidRPr="00693A68" w:rsidRDefault="00751236" w:rsidP="007433DB">
            <w:pPr>
              <w:spacing w:after="160" w:line="259" w:lineRule="auto"/>
              <w:jc w:val="center"/>
              <w:rPr>
                <w:rFonts w:ascii="Calibri" w:eastAsia="Calibri" w:hAnsi="Calibri"/>
                <w:noProof/>
                <w:sz w:val="22"/>
                <w:szCs w:val="22"/>
                <w:lang w:eastAsia="en-IN"/>
              </w:rPr>
            </w:pPr>
            <w:r w:rsidRPr="00751236">
              <w:rPr>
                <w:rFonts w:ascii="Calibri" w:eastAsia="Calibri" w:hAnsi="Calibri"/>
                <w:noProof/>
                <w:sz w:val="22"/>
                <w:szCs w:val="22"/>
                <w:lang w:eastAsia="en-IN"/>
              </w:rPr>
              <w:drawing>
                <wp:inline distT="0" distB="0" distL="0" distR="0" wp14:anchorId="36A2F744" wp14:editId="3E8A8EA2">
                  <wp:extent cx="3371850" cy="2726690"/>
                  <wp:effectExtent l="19050" t="19050" r="19050" b="16510"/>
                  <wp:docPr id="58" name="Picture 58" descr="Z:\In Progress Files\Vishal Singh\WIP\JK Cement\uploads\VIS(2023-24)-PL362-292-460\SiteImage\c_TimePhoto_20231009_12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JK Cement\uploads\VIS(2023-24)-PL362-292-460\SiteImage\c_TimePhoto_20231009_12320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72194" cy="2726968"/>
                          </a:xfrm>
                          <a:prstGeom prst="rect">
                            <a:avLst/>
                          </a:prstGeom>
                          <a:noFill/>
                          <a:ln>
                            <a:solidFill>
                              <a:schemeClr val="tx1"/>
                            </a:solidFill>
                          </a:ln>
                        </pic:spPr>
                      </pic:pic>
                    </a:graphicData>
                  </a:graphic>
                </wp:inline>
              </w:drawing>
            </w:r>
          </w:p>
        </w:tc>
        <w:tc>
          <w:tcPr>
            <w:tcW w:w="5616" w:type="dxa"/>
            <w:gridSpan w:val="2"/>
            <w:vAlign w:val="center"/>
          </w:tcPr>
          <w:p w14:paraId="74AA228C" w14:textId="3D46F39B" w:rsidR="00751236" w:rsidRPr="00693A68" w:rsidRDefault="00751236" w:rsidP="007433DB">
            <w:pPr>
              <w:spacing w:after="160" w:line="259" w:lineRule="auto"/>
              <w:jc w:val="center"/>
              <w:rPr>
                <w:rFonts w:ascii="Calibri" w:eastAsia="Calibri" w:hAnsi="Calibri"/>
                <w:noProof/>
                <w:sz w:val="22"/>
                <w:szCs w:val="22"/>
                <w:lang w:eastAsia="en-IN"/>
              </w:rPr>
            </w:pPr>
            <w:r w:rsidRPr="00751236">
              <w:rPr>
                <w:rFonts w:ascii="Calibri" w:eastAsia="Calibri" w:hAnsi="Calibri"/>
                <w:noProof/>
                <w:sz w:val="22"/>
                <w:szCs w:val="22"/>
                <w:lang w:eastAsia="en-IN"/>
              </w:rPr>
              <w:drawing>
                <wp:inline distT="0" distB="0" distL="0" distR="0" wp14:anchorId="02D2CD95" wp14:editId="4EFE38C3">
                  <wp:extent cx="3381375" cy="2726690"/>
                  <wp:effectExtent l="19050" t="19050" r="28575" b="16510"/>
                  <wp:docPr id="57" name="Picture 57" descr="Z:\In Progress Files\Vishal Singh\WIP\JK Cement\uploads\VIS(2023-24)-PL362-292-460\SiteImage\c_TimePhoto_20231009_12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JK Cement\uploads\VIS(2023-24)-PL362-292-460\SiteImage\c_TimePhoto_20231009_12322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81375" cy="2726690"/>
                          </a:xfrm>
                          <a:prstGeom prst="rect">
                            <a:avLst/>
                          </a:prstGeom>
                          <a:noFill/>
                          <a:ln>
                            <a:solidFill>
                              <a:schemeClr val="tx1"/>
                            </a:solidFill>
                          </a:ln>
                        </pic:spPr>
                      </pic:pic>
                    </a:graphicData>
                  </a:graphic>
                </wp:inline>
              </w:drawing>
            </w:r>
          </w:p>
        </w:tc>
      </w:tr>
      <w:tr w:rsidR="00BD0B57" w:rsidRPr="005B274F" w14:paraId="107A9285" w14:textId="77777777" w:rsidTr="00BD0B57">
        <w:trPr>
          <w:trHeight w:val="58"/>
          <w:jc w:val="center"/>
        </w:trPr>
        <w:tc>
          <w:tcPr>
            <w:tcW w:w="11232" w:type="dxa"/>
            <w:gridSpan w:val="4"/>
            <w:shd w:val="clear" w:color="auto" w:fill="auto"/>
          </w:tcPr>
          <w:p w14:paraId="5B7E5E93" w14:textId="77777777" w:rsidR="00BD0B57" w:rsidRDefault="00BD0B57" w:rsidP="00ED26E2">
            <w:pPr>
              <w:tabs>
                <w:tab w:val="left" w:pos="2805"/>
                <w:tab w:val="center" w:pos="5434"/>
              </w:tabs>
              <w:spacing w:after="160" w:line="259" w:lineRule="auto"/>
              <w:jc w:val="center"/>
              <w:rPr>
                <w:rFonts w:ascii="Arial" w:eastAsia="Calibri" w:hAnsi="Arial" w:cs="Arial"/>
                <w:b/>
                <w:sz w:val="22"/>
                <w:szCs w:val="22"/>
                <w:u w:val="single"/>
              </w:rPr>
            </w:pPr>
          </w:p>
          <w:p w14:paraId="19FF0F56" w14:textId="77777777" w:rsidR="00BD0B57" w:rsidRDefault="00BD0B57" w:rsidP="00ED26E2">
            <w:pPr>
              <w:tabs>
                <w:tab w:val="left" w:pos="2805"/>
                <w:tab w:val="center" w:pos="5434"/>
              </w:tabs>
              <w:spacing w:after="160" w:line="259" w:lineRule="auto"/>
              <w:jc w:val="center"/>
              <w:rPr>
                <w:rFonts w:ascii="Arial" w:eastAsia="Calibri" w:hAnsi="Arial" w:cs="Arial"/>
                <w:b/>
                <w:sz w:val="22"/>
                <w:szCs w:val="22"/>
                <w:u w:val="single"/>
              </w:rPr>
            </w:pPr>
          </w:p>
          <w:p w14:paraId="78C5E677" w14:textId="77777777" w:rsidR="00BD0B57" w:rsidRDefault="00BD0B57" w:rsidP="00ED26E2">
            <w:pPr>
              <w:tabs>
                <w:tab w:val="left" w:pos="2805"/>
                <w:tab w:val="center" w:pos="5434"/>
              </w:tabs>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t>GYPSUM AND POND ASH STORAGE</w:t>
            </w:r>
            <w:r w:rsidRPr="005B274F">
              <w:rPr>
                <w:rFonts w:ascii="Arial" w:eastAsia="Calibri" w:hAnsi="Arial" w:cs="Arial"/>
                <w:b/>
                <w:sz w:val="22"/>
                <w:szCs w:val="22"/>
                <w:u w:val="single"/>
              </w:rPr>
              <w:t xml:space="preserve"> UNIT</w:t>
            </w:r>
          </w:p>
          <w:p w14:paraId="5B275F29" w14:textId="77777777" w:rsidR="00BD0B57" w:rsidRPr="005B274F" w:rsidRDefault="00BD0B57" w:rsidP="00ED26E2">
            <w:pPr>
              <w:tabs>
                <w:tab w:val="left" w:pos="2805"/>
                <w:tab w:val="left" w:pos="3135"/>
                <w:tab w:val="center" w:pos="5434"/>
                <w:tab w:val="left" w:pos="6675"/>
              </w:tabs>
              <w:spacing w:after="160" w:line="259" w:lineRule="auto"/>
              <w:jc w:val="center"/>
              <w:rPr>
                <w:rFonts w:ascii="Calibri" w:eastAsia="Calibri" w:hAnsi="Calibri"/>
                <w:b/>
                <w:noProof/>
                <w:sz w:val="22"/>
                <w:szCs w:val="22"/>
                <w:lang w:eastAsia="en-IN"/>
              </w:rPr>
            </w:pPr>
          </w:p>
        </w:tc>
      </w:tr>
      <w:tr w:rsidR="00BD0B57" w:rsidRPr="00693A68" w14:paraId="7EA6D1B0" w14:textId="77777777" w:rsidTr="00BD0B57">
        <w:trPr>
          <w:jc w:val="center"/>
        </w:trPr>
        <w:tc>
          <w:tcPr>
            <w:tcW w:w="5616" w:type="dxa"/>
            <w:gridSpan w:val="2"/>
            <w:vAlign w:val="center"/>
          </w:tcPr>
          <w:p w14:paraId="4953BE00" w14:textId="77777777" w:rsidR="00BD0B57" w:rsidRPr="00693A68" w:rsidRDefault="00BD0B57" w:rsidP="00ED26E2">
            <w:pPr>
              <w:spacing w:after="160" w:line="259" w:lineRule="auto"/>
              <w:jc w:val="center"/>
              <w:rPr>
                <w:rFonts w:ascii="Calibri" w:eastAsia="Calibri" w:hAnsi="Calibri"/>
                <w:noProof/>
                <w:sz w:val="22"/>
                <w:szCs w:val="22"/>
                <w:lang w:eastAsia="en-IN"/>
              </w:rPr>
            </w:pPr>
            <w:r w:rsidRPr="005B274F">
              <w:rPr>
                <w:rFonts w:ascii="Calibri" w:eastAsia="Calibri" w:hAnsi="Calibri"/>
                <w:noProof/>
                <w:sz w:val="22"/>
                <w:szCs w:val="22"/>
                <w:lang w:eastAsia="en-IN"/>
              </w:rPr>
              <w:drawing>
                <wp:inline distT="0" distB="0" distL="0" distR="0" wp14:anchorId="60C74FD6" wp14:editId="594EAB2B">
                  <wp:extent cx="3383280" cy="2537460"/>
                  <wp:effectExtent l="19050" t="19050" r="26670" b="15240"/>
                  <wp:docPr id="15" name="Picture 15" descr="Z:\In Progress Files\Vishal Singh\WIP\JK Cement\uploads\VIS(2023-24)-PL362-292-460\SiteImage\c_TimePhoto_20231009_12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JK Cement\uploads\VIS(2023-24)-PL362-292-460\SiteImage\c_TimePhoto_20231009_12435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gridSpan w:val="2"/>
            <w:vAlign w:val="center"/>
          </w:tcPr>
          <w:p w14:paraId="2CACDCFE" w14:textId="77777777" w:rsidR="00BD0B57" w:rsidRPr="00693A68" w:rsidRDefault="00BD0B57" w:rsidP="00ED26E2">
            <w:pPr>
              <w:spacing w:after="160" w:line="259" w:lineRule="auto"/>
              <w:jc w:val="center"/>
              <w:rPr>
                <w:rFonts w:ascii="Calibri" w:eastAsia="Calibri" w:hAnsi="Calibri"/>
                <w:noProof/>
                <w:sz w:val="22"/>
                <w:szCs w:val="22"/>
                <w:lang w:eastAsia="en-IN"/>
              </w:rPr>
            </w:pPr>
            <w:r w:rsidRPr="005B274F">
              <w:rPr>
                <w:rFonts w:ascii="Calibri" w:eastAsia="Calibri" w:hAnsi="Calibri"/>
                <w:noProof/>
                <w:sz w:val="22"/>
                <w:szCs w:val="22"/>
                <w:lang w:eastAsia="en-IN"/>
              </w:rPr>
              <w:drawing>
                <wp:inline distT="0" distB="0" distL="0" distR="0" wp14:anchorId="3A097613" wp14:editId="18038E7F">
                  <wp:extent cx="3383280" cy="2537460"/>
                  <wp:effectExtent l="19050" t="19050" r="26670" b="15240"/>
                  <wp:docPr id="14" name="Picture 14" descr="Z:\In Progress Files\Vishal Singh\WIP\JK Cement\uploads\VIS(2023-24)-PL362-292-460\SiteImage\c_TimePhoto_20231009_124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JK Cement\uploads\VIS(2023-24)-PL362-292-460\SiteImage\c_TimePhoto_20231009_12442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2A60AEBF" w14:textId="77777777" w:rsidR="00BD0B57" w:rsidRDefault="00BD0B57">
      <w:r>
        <w:br w:type="page"/>
      </w:r>
    </w:p>
    <w:tbl>
      <w:tblPr>
        <w:tblStyle w:val="TableGrid1"/>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6"/>
        <w:gridCol w:w="30"/>
        <w:gridCol w:w="5586"/>
        <w:gridCol w:w="30"/>
      </w:tblGrid>
      <w:tr w:rsidR="00693A68" w:rsidRPr="00693A68" w14:paraId="3C739062" w14:textId="77777777" w:rsidTr="00BD0B57">
        <w:trPr>
          <w:gridAfter w:val="1"/>
          <w:wAfter w:w="30" w:type="dxa"/>
          <w:jc w:val="center"/>
        </w:trPr>
        <w:tc>
          <w:tcPr>
            <w:tcW w:w="11202" w:type="dxa"/>
            <w:gridSpan w:val="3"/>
            <w:shd w:val="clear" w:color="auto" w:fill="auto"/>
          </w:tcPr>
          <w:p w14:paraId="65B30EC7" w14:textId="77777777" w:rsidR="00693A68" w:rsidRDefault="007433DB" w:rsidP="00BD0B57">
            <w:pPr>
              <w:spacing w:after="160" w:line="259" w:lineRule="auto"/>
              <w:jc w:val="center"/>
              <w:rPr>
                <w:rFonts w:ascii="Arial" w:eastAsia="Calibri" w:hAnsi="Arial" w:cs="Arial"/>
                <w:b/>
                <w:sz w:val="22"/>
                <w:szCs w:val="22"/>
                <w:u w:val="single"/>
              </w:rPr>
            </w:pPr>
            <w:r w:rsidRPr="005B274F">
              <w:rPr>
                <w:rFonts w:ascii="Arial" w:eastAsia="Calibri" w:hAnsi="Arial" w:cs="Arial"/>
                <w:b/>
                <w:sz w:val="22"/>
                <w:szCs w:val="22"/>
                <w:u w:val="single"/>
              </w:rPr>
              <w:lastRenderedPageBreak/>
              <w:t>CLINKER SILO</w:t>
            </w:r>
          </w:p>
          <w:p w14:paraId="03942DFC" w14:textId="77777777" w:rsidR="005B274F" w:rsidRDefault="005B274F" w:rsidP="005B274F">
            <w:pPr>
              <w:spacing w:after="160" w:line="259" w:lineRule="auto"/>
              <w:rPr>
                <w:rFonts w:ascii="Arial" w:eastAsia="Calibri" w:hAnsi="Arial" w:cs="Arial"/>
                <w:b/>
                <w:sz w:val="22"/>
                <w:szCs w:val="22"/>
                <w:u w:val="single"/>
              </w:rPr>
            </w:pPr>
          </w:p>
          <w:p w14:paraId="11E294CF" w14:textId="50F79D66" w:rsidR="00BD0B57" w:rsidRPr="005B274F" w:rsidRDefault="00BD0B57" w:rsidP="005B274F">
            <w:pPr>
              <w:spacing w:after="160" w:line="259" w:lineRule="auto"/>
              <w:rPr>
                <w:rFonts w:ascii="Arial" w:eastAsia="Calibri" w:hAnsi="Arial" w:cs="Arial"/>
                <w:b/>
                <w:sz w:val="22"/>
                <w:szCs w:val="22"/>
                <w:u w:val="single"/>
              </w:rPr>
            </w:pPr>
          </w:p>
        </w:tc>
      </w:tr>
      <w:tr w:rsidR="00693A68" w:rsidRPr="00693A68" w14:paraId="6523F4FB" w14:textId="77777777" w:rsidTr="00BD0B57">
        <w:trPr>
          <w:gridAfter w:val="1"/>
          <w:wAfter w:w="30" w:type="dxa"/>
          <w:trHeight w:val="3763"/>
          <w:jc w:val="center"/>
        </w:trPr>
        <w:tc>
          <w:tcPr>
            <w:tcW w:w="5586" w:type="dxa"/>
            <w:vAlign w:val="center"/>
          </w:tcPr>
          <w:p w14:paraId="3FF6F2F3" w14:textId="36C005F3" w:rsidR="00693A68" w:rsidRPr="00693A68" w:rsidRDefault="007433DB" w:rsidP="007433DB">
            <w:pPr>
              <w:spacing w:after="160" w:line="259" w:lineRule="auto"/>
              <w:jc w:val="center"/>
              <w:rPr>
                <w:rFonts w:ascii="Arial" w:eastAsia="Calibri" w:hAnsi="Arial" w:cs="Arial"/>
                <w:b/>
                <w:sz w:val="22"/>
                <w:szCs w:val="22"/>
              </w:rPr>
            </w:pPr>
            <w:r>
              <w:rPr>
                <w:noProof/>
                <w:lang w:eastAsia="en-IN"/>
              </w:rPr>
              <w:drawing>
                <wp:inline distT="0" distB="0" distL="0" distR="0" wp14:anchorId="7FB11C9B" wp14:editId="4D7EC509">
                  <wp:extent cx="3373120" cy="2628434"/>
                  <wp:effectExtent l="19050" t="19050" r="17780" b="196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82103" cy="2635433"/>
                          </a:xfrm>
                          <a:prstGeom prst="rect">
                            <a:avLst/>
                          </a:prstGeom>
                          <a:ln>
                            <a:solidFill>
                              <a:schemeClr val="tx1"/>
                            </a:solidFill>
                          </a:ln>
                        </pic:spPr>
                      </pic:pic>
                    </a:graphicData>
                  </a:graphic>
                </wp:inline>
              </w:drawing>
            </w:r>
          </w:p>
        </w:tc>
        <w:tc>
          <w:tcPr>
            <w:tcW w:w="5616" w:type="dxa"/>
            <w:gridSpan w:val="2"/>
            <w:vAlign w:val="center"/>
          </w:tcPr>
          <w:p w14:paraId="7FD3384E" w14:textId="4A3277BE" w:rsidR="00693A68" w:rsidRPr="00693A68" w:rsidRDefault="007433DB" w:rsidP="007433DB">
            <w:pPr>
              <w:spacing w:after="160" w:line="259" w:lineRule="auto"/>
              <w:jc w:val="center"/>
              <w:rPr>
                <w:rFonts w:ascii="Arial" w:eastAsia="Calibri" w:hAnsi="Arial" w:cs="Arial"/>
                <w:b/>
                <w:sz w:val="22"/>
                <w:szCs w:val="22"/>
              </w:rPr>
            </w:pPr>
            <w:r w:rsidRPr="007433DB">
              <w:rPr>
                <w:rFonts w:ascii="Arial" w:eastAsia="Calibri" w:hAnsi="Arial" w:cs="Arial"/>
                <w:b/>
                <w:noProof/>
                <w:sz w:val="22"/>
                <w:szCs w:val="22"/>
                <w:lang w:eastAsia="en-IN"/>
              </w:rPr>
              <w:drawing>
                <wp:inline distT="0" distB="0" distL="0" distR="0" wp14:anchorId="4ACB2D4C" wp14:editId="760FF47A">
                  <wp:extent cx="3343275" cy="2638425"/>
                  <wp:effectExtent l="19050" t="19050" r="28575" b="28575"/>
                  <wp:docPr id="261" name="Picture 261" descr="Z:\In Progress Files\Vishal Singh\WIP\JK Cement\uploads\VIS(2023-24)-PL362-292-460\SiteImage\c_TimePhoto_20231009_12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JK Cement\uploads\VIS(2023-24)-PL362-292-460\SiteImage\c_TimePhoto_20231009_12554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55424" cy="2648013"/>
                          </a:xfrm>
                          <a:prstGeom prst="rect">
                            <a:avLst/>
                          </a:prstGeom>
                          <a:noFill/>
                          <a:ln>
                            <a:solidFill>
                              <a:schemeClr val="tx1"/>
                            </a:solidFill>
                          </a:ln>
                        </pic:spPr>
                      </pic:pic>
                    </a:graphicData>
                  </a:graphic>
                </wp:inline>
              </w:drawing>
            </w:r>
          </w:p>
        </w:tc>
      </w:tr>
      <w:tr w:rsidR="005B274F" w:rsidRPr="005B274F" w14:paraId="7015E489" w14:textId="77777777" w:rsidTr="00BD0B57">
        <w:trPr>
          <w:trHeight w:val="58"/>
          <w:jc w:val="center"/>
        </w:trPr>
        <w:tc>
          <w:tcPr>
            <w:tcW w:w="11232" w:type="dxa"/>
            <w:gridSpan w:val="4"/>
            <w:shd w:val="clear" w:color="auto" w:fill="auto"/>
          </w:tcPr>
          <w:p w14:paraId="275B2E8F" w14:textId="671C5B2F" w:rsidR="005B274F" w:rsidRPr="005B274F" w:rsidRDefault="005B274F" w:rsidP="005B274F">
            <w:pPr>
              <w:tabs>
                <w:tab w:val="left" w:pos="2805"/>
                <w:tab w:val="left" w:pos="3135"/>
                <w:tab w:val="center" w:pos="5434"/>
                <w:tab w:val="left" w:pos="6675"/>
              </w:tabs>
              <w:spacing w:after="160" w:line="259" w:lineRule="auto"/>
              <w:jc w:val="center"/>
              <w:rPr>
                <w:rFonts w:ascii="Calibri" w:eastAsia="Calibri" w:hAnsi="Calibri"/>
                <w:b/>
                <w:noProof/>
                <w:sz w:val="22"/>
                <w:szCs w:val="22"/>
                <w:lang w:eastAsia="en-IN"/>
              </w:rPr>
            </w:pPr>
          </w:p>
        </w:tc>
      </w:tr>
      <w:tr w:rsidR="005B274F" w:rsidRPr="00693A68" w14:paraId="02EC4C17" w14:textId="77777777" w:rsidTr="00BD0B57">
        <w:trPr>
          <w:jc w:val="center"/>
        </w:trPr>
        <w:tc>
          <w:tcPr>
            <w:tcW w:w="5616" w:type="dxa"/>
            <w:gridSpan w:val="2"/>
            <w:vAlign w:val="center"/>
          </w:tcPr>
          <w:p w14:paraId="12ED4BA4" w14:textId="6306039F" w:rsidR="005B274F" w:rsidRPr="00693A68" w:rsidRDefault="005B274F" w:rsidP="005B274F">
            <w:pPr>
              <w:spacing w:after="160" w:line="259" w:lineRule="auto"/>
              <w:jc w:val="center"/>
              <w:rPr>
                <w:rFonts w:ascii="Calibri" w:eastAsia="Calibri" w:hAnsi="Calibri"/>
                <w:noProof/>
                <w:sz w:val="22"/>
                <w:szCs w:val="22"/>
                <w:lang w:eastAsia="en-IN"/>
              </w:rPr>
            </w:pPr>
          </w:p>
        </w:tc>
        <w:tc>
          <w:tcPr>
            <w:tcW w:w="5616" w:type="dxa"/>
            <w:gridSpan w:val="2"/>
            <w:vAlign w:val="center"/>
          </w:tcPr>
          <w:p w14:paraId="347B8D66" w14:textId="770DAF2B" w:rsidR="005B274F" w:rsidRPr="00693A68" w:rsidRDefault="005B274F" w:rsidP="005B274F">
            <w:pPr>
              <w:spacing w:after="160" w:line="259" w:lineRule="auto"/>
              <w:jc w:val="center"/>
              <w:rPr>
                <w:rFonts w:ascii="Calibri" w:eastAsia="Calibri" w:hAnsi="Calibri"/>
                <w:noProof/>
                <w:sz w:val="22"/>
                <w:szCs w:val="22"/>
                <w:lang w:eastAsia="en-IN"/>
              </w:rPr>
            </w:pPr>
          </w:p>
        </w:tc>
      </w:tr>
      <w:tr w:rsidR="005B274F" w:rsidRPr="005B274F" w14:paraId="52770B2F" w14:textId="77777777" w:rsidTr="00BD0B57">
        <w:trPr>
          <w:jc w:val="center"/>
        </w:trPr>
        <w:tc>
          <w:tcPr>
            <w:tcW w:w="11232" w:type="dxa"/>
            <w:gridSpan w:val="4"/>
            <w:shd w:val="clear" w:color="auto" w:fill="auto"/>
          </w:tcPr>
          <w:p w14:paraId="46127DBF" w14:textId="77777777" w:rsidR="005B274F" w:rsidRDefault="005B274F" w:rsidP="005B274F">
            <w:pPr>
              <w:spacing w:after="160" w:line="259" w:lineRule="auto"/>
              <w:jc w:val="center"/>
              <w:rPr>
                <w:rFonts w:ascii="Arial" w:eastAsia="Calibri" w:hAnsi="Arial" w:cs="Arial"/>
                <w:b/>
                <w:sz w:val="22"/>
                <w:szCs w:val="22"/>
                <w:u w:val="single"/>
              </w:rPr>
            </w:pPr>
          </w:p>
          <w:p w14:paraId="4E6EEB4B" w14:textId="73E16BE6" w:rsidR="005B274F" w:rsidRDefault="005B274F" w:rsidP="005B274F">
            <w:pPr>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t>HOPPER</w:t>
            </w:r>
          </w:p>
          <w:p w14:paraId="10456D19" w14:textId="77777777" w:rsidR="005B274F" w:rsidRPr="005B274F" w:rsidRDefault="005B274F" w:rsidP="005B274F">
            <w:pPr>
              <w:spacing w:after="160" w:line="259" w:lineRule="auto"/>
              <w:jc w:val="center"/>
              <w:rPr>
                <w:rFonts w:ascii="Arial" w:eastAsia="Calibri" w:hAnsi="Arial" w:cs="Arial"/>
                <w:b/>
                <w:sz w:val="22"/>
                <w:szCs w:val="22"/>
                <w:u w:val="single"/>
              </w:rPr>
            </w:pPr>
          </w:p>
        </w:tc>
      </w:tr>
      <w:tr w:rsidR="005B274F" w:rsidRPr="00693A68" w14:paraId="1DE79C62" w14:textId="77777777" w:rsidTr="00BD0B57">
        <w:trPr>
          <w:trHeight w:val="3763"/>
          <w:jc w:val="center"/>
        </w:trPr>
        <w:tc>
          <w:tcPr>
            <w:tcW w:w="5616" w:type="dxa"/>
            <w:gridSpan w:val="2"/>
            <w:vAlign w:val="center"/>
          </w:tcPr>
          <w:p w14:paraId="3BF4DF45" w14:textId="4AF9E441" w:rsidR="005B274F" w:rsidRPr="00693A68" w:rsidRDefault="005B274F" w:rsidP="005B274F">
            <w:pPr>
              <w:spacing w:after="160" w:line="259" w:lineRule="auto"/>
              <w:jc w:val="center"/>
              <w:rPr>
                <w:rFonts w:ascii="Arial" w:eastAsia="Calibri" w:hAnsi="Arial" w:cs="Arial"/>
                <w:b/>
                <w:sz w:val="22"/>
                <w:szCs w:val="22"/>
              </w:rPr>
            </w:pPr>
            <w:r>
              <w:rPr>
                <w:noProof/>
                <w:lang w:eastAsia="en-IN"/>
              </w:rPr>
              <w:drawing>
                <wp:inline distT="0" distB="0" distL="0" distR="0" wp14:anchorId="6FB6690D" wp14:editId="2BEB0B37">
                  <wp:extent cx="3383280" cy="2537647"/>
                  <wp:effectExtent l="19050" t="19050" r="26670" b="152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383280" cy="2537647"/>
                          </a:xfrm>
                          <a:prstGeom prst="rect">
                            <a:avLst/>
                          </a:prstGeom>
                          <a:ln>
                            <a:solidFill>
                              <a:schemeClr val="tx1"/>
                            </a:solidFill>
                          </a:ln>
                        </pic:spPr>
                      </pic:pic>
                    </a:graphicData>
                  </a:graphic>
                </wp:inline>
              </w:drawing>
            </w:r>
          </w:p>
        </w:tc>
        <w:tc>
          <w:tcPr>
            <w:tcW w:w="5616" w:type="dxa"/>
            <w:gridSpan w:val="2"/>
            <w:vAlign w:val="center"/>
          </w:tcPr>
          <w:p w14:paraId="3C2621B3" w14:textId="029B847A" w:rsidR="005B274F" w:rsidRPr="00693A68" w:rsidRDefault="005B274F" w:rsidP="005B274F">
            <w:pPr>
              <w:spacing w:after="160" w:line="259" w:lineRule="auto"/>
              <w:jc w:val="center"/>
              <w:rPr>
                <w:rFonts w:ascii="Arial" w:eastAsia="Calibri" w:hAnsi="Arial" w:cs="Arial"/>
                <w:b/>
                <w:sz w:val="22"/>
                <w:szCs w:val="22"/>
              </w:rPr>
            </w:pPr>
            <w:r>
              <w:rPr>
                <w:noProof/>
                <w:lang w:eastAsia="en-IN"/>
              </w:rPr>
              <w:drawing>
                <wp:inline distT="0" distB="0" distL="0" distR="0" wp14:anchorId="2335FB69" wp14:editId="470D7473">
                  <wp:extent cx="3383280" cy="2537647"/>
                  <wp:effectExtent l="19050" t="19050" r="26670" b="152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83280" cy="2537647"/>
                          </a:xfrm>
                          <a:prstGeom prst="rect">
                            <a:avLst/>
                          </a:prstGeom>
                          <a:ln>
                            <a:solidFill>
                              <a:schemeClr val="tx1"/>
                            </a:solidFill>
                          </a:ln>
                        </pic:spPr>
                      </pic:pic>
                    </a:graphicData>
                  </a:graphic>
                </wp:inline>
              </w:drawing>
            </w:r>
          </w:p>
        </w:tc>
      </w:tr>
    </w:tbl>
    <w:p w14:paraId="129F3B5B" w14:textId="3369C08C" w:rsidR="007D2123" w:rsidRPr="00637A1E" w:rsidRDefault="007433DB" w:rsidP="00637A1E">
      <w:r>
        <w:br w:type="page"/>
      </w:r>
    </w:p>
    <w:tbl>
      <w:tblPr>
        <w:tblStyle w:val="TableGrid1"/>
        <w:tblW w:w="1120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BD0B57" w:rsidRPr="005B274F" w14:paraId="42534E8E" w14:textId="77777777" w:rsidTr="00ED26E2">
        <w:trPr>
          <w:trHeight w:val="58"/>
          <w:jc w:val="center"/>
        </w:trPr>
        <w:tc>
          <w:tcPr>
            <w:tcW w:w="11202" w:type="dxa"/>
            <w:gridSpan w:val="2"/>
            <w:shd w:val="clear" w:color="auto" w:fill="auto"/>
          </w:tcPr>
          <w:p w14:paraId="4C85B773" w14:textId="5D256C3A" w:rsidR="00BD0B57" w:rsidRDefault="00FF11E2" w:rsidP="00ED26E2">
            <w:pPr>
              <w:tabs>
                <w:tab w:val="left" w:pos="2805"/>
                <w:tab w:val="center" w:pos="5434"/>
              </w:tabs>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lastRenderedPageBreak/>
              <w:t>GRINDER UNIT / MILL / VRM</w:t>
            </w:r>
          </w:p>
          <w:p w14:paraId="40DB90EB" w14:textId="77777777" w:rsidR="00BD0B57" w:rsidRPr="005B274F" w:rsidRDefault="00BD0B57" w:rsidP="00ED26E2">
            <w:pPr>
              <w:tabs>
                <w:tab w:val="left" w:pos="2805"/>
                <w:tab w:val="left" w:pos="3135"/>
                <w:tab w:val="center" w:pos="5434"/>
                <w:tab w:val="left" w:pos="6675"/>
              </w:tabs>
              <w:spacing w:after="160" w:line="259" w:lineRule="auto"/>
              <w:jc w:val="center"/>
              <w:rPr>
                <w:rFonts w:ascii="Calibri" w:eastAsia="Calibri" w:hAnsi="Calibri"/>
                <w:b/>
                <w:noProof/>
                <w:sz w:val="22"/>
                <w:szCs w:val="22"/>
                <w:lang w:eastAsia="en-IN"/>
              </w:rPr>
            </w:pPr>
          </w:p>
        </w:tc>
      </w:tr>
      <w:tr w:rsidR="00BD0B57" w:rsidRPr="00693A68" w14:paraId="38084F2B" w14:textId="77777777" w:rsidTr="00ED26E2">
        <w:trPr>
          <w:jc w:val="center"/>
        </w:trPr>
        <w:tc>
          <w:tcPr>
            <w:tcW w:w="5586" w:type="dxa"/>
            <w:vAlign w:val="center"/>
          </w:tcPr>
          <w:p w14:paraId="10F9667F" w14:textId="40CD5F55" w:rsidR="00BD0B57" w:rsidRPr="00693A68" w:rsidRDefault="00FF11E2" w:rsidP="00ED26E2">
            <w:pPr>
              <w:spacing w:after="160" w:line="259" w:lineRule="auto"/>
              <w:jc w:val="center"/>
              <w:rPr>
                <w:rFonts w:ascii="Calibri" w:eastAsia="Calibri" w:hAnsi="Calibri"/>
                <w:noProof/>
                <w:sz w:val="22"/>
                <w:szCs w:val="22"/>
                <w:lang w:eastAsia="en-IN"/>
              </w:rPr>
            </w:pPr>
            <w:r w:rsidRPr="00FF11E2">
              <w:rPr>
                <w:rFonts w:ascii="Calibri" w:eastAsia="Calibri" w:hAnsi="Calibri"/>
                <w:noProof/>
                <w:sz w:val="22"/>
                <w:szCs w:val="22"/>
                <w:lang w:eastAsia="en-IN"/>
              </w:rPr>
              <w:drawing>
                <wp:inline distT="0" distB="0" distL="0" distR="0" wp14:anchorId="5272D71B" wp14:editId="418E7BAF">
                  <wp:extent cx="3383280" cy="2537460"/>
                  <wp:effectExtent l="19050" t="19050" r="26670" b="15240"/>
                  <wp:docPr id="13" name="Picture 13" descr="Z:\In Progress Files\Vishal Singh\WIP\JK Cement\uploads\VIS(2023-24)-PL362-292-460\SiteImage\c_TimePhoto_20231009_13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JK Cement\uploads\VIS(2023-24)-PL362-292-460\SiteImage\c_TimePhoto_20231009_13340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4ADDBF7F" w14:textId="761686B1" w:rsidR="00BD0B57" w:rsidRPr="00693A68" w:rsidRDefault="00FF11E2" w:rsidP="00ED26E2">
            <w:pPr>
              <w:spacing w:after="160" w:line="259" w:lineRule="auto"/>
              <w:jc w:val="center"/>
              <w:rPr>
                <w:rFonts w:ascii="Calibri" w:eastAsia="Calibri" w:hAnsi="Calibri"/>
                <w:noProof/>
                <w:sz w:val="22"/>
                <w:szCs w:val="22"/>
                <w:lang w:eastAsia="en-IN"/>
              </w:rPr>
            </w:pPr>
            <w:r w:rsidRPr="00FF11E2">
              <w:rPr>
                <w:rFonts w:ascii="Calibri" w:eastAsia="Calibri" w:hAnsi="Calibri"/>
                <w:noProof/>
                <w:sz w:val="22"/>
                <w:szCs w:val="22"/>
                <w:lang w:eastAsia="en-IN"/>
              </w:rPr>
              <w:drawing>
                <wp:inline distT="0" distB="0" distL="0" distR="0" wp14:anchorId="126E4978" wp14:editId="347D864B">
                  <wp:extent cx="3383280" cy="2537460"/>
                  <wp:effectExtent l="19050" t="19050" r="26670" b="15240"/>
                  <wp:docPr id="18" name="Picture 18" descr="Z:\In Progress Files\Vishal Singh\WIP\JK Cement\uploads\VIS(2023-24)-PL362-292-460\SiteImage\c_TimePhoto_20231009_133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JK Cement\uploads\VIS(2023-24)-PL362-292-460\SiteImage\c_TimePhoto_20231009_13361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BD0B57" w:rsidRPr="005B274F" w14:paraId="21EAF3BA" w14:textId="77777777" w:rsidTr="00ED26E2">
        <w:trPr>
          <w:jc w:val="center"/>
        </w:trPr>
        <w:tc>
          <w:tcPr>
            <w:tcW w:w="11202" w:type="dxa"/>
            <w:gridSpan w:val="2"/>
            <w:shd w:val="clear" w:color="auto" w:fill="auto"/>
          </w:tcPr>
          <w:p w14:paraId="31D1EAE8" w14:textId="77777777" w:rsidR="00BD0B57" w:rsidRDefault="00BD0B57" w:rsidP="00ED26E2">
            <w:pPr>
              <w:spacing w:after="160" w:line="259" w:lineRule="auto"/>
              <w:jc w:val="center"/>
              <w:rPr>
                <w:rFonts w:ascii="Arial" w:eastAsia="Calibri" w:hAnsi="Arial" w:cs="Arial"/>
                <w:b/>
                <w:sz w:val="22"/>
                <w:szCs w:val="22"/>
                <w:u w:val="single"/>
              </w:rPr>
            </w:pPr>
          </w:p>
          <w:p w14:paraId="5D2D884B" w14:textId="77777777" w:rsidR="00BD0B57" w:rsidRDefault="00BD0B57" w:rsidP="00ED26E2">
            <w:pPr>
              <w:spacing w:after="160" w:line="259" w:lineRule="auto"/>
              <w:jc w:val="center"/>
              <w:rPr>
                <w:rFonts w:ascii="Arial" w:eastAsia="Calibri" w:hAnsi="Arial" w:cs="Arial"/>
                <w:b/>
                <w:sz w:val="22"/>
                <w:szCs w:val="22"/>
                <w:u w:val="single"/>
              </w:rPr>
            </w:pPr>
          </w:p>
          <w:p w14:paraId="36D2800F" w14:textId="2999C90E" w:rsidR="00BD0B57" w:rsidRDefault="00FF11E2" w:rsidP="00ED26E2">
            <w:pPr>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t>PACKING MACHINE 1 AND 2</w:t>
            </w:r>
          </w:p>
          <w:p w14:paraId="44879EFC" w14:textId="77777777" w:rsidR="00BD0B57" w:rsidRPr="005B274F" w:rsidRDefault="00BD0B57" w:rsidP="00ED26E2">
            <w:pPr>
              <w:spacing w:after="160" w:line="259" w:lineRule="auto"/>
              <w:jc w:val="center"/>
              <w:rPr>
                <w:rFonts w:ascii="Arial" w:eastAsia="Calibri" w:hAnsi="Arial" w:cs="Arial"/>
                <w:b/>
                <w:sz w:val="22"/>
                <w:szCs w:val="22"/>
                <w:u w:val="single"/>
              </w:rPr>
            </w:pPr>
          </w:p>
        </w:tc>
      </w:tr>
      <w:tr w:rsidR="00BD0B57" w:rsidRPr="00693A68" w14:paraId="57B52A28" w14:textId="77777777" w:rsidTr="00ED26E2">
        <w:trPr>
          <w:trHeight w:val="3763"/>
          <w:jc w:val="center"/>
        </w:trPr>
        <w:tc>
          <w:tcPr>
            <w:tcW w:w="5586" w:type="dxa"/>
            <w:vAlign w:val="center"/>
          </w:tcPr>
          <w:p w14:paraId="4D94F9AA" w14:textId="3D6A85BA" w:rsidR="00BD0B57" w:rsidRPr="00693A68" w:rsidRDefault="00FF11E2" w:rsidP="00ED26E2">
            <w:pPr>
              <w:spacing w:after="160" w:line="259" w:lineRule="auto"/>
              <w:jc w:val="center"/>
              <w:rPr>
                <w:rFonts w:ascii="Arial" w:eastAsia="Calibri" w:hAnsi="Arial" w:cs="Arial"/>
                <w:b/>
                <w:sz w:val="22"/>
                <w:szCs w:val="22"/>
              </w:rPr>
            </w:pPr>
            <w:r w:rsidRPr="00FF11E2">
              <w:rPr>
                <w:noProof/>
                <w:lang w:eastAsia="en-IN"/>
              </w:rPr>
              <w:drawing>
                <wp:inline distT="0" distB="0" distL="0" distR="0" wp14:anchorId="60A12224" wp14:editId="5F77F40A">
                  <wp:extent cx="3383280" cy="2537460"/>
                  <wp:effectExtent l="19050" t="19050" r="26670" b="15240"/>
                  <wp:docPr id="20" name="Picture 20" descr="Z:\In Progress Files\Vishal Singh\WIP\JK Cement\uploads\VIS(2023-24)-PL362-292-460\SiteImage\c_TimePhoto_20231009_15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JK Cement\uploads\VIS(2023-24)-PL362-292-460\SiteImage\c_TimePhoto_20231009_15132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673AD974" w14:textId="72C4CB22" w:rsidR="00BD0B57" w:rsidRPr="00693A68" w:rsidRDefault="00FF11E2" w:rsidP="00ED26E2">
            <w:pPr>
              <w:spacing w:after="160" w:line="259" w:lineRule="auto"/>
              <w:jc w:val="center"/>
              <w:rPr>
                <w:rFonts w:ascii="Arial" w:eastAsia="Calibri" w:hAnsi="Arial" w:cs="Arial"/>
                <w:b/>
                <w:sz w:val="22"/>
                <w:szCs w:val="22"/>
              </w:rPr>
            </w:pPr>
            <w:r w:rsidRPr="00FF11E2">
              <w:rPr>
                <w:noProof/>
                <w:lang w:eastAsia="en-IN"/>
              </w:rPr>
              <w:drawing>
                <wp:inline distT="0" distB="0" distL="0" distR="0" wp14:anchorId="210186F4" wp14:editId="210EBA6F">
                  <wp:extent cx="3383280" cy="2537460"/>
                  <wp:effectExtent l="19050" t="19050" r="26670" b="15240"/>
                  <wp:docPr id="21" name="Picture 21" descr="Z:\In Progress Files\Vishal Singh\WIP\JK Cement\uploads\VIS(2023-24)-PL362-292-460\SiteImage\c_TimePhoto_20231009_151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JK Cement\uploads\VIS(2023-24)-PL362-292-460\SiteImage\c_TimePhoto_20231009_15125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37B40397" w14:textId="77777777" w:rsidR="00BD0B57" w:rsidRDefault="00BD0B57" w:rsidP="00B63044">
      <w:pPr>
        <w:jc w:val="center"/>
        <w:rPr>
          <w:rFonts w:asciiTheme="minorHAnsi" w:hAnsiTheme="minorHAnsi" w:cstheme="minorHAnsi"/>
          <w:b/>
          <w:sz w:val="28"/>
          <w:szCs w:val="28"/>
          <w:highlight w:val="yellow"/>
          <w:u w:val="single"/>
        </w:rPr>
      </w:pPr>
    </w:p>
    <w:p w14:paraId="170555C2" w14:textId="77777777" w:rsidR="00BD0B57" w:rsidRDefault="00BD0B57">
      <w:pPr>
        <w:spacing w:after="200" w:line="276" w:lineRule="auto"/>
        <w:rPr>
          <w:rFonts w:asciiTheme="minorHAnsi" w:hAnsiTheme="minorHAnsi" w:cstheme="minorHAnsi"/>
          <w:b/>
          <w:sz w:val="28"/>
          <w:szCs w:val="28"/>
          <w:highlight w:val="yellow"/>
          <w:u w:val="single"/>
        </w:rPr>
      </w:pPr>
      <w:r>
        <w:rPr>
          <w:rFonts w:asciiTheme="minorHAnsi" w:hAnsiTheme="minorHAnsi" w:cstheme="minorHAnsi"/>
          <w:b/>
          <w:sz w:val="28"/>
          <w:szCs w:val="28"/>
          <w:highlight w:val="yellow"/>
          <w:u w:val="single"/>
        </w:rPr>
        <w:br w:type="page"/>
      </w:r>
    </w:p>
    <w:tbl>
      <w:tblPr>
        <w:tblStyle w:val="TableGrid1"/>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FF11E2" w:rsidRPr="005B274F" w14:paraId="6959DA58" w14:textId="77777777" w:rsidTr="00FF11E2">
        <w:trPr>
          <w:trHeight w:val="58"/>
          <w:jc w:val="center"/>
        </w:trPr>
        <w:tc>
          <w:tcPr>
            <w:tcW w:w="11232" w:type="dxa"/>
            <w:gridSpan w:val="2"/>
            <w:shd w:val="clear" w:color="auto" w:fill="auto"/>
          </w:tcPr>
          <w:p w14:paraId="65B75340" w14:textId="7F24A162" w:rsidR="00FF11E2" w:rsidRDefault="00FF11E2" w:rsidP="00ED26E2">
            <w:pPr>
              <w:tabs>
                <w:tab w:val="left" w:pos="2805"/>
                <w:tab w:val="center" w:pos="5434"/>
              </w:tabs>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lastRenderedPageBreak/>
              <w:t>CEMENT BAG LOADING UNIT</w:t>
            </w:r>
          </w:p>
          <w:p w14:paraId="45019910" w14:textId="77777777" w:rsidR="00FF11E2" w:rsidRPr="005B274F" w:rsidRDefault="00FF11E2" w:rsidP="00ED26E2">
            <w:pPr>
              <w:tabs>
                <w:tab w:val="left" w:pos="2805"/>
                <w:tab w:val="left" w:pos="3135"/>
                <w:tab w:val="center" w:pos="5434"/>
                <w:tab w:val="left" w:pos="6675"/>
              </w:tabs>
              <w:spacing w:after="160" w:line="259" w:lineRule="auto"/>
              <w:jc w:val="center"/>
              <w:rPr>
                <w:rFonts w:ascii="Calibri" w:eastAsia="Calibri" w:hAnsi="Calibri"/>
                <w:b/>
                <w:noProof/>
                <w:sz w:val="22"/>
                <w:szCs w:val="22"/>
                <w:lang w:eastAsia="en-IN"/>
              </w:rPr>
            </w:pPr>
          </w:p>
        </w:tc>
      </w:tr>
      <w:tr w:rsidR="00FF11E2" w:rsidRPr="00693A68" w14:paraId="275DAA46" w14:textId="77777777" w:rsidTr="00FF11E2">
        <w:trPr>
          <w:jc w:val="center"/>
        </w:trPr>
        <w:tc>
          <w:tcPr>
            <w:tcW w:w="5616" w:type="dxa"/>
            <w:vAlign w:val="center"/>
          </w:tcPr>
          <w:p w14:paraId="371A5283" w14:textId="5E6D1645" w:rsidR="00FF11E2" w:rsidRPr="00693A68" w:rsidRDefault="00FF11E2" w:rsidP="00ED26E2">
            <w:pPr>
              <w:spacing w:after="160" w:line="259" w:lineRule="auto"/>
              <w:jc w:val="center"/>
              <w:rPr>
                <w:rFonts w:ascii="Calibri" w:eastAsia="Calibri" w:hAnsi="Calibri"/>
                <w:noProof/>
                <w:sz w:val="22"/>
                <w:szCs w:val="22"/>
                <w:lang w:eastAsia="en-IN"/>
              </w:rPr>
            </w:pPr>
            <w:r w:rsidRPr="00FF11E2">
              <w:rPr>
                <w:rFonts w:ascii="Calibri" w:eastAsia="Calibri" w:hAnsi="Calibri"/>
                <w:noProof/>
                <w:sz w:val="22"/>
                <w:szCs w:val="22"/>
                <w:lang w:eastAsia="en-IN"/>
              </w:rPr>
              <w:drawing>
                <wp:inline distT="0" distB="0" distL="0" distR="0" wp14:anchorId="754EC051" wp14:editId="5C23398C">
                  <wp:extent cx="3383280" cy="2537460"/>
                  <wp:effectExtent l="19050" t="19050" r="26670" b="15240"/>
                  <wp:docPr id="228" name="Picture 228" descr="Z:\In Progress Files\Vishal Singh\WIP\JK Cement\uploads\VIS(2023-24)-PL362-292-460\SiteImage\c_TimePhoto_20231009_15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JK Cement\uploads\VIS(2023-24)-PL362-292-460\SiteImage\c_TimePhoto_20231009_15155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07DC3EB0" w14:textId="5AE1EEFA" w:rsidR="00FF11E2" w:rsidRPr="00693A68" w:rsidRDefault="00FF11E2" w:rsidP="00ED26E2">
            <w:pPr>
              <w:spacing w:after="160" w:line="259" w:lineRule="auto"/>
              <w:jc w:val="center"/>
              <w:rPr>
                <w:rFonts w:ascii="Calibri" w:eastAsia="Calibri" w:hAnsi="Calibri"/>
                <w:noProof/>
                <w:sz w:val="22"/>
                <w:szCs w:val="22"/>
                <w:lang w:eastAsia="en-IN"/>
              </w:rPr>
            </w:pPr>
            <w:r w:rsidRPr="00FF11E2">
              <w:rPr>
                <w:rFonts w:ascii="Calibri" w:eastAsia="Calibri" w:hAnsi="Calibri"/>
                <w:noProof/>
                <w:sz w:val="22"/>
                <w:szCs w:val="22"/>
                <w:lang w:eastAsia="en-IN"/>
              </w:rPr>
              <w:drawing>
                <wp:inline distT="0" distB="0" distL="0" distR="0" wp14:anchorId="06428258" wp14:editId="0C90B383">
                  <wp:extent cx="3383280" cy="2537460"/>
                  <wp:effectExtent l="19050" t="19050" r="26670" b="15240"/>
                  <wp:docPr id="229" name="Picture 229" descr="Z:\In Progress Files\Vishal Singh\WIP\JK Cement\uploads\VIS(2023-24)-PL362-292-460\SiteImage\c_TimePhoto_20231009_15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JK Cement\uploads\VIS(2023-24)-PL362-292-460\SiteImage\c_TimePhoto_20231009_15180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FF11E2" w:rsidRPr="005B274F" w14:paraId="5D99A216" w14:textId="77777777" w:rsidTr="00FF11E2">
        <w:trPr>
          <w:jc w:val="center"/>
        </w:trPr>
        <w:tc>
          <w:tcPr>
            <w:tcW w:w="11232" w:type="dxa"/>
            <w:gridSpan w:val="2"/>
            <w:shd w:val="clear" w:color="auto" w:fill="auto"/>
          </w:tcPr>
          <w:p w14:paraId="4F5A0C15" w14:textId="77777777" w:rsidR="00FF11E2" w:rsidRDefault="00FF11E2" w:rsidP="00ED26E2">
            <w:pPr>
              <w:spacing w:after="160" w:line="259" w:lineRule="auto"/>
              <w:jc w:val="center"/>
              <w:rPr>
                <w:rFonts w:ascii="Arial" w:eastAsia="Calibri" w:hAnsi="Arial" w:cs="Arial"/>
                <w:b/>
                <w:sz w:val="22"/>
                <w:szCs w:val="22"/>
                <w:u w:val="single"/>
              </w:rPr>
            </w:pPr>
          </w:p>
          <w:p w14:paraId="12157E44" w14:textId="783BAA65" w:rsidR="00FF11E2" w:rsidRPr="005B274F" w:rsidRDefault="00FF11E2" w:rsidP="00FF11E2">
            <w:pPr>
              <w:spacing w:after="160" w:line="259" w:lineRule="auto"/>
              <w:jc w:val="center"/>
              <w:rPr>
                <w:rFonts w:ascii="Arial" w:eastAsia="Calibri" w:hAnsi="Arial" w:cs="Arial"/>
                <w:b/>
                <w:sz w:val="22"/>
                <w:szCs w:val="22"/>
                <w:u w:val="single"/>
              </w:rPr>
            </w:pPr>
            <w:r w:rsidRPr="00FF11E2">
              <w:rPr>
                <w:noProof/>
                <w:lang w:eastAsia="en-IN"/>
              </w:rPr>
              <w:drawing>
                <wp:anchor distT="0" distB="0" distL="114300" distR="114300" simplePos="0" relativeHeight="251695104" behindDoc="0" locked="0" layoutInCell="1" allowOverlap="1" wp14:anchorId="760F18BD" wp14:editId="2FFFED03">
                  <wp:simplePos x="0" y="0"/>
                  <wp:positionH relativeFrom="column">
                    <wp:posOffset>1786255</wp:posOffset>
                  </wp:positionH>
                  <wp:positionV relativeFrom="paragraph">
                    <wp:posOffset>472440</wp:posOffset>
                  </wp:positionV>
                  <wp:extent cx="3383280" cy="4511040"/>
                  <wp:effectExtent l="19050" t="19050" r="26670" b="22860"/>
                  <wp:wrapThrough wrapText="bothSides">
                    <wp:wrapPolygon edited="0">
                      <wp:start x="-122" y="-91"/>
                      <wp:lineTo x="-122" y="21618"/>
                      <wp:lineTo x="21649" y="21618"/>
                      <wp:lineTo x="21649" y="-91"/>
                      <wp:lineTo x="-122" y="-91"/>
                    </wp:wrapPolygon>
                  </wp:wrapThrough>
                  <wp:docPr id="231" name="Picture 231" descr="Z:\In Progress Files\Vishal Singh\WIP\JK Cement\uploads\VIS(2023-24)-PL362-292-460\SiteImage\c_TimePhoto_20231009_15231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JK Cement\uploads\VIS(2023-24)-PL362-292-460\SiteImage\c_TimePhoto_20231009_152310 - Copy.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83280" cy="451104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eastAsia="Calibri" w:hAnsi="Arial" w:cs="Arial"/>
                <w:b/>
                <w:sz w:val="22"/>
                <w:szCs w:val="22"/>
                <w:u w:val="single"/>
              </w:rPr>
              <w:t>BULK CONTAINER</w:t>
            </w:r>
          </w:p>
        </w:tc>
      </w:tr>
    </w:tbl>
    <w:p w14:paraId="35C86CFD" w14:textId="2E52D1C8" w:rsidR="00FF11E2" w:rsidRDefault="00FF11E2" w:rsidP="00B63044">
      <w:pPr>
        <w:jc w:val="center"/>
        <w:rPr>
          <w:rFonts w:asciiTheme="minorHAnsi" w:hAnsiTheme="minorHAnsi" w:cstheme="minorHAnsi"/>
          <w:b/>
          <w:sz w:val="28"/>
          <w:szCs w:val="28"/>
          <w:highlight w:val="yellow"/>
          <w:u w:val="single"/>
        </w:rPr>
      </w:pPr>
    </w:p>
    <w:tbl>
      <w:tblPr>
        <w:tblStyle w:val="TableGrid1"/>
        <w:tblW w:w="1120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FF11E2" w:rsidRPr="005B274F" w14:paraId="4DCFB82F" w14:textId="77777777" w:rsidTr="00ED26E2">
        <w:trPr>
          <w:trHeight w:val="58"/>
          <w:jc w:val="center"/>
        </w:trPr>
        <w:tc>
          <w:tcPr>
            <w:tcW w:w="11202" w:type="dxa"/>
            <w:gridSpan w:val="2"/>
            <w:shd w:val="clear" w:color="auto" w:fill="auto"/>
          </w:tcPr>
          <w:p w14:paraId="1E1B9B51" w14:textId="43F36365" w:rsidR="00FF11E2" w:rsidRDefault="00FF11E2" w:rsidP="00ED26E2">
            <w:pPr>
              <w:tabs>
                <w:tab w:val="left" w:pos="2805"/>
                <w:tab w:val="center" w:pos="5434"/>
              </w:tabs>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lastRenderedPageBreak/>
              <w:t>CEMENT SILO 1 AND 2</w:t>
            </w:r>
          </w:p>
          <w:p w14:paraId="24222AC6" w14:textId="77777777" w:rsidR="00FF11E2" w:rsidRPr="005B274F" w:rsidRDefault="00FF11E2" w:rsidP="00ED26E2">
            <w:pPr>
              <w:tabs>
                <w:tab w:val="left" w:pos="2805"/>
                <w:tab w:val="left" w:pos="3135"/>
                <w:tab w:val="center" w:pos="5434"/>
                <w:tab w:val="left" w:pos="6675"/>
              </w:tabs>
              <w:spacing w:after="160" w:line="259" w:lineRule="auto"/>
              <w:jc w:val="center"/>
              <w:rPr>
                <w:rFonts w:ascii="Calibri" w:eastAsia="Calibri" w:hAnsi="Calibri"/>
                <w:b/>
                <w:noProof/>
                <w:sz w:val="22"/>
                <w:szCs w:val="22"/>
                <w:lang w:eastAsia="en-IN"/>
              </w:rPr>
            </w:pPr>
          </w:p>
        </w:tc>
      </w:tr>
      <w:tr w:rsidR="00FF11E2" w:rsidRPr="00693A68" w14:paraId="64ABE045" w14:textId="77777777" w:rsidTr="00ED26E2">
        <w:trPr>
          <w:jc w:val="center"/>
        </w:trPr>
        <w:tc>
          <w:tcPr>
            <w:tcW w:w="5586" w:type="dxa"/>
            <w:vAlign w:val="center"/>
          </w:tcPr>
          <w:p w14:paraId="34D9BD24" w14:textId="6C8AE6BC" w:rsidR="00FF11E2" w:rsidRPr="00693A68" w:rsidRDefault="00FF11E2" w:rsidP="00ED26E2">
            <w:pPr>
              <w:spacing w:after="160" w:line="259" w:lineRule="auto"/>
              <w:jc w:val="center"/>
              <w:rPr>
                <w:rFonts w:ascii="Calibri" w:eastAsia="Calibri" w:hAnsi="Calibri"/>
                <w:noProof/>
                <w:sz w:val="22"/>
                <w:szCs w:val="22"/>
                <w:lang w:eastAsia="en-IN"/>
              </w:rPr>
            </w:pPr>
            <w:r w:rsidRPr="00FF11E2">
              <w:rPr>
                <w:rFonts w:ascii="Calibri" w:eastAsia="Calibri" w:hAnsi="Calibri"/>
                <w:noProof/>
                <w:sz w:val="22"/>
                <w:szCs w:val="22"/>
                <w:lang w:eastAsia="en-IN"/>
              </w:rPr>
              <w:drawing>
                <wp:inline distT="0" distB="0" distL="0" distR="0" wp14:anchorId="16C7C5EC" wp14:editId="5EEA6A1C">
                  <wp:extent cx="3383280" cy="2537460"/>
                  <wp:effectExtent l="19050" t="19050" r="26670" b="15240"/>
                  <wp:docPr id="236" name="Picture 236" descr="Z:\In Progress Files\Vishal Singh\WIP\JK Cement\uploads\VIS(2023-24)-PL362-292-460\SiteImage\c_TimePhoto_20231010_13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Vishal Singh\WIP\JK Cement\uploads\VIS(2023-24)-PL362-292-460\SiteImage\c_TimePhoto_20231010_13413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039CE4B" w14:textId="5CC9BDAC" w:rsidR="00FF11E2" w:rsidRPr="00693A68" w:rsidRDefault="00FF11E2" w:rsidP="00ED26E2">
            <w:pPr>
              <w:spacing w:after="160" w:line="259" w:lineRule="auto"/>
              <w:jc w:val="center"/>
              <w:rPr>
                <w:rFonts w:ascii="Calibri" w:eastAsia="Calibri" w:hAnsi="Calibri"/>
                <w:noProof/>
                <w:sz w:val="22"/>
                <w:szCs w:val="22"/>
                <w:lang w:eastAsia="en-IN"/>
              </w:rPr>
            </w:pPr>
            <w:r w:rsidRPr="00FF11E2">
              <w:rPr>
                <w:rFonts w:ascii="Calibri" w:eastAsia="Calibri" w:hAnsi="Calibri"/>
                <w:noProof/>
                <w:sz w:val="22"/>
                <w:szCs w:val="22"/>
                <w:lang w:eastAsia="en-IN"/>
              </w:rPr>
              <w:drawing>
                <wp:inline distT="0" distB="0" distL="0" distR="0" wp14:anchorId="65D648DD" wp14:editId="28BF87F0">
                  <wp:extent cx="3383280" cy="2537460"/>
                  <wp:effectExtent l="19050" t="19050" r="26670" b="15240"/>
                  <wp:docPr id="237" name="Picture 237" descr="Z:\In Progress Files\Vishal Singh\WIP\JK Cement\uploads\VIS(2023-24)-PL362-292-460\SiteImage\c_TimePhoto_20231009_122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Vishal Singh\WIP\JK Cement\uploads\VIS(2023-24)-PL362-292-460\SiteImage\c_TimePhoto_20231009_12264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FF11E2" w:rsidRPr="005B274F" w14:paraId="314AC93E" w14:textId="77777777" w:rsidTr="00ED26E2">
        <w:trPr>
          <w:jc w:val="center"/>
        </w:trPr>
        <w:tc>
          <w:tcPr>
            <w:tcW w:w="11202" w:type="dxa"/>
            <w:gridSpan w:val="2"/>
            <w:shd w:val="clear" w:color="auto" w:fill="auto"/>
          </w:tcPr>
          <w:p w14:paraId="30C7ACC8" w14:textId="77777777" w:rsidR="00FF11E2" w:rsidRDefault="00FF11E2" w:rsidP="00ED26E2">
            <w:pPr>
              <w:spacing w:after="160" w:line="259" w:lineRule="auto"/>
              <w:jc w:val="center"/>
              <w:rPr>
                <w:rFonts w:ascii="Arial" w:eastAsia="Calibri" w:hAnsi="Arial" w:cs="Arial"/>
                <w:b/>
                <w:sz w:val="22"/>
                <w:szCs w:val="22"/>
                <w:u w:val="single"/>
              </w:rPr>
            </w:pPr>
          </w:p>
          <w:p w14:paraId="773C35D7" w14:textId="77777777" w:rsidR="00FF11E2" w:rsidRDefault="00FF11E2" w:rsidP="00ED26E2">
            <w:pPr>
              <w:spacing w:after="160" w:line="259" w:lineRule="auto"/>
              <w:jc w:val="center"/>
              <w:rPr>
                <w:rFonts w:ascii="Arial" w:eastAsia="Calibri" w:hAnsi="Arial" w:cs="Arial"/>
                <w:b/>
                <w:sz w:val="22"/>
                <w:szCs w:val="22"/>
                <w:u w:val="single"/>
              </w:rPr>
            </w:pPr>
          </w:p>
          <w:p w14:paraId="5BEA7A5B" w14:textId="3597C5B0" w:rsidR="00FF11E2" w:rsidRDefault="00FF11E2" w:rsidP="00ED26E2">
            <w:pPr>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t>CENTRAL CONTROL UNIT(CCR)</w:t>
            </w:r>
          </w:p>
          <w:p w14:paraId="4D64DBA3" w14:textId="77777777" w:rsidR="00FF11E2" w:rsidRPr="005B274F" w:rsidRDefault="00FF11E2" w:rsidP="00ED26E2">
            <w:pPr>
              <w:spacing w:after="160" w:line="259" w:lineRule="auto"/>
              <w:jc w:val="center"/>
              <w:rPr>
                <w:rFonts w:ascii="Arial" w:eastAsia="Calibri" w:hAnsi="Arial" w:cs="Arial"/>
                <w:b/>
                <w:sz w:val="22"/>
                <w:szCs w:val="22"/>
                <w:u w:val="single"/>
              </w:rPr>
            </w:pPr>
          </w:p>
        </w:tc>
      </w:tr>
      <w:tr w:rsidR="00FF11E2" w:rsidRPr="00693A68" w14:paraId="256EC734" w14:textId="77777777" w:rsidTr="00ED26E2">
        <w:trPr>
          <w:trHeight w:val="3763"/>
          <w:jc w:val="center"/>
        </w:trPr>
        <w:tc>
          <w:tcPr>
            <w:tcW w:w="5586" w:type="dxa"/>
            <w:vAlign w:val="center"/>
          </w:tcPr>
          <w:p w14:paraId="1D171EE0" w14:textId="34EFA454" w:rsidR="00FF11E2" w:rsidRPr="00693A68" w:rsidRDefault="00FF11E2" w:rsidP="00ED26E2">
            <w:pPr>
              <w:spacing w:after="160" w:line="259" w:lineRule="auto"/>
              <w:jc w:val="center"/>
              <w:rPr>
                <w:rFonts w:ascii="Arial" w:eastAsia="Calibri" w:hAnsi="Arial" w:cs="Arial"/>
                <w:b/>
                <w:sz w:val="22"/>
                <w:szCs w:val="22"/>
              </w:rPr>
            </w:pPr>
            <w:r>
              <w:rPr>
                <w:noProof/>
                <w:lang w:eastAsia="en-IN"/>
              </w:rPr>
              <w:drawing>
                <wp:inline distT="0" distB="0" distL="0" distR="0" wp14:anchorId="687FE8B4" wp14:editId="578B7958">
                  <wp:extent cx="3383280" cy="2537647"/>
                  <wp:effectExtent l="19050" t="19050" r="26670" b="152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383280" cy="2537647"/>
                          </a:xfrm>
                          <a:prstGeom prst="rect">
                            <a:avLst/>
                          </a:prstGeom>
                          <a:ln>
                            <a:solidFill>
                              <a:schemeClr val="tx1"/>
                            </a:solidFill>
                          </a:ln>
                        </pic:spPr>
                      </pic:pic>
                    </a:graphicData>
                  </a:graphic>
                </wp:inline>
              </w:drawing>
            </w:r>
          </w:p>
        </w:tc>
        <w:tc>
          <w:tcPr>
            <w:tcW w:w="5616" w:type="dxa"/>
            <w:vAlign w:val="center"/>
          </w:tcPr>
          <w:p w14:paraId="1B083891" w14:textId="72A1460C" w:rsidR="00FF11E2" w:rsidRPr="00693A68" w:rsidRDefault="00FF11E2" w:rsidP="00ED26E2">
            <w:pPr>
              <w:spacing w:after="160" w:line="259" w:lineRule="auto"/>
              <w:jc w:val="center"/>
              <w:rPr>
                <w:rFonts w:ascii="Arial" w:eastAsia="Calibri" w:hAnsi="Arial" w:cs="Arial"/>
                <w:b/>
                <w:sz w:val="22"/>
                <w:szCs w:val="22"/>
              </w:rPr>
            </w:pPr>
            <w:r>
              <w:rPr>
                <w:noProof/>
                <w:lang w:eastAsia="en-IN"/>
              </w:rPr>
              <w:drawing>
                <wp:inline distT="0" distB="0" distL="0" distR="0" wp14:anchorId="300926C8" wp14:editId="50015803">
                  <wp:extent cx="3383280" cy="2537647"/>
                  <wp:effectExtent l="19050" t="19050" r="26670" b="1524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383280" cy="2537647"/>
                          </a:xfrm>
                          <a:prstGeom prst="rect">
                            <a:avLst/>
                          </a:prstGeom>
                          <a:ln>
                            <a:solidFill>
                              <a:schemeClr val="tx1"/>
                            </a:solidFill>
                          </a:ln>
                        </pic:spPr>
                      </pic:pic>
                    </a:graphicData>
                  </a:graphic>
                </wp:inline>
              </w:drawing>
            </w:r>
          </w:p>
        </w:tc>
      </w:tr>
    </w:tbl>
    <w:p w14:paraId="528C7691" w14:textId="77777777" w:rsidR="00FF11E2" w:rsidRDefault="00FF11E2" w:rsidP="00B63044">
      <w:pPr>
        <w:jc w:val="center"/>
        <w:rPr>
          <w:rFonts w:asciiTheme="minorHAnsi" w:hAnsiTheme="minorHAnsi" w:cstheme="minorHAnsi"/>
          <w:b/>
          <w:sz w:val="28"/>
          <w:szCs w:val="28"/>
          <w:highlight w:val="yellow"/>
          <w:u w:val="single"/>
        </w:rPr>
      </w:pPr>
    </w:p>
    <w:p w14:paraId="260943E3" w14:textId="77777777" w:rsidR="00FF11E2" w:rsidRDefault="00FF11E2">
      <w:pPr>
        <w:spacing w:after="200" w:line="276" w:lineRule="auto"/>
        <w:rPr>
          <w:rFonts w:asciiTheme="minorHAnsi" w:hAnsiTheme="minorHAnsi" w:cstheme="minorHAnsi"/>
          <w:b/>
          <w:sz w:val="28"/>
          <w:szCs w:val="28"/>
          <w:highlight w:val="yellow"/>
          <w:u w:val="single"/>
        </w:rPr>
      </w:pPr>
      <w:r>
        <w:rPr>
          <w:rFonts w:asciiTheme="minorHAnsi" w:hAnsiTheme="minorHAnsi" w:cstheme="minorHAnsi"/>
          <w:b/>
          <w:sz w:val="28"/>
          <w:szCs w:val="28"/>
          <w:highlight w:val="yellow"/>
          <w:u w:val="single"/>
        </w:rPr>
        <w:br w:type="page"/>
      </w:r>
    </w:p>
    <w:p w14:paraId="7BE382AC" w14:textId="1AA30DEF" w:rsidR="004A4B00" w:rsidRDefault="0062029C" w:rsidP="00B63044">
      <w:pPr>
        <w:jc w:val="center"/>
        <w:rPr>
          <w:rFonts w:asciiTheme="minorHAnsi" w:hAnsiTheme="minorHAnsi" w:cstheme="minorHAnsi"/>
          <w:b/>
          <w:sz w:val="28"/>
          <w:szCs w:val="28"/>
          <w:u w:val="single"/>
        </w:rPr>
      </w:pPr>
      <w:r>
        <w:rPr>
          <w:rFonts w:asciiTheme="minorHAnsi" w:hAnsiTheme="minorHAnsi" w:cstheme="minorHAnsi"/>
          <w:b/>
          <w:sz w:val="28"/>
          <w:szCs w:val="28"/>
          <w:u w:val="single"/>
        </w:rPr>
        <w:lastRenderedPageBreak/>
        <w:t>TRANSFORMER / PANEL / D.G</w:t>
      </w:r>
      <w:r w:rsidR="0041497C">
        <w:rPr>
          <w:rFonts w:asciiTheme="minorHAnsi" w:hAnsiTheme="minorHAnsi" w:cstheme="minorHAnsi"/>
          <w:b/>
          <w:sz w:val="28"/>
          <w:szCs w:val="28"/>
          <w:u w:val="single"/>
        </w:rPr>
        <w:t xml:space="preserve"> </w:t>
      </w:r>
    </w:p>
    <w:tbl>
      <w:tblPr>
        <w:tblStyle w:val="TableGrid"/>
        <w:tblW w:w="94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2029C" w:rsidRPr="0062029C" w14:paraId="168D19A0" w14:textId="77777777" w:rsidTr="0062029C">
        <w:trPr>
          <w:trHeight w:val="4247"/>
          <w:jc w:val="center"/>
        </w:trPr>
        <w:tc>
          <w:tcPr>
            <w:tcW w:w="4714" w:type="dxa"/>
          </w:tcPr>
          <w:p w14:paraId="2296B924" w14:textId="17ADC604" w:rsidR="0062029C" w:rsidRPr="0062029C" w:rsidRDefault="0062029C" w:rsidP="00B63044">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3897140E" wp14:editId="7BBE0BB9">
                  <wp:extent cx="3383280" cy="2537460"/>
                  <wp:effectExtent l="19050" t="19050" r="26670" b="15240"/>
                  <wp:docPr id="2" name="Picture 2" descr="Z:\In Progress Files\Vishal Singh\WIP\JK Cement\uploads\VIS(2023-24)-PL362-292-460\SiteImage\c_TimePhoto_20231009_13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JK Cement\uploads\VIS(2023-24)-PL362-292-460\SiteImage\c_TimePhoto_20231009_13021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14" w:type="dxa"/>
          </w:tcPr>
          <w:p w14:paraId="0B494FF5" w14:textId="13934BAD" w:rsidR="0062029C" w:rsidRPr="0062029C" w:rsidRDefault="0062029C" w:rsidP="00B63044">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17A93620" wp14:editId="2FECE34E">
                  <wp:extent cx="3383280" cy="2537460"/>
                  <wp:effectExtent l="19050" t="19050" r="26670" b="15240"/>
                  <wp:docPr id="4" name="Picture 4" descr="Z:\In Progress Files\Vishal Singh\WIP\JK Cement\uploads\VIS(2023-24)-PL362-292-460\SiteImage\c_TimePhoto_20231009_13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JK Cement\uploads\VIS(2023-24)-PL362-292-460\SiteImage\c_TimePhoto_20231009_13025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2029C" w:rsidRPr="0062029C" w14:paraId="2C7DC486" w14:textId="77777777" w:rsidTr="0062029C">
        <w:trPr>
          <w:trHeight w:val="4247"/>
          <w:jc w:val="center"/>
        </w:trPr>
        <w:tc>
          <w:tcPr>
            <w:tcW w:w="4714" w:type="dxa"/>
          </w:tcPr>
          <w:p w14:paraId="3E1CC004" w14:textId="790E4FD1" w:rsidR="0062029C" w:rsidRPr="0062029C" w:rsidRDefault="0062029C" w:rsidP="00B63044">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25BDB802" wp14:editId="792E8B98">
                  <wp:extent cx="3383280" cy="2537460"/>
                  <wp:effectExtent l="19050" t="19050" r="26670" b="15240"/>
                  <wp:docPr id="5" name="Picture 5" descr="Z:\In Progress Files\Vishal Singh\WIP\JK Cement\uploads\VIS(2023-24)-PL362-292-460\SiteImage\c_TimePhoto_20231009_13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JK Cement\uploads\VIS(2023-24)-PL362-292-460\SiteImage\c_TimePhoto_20231009_13003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14" w:type="dxa"/>
          </w:tcPr>
          <w:p w14:paraId="6FFF3414" w14:textId="76B0BC55" w:rsidR="0062029C" w:rsidRPr="0062029C" w:rsidRDefault="0062029C" w:rsidP="00B63044">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12909CF4" wp14:editId="7CB3DBB5">
                  <wp:extent cx="3383280" cy="2537460"/>
                  <wp:effectExtent l="19050" t="19050" r="26670" b="15240"/>
                  <wp:docPr id="6" name="Picture 6" descr="Z:\In Progress Files\Vishal Singh\WIP\JK Cement\uploads\VIS(2023-24)-PL362-292-460\SiteImage\c_TimePhoto_20231009_13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JK Cement\uploads\VIS(2023-24)-PL362-292-460\SiteImage\c_TimePhoto_20231009_13064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2029C" w:rsidRPr="0062029C" w14:paraId="34AFDD22" w14:textId="77777777" w:rsidTr="0062029C">
        <w:trPr>
          <w:trHeight w:val="351"/>
          <w:jc w:val="center"/>
        </w:trPr>
        <w:tc>
          <w:tcPr>
            <w:tcW w:w="4714" w:type="dxa"/>
          </w:tcPr>
          <w:p w14:paraId="6FE919D3" w14:textId="0311D102" w:rsidR="0062029C" w:rsidRPr="0062029C" w:rsidRDefault="0062029C" w:rsidP="00B63044">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0390779C" wp14:editId="492CAC20">
                  <wp:extent cx="3383280" cy="2537460"/>
                  <wp:effectExtent l="19050" t="19050" r="26670" b="15240"/>
                  <wp:docPr id="8" name="Picture 8" descr="Z:\In Progress Files\Vishal Singh\WIP\JK Cement\uploads\VIS(2023-24)-PL362-292-460\SiteImage\c_TimePhoto_20231009_13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JK Cement\uploads\VIS(2023-24)-PL362-292-460\SiteImage\c_TimePhoto_20231009_13064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14" w:type="dxa"/>
          </w:tcPr>
          <w:p w14:paraId="5C90A8FD" w14:textId="7211196C" w:rsidR="0062029C" w:rsidRPr="0062029C" w:rsidRDefault="0062029C" w:rsidP="00B63044">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00B5BDA1" wp14:editId="511D6F06">
                  <wp:extent cx="3383280" cy="2537460"/>
                  <wp:effectExtent l="19050" t="19050" r="26670" b="15240"/>
                  <wp:docPr id="11" name="Picture 11" descr="Z:\In Progress Files\Vishal Singh\WIP\JK Cement\uploads\VIS(2023-24)-PL362-292-460\SiteImage\c_TimePhoto_20231009_13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JK Cement\uploads\VIS(2023-24)-PL362-292-460\SiteImage\c_TimePhoto_20231009_13071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6556D34B" w14:textId="20522845" w:rsidR="0062029C" w:rsidRDefault="0062029C" w:rsidP="00B63044">
      <w:pPr>
        <w:jc w:val="center"/>
        <w:rPr>
          <w:rFonts w:asciiTheme="minorHAnsi" w:hAnsiTheme="minorHAnsi" w:cstheme="minorHAnsi"/>
          <w:b/>
          <w:sz w:val="28"/>
          <w:szCs w:val="28"/>
          <w:u w:val="single"/>
        </w:rPr>
      </w:pPr>
    </w:p>
    <w:p w14:paraId="0ADF99F7" w14:textId="77777777" w:rsidR="0062029C" w:rsidRDefault="0062029C">
      <w:pPr>
        <w:spacing w:after="200" w:line="276" w:lineRule="auto"/>
        <w:rPr>
          <w:rFonts w:asciiTheme="minorHAnsi" w:hAnsiTheme="minorHAnsi" w:cstheme="minorHAnsi"/>
          <w:b/>
          <w:sz w:val="28"/>
          <w:szCs w:val="28"/>
          <w:u w:val="single"/>
        </w:rPr>
      </w:pPr>
      <w:r>
        <w:rPr>
          <w:rFonts w:asciiTheme="minorHAnsi" w:hAnsiTheme="minorHAnsi" w:cstheme="minorHAnsi"/>
          <w:b/>
          <w:sz w:val="28"/>
          <w:szCs w:val="28"/>
          <w:u w:val="single"/>
        </w:rPr>
        <w:br w:type="page"/>
      </w:r>
    </w:p>
    <w:tbl>
      <w:tblPr>
        <w:tblStyle w:val="TableGrid"/>
        <w:tblW w:w="94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2029C" w:rsidRPr="0062029C" w14:paraId="48A6CF9E" w14:textId="77777777" w:rsidTr="00ED26E2">
        <w:trPr>
          <w:trHeight w:val="4247"/>
          <w:jc w:val="center"/>
        </w:trPr>
        <w:tc>
          <w:tcPr>
            <w:tcW w:w="4714" w:type="dxa"/>
          </w:tcPr>
          <w:p w14:paraId="5118481C" w14:textId="0E532EBC" w:rsidR="0062029C" w:rsidRPr="0062029C" w:rsidRDefault="0062029C" w:rsidP="00ED26E2">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lastRenderedPageBreak/>
              <w:drawing>
                <wp:inline distT="0" distB="0" distL="0" distR="0" wp14:anchorId="28349C12" wp14:editId="2D72BEB2">
                  <wp:extent cx="3383280" cy="2537460"/>
                  <wp:effectExtent l="19050" t="19050" r="26670" b="15240"/>
                  <wp:docPr id="240" name="Picture 240" descr="Z:\In Progress Files\Vishal Singh\WIP\JK Cement\uploads\VIS(2023-24)-PL362-292-460\SiteImage\c_TimePhoto_20231009_15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JK Cement\uploads\VIS(2023-24)-PL362-292-460\SiteImage\c_TimePhoto_20231009_15422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14" w:type="dxa"/>
          </w:tcPr>
          <w:p w14:paraId="2B93300B" w14:textId="6477BACB" w:rsidR="0062029C" w:rsidRPr="0062029C" w:rsidRDefault="0062029C" w:rsidP="00ED26E2">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25CAA6BF" wp14:editId="7E01FF6E">
                  <wp:extent cx="3383280" cy="2537460"/>
                  <wp:effectExtent l="19050" t="19050" r="26670" b="15240"/>
                  <wp:docPr id="235" name="Picture 235" descr="Z:\In Progress Files\Vishal Singh\WIP\JK Cement\uploads\VIS(2023-24)-PL362-292-460\SiteImage\c_TimePhoto_20231010_12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JK Cement\uploads\VIS(2023-24)-PL362-292-460\SiteImage\c_TimePhoto_20231010_12181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2029C" w:rsidRPr="0062029C" w14:paraId="58026397" w14:textId="77777777" w:rsidTr="00ED26E2">
        <w:trPr>
          <w:trHeight w:val="4247"/>
          <w:jc w:val="center"/>
        </w:trPr>
        <w:tc>
          <w:tcPr>
            <w:tcW w:w="4714" w:type="dxa"/>
          </w:tcPr>
          <w:p w14:paraId="4277AE06" w14:textId="011490E7" w:rsidR="0062029C" w:rsidRPr="0062029C" w:rsidRDefault="000E3FAB" w:rsidP="001D73EC">
            <w:pPr>
              <w:rPr>
                <w:rFonts w:asciiTheme="minorHAnsi" w:hAnsiTheme="minorHAnsi" w:cstheme="minorHAnsi"/>
                <w:sz w:val="28"/>
                <w:szCs w:val="28"/>
              </w:rPr>
            </w:pPr>
            <w:r w:rsidRPr="000E3FAB">
              <w:rPr>
                <w:rFonts w:asciiTheme="minorHAnsi" w:hAnsiTheme="minorHAnsi" w:cstheme="minorHAnsi"/>
                <w:noProof/>
                <w:sz w:val="28"/>
                <w:szCs w:val="28"/>
                <w:lang w:eastAsia="en-IN"/>
              </w:rPr>
              <w:drawing>
                <wp:inline distT="0" distB="0" distL="0" distR="0" wp14:anchorId="63E0AF6F" wp14:editId="5543E45C">
                  <wp:extent cx="3383280" cy="2537460"/>
                  <wp:effectExtent l="19050" t="19050" r="26670" b="15240"/>
                  <wp:docPr id="31" name="Picture 31" descr="Z:\In Progress Files\Vishal Singh\WIP\JK Cement\uploads\VIS(2023-24)-PL362-292-460\SiteImage\TimePhoto_20231010_13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JK Cement\uploads\VIS(2023-24)-PL362-292-460\SiteImage\TimePhoto_20231010_13421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14" w:type="dxa"/>
          </w:tcPr>
          <w:p w14:paraId="045BFCEB" w14:textId="7473AA24" w:rsidR="0062029C" w:rsidRPr="0062029C" w:rsidRDefault="000E3FAB" w:rsidP="0062029C">
            <w:pPr>
              <w:rPr>
                <w:rFonts w:asciiTheme="minorHAnsi" w:hAnsiTheme="minorHAnsi" w:cstheme="minorHAnsi"/>
                <w:sz w:val="28"/>
                <w:szCs w:val="28"/>
              </w:rPr>
            </w:pPr>
            <w:r w:rsidRPr="000E3FAB">
              <w:rPr>
                <w:rFonts w:asciiTheme="minorHAnsi" w:hAnsiTheme="minorHAnsi" w:cstheme="minorHAnsi"/>
                <w:noProof/>
                <w:sz w:val="28"/>
                <w:szCs w:val="28"/>
                <w:lang w:eastAsia="en-IN"/>
              </w:rPr>
              <w:drawing>
                <wp:inline distT="0" distB="0" distL="0" distR="0" wp14:anchorId="2A01ED12" wp14:editId="169DAB3F">
                  <wp:extent cx="3383280" cy="2537460"/>
                  <wp:effectExtent l="19050" t="19050" r="26670" b="15240"/>
                  <wp:docPr id="224" name="Picture 224" descr="Z:\In Progress Files\Vishal Singh\WIP\JK Cement\uploads\VIS(2023-24)-PL362-292-460\SiteImage\TimePhoto_20231010_13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JK Cement\uploads\VIS(2023-24)-PL362-292-460\SiteImage\TimePhoto_20231010_13414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2029C" w:rsidRPr="0062029C" w14:paraId="4C5191BA" w14:textId="77777777" w:rsidTr="00ED26E2">
        <w:trPr>
          <w:trHeight w:val="351"/>
          <w:jc w:val="center"/>
        </w:trPr>
        <w:tc>
          <w:tcPr>
            <w:tcW w:w="4714" w:type="dxa"/>
          </w:tcPr>
          <w:p w14:paraId="6EB375BD" w14:textId="648BF177" w:rsidR="0062029C" w:rsidRPr="0062029C" w:rsidRDefault="000E3FAB" w:rsidP="00ED26E2">
            <w:pPr>
              <w:jc w:val="center"/>
              <w:rPr>
                <w:rFonts w:asciiTheme="minorHAnsi" w:hAnsiTheme="minorHAnsi" w:cstheme="minorHAnsi"/>
                <w:sz w:val="28"/>
                <w:szCs w:val="28"/>
              </w:rPr>
            </w:pPr>
            <w:r w:rsidRPr="000E3FAB">
              <w:rPr>
                <w:rFonts w:asciiTheme="minorHAnsi" w:hAnsiTheme="minorHAnsi" w:cstheme="minorHAnsi"/>
                <w:noProof/>
                <w:sz w:val="28"/>
                <w:szCs w:val="28"/>
                <w:lang w:eastAsia="en-IN"/>
              </w:rPr>
              <w:drawing>
                <wp:inline distT="0" distB="0" distL="0" distR="0" wp14:anchorId="337C6994" wp14:editId="7AC16A5B">
                  <wp:extent cx="3383280" cy="2537460"/>
                  <wp:effectExtent l="19050" t="19050" r="26670" b="15240"/>
                  <wp:docPr id="225" name="Picture 225" descr="Z:\In Progress Files\Vishal Singh\WIP\JK Cement\uploads\VIS(2023-24)-PL362-292-460\SiteImage\TimePhoto_20231010_13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JK Cement\uploads\VIS(2023-24)-PL362-292-460\SiteImage\TimePhoto_20231010_13415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14" w:type="dxa"/>
          </w:tcPr>
          <w:p w14:paraId="75B8C459" w14:textId="4034E437" w:rsidR="0062029C" w:rsidRPr="0062029C" w:rsidRDefault="000E3FAB" w:rsidP="00ED26E2">
            <w:pPr>
              <w:jc w:val="center"/>
              <w:rPr>
                <w:rFonts w:asciiTheme="minorHAnsi" w:hAnsiTheme="minorHAnsi" w:cstheme="minorHAnsi"/>
                <w:sz w:val="28"/>
                <w:szCs w:val="28"/>
              </w:rPr>
            </w:pPr>
            <w:r w:rsidRPr="000E3FAB">
              <w:rPr>
                <w:rFonts w:asciiTheme="minorHAnsi" w:hAnsiTheme="minorHAnsi" w:cstheme="minorHAnsi"/>
                <w:noProof/>
                <w:sz w:val="28"/>
                <w:szCs w:val="28"/>
                <w:lang w:eastAsia="en-IN"/>
              </w:rPr>
              <w:drawing>
                <wp:inline distT="0" distB="0" distL="0" distR="0" wp14:anchorId="29B715CA" wp14:editId="2CAF5AAB">
                  <wp:extent cx="3383280" cy="2537460"/>
                  <wp:effectExtent l="19050" t="19050" r="26670" b="15240"/>
                  <wp:docPr id="232" name="Picture 232" descr="Z:\In Progress Files\Vishal Singh\WIP\JK Cement\uploads\VIS(2023-24)-PL362-292-460\SiteImage\TimePhoto_20231010_134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JK Cement\uploads\VIS(2023-24)-PL362-292-460\SiteImage\TimePhoto_20231010_13415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36E8E97D" w14:textId="77777777" w:rsidR="0062029C" w:rsidRPr="004A4B00" w:rsidRDefault="0062029C" w:rsidP="000E3FAB">
      <w:pPr>
        <w:rPr>
          <w:rFonts w:asciiTheme="minorHAnsi" w:hAnsiTheme="minorHAnsi" w:cstheme="minorHAnsi"/>
          <w:b/>
          <w:sz w:val="28"/>
          <w:szCs w:val="28"/>
          <w:u w:val="single"/>
        </w:rPr>
      </w:pPr>
    </w:p>
    <w:sectPr w:rsidR="0062029C" w:rsidRPr="004A4B00" w:rsidSect="00BB3160">
      <w:headerReference w:type="default" r:id="rId50"/>
      <w:footerReference w:type="even" r:id="rId51"/>
      <w:footerReference w:type="default" r:id="rId52"/>
      <w:pgSz w:w="11909" w:h="16834" w:code="9"/>
      <w:pgMar w:top="1560" w:right="1419" w:bottom="1440" w:left="1440" w:header="720" w:footer="397"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16C6BC" w14:textId="77777777" w:rsidR="00EE1E16" w:rsidRDefault="00EE1E16" w:rsidP="00B45C28">
      <w:r>
        <w:separator/>
      </w:r>
    </w:p>
  </w:endnote>
  <w:endnote w:type="continuationSeparator" w:id="0">
    <w:p w14:paraId="236953E3" w14:textId="77777777" w:rsidR="00EE1E16" w:rsidRDefault="00EE1E16"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EE1E16" w:rsidRDefault="00EE1E16"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EE1E16" w:rsidRDefault="00EE1E16"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7702032"/>
      <w:docPartObj>
        <w:docPartGallery w:val="Page Numbers (Bottom of Page)"/>
        <w:docPartUnique/>
      </w:docPartObj>
    </w:sdtPr>
    <w:sdtContent>
      <w:sdt>
        <w:sdtPr>
          <w:id w:val="620803263"/>
          <w:docPartObj>
            <w:docPartGallery w:val="Page Numbers (Top of Page)"/>
            <w:docPartUnique/>
          </w:docPartObj>
        </w:sdtPr>
        <w:sdtContent>
          <w:p w14:paraId="081F5639" w14:textId="2BC2E676" w:rsidR="00EE1E16" w:rsidRDefault="00EE1E16" w:rsidP="00030603">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9C0F04" id="Straight Connector 5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id w:val="2006695863"/>
                <w:docPartObj>
                  <w:docPartGallery w:val="Page Numbers (Top of Page)"/>
                  <w:docPartUnique/>
                </w:docPartObj>
              </w:sdtPr>
              <w:sdtContent>
                <w:r>
                  <w:rPr>
                    <w:rFonts w:ascii="Arial" w:hAnsi="Arial" w:cs="Arial"/>
                    <w:b/>
                    <w:sz w:val="22"/>
                    <w:szCs w:val="22"/>
                  </w:rPr>
                  <w:t>FILE NO.</w:t>
                </w:r>
                <w:r w:rsidRPr="00030603">
                  <w:rPr>
                    <w:rFonts w:ascii="Arial" w:hAnsi="Arial" w:cs="Arial"/>
                    <w:b/>
                    <w:sz w:val="22"/>
                    <w:szCs w:val="22"/>
                  </w:rPr>
                  <w:t xml:space="preserve">:  </w:t>
                </w:r>
                <w:r w:rsidRPr="00EA2DBE">
                  <w:rPr>
                    <w:rFonts w:ascii="Arial" w:hAnsi="Arial" w:cs="Arial"/>
                    <w:b/>
                    <w:sz w:val="22"/>
                    <w:szCs w:val="22"/>
                  </w:rPr>
                  <w:t>VIS (2023-24) - PL-362-292-460</w:t>
                </w:r>
                <w:r w:rsidRPr="00FE22EA">
                  <w:rPr>
                    <w:rFonts w:ascii="Arial" w:hAnsi="Arial" w:cs="Arial"/>
                    <w:b/>
                    <w:sz w:val="22"/>
                    <w:szCs w:val="22"/>
                  </w:rPr>
                  <w:tab/>
                </w:r>
              </w:sdtContent>
            </w:sdt>
            <w:r>
              <w:t xml:space="preserve">                                            </w:t>
            </w:r>
            <w:r w:rsidR="00E11E5F">
              <w:t xml:space="preserve">             </w:t>
            </w:r>
            <w:r>
              <w:t xml:space="preserve">Page </w:t>
            </w:r>
            <w:r>
              <w:rPr>
                <w:b/>
                <w:bCs/>
              </w:rPr>
              <w:fldChar w:fldCharType="begin"/>
            </w:r>
            <w:r>
              <w:rPr>
                <w:b/>
                <w:bCs/>
              </w:rPr>
              <w:instrText xml:space="preserve"> PAGE </w:instrText>
            </w:r>
            <w:r>
              <w:rPr>
                <w:b/>
                <w:bCs/>
              </w:rPr>
              <w:fldChar w:fldCharType="separate"/>
            </w:r>
            <w:r w:rsidR="00E11E5F">
              <w:rPr>
                <w:b/>
                <w:bCs/>
                <w:noProof/>
              </w:rPr>
              <w:t>40</w:t>
            </w:r>
            <w:r>
              <w:rPr>
                <w:b/>
                <w:bCs/>
              </w:rPr>
              <w:fldChar w:fldCharType="end"/>
            </w:r>
            <w:r>
              <w:t xml:space="preserve"> of </w:t>
            </w:r>
            <w:r w:rsidR="00FB4310">
              <w:rPr>
                <w:b/>
                <w:bCs/>
              </w:rPr>
              <w:t>4</w:t>
            </w:r>
            <w:r>
              <w:rPr>
                <w:b/>
                <w:bCs/>
              </w:rPr>
              <w:t>2</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B3D733" w14:textId="77777777" w:rsidR="00EE1E16" w:rsidRDefault="00EE1E16" w:rsidP="00B45C28">
      <w:r>
        <w:separator/>
      </w:r>
    </w:p>
  </w:footnote>
  <w:footnote w:type="continuationSeparator" w:id="0">
    <w:p w14:paraId="55527DCC" w14:textId="77777777" w:rsidR="00EE1E16" w:rsidRDefault="00EE1E16"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348871E8" w:rsidR="00EE1E16" w:rsidRDefault="00EE1E16" w:rsidP="00B45C28">
    <w:pPr>
      <w:pStyle w:val="Header"/>
      <w:ind w:right="-331" w:hanging="720"/>
    </w:pPr>
    <w:sdt>
      <w:sdtPr>
        <w:rPr>
          <w:b/>
          <w:bCs/>
          <w:color w:val="17365D" w:themeColor="text2" w:themeShade="BF"/>
          <w:sz w:val="28"/>
          <w:szCs w:val="28"/>
        </w:rPr>
        <w:id w:val="1608154045"/>
        <w:docPartObj>
          <w:docPartGallery w:val="Watermarks"/>
          <w:docPartUnique/>
        </w:docPartObj>
      </w:sdtPr>
      <w:sdtContent>
        <w:r>
          <w:rPr>
            <w:b/>
            <w:bCs/>
            <w:noProof/>
            <w:color w:val="17365D" w:themeColor="text2" w:themeShade="BF"/>
            <w:sz w:val="28"/>
            <w:szCs w:val="28"/>
            <w:lang w:val="en-US"/>
          </w:rPr>
          <w:pict w14:anchorId="350267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35841"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8934C0">
      <w:rPr>
        <w:b/>
        <w:noProof/>
        <w:color w:val="323E4F"/>
        <w:sz w:val="28"/>
        <w:szCs w:val="20"/>
        <w:lang w:eastAsia="en-IN"/>
      </w:rPr>
      <w:drawing>
        <wp:anchor distT="0" distB="0" distL="114300" distR="114300" simplePos="0" relativeHeight="251658240" behindDoc="0" locked="0" layoutInCell="1" allowOverlap="1" wp14:anchorId="7D304842" wp14:editId="5023EC0E">
          <wp:simplePos x="0" y="0"/>
          <wp:positionH relativeFrom="page">
            <wp:posOffset>5478835</wp:posOffset>
          </wp:positionH>
          <wp:positionV relativeFrom="paragraph">
            <wp:posOffset>-323850</wp:posOffset>
          </wp:positionV>
          <wp:extent cx="1781175" cy="802030"/>
          <wp:effectExtent l="0" t="0" r="0" b="0"/>
          <wp:wrapNone/>
          <wp:docPr id="233" name="Picture 233"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81175" cy="8020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979378924"/>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36" name="Picture 36"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11FB6D0" w14:textId="2F9166E8" w:rsidR="00EE1E16" w:rsidRPr="00E37C73" w:rsidRDefault="00EE1E16" w:rsidP="00B14F1A">
    <w:pPr>
      <w:pStyle w:val="Header"/>
      <w:ind w:right="-331" w:hanging="720"/>
      <w:rPr>
        <w:b/>
        <w:bCs/>
        <w:color w:val="1F497D" w:themeColor="text2"/>
      </w:rPr>
    </w:pPr>
    <w:r w:rsidRPr="006E1EDC">
      <w:rPr>
        <w:b/>
        <w:bCs/>
        <w:color w:val="1F497D" w:themeColor="text2"/>
      </w:rPr>
      <w:t>JK CEMENT LIMITED (JKCL)</w:t>
    </w:r>
    <w:r>
      <w:rPr>
        <w:b/>
        <w:bCs/>
        <w:color w:val="1F497D" w:themeColor="text2"/>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40E2ED6"/>
    <w:multiLevelType w:val="hybridMultilevel"/>
    <w:tmpl w:val="B4C0DA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A5495E"/>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
    <w:nsid w:val="071437FD"/>
    <w:multiLevelType w:val="hybridMultilevel"/>
    <w:tmpl w:val="6D84F296"/>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
    <w:nsid w:val="08BA7C9F"/>
    <w:multiLevelType w:val="hybridMultilevel"/>
    <w:tmpl w:val="6D84F296"/>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nsid w:val="122D7FA7"/>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
    <w:nsid w:val="1A2C3197"/>
    <w:multiLevelType w:val="hybridMultilevel"/>
    <w:tmpl w:val="DB366794"/>
    <w:lvl w:ilvl="0" w:tplc="28C80068">
      <w:start w:val="1"/>
      <w:numFmt w:val="decimal"/>
      <w:lvlText w:val="%1."/>
      <w:lvlJc w:val="left"/>
      <w:pPr>
        <w:ind w:left="677" w:hanging="360"/>
      </w:pPr>
      <w:rPr>
        <w:rFonts w:hint="default"/>
      </w:rPr>
    </w:lvl>
    <w:lvl w:ilvl="1" w:tplc="40090019" w:tentative="1">
      <w:start w:val="1"/>
      <w:numFmt w:val="lowerLetter"/>
      <w:lvlText w:val="%2."/>
      <w:lvlJc w:val="left"/>
      <w:pPr>
        <w:ind w:left="1397" w:hanging="360"/>
      </w:pPr>
    </w:lvl>
    <w:lvl w:ilvl="2" w:tplc="4009001B" w:tentative="1">
      <w:start w:val="1"/>
      <w:numFmt w:val="lowerRoman"/>
      <w:lvlText w:val="%3."/>
      <w:lvlJc w:val="right"/>
      <w:pPr>
        <w:ind w:left="2117" w:hanging="180"/>
      </w:pPr>
    </w:lvl>
    <w:lvl w:ilvl="3" w:tplc="4009000F" w:tentative="1">
      <w:start w:val="1"/>
      <w:numFmt w:val="decimal"/>
      <w:lvlText w:val="%4."/>
      <w:lvlJc w:val="left"/>
      <w:pPr>
        <w:ind w:left="2837" w:hanging="360"/>
      </w:pPr>
    </w:lvl>
    <w:lvl w:ilvl="4" w:tplc="40090019" w:tentative="1">
      <w:start w:val="1"/>
      <w:numFmt w:val="lowerLetter"/>
      <w:lvlText w:val="%5."/>
      <w:lvlJc w:val="left"/>
      <w:pPr>
        <w:ind w:left="3557" w:hanging="360"/>
      </w:pPr>
    </w:lvl>
    <w:lvl w:ilvl="5" w:tplc="4009001B" w:tentative="1">
      <w:start w:val="1"/>
      <w:numFmt w:val="lowerRoman"/>
      <w:lvlText w:val="%6."/>
      <w:lvlJc w:val="right"/>
      <w:pPr>
        <w:ind w:left="4277" w:hanging="180"/>
      </w:pPr>
    </w:lvl>
    <w:lvl w:ilvl="6" w:tplc="4009000F" w:tentative="1">
      <w:start w:val="1"/>
      <w:numFmt w:val="decimal"/>
      <w:lvlText w:val="%7."/>
      <w:lvlJc w:val="left"/>
      <w:pPr>
        <w:ind w:left="4997" w:hanging="360"/>
      </w:pPr>
    </w:lvl>
    <w:lvl w:ilvl="7" w:tplc="40090019" w:tentative="1">
      <w:start w:val="1"/>
      <w:numFmt w:val="lowerLetter"/>
      <w:lvlText w:val="%8."/>
      <w:lvlJc w:val="left"/>
      <w:pPr>
        <w:ind w:left="5717" w:hanging="360"/>
      </w:pPr>
    </w:lvl>
    <w:lvl w:ilvl="8" w:tplc="4009001B" w:tentative="1">
      <w:start w:val="1"/>
      <w:numFmt w:val="lowerRoman"/>
      <w:lvlText w:val="%9."/>
      <w:lvlJc w:val="right"/>
      <w:pPr>
        <w:ind w:left="6437" w:hanging="180"/>
      </w:pPr>
    </w:lvl>
  </w:abstractNum>
  <w:abstractNum w:abstractNumId="8">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05E610E"/>
    <w:multiLevelType w:val="hybridMultilevel"/>
    <w:tmpl w:val="8D58E2D6"/>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0">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26BE7414"/>
    <w:multiLevelType w:val="multilevel"/>
    <w:tmpl w:val="4009001D"/>
    <w:numStyleLink w:val="Style1"/>
  </w:abstractNum>
  <w:abstractNum w:abstractNumId="12">
    <w:nsid w:val="272D295F"/>
    <w:multiLevelType w:val="hybridMultilevel"/>
    <w:tmpl w:val="E266E0E2"/>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3">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4">
    <w:nsid w:val="2E801A7E"/>
    <w:multiLevelType w:val="hybridMultilevel"/>
    <w:tmpl w:val="8BE8C2BE"/>
    <w:lvl w:ilvl="0" w:tplc="995E23C0">
      <w:start w:val="1"/>
      <w:numFmt w:val="upperRoman"/>
      <w:lvlText w:val="%1."/>
      <w:lvlJc w:val="righ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nsid w:val="3AC4422C"/>
    <w:multiLevelType w:val="hybridMultilevel"/>
    <w:tmpl w:val="E7FC4C2E"/>
    <w:lvl w:ilvl="0" w:tplc="04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74E35D4"/>
    <w:multiLevelType w:val="hybridMultilevel"/>
    <w:tmpl w:val="42EA5C8A"/>
    <w:lvl w:ilvl="0" w:tplc="04090013">
      <w:start w:val="1"/>
      <w:numFmt w:val="upperRoman"/>
      <w:lvlText w:val="%1."/>
      <w:lvlJc w:val="righ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9">
    <w:nsid w:val="48146EB5"/>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0">
    <w:nsid w:val="495B7CE3"/>
    <w:multiLevelType w:val="hybridMultilevel"/>
    <w:tmpl w:val="FAB47980"/>
    <w:lvl w:ilvl="0" w:tplc="94C2810E">
      <w:start w:val="1"/>
      <w:numFmt w:val="bullet"/>
      <w:lvlText w:val=""/>
      <w:lvlJc w:val="left"/>
      <w:pPr>
        <w:ind w:left="765" w:hanging="360"/>
      </w:pPr>
      <w:rPr>
        <w:rFonts w:ascii="Wingdings" w:hAnsi="Wingdings" w:hint="default"/>
        <w:b/>
        <w:sz w:val="32"/>
        <w:szCs w:val="32"/>
      </w:rPr>
    </w:lvl>
    <w:lvl w:ilvl="1" w:tplc="40090003" w:tentative="1">
      <w:start w:val="1"/>
      <w:numFmt w:val="bullet"/>
      <w:lvlText w:val="o"/>
      <w:lvlJc w:val="left"/>
      <w:pPr>
        <w:ind w:left="1485" w:hanging="360"/>
      </w:pPr>
      <w:rPr>
        <w:rFonts w:ascii="Courier New" w:hAnsi="Courier New" w:cs="Courier New" w:hint="default"/>
      </w:rPr>
    </w:lvl>
    <w:lvl w:ilvl="2" w:tplc="40090005" w:tentative="1">
      <w:start w:val="1"/>
      <w:numFmt w:val="bullet"/>
      <w:lvlText w:val=""/>
      <w:lvlJc w:val="left"/>
      <w:pPr>
        <w:ind w:left="2205" w:hanging="360"/>
      </w:pPr>
      <w:rPr>
        <w:rFonts w:ascii="Wingdings" w:hAnsi="Wingdings" w:hint="default"/>
      </w:rPr>
    </w:lvl>
    <w:lvl w:ilvl="3" w:tplc="40090001" w:tentative="1">
      <w:start w:val="1"/>
      <w:numFmt w:val="bullet"/>
      <w:lvlText w:val=""/>
      <w:lvlJc w:val="left"/>
      <w:pPr>
        <w:ind w:left="2925" w:hanging="360"/>
      </w:pPr>
      <w:rPr>
        <w:rFonts w:ascii="Symbol" w:hAnsi="Symbol" w:hint="default"/>
      </w:rPr>
    </w:lvl>
    <w:lvl w:ilvl="4" w:tplc="40090003" w:tentative="1">
      <w:start w:val="1"/>
      <w:numFmt w:val="bullet"/>
      <w:lvlText w:val="o"/>
      <w:lvlJc w:val="left"/>
      <w:pPr>
        <w:ind w:left="3645" w:hanging="360"/>
      </w:pPr>
      <w:rPr>
        <w:rFonts w:ascii="Courier New" w:hAnsi="Courier New" w:cs="Courier New" w:hint="default"/>
      </w:rPr>
    </w:lvl>
    <w:lvl w:ilvl="5" w:tplc="40090005" w:tentative="1">
      <w:start w:val="1"/>
      <w:numFmt w:val="bullet"/>
      <w:lvlText w:val=""/>
      <w:lvlJc w:val="left"/>
      <w:pPr>
        <w:ind w:left="4365" w:hanging="360"/>
      </w:pPr>
      <w:rPr>
        <w:rFonts w:ascii="Wingdings" w:hAnsi="Wingdings" w:hint="default"/>
      </w:rPr>
    </w:lvl>
    <w:lvl w:ilvl="6" w:tplc="40090001" w:tentative="1">
      <w:start w:val="1"/>
      <w:numFmt w:val="bullet"/>
      <w:lvlText w:val=""/>
      <w:lvlJc w:val="left"/>
      <w:pPr>
        <w:ind w:left="5085" w:hanging="360"/>
      </w:pPr>
      <w:rPr>
        <w:rFonts w:ascii="Symbol" w:hAnsi="Symbol" w:hint="default"/>
      </w:rPr>
    </w:lvl>
    <w:lvl w:ilvl="7" w:tplc="40090003" w:tentative="1">
      <w:start w:val="1"/>
      <w:numFmt w:val="bullet"/>
      <w:lvlText w:val="o"/>
      <w:lvlJc w:val="left"/>
      <w:pPr>
        <w:ind w:left="5805" w:hanging="360"/>
      </w:pPr>
      <w:rPr>
        <w:rFonts w:ascii="Courier New" w:hAnsi="Courier New" w:cs="Courier New" w:hint="default"/>
      </w:rPr>
    </w:lvl>
    <w:lvl w:ilvl="8" w:tplc="40090005" w:tentative="1">
      <w:start w:val="1"/>
      <w:numFmt w:val="bullet"/>
      <w:lvlText w:val=""/>
      <w:lvlJc w:val="left"/>
      <w:pPr>
        <w:ind w:left="6525" w:hanging="360"/>
      </w:pPr>
      <w:rPr>
        <w:rFonts w:ascii="Wingdings" w:hAnsi="Wingdings" w:hint="default"/>
      </w:rPr>
    </w:lvl>
  </w:abstractNum>
  <w:abstractNum w:abstractNumId="21">
    <w:nsid w:val="4AE916A5"/>
    <w:multiLevelType w:val="hybridMultilevel"/>
    <w:tmpl w:val="B550698E"/>
    <w:lvl w:ilvl="0" w:tplc="4009000F">
      <w:start w:val="1"/>
      <w:numFmt w:val="decimal"/>
      <w:lvlText w:val="%1."/>
      <w:lvlJc w:val="left"/>
      <w:pPr>
        <w:ind w:left="294" w:hanging="360"/>
      </w:pPr>
    </w:lvl>
    <w:lvl w:ilvl="1" w:tplc="40090019" w:tentative="1">
      <w:start w:val="1"/>
      <w:numFmt w:val="lowerLetter"/>
      <w:lvlText w:val="%2."/>
      <w:lvlJc w:val="left"/>
      <w:pPr>
        <w:ind w:left="1014" w:hanging="360"/>
      </w:pPr>
    </w:lvl>
    <w:lvl w:ilvl="2" w:tplc="4009001B" w:tentative="1">
      <w:start w:val="1"/>
      <w:numFmt w:val="lowerRoman"/>
      <w:lvlText w:val="%3."/>
      <w:lvlJc w:val="right"/>
      <w:pPr>
        <w:ind w:left="1734" w:hanging="180"/>
      </w:pPr>
    </w:lvl>
    <w:lvl w:ilvl="3" w:tplc="4009000F" w:tentative="1">
      <w:start w:val="1"/>
      <w:numFmt w:val="decimal"/>
      <w:lvlText w:val="%4."/>
      <w:lvlJc w:val="left"/>
      <w:pPr>
        <w:ind w:left="2454" w:hanging="360"/>
      </w:pPr>
    </w:lvl>
    <w:lvl w:ilvl="4" w:tplc="40090019" w:tentative="1">
      <w:start w:val="1"/>
      <w:numFmt w:val="lowerLetter"/>
      <w:lvlText w:val="%5."/>
      <w:lvlJc w:val="left"/>
      <w:pPr>
        <w:ind w:left="3174" w:hanging="360"/>
      </w:pPr>
    </w:lvl>
    <w:lvl w:ilvl="5" w:tplc="4009001B" w:tentative="1">
      <w:start w:val="1"/>
      <w:numFmt w:val="lowerRoman"/>
      <w:lvlText w:val="%6."/>
      <w:lvlJc w:val="right"/>
      <w:pPr>
        <w:ind w:left="3894" w:hanging="180"/>
      </w:pPr>
    </w:lvl>
    <w:lvl w:ilvl="6" w:tplc="4009000F" w:tentative="1">
      <w:start w:val="1"/>
      <w:numFmt w:val="decimal"/>
      <w:lvlText w:val="%7."/>
      <w:lvlJc w:val="left"/>
      <w:pPr>
        <w:ind w:left="4614" w:hanging="360"/>
      </w:pPr>
    </w:lvl>
    <w:lvl w:ilvl="7" w:tplc="40090019" w:tentative="1">
      <w:start w:val="1"/>
      <w:numFmt w:val="lowerLetter"/>
      <w:lvlText w:val="%8."/>
      <w:lvlJc w:val="left"/>
      <w:pPr>
        <w:ind w:left="5334" w:hanging="360"/>
      </w:pPr>
    </w:lvl>
    <w:lvl w:ilvl="8" w:tplc="4009001B" w:tentative="1">
      <w:start w:val="1"/>
      <w:numFmt w:val="lowerRoman"/>
      <w:lvlText w:val="%9."/>
      <w:lvlJc w:val="right"/>
      <w:pPr>
        <w:ind w:left="6054" w:hanging="180"/>
      </w:pPr>
    </w:lvl>
  </w:abstractNum>
  <w:abstractNum w:abstractNumId="22">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3">
    <w:nsid w:val="4E792FEF"/>
    <w:multiLevelType w:val="hybridMultilevel"/>
    <w:tmpl w:val="53F65B50"/>
    <w:lvl w:ilvl="0" w:tplc="4D9830DA">
      <w:start w:val="3"/>
      <w:numFmt w:val="upperRoman"/>
      <w:lvlText w:val="%1."/>
      <w:lvlJc w:val="right"/>
      <w:pPr>
        <w:ind w:left="108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5">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57330DD1"/>
    <w:multiLevelType w:val="hybridMultilevel"/>
    <w:tmpl w:val="122EF17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9">
    <w:nsid w:val="584F2669"/>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0">
    <w:nsid w:val="5CA607CB"/>
    <w:multiLevelType w:val="hybridMultilevel"/>
    <w:tmpl w:val="2AB6D4F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60F56CA8"/>
    <w:multiLevelType w:val="hybridMultilevel"/>
    <w:tmpl w:val="C4CEB90C"/>
    <w:lvl w:ilvl="0" w:tplc="B38A6148">
      <w:start w:val="1"/>
      <w:numFmt w:val="lowerLetter"/>
      <w:lvlText w:val="%1)"/>
      <w:lvlJc w:val="left"/>
      <w:pPr>
        <w:ind w:left="360" w:hanging="360"/>
      </w:pPr>
      <w:rPr>
        <w:rFonts w:hint="default"/>
        <w:b/>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nsid w:val="65DE40AB"/>
    <w:multiLevelType w:val="hybridMultilevel"/>
    <w:tmpl w:val="81C01444"/>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6A0927E1"/>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4">
    <w:nsid w:val="6C6B20AB"/>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5">
    <w:nsid w:val="6DE528AB"/>
    <w:multiLevelType w:val="multilevel"/>
    <w:tmpl w:val="4009001D"/>
    <w:styleLink w:val="Style1"/>
    <w:lvl w:ilvl="0">
      <w:start w:val="1"/>
      <w:numFmt w:val="decimal"/>
      <w:lvlText w:val="%1)"/>
      <w:lvlJc w:val="left"/>
      <w:pPr>
        <w:ind w:left="360" w:hanging="360"/>
      </w:pPr>
      <w:rPr>
        <w:rFonts w:ascii="&gt;" w:hAnsi="&g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nsid w:val="6E4B0688"/>
    <w:multiLevelType w:val="hybridMultilevel"/>
    <w:tmpl w:val="841461F2"/>
    <w:lvl w:ilvl="0" w:tplc="E23E092E">
      <w:start w:val="1"/>
      <w:numFmt w:val="decimal"/>
      <w:lvlText w:val="%1."/>
      <w:lvlJc w:val="right"/>
      <w:pPr>
        <w:ind w:left="2160" w:hanging="360"/>
      </w:pPr>
      <w:rPr>
        <w:rFonts w:ascii="Arial" w:hAnsi="Arial" w:cs="Arial" w:hint="default"/>
        <w:b/>
        <w:sz w:val="22"/>
        <w:szCs w:val="22"/>
      </w:rPr>
    </w:lvl>
    <w:lvl w:ilvl="1" w:tplc="40090019" w:tentative="1">
      <w:start w:val="1"/>
      <w:numFmt w:val="lowerLetter"/>
      <w:lvlText w:val="%2."/>
      <w:lvlJc w:val="left"/>
      <w:pPr>
        <w:ind w:left="2880" w:hanging="360"/>
      </w:pPr>
    </w:lvl>
    <w:lvl w:ilvl="2" w:tplc="4009001B" w:tentative="1">
      <w:start w:val="1"/>
      <w:numFmt w:val="lowerRoman"/>
      <w:lvlText w:val="%3."/>
      <w:lvlJc w:val="right"/>
      <w:pPr>
        <w:ind w:left="3600" w:hanging="180"/>
      </w:pPr>
    </w:lvl>
    <w:lvl w:ilvl="3" w:tplc="4009000F" w:tentative="1">
      <w:start w:val="1"/>
      <w:numFmt w:val="decimal"/>
      <w:lvlText w:val="%4."/>
      <w:lvlJc w:val="left"/>
      <w:pPr>
        <w:ind w:left="4320" w:hanging="360"/>
      </w:pPr>
    </w:lvl>
    <w:lvl w:ilvl="4" w:tplc="40090019" w:tentative="1">
      <w:start w:val="1"/>
      <w:numFmt w:val="lowerLetter"/>
      <w:lvlText w:val="%5."/>
      <w:lvlJc w:val="left"/>
      <w:pPr>
        <w:ind w:left="5040" w:hanging="360"/>
      </w:p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37">
    <w:nsid w:val="6F0D0A4D"/>
    <w:multiLevelType w:val="hybridMultilevel"/>
    <w:tmpl w:val="46B62F82"/>
    <w:lvl w:ilvl="0" w:tplc="DCB0E8A0">
      <w:start w:val="1"/>
      <w:numFmt w:val="lowerRoman"/>
      <w:lvlText w:val="%1."/>
      <w:lvlJc w:val="right"/>
      <w:pPr>
        <w:ind w:left="720" w:hanging="360"/>
      </w:pPr>
      <w:rPr>
        <w:b/>
        <w:strike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786D3D93"/>
    <w:multiLevelType w:val="hybridMultilevel"/>
    <w:tmpl w:val="5D9A5EC0"/>
    <w:lvl w:ilvl="0" w:tplc="514E7A9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5"/>
  </w:num>
  <w:num w:numId="3">
    <w:abstractNumId w:val="28"/>
  </w:num>
  <w:num w:numId="4">
    <w:abstractNumId w:val="1"/>
  </w:num>
  <w:num w:numId="5">
    <w:abstractNumId w:val="0"/>
  </w:num>
  <w:num w:numId="6">
    <w:abstractNumId w:val="40"/>
  </w:num>
  <w:num w:numId="7">
    <w:abstractNumId w:val="26"/>
  </w:num>
  <w:num w:numId="8">
    <w:abstractNumId w:val="17"/>
  </w:num>
  <w:num w:numId="9">
    <w:abstractNumId w:val="8"/>
  </w:num>
  <w:num w:numId="10">
    <w:abstractNumId w:val="25"/>
  </w:num>
  <w:num w:numId="11">
    <w:abstractNumId w:val="16"/>
  </w:num>
  <w:num w:numId="12">
    <w:abstractNumId w:val="24"/>
  </w:num>
  <w:num w:numId="13">
    <w:abstractNumId w:val="14"/>
  </w:num>
  <w:num w:numId="14">
    <w:abstractNumId w:val="10"/>
  </w:num>
  <w:num w:numId="15">
    <w:abstractNumId w:val="22"/>
  </w:num>
  <w:num w:numId="16">
    <w:abstractNumId w:val="31"/>
  </w:num>
  <w:num w:numId="17">
    <w:abstractNumId w:val="39"/>
  </w:num>
  <w:num w:numId="18">
    <w:abstractNumId w:val="12"/>
  </w:num>
  <w:num w:numId="19">
    <w:abstractNumId w:val="38"/>
  </w:num>
  <w:num w:numId="20">
    <w:abstractNumId w:val="7"/>
  </w:num>
  <w:num w:numId="21">
    <w:abstractNumId w:val="9"/>
  </w:num>
  <w:num w:numId="22">
    <w:abstractNumId w:val="3"/>
  </w:num>
  <w:num w:numId="23">
    <w:abstractNumId w:val="32"/>
  </w:num>
  <w:num w:numId="24">
    <w:abstractNumId w:val="21"/>
  </w:num>
  <w:num w:numId="25">
    <w:abstractNumId w:val="27"/>
  </w:num>
  <w:num w:numId="26">
    <w:abstractNumId w:val="35"/>
  </w:num>
  <w:num w:numId="27">
    <w:abstractNumId w:val="34"/>
  </w:num>
  <w:num w:numId="28">
    <w:abstractNumId w:val="6"/>
  </w:num>
  <w:num w:numId="29">
    <w:abstractNumId w:val="11"/>
    <w:lvlOverride w:ilvl="1">
      <w:lvl w:ilvl="1">
        <w:start w:val="1"/>
        <w:numFmt w:val="lowerLetter"/>
        <w:lvlText w:val="%2)"/>
        <w:lvlJc w:val="left"/>
        <w:pPr>
          <w:ind w:left="720" w:hanging="360"/>
        </w:pPr>
        <w:rPr>
          <w:b/>
        </w:rPr>
      </w:lvl>
    </w:lvlOverride>
  </w:num>
  <w:num w:numId="30">
    <w:abstractNumId w:val="37"/>
  </w:num>
  <w:num w:numId="31">
    <w:abstractNumId w:val="18"/>
  </w:num>
  <w:num w:numId="32">
    <w:abstractNumId w:val="29"/>
  </w:num>
  <w:num w:numId="33">
    <w:abstractNumId w:val="23"/>
  </w:num>
  <w:num w:numId="34">
    <w:abstractNumId w:val="2"/>
  </w:num>
  <w:num w:numId="35">
    <w:abstractNumId w:val="33"/>
  </w:num>
  <w:num w:numId="36">
    <w:abstractNumId w:val="19"/>
  </w:num>
  <w:num w:numId="37">
    <w:abstractNumId w:val="15"/>
  </w:num>
  <w:num w:numId="38">
    <w:abstractNumId w:val="20"/>
  </w:num>
  <w:num w:numId="39">
    <w:abstractNumId w:val="4"/>
  </w:num>
  <w:num w:numId="40">
    <w:abstractNumId w:val="36"/>
  </w:num>
  <w:num w:numId="41">
    <w:abstractNumId w:val="30"/>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characterSpacingControl w:val="doNotCompress"/>
  <w:hdrShapeDefaults>
    <o:shapedefaults v:ext="edit" spidmax="37890"/>
    <o:shapelayout v:ext="edit">
      <o:idmap v:ext="edit" data="35"/>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CB0"/>
    <w:rsid w:val="00002CF6"/>
    <w:rsid w:val="000030A6"/>
    <w:rsid w:val="00003495"/>
    <w:rsid w:val="00003786"/>
    <w:rsid w:val="00003C4F"/>
    <w:rsid w:val="00003F5F"/>
    <w:rsid w:val="0000521C"/>
    <w:rsid w:val="0000585C"/>
    <w:rsid w:val="00005E6A"/>
    <w:rsid w:val="0000650F"/>
    <w:rsid w:val="000068B2"/>
    <w:rsid w:val="00006936"/>
    <w:rsid w:val="00007230"/>
    <w:rsid w:val="00007331"/>
    <w:rsid w:val="000079B8"/>
    <w:rsid w:val="000114AC"/>
    <w:rsid w:val="00012E37"/>
    <w:rsid w:val="00014837"/>
    <w:rsid w:val="00014F10"/>
    <w:rsid w:val="000152A2"/>
    <w:rsid w:val="00015436"/>
    <w:rsid w:val="00015613"/>
    <w:rsid w:val="00015875"/>
    <w:rsid w:val="00015C1D"/>
    <w:rsid w:val="00015E46"/>
    <w:rsid w:val="000166C5"/>
    <w:rsid w:val="0001689F"/>
    <w:rsid w:val="000171E2"/>
    <w:rsid w:val="000172A2"/>
    <w:rsid w:val="0002110C"/>
    <w:rsid w:val="000214B1"/>
    <w:rsid w:val="000217A7"/>
    <w:rsid w:val="00021E7D"/>
    <w:rsid w:val="00021F7E"/>
    <w:rsid w:val="0002257C"/>
    <w:rsid w:val="000238F3"/>
    <w:rsid w:val="00024AB6"/>
    <w:rsid w:val="000255D9"/>
    <w:rsid w:val="00026013"/>
    <w:rsid w:val="000261B5"/>
    <w:rsid w:val="000267AF"/>
    <w:rsid w:val="000279F0"/>
    <w:rsid w:val="00030603"/>
    <w:rsid w:val="00030845"/>
    <w:rsid w:val="00030C80"/>
    <w:rsid w:val="00030D38"/>
    <w:rsid w:val="000314F8"/>
    <w:rsid w:val="0003179C"/>
    <w:rsid w:val="00032282"/>
    <w:rsid w:val="0003236E"/>
    <w:rsid w:val="000325D2"/>
    <w:rsid w:val="00033EE3"/>
    <w:rsid w:val="00034446"/>
    <w:rsid w:val="00034CC9"/>
    <w:rsid w:val="00034DE0"/>
    <w:rsid w:val="0003520D"/>
    <w:rsid w:val="000361FF"/>
    <w:rsid w:val="000362BC"/>
    <w:rsid w:val="000365DC"/>
    <w:rsid w:val="0003796C"/>
    <w:rsid w:val="00037D60"/>
    <w:rsid w:val="00040FC9"/>
    <w:rsid w:val="00041124"/>
    <w:rsid w:val="000418DB"/>
    <w:rsid w:val="000429C0"/>
    <w:rsid w:val="00043288"/>
    <w:rsid w:val="00045139"/>
    <w:rsid w:val="000453A2"/>
    <w:rsid w:val="00045F32"/>
    <w:rsid w:val="0004601C"/>
    <w:rsid w:val="00046A41"/>
    <w:rsid w:val="00046AC1"/>
    <w:rsid w:val="00046C8F"/>
    <w:rsid w:val="00050566"/>
    <w:rsid w:val="00050D00"/>
    <w:rsid w:val="00051F43"/>
    <w:rsid w:val="0005388C"/>
    <w:rsid w:val="0005428F"/>
    <w:rsid w:val="00054C71"/>
    <w:rsid w:val="00054C7A"/>
    <w:rsid w:val="00056737"/>
    <w:rsid w:val="00057557"/>
    <w:rsid w:val="00057E1C"/>
    <w:rsid w:val="00060B26"/>
    <w:rsid w:val="00060FD8"/>
    <w:rsid w:val="00062B8B"/>
    <w:rsid w:val="00063D61"/>
    <w:rsid w:val="000642D0"/>
    <w:rsid w:val="000663A0"/>
    <w:rsid w:val="00066535"/>
    <w:rsid w:val="000669C4"/>
    <w:rsid w:val="00066ADA"/>
    <w:rsid w:val="000678A4"/>
    <w:rsid w:val="000708C5"/>
    <w:rsid w:val="000708C8"/>
    <w:rsid w:val="0007102A"/>
    <w:rsid w:val="000712C9"/>
    <w:rsid w:val="000721EC"/>
    <w:rsid w:val="00072820"/>
    <w:rsid w:val="00074A00"/>
    <w:rsid w:val="000758AD"/>
    <w:rsid w:val="000759B5"/>
    <w:rsid w:val="00075F7B"/>
    <w:rsid w:val="000776B8"/>
    <w:rsid w:val="00080665"/>
    <w:rsid w:val="00081CF8"/>
    <w:rsid w:val="00082C71"/>
    <w:rsid w:val="000830D9"/>
    <w:rsid w:val="00083894"/>
    <w:rsid w:val="00083D82"/>
    <w:rsid w:val="00084D15"/>
    <w:rsid w:val="00084F61"/>
    <w:rsid w:val="00085D2A"/>
    <w:rsid w:val="000861A1"/>
    <w:rsid w:val="00086695"/>
    <w:rsid w:val="0008762C"/>
    <w:rsid w:val="00087AE8"/>
    <w:rsid w:val="00091343"/>
    <w:rsid w:val="00091579"/>
    <w:rsid w:val="000915A5"/>
    <w:rsid w:val="00091A42"/>
    <w:rsid w:val="00092409"/>
    <w:rsid w:val="00092727"/>
    <w:rsid w:val="00092FF7"/>
    <w:rsid w:val="000930B7"/>
    <w:rsid w:val="000939C4"/>
    <w:rsid w:val="0009489C"/>
    <w:rsid w:val="000950DA"/>
    <w:rsid w:val="0009561C"/>
    <w:rsid w:val="00095701"/>
    <w:rsid w:val="00096DB5"/>
    <w:rsid w:val="000976F4"/>
    <w:rsid w:val="000A0B2B"/>
    <w:rsid w:val="000A1197"/>
    <w:rsid w:val="000A252D"/>
    <w:rsid w:val="000A4BE9"/>
    <w:rsid w:val="000A4D3E"/>
    <w:rsid w:val="000A4E05"/>
    <w:rsid w:val="000A686F"/>
    <w:rsid w:val="000A6B23"/>
    <w:rsid w:val="000B03E2"/>
    <w:rsid w:val="000B108A"/>
    <w:rsid w:val="000B1CF4"/>
    <w:rsid w:val="000B249A"/>
    <w:rsid w:val="000B253C"/>
    <w:rsid w:val="000B269A"/>
    <w:rsid w:val="000B390C"/>
    <w:rsid w:val="000B5D71"/>
    <w:rsid w:val="000B63D8"/>
    <w:rsid w:val="000B6F35"/>
    <w:rsid w:val="000B75D6"/>
    <w:rsid w:val="000B7F5D"/>
    <w:rsid w:val="000C001F"/>
    <w:rsid w:val="000C00F4"/>
    <w:rsid w:val="000C0391"/>
    <w:rsid w:val="000C10B2"/>
    <w:rsid w:val="000C2046"/>
    <w:rsid w:val="000C2BFA"/>
    <w:rsid w:val="000C3717"/>
    <w:rsid w:val="000C44E0"/>
    <w:rsid w:val="000C4804"/>
    <w:rsid w:val="000C4F6B"/>
    <w:rsid w:val="000C4FE4"/>
    <w:rsid w:val="000C5586"/>
    <w:rsid w:val="000C6693"/>
    <w:rsid w:val="000C67BE"/>
    <w:rsid w:val="000C6A86"/>
    <w:rsid w:val="000C6B64"/>
    <w:rsid w:val="000C6D12"/>
    <w:rsid w:val="000C7B79"/>
    <w:rsid w:val="000C7CD8"/>
    <w:rsid w:val="000C7E84"/>
    <w:rsid w:val="000D02FE"/>
    <w:rsid w:val="000D046E"/>
    <w:rsid w:val="000D14EA"/>
    <w:rsid w:val="000D1D82"/>
    <w:rsid w:val="000D2BC4"/>
    <w:rsid w:val="000D2F85"/>
    <w:rsid w:val="000D3321"/>
    <w:rsid w:val="000D42EE"/>
    <w:rsid w:val="000D502F"/>
    <w:rsid w:val="000D569B"/>
    <w:rsid w:val="000D64B9"/>
    <w:rsid w:val="000D6F79"/>
    <w:rsid w:val="000D7665"/>
    <w:rsid w:val="000D7760"/>
    <w:rsid w:val="000E0578"/>
    <w:rsid w:val="000E09D3"/>
    <w:rsid w:val="000E14BF"/>
    <w:rsid w:val="000E1DEA"/>
    <w:rsid w:val="000E2386"/>
    <w:rsid w:val="000E3B7B"/>
    <w:rsid w:val="000E3FAB"/>
    <w:rsid w:val="000E4014"/>
    <w:rsid w:val="000E44AB"/>
    <w:rsid w:val="000E4B1F"/>
    <w:rsid w:val="000E5686"/>
    <w:rsid w:val="000E6707"/>
    <w:rsid w:val="000E7ABA"/>
    <w:rsid w:val="000F02E4"/>
    <w:rsid w:val="000F0992"/>
    <w:rsid w:val="000F1BE0"/>
    <w:rsid w:val="000F32F7"/>
    <w:rsid w:val="000F35B4"/>
    <w:rsid w:val="000F41B5"/>
    <w:rsid w:val="000F4C65"/>
    <w:rsid w:val="000F508F"/>
    <w:rsid w:val="000F5536"/>
    <w:rsid w:val="000F6BC3"/>
    <w:rsid w:val="000F747E"/>
    <w:rsid w:val="000F7636"/>
    <w:rsid w:val="00100304"/>
    <w:rsid w:val="0010064B"/>
    <w:rsid w:val="00102655"/>
    <w:rsid w:val="00102E04"/>
    <w:rsid w:val="00102F15"/>
    <w:rsid w:val="00103039"/>
    <w:rsid w:val="001031BE"/>
    <w:rsid w:val="00104D84"/>
    <w:rsid w:val="001066EF"/>
    <w:rsid w:val="00106E67"/>
    <w:rsid w:val="00110F1D"/>
    <w:rsid w:val="001112C7"/>
    <w:rsid w:val="00111B63"/>
    <w:rsid w:val="00112982"/>
    <w:rsid w:val="001140E3"/>
    <w:rsid w:val="001152E6"/>
    <w:rsid w:val="001153A6"/>
    <w:rsid w:val="001157E5"/>
    <w:rsid w:val="00115AB7"/>
    <w:rsid w:val="00115C1C"/>
    <w:rsid w:val="00116E06"/>
    <w:rsid w:val="0012034D"/>
    <w:rsid w:val="00120394"/>
    <w:rsid w:val="00121889"/>
    <w:rsid w:val="00122C81"/>
    <w:rsid w:val="001230C7"/>
    <w:rsid w:val="0012390C"/>
    <w:rsid w:val="00124B52"/>
    <w:rsid w:val="00124EFC"/>
    <w:rsid w:val="001257EB"/>
    <w:rsid w:val="00126148"/>
    <w:rsid w:val="00126B15"/>
    <w:rsid w:val="00126F8C"/>
    <w:rsid w:val="001271A6"/>
    <w:rsid w:val="001279F5"/>
    <w:rsid w:val="001300F2"/>
    <w:rsid w:val="00130D45"/>
    <w:rsid w:val="001318F2"/>
    <w:rsid w:val="00131D02"/>
    <w:rsid w:val="00131FC1"/>
    <w:rsid w:val="001329DC"/>
    <w:rsid w:val="00132BD2"/>
    <w:rsid w:val="00133580"/>
    <w:rsid w:val="00133EC9"/>
    <w:rsid w:val="00134FE1"/>
    <w:rsid w:val="001359DB"/>
    <w:rsid w:val="001363AD"/>
    <w:rsid w:val="00136F46"/>
    <w:rsid w:val="0013717B"/>
    <w:rsid w:val="001409C4"/>
    <w:rsid w:val="00140C85"/>
    <w:rsid w:val="0014130B"/>
    <w:rsid w:val="00141341"/>
    <w:rsid w:val="001417E0"/>
    <w:rsid w:val="00141919"/>
    <w:rsid w:val="00142D21"/>
    <w:rsid w:val="0014492C"/>
    <w:rsid w:val="00144FE0"/>
    <w:rsid w:val="0014567E"/>
    <w:rsid w:val="00146822"/>
    <w:rsid w:val="001473F1"/>
    <w:rsid w:val="001476B3"/>
    <w:rsid w:val="00147805"/>
    <w:rsid w:val="00147B0B"/>
    <w:rsid w:val="00147D02"/>
    <w:rsid w:val="001507AB"/>
    <w:rsid w:val="00150E32"/>
    <w:rsid w:val="0015316C"/>
    <w:rsid w:val="00153755"/>
    <w:rsid w:val="00153EED"/>
    <w:rsid w:val="00154EF5"/>
    <w:rsid w:val="0015532C"/>
    <w:rsid w:val="00155B87"/>
    <w:rsid w:val="00155D3E"/>
    <w:rsid w:val="00156541"/>
    <w:rsid w:val="0015732E"/>
    <w:rsid w:val="00157440"/>
    <w:rsid w:val="00157E39"/>
    <w:rsid w:val="00160094"/>
    <w:rsid w:val="00160B28"/>
    <w:rsid w:val="00160BE1"/>
    <w:rsid w:val="0016117E"/>
    <w:rsid w:val="0016161F"/>
    <w:rsid w:val="00161E97"/>
    <w:rsid w:val="00162E70"/>
    <w:rsid w:val="00164E64"/>
    <w:rsid w:val="0016532F"/>
    <w:rsid w:val="00165740"/>
    <w:rsid w:val="00166141"/>
    <w:rsid w:val="00166FAB"/>
    <w:rsid w:val="0016762E"/>
    <w:rsid w:val="00167ADA"/>
    <w:rsid w:val="00167B1B"/>
    <w:rsid w:val="001701DD"/>
    <w:rsid w:val="001703A7"/>
    <w:rsid w:val="001704A4"/>
    <w:rsid w:val="00171217"/>
    <w:rsid w:val="001713D5"/>
    <w:rsid w:val="0017164E"/>
    <w:rsid w:val="00171859"/>
    <w:rsid w:val="001722BC"/>
    <w:rsid w:val="001723E6"/>
    <w:rsid w:val="00172411"/>
    <w:rsid w:val="001737A5"/>
    <w:rsid w:val="001754B4"/>
    <w:rsid w:val="00175D78"/>
    <w:rsid w:val="00180146"/>
    <w:rsid w:val="001805CB"/>
    <w:rsid w:val="001810B4"/>
    <w:rsid w:val="00181368"/>
    <w:rsid w:val="001818C7"/>
    <w:rsid w:val="001829F5"/>
    <w:rsid w:val="001841DD"/>
    <w:rsid w:val="00184A97"/>
    <w:rsid w:val="0018601E"/>
    <w:rsid w:val="00186358"/>
    <w:rsid w:val="001864B3"/>
    <w:rsid w:val="00186615"/>
    <w:rsid w:val="001868F9"/>
    <w:rsid w:val="00186C72"/>
    <w:rsid w:val="00190571"/>
    <w:rsid w:val="0019111E"/>
    <w:rsid w:val="00191368"/>
    <w:rsid w:val="00192C57"/>
    <w:rsid w:val="00192E7A"/>
    <w:rsid w:val="0019480A"/>
    <w:rsid w:val="00194A3B"/>
    <w:rsid w:val="00195035"/>
    <w:rsid w:val="00195266"/>
    <w:rsid w:val="00195BBF"/>
    <w:rsid w:val="001962BB"/>
    <w:rsid w:val="00196CE6"/>
    <w:rsid w:val="00196F3B"/>
    <w:rsid w:val="00196F8C"/>
    <w:rsid w:val="001972C6"/>
    <w:rsid w:val="00197454"/>
    <w:rsid w:val="00197E5A"/>
    <w:rsid w:val="001A12E4"/>
    <w:rsid w:val="001A1395"/>
    <w:rsid w:val="001A14CF"/>
    <w:rsid w:val="001A1F31"/>
    <w:rsid w:val="001A2C60"/>
    <w:rsid w:val="001A2C94"/>
    <w:rsid w:val="001A2E0C"/>
    <w:rsid w:val="001A33DC"/>
    <w:rsid w:val="001A3773"/>
    <w:rsid w:val="001A380A"/>
    <w:rsid w:val="001A3A7E"/>
    <w:rsid w:val="001A4710"/>
    <w:rsid w:val="001A4CB7"/>
    <w:rsid w:val="001A4F27"/>
    <w:rsid w:val="001A50C1"/>
    <w:rsid w:val="001A523B"/>
    <w:rsid w:val="001A6094"/>
    <w:rsid w:val="001A67EF"/>
    <w:rsid w:val="001A6997"/>
    <w:rsid w:val="001A7111"/>
    <w:rsid w:val="001B0151"/>
    <w:rsid w:val="001B0771"/>
    <w:rsid w:val="001B20C1"/>
    <w:rsid w:val="001B299D"/>
    <w:rsid w:val="001B2CBD"/>
    <w:rsid w:val="001B31E1"/>
    <w:rsid w:val="001B33D2"/>
    <w:rsid w:val="001B3F7B"/>
    <w:rsid w:val="001B47EF"/>
    <w:rsid w:val="001B4B7C"/>
    <w:rsid w:val="001B5635"/>
    <w:rsid w:val="001B5FEA"/>
    <w:rsid w:val="001B7771"/>
    <w:rsid w:val="001B7EB2"/>
    <w:rsid w:val="001C0373"/>
    <w:rsid w:val="001C1E9C"/>
    <w:rsid w:val="001C236B"/>
    <w:rsid w:val="001C3939"/>
    <w:rsid w:val="001C6970"/>
    <w:rsid w:val="001D0B16"/>
    <w:rsid w:val="001D0F88"/>
    <w:rsid w:val="001D149F"/>
    <w:rsid w:val="001D2593"/>
    <w:rsid w:val="001D27E3"/>
    <w:rsid w:val="001D2C2F"/>
    <w:rsid w:val="001D3A9F"/>
    <w:rsid w:val="001D405F"/>
    <w:rsid w:val="001D4AF7"/>
    <w:rsid w:val="001D4C45"/>
    <w:rsid w:val="001D5186"/>
    <w:rsid w:val="001D519B"/>
    <w:rsid w:val="001D5ECB"/>
    <w:rsid w:val="001D655D"/>
    <w:rsid w:val="001D6E05"/>
    <w:rsid w:val="001D6E3E"/>
    <w:rsid w:val="001D73EC"/>
    <w:rsid w:val="001D7F68"/>
    <w:rsid w:val="001E0ABD"/>
    <w:rsid w:val="001E1D07"/>
    <w:rsid w:val="001E1DB0"/>
    <w:rsid w:val="001E28D1"/>
    <w:rsid w:val="001E2BBA"/>
    <w:rsid w:val="001E2BCF"/>
    <w:rsid w:val="001E2D12"/>
    <w:rsid w:val="001E30D5"/>
    <w:rsid w:val="001E3536"/>
    <w:rsid w:val="001E3C6F"/>
    <w:rsid w:val="001E616B"/>
    <w:rsid w:val="001E7874"/>
    <w:rsid w:val="001F07CF"/>
    <w:rsid w:val="001F1F3C"/>
    <w:rsid w:val="001F22B6"/>
    <w:rsid w:val="001F379E"/>
    <w:rsid w:val="001F3937"/>
    <w:rsid w:val="001F3F60"/>
    <w:rsid w:val="001F47DE"/>
    <w:rsid w:val="001F47E1"/>
    <w:rsid w:val="001F4875"/>
    <w:rsid w:val="001F62BD"/>
    <w:rsid w:val="001F6A48"/>
    <w:rsid w:val="001F781D"/>
    <w:rsid w:val="001F78CF"/>
    <w:rsid w:val="001F7D88"/>
    <w:rsid w:val="001F7EF0"/>
    <w:rsid w:val="002006AE"/>
    <w:rsid w:val="002007B3"/>
    <w:rsid w:val="00201216"/>
    <w:rsid w:val="002024B8"/>
    <w:rsid w:val="00202532"/>
    <w:rsid w:val="002028CD"/>
    <w:rsid w:val="002031E1"/>
    <w:rsid w:val="00203230"/>
    <w:rsid w:val="002043B3"/>
    <w:rsid w:val="00204624"/>
    <w:rsid w:val="002047A7"/>
    <w:rsid w:val="00205FD4"/>
    <w:rsid w:val="00206416"/>
    <w:rsid w:val="00206FAA"/>
    <w:rsid w:val="002070DE"/>
    <w:rsid w:val="00207EDD"/>
    <w:rsid w:val="002101EA"/>
    <w:rsid w:val="0021021C"/>
    <w:rsid w:val="00210F99"/>
    <w:rsid w:val="0021101C"/>
    <w:rsid w:val="00211059"/>
    <w:rsid w:val="002111AE"/>
    <w:rsid w:val="00211A00"/>
    <w:rsid w:val="0021239C"/>
    <w:rsid w:val="0021285D"/>
    <w:rsid w:val="00212931"/>
    <w:rsid w:val="002141BE"/>
    <w:rsid w:val="00214ADB"/>
    <w:rsid w:val="00215044"/>
    <w:rsid w:val="00215DD8"/>
    <w:rsid w:val="00217996"/>
    <w:rsid w:val="00217B93"/>
    <w:rsid w:val="0022125A"/>
    <w:rsid w:val="0022167A"/>
    <w:rsid w:val="002219FE"/>
    <w:rsid w:val="0022370B"/>
    <w:rsid w:val="0022428F"/>
    <w:rsid w:val="002243C1"/>
    <w:rsid w:val="00224679"/>
    <w:rsid w:val="00225962"/>
    <w:rsid w:val="002270AE"/>
    <w:rsid w:val="00227B0A"/>
    <w:rsid w:val="002303E2"/>
    <w:rsid w:val="00230630"/>
    <w:rsid w:val="00230BB4"/>
    <w:rsid w:val="002319FE"/>
    <w:rsid w:val="00233F00"/>
    <w:rsid w:val="002346A8"/>
    <w:rsid w:val="0023498A"/>
    <w:rsid w:val="0023507C"/>
    <w:rsid w:val="002369F2"/>
    <w:rsid w:val="00236B04"/>
    <w:rsid w:val="00236DFE"/>
    <w:rsid w:val="00237397"/>
    <w:rsid w:val="00237966"/>
    <w:rsid w:val="002407FD"/>
    <w:rsid w:val="00240880"/>
    <w:rsid w:val="00240B6B"/>
    <w:rsid w:val="00241CF2"/>
    <w:rsid w:val="0024231D"/>
    <w:rsid w:val="00242CF2"/>
    <w:rsid w:val="00242CFA"/>
    <w:rsid w:val="00243407"/>
    <w:rsid w:val="002434AF"/>
    <w:rsid w:val="00243582"/>
    <w:rsid w:val="002436DB"/>
    <w:rsid w:val="0024399B"/>
    <w:rsid w:val="00243C8D"/>
    <w:rsid w:val="00244078"/>
    <w:rsid w:val="002440C3"/>
    <w:rsid w:val="00245659"/>
    <w:rsid w:val="002456C8"/>
    <w:rsid w:val="002457EF"/>
    <w:rsid w:val="00245DA4"/>
    <w:rsid w:val="0024616B"/>
    <w:rsid w:val="00246A28"/>
    <w:rsid w:val="00246A65"/>
    <w:rsid w:val="00246B81"/>
    <w:rsid w:val="00246BE7"/>
    <w:rsid w:val="00246D68"/>
    <w:rsid w:val="00250915"/>
    <w:rsid w:val="00250EB0"/>
    <w:rsid w:val="0025186A"/>
    <w:rsid w:val="00253673"/>
    <w:rsid w:val="002548D4"/>
    <w:rsid w:val="002550DE"/>
    <w:rsid w:val="002556FC"/>
    <w:rsid w:val="00260BEA"/>
    <w:rsid w:val="00262269"/>
    <w:rsid w:val="00262DEF"/>
    <w:rsid w:val="002632BF"/>
    <w:rsid w:val="0026414A"/>
    <w:rsid w:val="00265446"/>
    <w:rsid w:val="00266703"/>
    <w:rsid w:val="002672DF"/>
    <w:rsid w:val="0027053F"/>
    <w:rsid w:val="002710FF"/>
    <w:rsid w:val="002731D2"/>
    <w:rsid w:val="00274D77"/>
    <w:rsid w:val="002754C8"/>
    <w:rsid w:val="00276434"/>
    <w:rsid w:val="00276C50"/>
    <w:rsid w:val="00277004"/>
    <w:rsid w:val="002777CC"/>
    <w:rsid w:val="00277A09"/>
    <w:rsid w:val="00280750"/>
    <w:rsid w:val="0028153C"/>
    <w:rsid w:val="00281C9C"/>
    <w:rsid w:val="00282841"/>
    <w:rsid w:val="00283265"/>
    <w:rsid w:val="0028367E"/>
    <w:rsid w:val="00283BE3"/>
    <w:rsid w:val="00283E00"/>
    <w:rsid w:val="00286B97"/>
    <w:rsid w:val="00287643"/>
    <w:rsid w:val="00290332"/>
    <w:rsid w:val="00291520"/>
    <w:rsid w:val="002915C6"/>
    <w:rsid w:val="00292E44"/>
    <w:rsid w:val="00294AD8"/>
    <w:rsid w:val="00294F78"/>
    <w:rsid w:val="00295816"/>
    <w:rsid w:val="00295F2F"/>
    <w:rsid w:val="00295F7F"/>
    <w:rsid w:val="002970FA"/>
    <w:rsid w:val="00297C5F"/>
    <w:rsid w:val="002A26E6"/>
    <w:rsid w:val="002A3556"/>
    <w:rsid w:val="002A5ABA"/>
    <w:rsid w:val="002A5B8D"/>
    <w:rsid w:val="002A6289"/>
    <w:rsid w:val="002A6BDD"/>
    <w:rsid w:val="002A75F7"/>
    <w:rsid w:val="002A7726"/>
    <w:rsid w:val="002B0618"/>
    <w:rsid w:val="002B1140"/>
    <w:rsid w:val="002B11F7"/>
    <w:rsid w:val="002B1AC1"/>
    <w:rsid w:val="002B25E5"/>
    <w:rsid w:val="002B26EB"/>
    <w:rsid w:val="002B39D8"/>
    <w:rsid w:val="002B55F8"/>
    <w:rsid w:val="002B6418"/>
    <w:rsid w:val="002B65F7"/>
    <w:rsid w:val="002B6A1D"/>
    <w:rsid w:val="002B73D0"/>
    <w:rsid w:val="002B7F22"/>
    <w:rsid w:val="002C0B8C"/>
    <w:rsid w:val="002C0EB8"/>
    <w:rsid w:val="002C2FAC"/>
    <w:rsid w:val="002C3FEB"/>
    <w:rsid w:val="002C40A7"/>
    <w:rsid w:val="002C4A73"/>
    <w:rsid w:val="002C5089"/>
    <w:rsid w:val="002C53AD"/>
    <w:rsid w:val="002C5E07"/>
    <w:rsid w:val="002C680F"/>
    <w:rsid w:val="002C68E2"/>
    <w:rsid w:val="002D0B6C"/>
    <w:rsid w:val="002D0F46"/>
    <w:rsid w:val="002D135B"/>
    <w:rsid w:val="002D2F05"/>
    <w:rsid w:val="002D347B"/>
    <w:rsid w:val="002D3682"/>
    <w:rsid w:val="002D39C0"/>
    <w:rsid w:val="002D39EF"/>
    <w:rsid w:val="002D4780"/>
    <w:rsid w:val="002D6EE5"/>
    <w:rsid w:val="002D7B7B"/>
    <w:rsid w:val="002E08C7"/>
    <w:rsid w:val="002E0F09"/>
    <w:rsid w:val="002E115F"/>
    <w:rsid w:val="002E14CB"/>
    <w:rsid w:val="002E23DB"/>
    <w:rsid w:val="002E25B6"/>
    <w:rsid w:val="002E28E2"/>
    <w:rsid w:val="002E29D7"/>
    <w:rsid w:val="002E3162"/>
    <w:rsid w:val="002E380F"/>
    <w:rsid w:val="002E412D"/>
    <w:rsid w:val="002E45FA"/>
    <w:rsid w:val="002E61AC"/>
    <w:rsid w:val="002E66F0"/>
    <w:rsid w:val="002E6E55"/>
    <w:rsid w:val="002E7301"/>
    <w:rsid w:val="002E744C"/>
    <w:rsid w:val="002E7595"/>
    <w:rsid w:val="002F01BB"/>
    <w:rsid w:val="002F0B92"/>
    <w:rsid w:val="002F12B3"/>
    <w:rsid w:val="002F1CAF"/>
    <w:rsid w:val="002F2944"/>
    <w:rsid w:val="002F39DA"/>
    <w:rsid w:val="002F3B5D"/>
    <w:rsid w:val="002F43A4"/>
    <w:rsid w:val="002F5340"/>
    <w:rsid w:val="002F5669"/>
    <w:rsid w:val="002F5947"/>
    <w:rsid w:val="002F6864"/>
    <w:rsid w:val="002F6976"/>
    <w:rsid w:val="002F6BB4"/>
    <w:rsid w:val="002F6C20"/>
    <w:rsid w:val="002F7FDE"/>
    <w:rsid w:val="003000F7"/>
    <w:rsid w:val="00300475"/>
    <w:rsid w:val="00300884"/>
    <w:rsid w:val="00301B5E"/>
    <w:rsid w:val="0030222E"/>
    <w:rsid w:val="00303D8C"/>
    <w:rsid w:val="003042B7"/>
    <w:rsid w:val="00304702"/>
    <w:rsid w:val="00305E1D"/>
    <w:rsid w:val="003102C6"/>
    <w:rsid w:val="00311874"/>
    <w:rsid w:val="00311E41"/>
    <w:rsid w:val="003137DF"/>
    <w:rsid w:val="00313ADA"/>
    <w:rsid w:val="00313F3C"/>
    <w:rsid w:val="0031481F"/>
    <w:rsid w:val="003148F3"/>
    <w:rsid w:val="00314AAD"/>
    <w:rsid w:val="00314D8B"/>
    <w:rsid w:val="00315696"/>
    <w:rsid w:val="003161C9"/>
    <w:rsid w:val="00316367"/>
    <w:rsid w:val="00316E4B"/>
    <w:rsid w:val="0031750A"/>
    <w:rsid w:val="00317FE4"/>
    <w:rsid w:val="0032011D"/>
    <w:rsid w:val="003205E8"/>
    <w:rsid w:val="00320653"/>
    <w:rsid w:val="00320AF5"/>
    <w:rsid w:val="00320C03"/>
    <w:rsid w:val="00321A46"/>
    <w:rsid w:val="00321D29"/>
    <w:rsid w:val="00321DC0"/>
    <w:rsid w:val="00323DD9"/>
    <w:rsid w:val="0032585B"/>
    <w:rsid w:val="003264D7"/>
    <w:rsid w:val="00326928"/>
    <w:rsid w:val="00327947"/>
    <w:rsid w:val="0033022A"/>
    <w:rsid w:val="0033078A"/>
    <w:rsid w:val="00330820"/>
    <w:rsid w:val="003309E7"/>
    <w:rsid w:val="003322C5"/>
    <w:rsid w:val="00332A4E"/>
    <w:rsid w:val="0033356A"/>
    <w:rsid w:val="00333B05"/>
    <w:rsid w:val="00333D96"/>
    <w:rsid w:val="00333EAA"/>
    <w:rsid w:val="00334989"/>
    <w:rsid w:val="00341086"/>
    <w:rsid w:val="00341331"/>
    <w:rsid w:val="00341785"/>
    <w:rsid w:val="00341F22"/>
    <w:rsid w:val="00342022"/>
    <w:rsid w:val="00342391"/>
    <w:rsid w:val="0034258D"/>
    <w:rsid w:val="0034446F"/>
    <w:rsid w:val="003446C9"/>
    <w:rsid w:val="00344D23"/>
    <w:rsid w:val="003457F7"/>
    <w:rsid w:val="00345AE6"/>
    <w:rsid w:val="0034615B"/>
    <w:rsid w:val="00346997"/>
    <w:rsid w:val="00346F63"/>
    <w:rsid w:val="0034701A"/>
    <w:rsid w:val="00347C5D"/>
    <w:rsid w:val="00347F9D"/>
    <w:rsid w:val="00350C10"/>
    <w:rsid w:val="0035134F"/>
    <w:rsid w:val="00351711"/>
    <w:rsid w:val="00353766"/>
    <w:rsid w:val="00353802"/>
    <w:rsid w:val="00353E6F"/>
    <w:rsid w:val="0035525F"/>
    <w:rsid w:val="00356435"/>
    <w:rsid w:val="0035740C"/>
    <w:rsid w:val="00357929"/>
    <w:rsid w:val="00357B6D"/>
    <w:rsid w:val="00360F37"/>
    <w:rsid w:val="003612CF"/>
    <w:rsid w:val="003614DB"/>
    <w:rsid w:val="00364F00"/>
    <w:rsid w:val="00365B1C"/>
    <w:rsid w:val="00366DBC"/>
    <w:rsid w:val="00370700"/>
    <w:rsid w:val="00371924"/>
    <w:rsid w:val="00373484"/>
    <w:rsid w:val="00373513"/>
    <w:rsid w:val="003735AE"/>
    <w:rsid w:val="003735C0"/>
    <w:rsid w:val="00374273"/>
    <w:rsid w:val="00375BF0"/>
    <w:rsid w:val="00376198"/>
    <w:rsid w:val="00376ECD"/>
    <w:rsid w:val="00377715"/>
    <w:rsid w:val="00380705"/>
    <w:rsid w:val="0038142E"/>
    <w:rsid w:val="00383143"/>
    <w:rsid w:val="00383EBF"/>
    <w:rsid w:val="003854C0"/>
    <w:rsid w:val="00385629"/>
    <w:rsid w:val="00385D48"/>
    <w:rsid w:val="00386D36"/>
    <w:rsid w:val="00387807"/>
    <w:rsid w:val="003879BE"/>
    <w:rsid w:val="00387DF4"/>
    <w:rsid w:val="00387F3C"/>
    <w:rsid w:val="003914B9"/>
    <w:rsid w:val="00392998"/>
    <w:rsid w:val="00393D50"/>
    <w:rsid w:val="0039431F"/>
    <w:rsid w:val="00394C45"/>
    <w:rsid w:val="00394F02"/>
    <w:rsid w:val="0039539D"/>
    <w:rsid w:val="0039573D"/>
    <w:rsid w:val="00395DFC"/>
    <w:rsid w:val="003960A0"/>
    <w:rsid w:val="0039635B"/>
    <w:rsid w:val="00396990"/>
    <w:rsid w:val="0039714B"/>
    <w:rsid w:val="003A067B"/>
    <w:rsid w:val="003A0928"/>
    <w:rsid w:val="003A09C7"/>
    <w:rsid w:val="003A16DB"/>
    <w:rsid w:val="003A2785"/>
    <w:rsid w:val="003A2B6A"/>
    <w:rsid w:val="003A2EF5"/>
    <w:rsid w:val="003A528F"/>
    <w:rsid w:val="003A5A0C"/>
    <w:rsid w:val="003B1FF1"/>
    <w:rsid w:val="003B202A"/>
    <w:rsid w:val="003B2563"/>
    <w:rsid w:val="003B2587"/>
    <w:rsid w:val="003B2AD2"/>
    <w:rsid w:val="003B3252"/>
    <w:rsid w:val="003B3E71"/>
    <w:rsid w:val="003B41B0"/>
    <w:rsid w:val="003B517A"/>
    <w:rsid w:val="003B58D3"/>
    <w:rsid w:val="003B6323"/>
    <w:rsid w:val="003B66F2"/>
    <w:rsid w:val="003B6D55"/>
    <w:rsid w:val="003B7C8F"/>
    <w:rsid w:val="003C0163"/>
    <w:rsid w:val="003C01EA"/>
    <w:rsid w:val="003C02DC"/>
    <w:rsid w:val="003C20F6"/>
    <w:rsid w:val="003C31FB"/>
    <w:rsid w:val="003C41E1"/>
    <w:rsid w:val="003C4D31"/>
    <w:rsid w:val="003C5D0A"/>
    <w:rsid w:val="003C67FD"/>
    <w:rsid w:val="003C773F"/>
    <w:rsid w:val="003D021F"/>
    <w:rsid w:val="003D02EF"/>
    <w:rsid w:val="003D0718"/>
    <w:rsid w:val="003D0C69"/>
    <w:rsid w:val="003D2660"/>
    <w:rsid w:val="003D37DF"/>
    <w:rsid w:val="003D4681"/>
    <w:rsid w:val="003D46E6"/>
    <w:rsid w:val="003D5567"/>
    <w:rsid w:val="003D598A"/>
    <w:rsid w:val="003D6243"/>
    <w:rsid w:val="003D71C3"/>
    <w:rsid w:val="003D79CC"/>
    <w:rsid w:val="003D7E64"/>
    <w:rsid w:val="003E0376"/>
    <w:rsid w:val="003E0B0B"/>
    <w:rsid w:val="003E0D48"/>
    <w:rsid w:val="003E144F"/>
    <w:rsid w:val="003E1C48"/>
    <w:rsid w:val="003E29A3"/>
    <w:rsid w:val="003E31EF"/>
    <w:rsid w:val="003E3A11"/>
    <w:rsid w:val="003E504A"/>
    <w:rsid w:val="003E61D4"/>
    <w:rsid w:val="003E6521"/>
    <w:rsid w:val="003E6CB6"/>
    <w:rsid w:val="003E6D57"/>
    <w:rsid w:val="003E6F5E"/>
    <w:rsid w:val="003E75C9"/>
    <w:rsid w:val="003E7E79"/>
    <w:rsid w:val="003F052C"/>
    <w:rsid w:val="003F0BE4"/>
    <w:rsid w:val="003F10BE"/>
    <w:rsid w:val="003F1A7D"/>
    <w:rsid w:val="003F2308"/>
    <w:rsid w:val="003F254B"/>
    <w:rsid w:val="003F443E"/>
    <w:rsid w:val="003F4B85"/>
    <w:rsid w:val="003F4B92"/>
    <w:rsid w:val="003F4BEE"/>
    <w:rsid w:val="003F6661"/>
    <w:rsid w:val="003F66E4"/>
    <w:rsid w:val="003F6772"/>
    <w:rsid w:val="003F6877"/>
    <w:rsid w:val="003F68A1"/>
    <w:rsid w:val="003F741F"/>
    <w:rsid w:val="00401082"/>
    <w:rsid w:val="00402582"/>
    <w:rsid w:val="004027EE"/>
    <w:rsid w:val="004032F7"/>
    <w:rsid w:val="00403322"/>
    <w:rsid w:val="00403401"/>
    <w:rsid w:val="00404AD8"/>
    <w:rsid w:val="00404D83"/>
    <w:rsid w:val="00404F85"/>
    <w:rsid w:val="004053A3"/>
    <w:rsid w:val="0040628D"/>
    <w:rsid w:val="00406B04"/>
    <w:rsid w:val="004072B1"/>
    <w:rsid w:val="00410AF4"/>
    <w:rsid w:val="004118E7"/>
    <w:rsid w:val="00411CFC"/>
    <w:rsid w:val="00412E9F"/>
    <w:rsid w:val="00413E76"/>
    <w:rsid w:val="0041497C"/>
    <w:rsid w:val="00416634"/>
    <w:rsid w:val="00417725"/>
    <w:rsid w:val="004177D2"/>
    <w:rsid w:val="00417925"/>
    <w:rsid w:val="00417B21"/>
    <w:rsid w:val="00421564"/>
    <w:rsid w:val="0042434B"/>
    <w:rsid w:val="00424858"/>
    <w:rsid w:val="00424C64"/>
    <w:rsid w:val="004255F0"/>
    <w:rsid w:val="00425972"/>
    <w:rsid w:val="00425BA0"/>
    <w:rsid w:val="00425E0D"/>
    <w:rsid w:val="00426D6A"/>
    <w:rsid w:val="00431C74"/>
    <w:rsid w:val="0043221E"/>
    <w:rsid w:val="004323C8"/>
    <w:rsid w:val="00433311"/>
    <w:rsid w:val="00433824"/>
    <w:rsid w:val="00433926"/>
    <w:rsid w:val="004347AC"/>
    <w:rsid w:val="004364DD"/>
    <w:rsid w:val="004377BF"/>
    <w:rsid w:val="004402B0"/>
    <w:rsid w:val="004416F6"/>
    <w:rsid w:val="0044198C"/>
    <w:rsid w:val="00442804"/>
    <w:rsid w:val="00442B21"/>
    <w:rsid w:val="00443EB0"/>
    <w:rsid w:val="00443F7F"/>
    <w:rsid w:val="00444872"/>
    <w:rsid w:val="004449DC"/>
    <w:rsid w:val="00444C2F"/>
    <w:rsid w:val="00444DB5"/>
    <w:rsid w:val="00445409"/>
    <w:rsid w:val="004468AC"/>
    <w:rsid w:val="00450E6B"/>
    <w:rsid w:val="0045127D"/>
    <w:rsid w:val="004514F7"/>
    <w:rsid w:val="00452912"/>
    <w:rsid w:val="00452C1E"/>
    <w:rsid w:val="00452C5C"/>
    <w:rsid w:val="00452FF7"/>
    <w:rsid w:val="00453AF3"/>
    <w:rsid w:val="00454E0A"/>
    <w:rsid w:val="00455282"/>
    <w:rsid w:val="00456717"/>
    <w:rsid w:val="00456ED4"/>
    <w:rsid w:val="0045791A"/>
    <w:rsid w:val="00461F4D"/>
    <w:rsid w:val="00462250"/>
    <w:rsid w:val="004624C7"/>
    <w:rsid w:val="0046303E"/>
    <w:rsid w:val="00463E48"/>
    <w:rsid w:val="00466131"/>
    <w:rsid w:val="0046656C"/>
    <w:rsid w:val="004669E3"/>
    <w:rsid w:val="00466ADC"/>
    <w:rsid w:val="0047176A"/>
    <w:rsid w:val="0047180E"/>
    <w:rsid w:val="004723E0"/>
    <w:rsid w:val="0047272B"/>
    <w:rsid w:val="00472B5E"/>
    <w:rsid w:val="00474013"/>
    <w:rsid w:val="00474436"/>
    <w:rsid w:val="00476037"/>
    <w:rsid w:val="004769E8"/>
    <w:rsid w:val="00476A85"/>
    <w:rsid w:val="00477C07"/>
    <w:rsid w:val="00480070"/>
    <w:rsid w:val="004800C5"/>
    <w:rsid w:val="004804BD"/>
    <w:rsid w:val="0048070B"/>
    <w:rsid w:val="00480E54"/>
    <w:rsid w:val="00481502"/>
    <w:rsid w:val="00482638"/>
    <w:rsid w:val="00483342"/>
    <w:rsid w:val="00484D39"/>
    <w:rsid w:val="0048597A"/>
    <w:rsid w:val="00486451"/>
    <w:rsid w:val="004867A5"/>
    <w:rsid w:val="0048683B"/>
    <w:rsid w:val="00486D78"/>
    <w:rsid w:val="00487443"/>
    <w:rsid w:val="004875BB"/>
    <w:rsid w:val="004917C0"/>
    <w:rsid w:val="004926BF"/>
    <w:rsid w:val="0049314D"/>
    <w:rsid w:val="004934B8"/>
    <w:rsid w:val="00493C6C"/>
    <w:rsid w:val="00494599"/>
    <w:rsid w:val="004958AE"/>
    <w:rsid w:val="00495B8B"/>
    <w:rsid w:val="00495F55"/>
    <w:rsid w:val="00496CBF"/>
    <w:rsid w:val="00496D69"/>
    <w:rsid w:val="004970E3"/>
    <w:rsid w:val="00497539"/>
    <w:rsid w:val="00497B4E"/>
    <w:rsid w:val="004A0C1D"/>
    <w:rsid w:val="004A1D60"/>
    <w:rsid w:val="004A3230"/>
    <w:rsid w:val="004A4313"/>
    <w:rsid w:val="004A450B"/>
    <w:rsid w:val="004A4B00"/>
    <w:rsid w:val="004A53FC"/>
    <w:rsid w:val="004A695D"/>
    <w:rsid w:val="004A6E90"/>
    <w:rsid w:val="004B0A78"/>
    <w:rsid w:val="004B109B"/>
    <w:rsid w:val="004B149B"/>
    <w:rsid w:val="004B1ACB"/>
    <w:rsid w:val="004B1DFD"/>
    <w:rsid w:val="004B438A"/>
    <w:rsid w:val="004B5477"/>
    <w:rsid w:val="004B6F03"/>
    <w:rsid w:val="004B7F3A"/>
    <w:rsid w:val="004C2151"/>
    <w:rsid w:val="004C2527"/>
    <w:rsid w:val="004C2865"/>
    <w:rsid w:val="004C2C6E"/>
    <w:rsid w:val="004C2CEC"/>
    <w:rsid w:val="004C2FCC"/>
    <w:rsid w:val="004C4308"/>
    <w:rsid w:val="004C43C9"/>
    <w:rsid w:val="004C4643"/>
    <w:rsid w:val="004C48FF"/>
    <w:rsid w:val="004C4A6E"/>
    <w:rsid w:val="004C4DEE"/>
    <w:rsid w:val="004C7560"/>
    <w:rsid w:val="004C7868"/>
    <w:rsid w:val="004D0AA2"/>
    <w:rsid w:val="004D0BD8"/>
    <w:rsid w:val="004D16DC"/>
    <w:rsid w:val="004D2A16"/>
    <w:rsid w:val="004D2FDD"/>
    <w:rsid w:val="004D30D8"/>
    <w:rsid w:val="004D36B2"/>
    <w:rsid w:val="004D5373"/>
    <w:rsid w:val="004D5F88"/>
    <w:rsid w:val="004D7002"/>
    <w:rsid w:val="004D706D"/>
    <w:rsid w:val="004D7F6D"/>
    <w:rsid w:val="004E04FF"/>
    <w:rsid w:val="004E0571"/>
    <w:rsid w:val="004E08BD"/>
    <w:rsid w:val="004E1161"/>
    <w:rsid w:val="004E2010"/>
    <w:rsid w:val="004E39C8"/>
    <w:rsid w:val="004E3C04"/>
    <w:rsid w:val="004E4378"/>
    <w:rsid w:val="004E473A"/>
    <w:rsid w:val="004E4BD1"/>
    <w:rsid w:val="004E5786"/>
    <w:rsid w:val="004E58DE"/>
    <w:rsid w:val="004E5A06"/>
    <w:rsid w:val="004E645B"/>
    <w:rsid w:val="004E6BB3"/>
    <w:rsid w:val="004E752E"/>
    <w:rsid w:val="004E77A2"/>
    <w:rsid w:val="004E787A"/>
    <w:rsid w:val="004E7B1B"/>
    <w:rsid w:val="004F22AA"/>
    <w:rsid w:val="004F41FF"/>
    <w:rsid w:val="004F471C"/>
    <w:rsid w:val="004F47C7"/>
    <w:rsid w:val="004F5A16"/>
    <w:rsid w:val="004F5A51"/>
    <w:rsid w:val="004F72A0"/>
    <w:rsid w:val="004F74D9"/>
    <w:rsid w:val="00500590"/>
    <w:rsid w:val="005006F5"/>
    <w:rsid w:val="0050096E"/>
    <w:rsid w:val="005011A9"/>
    <w:rsid w:val="0050132C"/>
    <w:rsid w:val="005019A2"/>
    <w:rsid w:val="005020FD"/>
    <w:rsid w:val="00502D2F"/>
    <w:rsid w:val="005040E6"/>
    <w:rsid w:val="00504A48"/>
    <w:rsid w:val="00505ACD"/>
    <w:rsid w:val="00506162"/>
    <w:rsid w:val="0050681B"/>
    <w:rsid w:val="0050716D"/>
    <w:rsid w:val="00507363"/>
    <w:rsid w:val="005075C2"/>
    <w:rsid w:val="0051047D"/>
    <w:rsid w:val="005109D4"/>
    <w:rsid w:val="00510E21"/>
    <w:rsid w:val="0051145A"/>
    <w:rsid w:val="0051165A"/>
    <w:rsid w:val="00511C15"/>
    <w:rsid w:val="00512CA9"/>
    <w:rsid w:val="005133BD"/>
    <w:rsid w:val="00513907"/>
    <w:rsid w:val="00513EA6"/>
    <w:rsid w:val="0051533D"/>
    <w:rsid w:val="005155E1"/>
    <w:rsid w:val="0051614D"/>
    <w:rsid w:val="00517028"/>
    <w:rsid w:val="00517206"/>
    <w:rsid w:val="005178D9"/>
    <w:rsid w:val="005204B0"/>
    <w:rsid w:val="00520799"/>
    <w:rsid w:val="005216FF"/>
    <w:rsid w:val="00521B40"/>
    <w:rsid w:val="00521BC2"/>
    <w:rsid w:val="005223D2"/>
    <w:rsid w:val="0052412E"/>
    <w:rsid w:val="0052648E"/>
    <w:rsid w:val="00527FB7"/>
    <w:rsid w:val="00530969"/>
    <w:rsid w:val="00531B1A"/>
    <w:rsid w:val="0053378D"/>
    <w:rsid w:val="005347F9"/>
    <w:rsid w:val="005360F8"/>
    <w:rsid w:val="00536947"/>
    <w:rsid w:val="005371EB"/>
    <w:rsid w:val="00537A8A"/>
    <w:rsid w:val="00537CD9"/>
    <w:rsid w:val="00540DDD"/>
    <w:rsid w:val="00541011"/>
    <w:rsid w:val="00542A77"/>
    <w:rsid w:val="00542E33"/>
    <w:rsid w:val="00542FB1"/>
    <w:rsid w:val="0054348E"/>
    <w:rsid w:val="00543EF4"/>
    <w:rsid w:val="00544361"/>
    <w:rsid w:val="0054496E"/>
    <w:rsid w:val="00546CBE"/>
    <w:rsid w:val="00550013"/>
    <w:rsid w:val="0055060B"/>
    <w:rsid w:val="00550CF8"/>
    <w:rsid w:val="00550F7C"/>
    <w:rsid w:val="00551CA7"/>
    <w:rsid w:val="005523B4"/>
    <w:rsid w:val="00556DED"/>
    <w:rsid w:val="00557D76"/>
    <w:rsid w:val="00560018"/>
    <w:rsid w:val="00560E7F"/>
    <w:rsid w:val="0056221F"/>
    <w:rsid w:val="00562652"/>
    <w:rsid w:val="0056265D"/>
    <w:rsid w:val="00562AE8"/>
    <w:rsid w:val="005638AD"/>
    <w:rsid w:val="0056421A"/>
    <w:rsid w:val="005644A2"/>
    <w:rsid w:val="005666AF"/>
    <w:rsid w:val="0056724D"/>
    <w:rsid w:val="00567DE3"/>
    <w:rsid w:val="00570B60"/>
    <w:rsid w:val="00570B86"/>
    <w:rsid w:val="00570E16"/>
    <w:rsid w:val="0057347E"/>
    <w:rsid w:val="00575F8F"/>
    <w:rsid w:val="005773B9"/>
    <w:rsid w:val="0057786E"/>
    <w:rsid w:val="005820AA"/>
    <w:rsid w:val="005826D5"/>
    <w:rsid w:val="00582EAD"/>
    <w:rsid w:val="0058470B"/>
    <w:rsid w:val="00584ACA"/>
    <w:rsid w:val="00584D8A"/>
    <w:rsid w:val="00584E1E"/>
    <w:rsid w:val="0058505B"/>
    <w:rsid w:val="0058531C"/>
    <w:rsid w:val="00585A25"/>
    <w:rsid w:val="00585CF2"/>
    <w:rsid w:val="00587B35"/>
    <w:rsid w:val="00591280"/>
    <w:rsid w:val="00591EB8"/>
    <w:rsid w:val="005935B8"/>
    <w:rsid w:val="0059543E"/>
    <w:rsid w:val="00595668"/>
    <w:rsid w:val="00596049"/>
    <w:rsid w:val="00596EA4"/>
    <w:rsid w:val="005978FC"/>
    <w:rsid w:val="005A0365"/>
    <w:rsid w:val="005A0506"/>
    <w:rsid w:val="005A2CBD"/>
    <w:rsid w:val="005A306B"/>
    <w:rsid w:val="005A312F"/>
    <w:rsid w:val="005A3C85"/>
    <w:rsid w:val="005A50B9"/>
    <w:rsid w:val="005A561A"/>
    <w:rsid w:val="005A5851"/>
    <w:rsid w:val="005B0164"/>
    <w:rsid w:val="005B173F"/>
    <w:rsid w:val="005B2316"/>
    <w:rsid w:val="005B274F"/>
    <w:rsid w:val="005B3FD3"/>
    <w:rsid w:val="005B4C04"/>
    <w:rsid w:val="005B52FB"/>
    <w:rsid w:val="005B5C6A"/>
    <w:rsid w:val="005B62EF"/>
    <w:rsid w:val="005B632E"/>
    <w:rsid w:val="005B7286"/>
    <w:rsid w:val="005B759F"/>
    <w:rsid w:val="005B7857"/>
    <w:rsid w:val="005B787E"/>
    <w:rsid w:val="005B7E24"/>
    <w:rsid w:val="005C04C4"/>
    <w:rsid w:val="005C0859"/>
    <w:rsid w:val="005C08F6"/>
    <w:rsid w:val="005C101B"/>
    <w:rsid w:val="005C3704"/>
    <w:rsid w:val="005C5B91"/>
    <w:rsid w:val="005C787F"/>
    <w:rsid w:val="005C7C14"/>
    <w:rsid w:val="005C7D00"/>
    <w:rsid w:val="005D122D"/>
    <w:rsid w:val="005D1528"/>
    <w:rsid w:val="005D1B35"/>
    <w:rsid w:val="005D2659"/>
    <w:rsid w:val="005D298E"/>
    <w:rsid w:val="005D2BC5"/>
    <w:rsid w:val="005D3A6A"/>
    <w:rsid w:val="005D462E"/>
    <w:rsid w:val="005D4BF7"/>
    <w:rsid w:val="005D52C7"/>
    <w:rsid w:val="005D6FA2"/>
    <w:rsid w:val="005D7AA1"/>
    <w:rsid w:val="005D7C7E"/>
    <w:rsid w:val="005E0A8A"/>
    <w:rsid w:val="005E0E2C"/>
    <w:rsid w:val="005E2190"/>
    <w:rsid w:val="005E3253"/>
    <w:rsid w:val="005E3F61"/>
    <w:rsid w:val="005E45B8"/>
    <w:rsid w:val="005E4D10"/>
    <w:rsid w:val="005E5467"/>
    <w:rsid w:val="005E5575"/>
    <w:rsid w:val="005E6894"/>
    <w:rsid w:val="005E68B4"/>
    <w:rsid w:val="005E77C9"/>
    <w:rsid w:val="005E7CE5"/>
    <w:rsid w:val="005F0633"/>
    <w:rsid w:val="005F079E"/>
    <w:rsid w:val="005F0F24"/>
    <w:rsid w:val="005F14E8"/>
    <w:rsid w:val="005F1A91"/>
    <w:rsid w:val="005F1B61"/>
    <w:rsid w:val="005F24A9"/>
    <w:rsid w:val="005F5E58"/>
    <w:rsid w:val="005F613C"/>
    <w:rsid w:val="005F70D6"/>
    <w:rsid w:val="005F7190"/>
    <w:rsid w:val="005F75A1"/>
    <w:rsid w:val="005F7A78"/>
    <w:rsid w:val="00600453"/>
    <w:rsid w:val="006010FB"/>
    <w:rsid w:val="00601366"/>
    <w:rsid w:val="006027C1"/>
    <w:rsid w:val="0060337D"/>
    <w:rsid w:val="006035DD"/>
    <w:rsid w:val="00604FA7"/>
    <w:rsid w:val="006057CE"/>
    <w:rsid w:val="0060672C"/>
    <w:rsid w:val="0060735B"/>
    <w:rsid w:val="00607A0C"/>
    <w:rsid w:val="00607EA8"/>
    <w:rsid w:val="00611087"/>
    <w:rsid w:val="006110CD"/>
    <w:rsid w:val="0061156F"/>
    <w:rsid w:val="0061186C"/>
    <w:rsid w:val="006129B3"/>
    <w:rsid w:val="00612A4B"/>
    <w:rsid w:val="00612EDE"/>
    <w:rsid w:val="00614016"/>
    <w:rsid w:val="0061438F"/>
    <w:rsid w:val="00614B16"/>
    <w:rsid w:val="00614F46"/>
    <w:rsid w:val="00615FA4"/>
    <w:rsid w:val="00617279"/>
    <w:rsid w:val="0061752B"/>
    <w:rsid w:val="00617AD4"/>
    <w:rsid w:val="0062029C"/>
    <w:rsid w:val="00624250"/>
    <w:rsid w:val="00624A22"/>
    <w:rsid w:val="00625A51"/>
    <w:rsid w:val="006265ED"/>
    <w:rsid w:val="00626D79"/>
    <w:rsid w:val="006303C4"/>
    <w:rsid w:val="0063088C"/>
    <w:rsid w:val="00632042"/>
    <w:rsid w:val="006329FE"/>
    <w:rsid w:val="00632CA7"/>
    <w:rsid w:val="006334E7"/>
    <w:rsid w:val="0063381B"/>
    <w:rsid w:val="006341F3"/>
    <w:rsid w:val="00634FA8"/>
    <w:rsid w:val="00636622"/>
    <w:rsid w:val="0063686C"/>
    <w:rsid w:val="006378AE"/>
    <w:rsid w:val="00637A1E"/>
    <w:rsid w:val="00640ABB"/>
    <w:rsid w:val="00640BAE"/>
    <w:rsid w:val="006417A1"/>
    <w:rsid w:val="006421F4"/>
    <w:rsid w:val="00642340"/>
    <w:rsid w:val="006424C0"/>
    <w:rsid w:val="006427B1"/>
    <w:rsid w:val="00642B2A"/>
    <w:rsid w:val="00642E60"/>
    <w:rsid w:val="00642FCD"/>
    <w:rsid w:val="0064317E"/>
    <w:rsid w:val="006438CA"/>
    <w:rsid w:val="0064410D"/>
    <w:rsid w:val="00644446"/>
    <w:rsid w:val="006445C6"/>
    <w:rsid w:val="00644C44"/>
    <w:rsid w:val="006456D0"/>
    <w:rsid w:val="00645729"/>
    <w:rsid w:val="00646CA5"/>
    <w:rsid w:val="00647015"/>
    <w:rsid w:val="00650BC3"/>
    <w:rsid w:val="006521B9"/>
    <w:rsid w:val="00652283"/>
    <w:rsid w:val="00653210"/>
    <w:rsid w:val="00653330"/>
    <w:rsid w:val="00655976"/>
    <w:rsid w:val="00655EB7"/>
    <w:rsid w:val="00656B58"/>
    <w:rsid w:val="00656DBF"/>
    <w:rsid w:val="00656F92"/>
    <w:rsid w:val="00661252"/>
    <w:rsid w:val="00661351"/>
    <w:rsid w:val="00661832"/>
    <w:rsid w:val="0066318E"/>
    <w:rsid w:val="00664797"/>
    <w:rsid w:val="00664EF7"/>
    <w:rsid w:val="006664B1"/>
    <w:rsid w:val="00666F3E"/>
    <w:rsid w:val="00667DA0"/>
    <w:rsid w:val="00667E42"/>
    <w:rsid w:val="0067124E"/>
    <w:rsid w:val="00671B07"/>
    <w:rsid w:val="00671CC3"/>
    <w:rsid w:val="00672CD8"/>
    <w:rsid w:val="0067402F"/>
    <w:rsid w:val="00674A7D"/>
    <w:rsid w:val="00674A93"/>
    <w:rsid w:val="00674BF4"/>
    <w:rsid w:val="00676B39"/>
    <w:rsid w:val="00677680"/>
    <w:rsid w:val="006800B1"/>
    <w:rsid w:val="00680ABF"/>
    <w:rsid w:val="0068178E"/>
    <w:rsid w:val="00681854"/>
    <w:rsid w:val="00682A34"/>
    <w:rsid w:val="00682CE5"/>
    <w:rsid w:val="00683987"/>
    <w:rsid w:val="00684075"/>
    <w:rsid w:val="00685583"/>
    <w:rsid w:val="00686F53"/>
    <w:rsid w:val="006875BA"/>
    <w:rsid w:val="00687D1C"/>
    <w:rsid w:val="00690D0B"/>
    <w:rsid w:val="006910AC"/>
    <w:rsid w:val="00691B60"/>
    <w:rsid w:val="00691BEB"/>
    <w:rsid w:val="006922EE"/>
    <w:rsid w:val="0069245A"/>
    <w:rsid w:val="0069288B"/>
    <w:rsid w:val="00693A68"/>
    <w:rsid w:val="00693C6D"/>
    <w:rsid w:val="00694518"/>
    <w:rsid w:val="00695634"/>
    <w:rsid w:val="00696807"/>
    <w:rsid w:val="00697785"/>
    <w:rsid w:val="006A0661"/>
    <w:rsid w:val="006A3DBB"/>
    <w:rsid w:val="006A4B94"/>
    <w:rsid w:val="006A4BC8"/>
    <w:rsid w:val="006A4F48"/>
    <w:rsid w:val="006A6256"/>
    <w:rsid w:val="006A7378"/>
    <w:rsid w:val="006A7A01"/>
    <w:rsid w:val="006B09C3"/>
    <w:rsid w:val="006B151A"/>
    <w:rsid w:val="006B1A43"/>
    <w:rsid w:val="006B1FD8"/>
    <w:rsid w:val="006B265A"/>
    <w:rsid w:val="006B2890"/>
    <w:rsid w:val="006B3493"/>
    <w:rsid w:val="006B382A"/>
    <w:rsid w:val="006B47F4"/>
    <w:rsid w:val="006B525E"/>
    <w:rsid w:val="006B536F"/>
    <w:rsid w:val="006B6599"/>
    <w:rsid w:val="006B67B8"/>
    <w:rsid w:val="006B6FB1"/>
    <w:rsid w:val="006B77EE"/>
    <w:rsid w:val="006C1304"/>
    <w:rsid w:val="006C14FA"/>
    <w:rsid w:val="006C2003"/>
    <w:rsid w:val="006C20E2"/>
    <w:rsid w:val="006C2639"/>
    <w:rsid w:val="006C37A6"/>
    <w:rsid w:val="006C4050"/>
    <w:rsid w:val="006C43FF"/>
    <w:rsid w:val="006C5231"/>
    <w:rsid w:val="006C52DE"/>
    <w:rsid w:val="006C65EE"/>
    <w:rsid w:val="006C6970"/>
    <w:rsid w:val="006C6D82"/>
    <w:rsid w:val="006C71D5"/>
    <w:rsid w:val="006C738F"/>
    <w:rsid w:val="006C7561"/>
    <w:rsid w:val="006C7D1E"/>
    <w:rsid w:val="006D0982"/>
    <w:rsid w:val="006D0E9D"/>
    <w:rsid w:val="006D182D"/>
    <w:rsid w:val="006D2303"/>
    <w:rsid w:val="006D2A12"/>
    <w:rsid w:val="006D2D06"/>
    <w:rsid w:val="006D3FBA"/>
    <w:rsid w:val="006D532E"/>
    <w:rsid w:val="006D581B"/>
    <w:rsid w:val="006D6137"/>
    <w:rsid w:val="006D7AD8"/>
    <w:rsid w:val="006D7B37"/>
    <w:rsid w:val="006D7D76"/>
    <w:rsid w:val="006E11AC"/>
    <w:rsid w:val="006E1AD1"/>
    <w:rsid w:val="006E1DCC"/>
    <w:rsid w:val="006E1EDC"/>
    <w:rsid w:val="006E20C0"/>
    <w:rsid w:val="006E2273"/>
    <w:rsid w:val="006E28DC"/>
    <w:rsid w:val="006E3709"/>
    <w:rsid w:val="006E3B54"/>
    <w:rsid w:val="006E40CB"/>
    <w:rsid w:val="006E5725"/>
    <w:rsid w:val="006E5B49"/>
    <w:rsid w:val="006E6636"/>
    <w:rsid w:val="006E6DC5"/>
    <w:rsid w:val="006E7007"/>
    <w:rsid w:val="006E74CC"/>
    <w:rsid w:val="006E7617"/>
    <w:rsid w:val="006E7C46"/>
    <w:rsid w:val="006E7F1A"/>
    <w:rsid w:val="006F1301"/>
    <w:rsid w:val="006F2B7A"/>
    <w:rsid w:val="006F38D8"/>
    <w:rsid w:val="006F41B8"/>
    <w:rsid w:val="006F45BA"/>
    <w:rsid w:val="006F66E2"/>
    <w:rsid w:val="00700335"/>
    <w:rsid w:val="007005A1"/>
    <w:rsid w:val="00700765"/>
    <w:rsid w:val="00703D17"/>
    <w:rsid w:val="0070468A"/>
    <w:rsid w:val="00705DFF"/>
    <w:rsid w:val="00706CCD"/>
    <w:rsid w:val="00707A84"/>
    <w:rsid w:val="00711C5F"/>
    <w:rsid w:val="007141BB"/>
    <w:rsid w:val="007143F9"/>
    <w:rsid w:val="0071487D"/>
    <w:rsid w:val="007149F4"/>
    <w:rsid w:val="00716B18"/>
    <w:rsid w:val="0072029D"/>
    <w:rsid w:val="00720D7B"/>
    <w:rsid w:val="00721A4C"/>
    <w:rsid w:val="007220B4"/>
    <w:rsid w:val="0072218A"/>
    <w:rsid w:val="00722F79"/>
    <w:rsid w:val="00724512"/>
    <w:rsid w:val="00724FDA"/>
    <w:rsid w:val="0072613F"/>
    <w:rsid w:val="007271BB"/>
    <w:rsid w:val="00727423"/>
    <w:rsid w:val="00730659"/>
    <w:rsid w:val="00730754"/>
    <w:rsid w:val="00731482"/>
    <w:rsid w:val="00731897"/>
    <w:rsid w:val="0073407F"/>
    <w:rsid w:val="0073439A"/>
    <w:rsid w:val="00734E58"/>
    <w:rsid w:val="007352BD"/>
    <w:rsid w:val="00735E0F"/>
    <w:rsid w:val="00736A1D"/>
    <w:rsid w:val="007371DB"/>
    <w:rsid w:val="00737461"/>
    <w:rsid w:val="007376BD"/>
    <w:rsid w:val="00737FEE"/>
    <w:rsid w:val="00740520"/>
    <w:rsid w:val="00740A47"/>
    <w:rsid w:val="00740D78"/>
    <w:rsid w:val="00741CE5"/>
    <w:rsid w:val="00743158"/>
    <w:rsid w:val="007433DB"/>
    <w:rsid w:val="007446A8"/>
    <w:rsid w:val="00744C4E"/>
    <w:rsid w:val="00745CA0"/>
    <w:rsid w:val="007466A4"/>
    <w:rsid w:val="00746B15"/>
    <w:rsid w:val="00746B2B"/>
    <w:rsid w:val="0074750A"/>
    <w:rsid w:val="00747571"/>
    <w:rsid w:val="00750256"/>
    <w:rsid w:val="00750D93"/>
    <w:rsid w:val="00751236"/>
    <w:rsid w:val="007513AF"/>
    <w:rsid w:val="00754AC7"/>
    <w:rsid w:val="007550D5"/>
    <w:rsid w:val="007554AD"/>
    <w:rsid w:val="00755D9B"/>
    <w:rsid w:val="00756B5E"/>
    <w:rsid w:val="00756DEB"/>
    <w:rsid w:val="007570D1"/>
    <w:rsid w:val="007573AA"/>
    <w:rsid w:val="00757412"/>
    <w:rsid w:val="00757450"/>
    <w:rsid w:val="00757535"/>
    <w:rsid w:val="00761F2C"/>
    <w:rsid w:val="00761F59"/>
    <w:rsid w:val="007627E7"/>
    <w:rsid w:val="00764A48"/>
    <w:rsid w:val="00764CAA"/>
    <w:rsid w:val="00765A0F"/>
    <w:rsid w:val="00770C92"/>
    <w:rsid w:val="00771608"/>
    <w:rsid w:val="00771A70"/>
    <w:rsid w:val="00772E2D"/>
    <w:rsid w:val="00773584"/>
    <w:rsid w:val="007736F6"/>
    <w:rsid w:val="00774F0C"/>
    <w:rsid w:val="0077510B"/>
    <w:rsid w:val="007754E9"/>
    <w:rsid w:val="00777654"/>
    <w:rsid w:val="00777839"/>
    <w:rsid w:val="00780412"/>
    <w:rsid w:val="007819B9"/>
    <w:rsid w:val="00782949"/>
    <w:rsid w:val="00782C43"/>
    <w:rsid w:val="00782F5C"/>
    <w:rsid w:val="007835EF"/>
    <w:rsid w:val="00783C2A"/>
    <w:rsid w:val="00783F9F"/>
    <w:rsid w:val="007840A2"/>
    <w:rsid w:val="0078538B"/>
    <w:rsid w:val="00786D91"/>
    <w:rsid w:val="00786EE7"/>
    <w:rsid w:val="00790FB9"/>
    <w:rsid w:val="0079123A"/>
    <w:rsid w:val="0079172D"/>
    <w:rsid w:val="00791C7F"/>
    <w:rsid w:val="00791E15"/>
    <w:rsid w:val="0079271C"/>
    <w:rsid w:val="007940A1"/>
    <w:rsid w:val="00794B7D"/>
    <w:rsid w:val="00795C65"/>
    <w:rsid w:val="007965EE"/>
    <w:rsid w:val="00796666"/>
    <w:rsid w:val="0079711D"/>
    <w:rsid w:val="007A3384"/>
    <w:rsid w:val="007A3721"/>
    <w:rsid w:val="007A504C"/>
    <w:rsid w:val="007A5275"/>
    <w:rsid w:val="007A530D"/>
    <w:rsid w:val="007A57BF"/>
    <w:rsid w:val="007A5D43"/>
    <w:rsid w:val="007A604C"/>
    <w:rsid w:val="007A7CC6"/>
    <w:rsid w:val="007B059E"/>
    <w:rsid w:val="007B09F5"/>
    <w:rsid w:val="007B0E3F"/>
    <w:rsid w:val="007B28C0"/>
    <w:rsid w:val="007B57D4"/>
    <w:rsid w:val="007B5D06"/>
    <w:rsid w:val="007B7672"/>
    <w:rsid w:val="007C0265"/>
    <w:rsid w:val="007C1A33"/>
    <w:rsid w:val="007C223D"/>
    <w:rsid w:val="007C2BBA"/>
    <w:rsid w:val="007C32A7"/>
    <w:rsid w:val="007C37A7"/>
    <w:rsid w:val="007C45D3"/>
    <w:rsid w:val="007C478D"/>
    <w:rsid w:val="007C4992"/>
    <w:rsid w:val="007C49E0"/>
    <w:rsid w:val="007C4BFF"/>
    <w:rsid w:val="007C57AF"/>
    <w:rsid w:val="007C617D"/>
    <w:rsid w:val="007C774B"/>
    <w:rsid w:val="007C7A7F"/>
    <w:rsid w:val="007D0CE1"/>
    <w:rsid w:val="007D10AD"/>
    <w:rsid w:val="007D1B70"/>
    <w:rsid w:val="007D1ECB"/>
    <w:rsid w:val="007D2123"/>
    <w:rsid w:val="007D21D0"/>
    <w:rsid w:val="007D2CA0"/>
    <w:rsid w:val="007D35FD"/>
    <w:rsid w:val="007D3763"/>
    <w:rsid w:val="007D4432"/>
    <w:rsid w:val="007D4922"/>
    <w:rsid w:val="007D4AA6"/>
    <w:rsid w:val="007D4E2A"/>
    <w:rsid w:val="007D580A"/>
    <w:rsid w:val="007D6146"/>
    <w:rsid w:val="007D6F3B"/>
    <w:rsid w:val="007D7079"/>
    <w:rsid w:val="007D73F5"/>
    <w:rsid w:val="007D7C7F"/>
    <w:rsid w:val="007E05DB"/>
    <w:rsid w:val="007E1448"/>
    <w:rsid w:val="007E1E4D"/>
    <w:rsid w:val="007E2040"/>
    <w:rsid w:val="007E50EF"/>
    <w:rsid w:val="007E5D1C"/>
    <w:rsid w:val="007E6D57"/>
    <w:rsid w:val="007E76D0"/>
    <w:rsid w:val="007E77CF"/>
    <w:rsid w:val="007E794D"/>
    <w:rsid w:val="007F19F5"/>
    <w:rsid w:val="007F1B7F"/>
    <w:rsid w:val="007F1D7B"/>
    <w:rsid w:val="007F2077"/>
    <w:rsid w:val="007F35D3"/>
    <w:rsid w:val="007F5D83"/>
    <w:rsid w:val="007F7640"/>
    <w:rsid w:val="007F7798"/>
    <w:rsid w:val="007F79EC"/>
    <w:rsid w:val="007F7E40"/>
    <w:rsid w:val="0080014C"/>
    <w:rsid w:val="008009FE"/>
    <w:rsid w:val="00801190"/>
    <w:rsid w:val="00801BAD"/>
    <w:rsid w:val="00802849"/>
    <w:rsid w:val="00804D1A"/>
    <w:rsid w:val="00805406"/>
    <w:rsid w:val="0080566B"/>
    <w:rsid w:val="008057D2"/>
    <w:rsid w:val="00806F88"/>
    <w:rsid w:val="00807E67"/>
    <w:rsid w:val="008104F0"/>
    <w:rsid w:val="0081138E"/>
    <w:rsid w:val="00812520"/>
    <w:rsid w:val="008129AE"/>
    <w:rsid w:val="00813048"/>
    <w:rsid w:val="008149A9"/>
    <w:rsid w:val="00814B96"/>
    <w:rsid w:val="00814C9B"/>
    <w:rsid w:val="00816663"/>
    <w:rsid w:val="008177DD"/>
    <w:rsid w:val="00817CD0"/>
    <w:rsid w:val="00817E82"/>
    <w:rsid w:val="008201B8"/>
    <w:rsid w:val="0082021E"/>
    <w:rsid w:val="00820256"/>
    <w:rsid w:val="008205D0"/>
    <w:rsid w:val="00820D1A"/>
    <w:rsid w:val="00820DEB"/>
    <w:rsid w:val="00821C16"/>
    <w:rsid w:val="00821F49"/>
    <w:rsid w:val="00821F8D"/>
    <w:rsid w:val="008236AC"/>
    <w:rsid w:val="00823E4A"/>
    <w:rsid w:val="008241FA"/>
    <w:rsid w:val="0082492C"/>
    <w:rsid w:val="00826949"/>
    <w:rsid w:val="008274BD"/>
    <w:rsid w:val="008276AA"/>
    <w:rsid w:val="0082776E"/>
    <w:rsid w:val="00830E25"/>
    <w:rsid w:val="00831156"/>
    <w:rsid w:val="00831DE4"/>
    <w:rsid w:val="00832AD5"/>
    <w:rsid w:val="0083304C"/>
    <w:rsid w:val="008333EE"/>
    <w:rsid w:val="00833F2F"/>
    <w:rsid w:val="00834D08"/>
    <w:rsid w:val="00834ED7"/>
    <w:rsid w:val="0083517C"/>
    <w:rsid w:val="00837296"/>
    <w:rsid w:val="00837F3D"/>
    <w:rsid w:val="0084004B"/>
    <w:rsid w:val="00840307"/>
    <w:rsid w:val="008409A2"/>
    <w:rsid w:val="00840B32"/>
    <w:rsid w:val="00841A3B"/>
    <w:rsid w:val="00841FFC"/>
    <w:rsid w:val="0084267A"/>
    <w:rsid w:val="00842A62"/>
    <w:rsid w:val="0084374A"/>
    <w:rsid w:val="00843B8D"/>
    <w:rsid w:val="008442EB"/>
    <w:rsid w:val="008455F3"/>
    <w:rsid w:val="00845860"/>
    <w:rsid w:val="00845DCD"/>
    <w:rsid w:val="00846CBC"/>
    <w:rsid w:val="00850549"/>
    <w:rsid w:val="0085056F"/>
    <w:rsid w:val="00851831"/>
    <w:rsid w:val="00852BF3"/>
    <w:rsid w:val="00852C07"/>
    <w:rsid w:val="0085300C"/>
    <w:rsid w:val="00853BE0"/>
    <w:rsid w:val="00853DAB"/>
    <w:rsid w:val="00855129"/>
    <w:rsid w:val="00855409"/>
    <w:rsid w:val="0085560C"/>
    <w:rsid w:val="0085641D"/>
    <w:rsid w:val="008568BF"/>
    <w:rsid w:val="00856990"/>
    <w:rsid w:val="00856D15"/>
    <w:rsid w:val="00860AF5"/>
    <w:rsid w:val="00862914"/>
    <w:rsid w:val="0086293B"/>
    <w:rsid w:val="00863810"/>
    <w:rsid w:val="00863BA3"/>
    <w:rsid w:val="00864107"/>
    <w:rsid w:val="0086458B"/>
    <w:rsid w:val="0086473E"/>
    <w:rsid w:val="00864E52"/>
    <w:rsid w:val="008651A9"/>
    <w:rsid w:val="008666FB"/>
    <w:rsid w:val="00867523"/>
    <w:rsid w:val="00870C5E"/>
    <w:rsid w:val="00873404"/>
    <w:rsid w:val="00873539"/>
    <w:rsid w:val="00873E6A"/>
    <w:rsid w:val="008757D9"/>
    <w:rsid w:val="0087596D"/>
    <w:rsid w:val="00875EF5"/>
    <w:rsid w:val="008765FB"/>
    <w:rsid w:val="00876F7A"/>
    <w:rsid w:val="00877267"/>
    <w:rsid w:val="00877661"/>
    <w:rsid w:val="00877EE6"/>
    <w:rsid w:val="00881274"/>
    <w:rsid w:val="00881826"/>
    <w:rsid w:val="00881D78"/>
    <w:rsid w:val="00883229"/>
    <w:rsid w:val="00883F0E"/>
    <w:rsid w:val="00886153"/>
    <w:rsid w:val="00886206"/>
    <w:rsid w:val="008869B4"/>
    <w:rsid w:val="00887131"/>
    <w:rsid w:val="00887765"/>
    <w:rsid w:val="008900C1"/>
    <w:rsid w:val="008904FF"/>
    <w:rsid w:val="00890914"/>
    <w:rsid w:val="00890986"/>
    <w:rsid w:val="00890A12"/>
    <w:rsid w:val="0089206B"/>
    <w:rsid w:val="00892DCA"/>
    <w:rsid w:val="00893D75"/>
    <w:rsid w:val="00894DA0"/>
    <w:rsid w:val="00894F10"/>
    <w:rsid w:val="008976CD"/>
    <w:rsid w:val="008977D8"/>
    <w:rsid w:val="008A04FC"/>
    <w:rsid w:val="008A0745"/>
    <w:rsid w:val="008A0BE7"/>
    <w:rsid w:val="008A0E63"/>
    <w:rsid w:val="008A1180"/>
    <w:rsid w:val="008A1E52"/>
    <w:rsid w:val="008A4488"/>
    <w:rsid w:val="008A49FD"/>
    <w:rsid w:val="008A4FB3"/>
    <w:rsid w:val="008A4FF4"/>
    <w:rsid w:val="008A5A24"/>
    <w:rsid w:val="008A5AF3"/>
    <w:rsid w:val="008A6653"/>
    <w:rsid w:val="008A6F4C"/>
    <w:rsid w:val="008A7065"/>
    <w:rsid w:val="008B03AA"/>
    <w:rsid w:val="008B23DF"/>
    <w:rsid w:val="008B2D33"/>
    <w:rsid w:val="008B3A1B"/>
    <w:rsid w:val="008B3CB9"/>
    <w:rsid w:val="008B5544"/>
    <w:rsid w:val="008B5804"/>
    <w:rsid w:val="008B5ED2"/>
    <w:rsid w:val="008B6844"/>
    <w:rsid w:val="008B6CEC"/>
    <w:rsid w:val="008B72ED"/>
    <w:rsid w:val="008B74D9"/>
    <w:rsid w:val="008B7772"/>
    <w:rsid w:val="008C06F5"/>
    <w:rsid w:val="008C19CD"/>
    <w:rsid w:val="008C1B76"/>
    <w:rsid w:val="008C1D8E"/>
    <w:rsid w:val="008C20D5"/>
    <w:rsid w:val="008C25B6"/>
    <w:rsid w:val="008C2F4E"/>
    <w:rsid w:val="008C3C47"/>
    <w:rsid w:val="008C4AB7"/>
    <w:rsid w:val="008C4D52"/>
    <w:rsid w:val="008C5E9A"/>
    <w:rsid w:val="008C67B2"/>
    <w:rsid w:val="008C7AD8"/>
    <w:rsid w:val="008D09A3"/>
    <w:rsid w:val="008D1792"/>
    <w:rsid w:val="008D1957"/>
    <w:rsid w:val="008D228F"/>
    <w:rsid w:val="008D2A76"/>
    <w:rsid w:val="008D2EA2"/>
    <w:rsid w:val="008D34B9"/>
    <w:rsid w:val="008D4338"/>
    <w:rsid w:val="008D4B72"/>
    <w:rsid w:val="008D545E"/>
    <w:rsid w:val="008D5BD6"/>
    <w:rsid w:val="008D6453"/>
    <w:rsid w:val="008D657F"/>
    <w:rsid w:val="008D72E2"/>
    <w:rsid w:val="008D794B"/>
    <w:rsid w:val="008D7E80"/>
    <w:rsid w:val="008E288B"/>
    <w:rsid w:val="008E4101"/>
    <w:rsid w:val="008E49D4"/>
    <w:rsid w:val="008E5707"/>
    <w:rsid w:val="008F01F4"/>
    <w:rsid w:val="008F1A00"/>
    <w:rsid w:val="008F2D95"/>
    <w:rsid w:val="008F2FA3"/>
    <w:rsid w:val="008F37C8"/>
    <w:rsid w:val="008F3C50"/>
    <w:rsid w:val="008F3FCF"/>
    <w:rsid w:val="008F4EE1"/>
    <w:rsid w:val="008F67A1"/>
    <w:rsid w:val="008F6C76"/>
    <w:rsid w:val="008F7191"/>
    <w:rsid w:val="008F7219"/>
    <w:rsid w:val="0090076B"/>
    <w:rsid w:val="00900D9E"/>
    <w:rsid w:val="009011F8"/>
    <w:rsid w:val="00901660"/>
    <w:rsid w:val="0090259E"/>
    <w:rsid w:val="0090305B"/>
    <w:rsid w:val="00903497"/>
    <w:rsid w:val="0090459A"/>
    <w:rsid w:val="009047A4"/>
    <w:rsid w:val="00904D4C"/>
    <w:rsid w:val="00906243"/>
    <w:rsid w:val="00906397"/>
    <w:rsid w:val="00907B93"/>
    <w:rsid w:val="009131D5"/>
    <w:rsid w:val="0091431A"/>
    <w:rsid w:val="00914D1A"/>
    <w:rsid w:val="009158BC"/>
    <w:rsid w:val="00915A38"/>
    <w:rsid w:val="00915B79"/>
    <w:rsid w:val="00915BFC"/>
    <w:rsid w:val="00917962"/>
    <w:rsid w:val="00917ADF"/>
    <w:rsid w:val="00917B16"/>
    <w:rsid w:val="00920AF8"/>
    <w:rsid w:val="00921821"/>
    <w:rsid w:val="00921A45"/>
    <w:rsid w:val="00922962"/>
    <w:rsid w:val="00922F1B"/>
    <w:rsid w:val="009249E8"/>
    <w:rsid w:val="009276EC"/>
    <w:rsid w:val="00927FA6"/>
    <w:rsid w:val="00930C01"/>
    <w:rsid w:val="00931023"/>
    <w:rsid w:val="00931D0C"/>
    <w:rsid w:val="00931F38"/>
    <w:rsid w:val="00933ED8"/>
    <w:rsid w:val="009347CE"/>
    <w:rsid w:val="009349F7"/>
    <w:rsid w:val="00935B95"/>
    <w:rsid w:val="009365A3"/>
    <w:rsid w:val="009374F9"/>
    <w:rsid w:val="0093764A"/>
    <w:rsid w:val="009377B1"/>
    <w:rsid w:val="00937C42"/>
    <w:rsid w:val="00937E09"/>
    <w:rsid w:val="00941214"/>
    <w:rsid w:val="00941272"/>
    <w:rsid w:val="0094256F"/>
    <w:rsid w:val="009432F5"/>
    <w:rsid w:val="00943D3E"/>
    <w:rsid w:val="0094402D"/>
    <w:rsid w:val="00944111"/>
    <w:rsid w:val="0094510A"/>
    <w:rsid w:val="009465F5"/>
    <w:rsid w:val="00950C13"/>
    <w:rsid w:val="00951891"/>
    <w:rsid w:val="00951AD7"/>
    <w:rsid w:val="00952B9B"/>
    <w:rsid w:val="009538F7"/>
    <w:rsid w:val="00953B63"/>
    <w:rsid w:val="00954620"/>
    <w:rsid w:val="009573E0"/>
    <w:rsid w:val="009576EE"/>
    <w:rsid w:val="00957FDD"/>
    <w:rsid w:val="009607C8"/>
    <w:rsid w:val="009618DF"/>
    <w:rsid w:val="00961C8C"/>
    <w:rsid w:val="00961E74"/>
    <w:rsid w:val="00962511"/>
    <w:rsid w:val="00962A19"/>
    <w:rsid w:val="0096330B"/>
    <w:rsid w:val="009649ED"/>
    <w:rsid w:val="00965411"/>
    <w:rsid w:val="00965945"/>
    <w:rsid w:val="00966548"/>
    <w:rsid w:val="00972834"/>
    <w:rsid w:val="00972882"/>
    <w:rsid w:val="00975266"/>
    <w:rsid w:val="00975426"/>
    <w:rsid w:val="009755A1"/>
    <w:rsid w:val="00975C4E"/>
    <w:rsid w:val="00976501"/>
    <w:rsid w:val="00980579"/>
    <w:rsid w:val="00980C40"/>
    <w:rsid w:val="00981660"/>
    <w:rsid w:val="00982A80"/>
    <w:rsid w:val="00982C60"/>
    <w:rsid w:val="00984B6E"/>
    <w:rsid w:val="009852F3"/>
    <w:rsid w:val="009854FD"/>
    <w:rsid w:val="009864B0"/>
    <w:rsid w:val="00986FE1"/>
    <w:rsid w:val="00987424"/>
    <w:rsid w:val="0099025D"/>
    <w:rsid w:val="00991506"/>
    <w:rsid w:val="009919B2"/>
    <w:rsid w:val="0099493A"/>
    <w:rsid w:val="00995DAB"/>
    <w:rsid w:val="00996AB1"/>
    <w:rsid w:val="009973A9"/>
    <w:rsid w:val="0099763A"/>
    <w:rsid w:val="009A07CD"/>
    <w:rsid w:val="009A244C"/>
    <w:rsid w:val="009A2B14"/>
    <w:rsid w:val="009A2E2C"/>
    <w:rsid w:val="009A419F"/>
    <w:rsid w:val="009A5B56"/>
    <w:rsid w:val="009A5EEE"/>
    <w:rsid w:val="009A6500"/>
    <w:rsid w:val="009A6BB5"/>
    <w:rsid w:val="009B072B"/>
    <w:rsid w:val="009B148E"/>
    <w:rsid w:val="009B17BA"/>
    <w:rsid w:val="009B2486"/>
    <w:rsid w:val="009B3086"/>
    <w:rsid w:val="009B4188"/>
    <w:rsid w:val="009B69D4"/>
    <w:rsid w:val="009B6CF4"/>
    <w:rsid w:val="009B76AA"/>
    <w:rsid w:val="009C2344"/>
    <w:rsid w:val="009C3D6A"/>
    <w:rsid w:val="009C3D96"/>
    <w:rsid w:val="009C653D"/>
    <w:rsid w:val="009C6E1E"/>
    <w:rsid w:val="009C77DA"/>
    <w:rsid w:val="009D1968"/>
    <w:rsid w:val="009D2136"/>
    <w:rsid w:val="009D2BF9"/>
    <w:rsid w:val="009D2DF8"/>
    <w:rsid w:val="009D3211"/>
    <w:rsid w:val="009D3829"/>
    <w:rsid w:val="009D3B3B"/>
    <w:rsid w:val="009D470B"/>
    <w:rsid w:val="009D521E"/>
    <w:rsid w:val="009D54BF"/>
    <w:rsid w:val="009D6ACD"/>
    <w:rsid w:val="009D6C00"/>
    <w:rsid w:val="009D7050"/>
    <w:rsid w:val="009D7358"/>
    <w:rsid w:val="009D7F22"/>
    <w:rsid w:val="009E103D"/>
    <w:rsid w:val="009E29CE"/>
    <w:rsid w:val="009E3389"/>
    <w:rsid w:val="009E46A9"/>
    <w:rsid w:val="009E483E"/>
    <w:rsid w:val="009E523C"/>
    <w:rsid w:val="009E5391"/>
    <w:rsid w:val="009E62DD"/>
    <w:rsid w:val="009E68A6"/>
    <w:rsid w:val="009E6CE2"/>
    <w:rsid w:val="009E7A04"/>
    <w:rsid w:val="009F003A"/>
    <w:rsid w:val="009F047E"/>
    <w:rsid w:val="009F1644"/>
    <w:rsid w:val="009F230D"/>
    <w:rsid w:val="009F2D0A"/>
    <w:rsid w:val="009F4C23"/>
    <w:rsid w:val="009F540F"/>
    <w:rsid w:val="009F5434"/>
    <w:rsid w:val="009F595D"/>
    <w:rsid w:val="009F6FDB"/>
    <w:rsid w:val="009F7CCC"/>
    <w:rsid w:val="00A0086B"/>
    <w:rsid w:val="00A009BE"/>
    <w:rsid w:val="00A013A5"/>
    <w:rsid w:val="00A04351"/>
    <w:rsid w:val="00A04B2B"/>
    <w:rsid w:val="00A04DBE"/>
    <w:rsid w:val="00A04E49"/>
    <w:rsid w:val="00A067D4"/>
    <w:rsid w:val="00A07348"/>
    <w:rsid w:val="00A105E6"/>
    <w:rsid w:val="00A10AE0"/>
    <w:rsid w:val="00A10FF0"/>
    <w:rsid w:val="00A125FB"/>
    <w:rsid w:val="00A1415B"/>
    <w:rsid w:val="00A14271"/>
    <w:rsid w:val="00A1665B"/>
    <w:rsid w:val="00A1666C"/>
    <w:rsid w:val="00A16A50"/>
    <w:rsid w:val="00A23104"/>
    <w:rsid w:val="00A23E19"/>
    <w:rsid w:val="00A2416A"/>
    <w:rsid w:val="00A24D6A"/>
    <w:rsid w:val="00A25A95"/>
    <w:rsid w:val="00A25ABD"/>
    <w:rsid w:val="00A25F1F"/>
    <w:rsid w:val="00A27556"/>
    <w:rsid w:val="00A31709"/>
    <w:rsid w:val="00A31EA5"/>
    <w:rsid w:val="00A32085"/>
    <w:rsid w:val="00A329C7"/>
    <w:rsid w:val="00A32BC9"/>
    <w:rsid w:val="00A32D0D"/>
    <w:rsid w:val="00A33961"/>
    <w:rsid w:val="00A36472"/>
    <w:rsid w:val="00A36CFF"/>
    <w:rsid w:val="00A36E3B"/>
    <w:rsid w:val="00A374B8"/>
    <w:rsid w:val="00A40042"/>
    <w:rsid w:val="00A401EC"/>
    <w:rsid w:val="00A40407"/>
    <w:rsid w:val="00A40A5A"/>
    <w:rsid w:val="00A4145E"/>
    <w:rsid w:val="00A424E7"/>
    <w:rsid w:val="00A4351C"/>
    <w:rsid w:val="00A43C4D"/>
    <w:rsid w:val="00A43DF6"/>
    <w:rsid w:val="00A4478E"/>
    <w:rsid w:val="00A457F8"/>
    <w:rsid w:val="00A45E7C"/>
    <w:rsid w:val="00A4644D"/>
    <w:rsid w:val="00A46BEE"/>
    <w:rsid w:val="00A47BC9"/>
    <w:rsid w:val="00A50717"/>
    <w:rsid w:val="00A50A46"/>
    <w:rsid w:val="00A51339"/>
    <w:rsid w:val="00A518CA"/>
    <w:rsid w:val="00A522EE"/>
    <w:rsid w:val="00A5287F"/>
    <w:rsid w:val="00A548E6"/>
    <w:rsid w:val="00A54E81"/>
    <w:rsid w:val="00A55A55"/>
    <w:rsid w:val="00A56EF8"/>
    <w:rsid w:val="00A57477"/>
    <w:rsid w:val="00A577A3"/>
    <w:rsid w:val="00A57943"/>
    <w:rsid w:val="00A60AB0"/>
    <w:rsid w:val="00A6156D"/>
    <w:rsid w:val="00A6174C"/>
    <w:rsid w:val="00A61981"/>
    <w:rsid w:val="00A627D9"/>
    <w:rsid w:val="00A633BC"/>
    <w:rsid w:val="00A63934"/>
    <w:rsid w:val="00A639BA"/>
    <w:rsid w:val="00A65066"/>
    <w:rsid w:val="00A651C6"/>
    <w:rsid w:val="00A65A5D"/>
    <w:rsid w:val="00A666C3"/>
    <w:rsid w:val="00A70497"/>
    <w:rsid w:val="00A7129C"/>
    <w:rsid w:val="00A7168C"/>
    <w:rsid w:val="00A737F3"/>
    <w:rsid w:val="00A73B53"/>
    <w:rsid w:val="00A73C39"/>
    <w:rsid w:val="00A74B0B"/>
    <w:rsid w:val="00A74BF1"/>
    <w:rsid w:val="00A74FC5"/>
    <w:rsid w:val="00A74FE7"/>
    <w:rsid w:val="00A75D19"/>
    <w:rsid w:val="00A779EB"/>
    <w:rsid w:val="00A81802"/>
    <w:rsid w:val="00A834E0"/>
    <w:rsid w:val="00A84A22"/>
    <w:rsid w:val="00A85628"/>
    <w:rsid w:val="00A85C65"/>
    <w:rsid w:val="00A85E57"/>
    <w:rsid w:val="00A8656F"/>
    <w:rsid w:val="00A867A1"/>
    <w:rsid w:val="00A9017F"/>
    <w:rsid w:val="00A90DB2"/>
    <w:rsid w:val="00A916E0"/>
    <w:rsid w:val="00A92436"/>
    <w:rsid w:val="00A929C2"/>
    <w:rsid w:val="00A93112"/>
    <w:rsid w:val="00A9324B"/>
    <w:rsid w:val="00A93A7C"/>
    <w:rsid w:val="00A96074"/>
    <w:rsid w:val="00A971D0"/>
    <w:rsid w:val="00A97345"/>
    <w:rsid w:val="00AA0442"/>
    <w:rsid w:val="00AA0827"/>
    <w:rsid w:val="00AA1452"/>
    <w:rsid w:val="00AA242D"/>
    <w:rsid w:val="00AA2C9C"/>
    <w:rsid w:val="00AA32A8"/>
    <w:rsid w:val="00AA3382"/>
    <w:rsid w:val="00AA363F"/>
    <w:rsid w:val="00AA4522"/>
    <w:rsid w:val="00AA5D25"/>
    <w:rsid w:val="00AA6AE8"/>
    <w:rsid w:val="00AA7045"/>
    <w:rsid w:val="00AA763A"/>
    <w:rsid w:val="00AA7790"/>
    <w:rsid w:val="00AA7A67"/>
    <w:rsid w:val="00AA7A9E"/>
    <w:rsid w:val="00AB050B"/>
    <w:rsid w:val="00AB10CB"/>
    <w:rsid w:val="00AB2552"/>
    <w:rsid w:val="00AB2A50"/>
    <w:rsid w:val="00AB2EAA"/>
    <w:rsid w:val="00AB3076"/>
    <w:rsid w:val="00AB33C7"/>
    <w:rsid w:val="00AB3A61"/>
    <w:rsid w:val="00AC0C4B"/>
    <w:rsid w:val="00AC199F"/>
    <w:rsid w:val="00AC1BC4"/>
    <w:rsid w:val="00AC2967"/>
    <w:rsid w:val="00AC3276"/>
    <w:rsid w:val="00AC4CCB"/>
    <w:rsid w:val="00AC71E4"/>
    <w:rsid w:val="00AC7A74"/>
    <w:rsid w:val="00AC7CCE"/>
    <w:rsid w:val="00AC7D97"/>
    <w:rsid w:val="00AC7E07"/>
    <w:rsid w:val="00AC7F07"/>
    <w:rsid w:val="00AD0028"/>
    <w:rsid w:val="00AD0671"/>
    <w:rsid w:val="00AD0CE8"/>
    <w:rsid w:val="00AD12E5"/>
    <w:rsid w:val="00AD1882"/>
    <w:rsid w:val="00AD23A5"/>
    <w:rsid w:val="00AD23C6"/>
    <w:rsid w:val="00AD28A8"/>
    <w:rsid w:val="00AD2B79"/>
    <w:rsid w:val="00AD352A"/>
    <w:rsid w:val="00AD3975"/>
    <w:rsid w:val="00AD39CF"/>
    <w:rsid w:val="00AD3B46"/>
    <w:rsid w:val="00AD4086"/>
    <w:rsid w:val="00AD459E"/>
    <w:rsid w:val="00AD4B92"/>
    <w:rsid w:val="00AD7A0D"/>
    <w:rsid w:val="00AD7DD3"/>
    <w:rsid w:val="00AD7EBF"/>
    <w:rsid w:val="00AD7F5B"/>
    <w:rsid w:val="00AE0263"/>
    <w:rsid w:val="00AE1375"/>
    <w:rsid w:val="00AE1698"/>
    <w:rsid w:val="00AE17BA"/>
    <w:rsid w:val="00AE399E"/>
    <w:rsid w:val="00AE4BF8"/>
    <w:rsid w:val="00AE773A"/>
    <w:rsid w:val="00AF0817"/>
    <w:rsid w:val="00AF11C9"/>
    <w:rsid w:val="00AF19F1"/>
    <w:rsid w:val="00AF2500"/>
    <w:rsid w:val="00AF2BDB"/>
    <w:rsid w:val="00AF2F66"/>
    <w:rsid w:val="00AF34A3"/>
    <w:rsid w:val="00AF3520"/>
    <w:rsid w:val="00AF58F4"/>
    <w:rsid w:val="00AF64BC"/>
    <w:rsid w:val="00AF6852"/>
    <w:rsid w:val="00AF6AE3"/>
    <w:rsid w:val="00AF71E7"/>
    <w:rsid w:val="00AF7A6E"/>
    <w:rsid w:val="00B01864"/>
    <w:rsid w:val="00B01866"/>
    <w:rsid w:val="00B01FC1"/>
    <w:rsid w:val="00B020DF"/>
    <w:rsid w:val="00B023DE"/>
    <w:rsid w:val="00B028FE"/>
    <w:rsid w:val="00B02E2A"/>
    <w:rsid w:val="00B03C83"/>
    <w:rsid w:val="00B03D17"/>
    <w:rsid w:val="00B0588B"/>
    <w:rsid w:val="00B05BDF"/>
    <w:rsid w:val="00B07715"/>
    <w:rsid w:val="00B07980"/>
    <w:rsid w:val="00B07DFD"/>
    <w:rsid w:val="00B10AA1"/>
    <w:rsid w:val="00B11ECB"/>
    <w:rsid w:val="00B134FB"/>
    <w:rsid w:val="00B138D2"/>
    <w:rsid w:val="00B144F0"/>
    <w:rsid w:val="00B14817"/>
    <w:rsid w:val="00B14838"/>
    <w:rsid w:val="00B14F1A"/>
    <w:rsid w:val="00B15098"/>
    <w:rsid w:val="00B15160"/>
    <w:rsid w:val="00B15847"/>
    <w:rsid w:val="00B15BE3"/>
    <w:rsid w:val="00B16E03"/>
    <w:rsid w:val="00B201FC"/>
    <w:rsid w:val="00B21157"/>
    <w:rsid w:val="00B21CAF"/>
    <w:rsid w:val="00B241E7"/>
    <w:rsid w:val="00B24317"/>
    <w:rsid w:val="00B24A19"/>
    <w:rsid w:val="00B24FBD"/>
    <w:rsid w:val="00B2565C"/>
    <w:rsid w:val="00B25F05"/>
    <w:rsid w:val="00B25F40"/>
    <w:rsid w:val="00B27825"/>
    <w:rsid w:val="00B27CDF"/>
    <w:rsid w:val="00B30351"/>
    <w:rsid w:val="00B3082D"/>
    <w:rsid w:val="00B3087A"/>
    <w:rsid w:val="00B30AAB"/>
    <w:rsid w:val="00B327EF"/>
    <w:rsid w:val="00B34537"/>
    <w:rsid w:val="00B34E9F"/>
    <w:rsid w:val="00B35057"/>
    <w:rsid w:val="00B357AB"/>
    <w:rsid w:val="00B35A4C"/>
    <w:rsid w:val="00B35FB3"/>
    <w:rsid w:val="00B363D9"/>
    <w:rsid w:val="00B36435"/>
    <w:rsid w:val="00B40A30"/>
    <w:rsid w:val="00B411F8"/>
    <w:rsid w:val="00B42155"/>
    <w:rsid w:val="00B43F24"/>
    <w:rsid w:val="00B44810"/>
    <w:rsid w:val="00B44A34"/>
    <w:rsid w:val="00B451F9"/>
    <w:rsid w:val="00B45C28"/>
    <w:rsid w:val="00B460BE"/>
    <w:rsid w:val="00B46AC1"/>
    <w:rsid w:val="00B46C5B"/>
    <w:rsid w:val="00B46DF5"/>
    <w:rsid w:val="00B479B6"/>
    <w:rsid w:val="00B47B58"/>
    <w:rsid w:val="00B500A2"/>
    <w:rsid w:val="00B51BBE"/>
    <w:rsid w:val="00B51BC4"/>
    <w:rsid w:val="00B52112"/>
    <w:rsid w:val="00B528E9"/>
    <w:rsid w:val="00B52A00"/>
    <w:rsid w:val="00B52B1A"/>
    <w:rsid w:val="00B53A22"/>
    <w:rsid w:val="00B54F78"/>
    <w:rsid w:val="00B5557E"/>
    <w:rsid w:val="00B5560E"/>
    <w:rsid w:val="00B55DF2"/>
    <w:rsid w:val="00B56571"/>
    <w:rsid w:val="00B5675D"/>
    <w:rsid w:val="00B57CDB"/>
    <w:rsid w:val="00B57D89"/>
    <w:rsid w:val="00B57ED0"/>
    <w:rsid w:val="00B60159"/>
    <w:rsid w:val="00B60304"/>
    <w:rsid w:val="00B60A24"/>
    <w:rsid w:val="00B60D8D"/>
    <w:rsid w:val="00B61C8C"/>
    <w:rsid w:val="00B62135"/>
    <w:rsid w:val="00B62277"/>
    <w:rsid w:val="00B625DC"/>
    <w:rsid w:val="00B628F5"/>
    <w:rsid w:val="00B62C03"/>
    <w:rsid w:val="00B63044"/>
    <w:rsid w:val="00B63FA6"/>
    <w:rsid w:val="00B64799"/>
    <w:rsid w:val="00B64979"/>
    <w:rsid w:val="00B653B2"/>
    <w:rsid w:val="00B66822"/>
    <w:rsid w:val="00B67423"/>
    <w:rsid w:val="00B67E66"/>
    <w:rsid w:val="00B7054C"/>
    <w:rsid w:val="00B70765"/>
    <w:rsid w:val="00B7140C"/>
    <w:rsid w:val="00B716E6"/>
    <w:rsid w:val="00B71735"/>
    <w:rsid w:val="00B7296F"/>
    <w:rsid w:val="00B72CF3"/>
    <w:rsid w:val="00B7314D"/>
    <w:rsid w:val="00B731C2"/>
    <w:rsid w:val="00B7350B"/>
    <w:rsid w:val="00B73684"/>
    <w:rsid w:val="00B7402F"/>
    <w:rsid w:val="00B76774"/>
    <w:rsid w:val="00B771DA"/>
    <w:rsid w:val="00B77734"/>
    <w:rsid w:val="00B80011"/>
    <w:rsid w:val="00B82D2C"/>
    <w:rsid w:val="00B837D1"/>
    <w:rsid w:val="00B86877"/>
    <w:rsid w:val="00B86CC1"/>
    <w:rsid w:val="00B870D1"/>
    <w:rsid w:val="00B873BD"/>
    <w:rsid w:val="00B87D36"/>
    <w:rsid w:val="00B90468"/>
    <w:rsid w:val="00B90541"/>
    <w:rsid w:val="00B909F0"/>
    <w:rsid w:val="00B922A9"/>
    <w:rsid w:val="00B92BB1"/>
    <w:rsid w:val="00B93022"/>
    <w:rsid w:val="00B93D33"/>
    <w:rsid w:val="00B94299"/>
    <w:rsid w:val="00B9430D"/>
    <w:rsid w:val="00B946B6"/>
    <w:rsid w:val="00B948A5"/>
    <w:rsid w:val="00B95740"/>
    <w:rsid w:val="00B9603D"/>
    <w:rsid w:val="00B96A5B"/>
    <w:rsid w:val="00B96CF0"/>
    <w:rsid w:val="00B97080"/>
    <w:rsid w:val="00B973D3"/>
    <w:rsid w:val="00B973DB"/>
    <w:rsid w:val="00BA0237"/>
    <w:rsid w:val="00BA04E3"/>
    <w:rsid w:val="00BA075B"/>
    <w:rsid w:val="00BA0997"/>
    <w:rsid w:val="00BA0B5B"/>
    <w:rsid w:val="00BA0CA0"/>
    <w:rsid w:val="00BA2AA6"/>
    <w:rsid w:val="00BA3645"/>
    <w:rsid w:val="00BA4141"/>
    <w:rsid w:val="00BA4BC3"/>
    <w:rsid w:val="00BA5729"/>
    <w:rsid w:val="00BA7ACC"/>
    <w:rsid w:val="00BA7D15"/>
    <w:rsid w:val="00BB170B"/>
    <w:rsid w:val="00BB1A73"/>
    <w:rsid w:val="00BB2E99"/>
    <w:rsid w:val="00BB3160"/>
    <w:rsid w:val="00BB336C"/>
    <w:rsid w:val="00BB380F"/>
    <w:rsid w:val="00BB4BD7"/>
    <w:rsid w:val="00BB4BDC"/>
    <w:rsid w:val="00BB4C63"/>
    <w:rsid w:val="00BB71ED"/>
    <w:rsid w:val="00BB76E0"/>
    <w:rsid w:val="00BB7B57"/>
    <w:rsid w:val="00BC060A"/>
    <w:rsid w:val="00BC0B24"/>
    <w:rsid w:val="00BC0B97"/>
    <w:rsid w:val="00BC1014"/>
    <w:rsid w:val="00BC11C8"/>
    <w:rsid w:val="00BC2184"/>
    <w:rsid w:val="00BC354A"/>
    <w:rsid w:val="00BC44B4"/>
    <w:rsid w:val="00BC6854"/>
    <w:rsid w:val="00BC6D39"/>
    <w:rsid w:val="00BC7AFF"/>
    <w:rsid w:val="00BD05FA"/>
    <w:rsid w:val="00BD07F4"/>
    <w:rsid w:val="00BD0B57"/>
    <w:rsid w:val="00BD101B"/>
    <w:rsid w:val="00BD10A2"/>
    <w:rsid w:val="00BD187D"/>
    <w:rsid w:val="00BD1AE6"/>
    <w:rsid w:val="00BD2317"/>
    <w:rsid w:val="00BD2CB0"/>
    <w:rsid w:val="00BD2D6B"/>
    <w:rsid w:val="00BD30A7"/>
    <w:rsid w:val="00BD427C"/>
    <w:rsid w:val="00BD56F3"/>
    <w:rsid w:val="00BE00E6"/>
    <w:rsid w:val="00BE019B"/>
    <w:rsid w:val="00BE01DE"/>
    <w:rsid w:val="00BE0CE7"/>
    <w:rsid w:val="00BE2636"/>
    <w:rsid w:val="00BE2BBB"/>
    <w:rsid w:val="00BE3C40"/>
    <w:rsid w:val="00BE3D3F"/>
    <w:rsid w:val="00BE478E"/>
    <w:rsid w:val="00BE4B6A"/>
    <w:rsid w:val="00BE4EA8"/>
    <w:rsid w:val="00BE5266"/>
    <w:rsid w:val="00BE6584"/>
    <w:rsid w:val="00BE6904"/>
    <w:rsid w:val="00BE6A47"/>
    <w:rsid w:val="00BE7612"/>
    <w:rsid w:val="00BE7993"/>
    <w:rsid w:val="00BF022A"/>
    <w:rsid w:val="00BF32BB"/>
    <w:rsid w:val="00BF3D2F"/>
    <w:rsid w:val="00BF44EF"/>
    <w:rsid w:val="00BF49AA"/>
    <w:rsid w:val="00BF544B"/>
    <w:rsid w:val="00BF5C72"/>
    <w:rsid w:val="00BF6172"/>
    <w:rsid w:val="00BF6834"/>
    <w:rsid w:val="00BF6B09"/>
    <w:rsid w:val="00BF6B50"/>
    <w:rsid w:val="00BF7499"/>
    <w:rsid w:val="00BF75EC"/>
    <w:rsid w:val="00BF7F7A"/>
    <w:rsid w:val="00C00F15"/>
    <w:rsid w:val="00C01195"/>
    <w:rsid w:val="00C01CC8"/>
    <w:rsid w:val="00C02257"/>
    <w:rsid w:val="00C028D6"/>
    <w:rsid w:val="00C03469"/>
    <w:rsid w:val="00C03B20"/>
    <w:rsid w:val="00C041D8"/>
    <w:rsid w:val="00C04200"/>
    <w:rsid w:val="00C042DF"/>
    <w:rsid w:val="00C05B1B"/>
    <w:rsid w:val="00C05DE6"/>
    <w:rsid w:val="00C06EB3"/>
    <w:rsid w:val="00C0762A"/>
    <w:rsid w:val="00C07710"/>
    <w:rsid w:val="00C07B40"/>
    <w:rsid w:val="00C07D61"/>
    <w:rsid w:val="00C07DD4"/>
    <w:rsid w:val="00C108C8"/>
    <w:rsid w:val="00C118ED"/>
    <w:rsid w:val="00C125A6"/>
    <w:rsid w:val="00C13B58"/>
    <w:rsid w:val="00C13D34"/>
    <w:rsid w:val="00C142BB"/>
    <w:rsid w:val="00C1466E"/>
    <w:rsid w:val="00C16A05"/>
    <w:rsid w:val="00C171A9"/>
    <w:rsid w:val="00C172DB"/>
    <w:rsid w:val="00C17643"/>
    <w:rsid w:val="00C17F5E"/>
    <w:rsid w:val="00C2006F"/>
    <w:rsid w:val="00C207A3"/>
    <w:rsid w:val="00C208F6"/>
    <w:rsid w:val="00C210C8"/>
    <w:rsid w:val="00C211A9"/>
    <w:rsid w:val="00C216E5"/>
    <w:rsid w:val="00C22257"/>
    <w:rsid w:val="00C244E1"/>
    <w:rsid w:val="00C24AD7"/>
    <w:rsid w:val="00C24C9D"/>
    <w:rsid w:val="00C25B42"/>
    <w:rsid w:val="00C266F3"/>
    <w:rsid w:val="00C26B7E"/>
    <w:rsid w:val="00C3073F"/>
    <w:rsid w:val="00C30A6D"/>
    <w:rsid w:val="00C30D36"/>
    <w:rsid w:val="00C30F3C"/>
    <w:rsid w:val="00C319E1"/>
    <w:rsid w:val="00C32B1C"/>
    <w:rsid w:val="00C33915"/>
    <w:rsid w:val="00C33A80"/>
    <w:rsid w:val="00C34384"/>
    <w:rsid w:val="00C345DA"/>
    <w:rsid w:val="00C367F2"/>
    <w:rsid w:val="00C36F74"/>
    <w:rsid w:val="00C42351"/>
    <w:rsid w:val="00C448E4"/>
    <w:rsid w:val="00C459EC"/>
    <w:rsid w:val="00C45CDA"/>
    <w:rsid w:val="00C45CFB"/>
    <w:rsid w:val="00C47E27"/>
    <w:rsid w:val="00C501B9"/>
    <w:rsid w:val="00C501DB"/>
    <w:rsid w:val="00C51BCE"/>
    <w:rsid w:val="00C5212D"/>
    <w:rsid w:val="00C52EC9"/>
    <w:rsid w:val="00C53620"/>
    <w:rsid w:val="00C550C5"/>
    <w:rsid w:val="00C561E1"/>
    <w:rsid w:val="00C570FB"/>
    <w:rsid w:val="00C572F1"/>
    <w:rsid w:val="00C57773"/>
    <w:rsid w:val="00C57850"/>
    <w:rsid w:val="00C6144C"/>
    <w:rsid w:val="00C6164A"/>
    <w:rsid w:val="00C61A1D"/>
    <w:rsid w:val="00C61FC8"/>
    <w:rsid w:val="00C623B6"/>
    <w:rsid w:val="00C63BD7"/>
    <w:rsid w:val="00C63DE8"/>
    <w:rsid w:val="00C65E3F"/>
    <w:rsid w:val="00C66062"/>
    <w:rsid w:val="00C7032A"/>
    <w:rsid w:val="00C70DB3"/>
    <w:rsid w:val="00C7154F"/>
    <w:rsid w:val="00C71F1B"/>
    <w:rsid w:val="00C7217F"/>
    <w:rsid w:val="00C721FE"/>
    <w:rsid w:val="00C73A68"/>
    <w:rsid w:val="00C73A8A"/>
    <w:rsid w:val="00C75593"/>
    <w:rsid w:val="00C75B99"/>
    <w:rsid w:val="00C75F23"/>
    <w:rsid w:val="00C77447"/>
    <w:rsid w:val="00C77485"/>
    <w:rsid w:val="00C804C5"/>
    <w:rsid w:val="00C80B90"/>
    <w:rsid w:val="00C80EC8"/>
    <w:rsid w:val="00C81237"/>
    <w:rsid w:val="00C815C0"/>
    <w:rsid w:val="00C81A86"/>
    <w:rsid w:val="00C823F6"/>
    <w:rsid w:val="00C82657"/>
    <w:rsid w:val="00C833B8"/>
    <w:rsid w:val="00C83520"/>
    <w:rsid w:val="00C847D0"/>
    <w:rsid w:val="00C84805"/>
    <w:rsid w:val="00C85190"/>
    <w:rsid w:val="00C87636"/>
    <w:rsid w:val="00C8788D"/>
    <w:rsid w:val="00C87960"/>
    <w:rsid w:val="00C9134E"/>
    <w:rsid w:val="00C9183F"/>
    <w:rsid w:val="00C922F9"/>
    <w:rsid w:val="00C92EF9"/>
    <w:rsid w:val="00C93277"/>
    <w:rsid w:val="00C938CF"/>
    <w:rsid w:val="00C93E9D"/>
    <w:rsid w:val="00C94C1F"/>
    <w:rsid w:val="00C9530D"/>
    <w:rsid w:val="00C95B57"/>
    <w:rsid w:val="00C95DF6"/>
    <w:rsid w:val="00C969B2"/>
    <w:rsid w:val="00C96CB8"/>
    <w:rsid w:val="00C9773C"/>
    <w:rsid w:val="00C97B3A"/>
    <w:rsid w:val="00C97B8C"/>
    <w:rsid w:val="00CA0340"/>
    <w:rsid w:val="00CA104B"/>
    <w:rsid w:val="00CA1093"/>
    <w:rsid w:val="00CA1402"/>
    <w:rsid w:val="00CA142A"/>
    <w:rsid w:val="00CA1777"/>
    <w:rsid w:val="00CA2879"/>
    <w:rsid w:val="00CA3177"/>
    <w:rsid w:val="00CA33AA"/>
    <w:rsid w:val="00CA3956"/>
    <w:rsid w:val="00CA5450"/>
    <w:rsid w:val="00CA5970"/>
    <w:rsid w:val="00CA6299"/>
    <w:rsid w:val="00CA6C0E"/>
    <w:rsid w:val="00CA7BFC"/>
    <w:rsid w:val="00CA7E61"/>
    <w:rsid w:val="00CB1465"/>
    <w:rsid w:val="00CB15DD"/>
    <w:rsid w:val="00CB2318"/>
    <w:rsid w:val="00CB26CE"/>
    <w:rsid w:val="00CB28FE"/>
    <w:rsid w:val="00CB36AB"/>
    <w:rsid w:val="00CB3A74"/>
    <w:rsid w:val="00CB5A46"/>
    <w:rsid w:val="00CB6182"/>
    <w:rsid w:val="00CB7913"/>
    <w:rsid w:val="00CB7C3B"/>
    <w:rsid w:val="00CB7D96"/>
    <w:rsid w:val="00CB7F7A"/>
    <w:rsid w:val="00CC0C4E"/>
    <w:rsid w:val="00CC116A"/>
    <w:rsid w:val="00CC1517"/>
    <w:rsid w:val="00CC1AF1"/>
    <w:rsid w:val="00CC2469"/>
    <w:rsid w:val="00CC3025"/>
    <w:rsid w:val="00CC31CF"/>
    <w:rsid w:val="00CC3CD2"/>
    <w:rsid w:val="00CC6083"/>
    <w:rsid w:val="00CC614A"/>
    <w:rsid w:val="00CC7616"/>
    <w:rsid w:val="00CC7940"/>
    <w:rsid w:val="00CC7ACB"/>
    <w:rsid w:val="00CD0958"/>
    <w:rsid w:val="00CD0E5B"/>
    <w:rsid w:val="00CD1FC8"/>
    <w:rsid w:val="00CD21A4"/>
    <w:rsid w:val="00CD2CB2"/>
    <w:rsid w:val="00CD3328"/>
    <w:rsid w:val="00CD3374"/>
    <w:rsid w:val="00CD357B"/>
    <w:rsid w:val="00CD47B7"/>
    <w:rsid w:val="00CD5087"/>
    <w:rsid w:val="00CD6863"/>
    <w:rsid w:val="00CD6B4B"/>
    <w:rsid w:val="00CE157E"/>
    <w:rsid w:val="00CE25F9"/>
    <w:rsid w:val="00CE2AAB"/>
    <w:rsid w:val="00CE30F4"/>
    <w:rsid w:val="00CE5F6F"/>
    <w:rsid w:val="00CE60E8"/>
    <w:rsid w:val="00CE64FF"/>
    <w:rsid w:val="00CE715F"/>
    <w:rsid w:val="00CF010C"/>
    <w:rsid w:val="00CF07BA"/>
    <w:rsid w:val="00CF1601"/>
    <w:rsid w:val="00CF21CA"/>
    <w:rsid w:val="00CF246F"/>
    <w:rsid w:val="00CF28D6"/>
    <w:rsid w:val="00CF2C77"/>
    <w:rsid w:val="00CF4259"/>
    <w:rsid w:val="00CF451E"/>
    <w:rsid w:val="00CF4D5D"/>
    <w:rsid w:val="00CF51CD"/>
    <w:rsid w:val="00CF57C7"/>
    <w:rsid w:val="00CF57CE"/>
    <w:rsid w:val="00CF6272"/>
    <w:rsid w:val="00CF657F"/>
    <w:rsid w:val="00CF7930"/>
    <w:rsid w:val="00D00116"/>
    <w:rsid w:val="00D01060"/>
    <w:rsid w:val="00D030F4"/>
    <w:rsid w:val="00D03D5B"/>
    <w:rsid w:val="00D04CFC"/>
    <w:rsid w:val="00D0560C"/>
    <w:rsid w:val="00D06820"/>
    <w:rsid w:val="00D06E16"/>
    <w:rsid w:val="00D1057E"/>
    <w:rsid w:val="00D10EE4"/>
    <w:rsid w:val="00D11159"/>
    <w:rsid w:val="00D116DD"/>
    <w:rsid w:val="00D119FB"/>
    <w:rsid w:val="00D11CA6"/>
    <w:rsid w:val="00D1299A"/>
    <w:rsid w:val="00D130F7"/>
    <w:rsid w:val="00D135A0"/>
    <w:rsid w:val="00D14F11"/>
    <w:rsid w:val="00D150B3"/>
    <w:rsid w:val="00D15DB4"/>
    <w:rsid w:val="00D20B43"/>
    <w:rsid w:val="00D20DDD"/>
    <w:rsid w:val="00D20F44"/>
    <w:rsid w:val="00D21C08"/>
    <w:rsid w:val="00D224C4"/>
    <w:rsid w:val="00D224E4"/>
    <w:rsid w:val="00D22A68"/>
    <w:rsid w:val="00D2321A"/>
    <w:rsid w:val="00D243D8"/>
    <w:rsid w:val="00D2586F"/>
    <w:rsid w:val="00D2601F"/>
    <w:rsid w:val="00D26347"/>
    <w:rsid w:val="00D2651B"/>
    <w:rsid w:val="00D26DD0"/>
    <w:rsid w:val="00D27951"/>
    <w:rsid w:val="00D30165"/>
    <w:rsid w:val="00D30717"/>
    <w:rsid w:val="00D308E7"/>
    <w:rsid w:val="00D322B1"/>
    <w:rsid w:val="00D3235A"/>
    <w:rsid w:val="00D32862"/>
    <w:rsid w:val="00D352C9"/>
    <w:rsid w:val="00D35C19"/>
    <w:rsid w:val="00D374B7"/>
    <w:rsid w:val="00D378E4"/>
    <w:rsid w:val="00D37AD8"/>
    <w:rsid w:val="00D404C3"/>
    <w:rsid w:val="00D421AE"/>
    <w:rsid w:val="00D42DDF"/>
    <w:rsid w:val="00D43D44"/>
    <w:rsid w:val="00D43F3D"/>
    <w:rsid w:val="00D456B7"/>
    <w:rsid w:val="00D457F7"/>
    <w:rsid w:val="00D462D2"/>
    <w:rsid w:val="00D465CC"/>
    <w:rsid w:val="00D46702"/>
    <w:rsid w:val="00D46B05"/>
    <w:rsid w:val="00D46F9A"/>
    <w:rsid w:val="00D5199B"/>
    <w:rsid w:val="00D52212"/>
    <w:rsid w:val="00D527CC"/>
    <w:rsid w:val="00D53C38"/>
    <w:rsid w:val="00D573A9"/>
    <w:rsid w:val="00D57A71"/>
    <w:rsid w:val="00D57EAA"/>
    <w:rsid w:val="00D602A5"/>
    <w:rsid w:val="00D603A7"/>
    <w:rsid w:val="00D60AED"/>
    <w:rsid w:val="00D61452"/>
    <w:rsid w:val="00D615E7"/>
    <w:rsid w:val="00D61DCF"/>
    <w:rsid w:val="00D61FEF"/>
    <w:rsid w:val="00D62035"/>
    <w:rsid w:val="00D6238D"/>
    <w:rsid w:val="00D62ED6"/>
    <w:rsid w:val="00D63BF9"/>
    <w:rsid w:val="00D64671"/>
    <w:rsid w:val="00D64DDD"/>
    <w:rsid w:val="00D669D8"/>
    <w:rsid w:val="00D66C47"/>
    <w:rsid w:val="00D66DB4"/>
    <w:rsid w:val="00D67BBF"/>
    <w:rsid w:val="00D703C3"/>
    <w:rsid w:val="00D70A09"/>
    <w:rsid w:val="00D713E7"/>
    <w:rsid w:val="00D727CB"/>
    <w:rsid w:val="00D72BF8"/>
    <w:rsid w:val="00D74930"/>
    <w:rsid w:val="00D7507A"/>
    <w:rsid w:val="00D75271"/>
    <w:rsid w:val="00D75652"/>
    <w:rsid w:val="00D7568D"/>
    <w:rsid w:val="00D75EE2"/>
    <w:rsid w:val="00D761B0"/>
    <w:rsid w:val="00D76C57"/>
    <w:rsid w:val="00D76D76"/>
    <w:rsid w:val="00D77722"/>
    <w:rsid w:val="00D77B3D"/>
    <w:rsid w:val="00D8133D"/>
    <w:rsid w:val="00D82E12"/>
    <w:rsid w:val="00D8343E"/>
    <w:rsid w:val="00D83756"/>
    <w:rsid w:val="00D83781"/>
    <w:rsid w:val="00D83897"/>
    <w:rsid w:val="00D84633"/>
    <w:rsid w:val="00D8480A"/>
    <w:rsid w:val="00D84845"/>
    <w:rsid w:val="00D85C94"/>
    <w:rsid w:val="00D861E0"/>
    <w:rsid w:val="00D878B5"/>
    <w:rsid w:val="00D90A48"/>
    <w:rsid w:val="00D919A3"/>
    <w:rsid w:val="00D9202C"/>
    <w:rsid w:val="00D933E7"/>
    <w:rsid w:val="00D935A4"/>
    <w:rsid w:val="00D944ED"/>
    <w:rsid w:val="00D95840"/>
    <w:rsid w:val="00D95D65"/>
    <w:rsid w:val="00D96431"/>
    <w:rsid w:val="00D96551"/>
    <w:rsid w:val="00D966F8"/>
    <w:rsid w:val="00D97C3F"/>
    <w:rsid w:val="00D97C67"/>
    <w:rsid w:val="00D97CE7"/>
    <w:rsid w:val="00DA036C"/>
    <w:rsid w:val="00DA18EF"/>
    <w:rsid w:val="00DA1CF6"/>
    <w:rsid w:val="00DA24CF"/>
    <w:rsid w:val="00DA2B28"/>
    <w:rsid w:val="00DA2EEA"/>
    <w:rsid w:val="00DA37A6"/>
    <w:rsid w:val="00DA445F"/>
    <w:rsid w:val="00DA4945"/>
    <w:rsid w:val="00DA4B2F"/>
    <w:rsid w:val="00DA6BC2"/>
    <w:rsid w:val="00DA6BFF"/>
    <w:rsid w:val="00DB07B6"/>
    <w:rsid w:val="00DB0B16"/>
    <w:rsid w:val="00DB0C2E"/>
    <w:rsid w:val="00DB147B"/>
    <w:rsid w:val="00DB1757"/>
    <w:rsid w:val="00DB1C73"/>
    <w:rsid w:val="00DB27D6"/>
    <w:rsid w:val="00DB4390"/>
    <w:rsid w:val="00DB520A"/>
    <w:rsid w:val="00DB538E"/>
    <w:rsid w:val="00DB58BE"/>
    <w:rsid w:val="00DB6178"/>
    <w:rsid w:val="00DB66E7"/>
    <w:rsid w:val="00DB7524"/>
    <w:rsid w:val="00DC058A"/>
    <w:rsid w:val="00DC05B9"/>
    <w:rsid w:val="00DC16C4"/>
    <w:rsid w:val="00DC1FCD"/>
    <w:rsid w:val="00DC2993"/>
    <w:rsid w:val="00DC2A55"/>
    <w:rsid w:val="00DC2AFE"/>
    <w:rsid w:val="00DC384C"/>
    <w:rsid w:val="00DC41BB"/>
    <w:rsid w:val="00DC432B"/>
    <w:rsid w:val="00DC6140"/>
    <w:rsid w:val="00DC6864"/>
    <w:rsid w:val="00DC6BDA"/>
    <w:rsid w:val="00DD01C5"/>
    <w:rsid w:val="00DD0F63"/>
    <w:rsid w:val="00DD142A"/>
    <w:rsid w:val="00DD20DF"/>
    <w:rsid w:val="00DD2A86"/>
    <w:rsid w:val="00DD2F94"/>
    <w:rsid w:val="00DD3A6E"/>
    <w:rsid w:val="00DD438A"/>
    <w:rsid w:val="00DD47EC"/>
    <w:rsid w:val="00DD5DC8"/>
    <w:rsid w:val="00DE0FC7"/>
    <w:rsid w:val="00DE1717"/>
    <w:rsid w:val="00DE3F27"/>
    <w:rsid w:val="00DE5379"/>
    <w:rsid w:val="00DE5B2F"/>
    <w:rsid w:val="00DE5BA0"/>
    <w:rsid w:val="00DE6624"/>
    <w:rsid w:val="00DE7F0F"/>
    <w:rsid w:val="00DF0692"/>
    <w:rsid w:val="00DF0A6A"/>
    <w:rsid w:val="00DF1557"/>
    <w:rsid w:val="00DF2D6B"/>
    <w:rsid w:val="00DF4BC4"/>
    <w:rsid w:val="00DF5423"/>
    <w:rsid w:val="00DF5D1B"/>
    <w:rsid w:val="00DF7045"/>
    <w:rsid w:val="00E004CC"/>
    <w:rsid w:val="00E0149E"/>
    <w:rsid w:val="00E02A71"/>
    <w:rsid w:val="00E05718"/>
    <w:rsid w:val="00E06E15"/>
    <w:rsid w:val="00E0743F"/>
    <w:rsid w:val="00E101E2"/>
    <w:rsid w:val="00E101F8"/>
    <w:rsid w:val="00E11093"/>
    <w:rsid w:val="00E1158E"/>
    <w:rsid w:val="00E11E2C"/>
    <w:rsid w:val="00E11E5F"/>
    <w:rsid w:val="00E12266"/>
    <w:rsid w:val="00E135FB"/>
    <w:rsid w:val="00E13B64"/>
    <w:rsid w:val="00E13C67"/>
    <w:rsid w:val="00E13CD3"/>
    <w:rsid w:val="00E13FD3"/>
    <w:rsid w:val="00E15C07"/>
    <w:rsid w:val="00E16089"/>
    <w:rsid w:val="00E16A02"/>
    <w:rsid w:val="00E16E36"/>
    <w:rsid w:val="00E174C8"/>
    <w:rsid w:val="00E17E28"/>
    <w:rsid w:val="00E21ED8"/>
    <w:rsid w:val="00E2240E"/>
    <w:rsid w:val="00E230D1"/>
    <w:rsid w:val="00E24151"/>
    <w:rsid w:val="00E2472D"/>
    <w:rsid w:val="00E2493A"/>
    <w:rsid w:val="00E2655F"/>
    <w:rsid w:val="00E26DA5"/>
    <w:rsid w:val="00E30B07"/>
    <w:rsid w:val="00E31FB0"/>
    <w:rsid w:val="00E325CA"/>
    <w:rsid w:val="00E3262B"/>
    <w:rsid w:val="00E3480D"/>
    <w:rsid w:val="00E35261"/>
    <w:rsid w:val="00E3527C"/>
    <w:rsid w:val="00E355CA"/>
    <w:rsid w:val="00E35788"/>
    <w:rsid w:val="00E35B9E"/>
    <w:rsid w:val="00E36AED"/>
    <w:rsid w:val="00E37C73"/>
    <w:rsid w:val="00E40191"/>
    <w:rsid w:val="00E406AA"/>
    <w:rsid w:val="00E40780"/>
    <w:rsid w:val="00E40FEF"/>
    <w:rsid w:val="00E411C0"/>
    <w:rsid w:val="00E41D7C"/>
    <w:rsid w:val="00E41E06"/>
    <w:rsid w:val="00E42036"/>
    <w:rsid w:val="00E438F8"/>
    <w:rsid w:val="00E44803"/>
    <w:rsid w:val="00E44940"/>
    <w:rsid w:val="00E44FCA"/>
    <w:rsid w:val="00E45A97"/>
    <w:rsid w:val="00E4634F"/>
    <w:rsid w:val="00E46E1F"/>
    <w:rsid w:val="00E4785B"/>
    <w:rsid w:val="00E47B92"/>
    <w:rsid w:val="00E47BDA"/>
    <w:rsid w:val="00E50522"/>
    <w:rsid w:val="00E508C2"/>
    <w:rsid w:val="00E50932"/>
    <w:rsid w:val="00E516C4"/>
    <w:rsid w:val="00E52001"/>
    <w:rsid w:val="00E53B97"/>
    <w:rsid w:val="00E57486"/>
    <w:rsid w:val="00E57524"/>
    <w:rsid w:val="00E57559"/>
    <w:rsid w:val="00E57EDC"/>
    <w:rsid w:val="00E6071C"/>
    <w:rsid w:val="00E6082D"/>
    <w:rsid w:val="00E62129"/>
    <w:rsid w:val="00E63056"/>
    <w:rsid w:val="00E63635"/>
    <w:rsid w:val="00E63668"/>
    <w:rsid w:val="00E64671"/>
    <w:rsid w:val="00E64869"/>
    <w:rsid w:val="00E66675"/>
    <w:rsid w:val="00E704DE"/>
    <w:rsid w:val="00E712ED"/>
    <w:rsid w:val="00E731A2"/>
    <w:rsid w:val="00E74190"/>
    <w:rsid w:val="00E7457D"/>
    <w:rsid w:val="00E74909"/>
    <w:rsid w:val="00E75542"/>
    <w:rsid w:val="00E75823"/>
    <w:rsid w:val="00E75B59"/>
    <w:rsid w:val="00E76C32"/>
    <w:rsid w:val="00E77969"/>
    <w:rsid w:val="00E80231"/>
    <w:rsid w:val="00E80937"/>
    <w:rsid w:val="00E80A9D"/>
    <w:rsid w:val="00E80EF4"/>
    <w:rsid w:val="00E80F87"/>
    <w:rsid w:val="00E835B7"/>
    <w:rsid w:val="00E84402"/>
    <w:rsid w:val="00E868DE"/>
    <w:rsid w:val="00E87D24"/>
    <w:rsid w:val="00E87E87"/>
    <w:rsid w:val="00E92F50"/>
    <w:rsid w:val="00E938CC"/>
    <w:rsid w:val="00E93C91"/>
    <w:rsid w:val="00E93F28"/>
    <w:rsid w:val="00E954D5"/>
    <w:rsid w:val="00E957DB"/>
    <w:rsid w:val="00E95B51"/>
    <w:rsid w:val="00E96D6F"/>
    <w:rsid w:val="00E97544"/>
    <w:rsid w:val="00EA00CD"/>
    <w:rsid w:val="00EA0D68"/>
    <w:rsid w:val="00EA0FEF"/>
    <w:rsid w:val="00EA146A"/>
    <w:rsid w:val="00EA1ABA"/>
    <w:rsid w:val="00EA1F2A"/>
    <w:rsid w:val="00EA2DBE"/>
    <w:rsid w:val="00EA3525"/>
    <w:rsid w:val="00EA3678"/>
    <w:rsid w:val="00EA3774"/>
    <w:rsid w:val="00EA46A8"/>
    <w:rsid w:val="00EA56C6"/>
    <w:rsid w:val="00EA58D2"/>
    <w:rsid w:val="00EA5F45"/>
    <w:rsid w:val="00EA5FDC"/>
    <w:rsid w:val="00EA67FA"/>
    <w:rsid w:val="00EA69B5"/>
    <w:rsid w:val="00EA69C5"/>
    <w:rsid w:val="00EA6E63"/>
    <w:rsid w:val="00EA7947"/>
    <w:rsid w:val="00EA7DFA"/>
    <w:rsid w:val="00EB099C"/>
    <w:rsid w:val="00EB1A31"/>
    <w:rsid w:val="00EB34B7"/>
    <w:rsid w:val="00EB41B6"/>
    <w:rsid w:val="00EB5A75"/>
    <w:rsid w:val="00EB5ADF"/>
    <w:rsid w:val="00EB6C64"/>
    <w:rsid w:val="00EC0CFF"/>
    <w:rsid w:val="00EC2917"/>
    <w:rsid w:val="00EC39B3"/>
    <w:rsid w:val="00EC46C0"/>
    <w:rsid w:val="00EC4BDF"/>
    <w:rsid w:val="00EC6744"/>
    <w:rsid w:val="00EC6B09"/>
    <w:rsid w:val="00EC6C46"/>
    <w:rsid w:val="00EC6CC3"/>
    <w:rsid w:val="00EC6FD2"/>
    <w:rsid w:val="00EC7882"/>
    <w:rsid w:val="00EC7EC4"/>
    <w:rsid w:val="00ED0411"/>
    <w:rsid w:val="00ED0DC5"/>
    <w:rsid w:val="00ED13C7"/>
    <w:rsid w:val="00ED142F"/>
    <w:rsid w:val="00ED26E2"/>
    <w:rsid w:val="00ED2977"/>
    <w:rsid w:val="00ED29B6"/>
    <w:rsid w:val="00ED351B"/>
    <w:rsid w:val="00ED3C2E"/>
    <w:rsid w:val="00ED4B1F"/>
    <w:rsid w:val="00ED5C14"/>
    <w:rsid w:val="00ED68F6"/>
    <w:rsid w:val="00ED77FB"/>
    <w:rsid w:val="00EE05CA"/>
    <w:rsid w:val="00EE106B"/>
    <w:rsid w:val="00EE1448"/>
    <w:rsid w:val="00EE1E16"/>
    <w:rsid w:val="00EE3694"/>
    <w:rsid w:val="00EE56F9"/>
    <w:rsid w:val="00EE61EE"/>
    <w:rsid w:val="00EE63F9"/>
    <w:rsid w:val="00EE664C"/>
    <w:rsid w:val="00EE6D93"/>
    <w:rsid w:val="00EE7175"/>
    <w:rsid w:val="00EE7485"/>
    <w:rsid w:val="00EE7BC6"/>
    <w:rsid w:val="00EE7F30"/>
    <w:rsid w:val="00EF020B"/>
    <w:rsid w:val="00EF02F2"/>
    <w:rsid w:val="00EF14EF"/>
    <w:rsid w:val="00EF15DC"/>
    <w:rsid w:val="00EF1797"/>
    <w:rsid w:val="00EF1D76"/>
    <w:rsid w:val="00EF223A"/>
    <w:rsid w:val="00EF27AC"/>
    <w:rsid w:val="00EF27F3"/>
    <w:rsid w:val="00EF29CD"/>
    <w:rsid w:val="00EF2ADA"/>
    <w:rsid w:val="00EF2DAF"/>
    <w:rsid w:val="00EF3B38"/>
    <w:rsid w:val="00EF3C21"/>
    <w:rsid w:val="00EF44FA"/>
    <w:rsid w:val="00EF4B86"/>
    <w:rsid w:val="00EF4C07"/>
    <w:rsid w:val="00EF4C6D"/>
    <w:rsid w:val="00EF5670"/>
    <w:rsid w:val="00EF5918"/>
    <w:rsid w:val="00EF5AD6"/>
    <w:rsid w:val="00EF6FF5"/>
    <w:rsid w:val="00EF75A5"/>
    <w:rsid w:val="00F007B6"/>
    <w:rsid w:val="00F01995"/>
    <w:rsid w:val="00F0207E"/>
    <w:rsid w:val="00F02A8D"/>
    <w:rsid w:val="00F04F39"/>
    <w:rsid w:val="00F05A5F"/>
    <w:rsid w:val="00F0785B"/>
    <w:rsid w:val="00F07BC0"/>
    <w:rsid w:val="00F10F94"/>
    <w:rsid w:val="00F11038"/>
    <w:rsid w:val="00F11B6A"/>
    <w:rsid w:val="00F1358A"/>
    <w:rsid w:val="00F162FC"/>
    <w:rsid w:val="00F174E7"/>
    <w:rsid w:val="00F17699"/>
    <w:rsid w:val="00F17ED1"/>
    <w:rsid w:val="00F210CD"/>
    <w:rsid w:val="00F212C6"/>
    <w:rsid w:val="00F21577"/>
    <w:rsid w:val="00F21782"/>
    <w:rsid w:val="00F21B7A"/>
    <w:rsid w:val="00F21E03"/>
    <w:rsid w:val="00F22724"/>
    <w:rsid w:val="00F22E4F"/>
    <w:rsid w:val="00F22FF9"/>
    <w:rsid w:val="00F23F73"/>
    <w:rsid w:val="00F24A0F"/>
    <w:rsid w:val="00F26EE1"/>
    <w:rsid w:val="00F2799E"/>
    <w:rsid w:val="00F3048E"/>
    <w:rsid w:val="00F305D7"/>
    <w:rsid w:val="00F30ADB"/>
    <w:rsid w:val="00F30CB9"/>
    <w:rsid w:val="00F30ED2"/>
    <w:rsid w:val="00F31EE8"/>
    <w:rsid w:val="00F31FAA"/>
    <w:rsid w:val="00F32436"/>
    <w:rsid w:val="00F32A5E"/>
    <w:rsid w:val="00F3481F"/>
    <w:rsid w:val="00F3485F"/>
    <w:rsid w:val="00F3535C"/>
    <w:rsid w:val="00F35941"/>
    <w:rsid w:val="00F37369"/>
    <w:rsid w:val="00F37482"/>
    <w:rsid w:val="00F377C2"/>
    <w:rsid w:val="00F37A24"/>
    <w:rsid w:val="00F37E7C"/>
    <w:rsid w:val="00F40C5E"/>
    <w:rsid w:val="00F41068"/>
    <w:rsid w:val="00F4126C"/>
    <w:rsid w:val="00F423E7"/>
    <w:rsid w:val="00F42846"/>
    <w:rsid w:val="00F43B64"/>
    <w:rsid w:val="00F43C55"/>
    <w:rsid w:val="00F440D4"/>
    <w:rsid w:val="00F44314"/>
    <w:rsid w:val="00F45D63"/>
    <w:rsid w:val="00F4602C"/>
    <w:rsid w:val="00F46274"/>
    <w:rsid w:val="00F4629A"/>
    <w:rsid w:val="00F4632A"/>
    <w:rsid w:val="00F4639A"/>
    <w:rsid w:val="00F46972"/>
    <w:rsid w:val="00F50254"/>
    <w:rsid w:val="00F51092"/>
    <w:rsid w:val="00F52001"/>
    <w:rsid w:val="00F53E43"/>
    <w:rsid w:val="00F53F03"/>
    <w:rsid w:val="00F53F41"/>
    <w:rsid w:val="00F54384"/>
    <w:rsid w:val="00F54895"/>
    <w:rsid w:val="00F54945"/>
    <w:rsid w:val="00F55ED2"/>
    <w:rsid w:val="00F56354"/>
    <w:rsid w:val="00F5674F"/>
    <w:rsid w:val="00F5786B"/>
    <w:rsid w:val="00F6068F"/>
    <w:rsid w:val="00F60984"/>
    <w:rsid w:val="00F616CB"/>
    <w:rsid w:val="00F61728"/>
    <w:rsid w:val="00F61DE2"/>
    <w:rsid w:val="00F62136"/>
    <w:rsid w:val="00F62D18"/>
    <w:rsid w:val="00F63AE0"/>
    <w:rsid w:val="00F63E65"/>
    <w:rsid w:val="00F64D63"/>
    <w:rsid w:val="00F65929"/>
    <w:rsid w:val="00F662CD"/>
    <w:rsid w:val="00F6644C"/>
    <w:rsid w:val="00F6681A"/>
    <w:rsid w:val="00F66BDE"/>
    <w:rsid w:val="00F66C18"/>
    <w:rsid w:val="00F66E1A"/>
    <w:rsid w:val="00F67304"/>
    <w:rsid w:val="00F67336"/>
    <w:rsid w:val="00F67834"/>
    <w:rsid w:val="00F67930"/>
    <w:rsid w:val="00F67D45"/>
    <w:rsid w:val="00F7125C"/>
    <w:rsid w:val="00F71458"/>
    <w:rsid w:val="00F7147C"/>
    <w:rsid w:val="00F73139"/>
    <w:rsid w:val="00F73559"/>
    <w:rsid w:val="00F7384C"/>
    <w:rsid w:val="00F749A7"/>
    <w:rsid w:val="00F755D0"/>
    <w:rsid w:val="00F7684C"/>
    <w:rsid w:val="00F77162"/>
    <w:rsid w:val="00F80FA1"/>
    <w:rsid w:val="00F81449"/>
    <w:rsid w:val="00F82C56"/>
    <w:rsid w:val="00F82CE1"/>
    <w:rsid w:val="00F844F2"/>
    <w:rsid w:val="00F84941"/>
    <w:rsid w:val="00F84DC1"/>
    <w:rsid w:val="00F869D6"/>
    <w:rsid w:val="00F86B54"/>
    <w:rsid w:val="00F87495"/>
    <w:rsid w:val="00F877F1"/>
    <w:rsid w:val="00F901CA"/>
    <w:rsid w:val="00F901E6"/>
    <w:rsid w:val="00F910BA"/>
    <w:rsid w:val="00F9198A"/>
    <w:rsid w:val="00F92EA9"/>
    <w:rsid w:val="00F936A1"/>
    <w:rsid w:val="00F94718"/>
    <w:rsid w:val="00F94926"/>
    <w:rsid w:val="00F94CB0"/>
    <w:rsid w:val="00F956EB"/>
    <w:rsid w:val="00F95DA9"/>
    <w:rsid w:val="00F960A8"/>
    <w:rsid w:val="00F969FA"/>
    <w:rsid w:val="00F96B1D"/>
    <w:rsid w:val="00F97E54"/>
    <w:rsid w:val="00FA0148"/>
    <w:rsid w:val="00FA02EE"/>
    <w:rsid w:val="00FA031B"/>
    <w:rsid w:val="00FA0876"/>
    <w:rsid w:val="00FA15FE"/>
    <w:rsid w:val="00FA16D4"/>
    <w:rsid w:val="00FA1C5B"/>
    <w:rsid w:val="00FA1F77"/>
    <w:rsid w:val="00FA1FAD"/>
    <w:rsid w:val="00FA2078"/>
    <w:rsid w:val="00FA22A2"/>
    <w:rsid w:val="00FA24B4"/>
    <w:rsid w:val="00FA25D7"/>
    <w:rsid w:val="00FA2D8F"/>
    <w:rsid w:val="00FA44C5"/>
    <w:rsid w:val="00FA44D2"/>
    <w:rsid w:val="00FA47FA"/>
    <w:rsid w:val="00FA5F12"/>
    <w:rsid w:val="00FA641F"/>
    <w:rsid w:val="00FA6B80"/>
    <w:rsid w:val="00FA6C3C"/>
    <w:rsid w:val="00FA6D56"/>
    <w:rsid w:val="00FA7D67"/>
    <w:rsid w:val="00FB0156"/>
    <w:rsid w:val="00FB0E37"/>
    <w:rsid w:val="00FB2CEF"/>
    <w:rsid w:val="00FB3335"/>
    <w:rsid w:val="00FB33D7"/>
    <w:rsid w:val="00FB4071"/>
    <w:rsid w:val="00FB4310"/>
    <w:rsid w:val="00FB5528"/>
    <w:rsid w:val="00FB5B4C"/>
    <w:rsid w:val="00FB5FFF"/>
    <w:rsid w:val="00FB601D"/>
    <w:rsid w:val="00FB6460"/>
    <w:rsid w:val="00FB6D79"/>
    <w:rsid w:val="00FB713C"/>
    <w:rsid w:val="00FC0086"/>
    <w:rsid w:val="00FC01D1"/>
    <w:rsid w:val="00FC0449"/>
    <w:rsid w:val="00FC0E73"/>
    <w:rsid w:val="00FC1184"/>
    <w:rsid w:val="00FC130F"/>
    <w:rsid w:val="00FC155F"/>
    <w:rsid w:val="00FC200A"/>
    <w:rsid w:val="00FC2D96"/>
    <w:rsid w:val="00FC48B6"/>
    <w:rsid w:val="00FC4A5C"/>
    <w:rsid w:val="00FC5978"/>
    <w:rsid w:val="00FC5ACC"/>
    <w:rsid w:val="00FC725A"/>
    <w:rsid w:val="00FC7B0D"/>
    <w:rsid w:val="00FD0BB4"/>
    <w:rsid w:val="00FD0CEE"/>
    <w:rsid w:val="00FD10CA"/>
    <w:rsid w:val="00FD21CD"/>
    <w:rsid w:val="00FD2A4E"/>
    <w:rsid w:val="00FD4907"/>
    <w:rsid w:val="00FD5007"/>
    <w:rsid w:val="00FD50F0"/>
    <w:rsid w:val="00FD5A5D"/>
    <w:rsid w:val="00FD6EAA"/>
    <w:rsid w:val="00FD72FD"/>
    <w:rsid w:val="00FE0CB0"/>
    <w:rsid w:val="00FE14F3"/>
    <w:rsid w:val="00FE22EA"/>
    <w:rsid w:val="00FE238B"/>
    <w:rsid w:val="00FE25CB"/>
    <w:rsid w:val="00FE2AEE"/>
    <w:rsid w:val="00FE35EA"/>
    <w:rsid w:val="00FE4B26"/>
    <w:rsid w:val="00FE5315"/>
    <w:rsid w:val="00FE544A"/>
    <w:rsid w:val="00FE6625"/>
    <w:rsid w:val="00FE6C90"/>
    <w:rsid w:val="00FE7900"/>
    <w:rsid w:val="00FE7A73"/>
    <w:rsid w:val="00FF0346"/>
    <w:rsid w:val="00FF0F5C"/>
    <w:rsid w:val="00FF11E2"/>
    <w:rsid w:val="00FF17C6"/>
    <w:rsid w:val="00FF1E5E"/>
    <w:rsid w:val="00FF3196"/>
    <w:rsid w:val="00FF386E"/>
    <w:rsid w:val="00FF4727"/>
    <w:rsid w:val="00FF4899"/>
    <w:rsid w:val="00FF4BE9"/>
    <w:rsid w:val="00FF4DBA"/>
    <w:rsid w:val="00FF5706"/>
    <w:rsid w:val="00FF59B4"/>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37890"/>
    <o:shapelayout v:ext="edit">
      <o:idmap v:ext="edit" data="1"/>
    </o:shapelayout>
  </w:shapeDefaults>
  <w:decimalSymbol w:val="."/>
  <w:listSeparator w:val=","/>
  <w14:docId w14:val="4207C969"/>
  <w15:docId w15:val="{159F1B4B-EE41-4B25-8F6C-D6FADE5E3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59B4"/>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table" w:customStyle="1" w:styleId="TableGrid1">
    <w:name w:val="Table Grid1"/>
    <w:basedOn w:val="TableNormal"/>
    <w:next w:val="TableGrid"/>
    <w:uiPriority w:val="39"/>
    <w:rsid w:val="00693A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8C1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
    <w:name w:val="Style1"/>
    <w:uiPriority w:val="99"/>
    <w:rsid w:val="00AA7A67"/>
    <w:pPr>
      <w:numPr>
        <w:numId w:val="26"/>
      </w:numPr>
    </w:pPr>
  </w:style>
  <w:style w:type="table" w:styleId="GridTable4-Accent5">
    <w:name w:val="Grid Table 4 Accent 5"/>
    <w:basedOn w:val="TableNormal"/>
    <w:uiPriority w:val="49"/>
    <w:rsid w:val="0012390C"/>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0521349">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51513225">
      <w:bodyDiv w:val="1"/>
      <w:marLeft w:val="0"/>
      <w:marRight w:val="0"/>
      <w:marTop w:val="0"/>
      <w:marBottom w:val="0"/>
      <w:divBdr>
        <w:top w:val="none" w:sz="0" w:space="0" w:color="auto"/>
        <w:left w:val="none" w:sz="0" w:space="0" w:color="auto"/>
        <w:bottom w:val="none" w:sz="0" w:space="0" w:color="auto"/>
        <w:right w:val="none" w:sz="0" w:space="0" w:color="auto"/>
      </w:divBdr>
    </w:div>
    <w:div w:id="61366449">
      <w:bodyDiv w:val="1"/>
      <w:marLeft w:val="0"/>
      <w:marRight w:val="0"/>
      <w:marTop w:val="0"/>
      <w:marBottom w:val="0"/>
      <w:divBdr>
        <w:top w:val="none" w:sz="0" w:space="0" w:color="auto"/>
        <w:left w:val="none" w:sz="0" w:space="0" w:color="auto"/>
        <w:bottom w:val="none" w:sz="0" w:space="0" w:color="auto"/>
        <w:right w:val="none" w:sz="0" w:space="0" w:color="auto"/>
      </w:divBdr>
    </w:div>
    <w:div w:id="66076093">
      <w:bodyDiv w:val="1"/>
      <w:marLeft w:val="0"/>
      <w:marRight w:val="0"/>
      <w:marTop w:val="0"/>
      <w:marBottom w:val="0"/>
      <w:divBdr>
        <w:top w:val="none" w:sz="0" w:space="0" w:color="auto"/>
        <w:left w:val="none" w:sz="0" w:space="0" w:color="auto"/>
        <w:bottom w:val="none" w:sz="0" w:space="0" w:color="auto"/>
        <w:right w:val="none" w:sz="0" w:space="0" w:color="auto"/>
      </w:divBdr>
    </w:div>
    <w:div w:id="7132078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18031745">
      <w:bodyDiv w:val="1"/>
      <w:marLeft w:val="0"/>
      <w:marRight w:val="0"/>
      <w:marTop w:val="0"/>
      <w:marBottom w:val="0"/>
      <w:divBdr>
        <w:top w:val="none" w:sz="0" w:space="0" w:color="auto"/>
        <w:left w:val="none" w:sz="0" w:space="0" w:color="auto"/>
        <w:bottom w:val="none" w:sz="0" w:space="0" w:color="auto"/>
        <w:right w:val="none" w:sz="0" w:space="0" w:color="auto"/>
      </w:divBdr>
    </w:div>
    <w:div w:id="137918689">
      <w:bodyDiv w:val="1"/>
      <w:marLeft w:val="0"/>
      <w:marRight w:val="0"/>
      <w:marTop w:val="0"/>
      <w:marBottom w:val="0"/>
      <w:divBdr>
        <w:top w:val="none" w:sz="0" w:space="0" w:color="auto"/>
        <w:left w:val="none" w:sz="0" w:space="0" w:color="auto"/>
        <w:bottom w:val="none" w:sz="0" w:space="0" w:color="auto"/>
        <w:right w:val="none" w:sz="0" w:space="0" w:color="auto"/>
      </w:divBdr>
    </w:div>
    <w:div w:id="144127513">
      <w:bodyDiv w:val="1"/>
      <w:marLeft w:val="0"/>
      <w:marRight w:val="0"/>
      <w:marTop w:val="0"/>
      <w:marBottom w:val="0"/>
      <w:divBdr>
        <w:top w:val="none" w:sz="0" w:space="0" w:color="auto"/>
        <w:left w:val="none" w:sz="0" w:space="0" w:color="auto"/>
        <w:bottom w:val="none" w:sz="0" w:space="0" w:color="auto"/>
        <w:right w:val="none" w:sz="0" w:space="0" w:color="auto"/>
      </w:divBdr>
    </w:div>
    <w:div w:id="151990801">
      <w:bodyDiv w:val="1"/>
      <w:marLeft w:val="0"/>
      <w:marRight w:val="0"/>
      <w:marTop w:val="0"/>
      <w:marBottom w:val="0"/>
      <w:divBdr>
        <w:top w:val="none" w:sz="0" w:space="0" w:color="auto"/>
        <w:left w:val="none" w:sz="0" w:space="0" w:color="auto"/>
        <w:bottom w:val="none" w:sz="0" w:space="0" w:color="auto"/>
        <w:right w:val="none" w:sz="0" w:space="0" w:color="auto"/>
      </w:divBdr>
    </w:div>
    <w:div w:id="153686071">
      <w:bodyDiv w:val="1"/>
      <w:marLeft w:val="0"/>
      <w:marRight w:val="0"/>
      <w:marTop w:val="0"/>
      <w:marBottom w:val="0"/>
      <w:divBdr>
        <w:top w:val="none" w:sz="0" w:space="0" w:color="auto"/>
        <w:left w:val="none" w:sz="0" w:space="0" w:color="auto"/>
        <w:bottom w:val="none" w:sz="0" w:space="0" w:color="auto"/>
        <w:right w:val="none" w:sz="0" w:space="0" w:color="auto"/>
      </w:divBdr>
    </w:div>
    <w:div w:id="153842471">
      <w:bodyDiv w:val="1"/>
      <w:marLeft w:val="0"/>
      <w:marRight w:val="0"/>
      <w:marTop w:val="0"/>
      <w:marBottom w:val="0"/>
      <w:divBdr>
        <w:top w:val="none" w:sz="0" w:space="0" w:color="auto"/>
        <w:left w:val="none" w:sz="0" w:space="0" w:color="auto"/>
        <w:bottom w:val="none" w:sz="0" w:space="0" w:color="auto"/>
        <w:right w:val="none" w:sz="0" w:space="0" w:color="auto"/>
      </w:divBdr>
    </w:div>
    <w:div w:id="187329234">
      <w:bodyDiv w:val="1"/>
      <w:marLeft w:val="0"/>
      <w:marRight w:val="0"/>
      <w:marTop w:val="0"/>
      <w:marBottom w:val="0"/>
      <w:divBdr>
        <w:top w:val="none" w:sz="0" w:space="0" w:color="auto"/>
        <w:left w:val="none" w:sz="0" w:space="0" w:color="auto"/>
        <w:bottom w:val="none" w:sz="0" w:space="0" w:color="auto"/>
        <w:right w:val="none" w:sz="0" w:space="0" w:color="auto"/>
      </w:divBdr>
    </w:div>
    <w:div w:id="207567698">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877240">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5135052">
      <w:bodyDiv w:val="1"/>
      <w:marLeft w:val="0"/>
      <w:marRight w:val="0"/>
      <w:marTop w:val="0"/>
      <w:marBottom w:val="0"/>
      <w:divBdr>
        <w:top w:val="none" w:sz="0" w:space="0" w:color="auto"/>
        <w:left w:val="none" w:sz="0" w:space="0" w:color="auto"/>
        <w:bottom w:val="none" w:sz="0" w:space="0" w:color="auto"/>
        <w:right w:val="none" w:sz="0" w:space="0" w:color="auto"/>
      </w:divBdr>
    </w:div>
    <w:div w:id="28477757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16882921">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62050787">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40993470">
      <w:bodyDiv w:val="1"/>
      <w:marLeft w:val="0"/>
      <w:marRight w:val="0"/>
      <w:marTop w:val="0"/>
      <w:marBottom w:val="0"/>
      <w:divBdr>
        <w:top w:val="none" w:sz="0" w:space="0" w:color="auto"/>
        <w:left w:val="none" w:sz="0" w:space="0" w:color="auto"/>
        <w:bottom w:val="none" w:sz="0" w:space="0" w:color="auto"/>
        <w:right w:val="none" w:sz="0" w:space="0" w:color="auto"/>
      </w:divBdr>
    </w:div>
    <w:div w:id="45163216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72648377">
      <w:bodyDiv w:val="1"/>
      <w:marLeft w:val="0"/>
      <w:marRight w:val="0"/>
      <w:marTop w:val="0"/>
      <w:marBottom w:val="0"/>
      <w:divBdr>
        <w:top w:val="none" w:sz="0" w:space="0" w:color="auto"/>
        <w:left w:val="none" w:sz="0" w:space="0" w:color="auto"/>
        <w:bottom w:val="none" w:sz="0" w:space="0" w:color="auto"/>
        <w:right w:val="none" w:sz="0" w:space="0" w:color="auto"/>
      </w:divBdr>
    </w:div>
    <w:div w:id="474954435">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09412660">
      <w:bodyDiv w:val="1"/>
      <w:marLeft w:val="0"/>
      <w:marRight w:val="0"/>
      <w:marTop w:val="0"/>
      <w:marBottom w:val="0"/>
      <w:divBdr>
        <w:top w:val="none" w:sz="0" w:space="0" w:color="auto"/>
        <w:left w:val="none" w:sz="0" w:space="0" w:color="auto"/>
        <w:bottom w:val="none" w:sz="0" w:space="0" w:color="auto"/>
        <w:right w:val="none" w:sz="0" w:space="0" w:color="auto"/>
      </w:divBdr>
    </w:div>
    <w:div w:id="510533129">
      <w:bodyDiv w:val="1"/>
      <w:marLeft w:val="0"/>
      <w:marRight w:val="0"/>
      <w:marTop w:val="0"/>
      <w:marBottom w:val="0"/>
      <w:divBdr>
        <w:top w:val="none" w:sz="0" w:space="0" w:color="auto"/>
        <w:left w:val="none" w:sz="0" w:space="0" w:color="auto"/>
        <w:bottom w:val="none" w:sz="0" w:space="0" w:color="auto"/>
        <w:right w:val="none" w:sz="0" w:space="0" w:color="auto"/>
      </w:divBdr>
    </w:div>
    <w:div w:id="566036626">
      <w:bodyDiv w:val="1"/>
      <w:marLeft w:val="0"/>
      <w:marRight w:val="0"/>
      <w:marTop w:val="0"/>
      <w:marBottom w:val="0"/>
      <w:divBdr>
        <w:top w:val="none" w:sz="0" w:space="0" w:color="auto"/>
        <w:left w:val="none" w:sz="0" w:space="0" w:color="auto"/>
        <w:bottom w:val="none" w:sz="0" w:space="0" w:color="auto"/>
        <w:right w:val="none" w:sz="0" w:space="0" w:color="auto"/>
      </w:divBdr>
    </w:div>
    <w:div w:id="621155931">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7704930">
      <w:bodyDiv w:val="1"/>
      <w:marLeft w:val="0"/>
      <w:marRight w:val="0"/>
      <w:marTop w:val="0"/>
      <w:marBottom w:val="0"/>
      <w:divBdr>
        <w:top w:val="none" w:sz="0" w:space="0" w:color="auto"/>
        <w:left w:val="none" w:sz="0" w:space="0" w:color="auto"/>
        <w:bottom w:val="none" w:sz="0" w:space="0" w:color="auto"/>
        <w:right w:val="none" w:sz="0" w:space="0" w:color="auto"/>
      </w:divBdr>
    </w:div>
    <w:div w:id="628704641">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9429056">
      <w:bodyDiv w:val="1"/>
      <w:marLeft w:val="0"/>
      <w:marRight w:val="0"/>
      <w:marTop w:val="0"/>
      <w:marBottom w:val="0"/>
      <w:divBdr>
        <w:top w:val="none" w:sz="0" w:space="0" w:color="auto"/>
        <w:left w:val="none" w:sz="0" w:space="0" w:color="auto"/>
        <w:bottom w:val="none" w:sz="0" w:space="0" w:color="auto"/>
        <w:right w:val="none" w:sz="0" w:space="0" w:color="auto"/>
      </w:divBdr>
    </w:div>
    <w:div w:id="721712598">
      <w:bodyDiv w:val="1"/>
      <w:marLeft w:val="0"/>
      <w:marRight w:val="0"/>
      <w:marTop w:val="0"/>
      <w:marBottom w:val="0"/>
      <w:divBdr>
        <w:top w:val="none" w:sz="0" w:space="0" w:color="auto"/>
        <w:left w:val="none" w:sz="0" w:space="0" w:color="auto"/>
        <w:bottom w:val="none" w:sz="0" w:space="0" w:color="auto"/>
        <w:right w:val="none" w:sz="0" w:space="0" w:color="auto"/>
      </w:divBdr>
    </w:div>
    <w:div w:id="725372735">
      <w:bodyDiv w:val="1"/>
      <w:marLeft w:val="0"/>
      <w:marRight w:val="0"/>
      <w:marTop w:val="0"/>
      <w:marBottom w:val="0"/>
      <w:divBdr>
        <w:top w:val="none" w:sz="0" w:space="0" w:color="auto"/>
        <w:left w:val="none" w:sz="0" w:space="0" w:color="auto"/>
        <w:bottom w:val="none" w:sz="0" w:space="0" w:color="auto"/>
        <w:right w:val="none" w:sz="0" w:space="0" w:color="auto"/>
      </w:divBdr>
    </w:div>
    <w:div w:id="725834044">
      <w:bodyDiv w:val="1"/>
      <w:marLeft w:val="0"/>
      <w:marRight w:val="0"/>
      <w:marTop w:val="0"/>
      <w:marBottom w:val="0"/>
      <w:divBdr>
        <w:top w:val="none" w:sz="0" w:space="0" w:color="auto"/>
        <w:left w:val="none" w:sz="0" w:space="0" w:color="auto"/>
        <w:bottom w:val="none" w:sz="0" w:space="0" w:color="auto"/>
        <w:right w:val="none" w:sz="0" w:space="0" w:color="auto"/>
      </w:divBdr>
    </w:div>
    <w:div w:id="729038280">
      <w:bodyDiv w:val="1"/>
      <w:marLeft w:val="0"/>
      <w:marRight w:val="0"/>
      <w:marTop w:val="0"/>
      <w:marBottom w:val="0"/>
      <w:divBdr>
        <w:top w:val="none" w:sz="0" w:space="0" w:color="auto"/>
        <w:left w:val="none" w:sz="0" w:space="0" w:color="auto"/>
        <w:bottom w:val="none" w:sz="0" w:space="0" w:color="auto"/>
        <w:right w:val="none" w:sz="0" w:space="0" w:color="auto"/>
      </w:divBdr>
    </w:div>
    <w:div w:id="740367184">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57334184">
      <w:bodyDiv w:val="1"/>
      <w:marLeft w:val="0"/>
      <w:marRight w:val="0"/>
      <w:marTop w:val="0"/>
      <w:marBottom w:val="0"/>
      <w:divBdr>
        <w:top w:val="none" w:sz="0" w:space="0" w:color="auto"/>
        <w:left w:val="none" w:sz="0" w:space="0" w:color="auto"/>
        <w:bottom w:val="none" w:sz="0" w:space="0" w:color="auto"/>
        <w:right w:val="none" w:sz="0" w:space="0" w:color="auto"/>
      </w:divBdr>
    </w:div>
    <w:div w:id="771167265">
      <w:bodyDiv w:val="1"/>
      <w:marLeft w:val="0"/>
      <w:marRight w:val="0"/>
      <w:marTop w:val="0"/>
      <w:marBottom w:val="0"/>
      <w:divBdr>
        <w:top w:val="none" w:sz="0" w:space="0" w:color="auto"/>
        <w:left w:val="none" w:sz="0" w:space="0" w:color="auto"/>
        <w:bottom w:val="none" w:sz="0" w:space="0" w:color="auto"/>
        <w:right w:val="none" w:sz="0" w:space="0" w:color="auto"/>
      </w:divBdr>
    </w:div>
    <w:div w:id="779420829">
      <w:bodyDiv w:val="1"/>
      <w:marLeft w:val="0"/>
      <w:marRight w:val="0"/>
      <w:marTop w:val="0"/>
      <w:marBottom w:val="0"/>
      <w:divBdr>
        <w:top w:val="none" w:sz="0" w:space="0" w:color="auto"/>
        <w:left w:val="none" w:sz="0" w:space="0" w:color="auto"/>
        <w:bottom w:val="none" w:sz="0" w:space="0" w:color="auto"/>
        <w:right w:val="none" w:sz="0" w:space="0" w:color="auto"/>
      </w:divBdr>
    </w:div>
    <w:div w:id="794448673">
      <w:bodyDiv w:val="1"/>
      <w:marLeft w:val="0"/>
      <w:marRight w:val="0"/>
      <w:marTop w:val="0"/>
      <w:marBottom w:val="0"/>
      <w:divBdr>
        <w:top w:val="none" w:sz="0" w:space="0" w:color="auto"/>
        <w:left w:val="none" w:sz="0" w:space="0" w:color="auto"/>
        <w:bottom w:val="none" w:sz="0" w:space="0" w:color="auto"/>
        <w:right w:val="none" w:sz="0" w:space="0" w:color="auto"/>
      </w:divBdr>
    </w:div>
    <w:div w:id="798845354">
      <w:bodyDiv w:val="1"/>
      <w:marLeft w:val="0"/>
      <w:marRight w:val="0"/>
      <w:marTop w:val="0"/>
      <w:marBottom w:val="0"/>
      <w:divBdr>
        <w:top w:val="none" w:sz="0" w:space="0" w:color="auto"/>
        <w:left w:val="none" w:sz="0" w:space="0" w:color="auto"/>
        <w:bottom w:val="none" w:sz="0" w:space="0" w:color="auto"/>
        <w:right w:val="none" w:sz="0" w:space="0" w:color="auto"/>
      </w:divBdr>
    </w:div>
    <w:div w:id="806095158">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48906616">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7743934">
      <w:bodyDiv w:val="1"/>
      <w:marLeft w:val="0"/>
      <w:marRight w:val="0"/>
      <w:marTop w:val="0"/>
      <w:marBottom w:val="0"/>
      <w:divBdr>
        <w:top w:val="none" w:sz="0" w:space="0" w:color="auto"/>
        <w:left w:val="none" w:sz="0" w:space="0" w:color="auto"/>
        <w:bottom w:val="none" w:sz="0" w:space="0" w:color="auto"/>
        <w:right w:val="none" w:sz="0" w:space="0" w:color="auto"/>
      </w:divBdr>
    </w:div>
    <w:div w:id="858469091">
      <w:bodyDiv w:val="1"/>
      <w:marLeft w:val="0"/>
      <w:marRight w:val="0"/>
      <w:marTop w:val="0"/>
      <w:marBottom w:val="0"/>
      <w:divBdr>
        <w:top w:val="none" w:sz="0" w:space="0" w:color="auto"/>
        <w:left w:val="none" w:sz="0" w:space="0" w:color="auto"/>
        <w:bottom w:val="none" w:sz="0" w:space="0" w:color="auto"/>
        <w:right w:val="none" w:sz="0" w:space="0" w:color="auto"/>
      </w:divBdr>
    </w:div>
    <w:div w:id="866984858">
      <w:bodyDiv w:val="1"/>
      <w:marLeft w:val="0"/>
      <w:marRight w:val="0"/>
      <w:marTop w:val="0"/>
      <w:marBottom w:val="0"/>
      <w:divBdr>
        <w:top w:val="none" w:sz="0" w:space="0" w:color="auto"/>
        <w:left w:val="none" w:sz="0" w:space="0" w:color="auto"/>
        <w:bottom w:val="none" w:sz="0" w:space="0" w:color="auto"/>
        <w:right w:val="none" w:sz="0" w:space="0" w:color="auto"/>
      </w:divBdr>
    </w:div>
    <w:div w:id="871455528">
      <w:bodyDiv w:val="1"/>
      <w:marLeft w:val="0"/>
      <w:marRight w:val="0"/>
      <w:marTop w:val="0"/>
      <w:marBottom w:val="0"/>
      <w:divBdr>
        <w:top w:val="none" w:sz="0" w:space="0" w:color="auto"/>
        <w:left w:val="none" w:sz="0" w:space="0" w:color="auto"/>
        <w:bottom w:val="none" w:sz="0" w:space="0" w:color="auto"/>
        <w:right w:val="none" w:sz="0" w:space="0" w:color="auto"/>
      </w:divBdr>
      <w:divsChild>
        <w:div w:id="1053502311">
          <w:marLeft w:val="0"/>
          <w:marRight w:val="0"/>
          <w:marTop w:val="0"/>
          <w:marBottom w:val="0"/>
          <w:divBdr>
            <w:top w:val="single" w:sz="2" w:space="0" w:color="auto"/>
            <w:left w:val="single" w:sz="2" w:space="0" w:color="auto"/>
            <w:bottom w:val="single" w:sz="6" w:space="0" w:color="auto"/>
            <w:right w:val="single" w:sz="2" w:space="0" w:color="auto"/>
          </w:divBdr>
          <w:divsChild>
            <w:div w:id="1574969731">
              <w:marLeft w:val="0"/>
              <w:marRight w:val="0"/>
              <w:marTop w:val="100"/>
              <w:marBottom w:val="100"/>
              <w:divBdr>
                <w:top w:val="single" w:sz="2" w:space="0" w:color="D9D9E3"/>
                <w:left w:val="single" w:sz="2" w:space="0" w:color="D9D9E3"/>
                <w:bottom w:val="single" w:sz="2" w:space="0" w:color="D9D9E3"/>
                <w:right w:val="single" w:sz="2" w:space="0" w:color="D9D9E3"/>
              </w:divBdr>
              <w:divsChild>
                <w:div w:id="1014264509">
                  <w:marLeft w:val="0"/>
                  <w:marRight w:val="0"/>
                  <w:marTop w:val="0"/>
                  <w:marBottom w:val="0"/>
                  <w:divBdr>
                    <w:top w:val="single" w:sz="2" w:space="0" w:color="D9D9E3"/>
                    <w:left w:val="single" w:sz="2" w:space="0" w:color="D9D9E3"/>
                    <w:bottom w:val="single" w:sz="2" w:space="0" w:color="D9D9E3"/>
                    <w:right w:val="single" w:sz="2" w:space="0" w:color="D9D9E3"/>
                  </w:divBdr>
                  <w:divsChild>
                    <w:div w:id="358972836">
                      <w:marLeft w:val="0"/>
                      <w:marRight w:val="0"/>
                      <w:marTop w:val="0"/>
                      <w:marBottom w:val="0"/>
                      <w:divBdr>
                        <w:top w:val="single" w:sz="2" w:space="0" w:color="D9D9E3"/>
                        <w:left w:val="single" w:sz="2" w:space="0" w:color="D9D9E3"/>
                        <w:bottom w:val="single" w:sz="2" w:space="0" w:color="D9D9E3"/>
                        <w:right w:val="single" w:sz="2" w:space="0" w:color="D9D9E3"/>
                      </w:divBdr>
                      <w:divsChild>
                        <w:div w:id="356078258">
                          <w:marLeft w:val="0"/>
                          <w:marRight w:val="0"/>
                          <w:marTop w:val="0"/>
                          <w:marBottom w:val="0"/>
                          <w:divBdr>
                            <w:top w:val="single" w:sz="2" w:space="0" w:color="D9D9E3"/>
                            <w:left w:val="single" w:sz="2" w:space="0" w:color="D9D9E3"/>
                            <w:bottom w:val="single" w:sz="2" w:space="0" w:color="D9D9E3"/>
                            <w:right w:val="single" w:sz="2" w:space="0" w:color="D9D9E3"/>
                          </w:divBdr>
                          <w:divsChild>
                            <w:div w:id="1246770660">
                              <w:marLeft w:val="0"/>
                              <w:marRight w:val="0"/>
                              <w:marTop w:val="0"/>
                              <w:marBottom w:val="0"/>
                              <w:divBdr>
                                <w:top w:val="single" w:sz="2" w:space="0" w:color="D9D9E3"/>
                                <w:left w:val="single" w:sz="2" w:space="0" w:color="D9D9E3"/>
                                <w:bottom w:val="single" w:sz="2" w:space="0" w:color="D9D9E3"/>
                                <w:right w:val="single" w:sz="2" w:space="0" w:color="D9D9E3"/>
                              </w:divBdr>
                              <w:divsChild>
                                <w:div w:id="1476098829">
                                  <w:marLeft w:val="0"/>
                                  <w:marRight w:val="0"/>
                                  <w:marTop w:val="0"/>
                                  <w:marBottom w:val="0"/>
                                  <w:divBdr>
                                    <w:top w:val="single" w:sz="2" w:space="0" w:color="D9D9E3"/>
                                    <w:left w:val="single" w:sz="2" w:space="0" w:color="D9D9E3"/>
                                    <w:bottom w:val="single" w:sz="2" w:space="0" w:color="D9D9E3"/>
                                    <w:right w:val="single" w:sz="2" w:space="0" w:color="D9D9E3"/>
                                  </w:divBdr>
                                  <w:divsChild>
                                    <w:div w:id="1223444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888685366">
      <w:bodyDiv w:val="1"/>
      <w:marLeft w:val="0"/>
      <w:marRight w:val="0"/>
      <w:marTop w:val="0"/>
      <w:marBottom w:val="0"/>
      <w:divBdr>
        <w:top w:val="none" w:sz="0" w:space="0" w:color="auto"/>
        <w:left w:val="none" w:sz="0" w:space="0" w:color="auto"/>
        <w:bottom w:val="none" w:sz="0" w:space="0" w:color="auto"/>
        <w:right w:val="none" w:sz="0" w:space="0" w:color="auto"/>
      </w:divBdr>
    </w:div>
    <w:div w:id="976374078">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985747237">
      <w:bodyDiv w:val="1"/>
      <w:marLeft w:val="0"/>
      <w:marRight w:val="0"/>
      <w:marTop w:val="0"/>
      <w:marBottom w:val="0"/>
      <w:divBdr>
        <w:top w:val="none" w:sz="0" w:space="0" w:color="auto"/>
        <w:left w:val="none" w:sz="0" w:space="0" w:color="auto"/>
        <w:bottom w:val="none" w:sz="0" w:space="0" w:color="auto"/>
        <w:right w:val="none" w:sz="0" w:space="0" w:color="auto"/>
      </w:divBdr>
    </w:div>
    <w:div w:id="1030178706">
      <w:bodyDiv w:val="1"/>
      <w:marLeft w:val="0"/>
      <w:marRight w:val="0"/>
      <w:marTop w:val="0"/>
      <w:marBottom w:val="0"/>
      <w:divBdr>
        <w:top w:val="none" w:sz="0" w:space="0" w:color="auto"/>
        <w:left w:val="none" w:sz="0" w:space="0" w:color="auto"/>
        <w:bottom w:val="none" w:sz="0" w:space="0" w:color="auto"/>
        <w:right w:val="none" w:sz="0" w:space="0" w:color="auto"/>
      </w:divBdr>
    </w:div>
    <w:div w:id="1031876513">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48989728">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092157">
      <w:bodyDiv w:val="1"/>
      <w:marLeft w:val="0"/>
      <w:marRight w:val="0"/>
      <w:marTop w:val="0"/>
      <w:marBottom w:val="0"/>
      <w:divBdr>
        <w:top w:val="none" w:sz="0" w:space="0" w:color="auto"/>
        <w:left w:val="none" w:sz="0" w:space="0" w:color="auto"/>
        <w:bottom w:val="none" w:sz="0" w:space="0" w:color="auto"/>
        <w:right w:val="none" w:sz="0" w:space="0" w:color="auto"/>
      </w:divBdr>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088580351">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6438083">
      <w:bodyDiv w:val="1"/>
      <w:marLeft w:val="0"/>
      <w:marRight w:val="0"/>
      <w:marTop w:val="0"/>
      <w:marBottom w:val="0"/>
      <w:divBdr>
        <w:top w:val="none" w:sz="0" w:space="0" w:color="auto"/>
        <w:left w:val="none" w:sz="0" w:space="0" w:color="auto"/>
        <w:bottom w:val="none" w:sz="0" w:space="0" w:color="auto"/>
        <w:right w:val="none" w:sz="0" w:space="0" w:color="auto"/>
      </w:divBdr>
    </w:div>
    <w:div w:id="1132092504">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53789676">
      <w:bodyDiv w:val="1"/>
      <w:marLeft w:val="0"/>
      <w:marRight w:val="0"/>
      <w:marTop w:val="0"/>
      <w:marBottom w:val="0"/>
      <w:divBdr>
        <w:top w:val="none" w:sz="0" w:space="0" w:color="auto"/>
        <w:left w:val="none" w:sz="0" w:space="0" w:color="auto"/>
        <w:bottom w:val="none" w:sz="0" w:space="0" w:color="auto"/>
        <w:right w:val="none" w:sz="0" w:space="0" w:color="auto"/>
      </w:divBdr>
    </w:div>
    <w:div w:id="1165166217">
      <w:bodyDiv w:val="1"/>
      <w:marLeft w:val="0"/>
      <w:marRight w:val="0"/>
      <w:marTop w:val="0"/>
      <w:marBottom w:val="0"/>
      <w:divBdr>
        <w:top w:val="none" w:sz="0" w:space="0" w:color="auto"/>
        <w:left w:val="none" w:sz="0" w:space="0" w:color="auto"/>
        <w:bottom w:val="none" w:sz="0" w:space="0" w:color="auto"/>
        <w:right w:val="none" w:sz="0" w:space="0" w:color="auto"/>
      </w:divBdr>
    </w:div>
    <w:div w:id="1175420676">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41058888">
      <w:bodyDiv w:val="1"/>
      <w:marLeft w:val="0"/>
      <w:marRight w:val="0"/>
      <w:marTop w:val="0"/>
      <w:marBottom w:val="0"/>
      <w:divBdr>
        <w:top w:val="none" w:sz="0" w:space="0" w:color="auto"/>
        <w:left w:val="none" w:sz="0" w:space="0" w:color="auto"/>
        <w:bottom w:val="none" w:sz="0" w:space="0" w:color="auto"/>
        <w:right w:val="none" w:sz="0" w:space="0" w:color="auto"/>
      </w:divBdr>
    </w:div>
    <w:div w:id="1256134040">
      <w:bodyDiv w:val="1"/>
      <w:marLeft w:val="0"/>
      <w:marRight w:val="0"/>
      <w:marTop w:val="0"/>
      <w:marBottom w:val="0"/>
      <w:divBdr>
        <w:top w:val="none" w:sz="0" w:space="0" w:color="auto"/>
        <w:left w:val="none" w:sz="0" w:space="0" w:color="auto"/>
        <w:bottom w:val="none" w:sz="0" w:space="0" w:color="auto"/>
        <w:right w:val="none" w:sz="0" w:space="0" w:color="auto"/>
      </w:divBdr>
    </w:div>
    <w:div w:id="1264801407">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91932739">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36959022">
      <w:bodyDiv w:val="1"/>
      <w:marLeft w:val="0"/>
      <w:marRight w:val="0"/>
      <w:marTop w:val="0"/>
      <w:marBottom w:val="0"/>
      <w:divBdr>
        <w:top w:val="none" w:sz="0" w:space="0" w:color="auto"/>
        <w:left w:val="none" w:sz="0" w:space="0" w:color="auto"/>
        <w:bottom w:val="none" w:sz="0" w:space="0" w:color="auto"/>
        <w:right w:val="none" w:sz="0" w:space="0" w:color="auto"/>
      </w:divBdr>
    </w:div>
    <w:div w:id="1337921005">
      <w:bodyDiv w:val="1"/>
      <w:marLeft w:val="0"/>
      <w:marRight w:val="0"/>
      <w:marTop w:val="0"/>
      <w:marBottom w:val="0"/>
      <w:divBdr>
        <w:top w:val="none" w:sz="0" w:space="0" w:color="auto"/>
        <w:left w:val="none" w:sz="0" w:space="0" w:color="auto"/>
        <w:bottom w:val="none" w:sz="0" w:space="0" w:color="auto"/>
        <w:right w:val="none" w:sz="0" w:space="0" w:color="auto"/>
      </w:divBdr>
    </w:div>
    <w:div w:id="135699697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404067562">
      <w:bodyDiv w:val="1"/>
      <w:marLeft w:val="0"/>
      <w:marRight w:val="0"/>
      <w:marTop w:val="0"/>
      <w:marBottom w:val="0"/>
      <w:divBdr>
        <w:top w:val="none" w:sz="0" w:space="0" w:color="auto"/>
        <w:left w:val="none" w:sz="0" w:space="0" w:color="auto"/>
        <w:bottom w:val="none" w:sz="0" w:space="0" w:color="auto"/>
        <w:right w:val="none" w:sz="0" w:space="0" w:color="auto"/>
      </w:divBdr>
    </w:div>
    <w:div w:id="1412047483">
      <w:bodyDiv w:val="1"/>
      <w:marLeft w:val="0"/>
      <w:marRight w:val="0"/>
      <w:marTop w:val="0"/>
      <w:marBottom w:val="0"/>
      <w:divBdr>
        <w:top w:val="none" w:sz="0" w:space="0" w:color="auto"/>
        <w:left w:val="none" w:sz="0" w:space="0" w:color="auto"/>
        <w:bottom w:val="none" w:sz="0" w:space="0" w:color="auto"/>
        <w:right w:val="none" w:sz="0" w:space="0" w:color="auto"/>
      </w:divBdr>
    </w:div>
    <w:div w:id="1414430005">
      <w:bodyDiv w:val="1"/>
      <w:marLeft w:val="0"/>
      <w:marRight w:val="0"/>
      <w:marTop w:val="0"/>
      <w:marBottom w:val="0"/>
      <w:divBdr>
        <w:top w:val="none" w:sz="0" w:space="0" w:color="auto"/>
        <w:left w:val="none" w:sz="0" w:space="0" w:color="auto"/>
        <w:bottom w:val="none" w:sz="0" w:space="0" w:color="auto"/>
        <w:right w:val="none" w:sz="0" w:space="0" w:color="auto"/>
      </w:divBdr>
    </w:div>
    <w:div w:id="1415973593">
      <w:bodyDiv w:val="1"/>
      <w:marLeft w:val="0"/>
      <w:marRight w:val="0"/>
      <w:marTop w:val="0"/>
      <w:marBottom w:val="0"/>
      <w:divBdr>
        <w:top w:val="none" w:sz="0" w:space="0" w:color="auto"/>
        <w:left w:val="none" w:sz="0" w:space="0" w:color="auto"/>
        <w:bottom w:val="none" w:sz="0" w:space="0" w:color="auto"/>
        <w:right w:val="none" w:sz="0" w:space="0" w:color="auto"/>
      </w:divBdr>
    </w:div>
    <w:div w:id="1498571152">
      <w:bodyDiv w:val="1"/>
      <w:marLeft w:val="0"/>
      <w:marRight w:val="0"/>
      <w:marTop w:val="0"/>
      <w:marBottom w:val="0"/>
      <w:divBdr>
        <w:top w:val="none" w:sz="0" w:space="0" w:color="auto"/>
        <w:left w:val="none" w:sz="0" w:space="0" w:color="auto"/>
        <w:bottom w:val="none" w:sz="0" w:space="0" w:color="auto"/>
        <w:right w:val="none" w:sz="0" w:space="0" w:color="auto"/>
      </w:divBdr>
    </w:div>
    <w:div w:id="1518229867">
      <w:bodyDiv w:val="1"/>
      <w:marLeft w:val="0"/>
      <w:marRight w:val="0"/>
      <w:marTop w:val="0"/>
      <w:marBottom w:val="0"/>
      <w:divBdr>
        <w:top w:val="none" w:sz="0" w:space="0" w:color="auto"/>
        <w:left w:val="none" w:sz="0" w:space="0" w:color="auto"/>
        <w:bottom w:val="none" w:sz="0" w:space="0" w:color="auto"/>
        <w:right w:val="none" w:sz="0" w:space="0" w:color="auto"/>
      </w:divBdr>
    </w:div>
    <w:div w:id="1528135233">
      <w:bodyDiv w:val="1"/>
      <w:marLeft w:val="0"/>
      <w:marRight w:val="0"/>
      <w:marTop w:val="0"/>
      <w:marBottom w:val="0"/>
      <w:divBdr>
        <w:top w:val="none" w:sz="0" w:space="0" w:color="auto"/>
        <w:left w:val="none" w:sz="0" w:space="0" w:color="auto"/>
        <w:bottom w:val="none" w:sz="0" w:space="0" w:color="auto"/>
        <w:right w:val="none" w:sz="0" w:space="0" w:color="auto"/>
      </w:divBdr>
    </w:div>
    <w:div w:id="1563908926">
      <w:bodyDiv w:val="1"/>
      <w:marLeft w:val="0"/>
      <w:marRight w:val="0"/>
      <w:marTop w:val="0"/>
      <w:marBottom w:val="0"/>
      <w:divBdr>
        <w:top w:val="none" w:sz="0" w:space="0" w:color="auto"/>
        <w:left w:val="none" w:sz="0" w:space="0" w:color="auto"/>
        <w:bottom w:val="none" w:sz="0" w:space="0" w:color="auto"/>
        <w:right w:val="none" w:sz="0" w:space="0" w:color="auto"/>
      </w:divBdr>
    </w:div>
    <w:div w:id="1575358923">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597908963">
      <w:bodyDiv w:val="1"/>
      <w:marLeft w:val="0"/>
      <w:marRight w:val="0"/>
      <w:marTop w:val="0"/>
      <w:marBottom w:val="0"/>
      <w:divBdr>
        <w:top w:val="none" w:sz="0" w:space="0" w:color="auto"/>
        <w:left w:val="none" w:sz="0" w:space="0" w:color="auto"/>
        <w:bottom w:val="none" w:sz="0" w:space="0" w:color="auto"/>
        <w:right w:val="none" w:sz="0" w:space="0" w:color="auto"/>
      </w:divBdr>
    </w:div>
    <w:div w:id="1607613725">
      <w:bodyDiv w:val="1"/>
      <w:marLeft w:val="0"/>
      <w:marRight w:val="0"/>
      <w:marTop w:val="0"/>
      <w:marBottom w:val="0"/>
      <w:divBdr>
        <w:top w:val="none" w:sz="0" w:space="0" w:color="auto"/>
        <w:left w:val="none" w:sz="0" w:space="0" w:color="auto"/>
        <w:bottom w:val="none" w:sz="0" w:space="0" w:color="auto"/>
        <w:right w:val="none" w:sz="0" w:space="0" w:color="auto"/>
      </w:divBdr>
    </w:div>
    <w:div w:id="1614283135">
      <w:bodyDiv w:val="1"/>
      <w:marLeft w:val="0"/>
      <w:marRight w:val="0"/>
      <w:marTop w:val="0"/>
      <w:marBottom w:val="0"/>
      <w:divBdr>
        <w:top w:val="none" w:sz="0" w:space="0" w:color="auto"/>
        <w:left w:val="none" w:sz="0" w:space="0" w:color="auto"/>
        <w:bottom w:val="none" w:sz="0" w:space="0" w:color="auto"/>
        <w:right w:val="none" w:sz="0" w:space="0" w:color="auto"/>
      </w:divBdr>
    </w:div>
    <w:div w:id="162700116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28853575">
      <w:bodyDiv w:val="1"/>
      <w:marLeft w:val="0"/>
      <w:marRight w:val="0"/>
      <w:marTop w:val="0"/>
      <w:marBottom w:val="0"/>
      <w:divBdr>
        <w:top w:val="none" w:sz="0" w:space="0" w:color="auto"/>
        <w:left w:val="none" w:sz="0" w:space="0" w:color="auto"/>
        <w:bottom w:val="none" w:sz="0" w:space="0" w:color="auto"/>
        <w:right w:val="none" w:sz="0" w:space="0" w:color="auto"/>
      </w:divBdr>
    </w:div>
    <w:div w:id="1633556342">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58025853">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08794306">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3913424">
      <w:bodyDiv w:val="1"/>
      <w:marLeft w:val="0"/>
      <w:marRight w:val="0"/>
      <w:marTop w:val="0"/>
      <w:marBottom w:val="0"/>
      <w:divBdr>
        <w:top w:val="none" w:sz="0" w:space="0" w:color="auto"/>
        <w:left w:val="none" w:sz="0" w:space="0" w:color="auto"/>
        <w:bottom w:val="none" w:sz="0" w:space="0" w:color="auto"/>
        <w:right w:val="none" w:sz="0" w:space="0" w:color="auto"/>
      </w:divBdr>
    </w:div>
    <w:div w:id="1765802448">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04930929">
      <w:bodyDiv w:val="1"/>
      <w:marLeft w:val="0"/>
      <w:marRight w:val="0"/>
      <w:marTop w:val="0"/>
      <w:marBottom w:val="0"/>
      <w:divBdr>
        <w:top w:val="none" w:sz="0" w:space="0" w:color="auto"/>
        <w:left w:val="none" w:sz="0" w:space="0" w:color="auto"/>
        <w:bottom w:val="none" w:sz="0" w:space="0" w:color="auto"/>
        <w:right w:val="none" w:sz="0" w:space="0" w:color="auto"/>
      </w:divBdr>
    </w:div>
    <w:div w:id="1834683996">
      <w:bodyDiv w:val="1"/>
      <w:marLeft w:val="0"/>
      <w:marRight w:val="0"/>
      <w:marTop w:val="0"/>
      <w:marBottom w:val="0"/>
      <w:divBdr>
        <w:top w:val="none" w:sz="0" w:space="0" w:color="auto"/>
        <w:left w:val="none" w:sz="0" w:space="0" w:color="auto"/>
        <w:bottom w:val="none" w:sz="0" w:space="0" w:color="auto"/>
        <w:right w:val="none" w:sz="0" w:space="0" w:color="auto"/>
      </w:divBdr>
    </w:div>
    <w:div w:id="1865896600">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90795888">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57907232">
      <w:bodyDiv w:val="1"/>
      <w:marLeft w:val="0"/>
      <w:marRight w:val="0"/>
      <w:marTop w:val="0"/>
      <w:marBottom w:val="0"/>
      <w:divBdr>
        <w:top w:val="none" w:sz="0" w:space="0" w:color="auto"/>
        <w:left w:val="none" w:sz="0" w:space="0" w:color="auto"/>
        <w:bottom w:val="none" w:sz="0" w:space="0" w:color="auto"/>
        <w:right w:val="none" w:sz="0" w:space="0" w:color="auto"/>
      </w:divBdr>
    </w:div>
    <w:div w:id="1980258203">
      <w:bodyDiv w:val="1"/>
      <w:marLeft w:val="0"/>
      <w:marRight w:val="0"/>
      <w:marTop w:val="0"/>
      <w:marBottom w:val="0"/>
      <w:divBdr>
        <w:top w:val="none" w:sz="0" w:space="0" w:color="auto"/>
        <w:left w:val="none" w:sz="0" w:space="0" w:color="auto"/>
        <w:bottom w:val="none" w:sz="0" w:space="0" w:color="auto"/>
        <w:right w:val="none" w:sz="0" w:space="0" w:color="auto"/>
      </w:divBdr>
    </w:div>
    <w:div w:id="1982928583">
      <w:bodyDiv w:val="1"/>
      <w:marLeft w:val="0"/>
      <w:marRight w:val="0"/>
      <w:marTop w:val="0"/>
      <w:marBottom w:val="0"/>
      <w:divBdr>
        <w:top w:val="none" w:sz="0" w:space="0" w:color="auto"/>
        <w:left w:val="none" w:sz="0" w:space="0" w:color="auto"/>
        <w:bottom w:val="none" w:sz="0" w:space="0" w:color="auto"/>
        <w:right w:val="none" w:sz="0" w:space="0" w:color="auto"/>
      </w:divBdr>
    </w:div>
    <w:div w:id="1997686308">
      <w:bodyDiv w:val="1"/>
      <w:marLeft w:val="0"/>
      <w:marRight w:val="0"/>
      <w:marTop w:val="0"/>
      <w:marBottom w:val="0"/>
      <w:divBdr>
        <w:top w:val="none" w:sz="0" w:space="0" w:color="auto"/>
        <w:left w:val="none" w:sz="0" w:space="0" w:color="auto"/>
        <w:bottom w:val="none" w:sz="0" w:space="0" w:color="auto"/>
        <w:right w:val="none" w:sz="0" w:space="0" w:color="auto"/>
      </w:divBdr>
    </w:div>
    <w:div w:id="2002661318">
      <w:bodyDiv w:val="1"/>
      <w:marLeft w:val="0"/>
      <w:marRight w:val="0"/>
      <w:marTop w:val="0"/>
      <w:marBottom w:val="0"/>
      <w:divBdr>
        <w:top w:val="none" w:sz="0" w:space="0" w:color="auto"/>
        <w:left w:val="none" w:sz="0" w:space="0" w:color="auto"/>
        <w:bottom w:val="none" w:sz="0" w:space="0" w:color="auto"/>
        <w:right w:val="none" w:sz="0" w:space="0" w:color="auto"/>
      </w:divBdr>
    </w:div>
    <w:div w:id="2013947626">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66368783">
      <w:bodyDiv w:val="1"/>
      <w:marLeft w:val="0"/>
      <w:marRight w:val="0"/>
      <w:marTop w:val="0"/>
      <w:marBottom w:val="0"/>
      <w:divBdr>
        <w:top w:val="none" w:sz="0" w:space="0" w:color="auto"/>
        <w:left w:val="none" w:sz="0" w:space="0" w:color="auto"/>
        <w:bottom w:val="none" w:sz="0" w:space="0" w:color="auto"/>
        <w:right w:val="none" w:sz="0" w:space="0" w:color="auto"/>
      </w:divBdr>
    </w:div>
    <w:div w:id="2106999386">
      <w:bodyDiv w:val="1"/>
      <w:marLeft w:val="0"/>
      <w:marRight w:val="0"/>
      <w:marTop w:val="0"/>
      <w:marBottom w:val="0"/>
      <w:divBdr>
        <w:top w:val="none" w:sz="0" w:space="0" w:color="auto"/>
        <w:left w:val="none" w:sz="0" w:space="0" w:color="auto"/>
        <w:bottom w:val="none" w:sz="0" w:space="0" w:color="auto"/>
        <w:right w:val="none" w:sz="0" w:space="0" w:color="auto"/>
      </w:divBdr>
    </w:div>
    <w:div w:id="2145542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jpeg"/><Relationship Id="rId10" Type="http://schemas.openxmlformats.org/officeDocument/2006/relationships/chart" Target="charts/chart1.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hyperlink" Target="mailto:valuers@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png"/><Relationship Id="rId51"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41.jpeg"/><Relationship Id="rId1" Type="http://schemas.openxmlformats.org/officeDocument/2006/relationships/image" Target="media/image40.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Vishal%20Singh\Review\JK%20Cement\List%20of%20vendors%20and%20their%20status%20(Autosave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100\Engineering\In%20Progress%20Files\Vishal%20Singh\WIP\JK%20Cement\List%20of%20vendors%20and%20their%20statu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dk1"/>
                </a:solidFill>
                <a:latin typeface="+mn-lt"/>
                <a:ea typeface="+mn-ea"/>
                <a:cs typeface="+mn-cs"/>
              </a:defRPr>
            </a:pPr>
            <a:r>
              <a:rPr lang="en-IN" sz="1600" b="1" i="0" u="none" strike="noStrike" cap="all" normalizeH="0" baseline="0">
                <a:effectLst/>
              </a:rPr>
              <a:t>Overall Completion Percentage</a:t>
            </a:r>
            <a:endParaRPr lang="en-IN"/>
          </a:p>
        </c:rich>
      </c:tx>
      <c:layout>
        <c:manualLayout>
          <c:xMode val="edge"/>
          <c:yMode val="edge"/>
          <c:x val="0.11929155730533686"/>
          <c:y val="4.1666666666666664E-2"/>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dk1"/>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 of vendors and their status (Autosaved).xlsx]Sheet1'!$E$4:$E$13</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'[List of vendors and their status (Autosaved).xlsx]Sheet1'!$F$4:$F$13</c:f>
            </c:numRef>
          </c:val>
        </c:ser>
        <c:ser>
          <c:idx val="1"/>
          <c:order val="1"/>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 of vendors and their status (Autosaved).xlsx]Sheet1'!$E$4:$E$13</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'[List of vendors and their status (Autosaved).xlsx]Sheet1'!$G$4:$G$13</c:f>
            </c:numRef>
          </c:val>
        </c:ser>
        <c:ser>
          <c:idx val="2"/>
          <c:order val="2"/>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 of vendors and their status (Autosaved).xlsx]Sheet1'!$E$4:$E$13</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'[List of vendors and their status (Autosaved).xlsx]Sheet1'!$H$4:$H$13</c:f>
            </c:numRef>
          </c:val>
        </c:ser>
        <c:ser>
          <c:idx val="3"/>
          <c:order val="3"/>
          <c:spPr>
            <a:solidFill>
              <a:schemeClr val="accent4"/>
            </a:solidFill>
            <a:ln>
              <a:noFill/>
            </a:ln>
            <a:effectLst/>
            <a:sp3d/>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'[List of vendors and their status (Autosaved).xlsx]Sheet1'!$E$4:$E$13</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'[List of vendors and their status (Autosaved).xlsx]Sheet1'!$I$4:$I$13</c:f>
              <c:numCache>
                <c:formatCode>0%</c:formatCode>
                <c:ptCount val="10"/>
                <c:pt idx="0">
                  <c:v>1</c:v>
                </c:pt>
                <c:pt idx="1">
                  <c:v>1</c:v>
                </c:pt>
                <c:pt idx="2">
                  <c:v>0.83333333333333337</c:v>
                </c:pt>
                <c:pt idx="3">
                  <c:v>1</c:v>
                </c:pt>
                <c:pt idx="4">
                  <c:v>1</c:v>
                </c:pt>
                <c:pt idx="5">
                  <c:v>1</c:v>
                </c:pt>
                <c:pt idx="6">
                  <c:v>1</c:v>
                </c:pt>
                <c:pt idx="7">
                  <c:v>0.95000000000000007</c:v>
                </c:pt>
                <c:pt idx="8">
                  <c:v>0.93333333333333324</c:v>
                </c:pt>
                <c:pt idx="9">
                  <c:v>0.91666666666666663</c:v>
                </c:pt>
              </c:numCache>
            </c:numRef>
          </c:val>
        </c:ser>
        <c:dLbls>
          <c:showLegendKey val="0"/>
          <c:showVal val="1"/>
          <c:showCatName val="0"/>
          <c:showSerName val="0"/>
          <c:showPercent val="0"/>
          <c:showBubbleSize val="0"/>
        </c:dLbls>
        <c:gapWidth val="79"/>
        <c:shape val="box"/>
        <c:axId val="590081304"/>
        <c:axId val="622193760"/>
        <c:axId val="0"/>
      </c:bar3DChart>
      <c:catAx>
        <c:axId val="590081304"/>
        <c:scaling>
          <c:orientation val="minMax"/>
        </c:scaling>
        <c:delete val="0"/>
        <c:axPos val="l"/>
        <c:majorGridlines>
          <c:spPr>
            <a:ln w="9525" cap="flat" cmpd="sng" algn="ctr">
              <a:noFill/>
              <a:round/>
            </a:ln>
            <a:effectLst>
              <a:outerShdw blurRad="50800" dist="50800" dir="5400000" algn="ctr" rotWithShape="0">
                <a:schemeClr val="accent1"/>
              </a:outerShdw>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en-US"/>
          </a:p>
        </c:txPr>
        <c:crossAx val="622193760"/>
        <c:crosses val="autoZero"/>
        <c:auto val="1"/>
        <c:lblAlgn val="ctr"/>
        <c:lblOffset val="100"/>
        <c:noMultiLvlLbl val="0"/>
      </c:catAx>
      <c:valAx>
        <c:axId val="622193760"/>
        <c:scaling>
          <c:orientation val="minMax"/>
        </c:scaling>
        <c:delete val="1"/>
        <c:axPos val="b"/>
        <c:numFmt formatCode="0%" sourceLinked="1"/>
        <c:majorTickMark val="none"/>
        <c:minorTickMark val="none"/>
        <c:tickLblPos val="nextTo"/>
        <c:crossAx val="590081304"/>
        <c:crosses val="autoZero"/>
        <c:crossBetween val="between"/>
      </c:valAx>
      <c:spPr>
        <a:noFill/>
        <a:ln>
          <a:noFill/>
        </a:ln>
        <a:effectLst/>
      </c:spPr>
    </c:plotArea>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IN"/>
              <a:t>Project Cost</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Sheet1!$I$4:$I$13</c:f>
              <c:strCache>
                <c:ptCount val="10"/>
                <c:pt idx="0">
                  <c:v>Land and Site Development</c:v>
                </c:pt>
                <c:pt idx="1">
                  <c:v>Civil Works, Buildings and Structures</c:v>
                </c:pt>
                <c:pt idx="2">
                  <c:v>Plant and Machinery</c:v>
                </c:pt>
                <c:pt idx="3">
                  <c:v>Expenses on technical know-how &amp; training</c:v>
                </c:pt>
                <c:pt idx="4">
                  <c:v>Miscellaneous Fixed Assets</c:v>
                </c:pt>
                <c:pt idx="5">
                  <c:v>Pre-Operative Expenses </c:v>
                </c:pt>
                <c:pt idx="6">
                  <c:v>(including Interest During Construction &amp; </c:v>
                </c:pt>
                <c:pt idx="7">
                  <c:v>Finance charges)</c:v>
                </c:pt>
                <c:pt idx="8">
                  <c:v>Contingency (@5%)</c:v>
                </c:pt>
                <c:pt idx="9">
                  <c:v>Margin Money for Working Capital</c:v>
                </c:pt>
              </c:strCache>
            </c:strRef>
          </c:cat>
          <c:val>
            <c:numRef>
              <c:f>Sheet1!$J$4:$J$13</c:f>
            </c:numRef>
          </c:val>
        </c:ser>
        <c:ser>
          <c:idx val="1"/>
          <c:order val="1"/>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Pt>
            <c:idx val="4"/>
            <c:bubble3D val="0"/>
            <c:spPr>
              <a:solidFill>
                <a:schemeClr val="accent5"/>
              </a:solidFill>
              <a:ln>
                <a:noFill/>
              </a:ln>
              <a:effectLst>
                <a:outerShdw blurRad="254000" sx="102000" sy="102000" algn="ctr" rotWithShape="0">
                  <a:prstClr val="black">
                    <a:alpha val="20000"/>
                  </a:prstClr>
                </a:outerShdw>
              </a:effectLst>
            </c:spPr>
          </c:dPt>
          <c:dPt>
            <c:idx val="5"/>
            <c:bubble3D val="0"/>
            <c:spPr>
              <a:solidFill>
                <a:schemeClr val="accent6"/>
              </a:solidFill>
              <a:ln>
                <a:noFill/>
              </a:ln>
              <a:effectLst>
                <a:outerShdw blurRad="254000" sx="102000" sy="102000" algn="ctr" rotWithShape="0">
                  <a:prstClr val="black">
                    <a:alpha val="20000"/>
                  </a:prstClr>
                </a:outerShdw>
              </a:effectLst>
            </c:spPr>
          </c:dPt>
          <c:dPt>
            <c:idx val="6"/>
            <c:bubble3D val="0"/>
            <c:spPr>
              <a:solidFill>
                <a:schemeClr val="accent1">
                  <a:lumMod val="60000"/>
                </a:schemeClr>
              </a:solidFill>
              <a:ln>
                <a:noFill/>
              </a:ln>
              <a:effectLst>
                <a:outerShdw blurRad="254000" sx="102000" sy="102000" algn="ctr" rotWithShape="0">
                  <a:prstClr val="black">
                    <a:alpha val="20000"/>
                  </a:prstClr>
                </a:outerShdw>
              </a:effectLst>
            </c:spPr>
          </c:dPt>
          <c:dPt>
            <c:idx val="7"/>
            <c:bubble3D val="0"/>
            <c:spPr>
              <a:solidFill>
                <a:schemeClr val="accent2">
                  <a:lumMod val="60000"/>
                </a:schemeClr>
              </a:solidFill>
              <a:ln>
                <a:noFill/>
              </a:ln>
              <a:effectLst>
                <a:outerShdw blurRad="254000" sx="102000" sy="102000" algn="ctr" rotWithShape="0">
                  <a:prstClr val="black">
                    <a:alpha val="20000"/>
                  </a:prstClr>
                </a:outerShdw>
              </a:effectLst>
            </c:spPr>
          </c:dPt>
          <c:dPt>
            <c:idx val="8"/>
            <c:bubble3D val="0"/>
            <c:spPr>
              <a:solidFill>
                <a:schemeClr val="accent3">
                  <a:lumMod val="60000"/>
                </a:schemeClr>
              </a:solidFill>
              <a:ln>
                <a:noFill/>
              </a:ln>
              <a:effectLst>
                <a:outerShdw blurRad="254000" sx="102000" sy="102000" algn="ctr" rotWithShape="0">
                  <a:prstClr val="black">
                    <a:alpha val="20000"/>
                  </a:prstClr>
                </a:outerShdw>
              </a:effectLst>
            </c:spPr>
          </c:dPt>
          <c:dPt>
            <c:idx val="9"/>
            <c:bubble3D val="0"/>
            <c:spPr>
              <a:solidFill>
                <a:schemeClr val="accent4">
                  <a:lumMod val="60000"/>
                </a:schemeClr>
              </a:solidFill>
              <a:ln>
                <a:noFill/>
              </a:ln>
              <a:effectLst>
                <a:outerShdw blurRad="254000" sx="102000" sy="102000" algn="ctr" rotWithShape="0">
                  <a:prstClr val="black">
                    <a:alpha val="20000"/>
                  </a:prstClr>
                </a:outerShdw>
              </a:effectLst>
            </c:spPr>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Sheet1!$I$4:$I$13</c:f>
              <c:strCache>
                <c:ptCount val="10"/>
                <c:pt idx="0">
                  <c:v>Land and Site Development</c:v>
                </c:pt>
                <c:pt idx="1">
                  <c:v>Civil Works, Buildings and Structures</c:v>
                </c:pt>
                <c:pt idx="2">
                  <c:v>Plant and Machinery</c:v>
                </c:pt>
                <c:pt idx="3">
                  <c:v>Expenses on technical know-how &amp; training</c:v>
                </c:pt>
                <c:pt idx="4">
                  <c:v>Miscellaneous Fixed Assets</c:v>
                </c:pt>
                <c:pt idx="5">
                  <c:v>Pre-Operative Expenses </c:v>
                </c:pt>
                <c:pt idx="6">
                  <c:v>(including Interest During Construction &amp; </c:v>
                </c:pt>
                <c:pt idx="7">
                  <c:v>Finance charges)</c:v>
                </c:pt>
                <c:pt idx="8">
                  <c:v>Contingency (@5%)</c:v>
                </c:pt>
                <c:pt idx="9">
                  <c:v>Margin Money for Working Capital</c:v>
                </c:pt>
              </c:strCache>
            </c:strRef>
          </c:cat>
          <c:val>
            <c:numRef>
              <c:f>Sheet1!$K$4:$K$13</c:f>
              <c:numCache>
                <c:formatCode>0%</c:formatCode>
                <c:ptCount val="10"/>
                <c:pt idx="0">
                  <c:v>5.0124116860798165E-2</c:v>
                </c:pt>
                <c:pt idx="1">
                  <c:v>0.2499283941187703</c:v>
                </c:pt>
                <c:pt idx="2">
                  <c:v>0.54177009738399851</c:v>
                </c:pt>
                <c:pt idx="3">
                  <c:v>1.074088218445675E-2</c:v>
                </c:pt>
                <c:pt idx="4">
                  <c:v>2.9955126981096047E-2</c:v>
                </c:pt>
                <c:pt idx="5">
                  <c:v>5.9218063776971551E-2</c:v>
                </c:pt>
                <c:pt idx="6">
                  <c:v>0</c:v>
                </c:pt>
                <c:pt idx="7">
                  <c:v>0</c:v>
                </c:pt>
                <c:pt idx="8">
                  <c:v>4.5565209089173192E-2</c:v>
                </c:pt>
                <c:pt idx="9">
                  <c:v>1.2698109604735535E-2</c:v>
                </c:pt>
              </c:numCache>
            </c:numRef>
          </c:val>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386CCF-E3A9-4BC8-85FE-52521703B1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6825</TotalTime>
  <Pages>43</Pages>
  <Words>7090</Words>
  <Characters>40415</Characters>
  <Application>Microsoft Office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47411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1</cp:revision>
  <cp:lastPrinted>2023-02-03T11:58:00Z</cp:lastPrinted>
  <dcterms:created xsi:type="dcterms:W3CDTF">2022-12-12T13:46:00Z</dcterms:created>
  <dcterms:modified xsi:type="dcterms:W3CDTF">2023-11-09T11:37:00Z</dcterms:modified>
</cp:coreProperties>
</file>