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DD4000E" w14:textId="77777777" w:rsidR="00BB3160" w:rsidRDefault="00BB3160" w:rsidP="00030603">
      <w:pPr>
        <w:spacing w:line="360" w:lineRule="auto"/>
        <w:ind w:right="-164"/>
        <w:rPr>
          <w:rFonts w:ascii="Arial" w:hAnsi="Arial" w:cs="Arial"/>
          <w:b/>
        </w:rPr>
      </w:pPr>
    </w:p>
    <w:p w14:paraId="6D6A75DE" w14:textId="7F8EABB2" w:rsidR="00BB3160" w:rsidRDefault="00BB3160" w:rsidP="00030603">
      <w:pPr>
        <w:spacing w:line="360" w:lineRule="auto"/>
        <w:ind w:right="-164"/>
        <w:rPr>
          <w:rFonts w:ascii="Arial" w:hAnsi="Arial" w:cs="Arial"/>
          <w:b/>
        </w:rPr>
      </w:pPr>
    </w:p>
    <w:p w14:paraId="1F5DB77D" w14:textId="77777777" w:rsidR="00BB3160" w:rsidRDefault="00BB3160" w:rsidP="00030603">
      <w:pPr>
        <w:spacing w:line="360" w:lineRule="auto"/>
        <w:ind w:right="-164"/>
        <w:rPr>
          <w:rFonts w:ascii="Arial" w:hAnsi="Arial" w:cs="Arial"/>
          <w:b/>
        </w:rPr>
      </w:pPr>
    </w:p>
    <w:p w14:paraId="2378A00D" w14:textId="77777777" w:rsidR="00BB3160" w:rsidRDefault="00BB3160" w:rsidP="00030603">
      <w:pPr>
        <w:spacing w:line="360" w:lineRule="auto"/>
        <w:ind w:right="-164"/>
        <w:rPr>
          <w:rFonts w:ascii="Arial" w:hAnsi="Arial" w:cs="Arial"/>
          <w:b/>
        </w:rPr>
      </w:pPr>
    </w:p>
    <w:p w14:paraId="20CB2118" w14:textId="0439C23E" w:rsidR="00A47BC9" w:rsidRPr="00DC6BDA" w:rsidRDefault="00A47BC9" w:rsidP="00030603">
      <w:pPr>
        <w:spacing w:line="360" w:lineRule="auto"/>
        <w:ind w:right="-164"/>
        <w:rPr>
          <w:b/>
        </w:rPr>
      </w:pPr>
      <w:r w:rsidRPr="00DC6BDA">
        <w:rPr>
          <w:rFonts w:ascii="Arial" w:hAnsi="Arial" w:cs="Arial"/>
          <w:b/>
        </w:rPr>
        <w:t xml:space="preserve">File </w:t>
      </w:r>
      <w:r w:rsidR="00442B21" w:rsidRPr="00DC6BDA">
        <w:rPr>
          <w:rFonts w:ascii="Arial" w:hAnsi="Arial" w:cs="Arial"/>
          <w:b/>
        </w:rPr>
        <w:t>No.:</w:t>
      </w:r>
      <w:r w:rsidR="00A36E3B">
        <w:rPr>
          <w:rFonts w:ascii="Arial" w:hAnsi="Arial" w:cs="Arial"/>
          <w:b/>
        </w:rPr>
        <w:t xml:space="preserve">  </w:t>
      </w:r>
      <w:r w:rsidR="00FE22EA" w:rsidRPr="00FE22EA">
        <w:rPr>
          <w:rFonts w:ascii="Arial" w:hAnsi="Arial" w:cs="Arial"/>
          <w:b/>
        </w:rPr>
        <w:t>VIS</w:t>
      </w:r>
      <w:r w:rsidR="002C2FAC">
        <w:rPr>
          <w:rFonts w:ascii="Arial" w:hAnsi="Arial" w:cs="Arial"/>
          <w:b/>
        </w:rPr>
        <w:t xml:space="preserve"> </w:t>
      </w:r>
      <w:r w:rsidR="00FE22EA" w:rsidRPr="00FE22EA">
        <w:rPr>
          <w:rFonts w:ascii="Arial" w:hAnsi="Arial" w:cs="Arial"/>
          <w:b/>
        </w:rPr>
        <w:t>(202</w:t>
      </w:r>
      <w:r w:rsidR="002C2FAC">
        <w:rPr>
          <w:rFonts w:ascii="Arial" w:hAnsi="Arial" w:cs="Arial"/>
          <w:b/>
        </w:rPr>
        <w:t>3-24</w:t>
      </w:r>
      <w:r w:rsidR="002C2FAC" w:rsidRPr="00FE22EA">
        <w:rPr>
          <w:rFonts w:ascii="Arial" w:hAnsi="Arial" w:cs="Arial"/>
          <w:b/>
        </w:rPr>
        <w:t>) -</w:t>
      </w:r>
      <w:r w:rsidR="002C2FAC" w:rsidRPr="002C2FAC">
        <w:t xml:space="preserve"> </w:t>
      </w:r>
      <w:r w:rsidR="002C2FAC" w:rsidRPr="002C2FAC">
        <w:rPr>
          <w:rFonts w:ascii="Arial" w:hAnsi="Arial" w:cs="Arial"/>
          <w:b/>
        </w:rPr>
        <w:t>PL-362-292-460</w:t>
      </w:r>
      <w:r w:rsidR="00FE22EA" w:rsidRPr="00FE22EA">
        <w:rPr>
          <w:rFonts w:ascii="Arial" w:hAnsi="Arial" w:cs="Arial"/>
          <w:b/>
        </w:rPr>
        <w:tab/>
      </w:r>
      <w:r w:rsidR="00A36E3B">
        <w:rPr>
          <w:rFonts w:ascii="Arial" w:hAnsi="Arial" w:cs="Arial"/>
          <w:b/>
        </w:rPr>
        <w:t xml:space="preserve">               </w:t>
      </w:r>
      <w:r w:rsidR="004B438A">
        <w:rPr>
          <w:rFonts w:ascii="Arial" w:hAnsi="Arial" w:cs="Arial"/>
          <w:b/>
        </w:rPr>
        <w:t xml:space="preserve"> </w:t>
      </w:r>
      <w:r w:rsidR="002C2FAC">
        <w:rPr>
          <w:rFonts w:ascii="Arial" w:hAnsi="Arial" w:cs="Arial"/>
          <w:b/>
        </w:rPr>
        <w:t>Da</w:t>
      </w:r>
      <w:r w:rsidR="00E50932" w:rsidRPr="00DC6BDA">
        <w:rPr>
          <w:rFonts w:ascii="Arial" w:hAnsi="Arial" w:cs="Arial"/>
          <w:b/>
        </w:rPr>
        <w:t xml:space="preserve">ted: </w:t>
      </w:r>
      <w:r w:rsidR="002C2FAC">
        <w:rPr>
          <w:rFonts w:ascii="Arial" w:hAnsi="Arial" w:cs="Arial"/>
          <w:b/>
        </w:rPr>
        <w:t>1</w:t>
      </w:r>
      <w:r w:rsidR="00867523">
        <w:rPr>
          <w:rFonts w:ascii="Arial" w:hAnsi="Arial" w:cs="Arial"/>
          <w:b/>
        </w:rPr>
        <w:t>6</w:t>
      </w:r>
      <w:r w:rsidR="00030603" w:rsidRPr="000721EC">
        <w:rPr>
          <w:rFonts w:ascii="Arial" w:hAnsi="Arial" w:cs="Arial"/>
          <w:b/>
          <w:vertAlign w:val="superscript"/>
        </w:rPr>
        <w:t>th</w:t>
      </w:r>
      <w:r w:rsidR="00030603">
        <w:rPr>
          <w:rFonts w:ascii="Arial" w:hAnsi="Arial" w:cs="Arial"/>
          <w:b/>
        </w:rPr>
        <w:t xml:space="preserve"> </w:t>
      </w:r>
      <w:r w:rsidR="002C2FAC">
        <w:rPr>
          <w:rFonts w:ascii="Arial" w:hAnsi="Arial" w:cs="Arial"/>
          <w:b/>
        </w:rPr>
        <w:t>October</w:t>
      </w:r>
      <w:r w:rsidR="00403401">
        <w:rPr>
          <w:rFonts w:ascii="Arial" w:hAnsi="Arial" w:cs="Arial"/>
          <w:b/>
        </w:rPr>
        <w:t xml:space="preserve"> </w:t>
      </w:r>
      <w:r w:rsidR="002C2FAC">
        <w:rPr>
          <w:rFonts w:ascii="Arial" w:hAnsi="Arial" w:cs="Arial"/>
          <w:b/>
        </w:rPr>
        <w:t>2023</w:t>
      </w:r>
    </w:p>
    <w:p w14:paraId="363DB9FE" w14:textId="77777777" w:rsidR="00A47BC9" w:rsidRPr="00DC6BDA" w:rsidRDefault="00A47BC9" w:rsidP="005C787F">
      <w:pPr>
        <w:spacing w:line="360" w:lineRule="auto"/>
        <w:jc w:val="right"/>
      </w:pPr>
    </w:p>
    <w:p w14:paraId="2495830D" w14:textId="33188412" w:rsidR="006B09C3" w:rsidRPr="00BB3160" w:rsidRDefault="002C2FAC" w:rsidP="006B09C3">
      <w:pPr>
        <w:spacing w:line="276" w:lineRule="auto"/>
        <w:jc w:val="center"/>
        <w:rPr>
          <w:rFonts w:ascii="Arial" w:hAnsi="Arial" w:cs="Arial"/>
          <w:b/>
          <w:sz w:val="44"/>
          <w:szCs w:val="22"/>
          <w:lang w:val="en-US"/>
        </w:rPr>
      </w:pPr>
      <w:r>
        <w:rPr>
          <w:rFonts w:ascii="Arial" w:hAnsi="Arial" w:cs="Arial"/>
          <w:b/>
          <w:sz w:val="44"/>
          <w:szCs w:val="22"/>
          <w:lang w:val="en-US"/>
        </w:rPr>
        <w:t>1</w:t>
      </w:r>
      <w:r w:rsidR="0047176A" w:rsidRPr="002C2FAC">
        <w:rPr>
          <w:rFonts w:ascii="Arial" w:hAnsi="Arial" w:cs="Arial"/>
          <w:b/>
          <w:sz w:val="44"/>
          <w:szCs w:val="22"/>
          <w:vertAlign w:val="superscript"/>
          <w:lang w:val="en-US"/>
        </w:rPr>
        <w:t>ST</w:t>
      </w:r>
      <w:r w:rsidR="00394C45" w:rsidRPr="00BB3160">
        <w:rPr>
          <w:rFonts w:ascii="Arial" w:hAnsi="Arial" w:cs="Arial"/>
          <w:b/>
          <w:sz w:val="44"/>
          <w:szCs w:val="22"/>
          <w:lang w:val="en-US"/>
        </w:rPr>
        <w:t xml:space="preserve"> </w:t>
      </w:r>
      <w:r w:rsidR="00133580" w:rsidRPr="00BB3160">
        <w:rPr>
          <w:rFonts w:ascii="Arial" w:hAnsi="Arial" w:cs="Arial"/>
          <w:b/>
          <w:sz w:val="44"/>
          <w:szCs w:val="22"/>
          <w:lang w:val="en-US"/>
        </w:rPr>
        <w:t>PROJECT LIE REPORT</w:t>
      </w:r>
    </w:p>
    <w:p w14:paraId="7661A576" w14:textId="21AC21FE" w:rsidR="006B09C3" w:rsidRPr="00BB3160" w:rsidRDefault="006B09C3" w:rsidP="006B09C3">
      <w:pPr>
        <w:spacing w:line="276" w:lineRule="auto"/>
        <w:jc w:val="center"/>
        <w:rPr>
          <w:rFonts w:ascii="Arial" w:hAnsi="Arial" w:cs="Arial"/>
          <w:b/>
          <w:sz w:val="32"/>
          <w:szCs w:val="22"/>
          <w:lang w:val="en-US"/>
        </w:rPr>
      </w:pPr>
      <w:r w:rsidRPr="00867523">
        <w:rPr>
          <w:rFonts w:ascii="Arial" w:hAnsi="Arial" w:cs="Arial"/>
          <w:b/>
          <w:sz w:val="32"/>
          <w:szCs w:val="22"/>
          <w:lang w:val="en-US"/>
        </w:rPr>
        <w:t xml:space="preserve">(FOR QUARTER ENDING </w:t>
      </w:r>
      <w:r w:rsidR="007C32A7" w:rsidRPr="00867523">
        <w:rPr>
          <w:rFonts w:ascii="Arial" w:hAnsi="Arial" w:cs="Arial"/>
          <w:b/>
          <w:sz w:val="32"/>
          <w:szCs w:val="22"/>
          <w:lang w:val="en-US"/>
        </w:rPr>
        <w:t>SEP</w:t>
      </w:r>
      <w:r w:rsidR="00867523" w:rsidRPr="00867523">
        <w:rPr>
          <w:rFonts w:ascii="Arial" w:hAnsi="Arial" w:cs="Arial"/>
          <w:b/>
          <w:sz w:val="32"/>
          <w:szCs w:val="22"/>
          <w:lang w:val="en-US"/>
        </w:rPr>
        <w:t xml:space="preserve"> 2023</w:t>
      </w:r>
      <w:r w:rsidRPr="00BB3160">
        <w:rPr>
          <w:rFonts w:ascii="Arial" w:hAnsi="Arial" w:cs="Arial"/>
          <w:b/>
          <w:sz w:val="32"/>
          <w:szCs w:val="22"/>
          <w:lang w:val="en-US"/>
        </w:rPr>
        <w:t>)</w:t>
      </w:r>
    </w:p>
    <w:p w14:paraId="2DD1DB28" w14:textId="77777777" w:rsidR="006B09C3" w:rsidRPr="00BB3160" w:rsidRDefault="006B09C3" w:rsidP="006B09C3">
      <w:pPr>
        <w:spacing w:line="276" w:lineRule="auto"/>
        <w:jc w:val="center"/>
        <w:rPr>
          <w:rFonts w:ascii="Arial" w:hAnsi="Arial" w:cs="Arial"/>
          <w:b/>
          <w:sz w:val="28"/>
          <w:szCs w:val="22"/>
          <w:lang w:val="en-US"/>
        </w:rPr>
      </w:pPr>
    </w:p>
    <w:p w14:paraId="0C4DBE4D" w14:textId="4F2A88E0" w:rsidR="003C41E1" w:rsidRPr="00BB3160" w:rsidRDefault="00A47BC9" w:rsidP="006B09C3">
      <w:pPr>
        <w:spacing w:line="276" w:lineRule="auto"/>
        <w:jc w:val="center"/>
        <w:rPr>
          <w:rFonts w:ascii="Arial" w:hAnsi="Arial" w:cs="Arial"/>
          <w:b/>
          <w:sz w:val="44"/>
          <w:szCs w:val="22"/>
          <w:lang w:val="en-US"/>
        </w:rPr>
      </w:pPr>
      <w:r w:rsidRPr="00BB3160">
        <w:rPr>
          <w:rFonts w:ascii="Arial" w:hAnsi="Arial" w:cs="Arial"/>
          <w:b/>
          <w:sz w:val="44"/>
          <w:szCs w:val="22"/>
          <w:lang w:val="en-US"/>
        </w:rPr>
        <w:t>OF</w:t>
      </w:r>
    </w:p>
    <w:p w14:paraId="66D168F1" w14:textId="77777777" w:rsidR="006B09C3" w:rsidRPr="00BB3160" w:rsidRDefault="006B09C3" w:rsidP="006B09C3">
      <w:pPr>
        <w:spacing w:line="276" w:lineRule="auto"/>
        <w:jc w:val="center"/>
        <w:rPr>
          <w:rFonts w:ascii="Arial" w:hAnsi="Arial" w:cs="Arial"/>
          <w:b/>
          <w:sz w:val="28"/>
          <w:szCs w:val="22"/>
          <w:lang w:val="en-US"/>
        </w:rPr>
      </w:pPr>
    </w:p>
    <w:p w14:paraId="088780AF" w14:textId="345C634A" w:rsidR="003A16DB" w:rsidRPr="00BB3160" w:rsidRDefault="003A47BE" w:rsidP="006B09C3">
      <w:pPr>
        <w:spacing w:line="276" w:lineRule="auto"/>
        <w:jc w:val="center"/>
        <w:rPr>
          <w:rFonts w:ascii="Arial" w:hAnsi="Arial" w:cs="Arial"/>
          <w:b/>
          <w:sz w:val="40"/>
          <w:szCs w:val="20"/>
          <w:lang w:val="en-US"/>
        </w:rPr>
      </w:pPr>
      <w:r>
        <w:rPr>
          <w:rFonts w:ascii="Arial" w:hAnsi="Arial" w:cs="Arial"/>
          <w:b/>
          <w:sz w:val="40"/>
          <w:szCs w:val="20"/>
          <w:lang w:val="en-US"/>
        </w:rPr>
        <w:t>1.5 MM</w:t>
      </w:r>
      <w:r w:rsidR="00351711">
        <w:rPr>
          <w:rFonts w:ascii="Arial" w:hAnsi="Arial" w:cs="Arial"/>
          <w:b/>
          <w:sz w:val="40"/>
          <w:szCs w:val="20"/>
          <w:lang w:val="en-US"/>
        </w:rPr>
        <w:t>T</w:t>
      </w:r>
      <w:r>
        <w:rPr>
          <w:rFonts w:ascii="Arial" w:hAnsi="Arial" w:cs="Arial"/>
          <w:b/>
          <w:sz w:val="40"/>
          <w:szCs w:val="20"/>
          <w:lang w:val="en-US"/>
        </w:rPr>
        <w:t>P</w:t>
      </w:r>
      <w:r w:rsidR="00351711">
        <w:rPr>
          <w:rFonts w:ascii="Arial" w:hAnsi="Arial" w:cs="Arial"/>
          <w:b/>
          <w:sz w:val="40"/>
          <w:szCs w:val="20"/>
          <w:lang w:val="en-US"/>
        </w:rPr>
        <w:t xml:space="preserve">A </w:t>
      </w:r>
      <w:r w:rsidR="003A16DB" w:rsidRPr="00BB3160">
        <w:rPr>
          <w:rFonts w:ascii="Arial" w:hAnsi="Arial" w:cs="Arial"/>
          <w:b/>
          <w:sz w:val="40"/>
          <w:szCs w:val="20"/>
          <w:lang w:val="en-US"/>
        </w:rPr>
        <w:t>GRINDING UNIT (GU)</w:t>
      </w:r>
    </w:p>
    <w:p w14:paraId="4EE7903E" w14:textId="77777777" w:rsidR="006B09C3" w:rsidRPr="00BB3160" w:rsidRDefault="006B09C3" w:rsidP="00A47BC9">
      <w:pPr>
        <w:spacing w:line="360" w:lineRule="auto"/>
        <w:jc w:val="center"/>
        <w:rPr>
          <w:rFonts w:ascii="Arial" w:hAnsi="Arial" w:cs="Arial"/>
          <w:b/>
          <w:sz w:val="22"/>
          <w:szCs w:val="22"/>
        </w:rPr>
      </w:pPr>
    </w:p>
    <w:p w14:paraId="68640C33" w14:textId="77777777" w:rsidR="002C2FAC" w:rsidRDefault="002C2FAC" w:rsidP="006E11AC">
      <w:pPr>
        <w:spacing w:line="276" w:lineRule="auto"/>
        <w:jc w:val="center"/>
        <w:rPr>
          <w:rFonts w:ascii="Arial" w:hAnsi="Arial" w:cs="Arial"/>
          <w:b/>
        </w:rPr>
      </w:pPr>
    </w:p>
    <w:p w14:paraId="25B9087F" w14:textId="29CC0610" w:rsidR="00A47BC9" w:rsidRPr="002C2FAC" w:rsidRDefault="006E11AC" w:rsidP="006E11AC">
      <w:pPr>
        <w:spacing w:line="276" w:lineRule="auto"/>
        <w:jc w:val="center"/>
        <w:rPr>
          <w:rFonts w:ascii="Arial" w:hAnsi="Arial" w:cs="Arial"/>
          <w:b/>
          <w:sz w:val="32"/>
        </w:rPr>
      </w:pPr>
      <w:r w:rsidRPr="002C2FAC">
        <w:rPr>
          <w:rFonts w:ascii="Arial" w:hAnsi="Arial" w:cs="Arial"/>
          <w:b/>
          <w:sz w:val="32"/>
        </w:rPr>
        <w:t>SITUATED</w:t>
      </w:r>
      <w:r w:rsidR="00A47BC9" w:rsidRPr="002C2FAC">
        <w:rPr>
          <w:rFonts w:ascii="Arial" w:hAnsi="Arial" w:cs="Arial"/>
          <w:b/>
          <w:sz w:val="32"/>
        </w:rPr>
        <w:t xml:space="preserve"> AT</w:t>
      </w:r>
    </w:p>
    <w:p w14:paraId="52681679" w14:textId="77777777" w:rsidR="006E11AC" w:rsidRPr="00BB3160" w:rsidRDefault="006E11AC" w:rsidP="006E11AC">
      <w:pPr>
        <w:spacing w:line="276" w:lineRule="auto"/>
        <w:jc w:val="center"/>
        <w:rPr>
          <w:rFonts w:ascii="Arial" w:hAnsi="Arial" w:cs="Arial"/>
          <w:b/>
        </w:rPr>
      </w:pPr>
    </w:p>
    <w:p w14:paraId="3FAC8188" w14:textId="6D7B121E" w:rsidR="002C2FAC" w:rsidRPr="002C2FAC" w:rsidRDefault="002C2FAC" w:rsidP="002C2FAC">
      <w:pPr>
        <w:spacing w:line="276" w:lineRule="auto"/>
        <w:jc w:val="center"/>
        <w:rPr>
          <w:rFonts w:ascii="Arial" w:hAnsi="Arial" w:cs="Arial"/>
          <w:b/>
          <w:sz w:val="28"/>
        </w:rPr>
      </w:pPr>
      <w:r w:rsidRPr="002C2FAC">
        <w:rPr>
          <w:rFonts w:ascii="Arial" w:hAnsi="Arial" w:cs="Arial"/>
          <w:b/>
          <w:sz w:val="28"/>
        </w:rPr>
        <w:t>VILLAGE- MADHAVGARH, TEHSIL- GHATIYA, DISTRICT- UJJAIN,</w:t>
      </w:r>
    </w:p>
    <w:p w14:paraId="59D94F0B" w14:textId="38D5427A" w:rsidR="002C2FAC" w:rsidRPr="002C2FAC" w:rsidRDefault="002C2FAC" w:rsidP="002C2FAC">
      <w:pPr>
        <w:spacing w:line="276" w:lineRule="auto"/>
        <w:jc w:val="center"/>
        <w:rPr>
          <w:rFonts w:ascii="Arial" w:hAnsi="Arial" w:cs="Arial"/>
          <w:b/>
          <w:sz w:val="28"/>
        </w:rPr>
      </w:pPr>
      <w:r w:rsidRPr="002C2FAC">
        <w:rPr>
          <w:rFonts w:ascii="Arial" w:hAnsi="Arial" w:cs="Arial"/>
          <w:b/>
          <w:sz w:val="28"/>
        </w:rPr>
        <w:t>MADHYA PRADESH-456003</w:t>
      </w:r>
    </w:p>
    <w:p w14:paraId="6134DE1C" w14:textId="77777777" w:rsidR="002C2FAC" w:rsidRDefault="002C2FAC" w:rsidP="00A47BC9">
      <w:pPr>
        <w:spacing w:line="360" w:lineRule="auto"/>
        <w:jc w:val="center"/>
        <w:rPr>
          <w:rFonts w:ascii="Arial" w:hAnsi="Arial" w:cs="Arial"/>
          <w:b/>
          <w:sz w:val="32"/>
        </w:rPr>
      </w:pPr>
    </w:p>
    <w:p w14:paraId="634AFBDC" w14:textId="50CB9BE2" w:rsidR="00A47BC9" w:rsidRPr="00BB3160" w:rsidRDefault="00D76C57" w:rsidP="00A47BC9">
      <w:pPr>
        <w:spacing w:line="360" w:lineRule="auto"/>
        <w:jc w:val="center"/>
        <w:rPr>
          <w:rFonts w:ascii="Arial" w:hAnsi="Arial" w:cs="Arial"/>
          <w:b/>
          <w:sz w:val="32"/>
        </w:rPr>
      </w:pPr>
      <w:r w:rsidRPr="00BB3160">
        <w:rPr>
          <w:rFonts w:ascii="Arial" w:hAnsi="Arial" w:cs="Arial"/>
          <w:b/>
          <w:sz w:val="32"/>
        </w:rPr>
        <w:t>IMPLEMENTED BY</w:t>
      </w:r>
    </w:p>
    <w:p w14:paraId="7CC3FEFA" w14:textId="77777777" w:rsidR="003A47BE" w:rsidRDefault="003A47BE" w:rsidP="003A47BE">
      <w:pPr>
        <w:spacing w:line="276" w:lineRule="auto"/>
        <w:jc w:val="center"/>
        <w:rPr>
          <w:rFonts w:ascii="Arial" w:hAnsi="Arial" w:cs="Arial"/>
          <w:b/>
          <w:sz w:val="30"/>
          <w:szCs w:val="30"/>
        </w:rPr>
      </w:pPr>
      <w:r>
        <w:rPr>
          <w:rFonts w:ascii="Arial" w:hAnsi="Arial" w:cs="Arial"/>
          <w:b/>
          <w:sz w:val="30"/>
          <w:szCs w:val="30"/>
        </w:rPr>
        <w:t>JK CEMENT LIMITED</w:t>
      </w:r>
    </w:p>
    <w:p w14:paraId="4EAD0ED9" w14:textId="0619B2E9" w:rsidR="001507AB" w:rsidRPr="006E1EDC" w:rsidRDefault="00AB2552" w:rsidP="003A47BE">
      <w:pPr>
        <w:spacing w:line="276" w:lineRule="auto"/>
        <w:jc w:val="center"/>
        <w:rPr>
          <w:rFonts w:ascii="Arial" w:hAnsi="Arial" w:cs="Arial"/>
          <w:b/>
          <w:sz w:val="28"/>
        </w:rPr>
      </w:pPr>
      <w:r w:rsidRPr="006E1EDC">
        <w:rPr>
          <w:rFonts w:ascii="Arial" w:hAnsi="Arial" w:cs="Arial"/>
          <w:b/>
          <w:sz w:val="28"/>
        </w:rPr>
        <w:t xml:space="preserve"> </w:t>
      </w:r>
    </w:p>
    <w:p w14:paraId="601F7232" w14:textId="0F67DCB5" w:rsidR="00A47BC9" w:rsidRPr="00BB3160" w:rsidRDefault="00AB2552" w:rsidP="00A47BC9">
      <w:pPr>
        <w:spacing w:line="360" w:lineRule="auto"/>
        <w:jc w:val="center"/>
        <w:rPr>
          <w:rFonts w:ascii="Arial" w:hAnsi="Arial" w:cs="Arial"/>
          <w:b/>
          <w:sz w:val="32"/>
        </w:rPr>
      </w:pPr>
      <w:r w:rsidRPr="00BB3160">
        <w:rPr>
          <w:noProof/>
          <w:lang w:eastAsia="en-IN"/>
        </w:rPr>
        <w:drawing>
          <wp:inline distT="0" distB="0" distL="0" distR="0" wp14:anchorId="6DEE31DC" wp14:editId="03489DC3">
            <wp:extent cx="3267075" cy="421227"/>
            <wp:effectExtent l="0" t="0" r="0" b="0"/>
            <wp:docPr id="16" name="Picture 16" descr="https://www.jkcement.com/frontTheme/img/jkcemet-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jkcement.com/frontTheme/img/jkcemet-logo.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297650" cy="425169"/>
                    </a:xfrm>
                    <a:prstGeom prst="rect">
                      <a:avLst/>
                    </a:prstGeom>
                    <a:noFill/>
                    <a:ln>
                      <a:noFill/>
                    </a:ln>
                  </pic:spPr>
                </pic:pic>
              </a:graphicData>
            </a:graphic>
          </wp:inline>
        </w:drawing>
      </w:r>
    </w:p>
    <w:p w14:paraId="316CE06D" w14:textId="77777777" w:rsidR="0016762E" w:rsidRPr="00BB3160" w:rsidRDefault="0016762E" w:rsidP="00AB2552">
      <w:pPr>
        <w:spacing w:line="360" w:lineRule="auto"/>
        <w:rPr>
          <w:rFonts w:ascii="Arial" w:hAnsi="Arial" w:cs="Arial"/>
          <w:b/>
          <w:sz w:val="8"/>
          <w:lang w:val="en-US"/>
        </w:rPr>
      </w:pPr>
    </w:p>
    <w:p w14:paraId="22F15250" w14:textId="77777777" w:rsidR="003A47BE" w:rsidRDefault="003A47BE" w:rsidP="00A47BC9">
      <w:pPr>
        <w:spacing w:line="360" w:lineRule="auto"/>
        <w:jc w:val="center"/>
        <w:rPr>
          <w:rFonts w:ascii="Arial" w:hAnsi="Arial" w:cs="Arial"/>
          <w:b/>
          <w:lang w:val="en-US"/>
        </w:rPr>
      </w:pPr>
    </w:p>
    <w:p w14:paraId="38EA7D88" w14:textId="77777777" w:rsidR="00A47BC9" w:rsidRPr="00BB3160" w:rsidRDefault="00A47BC9" w:rsidP="00A47BC9">
      <w:pPr>
        <w:spacing w:line="360" w:lineRule="auto"/>
        <w:jc w:val="center"/>
        <w:rPr>
          <w:rFonts w:ascii="Arial" w:hAnsi="Arial" w:cs="Arial"/>
          <w:b/>
          <w:lang w:val="en-US"/>
        </w:rPr>
      </w:pPr>
      <w:r w:rsidRPr="00BB3160">
        <w:rPr>
          <w:rFonts w:ascii="Arial" w:hAnsi="Arial" w:cs="Arial"/>
          <w:b/>
          <w:lang w:val="en-US"/>
        </w:rPr>
        <w:t>REPORT PREPARED FOR</w:t>
      </w:r>
    </w:p>
    <w:p w14:paraId="19BEFDFB" w14:textId="23C68185" w:rsidR="006B09C3" w:rsidRDefault="005A306B" w:rsidP="006E11AC">
      <w:pPr>
        <w:spacing w:line="360" w:lineRule="auto"/>
        <w:jc w:val="center"/>
        <w:rPr>
          <w:rFonts w:ascii="Arial" w:hAnsi="Arial" w:cs="Arial"/>
          <w:b/>
          <w:lang w:val="en-US"/>
        </w:rPr>
      </w:pPr>
      <w:r w:rsidRPr="005A306B">
        <w:rPr>
          <w:rFonts w:ascii="Arial" w:hAnsi="Arial" w:cs="Arial"/>
          <w:b/>
          <w:lang w:val="en-US"/>
        </w:rPr>
        <w:t>INDIAN BANK LCB BRANCH</w:t>
      </w:r>
      <w:r w:rsidR="00AB2552" w:rsidRPr="005A306B">
        <w:rPr>
          <w:rFonts w:ascii="Arial" w:hAnsi="Arial" w:cs="Arial"/>
          <w:b/>
          <w:lang w:val="en-US"/>
        </w:rPr>
        <w:t xml:space="preserve">, </w:t>
      </w:r>
      <w:r w:rsidRPr="005A306B">
        <w:rPr>
          <w:rFonts w:ascii="Arial" w:hAnsi="Arial" w:cs="Arial"/>
          <w:b/>
          <w:lang w:val="en-US"/>
        </w:rPr>
        <w:t>SANSAD MARG</w:t>
      </w:r>
      <w:r w:rsidR="00AB2552" w:rsidRPr="005A306B">
        <w:rPr>
          <w:rFonts w:ascii="Arial" w:hAnsi="Arial" w:cs="Arial"/>
          <w:b/>
          <w:lang w:val="en-US"/>
        </w:rPr>
        <w:t xml:space="preserve">, </w:t>
      </w:r>
      <w:r w:rsidRPr="005A306B">
        <w:rPr>
          <w:rFonts w:ascii="Arial" w:hAnsi="Arial" w:cs="Arial"/>
          <w:b/>
          <w:lang w:val="en-US"/>
        </w:rPr>
        <w:t>NEW DELHI</w:t>
      </w:r>
    </w:p>
    <w:p w14:paraId="561BB472" w14:textId="77777777" w:rsidR="00F30ED2" w:rsidRPr="00BB3160" w:rsidRDefault="00F30ED2" w:rsidP="006E11AC">
      <w:pPr>
        <w:spacing w:line="360" w:lineRule="auto"/>
        <w:jc w:val="center"/>
        <w:rPr>
          <w:rFonts w:ascii="Arial" w:hAnsi="Arial" w:cs="Arial"/>
          <w:b/>
          <w:lang w:val="en-US"/>
        </w:rPr>
      </w:pPr>
    </w:p>
    <w:p w14:paraId="7584F84A" w14:textId="09362F9D" w:rsidR="006B09C3" w:rsidRPr="00DC6BDA" w:rsidRDefault="00661832" w:rsidP="006B09C3">
      <w:pPr>
        <w:spacing w:line="360" w:lineRule="auto"/>
        <w:jc w:val="center"/>
        <w:rPr>
          <w:rFonts w:ascii="Arial" w:hAnsi="Arial" w:cs="Arial"/>
          <w:b/>
          <w:i/>
          <w:sz w:val="16"/>
          <w:szCs w:val="16"/>
        </w:rPr>
      </w:pPr>
      <w:r w:rsidRPr="00DC6BDA">
        <w:rPr>
          <w:rFonts w:ascii="Arial" w:hAnsi="Arial" w:cs="Arial"/>
          <w:b/>
          <w:i/>
          <w:sz w:val="16"/>
          <w:szCs w:val="16"/>
        </w:rPr>
        <w:t>**Important - In case of any query/ issue or escalation you may please contact Incident Manager</w:t>
      </w:r>
      <w:r w:rsidR="006B09C3" w:rsidRPr="00DC6BDA">
        <w:rPr>
          <w:rFonts w:ascii="Arial" w:hAnsi="Arial" w:cs="Arial"/>
          <w:b/>
          <w:i/>
          <w:sz w:val="16"/>
          <w:szCs w:val="16"/>
        </w:rPr>
        <w:t xml:space="preserve"> at le@rkassociates.org. We will appreciate your feedback in order to improve our services. </w:t>
      </w:r>
    </w:p>
    <w:p w14:paraId="76C267E9" w14:textId="5D101DBB" w:rsidR="00030603" w:rsidRPr="00DC6BDA" w:rsidRDefault="006B09C3" w:rsidP="00BB3160">
      <w:pPr>
        <w:spacing w:line="360" w:lineRule="auto"/>
        <w:jc w:val="center"/>
        <w:rPr>
          <w:rFonts w:ascii="Arial" w:hAnsi="Arial" w:cs="Arial"/>
          <w:b/>
          <w:i/>
          <w:sz w:val="16"/>
          <w:szCs w:val="16"/>
        </w:rPr>
      </w:pPr>
      <w:r w:rsidRPr="00DC6BDA">
        <w:rPr>
          <w:rFonts w:ascii="Arial" w:hAnsi="Arial" w:cs="Arial"/>
          <w:b/>
          <w:i/>
          <w:sz w:val="16"/>
          <w:szCs w:val="16"/>
        </w:rPr>
        <w:t xml:space="preserve">NOTE: As per IBA Guidelines please provide your feedback on the report within 15 days of its submission after which report will be considered to be correct. </w:t>
      </w:r>
    </w:p>
    <w:p w14:paraId="25105B63" w14:textId="77777777" w:rsidR="00BB3160" w:rsidRDefault="00BB3160">
      <w:r>
        <w:br w:type="page"/>
      </w:r>
    </w:p>
    <w:tbl>
      <w:tblPr>
        <w:tblW w:w="10065"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7"/>
        <w:gridCol w:w="7258"/>
        <w:gridCol w:w="1530"/>
      </w:tblGrid>
      <w:tr w:rsidR="00F869D6" w:rsidRPr="00DC6BDA" w14:paraId="39D33BB9" w14:textId="77777777" w:rsidTr="00A31709">
        <w:trPr>
          <w:trHeight w:val="368"/>
        </w:trPr>
        <w:tc>
          <w:tcPr>
            <w:tcW w:w="10065" w:type="dxa"/>
            <w:gridSpan w:val="3"/>
            <w:shd w:val="clear" w:color="auto" w:fill="17365D" w:themeFill="text2" w:themeFillShade="BF"/>
            <w:vAlign w:val="center"/>
          </w:tcPr>
          <w:p w14:paraId="586BC78C" w14:textId="4E516EB1" w:rsidR="00F869D6" w:rsidRPr="00DC6BDA" w:rsidRDefault="00F869D6" w:rsidP="00A31709">
            <w:pPr>
              <w:spacing w:line="360" w:lineRule="auto"/>
              <w:jc w:val="center"/>
              <w:rPr>
                <w:rFonts w:ascii="Arial" w:hAnsi="Arial" w:cs="Arial"/>
                <w:b/>
                <w:u w:val="single"/>
              </w:rPr>
            </w:pPr>
            <w:r w:rsidRPr="00DC6BDA">
              <w:rPr>
                <w:rFonts w:ascii="Arial" w:hAnsi="Arial" w:cs="Arial"/>
                <w:b/>
                <w:u w:val="single"/>
              </w:rPr>
              <w:lastRenderedPageBreak/>
              <w:t>TABLE OF CONTENTS</w:t>
            </w:r>
          </w:p>
        </w:tc>
      </w:tr>
      <w:tr w:rsidR="00F869D6" w:rsidRPr="00DC6BDA" w14:paraId="4ACE9AB2" w14:textId="77777777" w:rsidTr="006E11AC">
        <w:trPr>
          <w:trHeight w:val="368"/>
        </w:trPr>
        <w:tc>
          <w:tcPr>
            <w:tcW w:w="1277" w:type="dxa"/>
            <w:shd w:val="clear" w:color="auto" w:fill="DBE5F1" w:themeFill="accent1" w:themeFillTint="33"/>
          </w:tcPr>
          <w:p w14:paraId="3E16DE02" w14:textId="42C3D6DF" w:rsidR="00F869D6" w:rsidRPr="00DC6BDA" w:rsidRDefault="00F869D6" w:rsidP="00A31709">
            <w:pPr>
              <w:spacing w:line="360" w:lineRule="auto"/>
              <w:jc w:val="center"/>
              <w:rPr>
                <w:rFonts w:ascii="Arial" w:hAnsi="Arial" w:cs="Arial"/>
                <w:b/>
              </w:rPr>
            </w:pPr>
            <w:r w:rsidRPr="00DC6BDA">
              <w:rPr>
                <w:rFonts w:ascii="Arial" w:hAnsi="Arial" w:cs="Arial"/>
                <w:b/>
              </w:rPr>
              <w:t>S</w:t>
            </w:r>
            <w:r w:rsidR="00195BBF" w:rsidRPr="00DC6BDA">
              <w:rPr>
                <w:rFonts w:ascii="Arial" w:hAnsi="Arial" w:cs="Arial"/>
                <w:b/>
              </w:rPr>
              <w:t>R</w:t>
            </w:r>
            <w:r w:rsidRPr="00DC6BDA">
              <w:rPr>
                <w:rFonts w:ascii="Arial" w:hAnsi="Arial" w:cs="Arial"/>
                <w:b/>
              </w:rPr>
              <w:t>.</w:t>
            </w:r>
            <w:r w:rsidR="00195BBF" w:rsidRPr="00DC6BDA">
              <w:rPr>
                <w:rFonts w:ascii="Arial" w:hAnsi="Arial" w:cs="Arial"/>
                <w:b/>
              </w:rPr>
              <w:t xml:space="preserve"> </w:t>
            </w:r>
            <w:r w:rsidRPr="00DC6BDA">
              <w:rPr>
                <w:rFonts w:ascii="Arial" w:hAnsi="Arial" w:cs="Arial"/>
                <w:b/>
              </w:rPr>
              <w:t>NO.</w:t>
            </w:r>
          </w:p>
        </w:tc>
        <w:tc>
          <w:tcPr>
            <w:tcW w:w="7258" w:type="dxa"/>
            <w:shd w:val="clear" w:color="auto" w:fill="DBE5F1" w:themeFill="accent1" w:themeFillTint="33"/>
          </w:tcPr>
          <w:p w14:paraId="0E4FB8B7" w14:textId="77777777" w:rsidR="00F869D6" w:rsidRPr="00DC6BDA" w:rsidRDefault="00F869D6" w:rsidP="00EE05CA">
            <w:pPr>
              <w:spacing w:line="360" w:lineRule="auto"/>
              <w:rPr>
                <w:rFonts w:ascii="Arial" w:hAnsi="Arial" w:cs="Arial"/>
                <w:b/>
              </w:rPr>
            </w:pPr>
            <w:r w:rsidRPr="00DC6BDA">
              <w:rPr>
                <w:rFonts w:ascii="Arial" w:hAnsi="Arial" w:cs="Arial"/>
                <w:b/>
              </w:rPr>
              <w:t>DESCRIPTION</w:t>
            </w:r>
          </w:p>
        </w:tc>
        <w:tc>
          <w:tcPr>
            <w:tcW w:w="1530" w:type="dxa"/>
            <w:shd w:val="clear" w:color="auto" w:fill="DBE5F1" w:themeFill="accent1" w:themeFillTint="33"/>
          </w:tcPr>
          <w:p w14:paraId="236DEA9F" w14:textId="77777777" w:rsidR="00F869D6" w:rsidRPr="00DC6BDA" w:rsidRDefault="00F869D6" w:rsidP="00A31709">
            <w:pPr>
              <w:spacing w:line="360" w:lineRule="auto"/>
              <w:jc w:val="center"/>
              <w:rPr>
                <w:rFonts w:ascii="Arial" w:hAnsi="Arial" w:cs="Arial"/>
                <w:b/>
              </w:rPr>
            </w:pPr>
            <w:r w:rsidRPr="00DC6BDA">
              <w:rPr>
                <w:rFonts w:ascii="Arial" w:hAnsi="Arial" w:cs="Arial"/>
                <w:b/>
              </w:rPr>
              <w:t>PAGE NO.</w:t>
            </w:r>
          </w:p>
        </w:tc>
      </w:tr>
      <w:tr w:rsidR="00F869D6" w:rsidRPr="00DC6BDA" w14:paraId="52B3A937" w14:textId="77777777" w:rsidTr="006E11AC">
        <w:trPr>
          <w:trHeight w:val="382"/>
        </w:trPr>
        <w:tc>
          <w:tcPr>
            <w:tcW w:w="1277" w:type="dxa"/>
            <w:shd w:val="clear" w:color="auto" w:fill="DBE5F1" w:themeFill="accent1" w:themeFillTint="33"/>
          </w:tcPr>
          <w:p w14:paraId="73117CB2" w14:textId="77777777" w:rsidR="00F869D6" w:rsidRPr="00DC6BDA" w:rsidRDefault="00F869D6" w:rsidP="00A31709">
            <w:pPr>
              <w:spacing w:line="360" w:lineRule="auto"/>
              <w:jc w:val="both"/>
              <w:rPr>
                <w:rFonts w:ascii="Arial" w:hAnsi="Arial" w:cs="Arial"/>
                <w:b/>
                <w:sz w:val="22"/>
                <w:szCs w:val="22"/>
                <w:u w:val="single"/>
              </w:rPr>
            </w:pPr>
            <w:r w:rsidRPr="00DC6BDA">
              <w:rPr>
                <w:rFonts w:ascii="Arial" w:hAnsi="Arial" w:cs="Arial"/>
                <w:b/>
                <w:sz w:val="22"/>
                <w:szCs w:val="22"/>
              </w:rPr>
              <w:t>PART A</w:t>
            </w:r>
          </w:p>
        </w:tc>
        <w:tc>
          <w:tcPr>
            <w:tcW w:w="7258" w:type="dxa"/>
            <w:shd w:val="clear" w:color="auto" w:fill="auto"/>
          </w:tcPr>
          <w:p w14:paraId="00E9B74C" w14:textId="77777777" w:rsidR="00F869D6" w:rsidRPr="00DC6BDA" w:rsidRDefault="00F869D6" w:rsidP="00A31709">
            <w:pPr>
              <w:spacing w:line="360" w:lineRule="auto"/>
              <w:jc w:val="both"/>
              <w:rPr>
                <w:rFonts w:ascii="Arial" w:hAnsi="Arial" w:cs="Arial"/>
                <w:b/>
                <w:sz w:val="22"/>
                <w:szCs w:val="22"/>
                <w:u w:val="single"/>
              </w:rPr>
            </w:pPr>
            <w:r w:rsidRPr="00DC6BDA">
              <w:rPr>
                <w:rFonts w:ascii="Arial" w:hAnsi="Arial" w:cs="Arial"/>
                <w:b/>
                <w:sz w:val="22"/>
                <w:szCs w:val="22"/>
              </w:rPr>
              <w:t>Report Summary</w:t>
            </w:r>
          </w:p>
        </w:tc>
        <w:tc>
          <w:tcPr>
            <w:tcW w:w="1530" w:type="dxa"/>
            <w:shd w:val="clear" w:color="auto" w:fill="auto"/>
          </w:tcPr>
          <w:p w14:paraId="21299130" w14:textId="0506C298" w:rsidR="00F869D6" w:rsidRPr="00E11E5F" w:rsidRDefault="004D30D8" w:rsidP="00A31709">
            <w:pPr>
              <w:spacing w:line="360" w:lineRule="auto"/>
              <w:jc w:val="center"/>
              <w:rPr>
                <w:rFonts w:ascii="Arial" w:hAnsi="Arial" w:cs="Arial"/>
                <w:b/>
                <w:sz w:val="22"/>
                <w:szCs w:val="22"/>
              </w:rPr>
            </w:pPr>
            <w:r w:rsidRPr="00E11E5F">
              <w:rPr>
                <w:rFonts w:ascii="Arial" w:hAnsi="Arial" w:cs="Arial"/>
                <w:b/>
                <w:sz w:val="22"/>
                <w:szCs w:val="22"/>
              </w:rPr>
              <w:t>03</w:t>
            </w:r>
          </w:p>
        </w:tc>
      </w:tr>
      <w:tr w:rsidR="00DF4BC4" w:rsidRPr="00DC6BDA" w14:paraId="05AE8492" w14:textId="77777777" w:rsidTr="006E11AC">
        <w:trPr>
          <w:trHeight w:val="368"/>
        </w:trPr>
        <w:tc>
          <w:tcPr>
            <w:tcW w:w="1277" w:type="dxa"/>
            <w:vMerge w:val="restart"/>
            <w:shd w:val="clear" w:color="auto" w:fill="DBE5F1" w:themeFill="accent1" w:themeFillTint="33"/>
          </w:tcPr>
          <w:p w14:paraId="516F92F6" w14:textId="77777777" w:rsidR="00DF4BC4" w:rsidRPr="00DC6BDA" w:rsidRDefault="00DF4BC4" w:rsidP="00A31709">
            <w:pPr>
              <w:spacing w:line="360" w:lineRule="auto"/>
              <w:jc w:val="both"/>
              <w:rPr>
                <w:rFonts w:ascii="Arial" w:hAnsi="Arial" w:cs="Arial"/>
                <w:b/>
                <w:sz w:val="22"/>
                <w:szCs w:val="22"/>
              </w:rPr>
            </w:pPr>
            <w:r w:rsidRPr="00DC6BDA">
              <w:rPr>
                <w:rFonts w:ascii="Arial" w:hAnsi="Arial" w:cs="Arial"/>
                <w:b/>
                <w:sz w:val="22"/>
                <w:szCs w:val="22"/>
              </w:rPr>
              <w:t>PART B</w:t>
            </w:r>
          </w:p>
        </w:tc>
        <w:tc>
          <w:tcPr>
            <w:tcW w:w="7258" w:type="dxa"/>
            <w:shd w:val="clear" w:color="auto" w:fill="auto"/>
          </w:tcPr>
          <w:p w14:paraId="4065BFC8" w14:textId="77777777" w:rsidR="00DF4BC4" w:rsidRPr="00DC6BDA" w:rsidRDefault="00DF4BC4" w:rsidP="00A31709">
            <w:pPr>
              <w:spacing w:line="360" w:lineRule="auto"/>
              <w:jc w:val="both"/>
              <w:rPr>
                <w:rFonts w:ascii="Arial" w:hAnsi="Arial" w:cs="Arial"/>
                <w:b/>
                <w:sz w:val="22"/>
                <w:szCs w:val="22"/>
                <w:u w:val="single"/>
              </w:rPr>
            </w:pPr>
            <w:r w:rsidRPr="00DC6BDA">
              <w:rPr>
                <w:rFonts w:ascii="Arial" w:hAnsi="Arial" w:cs="Arial"/>
                <w:b/>
                <w:sz w:val="22"/>
                <w:szCs w:val="22"/>
              </w:rPr>
              <w:t>Introduction</w:t>
            </w:r>
          </w:p>
        </w:tc>
        <w:tc>
          <w:tcPr>
            <w:tcW w:w="1530" w:type="dxa"/>
            <w:shd w:val="clear" w:color="auto" w:fill="auto"/>
          </w:tcPr>
          <w:p w14:paraId="1A7B4263" w14:textId="3AFDFAE0" w:rsidR="00DF4BC4" w:rsidRPr="00E11E5F" w:rsidRDefault="00E11E5F" w:rsidP="00A31709">
            <w:pPr>
              <w:spacing w:line="360" w:lineRule="auto"/>
              <w:jc w:val="center"/>
              <w:rPr>
                <w:rFonts w:ascii="Arial" w:hAnsi="Arial" w:cs="Arial"/>
                <w:b/>
                <w:sz w:val="22"/>
                <w:szCs w:val="22"/>
              </w:rPr>
            </w:pPr>
            <w:r w:rsidRPr="00E11E5F">
              <w:rPr>
                <w:rFonts w:ascii="Arial" w:hAnsi="Arial" w:cs="Arial"/>
                <w:b/>
                <w:sz w:val="22"/>
                <w:szCs w:val="22"/>
              </w:rPr>
              <w:t>05</w:t>
            </w:r>
          </w:p>
        </w:tc>
      </w:tr>
      <w:tr w:rsidR="00DF4BC4" w:rsidRPr="00DC6BDA" w14:paraId="1CBCB37D" w14:textId="77777777" w:rsidTr="006E11AC">
        <w:trPr>
          <w:trHeight w:val="368"/>
        </w:trPr>
        <w:tc>
          <w:tcPr>
            <w:tcW w:w="1277" w:type="dxa"/>
            <w:vMerge/>
            <w:shd w:val="clear" w:color="auto" w:fill="DBE5F1" w:themeFill="accent1" w:themeFillTint="33"/>
          </w:tcPr>
          <w:p w14:paraId="132075C9" w14:textId="77777777" w:rsidR="00DF4BC4" w:rsidRPr="00DC6BDA" w:rsidRDefault="00DF4BC4" w:rsidP="00A31709">
            <w:pPr>
              <w:spacing w:line="360" w:lineRule="auto"/>
              <w:jc w:val="both"/>
              <w:rPr>
                <w:rFonts w:ascii="Arial" w:hAnsi="Arial" w:cs="Arial"/>
                <w:b/>
                <w:sz w:val="22"/>
                <w:szCs w:val="22"/>
              </w:rPr>
            </w:pPr>
          </w:p>
        </w:tc>
        <w:tc>
          <w:tcPr>
            <w:tcW w:w="7258" w:type="dxa"/>
            <w:shd w:val="clear" w:color="auto" w:fill="auto"/>
          </w:tcPr>
          <w:p w14:paraId="5F5361F4" w14:textId="77777777" w:rsidR="00DF4BC4" w:rsidRPr="00DC6BDA" w:rsidRDefault="00DF4BC4" w:rsidP="00CF07BA">
            <w:pPr>
              <w:pStyle w:val="ListParagraph"/>
              <w:numPr>
                <w:ilvl w:val="0"/>
                <w:numId w:val="9"/>
              </w:numPr>
              <w:spacing w:line="360" w:lineRule="auto"/>
              <w:ind w:left="317" w:hanging="283"/>
              <w:jc w:val="both"/>
              <w:rPr>
                <w:rFonts w:ascii="Arial" w:hAnsi="Arial" w:cs="Arial"/>
                <w:b/>
                <w:sz w:val="22"/>
                <w:szCs w:val="22"/>
              </w:rPr>
            </w:pPr>
            <w:r w:rsidRPr="00DC6BDA">
              <w:rPr>
                <w:rFonts w:ascii="Arial" w:hAnsi="Arial" w:cs="Arial"/>
                <w:sz w:val="22"/>
                <w:szCs w:val="22"/>
              </w:rPr>
              <w:t>The Project</w:t>
            </w:r>
          </w:p>
        </w:tc>
        <w:tc>
          <w:tcPr>
            <w:tcW w:w="1530" w:type="dxa"/>
            <w:shd w:val="clear" w:color="auto" w:fill="auto"/>
          </w:tcPr>
          <w:p w14:paraId="1CE1C7DA" w14:textId="345420BF" w:rsidR="00DF4BC4" w:rsidRPr="00E11E5F" w:rsidRDefault="00E11E5F" w:rsidP="00A31709">
            <w:pPr>
              <w:spacing w:line="360" w:lineRule="auto"/>
              <w:jc w:val="center"/>
              <w:rPr>
                <w:rFonts w:ascii="Arial" w:hAnsi="Arial" w:cs="Arial"/>
                <w:b/>
                <w:sz w:val="22"/>
                <w:szCs w:val="22"/>
              </w:rPr>
            </w:pPr>
            <w:r w:rsidRPr="00E11E5F">
              <w:rPr>
                <w:rFonts w:ascii="Arial" w:hAnsi="Arial" w:cs="Arial"/>
                <w:b/>
                <w:sz w:val="22"/>
                <w:szCs w:val="22"/>
              </w:rPr>
              <w:t>05</w:t>
            </w:r>
          </w:p>
        </w:tc>
      </w:tr>
      <w:tr w:rsidR="00DF4BC4" w:rsidRPr="00DC6BDA" w14:paraId="0E6D3D76" w14:textId="77777777" w:rsidTr="006E11AC">
        <w:trPr>
          <w:trHeight w:val="368"/>
        </w:trPr>
        <w:tc>
          <w:tcPr>
            <w:tcW w:w="1277" w:type="dxa"/>
            <w:vMerge/>
            <w:shd w:val="clear" w:color="auto" w:fill="DBE5F1" w:themeFill="accent1" w:themeFillTint="33"/>
          </w:tcPr>
          <w:p w14:paraId="0E3E8C38" w14:textId="77777777" w:rsidR="00DF4BC4" w:rsidRPr="00DC6BDA" w:rsidRDefault="00DF4BC4" w:rsidP="00A31709">
            <w:pPr>
              <w:spacing w:line="360" w:lineRule="auto"/>
              <w:jc w:val="both"/>
              <w:rPr>
                <w:rFonts w:ascii="Arial" w:hAnsi="Arial" w:cs="Arial"/>
                <w:b/>
                <w:sz w:val="22"/>
                <w:szCs w:val="22"/>
                <w:u w:val="single"/>
              </w:rPr>
            </w:pPr>
          </w:p>
        </w:tc>
        <w:tc>
          <w:tcPr>
            <w:tcW w:w="7258" w:type="dxa"/>
            <w:shd w:val="clear" w:color="auto" w:fill="auto"/>
          </w:tcPr>
          <w:p w14:paraId="1095F09A" w14:textId="09F704D5" w:rsidR="00DF4BC4" w:rsidRPr="00DC6BDA" w:rsidRDefault="00DF4BC4" w:rsidP="00CF07BA">
            <w:pPr>
              <w:pStyle w:val="ListParagraph"/>
              <w:numPr>
                <w:ilvl w:val="0"/>
                <w:numId w:val="9"/>
              </w:numPr>
              <w:spacing w:line="360" w:lineRule="auto"/>
              <w:ind w:left="317" w:hanging="283"/>
              <w:jc w:val="both"/>
              <w:rPr>
                <w:rFonts w:ascii="Arial" w:hAnsi="Arial" w:cs="Arial"/>
                <w:sz w:val="22"/>
                <w:szCs w:val="22"/>
              </w:rPr>
            </w:pPr>
            <w:r w:rsidRPr="00DC6BDA">
              <w:rPr>
                <w:rFonts w:ascii="Arial" w:hAnsi="Arial" w:cs="Arial"/>
                <w:sz w:val="22"/>
                <w:szCs w:val="22"/>
              </w:rPr>
              <w:t>About the Borrower</w:t>
            </w:r>
          </w:p>
        </w:tc>
        <w:tc>
          <w:tcPr>
            <w:tcW w:w="1530" w:type="dxa"/>
            <w:shd w:val="clear" w:color="auto" w:fill="auto"/>
          </w:tcPr>
          <w:p w14:paraId="633BF685" w14:textId="2EB346D1" w:rsidR="00DF4BC4" w:rsidRPr="00E11E5F" w:rsidRDefault="00E11E5F" w:rsidP="00A31709">
            <w:pPr>
              <w:jc w:val="center"/>
              <w:rPr>
                <w:rFonts w:ascii="Arial" w:hAnsi="Arial" w:cs="Arial"/>
                <w:b/>
                <w:sz w:val="22"/>
                <w:szCs w:val="22"/>
              </w:rPr>
            </w:pPr>
            <w:r w:rsidRPr="00E11E5F">
              <w:rPr>
                <w:rFonts w:ascii="Arial" w:hAnsi="Arial" w:cs="Arial"/>
                <w:b/>
                <w:sz w:val="22"/>
                <w:szCs w:val="22"/>
              </w:rPr>
              <w:t>05</w:t>
            </w:r>
          </w:p>
        </w:tc>
      </w:tr>
      <w:tr w:rsidR="00DF4BC4" w:rsidRPr="00DC6BDA" w14:paraId="7830312F" w14:textId="77777777" w:rsidTr="006E11AC">
        <w:trPr>
          <w:trHeight w:val="382"/>
        </w:trPr>
        <w:tc>
          <w:tcPr>
            <w:tcW w:w="1277" w:type="dxa"/>
            <w:vMerge/>
            <w:shd w:val="clear" w:color="auto" w:fill="DBE5F1" w:themeFill="accent1" w:themeFillTint="33"/>
          </w:tcPr>
          <w:p w14:paraId="0FDB95FC" w14:textId="77777777" w:rsidR="00DF4BC4" w:rsidRPr="00DC6BDA" w:rsidRDefault="00DF4BC4" w:rsidP="00A31709">
            <w:pPr>
              <w:spacing w:line="360" w:lineRule="auto"/>
              <w:jc w:val="both"/>
              <w:rPr>
                <w:rFonts w:ascii="Arial" w:hAnsi="Arial" w:cs="Arial"/>
                <w:b/>
                <w:sz w:val="22"/>
                <w:szCs w:val="22"/>
                <w:u w:val="single"/>
              </w:rPr>
            </w:pPr>
          </w:p>
        </w:tc>
        <w:tc>
          <w:tcPr>
            <w:tcW w:w="7258" w:type="dxa"/>
            <w:shd w:val="clear" w:color="auto" w:fill="auto"/>
          </w:tcPr>
          <w:p w14:paraId="7615AE46" w14:textId="77777777" w:rsidR="00DF4BC4" w:rsidRPr="00DC6BDA" w:rsidRDefault="00DF4BC4" w:rsidP="00CF07BA">
            <w:pPr>
              <w:pStyle w:val="ListParagraph"/>
              <w:numPr>
                <w:ilvl w:val="0"/>
                <w:numId w:val="9"/>
              </w:numPr>
              <w:spacing w:line="360" w:lineRule="auto"/>
              <w:ind w:left="317" w:hanging="283"/>
              <w:jc w:val="both"/>
              <w:rPr>
                <w:rFonts w:ascii="Arial" w:hAnsi="Arial" w:cs="Arial"/>
                <w:sz w:val="22"/>
                <w:szCs w:val="22"/>
              </w:rPr>
            </w:pPr>
            <w:r w:rsidRPr="00DC6BDA">
              <w:rPr>
                <w:rFonts w:ascii="Arial" w:hAnsi="Arial" w:cs="Arial"/>
                <w:sz w:val="22"/>
                <w:szCs w:val="22"/>
              </w:rPr>
              <w:t>Location of the Project</w:t>
            </w:r>
          </w:p>
        </w:tc>
        <w:tc>
          <w:tcPr>
            <w:tcW w:w="1530" w:type="dxa"/>
            <w:shd w:val="clear" w:color="auto" w:fill="auto"/>
          </w:tcPr>
          <w:p w14:paraId="38CBA971" w14:textId="488BFFED" w:rsidR="00DF4BC4" w:rsidRPr="00E11E5F" w:rsidRDefault="00E11E5F" w:rsidP="00A31709">
            <w:pPr>
              <w:jc w:val="center"/>
              <w:rPr>
                <w:rFonts w:ascii="Arial" w:hAnsi="Arial" w:cs="Arial"/>
                <w:b/>
                <w:bCs/>
                <w:sz w:val="22"/>
                <w:szCs w:val="22"/>
              </w:rPr>
            </w:pPr>
            <w:r w:rsidRPr="00E11E5F">
              <w:rPr>
                <w:rFonts w:ascii="Arial" w:hAnsi="Arial" w:cs="Arial"/>
                <w:b/>
                <w:bCs/>
                <w:sz w:val="22"/>
                <w:szCs w:val="22"/>
              </w:rPr>
              <w:t>06</w:t>
            </w:r>
          </w:p>
        </w:tc>
      </w:tr>
      <w:tr w:rsidR="00DF4BC4" w:rsidRPr="00DC6BDA" w14:paraId="30D539BA" w14:textId="77777777" w:rsidTr="006E11AC">
        <w:trPr>
          <w:trHeight w:val="368"/>
        </w:trPr>
        <w:tc>
          <w:tcPr>
            <w:tcW w:w="1277" w:type="dxa"/>
            <w:vMerge/>
            <w:shd w:val="clear" w:color="auto" w:fill="DBE5F1" w:themeFill="accent1" w:themeFillTint="33"/>
          </w:tcPr>
          <w:p w14:paraId="6BDBCFCF" w14:textId="77777777" w:rsidR="00DF4BC4" w:rsidRPr="00DC6BDA" w:rsidRDefault="00DF4BC4" w:rsidP="00A31709">
            <w:pPr>
              <w:spacing w:line="360" w:lineRule="auto"/>
              <w:jc w:val="both"/>
              <w:rPr>
                <w:rFonts w:ascii="Arial" w:hAnsi="Arial" w:cs="Arial"/>
                <w:b/>
                <w:sz w:val="22"/>
                <w:szCs w:val="22"/>
                <w:u w:val="single"/>
              </w:rPr>
            </w:pPr>
          </w:p>
        </w:tc>
        <w:tc>
          <w:tcPr>
            <w:tcW w:w="7258" w:type="dxa"/>
            <w:shd w:val="clear" w:color="auto" w:fill="auto"/>
          </w:tcPr>
          <w:p w14:paraId="6AC01C3A" w14:textId="77777777" w:rsidR="00DF4BC4" w:rsidRPr="00DC6BDA" w:rsidRDefault="00DF4BC4" w:rsidP="00CF07BA">
            <w:pPr>
              <w:pStyle w:val="ListParagraph"/>
              <w:numPr>
                <w:ilvl w:val="0"/>
                <w:numId w:val="9"/>
              </w:numPr>
              <w:spacing w:line="360" w:lineRule="auto"/>
              <w:ind w:left="317" w:hanging="283"/>
              <w:jc w:val="both"/>
              <w:rPr>
                <w:rFonts w:ascii="Arial" w:hAnsi="Arial" w:cs="Arial"/>
                <w:sz w:val="22"/>
                <w:szCs w:val="22"/>
              </w:rPr>
            </w:pPr>
            <w:r w:rsidRPr="00DC6BDA">
              <w:rPr>
                <w:rFonts w:ascii="Arial" w:hAnsi="Arial" w:cs="Arial"/>
                <w:sz w:val="22"/>
                <w:szCs w:val="22"/>
              </w:rPr>
              <w:t>Project Overview</w:t>
            </w:r>
          </w:p>
        </w:tc>
        <w:tc>
          <w:tcPr>
            <w:tcW w:w="1530" w:type="dxa"/>
            <w:shd w:val="clear" w:color="auto" w:fill="auto"/>
          </w:tcPr>
          <w:p w14:paraId="6707C9CA" w14:textId="3C03C5C2" w:rsidR="00DF4BC4" w:rsidRPr="00E11E5F" w:rsidRDefault="00E11E5F" w:rsidP="00A31709">
            <w:pPr>
              <w:jc w:val="center"/>
              <w:rPr>
                <w:rFonts w:ascii="Arial" w:hAnsi="Arial" w:cs="Arial"/>
                <w:b/>
                <w:sz w:val="22"/>
                <w:szCs w:val="22"/>
              </w:rPr>
            </w:pPr>
            <w:r w:rsidRPr="00E11E5F">
              <w:rPr>
                <w:rFonts w:ascii="Arial" w:hAnsi="Arial" w:cs="Arial"/>
                <w:b/>
                <w:sz w:val="22"/>
                <w:szCs w:val="22"/>
              </w:rPr>
              <w:t>07</w:t>
            </w:r>
          </w:p>
        </w:tc>
      </w:tr>
      <w:tr w:rsidR="00DF4BC4" w:rsidRPr="00DC6BDA" w14:paraId="29DB4323" w14:textId="77777777" w:rsidTr="006E11AC">
        <w:trPr>
          <w:trHeight w:val="368"/>
        </w:trPr>
        <w:tc>
          <w:tcPr>
            <w:tcW w:w="1277" w:type="dxa"/>
            <w:vMerge/>
            <w:shd w:val="clear" w:color="auto" w:fill="DBE5F1" w:themeFill="accent1" w:themeFillTint="33"/>
          </w:tcPr>
          <w:p w14:paraId="7F146B42" w14:textId="77777777" w:rsidR="00DF4BC4" w:rsidRPr="00DC6BDA" w:rsidRDefault="00DF4BC4" w:rsidP="00A31709">
            <w:pPr>
              <w:spacing w:line="360" w:lineRule="auto"/>
              <w:jc w:val="both"/>
              <w:rPr>
                <w:rFonts w:ascii="Arial" w:hAnsi="Arial" w:cs="Arial"/>
                <w:b/>
                <w:sz w:val="22"/>
                <w:szCs w:val="22"/>
                <w:u w:val="single"/>
              </w:rPr>
            </w:pPr>
          </w:p>
        </w:tc>
        <w:tc>
          <w:tcPr>
            <w:tcW w:w="7258" w:type="dxa"/>
            <w:shd w:val="clear" w:color="auto" w:fill="auto"/>
          </w:tcPr>
          <w:p w14:paraId="4D63C93F" w14:textId="7D9AEEEF" w:rsidR="00DF4BC4" w:rsidRPr="00DC6BDA" w:rsidRDefault="00DF4BC4" w:rsidP="00CF07BA">
            <w:pPr>
              <w:pStyle w:val="ListParagraph"/>
              <w:numPr>
                <w:ilvl w:val="0"/>
                <w:numId w:val="9"/>
              </w:numPr>
              <w:spacing w:line="360" w:lineRule="auto"/>
              <w:ind w:left="317" w:hanging="283"/>
              <w:jc w:val="both"/>
              <w:rPr>
                <w:rFonts w:ascii="Arial" w:hAnsi="Arial" w:cs="Arial"/>
                <w:sz w:val="22"/>
                <w:szCs w:val="22"/>
              </w:rPr>
            </w:pPr>
            <w:r w:rsidRPr="00DC6BDA">
              <w:rPr>
                <w:rFonts w:ascii="Arial" w:hAnsi="Arial" w:cs="Arial"/>
                <w:sz w:val="22"/>
                <w:szCs w:val="22"/>
              </w:rPr>
              <w:t>Scope of the Project During Project Duration</w:t>
            </w:r>
          </w:p>
        </w:tc>
        <w:tc>
          <w:tcPr>
            <w:tcW w:w="1530" w:type="dxa"/>
            <w:shd w:val="clear" w:color="auto" w:fill="auto"/>
          </w:tcPr>
          <w:p w14:paraId="082C62E9" w14:textId="115E4528" w:rsidR="00DF4BC4" w:rsidRPr="00E11E5F" w:rsidRDefault="00E11E5F" w:rsidP="00A31709">
            <w:pPr>
              <w:spacing w:line="360" w:lineRule="auto"/>
              <w:jc w:val="center"/>
              <w:rPr>
                <w:rFonts w:ascii="Arial" w:hAnsi="Arial" w:cs="Arial"/>
                <w:b/>
                <w:sz w:val="22"/>
                <w:szCs w:val="22"/>
              </w:rPr>
            </w:pPr>
            <w:r w:rsidRPr="00E11E5F">
              <w:rPr>
                <w:rFonts w:ascii="Arial" w:hAnsi="Arial" w:cs="Arial"/>
                <w:b/>
                <w:sz w:val="22"/>
                <w:szCs w:val="22"/>
              </w:rPr>
              <w:t>10</w:t>
            </w:r>
          </w:p>
        </w:tc>
      </w:tr>
      <w:tr w:rsidR="00DF4BC4" w:rsidRPr="00DC6BDA" w14:paraId="499D4440" w14:textId="77777777" w:rsidTr="006E11AC">
        <w:trPr>
          <w:trHeight w:val="382"/>
        </w:trPr>
        <w:tc>
          <w:tcPr>
            <w:tcW w:w="1277" w:type="dxa"/>
            <w:vMerge/>
            <w:shd w:val="clear" w:color="auto" w:fill="DBE5F1" w:themeFill="accent1" w:themeFillTint="33"/>
          </w:tcPr>
          <w:p w14:paraId="5BAB5BEC" w14:textId="77777777" w:rsidR="00DF4BC4" w:rsidRPr="00DC6BDA" w:rsidRDefault="00DF4BC4" w:rsidP="00A31709">
            <w:pPr>
              <w:spacing w:line="360" w:lineRule="auto"/>
              <w:jc w:val="both"/>
              <w:rPr>
                <w:rFonts w:ascii="Arial" w:hAnsi="Arial" w:cs="Arial"/>
                <w:b/>
                <w:sz w:val="22"/>
                <w:szCs w:val="22"/>
                <w:u w:val="single"/>
              </w:rPr>
            </w:pPr>
          </w:p>
        </w:tc>
        <w:tc>
          <w:tcPr>
            <w:tcW w:w="7258" w:type="dxa"/>
            <w:shd w:val="clear" w:color="auto" w:fill="auto"/>
          </w:tcPr>
          <w:p w14:paraId="57F24E24" w14:textId="77777777" w:rsidR="00DF4BC4" w:rsidRPr="00DC6BDA" w:rsidRDefault="00DF4BC4" w:rsidP="00CF07BA">
            <w:pPr>
              <w:pStyle w:val="ListParagraph"/>
              <w:numPr>
                <w:ilvl w:val="0"/>
                <w:numId w:val="9"/>
              </w:numPr>
              <w:spacing w:line="360" w:lineRule="auto"/>
              <w:ind w:left="317" w:hanging="283"/>
              <w:jc w:val="both"/>
              <w:rPr>
                <w:rFonts w:ascii="Arial" w:hAnsi="Arial" w:cs="Arial"/>
                <w:sz w:val="22"/>
                <w:szCs w:val="22"/>
              </w:rPr>
            </w:pPr>
            <w:r w:rsidRPr="00DC6BDA">
              <w:rPr>
                <w:rFonts w:ascii="Arial" w:hAnsi="Arial" w:cs="Arial"/>
                <w:sz w:val="22"/>
                <w:szCs w:val="22"/>
              </w:rPr>
              <w:t>Purpose of the Report</w:t>
            </w:r>
          </w:p>
        </w:tc>
        <w:tc>
          <w:tcPr>
            <w:tcW w:w="1530" w:type="dxa"/>
            <w:shd w:val="clear" w:color="auto" w:fill="auto"/>
          </w:tcPr>
          <w:p w14:paraId="05AC9A04" w14:textId="70B158F2" w:rsidR="00DF4BC4" w:rsidRPr="00E11E5F" w:rsidRDefault="00E11E5F" w:rsidP="00A31709">
            <w:pPr>
              <w:spacing w:line="360" w:lineRule="auto"/>
              <w:jc w:val="center"/>
              <w:rPr>
                <w:rFonts w:ascii="Arial" w:hAnsi="Arial" w:cs="Arial"/>
                <w:b/>
                <w:sz w:val="22"/>
                <w:szCs w:val="22"/>
              </w:rPr>
            </w:pPr>
            <w:r w:rsidRPr="00E11E5F">
              <w:rPr>
                <w:rFonts w:ascii="Arial" w:hAnsi="Arial" w:cs="Arial"/>
                <w:b/>
                <w:sz w:val="22"/>
                <w:szCs w:val="22"/>
              </w:rPr>
              <w:t>10</w:t>
            </w:r>
          </w:p>
        </w:tc>
      </w:tr>
      <w:tr w:rsidR="00DF4BC4" w:rsidRPr="00DC6BDA" w14:paraId="79622C33" w14:textId="77777777" w:rsidTr="006E11AC">
        <w:trPr>
          <w:trHeight w:val="382"/>
        </w:trPr>
        <w:tc>
          <w:tcPr>
            <w:tcW w:w="1277" w:type="dxa"/>
            <w:vMerge/>
            <w:shd w:val="clear" w:color="auto" w:fill="DBE5F1" w:themeFill="accent1" w:themeFillTint="33"/>
          </w:tcPr>
          <w:p w14:paraId="315018F4" w14:textId="77777777" w:rsidR="00DF4BC4" w:rsidRPr="00DC6BDA" w:rsidRDefault="00DF4BC4" w:rsidP="00A31709">
            <w:pPr>
              <w:spacing w:line="360" w:lineRule="auto"/>
              <w:jc w:val="both"/>
              <w:rPr>
                <w:rFonts w:ascii="Arial" w:hAnsi="Arial" w:cs="Arial"/>
                <w:b/>
                <w:sz w:val="22"/>
                <w:szCs w:val="22"/>
                <w:u w:val="single"/>
              </w:rPr>
            </w:pPr>
          </w:p>
        </w:tc>
        <w:tc>
          <w:tcPr>
            <w:tcW w:w="7258" w:type="dxa"/>
            <w:shd w:val="clear" w:color="auto" w:fill="auto"/>
          </w:tcPr>
          <w:p w14:paraId="68DA09FA" w14:textId="77777777" w:rsidR="00DF4BC4" w:rsidRPr="00DC6BDA" w:rsidRDefault="00DF4BC4" w:rsidP="00CF07BA">
            <w:pPr>
              <w:pStyle w:val="ListParagraph"/>
              <w:numPr>
                <w:ilvl w:val="0"/>
                <w:numId w:val="9"/>
              </w:numPr>
              <w:spacing w:line="360" w:lineRule="auto"/>
              <w:ind w:left="317" w:hanging="283"/>
              <w:jc w:val="both"/>
              <w:rPr>
                <w:rFonts w:ascii="Arial" w:hAnsi="Arial" w:cs="Arial"/>
                <w:sz w:val="22"/>
                <w:szCs w:val="22"/>
              </w:rPr>
            </w:pPr>
            <w:r w:rsidRPr="00DC6BDA">
              <w:rPr>
                <w:rFonts w:ascii="Arial" w:hAnsi="Arial" w:cs="Arial"/>
                <w:sz w:val="22"/>
                <w:szCs w:val="22"/>
              </w:rPr>
              <w:t>Methodology Adopted</w:t>
            </w:r>
          </w:p>
        </w:tc>
        <w:tc>
          <w:tcPr>
            <w:tcW w:w="1530" w:type="dxa"/>
            <w:shd w:val="clear" w:color="auto" w:fill="auto"/>
          </w:tcPr>
          <w:p w14:paraId="0FBDA4A6" w14:textId="59908752" w:rsidR="00DF4BC4" w:rsidRPr="00E11E5F" w:rsidRDefault="00E11E5F" w:rsidP="00A31709">
            <w:pPr>
              <w:spacing w:line="360" w:lineRule="auto"/>
              <w:jc w:val="center"/>
              <w:rPr>
                <w:rFonts w:ascii="Arial" w:hAnsi="Arial" w:cs="Arial"/>
                <w:b/>
                <w:sz w:val="22"/>
                <w:szCs w:val="22"/>
              </w:rPr>
            </w:pPr>
            <w:r w:rsidRPr="00E11E5F">
              <w:rPr>
                <w:rFonts w:ascii="Arial" w:hAnsi="Arial" w:cs="Arial"/>
                <w:b/>
                <w:sz w:val="22"/>
                <w:szCs w:val="22"/>
              </w:rPr>
              <w:t>10</w:t>
            </w:r>
          </w:p>
        </w:tc>
      </w:tr>
      <w:tr w:rsidR="00DF4BC4" w:rsidRPr="00DC6BDA" w14:paraId="49D04DA4" w14:textId="77777777" w:rsidTr="006E11AC">
        <w:trPr>
          <w:trHeight w:val="368"/>
        </w:trPr>
        <w:tc>
          <w:tcPr>
            <w:tcW w:w="1277" w:type="dxa"/>
            <w:vMerge w:val="restart"/>
            <w:shd w:val="clear" w:color="auto" w:fill="DBE5F1" w:themeFill="accent1" w:themeFillTint="33"/>
          </w:tcPr>
          <w:p w14:paraId="46468DB3" w14:textId="77777777" w:rsidR="00DF4BC4" w:rsidRPr="00DC6BDA" w:rsidRDefault="00DF4BC4" w:rsidP="00A31709">
            <w:pPr>
              <w:spacing w:line="360" w:lineRule="auto"/>
              <w:jc w:val="both"/>
              <w:rPr>
                <w:rFonts w:ascii="Arial" w:hAnsi="Arial" w:cs="Arial"/>
                <w:b/>
                <w:sz w:val="22"/>
                <w:szCs w:val="22"/>
              </w:rPr>
            </w:pPr>
            <w:r w:rsidRPr="00DC6BDA">
              <w:rPr>
                <w:rFonts w:ascii="Arial" w:hAnsi="Arial" w:cs="Arial"/>
                <w:b/>
                <w:sz w:val="22"/>
                <w:szCs w:val="22"/>
              </w:rPr>
              <w:t>PART C</w:t>
            </w:r>
          </w:p>
        </w:tc>
        <w:tc>
          <w:tcPr>
            <w:tcW w:w="7258" w:type="dxa"/>
            <w:shd w:val="clear" w:color="auto" w:fill="auto"/>
          </w:tcPr>
          <w:p w14:paraId="1BB6D888" w14:textId="0853A789" w:rsidR="00DF4BC4" w:rsidRPr="00DC6BDA" w:rsidRDefault="00DF4BC4" w:rsidP="00456717">
            <w:pPr>
              <w:tabs>
                <w:tab w:val="left" w:pos="360"/>
              </w:tabs>
              <w:spacing w:line="360" w:lineRule="auto"/>
              <w:jc w:val="both"/>
              <w:rPr>
                <w:rFonts w:ascii="Arial" w:hAnsi="Arial" w:cs="Arial"/>
                <w:b/>
                <w:bCs/>
                <w:sz w:val="22"/>
                <w:szCs w:val="22"/>
              </w:rPr>
            </w:pPr>
            <w:r w:rsidRPr="00DC6BDA">
              <w:rPr>
                <w:rFonts w:ascii="Arial" w:hAnsi="Arial" w:cs="Arial"/>
                <w:b/>
                <w:bCs/>
                <w:sz w:val="22"/>
                <w:szCs w:val="22"/>
              </w:rPr>
              <w:t>Plant Infrastructure Sections &amp; Facility Details with Actual Progress</w:t>
            </w:r>
          </w:p>
        </w:tc>
        <w:tc>
          <w:tcPr>
            <w:tcW w:w="1530" w:type="dxa"/>
            <w:shd w:val="clear" w:color="auto" w:fill="auto"/>
          </w:tcPr>
          <w:p w14:paraId="509D9E57" w14:textId="0C645D3E" w:rsidR="00DF4BC4" w:rsidRPr="00E11E5F" w:rsidRDefault="00E11E5F" w:rsidP="00A31709">
            <w:pPr>
              <w:spacing w:line="360" w:lineRule="auto"/>
              <w:jc w:val="center"/>
              <w:rPr>
                <w:rFonts w:ascii="Arial" w:hAnsi="Arial" w:cs="Arial"/>
                <w:b/>
                <w:sz w:val="22"/>
                <w:szCs w:val="22"/>
              </w:rPr>
            </w:pPr>
            <w:r w:rsidRPr="00E11E5F">
              <w:rPr>
                <w:rFonts w:ascii="Arial" w:hAnsi="Arial" w:cs="Arial"/>
                <w:b/>
                <w:sz w:val="22"/>
                <w:szCs w:val="22"/>
              </w:rPr>
              <w:t>11</w:t>
            </w:r>
          </w:p>
        </w:tc>
      </w:tr>
      <w:tr w:rsidR="00DF4BC4" w:rsidRPr="00DC6BDA" w14:paraId="3B5C3F6F" w14:textId="77777777" w:rsidTr="006E11AC">
        <w:trPr>
          <w:trHeight w:val="368"/>
        </w:trPr>
        <w:tc>
          <w:tcPr>
            <w:tcW w:w="1277" w:type="dxa"/>
            <w:vMerge/>
            <w:shd w:val="clear" w:color="auto" w:fill="DBE5F1" w:themeFill="accent1" w:themeFillTint="33"/>
          </w:tcPr>
          <w:p w14:paraId="573F64D8" w14:textId="77777777" w:rsidR="00DF4BC4" w:rsidRPr="00DC6BDA" w:rsidRDefault="00DF4BC4" w:rsidP="00A31709">
            <w:pPr>
              <w:spacing w:line="360" w:lineRule="auto"/>
              <w:jc w:val="both"/>
              <w:rPr>
                <w:rFonts w:ascii="Arial" w:hAnsi="Arial" w:cs="Arial"/>
                <w:b/>
                <w:sz w:val="22"/>
                <w:szCs w:val="22"/>
                <w:u w:val="single"/>
              </w:rPr>
            </w:pPr>
          </w:p>
        </w:tc>
        <w:tc>
          <w:tcPr>
            <w:tcW w:w="7258" w:type="dxa"/>
            <w:shd w:val="clear" w:color="auto" w:fill="auto"/>
          </w:tcPr>
          <w:p w14:paraId="360C8B42" w14:textId="77777777" w:rsidR="00DF4BC4" w:rsidRPr="00DC6BDA" w:rsidRDefault="00DF4BC4" w:rsidP="00E712ED">
            <w:pPr>
              <w:pStyle w:val="ListParagraph"/>
              <w:numPr>
                <w:ilvl w:val="0"/>
                <w:numId w:val="8"/>
              </w:numPr>
              <w:tabs>
                <w:tab w:val="left" w:pos="360"/>
              </w:tabs>
              <w:spacing w:line="360" w:lineRule="auto"/>
              <w:ind w:left="317" w:hanging="317"/>
              <w:jc w:val="both"/>
              <w:rPr>
                <w:rFonts w:ascii="Arial" w:hAnsi="Arial" w:cs="Arial"/>
                <w:sz w:val="22"/>
                <w:szCs w:val="22"/>
              </w:rPr>
            </w:pPr>
            <w:r w:rsidRPr="00DC6BDA">
              <w:rPr>
                <w:rFonts w:ascii="Arial" w:hAnsi="Arial" w:cs="Arial"/>
                <w:sz w:val="22"/>
                <w:szCs w:val="22"/>
              </w:rPr>
              <w:t>Land Details</w:t>
            </w:r>
          </w:p>
        </w:tc>
        <w:tc>
          <w:tcPr>
            <w:tcW w:w="1530" w:type="dxa"/>
            <w:shd w:val="clear" w:color="auto" w:fill="auto"/>
          </w:tcPr>
          <w:p w14:paraId="1A47462F" w14:textId="6A42D30B" w:rsidR="00DF4BC4" w:rsidRPr="00E11E5F" w:rsidRDefault="00E11E5F" w:rsidP="00A31709">
            <w:pPr>
              <w:spacing w:line="360" w:lineRule="auto"/>
              <w:jc w:val="center"/>
              <w:rPr>
                <w:rFonts w:ascii="Arial" w:hAnsi="Arial" w:cs="Arial"/>
                <w:b/>
                <w:sz w:val="22"/>
                <w:szCs w:val="22"/>
              </w:rPr>
            </w:pPr>
            <w:r w:rsidRPr="00E11E5F">
              <w:rPr>
                <w:rFonts w:ascii="Arial" w:hAnsi="Arial" w:cs="Arial"/>
                <w:b/>
                <w:sz w:val="22"/>
                <w:szCs w:val="22"/>
              </w:rPr>
              <w:t>11</w:t>
            </w:r>
          </w:p>
        </w:tc>
      </w:tr>
      <w:tr w:rsidR="00DF4BC4" w:rsidRPr="00DC6BDA" w14:paraId="42F569CC" w14:textId="77777777" w:rsidTr="006E11AC">
        <w:trPr>
          <w:trHeight w:val="368"/>
        </w:trPr>
        <w:tc>
          <w:tcPr>
            <w:tcW w:w="1277" w:type="dxa"/>
            <w:vMerge/>
            <w:shd w:val="clear" w:color="auto" w:fill="DBE5F1" w:themeFill="accent1" w:themeFillTint="33"/>
          </w:tcPr>
          <w:p w14:paraId="5CFA4E4E" w14:textId="77777777" w:rsidR="00DF4BC4" w:rsidRPr="00DC6BDA" w:rsidRDefault="00DF4BC4" w:rsidP="00A31709">
            <w:pPr>
              <w:spacing w:line="360" w:lineRule="auto"/>
              <w:jc w:val="both"/>
              <w:rPr>
                <w:rFonts w:ascii="Arial" w:hAnsi="Arial" w:cs="Arial"/>
                <w:b/>
                <w:sz w:val="22"/>
                <w:szCs w:val="22"/>
                <w:u w:val="single"/>
              </w:rPr>
            </w:pPr>
          </w:p>
        </w:tc>
        <w:tc>
          <w:tcPr>
            <w:tcW w:w="7258" w:type="dxa"/>
            <w:shd w:val="clear" w:color="auto" w:fill="auto"/>
          </w:tcPr>
          <w:p w14:paraId="099ADD08" w14:textId="3BC504D5" w:rsidR="00DF4BC4" w:rsidRPr="00DC6BDA" w:rsidRDefault="00DF4BC4" w:rsidP="00E712ED">
            <w:pPr>
              <w:pStyle w:val="ListParagraph"/>
              <w:numPr>
                <w:ilvl w:val="0"/>
                <w:numId w:val="8"/>
              </w:numPr>
              <w:tabs>
                <w:tab w:val="left" w:pos="360"/>
              </w:tabs>
              <w:spacing w:line="360" w:lineRule="auto"/>
              <w:ind w:left="317" w:hanging="317"/>
              <w:jc w:val="both"/>
              <w:rPr>
                <w:rFonts w:ascii="Arial" w:hAnsi="Arial" w:cs="Arial"/>
                <w:sz w:val="22"/>
                <w:szCs w:val="22"/>
              </w:rPr>
            </w:pPr>
            <w:r w:rsidRPr="00DC6BDA">
              <w:rPr>
                <w:rFonts w:ascii="Arial" w:hAnsi="Arial" w:cs="Arial"/>
                <w:sz w:val="22"/>
                <w:szCs w:val="22"/>
              </w:rPr>
              <w:t>Building and Structure Details</w:t>
            </w:r>
          </w:p>
        </w:tc>
        <w:tc>
          <w:tcPr>
            <w:tcW w:w="1530" w:type="dxa"/>
            <w:shd w:val="clear" w:color="auto" w:fill="auto"/>
          </w:tcPr>
          <w:p w14:paraId="151E3574" w14:textId="4AD3F6FC" w:rsidR="00DF4BC4" w:rsidRPr="00E11E5F" w:rsidRDefault="00E11E5F" w:rsidP="00A31709">
            <w:pPr>
              <w:spacing w:line="360" w:lineRule="auto"/>
              <w:jc w:val="center"/>
              <w:rPr>
                <w:rFonts w:ascii="Arial" w:hAnsi="Arial" w:cs="Arial"/>
                <w:b/>
                <w:sz w:val="22"/>
                <w:szCs w:val="22"/>
              </w:rPr>
            </w:pPr>
            <w:r w:rsidRPr="00E11E5F">
              <w:rPr>
                <w:rFonts w:ascii="Arial" w:hAnsi="Arial" w:cs="Arial"/>
                <w:b/>
                <w:sz w:val="22"/>
                <w:szCs w:val="22"/>
              </w:rPr>
              <w:t>12</w:t>
            </w:r>
          </w:p>
        </w:tc>
      </w:tr>
      <w:tr w:rsidR="00DF4BC4" w:rsidRPr="00DC6BDA" w14:paraId="73AF5B36" w14:textId="77777777" w:rsidTr="006E11AC">
        <w:trPr>
          <w:trHeight w:val="368"/>
        </w:trPr>
        <w:tc>
          <w:tcPr>
            <w:tcW w:w="1277" w:type="dxa"/>
            <w:vMerge/>
            <w:shd w:val="clear" w:color="auto" w:fill="DBE5F1" w:themeFill="accent1" w:themeFillTint="33"/>
          </w:tcPr>
          <w:p w14:paraId="0E06B923" w14:textId="77777777" w:rsidR="00DF4BC4" w:rsidRPr="00DC6BDA" w:rsidRDefault="00DF4BC4" w:rsidP="00A31709">
            <w:pPr>
              <w:spacing w:line="360" w:lineRule="auto"/>
              <w:jc w:val="both"/>
              <w:rPr>
                <w:rFonts w:ascii="Arial" w:hAnsi="Arial" w:cs="Arial"/>
                <w:b/>
                <w:sz w:val="22"/>
                <w:szCs w:val="22"/>
                <w:u w:val="single"/>
              </w:rPr>
            </w:pPr>
          </w:p>
        </w:tc>
        <w:tc>
          <w:tcPr>
            <w:tcW w:w="7258" w:type="dxa"/>
            <w:shd w:val="clear" w:color="auto" w:fill="auto"/>
          </w:tcPr>
          <w:p w14:paraId="32F93919" w14:textId="47DB2B49" w:rsidR="00DF4BC4" w:rsidRPr="00DC6BDA" w:rsidRDefault="00DF4BC4" w:rsidP="00E712ED">
            <w:pPr>
              <w:pStyle w:val="ListParagraph"/>
              <w:numPr>
                <w:ilvl w:val="0"/>
                <w:numId w:val="8"/>
              </w:numPr>
              <w:tabs>
                <w:tab w:val="left" w:pos="360"/>
              </w:tabs>
              <w:spacing w:line="360" w:lineRule="auto"/>
              <w:ind w:left="317" w:hanging="317"/>
              <w:jc w:val="both"/>
              <w:rPr>
                <w:rFonts w:ascii="Arial" w:hAnsi="Arial" w:cs="Arial"/>
                <w:sz w:val="22"/>
                <w:szCs w:val="22"/>
              </w:rPr>
            </w:pPr>
            <w:r w:rsidRPr="00DC6BDA">
              <w:rPr>
                <w:rFonts w:ascii="Arial" w:hAnsi="Arial" w:cs="Arial"/>
                <w:sz w:val="22"/>
                <w:szCs w:val="22"/>
              </w:rPr>
              <w:t>Plant Machinery and Equipment</w:t>
            </w:r>
          </w:p>
        </w:tc>
        <w:tc>
          <w:tcPr>
            <w:tcW w:w="1530" w:type="dxa"/>
            <w:shd w:val="clear" w:color="auto" w:fill="auto"/>
          </w:tcPr>
          <w:p w14:paraId="1E105591" w14:textId="48974276" w:rsidR="00DF4BC4" w:rsidRPr="00E11E5F" w:rsidRDefault="00E11E5F" w:rsidP="00A31709">
            <w:pPr>
              <w:spacing w:line="360" w:lineRule="auto"/>
              <w:jc w:val="center"/>
              <w:rPr>
                <w:rFonts w:ascii="Arial" w:hAnsi="Arial" w:cs="Arial"/>
                <w:b/>
                <w:sz w:val="22"/>
                <w:szCs w:val="22"/>
              </w:rPr>
            </w:pPr>
            <w:r w:rsidRPr="00E11E5F">
              <w:rPr>
                <w:rFonts w:ascii="Arial" w:hAnsi="Arial" w:cs="Arial"/>
                <w:b/>
                <w:sz w:val="22"/>
                <w:szCs w:val="22"/>
              </w:rPr>
              <w:t>16</w:t>
            </w:r>
          </w:p>
        </w:tc>
      </w:tr>
      <w:tr w:rsidR="00DF4BC4" w:rsidRPr="00DC6BDA" w14:paraId="1410F628" w14:textId="77777777" w:rsidTr="006E11AC">
        <w:trPr>
          <w:trHeight w:val="368"/>
        </w:trPr>
        <w:tc>
          <w:tcPr>
            <w:tcW w:w="1277" w:type="dxa"/>
            <w:vMerge w:val="restart"/>
            <w:shd w:val="clear" w:color="auto" w:fill="DBE5F1" w:themeFill="accent1" w:themeFillTint="33"/>
          </w:tcPr>
          <w:p w14:paraId="5BE89BF6" w14:textId="77777777" w:rsidR="00DF4BC4" w:rsidRPr="00DC6BDA" w:rsidRDefault="00DF4BC4" w:rsidP="00A31709">
            <w:pPr>
              <w:spacing w:line="360" w:lineRule="auto"/>
              <w:jc w:val="both"/>
              <w:rPr>
                <w:rFonts w:ascii="Arial" w:hAnsi="Arial" w:cs="Arial"/>
                <w:b/>
                <w:sz w:val="22"/>
                <w:szCs w:val="22"/>
              </w:rPr>
            </w:pPr>
            <w:r w:rsidRPr="00DC6BDA">
              <w:rPr>
                <w:rFonts w:ascii="Arial" w:hAnsi="Arial" w:cs="Arial"/>
                <w:b/>
                <w:sz w:val="22"/>
                <w:szCs w:val="22"/>
              </w:rPr>
              <w:t>PART D</w:t>
            </w:r>
          </w:p>
        </w:tc>
        <w:tc>
          <w:tcPr>
            <w:tcW w:w="7258" w:type="dxa"/>
            <w:shd w:val="clear" w:color="auto" w:fill="auto"/>
          </w:tcPr>
          <w:p w14:paraId="05B418F1" w14:textId="77777777" w:rsidR="00DF4BC4" w:rsidRPr="00DC6BDA" w:rsidRDefault="00DF4BC4" w:rsidP="00456717">
            <w:pPr>
              <w:tabs>
                <w:tab w:val="left" w:pos="360"/>
              </w:tabs>
              <w:spacing w:line="360" w:lineRule="auto"/>
              <w:jc w:val="both"/>
              <w:rPr>
                <w:rFonts w:ascii="Arial" w:hAnsi="Arial" w:cs="Arial"/>
                <w:b/>
                <w:bCs/>
                <w:sz w:val="22"/>
                <w:szCs w:val="22"/>
              </w:rPr>
            </w:pPr>
            <w:r w:rsidRPr="00DC6BDA">
              <w:rPr>
                <w:rFonts w:ascii="Arial" w:hAnsi="Arial" w:cs="Arial"/>
                <w:b/>
                <w:bCs/>
                <w:sz w:val="22"/>
                <w:szCs w:val="22"/>
              </w:rPr>
              <w:t>Project Consultants, Contractors &amp; Suppliers</w:t>
            </w:r>
          </w:p>
        </w:tc>
        <w:tc>
          <w:tcPr>
            <w:tcW w:w="1530" w:type="dxa"/>
            <w:shd w:val="clear" w:color="auto" w:fill="auto"/>
          </w:tcPr>
          <w:p w14:paraId="692D9098" w14:textId="04BF9D17" w:rsidR="00DF4BC4" w:rsidRPr="00E11E5F" w:rsidRDefault="00E11E5F" w:rsidP="00A31709">
            <w:pPr>
              <w:spacing w:line="360" w:lineRule="auto"/>
              <w:jc w:val="center"/>
              <w:rPr>
                <w:rFonts w:ascii="Arial" w:hAnsi="Arial" w:cs="Arial"/>
                <w:b/>
                <w:sz w:val="22"/>
                <w:szCs w:val="22"/>
              </w:rPr>
            </w:pPr>
            <w:r w:rsidRPr="00E11E5F">
              <w:rPr>
                <w:rFonts w:ascii="Arial" w:hAnsi="Arial" w:cs="Arial"/>
                <w:b/>
                <w:sz w:val="22"/>
                <w:szCs w:val="22"/>
              </w:rPr>
              <w:t>22</w:t>
            </w:r>
          </w:p>
        </w:tc>
      </w:tr>
      <w:tr w:rsidR="00DF4BC4" w:rsidRPr="00DC6BDA" w14:paraId="273F5A0A" w14:textId="77777777" w:rsidTr="006E11AC">
        <w:trPr>
          <w:trHeight w:val="368"/>
        </w:trPr>
        <w:tc>
          <w:tcPr>
            <w:tcW w:w="1277" w:type="dxa"/>
            <w:vMerge/>
            <w:shd w:val="clear" w:color="auto" w:fill="DBE5F1" w:themeFill="accent1" w:themeFillTint="33"/>
          </w:tcPr>
          <w:p w14:paraId="69C01553" w14:textId="77777777" w:rsidR="00DF4BC4" w:rsidRPr="00DC6BDA" w:rsidRDefault="00DF4BC4" w:rsidP="00A31709">
            <w:pPr>
              <w:spacing w:line="360" w:lineRule="auto"/>
              <w:jc w:val="both"/>
              <w:rPr>
                <w:rFonts w:ascii="Arial" w:hAnsi="Arial" w:cs="Arial"/>
                <w:b/>
                <w:sz w:val="22"/>
                <w:szCs w:val="22"/>
                <w:u w:val="single"/>
              </w:rPr>
            </w:pPr>
          </w:p>
        </w:tc>
        <w:tc>
          <w:tcPr>
            <w:tcW w:w="7258" w:type="dxa"/>
            <w:shd w:val="clear" w:color="auto" w:fill="auto"/>
          </w:tcPr>
          <w:p w14:paraId="08FF0538" w14:textId="11F0ACA5" w:rsidR="00DF4BC4" w:rsidRPr="00DC6BDA" w:rsidRDefault="00DF4BC4" w:rsidP="00CF07BA">
            <w:pPr>
              <w:pStyle w:val="ListParagraph"/>
              <w:numPr>
                <w:ilvl w:val="0"/>
                <w:numId w:val="20"/>
              </w:numPr>
              <w:tabs>
                <w:tab w:val="left" w:pos="360"/>
              </w:tabs>
              <w:spacing w:line="360" w:lineRule="auto"/>
              <w:ind w:hanging="677"/>
              <w:jc w:val="both"/>
              <w:rPr>
                <w:rFonts w:ascii="Arial" w:hAnsi="Arial" w:cs="Arial"/>
                <w:sz w:val="22"/>
                <w:szCs w:val="22"/>
              </w:rPr>
            </w:pPr>
            <w:r w:rsidRPr="00DC6BDA">
              <w:rPr>
                <w:rFonts w:ascii="Arial" w:hAnsi="Arial" w:cs="Arial"/>
                <w:sz w:val="22"/>
                <w:szCs w:val="22"/>
              </w:rPr>
              <w:t>List of Contractors and Agreements</w:t>
            </w:r>
          </w:p>
        </w:tc>
        <w:tc>
          <w:tcPr>
            <w:tcW w:w="1530" w:type="dxa"/>
            <w:shd w:val="clear" w:color="auto" w:fill="auto"/>
          </w:tcPr>
          <w:p w14:paraId="3A77F6AF" w14:textId="6A93B987" w:rsidR="00DF4BC4" w:rsidRPr="00E11E5F" w:rsidRDefault="00E11E5F" w:rsidP="00A31709">
            <w:pPr>
              <w:spacing w:line="360" w:lineRule="auto"/>
              <w:jc w:val="center"/>
              <w:rPr>
                <w:rFonts w:ascii="Arial" w:hAnsi="Arial" w:cs="Arial"/>
                <w:b/>
                <w:sz w:val="22"/>
                <w:szCs w:val="22"/>
              </w:rPr>
            </w:pPr>
            <w:r w:rsidRPr="00E11E5F">
              <w:rPr>
                <w:rFonts w:ascii="Arial" w:hAnsi="Arial" w:cs="Arial"/>
                <w:b/>
                <w:sz w:val="22"/>
                <w:szCs w:val="22"/>
              </w:rPr>
              <w:t>22</w:t>
            </w:r>
          </w:p>
        </w:tc>
      </w:tr>
      <w:tr w:rsidR="00DF4BC4" w:rsidRPr="00DC6BDA" w14:paraId="6FFB111C" w14:textId="77777777" w:rsidTr="006E11AC">
        <w:trPr>
          <w:trHeight w:val="368"/>
        </w:trPr>
        <w:tc>
          <w:tcPr>
            <w:tcW w:w="1277" w:type="dxa"/>
            <w:vMerge w:val="restart"/>
            <w:shd w:val="clear" w:color="auto" w:fill="DBE5F1" w:themeFill="accent1" w:themeFillTint="33"/>
          </w:tcPr>
          <w:p w14:paraId="446DE988" w14:textId="77777777" w:rsidR="00DF4BC4" w:rsidRPr="00DC6BDA" w:rsidRDefault="00DF4BC4" w:rsidP="00A31709">
            <w:pPr>
              <w:spacing w:line="360" w:lineRule="auto"/>
              <w:jc w:val="both"/>
              <w:rPr>
                <w:rFonts w:ascii="Arial" w:hAnsi="Arial" w:cs="Arial"/>
                <w:b/>
                <w:sz w:val="22"/>
                <w:szCs w:val="22"/>
                <w:u w:val="single"/>
              </w:rPr>
            </w:pPr>
            <w:r w:rsidRPr="00DC6BDA">
              <w:rPr>
                <w:rFonts w:ascii="Arial" w:hAnsi="Arial" w:cs="Arial"/>
                <w:b/>
                <w:sz w:val="22"/>
                <w:szCs w:val="22"/>
              </w:rPr>
              <w:t>PART E</w:t>
            </w:r>
          </w:p>
        </w:tc>
        <w:tc>
          <w:tcPr>
            <w:tcW w:w="7258" w:type="dxa"/>
            <w:shd w:val="clear" w:color="auto" w:fill="auto"/>
          </w:tcPr>
          <w:p w14:paraId="47A4CD37" w14:textId="77777777" w:rsidR="00DF4BC4" w:rsidRPr="00DC6BDA" w:rsidRDefault="00DF4BC4" w:rsidP="00A31709">
            <w:pPr>
              <w:spacing w:line="360" w:lineRule="auto"/>
              <w:jc w:val="both"/>
              <w:rPr>
                <w:rFonts w:ascii="Arial" w:hAnsi="Arial" w:cs="Arial"/>
                <w:b/>
                <w:sz w:val="22"/>
                <w:szCs w:val="22"/>
                <w:u w:val="single"/>
              </w:rPr>
            </w:pPr>
            <w:r w:rsidRPr="00DC6BDA">
              <w:rPr>
                <w:rFonts w:ascii="Arial" w:hAnsi="Arial" w:cs="Arial"/>
                <w:b/>
                <w:sz w:val="22"/>
                <w:szCs w:val="22"/>
              </w:rPr>
              <w:t>Project Cost and Means of Finance</w:t>
            </w:r>
          </w:p>
        </w:tc>
        <w:tc>
          <w:tcPr>
            <w:tcW w:w="1530" w:type="dxa"/>
            <w:shd w:val="clear" w:color="auto" w:fill="auto"/>
          </w:tcPr>
          <w:p w14:paraId="18618369" w14:textId="03619C67" w:rsidR="00DF4BC4" w:rsidRPr="00E11E5F" w:rsidRDefault="00E11E5F" w:rsidP="00A31709">
            <w:pPr>
              <w:spacing w:line="360" w:lineRule="auto"/>
              <w:jc w:val="center"/>
              <w:rPr>
                <w:rFonts w:ascii="Arial" w:hAnsi="Arial" w:cs="Arial"/>
                <w:b/>
                <w:sz w:val="22"/>
                <w:szCs w:val="22"/>
              </w:rPr>
            </w:pPr>
            <w:r w:rsidRPr="00E11E5F">
              <w:rPr>
                <w:rFonts w:ascii="Arial" w:hAnsi="Arial" w:cs="Arial"/>
                <w:b/>
                <w:sz w:val="22"/>
                <w:szCs w:val="22"/>
              </w:rPr>
              <w:t>23</w:t>
            </w:r>
          </w:p>
        </w:tc>
      </w:tr>
      <w:tr w:rsidR="00DF4BC4" w:rsidRPr="00DC6BDA" w14:paraId="13D14B1A" w14:textId="77777777" w:rsidTr="006E11AC">
        <w:trPr>
          <w:trHeight w:val="368"/>
        </w:trPr>
        <w:tc>
          <w:tcPr>
            <w:tcW w:w="1277" w:type="dxa"/>
            <w:vMerge/>
            <w:shd w:val="clear" w:color="auto" w:fill="DBE5F1" w:themeFill="accent1" w:themeFillTint="33"/>
          </w:tcPr>
          <w:p w14:paraId="0DCC4155" w14:textId="77777777" w:rsidR="00DF4BC4" w:rsidRPr="00DC6BDA" w:rsidRDefault="00DF4BC4" w:rsidP="00A31709">
            <w:pPr>
              <w:spacing w:line="360" w:lineRule="auto"/>
              <w:jc w:val="both"/>
              <w:rPr>
                <w:rFonts w:ascii="Arial" w:hAnsi="Arial" w:cs="Arial"/>
                <w:b/>
                <w:sz w:val="22"/>
                <w:szCs w:val="22"/>
                <w:u w:val="single"/>
              </w:rPr>
            </w:pPr>
          </w:p>
        </w:tc>
        <w:tc>
          <w:tcPr>
            <w:tcW w:w="7258" w:type="dxa"/>
            <w:shd w:val="clear" w:color="auto" w:fill="auto"/>
          </w:tcPr>
          <w:p w14:paraId="6FF30B8E" w14:textId="719EBF10" w:rsidR="00DF4BC4" w:rsidRPr="00DC6BDA" w:rsidRDefault="00DF4BC4" w:rsidP="00195266">
            <w:pPr>
              <w:numPr>
                <w:ilvl w:val="0"/>
                <w:numId w:val="1"/>
              </w:numPr>
              <w:tabs>
                <w:tab w:val="left" w:pos="360"/>
              </w:tabs>
              <w:spacing w:line="360" w:lineRule="auto"/>
              <w:ind w:hanging="1766"/>
              <w:jc w:val="both"/>
              <w:rPr>
                <w:rFonts w:ascii="Arial" w:hAnsi="Arial" w:cs="Arial"/>
                <w:sz w:val="22"/>
                <w:szCs w:val="22"/>
              </w:rPr>
            </w:pPr>
            <w:r w:rsidRPr="00DC6BDA">
              <w:rPr>
                <w:rFonts w:ascii="Arial" w:hAnsi="Arial" w:cs="Arial"/>
                <w:sz w:val="22"/>
                <w:szCs w:val="22"/>
              </w:rPr>
              <w:t>Cost of Project</w:t>
            </w:r>
          </w:p>
        </w:tc>
        <w:tc>
          <w:tcPr>
            <w:tcW w:w="1530" w:type="dxa"/>
            <w:shd w:val="clear" w:color="auto" w:fill="auto"/>
          </w:tcPr>
          <w:p w14:paraId="5A0F30D5" w14:textId="3FB2BCCD" w:rsidR="00DF4BC4" w:rsidRPr="00E11E5F" w:rsidRDefault="00E11E5F" w:rsidP="00A31709">
            <w:pPr>
              <w:spacing w:line="360" w:lineRule="auto"/>
              <w:jc w:val="center"/>
              <w:rPr>
                <w:rFonts w:ascii="Arial" w:hAnsi="Arial" w:cs="Arial"/>
                <w:b/>
                <w:sz w:val="22"/>
                <w:szCs w:val="22"/>
              </w:rPr>
            </w:pPr>
            <w:r w:rsidRPr="00E11E5F">
              <w:rPr>
                <w:rFonts w:ascii="Arial" w:hAnsi="Arial" w:cs="Arial"/>
                <w:b/>
                <w:sz w:val="22"/>
                <w:szCs w:val="22"/>
              </w:rPr>
              <w:t>23</w:t>
            </w:r>
          </w:p>
        </w:tc>
      </w:tr>
      <w:tr w:rsidR="00DF4BC4" w:rsidRPr="00DC6BDA" w14:paraId="0CFFF12B" w14:textId="77777777" w:rsidTr="006E11AC">
        <w:trPr>
          <w:trHeight w:val="382"/>
        </w:trPr>
        <w:tc>
          <w:tcPr>
            <w:tcW w:w="1277" w:type="dxa"/>
            <w:vMerge/>
            <w:shd w:val="clear" w:color="auto" w:fill="DBE5F1" w:themeFill="accent1" w:themeFillTint="33"/>
          </w:tcPr>
          <w:p w14:paraId="5F3AD140" w14:textId="77777777" w:rsidR="00DF4BC4" w:rsidRPr="00DC6BDA" w:rsidRDefault="00DF4BC4" w:rsidP="00A31709">
            <w:pPr>
              <w:spacing w:line="360" w:lineRule="auto"/>
              <w:jc w:val="both"/>
              <w:rPr>
                <w:rFonts w:ascii="Arial" w:hAnsi="Arial" w:cs="Arial"/>
                <w:b/>
                <w:sz w:val="22"/>
                <w:szCs w:val="22"/>
                <w:u w:val="single"/>
              </w:rPr>
            </w:pPr>
          </w:p>
        </w:tc>
        <w:tc>
          <w:tcPr>
            <w:tcW w:w="7258" w:type="dxa"/>
            <w:shd w:val="clear" w:color="auto" w:fill="auto"/>
          </w:tcPr>
          <w:p w14:paraId="6E7A75EA" w14:textId="77777777" w:rsidR="00DF4BC4" w:rsidRPr="00DC6BDA" w:rsidRDefault="00DF4BC4" w:rsidP="00195266">
            <w:pPr>
              <w:numPr>
                <w:ilvl w:val="0"/>
                <w:numId w:val="1"/>
              </w:numPr>
              <w:tabs>
                <w:tab w:val="left" w:pos="360"/>
              </w:tabs>
              <w:spacing w:line="360" w:lineRule="auto"/>
              <w:ind w:hanging="1766"/>
              <w:jc w:val="both"/>
              <w:rPr>
                <w:rFonts w:ascii="Arial" w:hAnsi="Arial" w:cs="Arial"/>
                <w:sz w:val="22"/>
                <w:szCs w:val="22"/>
              </w:rPr>
            </w:pPr>
            <w:r w:rsidRPr="00DC6BDA">
              <w:rPr>
                <w:rFonts w:ascii="Arial" w:hAnsi="Arial" w:cs="Arial"/>
                <w:sz w:val="22"/>
                <w:szCs w:val="22"/>
              </w:rPr>
              <w:t>Current Status and Total Expenditure Incurred Till Date</w:t>
            </w:r>
          </w:p>
        </w:tc>
        <w:tc>
          <w:tcPr>
            <w:tcW w:w="1530" w:type="dxa"/>
            <w:shd w:val="clear" w:color="auto" w:fill="auto"/>
          </w:tcPr>
          <w:p w14:paraId="6B0A80E6" w14:textId="2BE02A13" w:rsidR="00DF4BC4" w:rsidRPr="00E11E5F" w:rsidRDefault="00E11E5F" w:rsidP="00A31709">
            <w:pPr>
              <w:spacing w:line="360" w:lineRule="auto"/>
              <w:jc w:val="center"/>
              <w:rPr>
                <w:rFonts w:ascii="Arial" w:hAnsi="Arial" w:cs="Arial"/>
                <w:b/>
                <w:sz w:val="22"/>
                <w:szCs w:val="22"/>
              </w:rPr>
            </w:pPr>
            <w:r w:rsidRPr="00E11E5F">
              <w:rPr>
                <w:rFonts w:ascii="Arial" w:hAnsi="Arial" w:cs="Arial"/>
                <w:b/>
                <w:sz w:val="22"/>
                <w:szCs w:val="22"/>
              </w:rPr>
              <w:t>24</w:t>
            </w:r>
          </w:p>
        </w:tc>
      </w:tr>
      <w:tr w:rsidR="00DF4BC4" w:rsidRPr="00DC6BDA" w14:paraId="7F3EE9CF" w14:textId="77777777" w:rsidTr="006E11AC">
        <w:trPr>
          <w:trHeight w:val="382"/>
        </w:trPr>
        <w:tc>
          <w:tcPr>
            <w:tcW w:w="1277" w:type="dxa"/>
            <w:vMerge/>
            <w:shd w:val="clear" w:color="auto" w:fill="DBE5F1" w:themeFill="accent1" w:themeFillTint="33"/>
          </w:tcPr>
          <w:p w14:paraId="51D3AA9A" w14:textId="77777777" w:rsidR="00DF4BC4" w:rsidRPr="00DC6BDA" w:rsidRDefault="00DF4BC4" w:rsidP="00A31709">
            <w:pPr>
              <w:spacing w:line="360" w:lineRule="auto"/>
              <w:jc w:val="both"/>
              <w:rPr>
                <w:rFonts w:ascii="Arial" w:hAnsi="Arial" w:cs="Arial"/>
                <w:b/>
                <w:sz w:val="22"/>
                <w:szCs w:val="22"/>
                <w:u w:val="single"/>
              </w:rPr>
            </w:pPr>
          </w:p>
        </w:tc>
        <w:tc>
          <w:tcPr>
            <w:tcW w:w="7258" w:type="dxa"/>
            <w:shd w:val="clear" w:color="auto" w:fill="auto"/>
          </w:tcPr>
          <w:p w14:paraId="4044C7B0" w14:textId="77777777" w:rsidR="00DF4BC4" w:rsidRPr="00DC6BDA" w:rsidRDefault="00DF4BC4" w:rsidP="00195266">
            <w:pPr>
              <w:numPr>
                <w:ilvl w:val="0"/>
                <w:numId w:val="1"/>
              </w:numPr>
              <w:tabs>
                <w:tab w:val="left" w:pos="360"/>
              </w:tabs>
              <w:spacing w:line="360" w:lineRule="auto"/>
              <w:ind w:hanging="1766"/>
              <w:jc w:val="both"/>
              <w:rPr>
                <w:rFonts w:ascii="Arial" w:hAnsi="Arial" w:cs="Arial"/>
                <w:sz w:val="22"/>
                <w:szCs w:val="22"/>
              </w:rPr>
            </w:pPr>
            <w:r w:rsidRPr="00DC6BDA">
              <w:rPr>
                <w:rFonts w:ascii="Arial" w:hAnsi="Arial" w:cs="Arial"/>
                <w:sz w:val="22"/>
                <w:szCs w:val="22"/>
              </w:rPr>
              <w:t>Sources of Finance &amp; Utilization of Funds</w:t>
            </w:r>
          </w:p>
        </w:tc>
        <w:tc>
          <w:tcPr>
            <w:tcW w:w="1530" w:type="dxa"/>
            <w:shd w:val="clear" w:color="auto" w:fill="auto"/>
          </w:tcPr>
          <w:p w14:paraId="29AD7A70" w14:textId="05A22E21" w:rsidR="00DF4BC4" w:rsidRPr="00E11E5F" w:rsidRDefault="00E11E5F" w:rsidP="00A31709">
            <w:pPr>
              <w:spacing w:line="360" w:lineRule="auto"/>
              <w:jc w:val="center"/>
              <w:rPr>
                <w:rFonts w:ascii="Arial" w:hAnsi="Arial" w:cs="Arial"/>
                <w:b/>
                <w:sz w:val="22"/>
                <w:szCs w:val="22"/>
              </w:rPr>
            </w:pPr>
            <w:r w:rsidRPr="00E11E5F">
              <w:rPr>
                <w:rFonts w:ascii="Arial" w:hAnsi="Arial" w:cs="Arial"/>
                <w:b/>
                <w:sz w:val="22"/>
                <w:szCs w:val="22"/>
              </w:rPr>
              <w:t>24</w:t>
            </w:r>
          </w:p>
        </w:tc>
      </w:tr>
      <w:tr w:rsidR="00F869D6" w:rsidRPr="00DC6BDA" w14:paraId="0DEA5E0A" w14:textId="77777777" w:rsidTr="006E11AC">
        <w:trPr>
          <w:trHeight w:val="287"/>
        </w:trPr>
        <w:tc>
          <w:tcPr>
            <w:tcW w:w="1277" w:type="dxa"/>
            <w:shd w:val="clear" w:color="auto" w:fill="DBE5F1" w:themeFill="accent1" w:themeFillTint="33"/>
          </w:tcPr>
          <w:p w14:paraId="2B9CA336" w14:textId="77777777" w:rsidR="00F869D6" w:rsidRPr="00DC6BDA" w:rsidRDefault="00F869D6" w:rsidP="00A31709">
            <w:pPr>
              <w:spacing w:line="360" w:lineRule="auto"/>
              <w:jc w:val="both"/>
              <w:rPr>
                <w:rFonts w:ascii="Arial" w:hAnsi="Arial" w:cs="Arial"/>
                <w:b/>
                <w:sz w:val="22"/>
                <w:szCs w:val="22"/>
                <w:u w:val="single"/>
              </w:rPr>
            </w:pPr>
            <w:r w:rsidRPr="00DC6BDA">
              <w:rPr>
                <w:rFonts w:ascii="Arial" w:hAnsi="Arial" w:cs="Arial"/>
                <w:b/>
                <w:sz w:val="22"/>
                <w:szCs w:val="22"/>
              </w:rPr>
              <w:t xml:space="preserve">PART </w:t>
            </w:r>
            <w:r w:rsidR="00A90DB2" w:rsidRPr="00DC6BDA">
              <w:rPr>
                <w:rFonts w:ascii="Arial" w:hAnsi="Arial" w:cs="Arial"/>
                <w:b/>
                <w:sz w:val="22"/>
                <w:szCs w:val="22"/>
              </w:rPr>
              <w:t>F</w:t>
            </w:r>
          </w:p>
        </w:tc>
        <w:tc>
          <w:tcPr>
            <w:tcW w:w="7258" w:type="dxa"/>
            <w:shd w:val="clear" w:color="auto" w:fill="auto"/>
          </w:tcPr>
          <w:p w14:paraId="332E0F95" w14:textId="77777777" w:rsidR="00F869D6" w:rsidRPr="00DC6BDA" w:rsidRDefault="00F869D6" w:rsidP="00A31709">
            <w:pPr>
              <w:spacing w:line="360" w:lineRule="auto"/>
              <w:jc w:val="both"/>
              <w:rPr>
                <w:rFonts w:ascii="Arial" w:hAnsi="Arial" w:cs="Arial"/>
                <w:b/>
                <w:sz w:val="22"/>
                <w:szCs w:val="22"/>
              </w:rPr>
            </w:pPr>
            <w:r w:rsidRPr="00DC6BDA">
              <w:rPr>
                <w:rFonts w:ascii="Arial" w:hAnsi="Arial" w:cs="Arial"/>
                <w:b/>
                <w:sz w:val="22"/>
                <w:szCs w:val="22"/>
              </w:rPr>
              <w:t>Statutory &amp; Regulatory Approvals, Clearances &amp; NOC</w:t>
            </w:r>
          </w:p>
        </w:tc>
        <w:tc>
          <w:tcPr>
            <w:tcW w:w="1530" w:type="dxa"/>
            <w:shd w:val="clear" w:color="auto" w:fill="auto"/>
          </w:tcPr>
          <w:p w14:paraId="09188D1E" w14:textId="0AD2E494" w:rsidR="00F869D6" w:rsidRPr="00E11E5F" w:rsidRDefault="00E11E5F" w:rsidP="00A31709">
            <w:pPr>
              <w:spacing w:line="360" w:lineRule="auto"/>
              <w:jc w:val="center"/>
              <w:rPr>
                <w:rFonts w:ascii="Arial" w:hAnsi="Arial" w:cs="Arial"/>
                <w:b/>
                <w:sz w:val="22"/>
                <w:szCs w:val="22"/>
              </w:rPr>
            </w:pPr>
            <w:r w:rsidRPr="00E11E5F">
              <w:rPr>
                <w:rFonts w:ascii="Arial" w:hAnsi="Arial" w:cs="Arial"/>
                <w:b/>
                <w:sz w:val="22"/>
                <w:szCs w:val="22"/>
              </w:rPr>
              <w:t>25</w:t>
            </w:r>
          </w:p>
        </w:tc>
      </w:tr>
      <w:tr w:rsidR="00DF4BC4" w:rsidRPr="00DC6BDA" w14:paraId="4E16B843" w14:textId="77777777" w:rsidTr="006E11AC">
        <w:trPr>
          <w:trHeight w:val="260"/>
        </w:trPr>
        <w:tc>
          <w:tcPr>
            <w:tcW w:w="1277" w:type="dxa"/>
            <w:vMerge w:val="restart"/>
            <w:shd w:val="clear" w:color="auto" w:fill="DBE5F1" w:themeFill="accent1" w:themeFillTint="33"/>
          </w:tcPr>
          <w:p w14:paraId="73266A90" w14:textId="77777777" w:rsidR="00DF4BC4" w:rsidRPr="00DC6BDA" w:rsidRDefault="00DF4BC4" w:rsidP="00A31709">
            <w:pPr>
              <w:spacing w:line="360" w:lineRule="auto"/>
              <w:jc w:val="both"/>
              <w:rPr>
                <w:rFonts w:ascii="Arial" w:hAnsi="Arial" w:cs="Arial"/>
                <w:b/>
                <w:sz w:val="22"/>
                <w:szCs w:val="22"/>
                <w:u w:val="single"/>
              </w:rPr>
            </w:pPr>
            <w:r w:rsidRPr="00DC6BDA">
              <w:rPr>
                <w:rFonts w:ascii="Arial" w:hAnsi="Arial" w:cs="Arial"/>
                <w:b/>
                <w:sz w:val="22"/>
                <w:szCs w:val="22"/>
              </w:rPr>
              <w:t>PART G</w:t>
            </w:r>
          </w:p>
        </w:tc>
        <w:tc>
          <w:tcPr>
            <w:tcW w:w="7258" w:type="dxa"/>
            <w:shd w:val="clear" w:color="auto" w:fill="auto"/>
          </w:tcPr>
          <w:p w14:paraId="23D31AB6" w14:textId="77777777" w:rsidR="00DF4BC4" w:rsidRPr="00DC6BDA" w:rsidRDefault="00DF4BC4" w:rsidP="00A31709">
            <w:pPr>
              <w:tabs>
                <w:tab w:val="left" w:pos="360"/>
              </w:tabs>
              <w:spacing w:line="360" w:lineRule="auto"/>
              <w:rPr>
                <w:rFonts w:ascii="Arial" w:hAnsi="Arial" w:cs="Arial"/>
                <w:b/>
                <w:sz w:val="22"/>
                <w:szCs w:val="22"/>
              </w:rPr>
            </w:pPr>
            <w:r w:rsidRPr="00DC6BDA">
              <w:rPr>
                <w:rFonts w:ascii="Arial" w:hAnsi="Arial" w:cs="Arial"/>
                <w:b/>
                <w:sz w:val="22"/>
                <w:szCs w:val="22"/>
              </w:rPr>
              <w:t>Project Schedule &amp; Current Status</w:t>
            </w:r>
          </w:p>
        </w:tc>
        <w:tc>
          <w:tcPr>
            <w:tcW w:w="1530" w:type="dxa"/>
            <w:shd w:val="clear" w:color="auto" w:fill="auto"/>
          </w:tcPr>
          <w:p w14:paraId="74B49074" w14:textId="6FBAF818" w:rsidR="00DF4BC4" w:rsidRPr="00E11E5F" w:rsidRDefault="00E11E5F" w:rsidP="00A31709">
            <w:pPr>
              <w:spacing w:line="360" w:lineRule="auto"/>
              <w:jc w:val="center"/>
              <w:rPr>
                <w:rFonts w:ascii="Arial" w:hAnsi="Arial" w:cs="Arial"/>
                <w:b/>
                <w:sz w:val="22"/>
                <w:szCs w:val="22"/>
              </w:rPr>
            </w:pPr>
            <w:r w:rsidRPr="00E11E5F">
              <w:rPr>
                <w:rFonts w:ascii="Arial" w:hAnsi="Arial" w:cs="Arial"/>
                <w:b/>
                <w:sz w:val="22"/>
                <w:szCs w:val="22"/>
              </w:rPr>
              <w:t>26</w:t>
            </w:r>
          </w:p>
        </w:tc>
      </w:tr>
      <w:tr w:rsidR="00DF4BC4" w:rsidRPr="00DC6BDA" w14:paraId="4BD86719" w14:textId="77777777" w:rsidTr="006E11AC">
        <w:trPr>
          <w:trHeight w:val="382"/>
        </w:trPr>
        <w:tc>
          <w:tcPr>
            <w:tcW w:w="1277" w:type="dxa"/>
            <w:vMerge/>
            <w:shd w:val="clear" w:color="auto" w:fill="DBE5F1" w:themeFill="accent1" w:themeFillTint="33"/>
          </w:tcPr>
          <w:p w14:paraId="58A7C193" w14:textId="77777777" w:rsidR="00DF4BC4" w:rsidRPr="00DC6BDA" w:rsidRDefault="00DF4BC4" w:rsidP="00A31709">
            <w:pPr>
              <w:spacing w:line="360" w:lineRule="auto"/>
              <w:jc w:val="both"/>
              <w:rPr>
                <w:rFonts w:ascii="Arial" w:hAnsi="Arial" w:cs="Arial"/>
                <w:b/>
                <w:sz w:val="22"/>
                <w:szCs w:val="22"/>
              </w:rPr>
            </w:pPr>
          </w:p>
        </w:tc>
        <w:tc>
          <w:tcPr>
            <w:tcW w:w="7258" w:type="dxa"/>
            <w:shd w:val="clear" w:color="auto" w:fill="auto"/>
          </w:tcPr>
          <w:p w14:paraId="36B9F912" w14:textId="77777777" w:rsidR="00DF4BC4" w:rsidRPr="00DC6BDA" w:rsidRDefault="00DF4BC4" w:rsidP="00195266">
            <w:pPr>
              <w:pStyle w:val="ListParagraph"/>
              <w:numPr>
                <w:ilvl w:val="0"/>
                <w:numId w:val="6"/>
              </w:numPr>
              <w:tabs>
                <w:tab w:val="left" w:pos="360"/>
              </w:tabs>
              <w:spacing w:line="360" w:lineRule="auto"/>
              <w:ind w:hanging="720"/>
              <w:jc w:val="both"/>
              <w:rPr>
                <w:rFonts w:ascii="Arial" w:hAnsi="Arial" w:cs="Arial"/>
                <w:sz w:val="22"/>
                <w:szCs w:val="22"/>
              </w:rPr>
            </w:pPr>
            <w:r w:rsidRPr="00DC6BDA">
              <w:rPr>
                <w:rFonts w:ascii="Arial" w:hAnsi="Arial" w:cs="Arial"/>
                <w:sz w:val="22"/>
                <w:szCs w:val="22"/>
              </w:rPr>
              <w:t>Project Schedule Chart</w:t>
            </w:r>
          </w:p>
        </w:tc>
        <w:tc>
          <w:tcPr>
            <w:tcW w:w="1530" w:type="dxa"/>
            <w:shd w:val="clear" w:color="auto" w:fill="auto"/>
          </w:tcPr>
          <w:p w14:paraId="17950B1F" w14:textId="2DD50BB6" w:rsidR="00DF4BC4" w:rsidRPr="00E11E5F" w:rsidRDefault="00E11E5F" w:rsidP="0099493A">
            <w:pPr>
              <w:spacing w:line="360" w:lineRule="auto"/>
              <w:jc w:val="center"/>
              <w:rPr>
                <w:rFonts w:ascii="Arial" w:hAnsi="Arial" w:cs="Arial"/>
                <w:b/>
                <w:sz w:val="22"/>
                <w:szCs w:val="22"/>
              </w:rPr>
            </w:pPr>
            <w:r w:rsidRPr="00E11E5F">
              <w:rPr>
                <w:rFonts w:ascii="Arial" w:hAnsi="Arial" w:cs="Arial"/>
                <w:b/>
                <w:sz w:val="22"/>
                <w:szCs w:val="22"/>
              </w:rPr>
              <w:t>26</w:t>
            </w:r>
          </w:p>
        </w:tc>
      </w:tr>
      <w:tr w:rsidR="00F869D6" w:rsidRPr="00DC6BDA" w14:paraId="742D71A4" w14:textId="77777777" w:rsidTr="006E11AC">
        <w:trPr>
          <w:trHeight w:val="382"/>
        </w:trPr>
        <w:tc>
          <w:tcPr>
            <w:tcW w:w="1277" w:type="dxa"/>
            <w:shd w:val="clear" w:color="auto" w:fill="DBE5F1" w:themeFill="accent1" w:themeFillTint="33"/>
          </w:tcPr>
          <w:p w14:paraId="47F804D2" w14:textId="77777777" w:rsidR="00F869D6" w:rsidRPr="00DC6BDA" w:rsidRDefault="00A90DB2" w:rsidP="00A31709">
            <w:pPr>
              <w:spacing w:line="360" w:lineRule="auto"/>
              <w:jc w:val="both"/>
              <w:rPr>
                <w:rFonts w:ascii="Arial" w:hAnsi="Arial" w:cs="Arial"/>
                <w:b/>
                <w:sz w:val="22"/>
                <w:szCs w:val="22"/>
              </w:rPr>
            </w:pPr>
            <w:r w:rsidRPr="00DC6BDA">
              <w:rPr>
                <w:rFonts w:ascii="Arial" w:hAnsi="Arial" w:cs="Arial"/>
                <w:b/>
                <w:sz w:val="22"/>
                <w:szCs w:val="22"/>
              </w:rPr>
              <w:t>PART H</w:t>
            </w:r>
          </w:p>
        </w:tc>
        <w:tc>
          <w:tcPr>
            <w:tcW w:w="7258" w:type="dxa"/>
            <w:shd w:val="clear" w:color="auto" w:fill="auto"/>
          </w:tcPr>
          <w:p w14:paraId="10DDC4DC" w14:textId="77777777" w:rsidR="00F869D6" w:rsidRPr="00DC6BDA" w:rsidRDefault="00F869D6" w:rsidP="00A31709">
            <w:pPr>
              <w:pStyle w:val="ListParagraph"/>
              <w:tabs>
                <w:tab w:val="left" w:pos="0"/>
              </w:tabs>
              <w:spacing w:line="360" w:lineRule="auto"/>
              <w:ind w:left="0"/>
              <w:rPr>
                <w:rFonts w:ascii="Arial" w:hAnsi="Arial" w:cs="Arial"/>
                <w:b/>
                <w:sz w:val="22"/>
                <w:szCs w:val="22"/>
              </w:rPr>
            </w:pPr>
            <w:r w:rsidRPr="00DC6BDA">
              <w:rPr>
                <w:rFonts w:ascii="Arial" w:hAnsi="Arial" w:cs="Arial"/>
                <w:b/>
                <w:sz w:val="22"/>
                <w:szCs w:val="22"/>
              </w:rPr>
              <w:t>Observations and Comments</w:t>
            </w:r>
          </w:p>
        </w:tc>
        <w:tc>
          <w:tcPr>
            <w:tcW w:w="1530" w:type="dxa"/>
            <w:shd w:val="clear" w:color="auto" w:fill="auto"/>
          </w:tcPr>
          <w:p w14:paraId="26D5D3DC" w14:textId="673F349F" w:rsidR="00F869D6" w:rsidRPr="00E11E5F" w:rsidRDefault="00E11E5F" w:rsidP="00EB6C64">
            <w:pPr>
              <w:spacing w:line="360" w:lineRule="auto"/>
              <w:jc w:val="center"/>
              <w:rPr>
                <w:rFonts w:ascii="Arial" w:hAnsi="Arial" w:cs="Arial"/>
                <w:b/>
                <w:sz w:val="22"/>
                <w:szCs w:val="22"/>
              </w:rPr>
            </w:pPr>
            <w:r w:rsidRPr="00E11E5F">
              <w:rPr>
                <w:rFonts w:ascii="Arial" w:hAnsi="Arial" w:cs="Arial"/>
                <w:b/>
                <w:sz w:val="22"/>
                <w:szCs w:val="22"/>
              </w:rPr>
              <w:t>27</w:t>
            </w:r>
          </w:p>
        </w:tc>
      </w:tr>
      <w:tr w:rsidR="00F869D6" w:rsidRPr="00DC6BDA" w14:paraId="7F80D8BB" w14:textId="77777777" w:rsidTr="006E11AC">
        <w:trPr>
          <w:trHeight w:val="382"/>
        </w:trPr>
        <w:tc>
          <w:tcPr>
            <w:tcW w:w="1277" w:type="dxa"/>
            <w:shd w:val="clear" w:color="auto" w:fill="DBE5F1" w:themeFill="accent1" w:themeFillTint="33"/>
          </w:tcPr>
          <w:p w14:paraId="0E6D8ECD" w14:textId="77777777" w:rsidR="00F869D6" w:rsidRPr="00DC6BDA" w:rsidRDefault="00A90DB2" w:rsidP="00A31709">
            <w:pPr>
              <w:spacing w:line="360" w:lineRule="auto"/>
              <w:jc w:val="both"/>
              <w:rPr>
                <w:rFonts w:ascii="Arial" w:hAnsi="Arial" w:cs="Arial"/>
                <w:b/>
                <w:sz w:val="22"/>
                <w:szCs w:val="22"/>
              </w:rPr>
            </w:pPr>
            <w:r w:rsidRPr="00DC6BDA">
              <w:rPr>
                <w:rFonts w:ascii="Arial" w:hAnsi="Arial" w:cs="Arial"/>
                <w:b/>
                <w:sz w:val="22"/>
                <w:szCs w:val="22"/>
              </w:rPr>
              <w:t>PART I</w:t>
            </w:r>
          </w:p>
        </w:tc>
        <w:tc>
          <w:tcPr>
            <w:tcW w:w="7258" w:type="dxa"/>
            <w:shd w:val="clear" w:color="auto" w:fill="auto"/>
          </w:tcPr>
          <w:p w14:paraId="1C0C0972" w14:textId="77777777" w:rsidR="00F869D6" w:rsidRPr="00DC6BDA" w:rsidRDefault="00F869D6" w:rsidP="00A31709">
            <w:pPr>
              <w:pStyle w:val="ListParagraph"/>
              <w:tabs>
                <w:tab w:val="left" w:pos="0"/>
              </w:tabs>
              <w:spacing w:line="360" w:lineRule="auto"/>
              <w:ind w:left="0"/>
              <w:rPr>
                <w:rFonts w:ascii="Arial" w:hAnsi="Arial" w:cs="Arial"/>
                <w:b/>
                <w:sz w:val="22"/>
                <w:szCs w:val="22"/>
              </w:rPr>
            </w:pPr>
            <w:r w:rsidRPr="00DC6BDA">
              <w:rPr>
                <w:rFonts w:ascii="Arial" w:hAnsi="Arial" w:cs="Arial"/>
                <w:b/>
                <w:sz w:val="22"/>
                <w:szCs w:val="22"/>
              </w:rPr>
              <w:t>Disclaimer</w:t>
            </w:r>
          </w:p>
        </w:tc>
        <w:tc>
          <w:tcPr>
            <w:tcW w:w="1530" w:type="dxa"/>
            <w:shd w:val="clear" w:color="auto" w:fill="auto"/>
          </w:tcPr>
          <w:p w14:paraId="14D30C05" w14:textId="7480D50E" w:rsidR="00F869D6" w:rsidRPr="00E11E5F" w:rsidRDefault="00E11E5F" w:rsidP="00A31709">
            <w:pPr>
              <w:spacing w:line="360" w:lineRule="auto"/>
              <w:jc w:val="center"/>
              <w:rPr>
                <w:rFonts w:ascii="Arial" w:hAnsi="Arial" w:cs="Arial"/>
                <w:b/>
                <w:sz w:val="22"/>
                <w:szCs w:val="22"/>
              </w:rPr>
            </w:pPr>
            <w:r w:rsidRPr="00E11E5F">
              <w:rPr>
                <w:rFonts w:ascii="Arial" w:hAnsi="Arial" w:cs="Arial"/>
                <w:b/>
                <w:sz w:val="22"/>
                <w:szCs w:val="22"/>
              </w:rPr>
              <w:t>28</w:t>
            </w:r>
          </w:p>
        </w:tc>
      </w:tr>
      <w:tr w:rsidR="00E11E5F" w:rsidRPr="00DC6BDA" w14:paraId="556AE73C" w14:textId="77777777" w:rsidTr="006E11AC">
        <w:trPr>
          <w:trHeight w:val="382"/>
        </w:trPr>
        <w:tc>
          <w:tcPr>
            <w:tcW w:w="1277" w:type="dxa"/>
            <w:shd w:val="clear" w:color="auto" w:fill="DBE5F1" w:themeFill="accent1" w:themeFillTint="33"/>
          </w:tcPr>
          <w:p w14:paraId="4E19E7D5" w14:textId="1B602ADB" w:rsidR="00E11E5F" w:rsidRPr="00DC6BDA" w:rsidRDefault="00E11E5F" w:rsidP="00E11E5F">
            <w:pPr>
              <w:spacing w:line="360" w:lineRule="auto"/>
              <w:jc w:val="both"/>
              <w:rPr>
                <w:rFonts w:ascii="Arial" w:hAnsi="Arial" w:cs="Arial"/>
                <w:b/>
                <w:sz w:val="22"/>
                <w:szCs w:val="22"/>
              </w:rPr>
            </w:pPr>
            <w:r>
              <w:rPr>
                <w:rFonts w:ascii="Arial" w:hAnsi="Arial" w:cs="Arial"/>
                <w:b/>
                <w:sz w:val="22"/>
                <w:szCs w:val="22"/>
              </w:rPr>
              <w:t>PART J</w:t>
            </w:r>
          </w:p>
        </w:tc>
        <w:tc>
          <w:tcPr>
            <w:tcW w:w="7258" w:type="dxa"/>
            <w:shd w:val="clear" w:color="auto" w:fill="auto"/>
          </w:tcPr>
          <w:p w14:paraId="52DFB2B1" w14:textId="1E44FAE0" w:rsidR="00E11E5F" w:rsidRPr="00DC6BDA" w:rsidRDefault="00E11E5F" w:rsidP="00E11E5F">
            <w:pPr>
              <w:pStyle w:val="ListParagraph"/>
              <w:tabs>
                <w:tab w:val="left" w:pos="0"/>
              </w:tabs>
              <w:spacing w:line="360" w:lineRule="auto"/>
              <w:ind w:left="0"/>
              <w:rPr>
                <w:rFonts w:ascii="Arial" w:hAnsi="Arial" w:cs="Arial"/>
                <w:b/>
                <w:sz w:val="22"/>
                <w:szCs w:val="22"/>
              </w:rPr>
            </w:pPr>
            <w:r>
              <w:rPr>
                <w:rFonts w:ascii="Arial" w:hAnsi="Arial" w:cs="Arial"/>
                <w:b/>
                <w:sz w:val="22"/>
                <w:szCs w:val="22"/>
              </w:rPr>
              <w:t>Enclosure</w:t>
            </w:r>
          </w:p>
        </w:tc>
        <w:tc>
          <w:tcPr>
            <w:tcW w:w="1530" w:type="dxa"/>
            <w:shd w:val="clear" w:color="auto" w:fill="auto"/>
          </w:tcPr>
          <w:p w14:paraId="6AD701BF" w14:textId="62D446B4" w:rsidR="00E11E5F" w:rsidRPr="00E11E5F" w:rsidRDefault="00E11E5F" w:rsidP="00E11E5F">
            <w:pPr>
              <w:spacing w:line="360" w:lineRule="auto"/>
              <w:jc w:val="center"/>
              <w:rPr>
                <w:rFonts w:ascii="Arial" w:hAnsi="Arial" w:cs="Arial"/>
                <w:b/>
                <w:sz w:val="22"/>
                <w:szCs w:val="22"/>
              </w:rPr>
            </w:pPr>
            <w:r>
              <w:rPr>
                <w:rFonts w:ascii="Arial" w:hAnsi="Arial" w:cs="Arial"/>
                <w:b/>
                <w:sz w:val="22"/>
                <w:szCs w:val="22"/>
              </w:rPr>
              <w:t>32</w:t>
            </w:r>
          </w:p>
        </w:tc>
      </w:tr>
      <w:tr w:rsidR="00E11E5F" w:rsidRPr="00DC6BDA" w14:paraId="4F120427" w14:textId="77777777" w:rsidTr="006E11AC">
        <w:trPr>
          <w:trHeight w:val="382"/>
        </w:trPr>
        <w:tc>
          <w:tcPr>
            <w:tcW w:w="1277" w:type="dxa"/>
            <w:shd w:val="clear" w:color="auto" w:fill="DBE5F1" w:themeFill="accent1" w:themeFillTint="33"/>
          </w:tcPr>
          <w:p w14:paraId="6CD5A8BF" w14:textId="548D2B1A" w:rsidR="00E11E5F" w:rsidRPr="00DC6BDA" w:rsidRDefault="00E11E5F" w:rsidP="00E11E5F">
            <w:pPr>
              <w:spacing w:line="360" w:lineRule="auto"/>
              <w:jc w:val="both"/>
              <w:rPr>
                <w:rFonts w:ascii="Arial" w:hAnsi="Arial" w:cs="Arial"/>
                <w:b/>
                <w:sz w:val="22"/>
                <w:szCs w:val="22"/>
              </w:rPr>
            </w:pPr>
            <w:r>
              <w:rPr>
                <w:rFonts w:ascii="Arial" w:hAnsi="Arial" w:cs="Arial"/>
                <w:b/>
                <w:sz w:val="22"/>
                <w:szCs w:val="22"/>
              </w:rPr>
              <w:t>PART K</w:t>
            </w:r>
          </w:p>
        </w:tc>
        <w:tc>
          <w:tcPr>
            <w:tcW w:w="7258" w:type="dxa"/>
            <w:shd w:val="clear" w:color="auto" w:fill="auto"/>
          </w:tcPr>
          <w:p w14:paraId="5BB7A09C" w14:textId="0F5E5FEA" w:rsidR="00E11E5F" w:rsidRPr="00DC6BDA" w:rsidRDefault="00E11E5F" w:rsidP="00E11E5F">
            <w:pPr>
              <w:pStyle w:val="ListParagraph"/>
              <w:tabs>
                <w:tab w:val="left" w:pos="0"/>
              </w:tabs>
              <w:spacing w:line="360" w:lineRule="auto"/>
              <w:ind w:left="0"/>
              <w:rPr>
                <w:rFonts w:ascii="Arial" w:hAnsi="Arial" w:cs="Arial"/>
                <w:b/>
                <w:sz w:val="22"/>
                <w:szCs w:val="22"/>
              </w:rPr>
            </w:pPr>
            <w:r>
              <w:rPr>
                <w:rFonts w:ascii="Arial" w:hAnsi="Arial" w:cs="Arial"/>
                <w:b/>
                <w:sz w:val="22"/>
                <w:szCs w:val="22"/>
              </w:rPr>
              <w:t>Photographs</w:t>
            </w:r>
          </w:p>
        </w:tc>
        <w:tc>
          <w:tcPr>
            <w:tcW w:w="1530" w:type="dxa"/>
            <w:shd w:val="clear" w:color="auto" w:fill="auto"/>
          </w:tcPr>
          <w:p w14:paraId="2E996DB2" w14:textId="21EE1901" w:rsidR="00E11E5F" w:rsidRPr="00E11E5F" w:rsidRDefault="00FC73CE" w:rsidP="00E11E5F">
            <w:pPr>
              <w:spacing w:line="360" w:lineRule="auto"/>
              <w:jc w:val="center"/>
              <w:rPr>
                <w:rFonts w:ascii="Arial" w:hAnsi="Arial" w:cs="Arial"/>
                <w:b/>
                <w:sz w:val="22"/>
                <w:szCs w:val="22"/>
              </w:rPr>
            </w:pPr>
            <w:r>
              <w:rPr>
                <w:rFonts w:ascii="Arial" w:hAnsi="Arial" w:cs="Arial"/>
                <w:b/>
                <w:sz w:val="22"/>
                <w:szCs w:val="22"/>
              </w:rPr>
              <w:t>38-45</w:t>
            </w:r>
          </w:p>
        </w:tc>
      </w:tr>
    </w:tbl>
    <w:p w14:paraId="0D0771A0" w14:textId="77777777" w:rsidR="00A47BC9" w:rsidRPr="00DC6BDA" w:rsidRDefault="00A47BC9" w:rsidP="00A47BC9">
      <w:pPr>
        <w:spacing w:line="360" w:lineRule="auto"/>
        <w:jc w:val="center"/>
        <w:rPr>
          <w:rFonts w:ascii="Arial" w:hAnsi="Arial" w:cs="Arial"/>
          <w:b/>
          <w:u w:val="single"/>
        </w:rPr>
      </w:pPr>
    </w:p>
    <w:p w14:paraId="719ECBFB" w14:textId="77777777" w:rsidR="00A47BC9" w:rsidRPr="00DC6BDA" w:rsidRDefault="00A47BC9" w:rsidP="00A47BC9">
      <w:pPr>
        <w:spacing w:line="360" w:lineRule="auto"/>
        <w:jc w:val="center"/>
        <w:rPr>
          <w:rFonts w:ascii="Arial" w:hAnsi="Arial" w:cs="Arial"/>
          <w:b/>
          <w:u w:val="single"/>
        </w:rPr>
      </w:pPr>
    </w:p>
    <w:p w14:paraId="7404599C" w14:textId="77777777" w:rsidR="00FF4DBA" w:rsidRPr="00DC6BDA" w:rsidRDefault="00FF4DBA" w:rsidP="004D30D8">
      <w:pPr>
        <w:pStyle w:val="Heading1"/>
        <w:jc w:val="center"/>
        <w:rPr>
          <w:rFonts w:ascii="Arial" w:eastAsia="Times New Roman" w:hAnsi="Arial" w:cs="Arial"/>
          <w:bCs w:val="0"/>
          <w:color w:val="auto"/>
          <w:sz w:val="24"/>
          <w:szCs w:val="24"/>
          <w:u w:val="single"/>
        </w:rPr>
      </w:pPr>
      <w:bookmarkStart w:id="0" w:name="_Toc30421477"/>
      <w:bookmarkStart w:id="1" w:name="_Toc30421898"/>
    </w:p>
    <w:p w14:paraId="6F63E1A9" w14:textId="77777777" w:rsidR="004D30D8" w:rsidRPr="00DC6BDA" w:rsidRDefault="004D30D8" w:rsidP="004D30D8"/>
    <w:p w14:paraId="65D5032F" w14:textId="77777777" w:rsidR="004D30D8" w:rsidRPr="00DC6BDA" w:rsidRDefault="004D30D8" w:rsidP="004D30D8"/>
    <w:p w14:paraId="76DD74C4" w14:textId="77777777" w:rsidR="00EA7947" w:rsidRPr="00DC6BDA" w:rsidRDefault="00EA7947" w:rsidP="00EA7947"/>
    <w:p w14:paraId="65EEB892" w14:textId="0ABC01E1" w:rsidR="00D933E7" w:rsidRPr="00DC6BDA" w:rsidRDefault="00057557" w:rsidP="00057557">
      <w:pPr>
        <w:tabs>
          <w:tab w:val="left" w:pos="5220"/>
        </w:tabs>
      </w:pPr>
      <w:r w:rsidRPr="00DC6BDA">
        <w:tab/>
      </w:r>
    </w:p>
    <w:p w14:paraId="122B9F78" w14:textId="54532BB3" w:rsidR="000B390C" w:rsidRPr="00DC6BDA" w:rsidRDefault="000B390C" w:rsidP="006E1EDC">
      <w:pPr>
        <w:pStyle w:val="Heading1"/>
        <w:tabs>
          <w:tab w:val="left" w:pos="1980"/>
          <w:tab w:val="center" w:pos="4525"/>
        </w:tabs>
        <w:jc w:val="center"/>
        <w:rPr>
          <w:rFonts w:ascii="Arial" w:hAnsi="Arial" w:cs="Arial"/>
          <w:color w:val="auto"/>
          <w:u w:val="single"/>
        </w:rPr>
      </w:pPr>
      <w:r w:rsidRPr="00DC6BDA">
        <w:rPr>
          <w:rFonts w:ascii="Arial" w:hAnsi="Arial" w:cs="Arial"/>
          <w:color w:val="auto"/>
          <w:u w:val="single"/>
        </w:rPr>
        <w:lastRenderedPageBreak/>
        <w:t>IMPORTANT NOTICE</w:t>
      </w:r>
      <w:bookmarkEnd w:id="0"/>
      <w:bookmarkEnd w:id="1"/>
    </w:p>
    <w:p w14:paraId="2E917DAF" w14:textId="77777777" w:rsidR="000B390C" w:rsidRPr="00DC6BDA" w:rsidRDefault="000B390C" w:rsidP="000B390C">
      <w:pPr>
        <w:tabs>
          <w:tab w:val="left" w:pos="360"/>
        </w:tabs>
        <w:spacing w:line="360" w:lineRule="auto"/>
        <w:rPr>
          <w:rFonts w:ascii="Arial" w:hAnsi="Arial" w:cs="Arial"/>
          <w:b/>
          <w:i/>
          <w:sz w:val="28"/>
          <w:szCs w:val="28"/>
        </w:rPr>
      </w:pPr>
    </w:p>
    <w:p w14:paraId="1E8F7A2B" w14:textId="77777777" w:rsidR="000B390C" w:rsidRPr="00DC6BDA" w:rsidRDefault="000B390C" w:rsidP="00FD0CEE">
      <w:pPr>
        <w:tabs>
          <w:tab w:val="left" w:pos="360"/>
        </w:tabs>
        <w:spacing w:line="360" w:lineRule="auto"/>
        <w:jc w:val="both"/>
        <w:rPr>
          <w:rFonts w:ascii="Arial" w:hAnsi="Arial" w:cs="Arial"/>
          <w:i/>
          <w:sz w:val="28"/>
          <w:szCs w:val="28"/>
        </w:rPr>
      </w:pPr>
      <w:r w:rsidRPr="00DC6BDA">
        <w:rPr>
          <w:rFonts w:ascii="Arial" w:hAnsi="Arial" w:cs="Arial"/>
          <w:b/>
          <w:i/>
          <w:sz w:val="28"/>
          <w:szCs w:val="28"/>
          <w:u w:val="single"/>
        </w:rPr>
        <w:t>COPYRIGHT FORMAT</w:t>
      </w:r>
      <w:r w:rsidRPr="00DC6BDA">
        <w:rPr>
          <w:rFonts w:ascii="Arial" w:hAnsi="Arial" w:cs="Arial"/>
          <w:b/>
          <w:i/>
          <w:sz w:val="28"/>
          <w:szCs w:val="28"/>
        </w:rPr>
        <w:t>:</w:t>
      </w:r>
      <w:r w:rsidRPr="00DC6BDA">
        <w:rPr>
          <w:rFonts w:ascii="Arial" w:hAnsi="Arial" w:cs="Arial"/>
          <w:i/>
          <w:sz w:val="28"/>
          <w:szCs w:val="28"/>
        </w:rPr>
        <w:t xml:space="preserve"> This report is prepared on the copyright format of R.K Associates, to serve our clients with the best </w:t>
      </w:r>
      <w:r w:rsidR="00B15098" w:rsidRPr="00DC6BDA">
        <w:rPr>
          <w:rFonts w:ascii="Arial" w:hAnsi="Arial" w:cs="Arial"/>
          <w:i/>
          <w:sz w:val="28"/>
          <w:szCs w:val="28"/>
        </w:rPr>
        <w:t>available</w:t>
      </w:r>
      <w:r w:rsidRPr="00DC6BDA">
        <w:rPr>
          <w:rFonts w:ascii="Arial" w:hAnsi="Arial" w:cs="Arial"/>
          <w:i/>
          <w:sz w:val="28"/>
          <w:szCs w:val="28"/>
        </w:rPr>
        <w:t xml:space="preserv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unlawful act and necessary legal action can be taken against the defaulters.</w:t>
      </w:r>
    </w:p>
    <w:p w14:paraId="014E8410" w14:textId="77777777" w:rsidR="000B390C" w:rsidRPr="00DC6BDA" w:rsidRDefault="000B390C" w:rsidP="00FD0CEE">
      <w:pPr>
        <w:tabs>
          <w:tab w:val="left" w:pos="360"/>
        </w:tabs>
        <w:spacing w:line="360" w:lineRule="auto"/>
        <w:jc w:val="both"/>
        <w:rPr>
          <w:rFonts w:ascii="Arial" w:hAnsi="Arial" w:cs="Arial"/>
          <w:i/>
          <w:sz w:val="28"/>
          <w:szCs w:val="28"/>
        </w:rPr>
      </w:pPr>
    </w:p>
    <w:p w14:paraId="3C2D1562" w14:textId="77777777" w:rsidR="000B390C" w:rsidRPr="00DC6BDA" w:rsidRDefault="000B390C" w:rsidP="00FD0CEE">
      <w:pPr>
        <w:tabs>
          <w:tab w:val="left" w:pos="360"/>
        </w:tabs>
        <w:spacing w:line="360" w:lineRule="auto"/>
        <w:jc w:val="both"/>
        <w:rPr>
          <w:rFonts w:ascii="Arial" w:hAnsi="Arial" w:cs="Arial"/>
          <w:i/>
          <w:sz w:val="28"/>
          <w:szCs w:val="28"/>
        </w:rPr>
      </w:pPr>
      <w:r w:rsidRPr="00DC6BDA">
        <w:rPr>
          <w:rFonts w:ascii="Arial" w:hAnsi="Arial" w:cs="Arial"/>
          <w:i/>
          <w:sz w:val="28"/>
          <w:szCs w:val="28"/>
        </w:rPr>
        <w:t>This report is intended for the sole use of the intended recipient/s and contain material that is STRICTLY CONFIDENTIAL AND PRIVATE.</w:t>
      </w:r>
    </w:p>
    <w:p w14:paraId="289A1397" w14:textId="77777777" w:rsidR="000B390C" w:rsidRPr="00DC6BDA" w:rsidRDefault="000B390C" w:rsidP="00FD0CEE">
      <w:pPr>
        <w:tabs>
          <w:tab w:val="left" w:pos="360"/>
        </w:tabs>
        <w:spacing w:line="360" w:lineRule="auto"/>
        <w:jc w:val="both"/>
        <w:rPr>
          <w:rFonts w:ascii="Arial" w:hAnsi="Arial" w:cs="Arial"/>
          <w:i/>
          <w:sz w:val="28"/>
          <w:szCs w:val="28"/>
        </w:rPr>
      </w:pPr>
    </w:p>
    <w:p w14:paraId="39EE55A2" w14:textId="7EF6DC65" w:rsidR="00B55DF2" w:rsidRPr="00DC6BDA" w:rsidRDefault="000B390C" w:rsidP="00FD0CEE">
      <w:pPr>
        <w:tabs>
          <w:tab w:val="left" w:pos="360"/>
        </w:tabs>
        <w:spacing w:line="360" w:lineRule="auto"/>
        <w:jc w:val="both"/>
        <w:rPr>
          <w:rFonts w:ascii="Arial" w:hAnsi="Arial" w:cs="Arial"/>
          <w:i/>
          <w:sz w:val="28"/>
          <w:szCs w:val="28"/>
        </w:rPr>
      </w:pPr>
      <w:r w:rsidRPr="00DC6BDA">
        <w:rPr>
          <w:rFonts w:ascii="Arial" w:hAnsi="Arial" w:cs="Arial"/>
          <w:b/>
          <w:i/>
          <w:sz w:val="28"/>
          <w:szCs w:val="28"/>
          <w:u w:val="single"/>
        </w:rPr>
        <w:t>DEFECT LIABILITY PERIOD</w:t>
      </w:r>
      <w:r w:rsidRPr="00DC6BDA">
        <w:rPr>
          <w:rFonts w:ascii="Arial" w:hAnsi="Arial" w:cs="Arial"/>
          <w:b/>
          <w:i/>
          <w:sz w:val="28"/>
          <w:szCs w:val="28"/>
        </w:rPr>
        <w:t>:</w:t>
      </w:r>
      <w:r w:rsidRPr="00DC6BDA">
        <w:rPr>
          <w:rFonts w:ascii="Arial" w:hAnsi="Arial" w:cs="Arial"/>
          <w:i/>
          <w:sz w:val="28"/>
          <w:szCs w:val="28"/>
        </w:rPr>
        <w:t xml:space="preserve"> - In case of any query/ issue or escalation you may ple</w:t>
      </w:r>
      <w:r w:rsidR="00AC0E1F">
        <w:rPr>
          <w:rFonts w:ascii="Arial" w:hAnsi="Arial" w:cs="Arial"/>
          <w:i/>
          <w:sz w:val="28"/>
          <w:szCs w:val="28"/>
        </w:rPr>
        <w:t xml:space="preserve">ase contact Incident Manager: </w:t>
      </w:r>
      <w:r w:rsidRPr="00DC6BDA">
        <w:rPr>
          <w:rFonts w:ascii="Arial" w:hAnsi="Arial" w:cs="Arial"/>
          <w:i/>
          <w:sz w:val="28"/>
          <w:szCs w:val="28"/>
        </w:rPr>
        <w:t xml:space="preserve">le@rkassociates.org. We </w:t>
      </w:r>
      <w:r w:rsidR="00B55DF2" w:rsidRPr="00DC6BDA">
        <w:rPr>
          <w:rFonts w:ascii="Arial" w:hAnsi="Arial" w:cs="Arial"/>
          <w:i/>
          <w:sz w:val="28"/>
          <w:szCs w:val="28"/>
        </w:rPr>
        <w:t xml:space="preserve">try our level best to </w:t>
      </w:r>
      <w:r w:rsidRPr="00DC6BDA">
        <w:rPr>
          <w:rFonts w:ascii="Arial" w:hAnsi="Arial" w:cs="Arial"/>
          <w:i/>
          <w:sz w:val="28"/>
          <w:szCs w:val="28"/>
        </w:rPr>
        <w:t xml:space="preserve">ensure </w:t>
      </w:r>
      <w:r w:rsidR="00B55DF2" w:rsidRPr="00DC6BDA">
        <w:rPr>
          <w:rFonts w:ascii="Arial" w:hAnsi="Arial" w:cs="Arial"/>
          <w:i/>
          <w:sz w:val="28"/>
          <w:szCs w:val="28"/>
        </w:rPr>
        <w:t>correctness</w:t>
      </w:r>
      <w:r w:rsidRPr="00DC6BDA">
        <w:rPr>
          <w:rFonts w:ascii="Arial" w:hAnsi="Arial" w:cs="Arial"/>
          <w:i/>
          <w:sz w:val="28"/>
          <w:szCs w:val="28"/>
        </w:rPr>
        <w:t xml:space="preserve"> in the calculations done, rates adopted and various other data points &amp; information mentioned in the report but still can’t rule out typing, human errors or any other mistakes. In case you find any such mistake or inaccuracy in any data point of the report please help us by bringing all such points into our notice immediately or within 15 days of the report delivery in writing, to rectify these timely failing after which R.K Associates won’t be held responsible for any such inaccuracy in any manner. We would highly appreciate your feedback in order to improve our services.</w:t>
      </w:r>
    </w:p>
    <w:p w14:paraId="53A5133C" w14:textId="77777777" w:rsidR="00D933E7" w:rsidRPr="00DC6BDA" w:rsidRDefault="00D933E7" w:rsidP="009F003A">
      <w:pPr>
        <w:tabs>
          <w:tab w:val="left" w:pos="360"/>
        </w:tabs>
        <w:spacing w:line="360" w:lineRule="auto"/>
        <w:rPr>
          <w:rFonts w:ascii="Arial" w:hAnsi="Arial" w:cs="Arial"/>
          <w:i/>
          <w:sz w:val="28"/>
          <w:szCs w:val="28"/>
        </w:rPr>
      </w:pPr>
    </w:p>
    <w:p w14:paraId="0B93BD33" w14:textId="77777777" w:rsidR="009F003A" w:rsidRPr="00DC6BDA" w:rsidRDefault="009F003A" w:rsidP="009F003A">
      <w:pPr>
        <w:tabs>
          <w:tab w:val="left" w:pos="360"/>
        </w:tabs>
        <w:spacing w:line="360" w:lineRule="auto"/>
        <w:rPr>
          <w:rFonts w:ascii="Arial" w:hAnsi="Arial" w:cs="Arial"/>
          <w:i/>
          <w:sz w:val="28"/>
          <w:szCs w:val="28"/>
        </w:rPr>
      </w:pPr>
    </w:p>
    <w:p w14:paraId="11B93EAB" w14:textId="77777777" w:rsidR="006E11AC" w:rsidRPr="00DC6BDA" w:rsidRDefault="006E11AC" w:rsidP="009F003A">
      <w:pPr>
        <w:tabs>
          <w:tab w:val="left" w:pos="360"/>
        </w:tabs>
        <w:spacing w:line="360" w:lineRule="auto"/>
        <w:rPr>
          <w:rFonts w:ascii="Arial" w:hAnsi="Arial" w:cs="Arial"/>
          <w:i/>
          <w:sz w:val="28"/>
          <w:szCs w:val="28"/>
        </w:rPr>
      </w:pPr>
    </w:p>
    <w:tbl>
      <w:tblPr>
        <w:tblStyle w:val="TableGrid"/>
        <w:tblW w:w="9776" w:type="dxa"/>
        <w:jc w:val="center"/>
        <w:tblLook w:val="04A0" w:firstRow="1" w:lastRow="0" w:firstColumn="1" w:lastColumn="0" w:noHBand="0" w:noVBand="1"/>
      </w:tblPr>
      <w:tblGrid>
        <w:gridCol w:w="1345"/>
        <w:gridCol w:w="8431"/>
      </w:tblGrid>
      <w:tr w:rsidR="0056421A" w:rsidRPr="00DC6BDA" w14:paraId="1F770B02" w14:textId="77777777" w:rsidTr="00D919A3">
        <w:trPr>
          <w:trHeight w:val="466"/>
          <w:jc w:val="center"/>
        </w:trPr>
        <w:tc>
          <w:tcPr>
            <w:tcW w:w="1345" w:type="dxa"/>
            <w:shd w:val="clear" w:color="auto" w:fill="17365D" w:themeFill="text2" w:themeFillShade="BF"/>
            <w:vAlign w:val="center"/>
          </w:tcPr>
          <w:p w14:paraId="7EDFC36E" w14:textId="77777777" w:rsidR="0056421A" w:rsidRPr="00DC6BDA" w:rsidRDefault="0056421A" w:rsidP="00612A4B">
            <w:pPr>
              <w:spacing w:line="360" w:lineRule="auto"/>
              <w:ind w:left="-135" w:right="-108"/>
              <w:jc w:val="center"/>
              <w:rPr>
                <w:rFonts w:ascii="Arial" w:hAnsi="Arial" w:cs="Arial"/>
                <w:i/>
                <w:sz w:val="28"/>
                <w:szCs w:val="28"/>
              </w:rPr>
            </w:pPr>
            <w:r w:rsidRPr="00DC6BDA">
              <w:rPr>
                <w:rFonts w:ascii="Arial" w:hAnsi="Arial" w:cs="Arial"/>
                <w:b/>
              </w:rPr>
              <w:lastRenderedPageBreak/>
              <w:t>PART A</w:t>
            </w:r>
          </w:p>
        </w:tc>
        <w:tc>
          <w:tcPr>
            <w:tcW w:w="8431" w:type="dxa"/>
            <w:shd w:val="clear" w:color="auto" w:fill="DBE5F1" w:themeFill="accent1" w:themeFillTint="33"/>
            <w:vAlign w:val="center"/>
          </w:tcPr>
          <w:p w14:paraId="69593C9C" w14:textId="77777777" w:rsidR="0056421A" w:rsidRPr="00DC6BDA" w:rsidRDefault="0056421A" w:rsidP="00612A4B">
            <w:pPr>
              <w:spacing w:line="360" w:lineRule="auto"/>
              <w:ind w:right="-331"/>
              <w:jc w:val="center"/>
              <w:rPr>
                <w:rFonts w:ascii="Arial" w:hAnsi="Arial" w:cs="Arial"/>
                <w:i/>
                <w:sz w:val="28"/>
                <w:szCs w:val="28"/>
              </w:rPr>
            </w:pPr>
            <w:r w:rsidRPr="00DC6BDA">
              <w:rPr>
                <w:rFonts w:ascii="Arial" w:hAnsi="Arial" w:cs="Arial"/>
                <w:b/>
              </w:rPr>
              <w:t>REPORT SUMMARY</w:t>
            </w:r>
          </w:p>
        </w:tc>
      </w:tr>
    </w:tbl>
    <w:p w14:paraId="34EE1981" w14:textId="77777777" w:rsidR="0056421A" w:rsidRPr="00DC6BDA" w:rsidRDefault="0056421A" w:rsidP="00A47BC9">
      <w:pPr>
        <w:spacing w:line="360" w:lineRule="auto"/>
        <w:jc w:val="both"/>
        <w:rPr>
          <w:rFonts w:ascii="Arial" w:hAnsi="Arial" w:cs="Arial"/>
        </w:rPr>
      </w:pPr>
    </w:p>
    <w:tbl>
      <w:tblPr>
        <w:tblStyle w:val="TableGrid"/>
        <w:tblW w:w="9787" w:type="dxa"/>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8"/>
        <w:gridCol w:w="3260"/>
        <w:gridCol w:w="5959"/>
      </w:tblGrid>
      <w:tr w:rsidR="003A16DB" w:rsidRPr="00CC547D" w14:paraId="1ED7461E" w14:textId="77777777" w:rsidTr="001948C8">
        <w:tc>
          <w:tcPr>
            <w:tcW w:w="568" w:type="dxa"/>
          </w:tcPr>
          <w:p w14:paraId="0E381F04" w14:textId="77777777" w:rsidR="003A16DB" w:rsidRPr="00CC547D" w:rsidRDefault="003A16DB" w:rsidP="00B34E9F">
            <w:pPr>
              <w:spacing w:line="360" w:lineRule="auto"/>
              <w:jc w:val="both"/>
              <w:rPr>
                <w:rFonts w:ascii="Arial" w:hAnsi="Arial" w:cs="Arial"/>
                <w:b/>
                <w:sz w:val="22"/>
                <w:szCs w:val="22"/>
              </w:rPr>
            </w:pPr>
            <w:r w:rsidRPr="00CC547D">
              <w:rPr>
                <w:rFonts w:ascii="Arial" w:hAnsi="Arial" w:cs="Arial"/>
                <w:b/>
                <w:sz w:val="22"/>
                <w:szCs w:val="22"/>
              </w:rPr>
              <w:t>1.</w:t>
            </w:r>
          </w:p>
        </w:tc>
        <w:tc>
          <w:tcPr>
            <w:tcW w:w="3260" w:type="dxa"/>
          </w:tcPr>
          <w:p w14:paraId="1A0AA643" w14:textId="77777777" w:rsidR="003A16DB" w:rsidRPr="00CC547D" w:rsidRDefault="003A16DB" w:rsidP="00CC547D">
            <w:pPr>
              <w:spacing w:line="360" w:lineRule="auto"/>
              <w:jc w:val="both"/>
              <w:rPr>
                <w:rFonts w:ascii="Arial" w:hAnsi="Arial" w:cs="Arial"/>
                <w:b/>
                <w:sz w:val="22"/>
                <w:szCs w:val="22"/>
              </w:rPr>
            </w:pPr>
            <w:r w:rsidRPr="00CC547D">
              <w:rPr>
                <w:rFonts w:ascii="Arial" w:hAnsi="Arial" w:cs="Arial"/>
                <w:b/>
                <w:sz w:val="22"/>
                <w:szCs w:val="22"/>
              </w:rPr>
              <w:t>Name of Project:</w:t>
            </w:r>
          </w:p>
        </w:tc>
        <w:tc>
          <w:tcPr>
            <w:tcW w:w="5959" w:type="dxa"/>
          </w:tcPr>
          <w:p w14:paraId="4A432F61" w14:textId="4F6E94A4" w:rsidR="001D73EC" w:rsidRPr="00CC547D" w:rsidRDefault="006E1EDC" w:rsidP="00CC547D">
            <w:pPr>
              <w:spacing w:line="360" w:lineRule="auto"/>
              <w:jc w:val="both"/>
              <w:rPr>
                <w:rFonts w:ascii="Arial" w:hAnsi="Arial" w:cs="Arial"/>
                <w:strike/>
                <w:sz w:val="22"/>
                <w:szCs w:val="22"/>
              </w:rPr>
            </w:pPr>
            <w:r w:rsidRPr="00CC547D">
              <w:rPr>
                <w:rFonts w:ascii="Arial" w:hAnsi="Arial" w:cs="Arial"/>
                <w:sz w:val="22"/>
                <w:szCs w:val="22"/>
              </w:rPr>
              <w:t>JK Cement Limited, herein referred as “JKCL” proposes to set up a</w:t>
            </w:r>
            <w:r w:rsidR="00AC0E1F" w:rsidRPr="00CC547D">
              <w:rPr>
                <w:rFonts w:ascii="Arial" w:hAnsi="Arial" w:cs="Arial"/>
                <w:sz w:val="22"/>
                <w:szCs w:val="22"/>
              </w:rPr>
              <w:t xml:space="preserve"> </w:t>
            </w:r>
            <w:r w:rsidRPr="00CC547D">
              <w:rPr>
                <w:rFonts w:ascii="Arial" w:hAnsi="Arial" w:cs="Arial"/>
                <w:sz w:val="22"/>
                <w:szCs w:val="22"/>
              </w:rPr>
              <w:t>1.50 M</w:t>
            </w:r>
            <w:r w:rsidR="0047176A" w:rsidRPr="00CC547D">
              <w:rPr>
                <w:rFonts w:ascii="Arial" w:hAnsi="Arial" w:cs="Arial"/>
                <w:sz w:val="22"/>
                <w:szCs w:val="22"/>
              </w:rPr>
              <w:t>M</w:t>
            </w:r>
            <w:r w:rsidRPr="00CC547D">
              <w:rPr>
                <w:rFonts w:ascii="Arial" w:hAnsi="Arial" w:cs="Arial"/>
                <w:sz w:val="22"/>
                <w:szCs w:val="22"/>
              </w:rPr>
              <w:t xml:space="preserve">TPA clinker grinding unit (GU) in Ujjain district </w:t>
            </w:r>
            <w:r w:rsidR="00412E9F" w:rsidRPr="00CC547D">
              <w:rPr>
                <w:rFonts w:ascii="Arial" w:hAnsi="Arial" w:cs="Arial"/>
                <w:sz w:val="22"/>
                <w:szCs w:val="22"/>
              </w:rPr>
              <w:t>in the State of Madhya Pradesh.</w:t>
            </w:r>
          </w:p>
          <w:p w14:paraId="38D357AC" w14:textId="0E7D8212" w:rsidR="004C4A6E" w:rsidRPr="00CC547D" w:rsidRDefault="001D73EC" w:rsidP="00CC547D">
            <w:pPr>
              <w:spacing w:line="360" w:lineRule="auto"/>
              <w:jc w:val="both"/>
              <w:rPr>
                <w:rFonts w:ascii="Arial" w:hAnsi="Arial" w:cs="Arial"/>
                <w:sz w:val="22"/>
                <w:szCs w:val="22"/>
              </w:rPr>
            </w:pPr>
            <w:r w:rsidRPr="00CC547D">
              <w:rPr>
                <w:rFonts w:ascii="Arial" w:hAnsi="Arial" w:cs="Arial"/>
                <w:sz w:val="22"/>
                <w:szCs w:val="22"/>
              </w:rPr>
              <w:t xml:space="preserve"> </w:t>
            </w:r>
          </w:p>
        </w:tc>
      </w:tr>
      <w:tr w:rsidR="003A16DB" w:rsidRPr="00CC547D" w14:paraId="40D659BE" w14:textId="77777777" w:rsidTr="001948C8">
        <w:tc>
          <w:tcPr>
            <w:tcW w:w="568" w:type="dxa"/>
          </w:tcPr>
          <w:p w14:paraId="43A99E34" w14:textId="77777777" w:rsidR="003A16DB" w:rsidRPr="00CC547D" w:rsidRDefault="003A16DB" w:rsidP="00B34E9F">
            <w:pPr>
              <w:spacing w:line="360" w:lineRule="auto"/>
              <w:jc w:val="both"/>
              <w:rPr>
                <w:rFonts w:ascii="Arial" w:hAnsi="Arial" w:cs="Arial"/>
                <w:b/>
                <w:sz w:val="22"/>
                <w:szCs w:val="22"/>
              </w:rPr>
            </w:pPr>
            <w:r w:rsidRPr="00CC547D">
              <w:rPr>
                <w:rFonts w:ascii="Arial" w:hAnsi="Arial" w:cs="Arial"/>
                <w:b/>
                <w:sz w:val="22"/>
                <w:szCs w:val="22"/>
              </w:rPr>
              <w:t>2.</w:t>
            </w:r>
          </w:p>
        </w:tc>
        <w:tc>
          <w:tcPr>
            <w:tcW w:w="3260" w:type="dxa"/>
          </w:tcPr>
          <w:p w14:paraId="5D26F84C" w14:textId="77777777" w:rsidR="003A16DB" w:rsidRPr="00CC547D" w:rsidRDefault="003A16DB" w:rsidP="00CC547D">
            <w:pPr>
              <w:spacing w:line="360" w:lineRule="auto"/>
              <w:jc w:val="both"/>
              <w:rPr>
                <w:rFonts w:ascii="Arial" w:hAnsi="Arial" w:cs="Arial"/>
                <w:b/>
                <w:sz w:val="22"/>
                <w:szCs w:val="22"/>
              </w:rPr>
            </w:pPr>
            <w:r w:rsidRPr="00CC547D">
              <w:rPr>
                <w:rFonts w:ascii="Arial" w:hAnsi="Arial" w:cs="Arial"/>
                <w:b/>
                <w:sz w:val="22"/>
                <w:szCs w:val="22"/>
              </w:rPr>
              <w:t>Project Location:</w:t>
            </w:r>
          </w:p>
        </w:tc>
        <w:tc>
          <w:tcPr>
            <w:tcW w:w="5959" w:type="dxa"/>
          </w:tcPr>
          <w:p w14:paraId="70009077" w14:textId="025857D2" w:rsidR="004C4A6E" w:rsidRPr="00CC547D" w:rsidRDefault="004C4A6E" w:rsidP="00CC547D">
            <w:pPr>
              <w:pStyle w:val="ListParagraph"/>
              <w:numPr>
                <w:ilvl w:val="0"/>
                <w:numId w:val="28"/>
              </w:numPr>
              <w:spacing w:line="360" w:lineRule="auto"/>
              <w:rPr>
                <w:rFonts w:ascii="Arial" w:hAnsi="Arial" w:cs="Arial"/>
                <w:sz w:val="22"/>
                <w:szCs w:val="22"/>
              </w:rPr>
            </w:pPr>
            <w:r w:rsidRPr="00CC547D">
              <w:rPr>
                <w:rFonts w:ascii="Arial" w:hAnsi="Arial" w:cs="Arial"/>
                <w:sz w:val="22"/>
                <w:szCs w:val="22"/>
              </w:rPr>
              <w:t xml:space="preserve">Village: </w:t>
            </w:r>
            <w:proofErr w:type="spellStart"/>
            <w:r w:rsidRPr="00CC547D">
              <w:rPr>
                <w:rFonts w:ascii="Arial" w:hAnsi="Arial" w:cs="Arial"/>
                <w:sz w:val="22"/>
                <w:szCs w:val="22"/>
              </w:rPr>
              <w:t>Madhavgarh</w:t>
            </w:r>
            <w:proofErr w:type="spellEnd"/>
          </w:p>
          <w:p w14:paraId="3D92AEEF" w14:textId="44AAE87B" w:rsidR="004C4A6E" w:rsidRPr="00CC547D" w:rsidRDefault="004C4A6E" w:rsidP="00CC547D">
            <w:pPr>
              <w:pStyle w:val="ListParagraph"/>
              <w:numPr>
                <w:ilvl w:val="0"/>
                <w:numId w:val="28"/>
              </w:numPr>
              <w:spacing w:line="360" w:lineRule="auto"/>
              <w:rPr>
                <w:rFonts w:ascii="Arial" w:hAnsi="Arial" w:cs="Arial"/>
                <w:sz w:val="22"/>
                <w:szCs w:val="22"/>
              </w:rPr>
            </w:pPr>
            <w:r w:rsidRPr="00CC547D">
              <w:rPr>
                <w:rFonts w:ascii="Arial" w:hAnsi="Arial" w:cs="Arial"/>
                <w:sz w:val="22"/>
                <w:szCs w:val="22"/>
              </w:rPr>
              <w:t>District: Ujjain</w:t>
            </w:r>
          </w:p>
          <w:p w14:paraId="3F4DE516" w14:textId="4C079AEF" w:rsidR="004C4A6E" w:rsidRPr="00CC547D" w:rsidRDefault="004C4A6E" w:rsidP="00CC547D">
            <w:pPr>
              <w:pStyle w:val="ListParagraph"/>
              <w:numPr>
                <w:ilvl w:val="0"/>
                <w:numId w:val="28"/>
              </w:numPr>
              <w:spacing w:line="360" w:lineRule="auto"/>
              <w:rPr>
                <w:rFonts w:ascii="Arial" w:hAnsi="Arial" w:cs="Arial"/>
                <w:sz w:val="22"/>
                <w:szCs w:val="22"/>
              </w:rPr>
            </w:pPr>
            <w:r w:rsidRPr="00CC547D">
              <w:rPr>
                <w:rFonts w:ascii="Arial" w:hAnsi="Arial" w:cs="Arial"/>
                <w:sz w:val="22"/>
                <w:szCs w:val="22"/>
              </w:rPr>
              <w:t>State: Madhya Pradesh</w:t>
            </w:r>
          </w:p>
          <w:p w14:paraId="3D741EE9" w14:textId="751F3F74" w:rsidR="004C4A6E" w:rsidRPr="00CC547D" w:rsidRDefault="00867523" w:rsidP="00CC547D">
            <w:pPr>
              <w:pStyle w:val="ListParagraph"/>
              <w:numPr>
                <w:ilvl w:val="0"/>
                <w:numId w:val="28"/>
              </w:numPr>
              <w:spacing w:line="360" w:lineRule="auto"/>
              <w:rPr>
                <w:rFonts w:ascii="Arial" w:hAnsi="Arial" w:cs="Arial"/>
                <w:sz w:val="22"/>
                <w:szCs w:val="22"/>
              </w:rPr>
            </w:pPr>
            <w:r w:rsidRPr="00CC547D">
              <w:rPr>
                <w:rFonts w:ascii="Arial" w:hAnsi="Arial" w:cs="Arial"/>
                <w:sz w:val="22"/>
                <w:szCs w:val="22"/>
              </w:rPr>
              <w:t>Co</w:t>
            </w:r>
            <w:r w:rsidR="004C4A6E" w:rsidRPr="00CC547D">
              <w:rPr>
                <w:rFonts w:ascii="Arial" w:hAnsi="Arial" w:cs="Arial"/>
                <w:sz w:val="22"/>
                <w:szCs w:val="22"/>
              </w:rPr>
              <w:t>-ordinates: 23°15'31.4"N 75°43'28.9"E</w:t>
            </w:r>
          </w:p>
          <w:p w14:paraId="32D06516" w14:textId="7DAFEA40" w:rsidR="008B2D33" w:rsidRPr="00CC547D" w:rsidRDefault="004C4A6E" w:rsidP="00CC547D">
            <w:pPr>
              <w:pStyle w:val="ListParagraph"/>
              <w:numPr>
                <w:ilvl w:val="0"/>
                <w:numId w:val="28"/>
              </w:numPr>
              <w:spacing w:line="360" w:lineRule="auto"/>
              <w:rPr>
                <w:rFonts w:ascii="Arial" w:hAnsi="Arial" w:cs="Arial"/>
                <w:sz w:val="22"/>
                <w:szCs w:val="22"/>
              </w:rPr>
            </w:pPr>
            <w:r w:rsidRPr="00CC547D">
              <w:rPr>
                <w:rFonts w:ascii="Arial" w:hAnsi="Arial" w:cs="Arial"/>
                <w:sz w:val="22"/>
                <w:szCs w:val="22"/>
              </w:rPr>
              <w:t>Altitude: ~500 m with respect to AMSL</w:t>
            </w:r>
          </w:p>
          <w:p w14:paraId="191E7760" w14:textId="64ECF82D" w:rsidR="00412E9F" w:rsidRPr="00CC547D" w:rsidRDefault="00412E9F" w:rsidP="00CC547D">
            <w:pPr>
              <w:spacing w:line="360" w:lineRule="auto"/>
              <w:jc w:val="both"/>
              <w:rPr>
                <w:rFonts w:ascii="Arial" w:hAnsi="Arial" w:cs="Arial"/>
                <w:b/>
                <w:sz w:val="22"/>
                <w:szCs w:val="22"/>
              </w:rPr>
            </w:pPr>
          </w:p>
        </w:tc>
      </w:tr>
      <w:tr w:rsidR="003A16DB" w:rsidRPr="00CC547D" w14:paraId="07B30CBE" w14:textId="77777777" w:rsidTr="001948C8">
        <w:tc>
          <w:tcPr>
            <w:tcW w:w="568" w:type="dxa"/>
          </w:tcPr>
          <w:p w14:paraId="7A3DACE1" w14:textId="77777777" w:rsidR="003A16DB" w:rsidRPr="00CC547D" w:rsidRDefault="003A16DB" w:rsidP="00B34E9F">
            <w:pPr>
              <w:spacing w:line="360" w:lineRule="auto"/>
              <w:jc w:val="both"/>
              <w:rPr>
                <w:rFonts w:ascii="Arial" w:hAnsi="Arial" w:cs="Arial"/>
                <w:b/>
                <w:sz w:val="22"/>
                <w:szCs w:val="22"/>
              </w:rPr>
            </w:pPr>
            <w:r w:rsidRPr="00CC547D">
              <w:rPr>
                <w:rFonts w:ascii="Arial" w:hAnsi="Arial" w:cs="Arial"/>
                <w:b/>
                <w:sz w:val="22"/>
                <w:szCs w:val="22"/>
              </w:rPr>
              <w:t>3.</w:t>
            </w:r>
          </w:p>
        </w:tc>
        <w:tc>
          <w:tcPr>
            <w:tcW w:w="3260" w:type="dxa"/>
          </w:tcPr>
          <w:p w14:paraId="2B1E324B" w14:textId="4E1EFF77" w:rsidR="003A16DB" w:rsidRPr="00CC547D" w:rsidRDefault="003A16DB" w:rsidP="00CC547D">
            <w:pPr>
              <w:spacing w:line="360" w:lineRule="auto"/>
              <w:jc w:val="both"/>
              <w:rPr>
                <w:rFonts w:ascii="Arial" w:hAnsi="Arial" w:cs="Arial"/>
                <w:b/>
                <w:sz w:val="22"/>
                <w:szCs w:val="22"/>
              </w:rPr>
            </w:pPr>
            <w:r w:rsidRPr="00CC547D">
              <w:rPr>
                <w:rFonts w:ascii="Arial" w:hAnsi="Arial" w:cs="Arial"/>
                <w:b/>
                <w:sz w:val="22"/>
                <w:szCs w:val="22"/>
              </w:rPr>
              <w:t xml:space="preserve">Name </w:t>
            </w:r>
            <w:r w:rsidR="00484D39" w:rsidRPr="00CC547D">
              <w:rPr>
                <w:rFonts w:ascii="Arial" w:hAnsi="Arial" w:cs="Arial"/>
                <w:b/>
                <w:sz w:val="22"/>
                <w:szCs w:val="22"/>
              </w:rPr>
              <w:t>of the Borrower</w:t>
            </w:r>
            <w:r w:rsidRPr="00CC547D">
              <w:rPr>
                <w:rFonts w:ascii="Arial" w:hAnsi="Arial" w:cs="Arial"/>
                <w:b/>
                <w:sz w:val="22"/>
                <w:szCs w:val="22"/>
              </w:rPr>
              <w:t>:</w:t>
            </w:r>
          </w:p>
        </w:tc>
        <w:tc>
          <w:tcPr>
            <w:tcW w:w="5959" w:type="dxa"/>
          </w:tcPr>
          <w:p w14:paraId="407C3925" w14:textId="60493670" w:rsidR="003A16DB" w:rsidRPr="00CC547D" w:rsidRDefault="00412E9F" w:rsidP="00CC547D">
            <w:pPr>
              <w:spacing w:line="360" w:lineRule="auto"/>
              <w:jc w:val="both"/>
              <w:rPr>
                <w:rFonts w:ascii="Arial" w:hAnsi="Arial" w:cs="Arial"/>
                <w:sz w:val="22"/>
                <w:szCs w:val="22"/>
              </w:rPr>
            </w:pPr>
            <w:r w:rsidRPr="00CC547D">
              <w:rPr>
                <w:rFonts w:ascii="Arial" w:hAnsi="Arial" w:cs="Arial"/>
                <w:sz w:val="22"/>
                <w:szCs w:val="22"/>
              </w:rPr>
              <w:t>M/s. JK Cement Ltd. (JKCL).</w:t>
            </w:r>
          </w:p>
          <w:p w14:paraId="78A9085F" w14:textId="77777777" w:rsidR="003A16DB" w:rsidRPr="00CC547D" w:rsidRDefault="003A16DB" w:rsidP="00CC547D">
            <w:pPr>
              <w:spacing w:line="360" w:lineRule="auto"/>
              <w:rPr>
                <w:rFonts w:ascii="Arial" w:hAnsi="Arial" w:cs="Arial"/>
                <w:sz w:val="22"/>
                <w:szCs w:val="22"/>
              </w:rPr>
            </w:pPr>
          </w:p>
        </w:tc>
      </w:tr>
      <w:tr w:rsidR="003A16DB" w:rsidRPr="00CC547D" w14:paraId="410B36F2" w14:textId="77777777" w:rsidTr="001948C8">
        <w:tc>
          <w:tcPr>
            <w:tcW w:w="568" w:type="dxa"/>
          </w:tcPr>
          <w:p w14:paraId="7AFC7B9C" w14:textId="77777777" w:rsidR="003A16DB" w:rsidRPr="00CC547D" w:rsidRDefault="003A16DB" w:rsidP="00B34E9F">
            <w:pPr>
              <w:spacing w:line="360" w:lineRule="auto"/>
              <w:jc w:val="both"/>
              <w:rPr>
                <w:rFonts w:ascii="Arial" w:hAnsi="Arial" w:cs="Arial"/>
                <w:b/>
                <w:sz w:val="22"/>
                <w:szCs w:val="22"/>
              </w:rPr>
            </w:pPr>
            <w:r w:rsidRPr="00CC547D">
              <w:rPr>
                <w:rFonts w:ascii="Arial" w:hAnsi="Arial" w:cs="Arial"/>
                <w:b/>
                <w:sz w:val="22"/>
                <w:szCs w:val="22"/>
              </w:rPr>
              <w:t>4.</w:t>
            </w:r>
          </w:p>
        </w:tc>
        <w:tc>
          <w:tcPr>
            <w:tcW w:w="3260" w:type="dxa"/>
          </w:tcPr>
          <w:p w14:paraId="431EFE6B" w14:textId="3006E542" w:rsidR="003A16DB" w:rsidRPr="00CC547D" w:rsidRDefault="008B2D33" w:rsidP="00CC547D">
            <w:pPr>
              <w:spacing w:line="360" w:lineRule="auto"/>
              <w:jc w:val="both"/>
              <w:rPr>
                <w:rFonts w:ascii="Arial" w:hAnsi="Arial" w:cs="Arial"/>
                <w:b/>
                <w:sz w:val="22"/>
                <w:szCs w:val="22"/>
              </w:rPr>
            </w:pPr>
            <w:r w:rsidRPr="00CC547D">
              <w:rPr>
                <w:rFonts w:ascii="Arial" w:hAnsi="Arial" w:cs="Arial"/>
                <w:b/>
                <w:sz w:val="22"/>
                <w:szCs w:val="22"/>
              </w:rPr>
              <w:t xml:space="preserve">Key management: </w:t>
            </w:r>
          </w:p>
        </w:tc>
        <w:tc>
          <w:tcPr>
            <w:tcW w:w="5959" w:type="dxa"/>
          </w:tcPr>
          <w:p w14:paraId="59324D35" w14:textId="266DE1A9" w:rsidR="008B2D33" w:rsidRPr="00CC547D" w:rsidRDefault="008B2D33" w:rsidP="00CC547D">
            <w:pPr>
              <w:pStyle w:val="ListParagraph"/>
              <w:numPr>
                <w:ilvl w:val="0"/>
                <w:numId w:val="28"/>
              </w:numPr>
              <w:spacing w:line="360" w:lineRule="auto"/>
              <w:rPr>
                <w:rFonts w:ascii="Arial" w:hAnsi="Arial" w:cs="Arial"/>
                <w:sz w:val="22"/>
                <w:szCs w:val="22"/>
              </w:rPr>
            </w:pPr>
            <w:r w:rsidRPr="00CC547D">
              <w:rPr>
                <w:rFonts w:ascii="Arial" w:hAnsi="Arial" w:cs="Arial"/>
                <w:sz w:val="22"/>
                <w:szCs w:val="22"/>
              </w:rPr>
              <w:t xml:space="preserve">Sh. </w:t>
            </w:r>
            <w:proofErr w:type="spellStart"/>
            <w:r w:rsidRPr="00CC547D">
              <w:rPr>
                <w:rFonts w:ascii="Arial" w:hAnsi="Arial" w:cs="Arial"/>
                <w:sz w:val="22"/>
                <w:szCs w:val="22"/>
              </w:rPr>
              <w:t>Raghavpat</w:t>
            </w:r>
            <w:proofErr w:type="spellEnd"/>
            <w:r w:rsidRPr="00CC547D">
              <w:rPr>
                <w:rFonts w:ascii="Arial" w:hAnsi="Arial" w:cs="Arial"/>
                <w:sz w:val="22"/>
                <w:szCs w:val="22"/>
              </w:rPr>
              <w:t xml:space="preserve"> </w:t>
            </w:r>
            <w:proofErr w:type="spellStart"/>
            <w:r w:rsidRPr="00CC547D">
              <w:rPr>
                <w:rFonts w:ascii="Arial" w:hAnsi="Arial" w:cs="Arial"/>
                <w:sz w:val="22"/>
                <w:szCs w:val="22"/>
              </w:rPr>
              <w:t>Singhania</w:t>
            </w:r>
            <w:proofErr w:type="spellEnd"/>
            <w:r w:rsidRPr="00CC547D">
              <w:rPr>
                <w:rFonts w:ascii="Arial" w:hAnsi="Arial" w:cs="Arial"/>
                <w:sz w:val="22"/>
                <w:szCs w:val="22"/>
              </w:rPr>
              <w:t xml:space="preserve"> : Managing Director </w:t>
            </w:r>
          </w:p>
          <w:p w14:paraId="79C8C763" w14:textId="7A472E29" w:rsidR="008B2D33" w:rsidRPr="00CC547D" w:rsidRDefault="008B2D33" w:rsidP="00CC547D">
            <w:pPr>
              <w:pStyle w:val="ListParagraph"/>
              <w:numPr>
                <w:ilvl w:val="0"/>
                <w:numId w:val="28"/>
              </w:numPr>
              <w:spacing w:line="360" w:lineRule="auto"/>
              <w:rPr>
                <w:rFonts w:ascii="Arial" w:hAnsi="Arial" w:cs="Arial"/>
                <w:sz w:val="22"/>
                <w:szCs w:val="22"/>
              </w:rPr>
            </w:pPr>
            <w:r w:rsidRPr="00CC547D">
              <w:rPr>
                <w:rFonts w:ascii="Arial" w:hAnsi="Arial" w:cs="Arial"/>
                <w:sz w:val="22"/>
                <w:szCs w:val="22"/>
              </w:rPr>
              <w:t xml:space="preserve">Sh. </w:t>
            </w:r>
            <w:proofErr w:type="spellStart"/>
            <w:r w:rsidRPr="00CC547D">
              <w:rPr>
                <w:rFonts w:ascii="Arial" w:hAnsi="Arial" w:cs="Arial"/>
                <w:sz w:val="22"/>
                <w:szCs w:val="22"/>
              </w:rPr>
              <w:t>Madhavkris</w:t>
            </w:r>
            <w:r w:rsidR="004C4A6E" w:rsidRPr="00CC547D">
              <w:rPr>
                <w:rFonts w:ascii="Arial" w:hAnsi="Arial" w:cs="Arial"/>
                <w:sz w:val="22"/>
                <w:szCs w:val="22"/>
              </w:rPr>
              <w:t>hna</w:t>
            </w:r>
            <w:proofErr w:type="spellEnd"/>
            <w:r w:rsidR="004C4A6E" w:rsidRPr="00CC547D">
              <w:rPr>
                <w:rFonts w:ascii="Arial" w:hAnsi="Arial" w:cs="Arial"/>
                <w:sz w:val="22"/>
                <w:szCs w:val="22"/>
              </w:rPr>
              <w:t xml:space="preserve"> </w:t>
            </w:r>
            <w:proofErr w:type="spellStart"/>
            <w:r w:rsidR="004C4A6E" w:rsidRPr="00CC547D">
              <w:rPr>
                <w:rFonts w:ascii="Arial" w:hAnsi="Arial" w:cs="Arial"/>
                <w:sz w:val="22"/>
                <w:szCs w:val="22"/>
              </w:rPr>
              <w:t>Singhania</w:t>
            </w:r>
            <w:proofErr w:type="spellEnd"/>
            <w:r w:rsidR="004C4A6E" w:rsidRPr="00CC547D">
              <w:rPr>
                <w:rFonts w:ascii="Arial" w:hAnsi="Arial" w:cs="Arial"/>
                <w:sz w:val="22"/>
                <w:szCs w:val="22"/>
              </w:rPr>
              <w:t xml:space="preserve"> : CEO</w:t>
            </w:r>
          </w:p>
          <w:p w14:paraId="2334F0EB" w14:textId="77CA3634" w:rsidR="00AC0E1F" w:rsidRPr="00CC547D" w:rsidRDefault="00AC0E1F" w:rsidP="00CC547D">
            <w:pPr>
              <w:spacing w:line="360" w:lineRule="auto"/>
              <w:rPr>
                <w:rFonts w:ascii="Arial" w:hAnsi="Arial" w:cs="Arial"/>
                <w:sz w:val="22"/>
                <w:szCs w:val="22"/>
              </w:rPr>
            </w:pPr>
          </w:p>
        </w:tc>
      </w:tr>
      <w:tr w:rsidR="003A16DB" w:rsidRPr="00CC547D" w14:paraId="22A52DD1" w14:textId="77777777" w:rsidTr="001948C8">
        <w:tc>
          <w:tcPr>
            <w:tcW w:w="568" w:type="dxa"/>
          </w:tcPr>
          <w:p w14:paraId="6647B801" w14:textId="048EB663" w:rsidR="003A16DB" w:rsidRPr="00CC547D" w:rsidRDefault="003A16DB" w:rsidP="00B34E9F">
            <w:pPr>
              <w:spacing w:line="360" w:lineRule="auto"/>
              <w:jc w:val="both"/>
              <w:rPr>
                <w:rFonts w:ascii="Arial" w:hAnsi="Arial" w:cs="Arial"/>
                <w:b/>
                <w:sz w:val="22"/>
                <w:szCs w:val="22"/>
              </w:rPr>
            </w:pPr>
            <w:r w:rsidRPr="00CC547D">
              <w:rPr>
                <w:rFonts w:ascii="Arial" w:hAnsi="Arial" w:cs="Arial"/>
                <w:b/>
                <w:sz w:val="22"/>
                <w:szCs w:val="22"/>
              </w:rPr>
              <w:t>5.</w:t>
            </w:r>
          </w:p>
        </w:tc>
        <w:tc>
          <w:tcPr>
            <w:tcW w:w="3260" w:type="dxa"/>
          </w:tcPr>
          <w:p w14:paraId="686AF340" w14:textId="77777777" w:rsidR="003A16DB" w:rsidRPr="00CC547D" w:rsidRDefault="003A16DB" w:rsidP="00CC547D">
            <w:pPr>
              <w:spacing w:line="360" w:lineRule="auto"/>
              <w:jc w:val="both"/>
              <w:rPr>
                <w:rFonts w:ascii="Arial" w:hAnsi="Arial" w:cs="Arial"/>
                <w:b/>
                <w:sz w:val="22"/>
                <w:szCs w:val="22"/>
              </w:rPr>
            </w:pPr>
            <w:r w:rsidRPr="00CC547D">
              <w:rPr>
                <w:rFonts w:ascii="Arial" w:hAnsi="Arial" w:cs="Arial"/>
                <w:b/>
                <w:sz w:val="22"/>
                <w:szCs w:val="22"/>
              </w:rPr>
              <w:t>Prepared for Bank:</w:t>
            </w:r>
          </w:p>
        </w:tc>
        <w:tc>
          <w:tcPr>
            <w:tcW w:w="5959" w:type="dxa"/>
          </w:tcPr>
          <w:p w14:paraId="5247A37F" w14:textId="7BA290CB" w:rsidR="00AC0E1F" w:rsidRPr="00CC547D" w:rsidRDefault="005A306B" w:rsidP="00CC547D">
            <w:pPr>
              <w:spacing w:line="360" w:lineRule="auto"/>
              <w:jc w:val="both"/>
              <w:rPr>
                <w:rFonts w:ascii="Arial" w:hAnsi="Arial" w:cs="Arial"/>
                <w:sz w:val="22"/>
                <w:szCs w:val="22"/>
              </w:rPr>
            </w:pPr>
            <w:r w:rsidRPr="00CC547D">
              <w:rPr>
                <w:rFonts w:ascii="Arial" w:hAnsi="Arial" w:cs="Arial"/>
                <w:sz w:val="22"/>
                <w:szCs w:val="22"/>
              </w:rPr>
              <w:t xml:space="preserve">Indian Bank LCB Branch, </w:t>
            </w:r>
            <w:proofErr w:type="spellStart"/>
            <w:r w:rsidRPr="00CC547D">
              <w:rPr>
                <w:rFonts w:ascii="Arial" w:hAnsi="Arial" w:cs="Arial"/>
                <w:sz w:val="22"/>
                <w:szCs w:val="22"/>
              </w:rPr>
              <w:t>Sansad</w:t>
            </w:r>
            <w:proofErr w:type="spellEnd"/>
            <w:r w:rsidRPr="00CC547D">
              <w:rPr>
                <w:rFonts w:ascii="Arial" w:hAnsi="Arial" w:cs="Arial"/>
                <w:sz w:val="22"/>
                <w:szCs w:val="22"/>
              </w:rPr>
              <w:t xml:space="preserve"> Marg, New Delhi</w:t>
            </w:r>
          </w:p>
          <w:p w14:paraId="076E043C" w14:textId="4F136758" w:rsidR="005A306B" w:rsidRPr="00CC547D" w:rsidRDefault="005A306B" w:rsidP="00CC547D">
            <w:pPr>
              <w:spacing w:line="360" w:lineRule="auto"/>
              <w:jc w:val="both"/>
              <w:rPr>
                <w:rFonts w:ascii="Arial" w:hAnsi="Arial" w:cs="Arial"/>
                <w:sz w:val="22"/>
                <w:szCs w:val="22"/>
              </w:rPr>
            </w:pPr>
          </w:p>
        </w:tc>
      </w:tr>
      <w:tr w:rsidR="003A16DB" w:rsidRPr="00CC547D" w14:paraId="10BCAA26" w14:textId="77777777" w:rsidTr="001948C8">
        <w:trPr>
          <w:trHeight w:val="108"/>
        </w:trPr>
        <w:tc>
          <w:tcPr>
            <w:tcW w:w="568" w:type="dxa"/>
          </w:tcPr>
          <w:p w14:paraId="35DB715C" w14:textId="77777777" w:rsidR="003A16DB" w:rsidRPr="00CC547D" w:rsidRDefault="003A16DB" w:rsidP="00B34E9F">
            <w:pPr>
              <w:spacing w:line="360" w:lineRule="auto"/>
              <w:jc w:val="both"/>
              <w:rPr>
                <w:rFonts w:ascii="Arial" w:hAnsi="Arial" w:cs="Arial"/>
                <w:b/>
                <w:sz w:val="22"/>
                <w:szCs w:val="22"/>
              </w:rPr>
            </w:pPr>
            <w:r w:rsidRPr="00CC547D">
              <w:rPr>
                <w:rFonts w:ascii="Arial" w:hAnsi="Arial" w:cs="Arial"/>
                <w:b/>
                <w:sz w:val="22"/>
                <w:szCs w:val="22"/>
              </w:rPr>
              <w:t>6.</w:t>
            </w:r>
          </w:p>
        </w:tc>
        <w:tc>
          <w:tcPr>
            <w:tcW w:w="3260" w:type="dxa"/>
          </w:tcPr>
          <w:p w14:paraId="3E98A65F" w14:textId="77777777" w:rsidR="003A16DB" w:rsidRPr="00CC547D" w:rsidRDefault="003A16DB" w:rsidP="00CC547D">
            <w:pPr>
              <w:spacing w:line="360" w:lineRule="auto"/>
              <w:jc w:val="both"/>
              <w:rPr>
                <w:rFonts w:ascii="Arial" w:hAnsi="Arial" w:cs="Arial"/>
                <w:b/>
                <w:sz w:val="22"/>
                <w:szCs w:val="22"/>
              </w:rPr>
            </w:pPr>
            <w:r w:rsidRPr="00CC547D">
              <w:rPr>
                <w:rFonts w:ascii="Arial" w:hAnsi="Arial" w:cs="Arial"/>
                <w:b/>
                <w:sz w:val="22"/>
                <w:szCs w:val="22"/>
              </w:rPr>
              <w:t>LIE Consultant Firm:</w:t>
            </w:r>
          </w:p>
        </w:tc>
        <w:tc>
          <w:tcPr>
            <w:tcW w:w="5959" w:type="dxa"/>
          </w:tcPr>
          <w:p w14:paraId="01335D16" w14:textId="77777777" w:rsidR="003A16DB" w:rsidRPr="00CC547D" w:rsidRDefault="003A16DB" w:rsidP="00CC547D">
            <w:pPr>
              <w:tabs>
                <w:tab w:val="left" w:pos="4320"/>
                <w:tab w:val="left" w:pos="5040"/>
              </w:tabs>
              <w:spacing w:line="360" w:lineRule="auto"/>
              <w:ind w:right="1"/>
              <w:jc w:val="both"/>
              <w:rPr>
                <w:rFonts w:ascii="Arial" w:hAnsi="Arial" w:cs="Arial"/>
                <w:sz w:val="22"/>
                <w:szCs w:val="22"/>
              </w:rPr>
            </w:pPr>
            <w:r w:rsidRPr="00CC547D">
              <w:rPr>
                <w:rFonts w:ascii="Arial" w:hAnsi="Arial" w:cs="Arial"/>
                <w:sz w:val="22"/>
                <w:szCs w:val="22"/>
              </w:rPr>
              <w:t xml:space="preserve">M/s. R.K. Associates </w:t>
            </w:r>
            <w:proofErr w:type="spellStart"/>
            <w:r w:rsidRPr="00CC547D">
              <w:rPr>
                <w:rFonts w:ascii="Arial" w:hAnsi="Arial" w:cs="Arial"/>
                <w:sz w:val="22"/>
                <w:szCs w:val="22"/>
              </w:rPr>
              <w:t>Valuers</w:t>
            </w:r>
            <w:proofErr w:type="spellEnd"/>
            <w:r w:rsidRPr="00CC547D">
              <w:rPr>
                <w:rFonts w:ascii="Arial" w:hAnsi="Arial" w:cs="Arial"/>
                <w:sz w:val="22"/>
                <w:szCs w:val="22"/>
              </w:rPr>
              <w:t xml:space="preserve"> &amp; Techno Engineering Consultants (P) Ltd.</w:t>
            </w:r>
          </w:p>
          <w:p w14:paraId="2A86CEEA" w14:textId="77777777" w:rsidR="003A16DB" w:rsidRPr="00CC547D" w:rsidRDefault="003A16DB" w:rsidP="00CC547D">
            <w:pPr>
              <w:tabs>
                <w:tab w:val="left" w:pos="4320"/>
                <w:tab w:val="left" w:pos="5040"/>
              </w:tabs>
              <w:spacing w:line="360" w:lineRule="auto"/>
              <w:ind w:right="1"/>
              <w:jc w:val="both"/>
              <w:rPr>
                <w:rFonts w:ascii="Arial" w:hAnsi="Arial" w:cs="Arial"/>
                <w:b/>
                <w:sz w:val="22"/>
                <w:szCs w:val="22"/>
              </w:rPr>
            </w:pPr>
          </w:p>
        </w:tc>
      </w:tr>
      <w:tr w:rsidR="003A16DB" w:rsidRPr="00CC547D" w14:paraId="6EA41C44" w14:textId="77777777" w:rsidTr="001948C8">
        <w:tc>
          <w:tcPr>
            <w:tcW w:w="568" w:type="dxa"/>
          </w:tcPr>
          <w:p w14:paraId="30D82931" w14:textId="77777777" w:rsidR="003A16DB" w:rsidRPr="00CC547D" w:rsidRDefault="003A16DB" w:rsidP="00B34E9F">
            <w:pPr>
              <w:spacing w:line="360" w:lineRule="auto"/>
              <w:jc w:val="both"/>
              <w:rPr>
                <w:rFonts w:ascii="Arial" w:hAnsi="Arial" w:cs="Arial"/>
                <w:b/>
                <w:sz w:val="22"/>
                <w:szCs w:val="22"/>
              </w:rPr>
            </w:pPr>
            <w:r w:rsidRPr="00CC547D">
              <w:rPr>
                <w:rFonts w:ascii="Arial" w:hAnsi="Arial" w:cs="Arial"/>
                <w:b/>
                <w:sz w:val="22"/>
                <w:szCs w:val="22"/>
              </w:rPr>
              <w:t>7.</w:t>
            </w:r>
          </w:p>
        </w:tc>
        <w:tc>
          <w:tcPr>
            <w:tcW w:w="3260" w:type="dxa"/>
          </w:tcPr>
          <w:p w14:paraId="6FB11387" w14:textId="77777777" w:rsidR="003A16DB" w:rsidRPr="00CC547D" w:rsidRDefault="003A16DB" w:rsidP="00CC547D">
            <w:pPr>
              <w:spacing w:line="360" w:lineRule="auto"/>
              <w:jc w:val="both"/>
              <w:rPr>
                <w:rFonts w:ascii="Arial" w:hAnsi="Arial" w:cs="Arial"/>
                <w:b/>
                <w:sz w:val="22"/>
                <w:szCs w:val="22"/>
              </w:rPr>
            </w:pPr>
            <w:r w:rsidRPr="00CC547D">
              <w:rPr>
                <w:rFonts w:ascii="Arial" w:hAnsi="Arial" w:cs="Arial"/>
                <w:b/>
                <w:sz w:val="22"/>
                <w:szCs w:val="22"/>
              </w:rPr>
              <w:t>Date of Survey:</w:t>
            </w:r>
          </w:p>
        </w:tc>
        <w:tc>
          <w:tcPr>
            <w:tcW w:w="5959" w:type="dxa"/>
          </w:tcPr>
          <w:p w14:paraId="24148201" w14:textId="54814EF1" w:rsidR="000A4BE9" w:rsidRPr="00CC547D" w:rsidRDefault="00453AF3" w:rsidP="00CC547D">
            <w:pPr>
              <w:spacing w:line="360" w:lineRule="auto"/>
              <w:jc w:val="both"/>
              <w:rPr>
                <w:rFonts w:ascii="Arial" w:hAnsi="Arial" w:cs="Arial"/>
                <w:sz w:val="22"/>
                <w:szCs w:val="22"/>
              </w:rPr>
            </w:pPr>
            <w:r w:rsidRPr="00CC547D">
              <w:rPr>
                <w:rFonts w:ascii="Arial" w:hAnsi="Arial" w:cs="Arial"/>
                <w:sz w:val="22"/>
                <w:szCs w:val="22"/>
              </w:rPr>
              <w:t>08</w:t>
            </w:r>
            <w:r w:rsidR="000A4BE9" w:rsidRPr="00CC547D">
              <w:rPr>
                <w:rFonts w:ascii="Arial" w:hAnsi="Arial" w:cs="Arial"/>
                <w:sz w:val="22"/>
                <w:szCs w:val="22"/>
                <w:vertAlign w:val="superscript"/>
              </w:rPr>
              <w:t>th</w:t>
            </w:r>
            <w:r w:rsidR="000A4BE9" w:rsidRPr="00CC547D">
              <w:rPr>
                <w:rFonts w:ascii="Arial" w:hAnsi="Arial" w:cs="Arial"/>
                <w:sz w:val="22"/>
                <w:szCs w:val="22"/>
              </w:rPr>
              <w:t xml:space="preserve"> </w:t>
            </w:r>
            <w:r w:rsidR="00867523" w:rsidRPr="00CC547D">
              <w:rPr>
                <w:rFonts w:ascii="Arial" w:hAnsi="Arial" w:cs="Arial"/>
                <w:sz w:val="22"/>
                <w:szCs w:val="22"/>
              </w:rPr>
              <w:t>October</w:t>
            </w:r>
            <w:r w:rsidRPr="00CC547D">
              <w:rPr>
                <w:rFonts w:ascii="Arial" w:hAnsi="Arial" w:cs="Arial"/>
                <w:sz w:val="22"/>
                <w:szCs w:val="22"/>
              </w:rPr>
              <w:t xml:space="preserve"> </w:t>
            </w:r>
            <w:r w:rsidR="00867523" w:rsidRPr="00CC547D">
              <w:rPr>
                <w:rFonts w:ascii="Arial" w:hAnsi="Arial" w:cs="Arial"/>
                <w:sz w:val="22"/>
                <w:szCs w:val="22"/>
              </w:rPr>
              <w:t>and 09</w:t>
            </w:r>
            <w:r w:rsidR="00867523" w:rsidRPr="00CC547D">
              <w:rPr>
                <w:rFonts w:ascii="Arial" w:hAnsi="Arial" w:cs="Arial"/>
                <w:sz w:val="22"/>
                <w:szCs w:val="22"/>
                <w:vertAlign w:val="superscript"/>
              </w:rPr>
              <w:t>th</w:t>
            </w:r>
            <w:r w:rsidR="00867523" w:rsidRPr="00CC547D">
              <w:rPr>
                <w:rFonts w:ascii="Arial" w:hAnsi="Arial" w:cs="Arial"/>
                <w:sz w:val="22"/>
                <w:szCs w:val="22"/>
              </w:rPr>
              <w:t xml:space="preserve"> October </w:t>
            </w:r>
            <w:r w:rsidR="000A4BE9" w:rsidRPr="00CC547D">
              <w:rPr>
                <w:rFonts w:ascii="Arial" w:hAnsi="Arial" w:cs="Arial"/>
                <w:sz w:val="22"/>
                <w:szCs w:val="22"/>
              </w:rPr>
              <w:t>202</w:t>
            </w:r>
            <w:r w:rsidR="00867523" w:rsidRPr="00CC547D">
              <w:rPr>
                <w:rFonts w:ascii="Arial" w:hAnsi="Arial" w:cs="Arial"/>
                <w:sz w:val="22"/>
                <w:szCs w:val="22"/>
              </w:rPr>
              <w:t>3.</w:t>
            </w:r>
          </w:p>
          <w:p w14:paraId="7D883D49" w14:textId="77777777" w:rsidR="003A16DB" w:rsidRPr="00CC547D" w:rsidRDefault="003A16DB" w:rsidP="00CC547D">
            <w:pPr>
              <w:spacing w:line="360" w:lineRule="auto"/>
              <w:jc w:val="both"/>
              <w:rPr>
                <w:rFonts w:ascii="Arial" w:hAnsi="Arial" w:cs="Arial"/>
                <w:sz w:val="22"/>
                <w:szCs w:val="22"/>
              </w:rPr>
            </w:pPr>
          </w:p>
        </w:tc>
      </w:tr>
      <w:tr w:rsidR="003A16DB" w:rsidRPr="00CC547D" w14:paraId="6A6BABBD" w14:textId="77777777" w:rsidTr="001948C8">
        <w:tc>
          <w:tcPr>
            <w:tcW w:w="568" w:type="dxa"/>
          </w:tcPr>
          <w:p w14:paraId="28DD5B8F" w14:textId="77777777" w:rsidR="003A16DB" w:rsidRPr="00CC547D" w:rsidRDefault="003A16DB" w:rsidP="00B34E9F">
            <w:pPr>
              <w:spacing w:line="360" w:lineRule="auto"/>
              <w:jc w:val="both"/>
              <w:rPr>
                <w:rFonts w:ascii="Arial" w:hAnsi="Arial" w:cs="Arial"/>
                <w:b/>
                <w:sz w:val="22"/>
                <w:szCs w:val="22"/>
              </w:rPr>
            </w:pPr>
            <w:r w:rsidRPr="00CC547D">
              <w:rPr>
                <w:rFonts w:ascii="Arial" w:hAnsi="Arial" w:cs="Arial"/>
                <w:b/>
                <w:sz w:val="22"/>
                <w:szCs w:val="22"/>
              </w:rPr>
              <w:t>8.</w:t>
            </w:r>
          </w:p>
        </w:tc>
        <w:tc>
          <w:tcPr>
            <w:tcW w:w="3260" w:type="dxa"/>
          </w:tcPr>
          <w:p w14:paraId="4F0E445B" w14:textId="77777777" w:rsidR="003A16DB" w:rsidRPr="00CC547D" w:rsidRDefault="003A16DB" w:rsidP="00CC547D">
            <w:pPr>
              <w:spacing w:line="360" w:lineRule="auto"/>
              <w:jc w:val="both"/>
              <w:rPr>
                <w:rFonts w:ascii="Arial" w:hAnsi="Arial" w:cs="Arial"/>
                <w:b/>
                <w:sz w:val="22"/>
                <w:szCs w:val="22"/>
              </w:rPr>
            </w:pPr>
            <w:r w:rsidRPr="00CC547D">
              <w:rPr>
                <w:rFonts w:ascii="Arial" w:hAnsi="Arial" w:cs="Arial"/>
                <w:b/>
                <w:sz w:val="22"/>
                <w:szCs w:val="22"/>
              </w:rPr>
              <w:t>Date of Report:</w:t>
            </w:r>
          </w:p>
        </w:tc>
        <w:tc>
          <w:tcPr>
            <w:tcW w:w="5959" w:type="dxa"/>
          </w:tcPr>
          <w:p w14:paraId="716134DE" w14:textId="5F67D4F6" w:rsidR="003A16DB" w:rsidRPr="00CC547D" w:rsidRDefault="004C4A6E" w:rsidP="00CC547D">
            <w:pPr>
              <w:spacing w:line="360" w:lineRule="auto"/>
              <w:jc w:val="both"/>
              <w:rPr>
                <w:rFonts w:ascii="Arial" w:hAnsi="Arial" w:cs="Arial"/>
                <w:sz w:val="22"/>
                <w:szCs w:val="22"/>
              </w:rPr>
            </w:pPr>
            <w:r w:rsidRPr="00CC547D">
              <w:rPr>
                <w:rFonts w:ascii="Arial" w:hAnsi="Arial" w:cs="Arial"/>
                <w:sz w:val="22"/>
                <w:szCs w:val="22"/>
              </w:rPr>
              <w:t>16</w:t>
            </w:r>
            <w:r w:rsidR="00982A80" w:rsidRPr="00CC547D">
              <w:rPr>
                <w:rFonts w:ascii="Arial" w:hAnsi="Arial" w:cs="Arial"/>
                <w:sz w:val="22"/>
                <w:szCs w:val="22"/>
              </w:rPr>
              <w:t>/</w:t>
            </w:r>
            <w:r w:rsidRPr="00CC547D">
              <w:rPr>
                <w:rFonts w:ascii="Arial" w:hAnsi="Arial" w:cs="Arial"/>
                <w:sz w:val="22"/>
                <w:szCs w:val="22"/>
              </w:rPr>
              <w:t>10/2023</w:t>
            </w:r>
          </w:p>
          <w:p w14:paraId="3936125F" w14:textId="77777777" w:rsidR="003A16DB" w:rsidRPr="00CC547D" w:rsidRDefault="003A16DB" w:rsidP="00CC547D">
            <w:pPr>
              <w:spacing w:line="360" w:lineRule="auto"/>
              <w:jc w:val="both"/>
              <w:rPr>
                <w:rFonts w:ascii="Arial" w:hAnsi="Arial" w:cs="Arial"/>
                <w:sz w:val="22"/>
                <w:szCs w:val="22"/>
              </w:rPr>
            </w:pPr>
          </w:p>
        </w:tc>
      </w:tr>
      <w:tr w:rsidR="003A16DB" w:rsidRPr="00CC547D" w14:paraId="67764E42" w14:textId="77777777" w:rsidTr="001948C8">
        <w:tc>
          <w:tcPr>
            <w:tcW w:w="568" w:type="dxa"/>
          </w:tcPr>
          <w:p w14:paraId="3FA85AB6" w14:textId="77777777" w:rsidR="003A16DB" w:rsidRPr="00CC547D" w:rsidRDefault="003A16DB" w:rsidP="00B34E9F">
            <w:pPr>
              <w:spacing w:line="360" w:lineRule="auto"/>
              <w:jc w:val="both"/>
              <w:rPr>
                <w:rFonts w:ascii="Arial" w:hAnsi="Arial" w:cs="Arial"/>
                <w:b/>
                <w:sz w:val="22"/>
                <w:szCs w:val="22"/>
              </w:rPr>
            </w:pPr>
            <w:r w:rsidRPr="00CC547D">
              <w:rPr>
                <w:rFonts w:ascii="Arial" w:hAnsi="Arial" w:cs="Arial"/>
                <w:b/>
                <w:sz w:val="22"/>
                <w:szCs w:val="22"/>
              </w:rPr>
              <w:t>9.</w:t>
            </w:r>
          </w:p>
        </w:tc>
        <w:tc>
          <w:tcPr>
            <w:tcW w:w="3260" w:type="dxa"/>
          </w:tcPr>
          <w:p w14:paraId="38ACC4EB" w14:textId="77777777" w:rsidR="003A16DB" w:rsidRPr="00CC547D" w:rsidRDefault="003A16DB" w:rsidP="00B34E9F">
            <w:pPr>
              <w:spacing w:line="360" w:lineRule="auto"/>
              <w:jc w:val="both"/>
              <w:rPr>
                <w:rFonts w:ascii="Arial" w:hAnsi="Arial" w:cs="Arial"/>
                <w:b/>
                <w:sz w:val="22"/>
                <w:szCs w:val="22"/>
              </w:rPr>
            </w:pPr>
            <w:r w:rsidRPr="00CC547D">
              <w:rPr>
                <w:rFonts w:ascii="Arial" w:hAnsi="Arial" w:cs="Arial"/>
                <w:b/>
                <w:sz w:val="22"/>
                <w:szCs w:val="22"/>
              </w:rPr>
              <w:t>Purpose of the Report:</w:t>
            </w:r>
          </w:p>
        </w:tc>
        <w:tc>
          <w:tcPr>
            <w:tcW w:w="5959" w:type="dxa"/>
          </w:tcPr>
          <w:p w14:paraId="7169A15B" w14:textId="4F77BEB6" w:rsidR="003A16DB" w:rsidRPr="00CC547D" w:rsidRDefault="003A16DB" w:rsidP="00567DE3">
            <w:pPr>
              <w:spacing w:line="360" w:lineRule="auto"/>
              <w:jc w:val="both"/>
              <w:rPr>
                <w:rFonts w:ascii="Arial" w:hAnsi="Arial" w:cs="Arial"/>
                <w:sz w:val="22"/>
                <w:szCs w:val="22"/>
              </w:rPr>
            </w:pPr>
            <w:r w:rsidRPr="00CC547D">
              <w:rPr>
                <w:rFonts w:ascii="Arial" w:hAnsi="Arial" w:cs="Arial"/>
                <w:sz w:val="22"/>
                <w:szCs w:val="22"/>
              </w:rPr>
              <w:t xml:space="preserve">To provide fair detailed analysis report to the Bank based on the “in-scope points” mentioned below for facilitating them to take appropriate </w:t>
            </w:r>
            <w:r w:rsidR="00567DE3" w:rsidRPr="00CC547D">
              <w:rPr>
                <w:rFonts w:ascii="Arial" w:hAnsi="Arial" w:cs="Arial"/>
                <w:sz w:val="22"/>
                <w:szCs w:val="22"/>
              </w:rPr>
              <w:t>business</w:t>
            </w:r>
            <w:r w:rsidRPr="00CC547D">
              <w:rPr>
                <w:rFonts w:ascii="Arial" w:hAnsi="Arial" w:cs="Arial"/>
                <w:sz w:val="22"/>
                <w:szCs w:val="22"/>
              </w:rPr>
              <w:t xml:space="preserve"> decision on the Project. </w:t>
            </w:r>
          </w:p>
          <w:p w14:paraId="570B4C2D" w14:textId="77777777" w:rsidR="00914D1A" w:rsidRPr="00CC547D" w:rsidRDefault="00914D1A" w:rsidP="00B34E9F">
            <w:pPr>
              <w:spacing w:line="360" w:lineRule="auto"/>
              <w:jc w:val="both"/>
              <w:rPr>
                <w:rFonts w:ascii="Arial" w:hAnsi="Arial" w:cs="Arial"/>
                <w:sz w:val="22"/>
                <w:szCs w:val="22"/>
              </w:rPr>
            </w:pPr>
          </w:p>
        </w:tc>
      </w:tr>
      <w:tr w:rsidR="003A16DB" w:rsidRPr="00CC547D" w14:paraId="7B1F890D" w14:textId="77777777" w:rsidTr="001948C8">
        <w:tc>
          <w:tcPr>
            <w:tcW w:w="568" w:type="dxa"/>
          </w:tcPr>
          <w:p w14:paraId="40A53A1B" w14:textId="77777777" w:rsidR="003A16DB" w:rsidRPr="00CC547D" w:rsidRDefault="003A16DB" w:rsidP="00B34E9F">
            <w:pPr>
              <w:spacing w:line="360" w:lineRule="auto"/>
              <w:jc w:val="both"/>
              <w:rPr>
                <w:rFonts w:ascii="Arial" w:hAnsi="Arial" w:cs="Arial"/>
                <w:b/>
                <w:sz w:val="22"/>
                <w:szCs w:val="22"/>
              </w:rPr>
            </w:pPr>
            <w:r w:rsidRPr="00CC547D">
              <w:rPr>
                <w:rFonts w:ascii="Arial" w:hAnsi="Arial" w:cs="Arial"/>
                <w:b/>
                <w:sz w:val="22"/>
                <w:szCs w:val="22"/>
              </w:rPr>
              <w:t>10.</w:t>
            </w:r>
          </w:p>
        </w:tc>
        <w:tc>
          <w:tcPr>
            <w:tcW w:w="3260" w:type="dxa"/>
          </w:tcPr>
          <w:p w14:paraId="1DB2E884" w14:textId="7D66E0D8" w:rsidR="003A16DB" w:rsidRPr="00CC547D" w:rsidRDefault="003A16DB" w:rsidP="005A306B">
            <w:pPr>
              <w:spacing w:line="360" w:lineRule="auto"/>
              <w:jc w:val="both"/>
              <w:rPr>
                <w:rFonts w:ascii="Arial" w:hAnsi="Arial" w:cs="Arial"/>
                <w:b/>
                <w:sz w:val="22"/>
                <w:szCs w:val="22"/>
              </w:rPr>
            </w:pPr>
            <w:r w:rsidRPr="00CC547D">
              <w:rPr>
                <w:rFonts w:ascii="Arial" w:hAnsi="Arial" w:cs="Arial"/>
                <w:b/>
                <w:sz w:val="22"/>
                <w:szCs w:val="22"/>
              </w:rPr>
              <w:t xml:space="preserve">Scope of the </w:t>
            </w:r>
            <w:r w:rsidR="00D76C57" w:rsidRPr="00CC547D">
              <w:rPr>
                <w:rFonts w:ascii="Arial" w:hAnsi="Arial" w:cs="Arial"/>
                <w:b/>
                <w:sz w:val="22"/>
                <w:szCs w:val="22"/>
              </w:rPr>
              <w:t>work provided by the Lender</w:t>
            </w:r>
            <w:r w:rsidRPr="00CC547D">
              <w:rPr>
                <w:rFonts w:ascii="Arial" w:hAnsi="Arial" w:cs="Arial"/>
                <w:b/>
                <w:sz w:val="22"/>
                <w:szCs w:val="22"/>
              </w:rPr>
              <w:t>:</w:t>
            </w:r>
          </w:p>
        </w:tc>
        <w:tc>
          <w:tcPr>
            <w:tcW w:w="5959" w:type="dxa"/>
          </w:tcPr>
          <w:p w14:paraId="13898C6B" w14:textId="2AE5EB43" w:rsidR="000202A0" w:rsidRDefault="000202A0" w:rsidP="00CF07BA">
            <w:pPr>
              <w:numPr>
                <w:ilvl w:val="0"/>
                <w:numId w:val="10"/>
              </w:numPr>
              <w:spacing w:line="360" w:lineRule="auto"/>
              <w:jc w:val="both"/>
              <w:rPr>
                <w:rFonts w:ascii="Arial" w:hAnsi="Arial" w:cs="Arial"/>
                <w:sz w:val="22"/>
                <w:szCs w:val="22"/>
              </w:rPr>
            </w:pPr>
            <w:r>
              <w:rPr>
                <w:rFonts w:ascii="Arial" w:hAnsi="Arial" w:cs="Arial"/>
                <w:sz w:val="22"/>
                <w:szCs w:val="22"/>
              </w:rPr>
              <w:t>R</w:t>
            </w:r>
            <w:r w:rsidR="000130AD">
              <w:rPr>
                <w:rFonts w:ascii="Arial" w:hAnsi="Arial" w:cs="Arial"/>
                <w:sz w:val="22"/>
                <w:szCs w:val="22"/>
              </w:rPr>
              <w:t xml:space="preserve">eview </w:t>
            </w:r>
            <w:r>
              <w:rPr>
                <w:rFonts w:ascii="Arial" w:hAnsi="Arial" w:cs="Arial"/>
                <w:sz w:val="22"/>
                <w:szCs w:val="22"/>
              </w:rPr>
              <w:t>Project details &amp; facilities</w:t>
            </w:r>
          </w:p>
          <w:p w14:paraId="738EC719" w14:textId="4F1E7102" w:rsidR="003A16DB" w:rsidRPr="00CC547D" w:rsidRDefault="00CC547D" w:rsidP="00CF07BA">
            <w:pPr>
              <w:numPr>
                <w:ilvl w:val="0"/>
                <w:numId w:val="10"/>
              </w:numPr>
              <w:spacing w:line="360" w:lineRule="auto"/>
              <w:jc w:val="both"/>
              <w:rPr>
                <w:rFonts w:ascii="Arial" w:hAnsi="Arial" w:cs="Arial"/>
                <w:sz w:val="22"/>
                <w:szCs w:val="22"/>
              </w:rPr>
            </w:pPr>
            <w:r>
              <w:rPr>
                <w:rFonts w:ascii="Arial" w:hAnsi="Arial" w:cs="Arial"/>
                <w:sz w:val="22"/>
                <w:szCs w:val="22"/>
              </w:rPr>
              <w:t xml:space="preserve">Project Progress </w:t>
            </w:r>
            <w:proofErr w:type="spellStart"/>
            <w:r>
              <w:rPr>
                <w:rFonts w:ascii="Arial" w:hAnsi="Arial" w:cs="Arial"/>
                <w:sz w:val="22"/>
                <w:szCs w:val="22"/>
              </w:rPr>
              <w:t>vis</w:t>
            </w:r>
            <w:proofErr w:type="spellEnd"/>
            <w:r>
              <w:rPr>
                <w:rFonts w:ascii="Arial" w:hAnsi="Arial" w:cs="Arial"/>
                <w:sz w:val="22"/>
                <w:szCs w:val="22"/>
              </w:rPr>
              <w:t>-a-</w:t>
            </w:r>
            <w:proofErr w:type="spellStart"/>
            <w:r>
              <w:rPr>
                <w:rFonts w:ascii="Arial" w:hAnsi="Arial" w:cs="Arial"/>
                <w:sz w:val="22"/>
                <w:szCs w:val="22"/>
              </w:rPr>
              <w:t>vis</w:t>
            </w:r>
            <w:proofErr w:type="spellEnd"/>
            <w:r>
              <w:rPr>
                <w:rFonts w:ascii="Arial" w:hAnsi="Arial" w:cs="Arial"/>
                <w:sz w:val="22"/>
                <w:szCs w:val="22"/>
              </w:rPr>
              <w:t xml:space="preserve"> construction schedule</w:t>
            </w:r>
          </w:p>
          <w:p w14:paraId="07C078F6" w14:textId="18D7085E" w:rsidR="003A16DB" w:rsidRPr="00CC547D" w:rsidRDefault="000130AD" w:rsidP="00CF07BA">
            <w:pPr>
              <w:numPr>
                <w:ilvl w:val="0"/>
                <w:numId w:val="10"/>
              </w:numPr>
              <w:spacing w:line="360" w:lineRule="auto"/>
              <w:jc w:val="both"/>
              <w:rPr>
                <w:rFonts w:ascii="Arial" w:hAnsi="Arial" w:cs="Arial"/>
                <w:sz w:val="22"/>
                <w:szCs w:val="22"/>
              </w:rPr>
            </w:pPr>
            <w:r>
              <w:rPr>
                <w:rFonts w:ascii="Arial" w:hAnsi="Arial" w:cs="Arial"/>
                <w:sz w:val="22"/>
                <w:szCs w:val="22"/>
              </w:rPr>
              <w:t>Review P</w:t>
            </w:r>
            <w:r w:rsidR="00CC547D">
              <w:rPr>
                <w:rFonts w:ascii="Arial" w:hAnsi="Arial" w:cs="Arial"/>
                <w:sz w:val="22"/>
                <w:szCs w:val="22"/>
              </w:rPr>
              <w:t>roject expenditure in line with construction schedule</w:t>
            </w:r>
          </w:p>
          <w:p w14:paraId="5EFA8AF8" w14:textId="68255BB4" w:rsidR="00CC547D" w:rsidRDefault="00CC547D" w:rsidP="00CF07BA">
            <w:pPr>
              <w:numPr>
                <w:ilvl w:val="0"/>
                <w:numId w:val="10"/>
              </w:numPr>
              <w:spacing w:line="360" w:lineRule="auto"/>
              <w:jc w:val="both"/>
              <w:rPr>
                <w:rFonts w:ascii="Arial" w:hAnsi="Arial" w:cs="Arial"/>
                <w:sz w:val="22"/>
                <w:szCs w:val="22"/>
              </w:rPr>
            </w:pPr>
            <w:r>
              <w:rPr>
                <w:rFonts w:ascii="Arial" w:hAnsi="Arial" w:cs="Arial"/>
                <w:sz w:val="22"/>
                <w:szCs w:val="22"/>
              </w:rPr>
              <w:t xml:space="preserve">Review of Project towards </w:t>
            </w:r>
            <w:r w:rsidR="000202A0">
              <w:rPr>
                <w:rFonts w:ascii="Arial" w:hAnsi="Arial" w:cs="Arial"/>
                <w:sz w:val="22"/>
                <w:szCs w:val="22"/>
              </w:rPr>
              <w:t>Licenses</w:t>
            </w:r>
            <w:r w:rsidR="004B09E3">
              <w:rPr>
                <w:rFonts w:ascii="Arial" w:hAnsi="Arial" w:cs="Arial"/>
                <w:sz w:val="22"/>
                <w:szCs w:val="22"/>
              </w:rPr>
              <w:t xml:space="preserve">, </w:t>
            </w:r>
            <w:r w:rsidR="000202A0">
              <w:rPr>
                <w:rFonts w:ascii="Arial" w:hAnsi="Arial" w:cs="Arial"/>
                <w:sz w:val="22"/>
                <w:szCs w:val="22"/>
              </w:rPr>
              <w:t>NOCs, Approvals</w:t>
            </w:r>
          </w:p>
          <w:p w14:paraId="4CA1ED75" w14:textId="77777777" w:rsidR="003A16DB" w:rsidRPr="00CC547D" w:rsidRDefault="003A16DB" w:rsidP="000202A0">
            <w:pPr>
              <w:spacing w:line="360" w:lineRule="auto"/>
              <w:ind w:left="360"/>
              <w:jc w:val="both"/>
              <w:rPr>
                <w:rFonts w:ascii="Arial" w:hAnsi="Arial" w:cs="Arial"/>
                <w:sz w:val="22"/>
                <w:szCs w:val="22"/>
              </w:rPr>
            </w:pPr>
          </w:p>
        </w:tc>
      </w:tr>
      <w:tr w:rsidR="003A16DB" w:rsidRPr="00CC547D" w14:paraId="5F4AEC34" w14:textId="77777777" w:rsidTr="001948C8">
        <w:tc>
          <w:tcPr>
            <w:tcW w:w="568" w:type="dxa"/>
          </w:tcPr>
          <w:p w14:paraId="03D9B8FA" w14:textId="77777777" w:rsidR="003A16DB" w:rsidRPr="00CC547D" w:rsidRDefault="003A16DB" w:rsidP="00B34E9F">
            <w:pPr>
              <w:spacing w:line="360" w:lineRule="auto"/>
              <w:jc w:val="both"/>
              <w:rPr>
                <w:rFonts w:ascii="Arial" w:hAnsi="Arial" w:cs="Arial"/>
                <w:b/>
                <w:sz w:val="22"/>
                <w:szCs w:val="22"/>
              </w:rPr>
            </w:pPr>
            <w:r w:rsidRPr="00CC547D">
              <w:rPr>
                <w:rFonts w:ascii="Arial" w:hAnsi="Arial" w:cs="Arial"/>
                <w:b/>
                <w:sz w:val="22"/>
                <w:szCs w:val="22"/>
              </w:rPr>
              <w:lastRenderedPageBreak/>
              <w:t>11.</w:t>
            </w:r>
          </w:p>
        </w:tc>
        <w:tc>
          <w:tcPr>
            <w:tcW w:w="3260" w:type="dxa"/>
          </w:tcPr>
          <w:p w14:paraId="529A0F08" w14:textId="164539FF" w:rsidR="003A16DB" w:rsidRPr="00CC547D" w:rsidRDefault="004B09E3" w:rsidP="000130AD">
            <w:pPr>
              <w:spacing w:line="360" w:lineRule="auto"/>
              <w:jc w:val="both"/>
              <w:rPr>
                <w:rFonts w:ascii="Arial" w:hAnsi="Arial" w:cs="Arial"/>
                <w:b/>
                <w:sz w:val="22"/>
                <w:szCs w:val="22"/>
              </w:rPr>
            </w:pPr>
            <w:r>
              <w:rPr>
                <w:rFonts w:ascii="Arial" w:hAnsi="Arial" w:cs="Arial"/>
                <w:b/>
                <w:sz w:val="22"/>
                <w:szCs w:val="22"/>
              </w:rPr>
              <w:t xml:space="preserve">Documents </w:t>
            </w:r>
            <w:r w:rsidR="000130AD">
              <w:rPr>
                <w:rFonts w:ascii="Arial" w:hAnsi="Arial" w:cs="Arial"/>
                <w:b/>
                <w:sz w:val="22"/>
                <w:szCs w:val="22"/>
              </w:rPr>
              <w:t>provided</w:t>
            </w:r>
            <w:r w:rsidR="003A16DB" w:rsidRPr="00CC547D">
              <w:rPr>
                <w:rFonts w:ascii="Arial" w:hAnsi="Arial" w:cs="Arial"/>
                <w:b/>
                <w:sz w:val="22"/>
                <w:szCs w:val="22"/>
              </w:rPr>
              <w:t xml:space="preserve"> for </w:t>
            </w:r>
            <w:r w:rsidR="000130AD">
              <w:rPr>
                <w:rFonts w:ascii="Arial" w:hAnsi="Arial" w:cs="Arial"/>
                <w:b/>
                <w:sz w:val="22"/>
                <w:szCs w:val="22"/>
              </w:rPr>
              <w:t xml:space="preserve">the Project </w:t>
            </w:r>
            <w:r w:rsidR="000130AD" w:rsidRPr="000130AD">
              <w:rPr>
                <w:rFonts w:ascii="Arial" w:hAnsi="Arial" w:cs="Arial"/>
                <w:b/>
                <w:i/>
                <w:sz w:val="22"/>
                <w:szCs w:val="22"/>
              </w:rPr>
              <w:t>(out of documents requested)</w:t>
            </w:r>
            <w:r w:rsidR="003A16DB" w:rsidRPr="00CC547D">
              <w:rPr>
                <w:rFonts w:ascii="Arial" w:hAnsi="Arial" w:cs="Arial"/>
                <w:b/>
                <w:sz w:val="22"/>
                <w:szCs w:val="22"/>
              </w:rPr>
              <w:t>:</w:t>
            </w:r>
          </w:p>
        </w:tc>
        <w:tc>
          <w:tcPr>
            <w:tcW w:w="5959" w:type="dxa"/>
          </w:tcPr>
          <w:p w14:paraId="7B3F994B" w14:textId="77777777" w:rsidR="003A16DB" w:rsidRPr="00CC547D" w:rsidRDefault="003A16DB" w:rsidP="00CF07BA">
            <w:pPr>
              <w:numPr>
                <w:ilvl w:val="0"/>
                <w:numId w:val="11"/>
              </w:numPr>
              <w:spacing w:line="360" w:lineRule="auto"/>
              <w:jc w:val="both"/>
              <w:rPr>
                <w:rFonts w:ascii="Arial" w:hAnsi="Arial" w:cs="Arial"/>
                <w:sz w:val="22"/>
                <w:szCs w:val="22"/>
              </w:rPr>
            </w:pPr>
            <w:r w:rsidRPr="00CC547D">
              <w:rPr>
                <w:rFonts w:ascii="Arial" w:hAnsi="Arial" w:cs="Arial"/>
                <w:sz w:val="22"/>
                <w:szCs w:val="22"/>
              </w:rPr>
              <w:t>Techno economic feasibility report</w:t>
            </w:r>
          </w:p>
          <w:p w14:paraId="51E8C7F5" w14:textId="0B30101E" w:rsidR="003A16DB" w:rsidRPr="00CC547D" w:rsidRDefault="003A16DB" w:rsidP="00CF07BA">
            <w:pPr>
              <w:numPr>
                <w:ilvl w:val="0"/>
                <w:numId w:val="11"/>
              </w:numPr>
              <w:spacing w:line="360" w:lineRule="auto"/>
              <w:jc w:val="both"/>
              <w:rPr>
                <w:rFonts w:ascii="Arial" w:hAnsi="Arial" w:cs="Arial"/>
                <w:sz w:val="22"/>
                <w:szCs w:val="22"/>
              </w:rPr>
            </w:pPr>
            <w:r w:rsidRPr="00CC547D">
              <w:rPr>
                <w:rFonts w:ascii="Arial" w:hAnsi="Arial" w:cs="Arial"/>
                <w:sz w:val="22"/>
                <w:szCs w:val="22"/>
              </w:rPr>
              <w:t>Project Statutory approvals</w:t>
            </w:r>
          </w:p>
          <w:p w14:paraId="6A4BE9A1" w14:textId="77777777" w:rsidR="003A16DB" w:rsidRPr="00CC547D" w:rsidRDefault="003A16DB" w:rsidP="00CF07BA">
            <w:pPr>
              <w:numPr>
                <w:ilvl w:val="0"/>
                <w:numId w:val="11"/>
              </w:numPr>
              <w:spacing w:line="360" w:lineRule="auto"/>
              <w:jc w:val="both"/>
              <w:rPr>
                <w:rFonts w:ascii="Arial" w:hAnsi="Arial" w:cs="Arial"/>
                <w:sz w:val="22"/>
                <w:szCs w:val="22"/>
              </w:rPr>
            </w:pPr>
            <w:r w:rsidRPr="00CC547D">
              <w:rPr>
                <w:rFonts w:ascii="Arial" w:hAnsi="Arial" w:cs="Arial"/>
                <w:sz w:val="22"/>
                <w:szCs w:val="22"/>
              </w:rPr>
              <w:t>CA certificate</w:t>
            </w:r>
          </w:p>
          <w:p w14:paraId="7D4EA757" w14:textId="77777777" w:rsidR="003A16DB" w:rsidRPr="00CC547D" w:rsidRDefault="003A16DB" w:rsidP="00CF07BA">
            <w:pPr>
              <w:numPr>
                <w:ilvl w:val="0"/>
                <w:numId w:val="11"/>
              </w:numPr>
              <w:spacing w:line="360" w:lineRule="auto"/>
              <w:jc w:val="both"/>
              <w:rPr>
                <w:rFonts w:ascii="Arial" w:hAnsi="Arial" w:cs="Arial"/>
                <w:sz w:val="22"/>
                <w:szCs w:val="22"/>
              </w:rPr>
            </w:pPr>
            <w:r w:rsidRPr="00CC547D">
              <w:rPr>
                <w:rFonts w:ascii="Arial" w:hAnsi="Arial" w:cs="Arial"/>
                <w:sz w:val="22"/>
                <w:szCs w:val="22"/>
              </w:rPr>
              <w:t>List of contractors/Suppliers</w:t>
            </w:r>
          </w:p>
          <w:p w14:paraId="4D76BD59" w14:textId="77777777" w:rsidR="003A16DB" w:rsidRPr="00CC547D" w:rsidRDefault="003A16DB" w:rsidP="004B09E3">
            <w:pPr>
              <w:spacing w:line="360" w:lineRule="auto"/>
              <w:ind w:left="360"/>
              <w:jc w:val="both"/>
              <w:rPr>
                <w:rFonts w:ascii="Arial" w:hAnsi="Arial" w:cs="Arial"/>
                <w:sz w:val="22"/>
                <w:szCs w:val="22"/>
              </w:rPr>
            </w:pPr>
          </w:p>
        </w:tc>
      </w:tr>
      <w:tr w:rsidR="003A16DB" w:rsidRPr="00CC547D" w14:paraId="4D08B050" w14:textId="77777777" w:rsidTr="001948C8">
        <w:tc>
          <w:tcPr>
            <w:tcW w:w="568" w:type="dxa"/>
          </w:tcPr>
          <w:p w14:paraId="58545DCE" w14:textId="77777777" w:rsidR="003A16DB" w:rsidRPr="00A81DB5" w:rsidRDefault="003A16DB" w:rsidP="00B34E9F">
            <w:pPr>
              <w:spacing w:line="360" w:lineRule="auto"/>
              <w:jc w:val="both"/>
              <w:rPr>
                <w:rFonts w:ascii="Arial" w:hAnsi="Arial" w:cs="Arial"/>
                <w:b/>
                <w:sz w:val="22"/>
                <w:szCs w:val="22"/>
              </w:rPr>
            </w:pPr>
            <w:r w:rsidRPr="00A81DB5">
              <w:rPr>
                <w:rFonts w:ascii="Arial" w:hAnsi="Arial" w:cs="Arial"/>
                <w:b/>
                <w:sz w:val="22"/>
                <w:szCs w:val="22"/>
              </w:rPr>
              <w:t>12.</w:t>
            </w:r>
          </w:p>
        </w:tc>
        <w:tc>
          <w:tcPr>
            <w:tcW w:w="3260" w:type="dxa"/>
          </w:tcPr>
          <w:p w14:paraId="379F9CA6" w14:textId="77777777" w:rsidR="003A16DB" w:rsidRPr="00A81DB5" w:rsidRDefault="003A16DB" w:rsidP="00B34E9F">
            <w:pPr>
              <w:spacing w:line="360" w:lineRule="auto"/>
              <w:jc w:val="both"/>
              <w:rPr>
                <w:rFonts w:ascii="Arial" w:hAnsi="Arial" w:cs="Arial"/>
                <w:b/>
                <w:sz w:val="22"/>
                <w:szCs w:val="22"/>
              </w:rPr>
            </w:pPr>
            <w:r w:rsidRPr="00A81DB5">
              <w:rPr>
                <w:rFonts w:ascii="Arial" w:hAnsi="Arial" w:cs="Arial"/>
                <w:b/>
                <w:sz w:val="22"/>
                <w:szCs w:val="22"/>
              </w:rPr>
              <w:t>Annexure with the report:</w:t>
            </w:r>
          </w:p>
        </w:tc>
        <w:tc>
          <w:tcPr>
            <w:tcW w:w="5959" w:type="dxa"/>
          </w:tcPr>
          <w:p w14:paraId="01496CF7" w14:textId="5D74461E" w:rsidR="003A16DB" w:rsidRPr="00A81DB5" w:rsidRDefault="003A16DB" w:rsidP="00CF07BA">
            <w:pPr>
              <w:numPr>
                <w:ilvl w:val="0"/>
                <w:numId w:val="12"/>
              </w:numPr>
              <w:spacing w:line="360" w:lineRule="auto"/>
              <w:jc w:val="both"/>
              <w:rPr>
                <w:rFonts w:ascii="Arial" w:hAnsi="Arial" w:cs="Arial"/>
                <w:sz w:val="22"/>
                <w:szCs w:val="22"/>
              </w:rPr>
            </w:pPr>
            <w:r w:rsidRPr="00A81DB5">
              <w:rPr>
                <w:rFonts w:ascii="Arial" w:hAnsi="Arial" w:cs="Arial"/>
                <w:sz w:val="22"/>
                <w:szCs w:val="22"/>
              </w:rPr>
              <w:t>Project</w:t>
            </w:r>
            <w:r w:rsidR="000A4BE9" w:rsidRPr="00A81DB5">
              <w:rPr>
                <w:rFonts w:ascii="Arial" w:hAnsi="Arial" w:cs="Arial"/>
                <w:sz w:val="22"/>
                <w:szCs w:val="22"/>
              </w:rPr>
              <w:t xml:space="preserve"> Statutory </w:t>
            </w:r>
            <w:r w:rsidRPr="00A81DB5">
              <w:rPr>
                <w:rFonts w:ascii="Arial" w:hAnsi="Arial" w:cs="Arial"/>
                <w:sz w:val="22"/>
                <w:szCs w:val="22"/>
              </w:rPr>
              <w:t>approvals</w:t>
            </w:r>
          </w:p>
          <w:p w14:paraId="78E5FF57" w14:textId="77777777" w:rsidR="003A16DB" w:rsidRPr="00A81DB5" w:rsidRDefault="003A16DB" w:rsidP="00CF07BA">
            <w:pPr>
              <w:numPr>
                <w:ilvl w:val="0"/>
                <w:numId w:val="12"/>
              </w:numPr>
              <w:spacing w:line="360" w:lineRule="auto"/>
              <w:jc w:val="both"/>
              <w:rPr>
                <w:rFonts w:ascii="Arial" w:hAnsi="Arial" w:cs="Arial"/>
                <w:sz w:val="22"/>
                <w:szCs w:val="22"/>
              </w:rPr>
            </w:pPr>
            <w:r w:rsidRPr="00A81DB5">
              <w:rPr>
                <w:rFonts w:ascii="Arial" w:hAnsi="Arial" w:cs="Arial"/>
                <w:sz w:val="22"/>
                <w:szCs w:val="22"/>
              </w:rPr>
              <w:t>CA Certificate</w:t>
            </w:r>
          </w:p>
          <w:p w14:paraId="4DBE2991" w14:textId="77777777" w:rsidR="003A16DB" w:rsidRPr="00A81DB5" w:rsidRDefault="003A16DB" w:rsidP="00CF07BA">
            <w:pPr>
              <w:numPr>
                <w:ilvl w:val="0"/>
                <w:numId w:val="12"/>
              </w:numPr>
              <w:spacing w:line="360" w:lineRule="auto"/>
              <w:jc w:val="both"/>
              <w:rPr>
                <w:rFonts w:ascii="Arial" w:hAnsi="Arial" w:cs="Arial"/>
                <w:sz w:val="22"/>
                <w:szCs w:val="22"/>
              </w:rPr>
            </w:pPr>
            <w:r w:rsidRPr="00A81DB5">
              <w:rPr>
                <w:rFonts w:ascii="Arial" w:hAnsi="Arial" w:cs="Arial"/>
                <w:sz w:val="22"/>
                <w:szCs w:val="22"/>
              </w:rPr>
              <w:t xml:space="preserve">List of Contractors/ Suppliers </w:t>
            </w:r>
          </w:p>
          <w:p w14:paraId="2A81B4FA" w14:textId="267599CA" w:rsidR="002E380F" w:rsidRPr="00A81DB5" w:rsidRDefault="002E380F" w:rsidP="00351711">
            <w:pPr>
              <w:numPr>
                <w:ilvl w:val="0"/>
                <w:numId w:val="12"/>
              </w:numPr>
              <w:spacing w:line="360" w:lineRule="auto"/>
              <w:jc w:val="both"/>
              <w:rPr>
                <w:rFonts w:ascii="Arial" w:hAnsi="Arial" w:cs="Arial"/>
                <w:sz w:val="22"/>
                <w:szCs w:val="22"/>
              </w:rPr>
            </w:pPr>
            <w:r w:rsidRPr="00A81DB5">
              <w:rPr>
                <w:rFonts w:ascii="Arial" w:hAnsi="Arial" w:cs="Arial"/>
                <w:sz w:val="22"/>
                <w:szCs w:val="22"/>
              </w:rPr>
              <w:t>List of PO</w:t>
            </w:r>
            <w:r w:rsidR="00B35D91" w:rsidRPr="00A81DB5">
              <w:rPr>
                <w:rFonts w:ascii="Arial" w:hAnsi="Arial" w:cs="Arial"/>
                <w:sz w:val="22"/>
                <w:szCs w:val="22"/>
              </w:rPr>
              <w:t>’s</w:t>
            </w:r>
          </w:p>
        </w:tc>
      </w:tr>
    </w:tbl>
    <w:p w14:paraId="740D1EDD" w14:textId="77777777" w:rsidR="001948C8" w:rsidRPr="00CC547D" w:rsidRDefault="001948C8">
      <w:pPr>
        <w:rPr>
          <w:rFonts w:ascii="Arial" w:hAnsi="Arial" w:cs="Arial"/>
          <w:sz w:val="22"/>
          <w:szCs w:val="22"/>
        </w:rPr>
      </w:pPr>
      <w:r w:rsidRPr="00CC547D">
        <w:rPr>
          <w:rFonts w:ascii="Arial" w:hAnsi="Arial" w:cs="Arial"/>
          <w:sz w:val="22"/>
          <w:szCs w:val="22"/>
        </w:rPr>
        <w:br w:type="page"/>
      </w:r>
    </w:p>
    <w:tbl>
      <w:tblPr>
        <w:tblStyle w:val="TableGrid"/>
        <w:tblW w:w="935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55"/>
        <w:gridCol w:w="8101"/>
      </w:tblGrid>
      <w:tr w:rsidR="00A47BC9" w:rsidRPr="00DC6BDA" w14:paraId="565B453C" w14:textId="77777777" w:rsidTr="001948C8">
        <w:trPr>
          <w:trHeight w:val="466"/>
          <w:jc w:val="center"/>
        </w:trPr>
        <w:tc>
          <w:tcPr>
            <w:tcW w:w="1255"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tcPr>
          <w:p w14:paraId="509538EB" w14:textId="6DF89230" w:rsidR="00A47BC9" w:rsidRPr="00DC6BDA" w:rsidRDefault="00A47BC9" w:rsidP="00E87D24">
            <w:pPr>
              <w:spacing w:line="360" w:lineRule="auto"/>
              <w:ind w:left="-135" w:right="-108"/>
              <w:jc w:val="center"/>
              <w:rPr>
                <w:rFonts w:ascii="Arial" w:hAnsi="Arial" w:cs="Arial"/>
                <w:i/>
                <w:sz w:val="28"/>
                <w:szCs w:val="28"/>
              </w:rPr>
            </w:pPr>
            <w:r w:rsidRPr="00DC6BDA">
              <w:rPr>
                <w:rFonts w:ascii="Arial" w:hAnsi="Arial" w:cs="Arial"/>
                <w:b/>
              </w:rPr>
              <w:lastRenderedPageBreak/>
              <w:t>PART B</w:t>
            </w:r>
          </w:p>
        </w:tc>
        <w:tc>
          <w:tcPr>
            <w:tcW w:w="810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7B56E75" w14:textId="77777777" w:rsidR="00A47BC9" w:rsidRPr="00DC6BDA" w:rsidRDefault="00A47BC9" w:rsidP="00283265">
            <w:pPr>
              <w:spacing w:line="360" w:lineRule="auto"/>
              <w:ind w:right="-331"/>
              <w:jc w:val="center"/>
              <w:rPr>
                <w:rFonts w:ascii="Arial" w:hAnsi="Arial" w:cs="Arial"/>
                <w:i/>
                <w:sz w:val="28"/>
                <w:szCs w:val="28"/>
              </w:rPr>
            </w:pPr>
            <w:r w:rsidRPr="00DC6BDA">
              <w:rPr>
                <w:rFonts w:ascii="Arial" w:hAnsi="Arial" w:cs="Arial"/>
                <w:b/>
              </w:rPr>
              <w:t>INTRODUCTION</w:t>
            </w:r>
          </w:p>
        </w:tc>
      </w:tr>
    </w:tbl>
    <w:p w14:paraId="067BFA9F" w14:textId="77777777" w:rsidR="00A47BC9" w:rsidRPr="00DC6BDA" w:rsidRDefault="00A47BC9" w:rsidP="00A47BC9">
      <w:pPr>
        <w:spacing w:line="360" w:lineRule="auto"/>
        <w:jc w:val="both"/>
        <w:rPr>
          <w:rFonts w:ascii="Arial" w:hAnsi="Arial" w:cs="Arial"/>
          <w:b/>
        </w:rPr>
      </w:pPr>
    </w:p>
    <w:p w14:paraId="78A14A92" w14:textId="733A4423" w:rsidR="00EA2DBE" w:rsidRPr="00382A5D" w:rsidRDefault="00A47BC9" w:rsidP="00EA2DBE">
      <w:pPr>
        <w:numPr>
          <w:ilvl w:val="0"/>
          <w:numId w:val="2"/>
        </w:numPr>
        <w:autoSpaceDE w:val="0"/>
        <w:autoSpaceDN w:val="0"/>
        <w:adjustRightInd w:val="0"/>
        <w:spacing w:line="360" w:lineRule="auto"/>
        <w:ind w:left="0" w:hanging="284"/>
        <w:jc w:val="both"/>
        <w:rPr>
          <w:rFonts w:ascii="Arial" w:hAnsi="Arial" w:cs="Arial"/>
          <w:lang w:eastAsia="en-IN"/>
        </w:rPr>
      </w:pPr>
      <w:r w:rsidRPr="00DC6BDA">
        <w:rPr>
          <w:rFonts w:ascii="Arial" w:hAnsi="Arial" w:cs="Arial"/>
          <w:b/>
        </w:rPr>
        <w:t>THE PROJECT:</w:t>
      </w:r>
      <w:r w:rsidRPr="00DC6BDA">
        <w:rPr>
          <w:rFonts w:ascii="Arial" w:hAnsi="Arial" w:cs="Arial"/>
        </w:rPr>
        <w:t xml:space="preserve"> </w:t>
      </w:r>
    </w:p>
    <w:p w14:paraId="4318CD88" w14:textId="58485639" w:rsidR="00EA2DBE" w:rsidRPr="00EA2DBE" w:rsidRDefault="00EA2DBE" w:rsidP="00370700">
      <w:pPr>
        <w:autoSpaceDE w:val="0"/>
        <w:autoSpaceDN w:val="0"/>
        <w:adjustRightInd w:val="0"/>
        <w:spacing w:line="360" w:lineRule="auto"/>
        <w:jc w:val="both"/>
        <w:rPr>
          <w:rFonts w:ascii="Arial" w:eastAsiaTheme="minorHAnsi" w:hAnsi="Arial" w:cs="Arial"/>
          <w:bCs/>
          <w:sz w:val="22"/>
          <w:szCs w:val="22"/>
          <w:lang w:val="en-GB"/>
        </w:rPr>
      </w:pPr>
      <w:r w:rsidRPr="00370700">
        <w:rPr>
          <w:rFonts w:ascii="Arial" w:eastAsiaTheme="minorHAnsi" w:hAnsi="Arial" w:cs="Arial"/>
          <w:b/>
          <w:bCs/>
          <w:sz w:val="22"/>
          <w:szCs w:val="22"/>
          <w:lang w:val="en-GB"/>
        </w:rPr>
        <w:t>JK Cement Limited (JKCL)</w:t>
      </w:r>
      <w:r w:rsidRPr="00EA2DBE">
        <w:rPr>
          <w:rFonts w:ascii="Arial" w:eastAsiaTheme="minorHAnsi" w:hAnsi="Arial" w:cs="Arial"/>
          <w:bCs/>
          <w:sz w:val="22"/>
          <w:szCs w:val="22"/>
          <w:lang w:val="en-GB"/>
        </w:rPr>
        <w:t xml:space="preserve"> is establish</w:t>
      </w:r>
      <w:r w:rsidR="00AC0E1F">
        <w:rPr>
          <w:rFonts w:ascii="Arial" w:eastAsiaTheme="minorHAnsi" w:hAnsi="Arial" w:cs="Arial"/>
          <w:bCs/>
          <w:sz w:val="22"/>
          <w:szCs w:val="22"/>
          <w:lang w:val="en-GB"/>
        </w:rPr>
        <w:t>ing</w:t>
      </w:r>
      <w:r w:rsidRPr="00EA2DBE">
        <w:rPr>
          <w:rFonts w:ascii="Arial" w:eastAsiaTheme="minorHAnsi" w:hAnsi="Arial" w:cs="Arial"/>
          <w:bCs/>
          <w:sz w:val="22"/>
          <w:szCs w:val="22"/>
          <w:lang w:val="en-GB"/>
        </w:rPr>
        <w:t xml:space="preserve"> </w:t>
      </w:r>
      <w:r w:rsidR="008A0E63" w:rsidRPr="00EA2DBE">
        <w:rPr>
          <w:rFonts w:ascii="Arial" w:eastAsiaTheme="minorHAnsi" w:hAnsi="Arial" w:cs="Arial"/>
          <w:bCs/>
          <w:sz w:val="22"/>
          <w:szCs w:val="22"/>
          <w:lang w:val="en-GB"/>
        </w:rPr>
        <w:t>a</w:t>
      </w:r>
      <w:r w:rsidR="00EE1E16">
        <w:rPr>
          <w:rFonts w:ascii="Arial" w:eastAsiaTheme="minorHAnsi" w:hAnsi="Arial" w:cs="Arial"/>
          <w:bCs/>
          <w:sz w:val="22"/>
          <w:szCs w:val="22"/>
          <w:lang w:val="en-GB"/>
        </w:rPr>
        <w:t xml:space="preserve"> </w:t>
      </w:r>
      <w:r w:rsidR="008A0E63">
        <w:rPr>
          <w:rFonts w:ascii="Arial" w:eastAsiaTheme="minorHAnsi" w:hAnsi="Arial" w:cs="Arial"/>
          <w:bCs/>
          <w:sz w:val="22"/>
          <w:szCs w:val="22"/>
          <w:lang w:val="en-GB"/>
        </w:rPr>
        <w:t>C</w:t>
      </w:r>
      <w:r w:rsidRPr="00EA2DBE">
        <w:rPr>
          <w:rFonts w:ascii="Arial" w:eastAsiaTheme="minorHAnsi" w:hAnsi="Arial" w:cs="Arial"/>
          <w:bCs/>
          <w:sz w:val="22"/>
          <w:szCs w:val="22"/>
          <w:lang w:val="en-GB"/>
        </w:rPr>
        <w:t xml:space="preserve">linker </w:t>
      </w:r>
      <w:r w:rsidR="008A0E63">
        <w:rPr>
          <w:rFonts w:ascii="Arial" w:eastAsiaTheme="minorHAnsi" w:hAnsi="Arial" w:cs="Arial"/>
          <w:bCs/>
          <w:sz w:val="22"/>
          <w:szCs w:val="22"/>
          <w:lang w:val="en-GB"/>
        </w:rPr>
        <w:t>G</w:t>
      </w:r>
      <w:r w:rsidRPr="00EA2DBE">
        <w:rPr>
          <w:rFonts w:ascii="Arial" w:eastAsiaTheme="minorHAnsi" w:hAnsi="Arial" w:cs="Arial"/>
          <w:bCs/>
          <w:sz w:val="22"/>
          <w:szCs w:val="22"/>
          <w:lang w:val="en-GB"/>
        </w:rPr>
        <w:t xml:space="preserve">rinding </w:t>
      </w:r>
      <w:r w:rsidR="008A0E63">
        <w:rPr>
          <w:rFonts w:ascii="Arial" w:eastAsiaTheme="minorHAnsi" w:hAnsi="Arial" w:cs="Arial"/>
          <w:bCs/>
          <w:sz w:val="22"/>
          <w:szCs w:val="22"/>
          <w:lang w:val="en-GB"/>
        </w:rPr>
        <w:t>U</w:t>
      </w:r>
      <w:r w:rsidRPr="00EA2DBE">
        <w:rPr>
          <w:rFonts w:ascii="Arial" w:eastAsiaTheme="minorHAnsi" w:hAnsi="Arial" w:cs="Arial"/>
          <w:bCs/>
          <w:sz w:val="22"/>
          <w:szCs w:val="22"/>
          <w:lang w:val="en-GB"/>
        </w:rPr>
        <w:t>nit (GU) with a capacity of 1.50 million tonnes per annum (MTPA) in the Ujjain district of Madhya Pradesh</w:t>
      </w:r>
      <w:r w:rsidR="000130AD">
        <w:rPr>
          <w:rFonts w:ascii="Arial" w:eastAsiaTheme="minorHAnsi" w:hAnsi="Arial" w:cs="Arial"/>
          <w:bCs/>
          <w:sz w:val="22"/>
          <w:szCs w:val="22"/>
          <w:lang w:val="en-GB"/>
        </w:rPr>
        <w:t xml:space="preserve"> using Vertical Rolling Mill</w:t>
      </w:r>
      <w:r w:rsidRPr="00EA2DBE">
        <w:rPr>
          <w:rFonts w:ascii="Arial" w:eastAsiaTheme="minorHAnsi" w:hAnsi="Arial" w:cs="Arial"/>
          <w:bCs/>
          <w:sz w:val="22"/>
          <w:szCs w:val="22"/>
          <w:lang w:val="en-GB"/>
        </w:rPr>
        <w:t xml:space="preserve">. The major raw material for this clinker grinding unit </w:t>
      </w:r>
      <w:r w:rsidR="000130AD">
        <w:rPr>
          <w:rFonts w:ascii="Arial" w:eastAsiaTheme="minorHAnsi" w:hAnsi="Arial" w:cs="Arial"/>
          <w:bCs/>
          <w:sz w:val="22"/>
          <w:szCs w:val="22"/>
          <w:lang w:val="en-GB"/>
        </w:rPr>
        <w:t xml:space="preserve">which clinker </w:t>
      </w:r>
      <w:r w:rsidRPr="00EA2DBE">
        <w:rPr>
          <w:rFonts w:ascii="Arial" w:eastAsiaTheme="minorHAnsi" w:hAnsi="Arial" w:cs="Arial"/>
          <w:bCs/>
          <w:sz w:val="22"/>
          <w:szCs w:val="22"/>
          <w:lang w:val="en-GB"/>
        </w:rPr>
        <w:t xml:space="preserve">is expected to be </w:t>
      </w:r>
      <w:r w:rsidR="00AC0E1F">
        <w:rPr>
          <w:rFonts w:ascii="Arial" w:eastAsiaTheme="minorHAnsi" w:hAnsi="Arial" w:cs="Arial"/>
          <w:bCs/>
          <w:sz w:val="22"/>
          <w:szCs w:val="22"/>
          <w:lang w:val="en-GB"/>
        </w:rPr>
        <w:t xml:space="preserve">sourced from JKCL's </w:t>
      </w:r>
      <w:proofErr w:type="spellStart"/>
      <w:r w:rsidR="00AC0E1F">
        <w:rPr>
          <w:rFonts w:ascii="Arial" w:eastAsiaTheme="minorHAnsi" w:hAnsi="Arial" w:cs="Arial"/>
          <w:bCs/>
          <w:sz w:val="22"/>
          <w:szCs w:val="22"/>
          <w:lang w:val="en-GB"/>
        </w:rPr>
        <w:t>Mangrol</w:t>
      </w:r>
      <w:proofErr w:type="spellEnd"/>
      <w:r w:rsidR="00AC0E1F">
        <w:rPr>
          <w:rFonts w:ascii="Arial" w:eastAsiaTheme="minorHAnsi" w:hAnsi="Arial" w:cs="Arial"/>
          <w:bCs/>
          <w:sz w:val="22"/>
          <w:szCs w:val="22"/>
          <w:lang w:val="en-GB"/>
        </w:rPr>
        <w:t xml:space="preserve">, </w:t>
      </w:r>
      <w:proofErr w:type="spellStart"/>
      <w:r w:rsidRPr="00EA2DBE">
        <w:rPr>
          <w:rFonts w:ascii="Arial" w:eastAsiaTheme="minorHAnsi" w:hAnsi="Arial" w:cs="Arial"/>
          <w:bCs/>
          <w:sz w:val="22"/>
          <w:szCs w:val="22"/>
          <w:lang w:val="en-GB"/>
        </w:rPr>
        <w:t>Nimbahera</w:t>
      </w:r>
      <w:proofErr w:type="spellEnd"/>
      <w:r w:rsidRPr="00EA2DBE">
        <w:rPr>
          <w:rFonts w:ascii="Arial" w:eastAsiaTheme="minorHAnsi" w:hAnsi="Arial" w:cs="Arial"/>
          <w:bCs/>
          <w:sz w:val="22"/>
          <w:szCs w:val="22"/>
          <w:lang w:val="en-GB"/>
        </w:rPr>
        <w:t xml:space="preserve"> </w:t>
      </w:r>
      <w:r w:rsidR="00AC0E1F">
        <w:rPr>
          <w:rFonts w:ascii="Arial" w:eastAsiaTheme="minorHAnsi" w:hAnsi="Arial" w:cs="Arial"/>
          <w:bCs/>
          <w:sz w:val="22"/>
          <w:szCs w:val="22"/>
          <w:lang w:val="en-GB"/>
        </w:rPr>
        <w:t xml:space="preserve">and </w:t>
      </w:r>
      <w:proofErr w:type="spellStart"/>
      <w:r w:rsidR="00AC0E1F">
        <w:rPr>
          <w:rFonts w:ascii="Arial" w:eastAsiaTheme="minorHAnsi" w:hAnsi="Arial" w:cs="Arial"/>
          <w:bCs/>
          <w:sz w:val="22"/>
          <w:szCs w:val="22"/>
          <w:lang w:val="en-GB"/>
        </w:rPr>
        <w:t>Panna</w:t>
      </w:r>
      <w:proofErr w:type="spellEnd"/>
      <w:r w:rsidR="00AC0E1F">
        <w:rPr>
          <w:rFonts w:ascii="Arial" w:eastAsiaTheme="minorHAnsi" w:hAnsi="Arial" w:cs="Arial"/>
          <w:bCs/>
          <w:sz w:val="22"/>
          <w:szCs w:val="22"/>
          <w:lang w:val="en-GB"/>
        </w:rPr>
        <w:t xml:space="preserve"> </w:t>
      </w:r>
      <w:r w:rsidRPr="00EA2DBE">
        <w:rPr>
          <w:rFonts w:ascii="Arial" w:eastAsiaTheme="minorHAnsi" w:hAnsi="Arial" w:cs="Arial"/>
          <w:bCs/>
          <w:sz w:val="22"/>
          <w:szCs w:val="22"/>
          <w:lang w:val="en-GB"/>
        </w:rPr>
        <w:t>plants in the state of Rajasthan.</w:t>
      </w:r>
    </w:p>
    <w:p w14:paraId="77101DE4" w14:textId="77777777" w:rsidR="00EA2DBE" w:rsidRPr="00DC6BDA" w:rsidRDefault="00EA2DBE" w:rsidP="00382A5D">
      <w:pPr>
        <w:autoSpaceDE w:val="0"/>
        <w:autoSpaceDN w:val="0"/>
        <w:adjustRightInd w:val="0"/>
        <w:spacing w:line="360" w:lineRule="auto"/>
        <w:rPr>
          <w:rFonts w:ascii="Arial" w:eastAsiaTheme="minorHAnsi" w:hAnsi="Arial" w:cs="Arial"/>
          <w:sz w:val="22"/>
          <w:szCs w:val="22"/>
          <w:lang w:val="en-GB"/>
        </w:rPr>
      </w:pPr>
    </w:p>
    <w:p w14:paraId="0D32F1AF" w14:textId="02D99F3D" w:rsidR="00A9324B" w:rsidRPr="00A81DB5" w:rsidRDefault="005347F9" w:rsidP="00195266">
      <w:pPr>
        <w:numPr>
          <w:ilvl w:val="0"/>
          <w:numId w:val="2"/>
        </w:numPr>
        <w:shd w:val="clear" w:color="auto" w:fill="FFFFFF"/>
        <w:autoSpaceDE w:val="0"/>
        <w:autoSpaceDN w:val="0"/>
        <w:adjustRightInd w:val="0"/>
        <w:spacing w:after="150" w:line="360" w:lineRule="auto"/>
        <w:ind w:left="0" w:hanging="284"/>
        <w:jc w:val="both"/>
        <w:rPr>
          <w:rFonts w:ascii="Arial" w:hAnsi="Arial" w:cs="Arial"/>
          <w:sz w:val="22"/>
          <w:szCs w:val="22"/>
          <w:shd w:val="clear" w:color="auto" w:fill="FFFFFF"/>
        </w:rPr>
      </w:pPr>
      <w:r w:rsidRPr="00A81DB5">
        <w:rPr>
          <w:rFonts w:ascii="Arial" w:hAnsi="Arial" w:cs="Arial"/>
          <w:b/>
          <w:sz w:val="22"/>
          <w:szCs w:val="22"/>
          <w:lang w:eastAsia="en-IN"/>
        </w:rPr>
        <w:t xml:space="preserve">ABOUT THE </w:t>
      </w:r>
      <w:r w:rsidR="008A0E63" w:rsidRPr="00A81DB5">
        <w:rPr>
          <w:rFonts w:ascii="Arial" w:hAnsi="Arial" w:cs="Arial"/>
          <w:b/>
          <w:sz w:val="22"/>
          <w:szCs w:val="22"/>
          <w:lang w:eastAsia="en-IN"/>
        </w:rPr>
        <w:t>PROMOTER/</w:t>
      </w:r>
      <w:r w:rsidR="00484D39" w:rsidRPr="00A81DB5">
        <w:rPr>
          <w:rFonts w:ascii="Arial" w:hAnsi="Arial" w:cs="Arial"/>
          <w:b/>
          <w:sz w:val="22"/>
          <w:szCs w:val="22"/>
          <w:lang w:eastAsia="en-IN"/>
        </w:rPr>
        <w:t>BORROWER</w:t>
      </w:r>
      <w:r w:rsidR="008A0E63" w:rsidRPr="00A81DB5">
        <w:rPr>
          <w:rFonts w:ascii="Arial" w:hAnsi="Arial" w:cs="Arial"/>
          <w:b/>
          <w:sz w:val="22"/>
          <w:szCs w:val="22"/>
          <w:lang w:eastAsia="en-IN"/>
        </w:rPr>
        <w:t>:</w:t>
      </w:r>
    </w:p>
    <w:p w14:paraId="1E8E0450" w14:textId="0165145F" w:rsidR="00C836BE" w:rsidRPr="00A81DB5" w:rsidRDefault="00C836BE" w:rsidP="00C836BE">
      <w:pPr>
        <w:autoSpaceDE w:val="0"/>
        <w:autoSpaceDN w:val="0"/>
        <w:adjustRightInd w:val="0"/>
        <w:spacing w:line="360" w:lineRule="auto"/>
        <w:jc w:val="both"/>
        <w:rPr>
          <w:rFonts w:ascii="Arial" w:eastAsiaTheme="minorHAnsi" w:hAnsi="Arial" w:cs="Arial"/>
          <w:bCs/>
          <w:sz w:val="22"/>
          <w:szCs w:val="22"/>
          <w:lang w:val="en-GB"/>
        </w:rPr>
      </w:pPr>
      <w:r w:rsidRPr="00A81DB5">
        <w:rPr>
          <w:rFonts w:ascii="Arial" w:eastAsiaTheme="minorHAnsi" w:hAnsi="Arial" w:cs="Arial"/>
          <w:bCs/>
          <w:sz w:val="22"/>
          <w:szCs w:val="22"/>
          <w:lang w:val="en-GB"/>
        </w:rPr>
        <w:t>JK Cement Ltd is an affiliate of the multi-disciplinary industri</w:t>
      </w:r>
      <w:r w:rsidR="001775F2" w:rsidRPr="00A81DB5">
        <w:rPr>
          <w:rFonts w:ascii="Arial" w:eastAsiaTheme="minorHAnsi" w:hAnsi="Arial" w:cs="Arial"/>
          <w:bCs/>
          <w:sz w:val="22"/>
          <w:szCs w:val="22"/>
          <w:lang w:val="en-GB"/>
        </w:rPr>
        <w:t xml:space="preserve">al conglomerate JK Organisation </w:t>
      </w:r>
      <w:r w:rsidRPr="00A81DB5">
        <w:rPr>
          <w:rFonts w:ascii="Arial" w:eastAsiaTheme="minorHAnsi" w:hAnsi="Arial" w:cs="Arial"/>
          <w:bCs/>
          <w:sz w:val="22"/>
          <w:szCs w:val="22"/>
          <w:lang w:val="en-GB"/>
        </w:rPr>
        <w:t xml:space="preserve">founded by </w:t>
      </w:r>
      <w:proofErr w:type="spellStart"/>
      <w:r w:rsidRPr="00A81DB5">
        <w:rPr>
          <w:rFonts w:ascii="Arial" w:eastAsiaTheme="minorHAnsi" w:hAnsi="Arial" w:cs="Arial"/>
          <w:bCs/>
          <w:sz w:val="22"/>
          <w:szCs w:val="22"/>
          <w:lang w:val="en-GB"/>
        </w:rPr>
        <w:t>Lala</w:t>
      </w:r>
      <w:proofErr w:type="spellEnd"/>
      <w:r w:rsidRPr="00A81DB5">
        <w:rPr>
          <w:rFonts w:ascii="Arial" w:eastAsiaTheme="minorHAnsi" w:hAnsi="Arial" w:cs="Arial"/>
          <w:bCs/>
          <w:sz w:val="22"/>
          <w:szCs w:val="22"/>
          <w:lang w:val="en-GB"/>
        </w:rPr>
        <w:t xml:space="preserve"> </w:t>
      </w:r>
      <w:proofErr w:type="spellStart"/>
      <w:r w:rsidRPr="00A81DB5">
        <w:rPr>
          <w:rFonts w:ascii="Arial" w:eastAsiaTheme="minorHAnsi" w:hAnsi="Arial" w:cs="Arial"/>
          <w:bCs/>
          <w:sz w:val="22"/>
          <w:szCs w:val="22"/>
          <w:lang w:val="en-GB"/>
        </w:rPr>
        <w:t>Kamlapat</w:t>
      </w:r>
      <w:proofErr w:type="spellEnd"/>
      <w:r w:rsidRPr="00A81DB5">
        <w:rPr>
          <w:rFonts w:ascii="Arial" w:eastAsiaTheme="minorHAnsi" w:hAnsi="Arial" w:cs="Arial"/>
          <w:bCs/>
          <w:sz w:val="22"/>
          <w:szCs w:val="22"/>
          <w:lang w:val="en-GB"/>
        </w:rPr>
        <w:t xml:space="preserve"> </w:t>
      </w:r>
      <w:proofErr w:type="spellStart"/>
      <w:r w:rsidRPr="00A81DB5">
        <w:rPr>
          <w:rFonts w:ascii="Arial" w:eastAsiaTheme="minorHAnsi" w:hAnsi="Arial" w:cs="Arial"/>
          <w:bCs/>
          <w:sz w:val="22"/>
          <w:szCs w:val="22"/>
          <w:lang w:val="en-GB"/>
        </w:rPr>
        <w:t>Singhania</w:t>
      </w:r>
      <w:proofErr w:type="spellEnd"/>
      <w:r w:rsidRPr="00A81DB5">
        <w:rPr>
          <w:rFonts w:ascii="Arial" w:eastAsiaTheme="minorHAnsi" w:hAnsi="Arial" w:cs="Arial"/>
          <w:bCs/>
          <w:sz w:val="22"/>
          <w:szCs w:val="22"/>
          <w:lang w:val="en-GB"/>
        </w:rPr>
        <w:t xml:space="preserve">. The Company has over four decades of experience in cement manufacturing. Their operations commenced with commercial production at their first grey cement plant at </w:t>
      </w:r>
      <w:proofErr w:type="spellStart"/>
      <w:r w:rsidRPr="00A81DB5">
        <w:rPr>
          <w:rFonts w:ascii="Arial" w:eastAsiaTheme="minorHAnsi" w:hAnsi="Arial" w:cs="Arial"/>
          <w:bCs/>
          <w:sz w:val="22"/>
          <w:szCs w:val="22"/>
          <w:lang w:val="en-GB"/>
        </w:rPr>
        <w:t>Nimbahera</w:t>
      </w:r>
      <w:proofErr w:type="spellEnd"/>
      <w:r w:rsidRPr="00A81DB5">
        <w:rPr>
          <w:rFonts w:ascii="Arial" w:eastAsiaTheme="minorHAnsi" w:hAnsi="Arial" w:cs="Arial"/>
          <w:bCs/>
          <w:sz w:val="22"/>
          <w:szCs w:val="22"/>
          <w:lang w:val="en-GB"/>
        </w:rPr>
        <w:t xml:space="preserve"> in the state of Rajasthan in May 1975. Subsequently the Company also set up 2 more units in Rajasthan at </w:t>
      </w:r>
      <w:proofErr w:type="spellStart"/>
      <w:r w:rsidRPr="00A81DB5">
        <w:rPr>
          <w:rFonts w:ascii="Arial" w:eastAsiaTheme="minorHAnsi" w:hAnsi="Arial" w:cs="Arial"/>
          <w:bCs/>
          <w:sz w:val="22"/>
          <w:szCs w:val="22"/>
          <w:lang w:val="en-GB"/>
        </w:rPr>
        <w:t>Mangrol</w:t>
      </w:r>
      <w:proofErr w:type="spellEnd"/>
      <w:r w:rsidRPr="00A81DB5">
        <w:rPr>
          <w:rFonts w:ascii="Arial" w:eastAsiaTheme="minorHAnsi" w:hAnsi="Arial" w:cs="Arial"/>
          <w:bCs/>
          <w:sz w:val="22"/>
          <w:szCs w:val="22"/>
          <w:lang w:val="en-GB"/>
        </w:rPr>
        <w:t xml:space="preserve"> and </w:t>
      </w:r>
      <w:proofErr w:type="spellStart"/>
      <w:r w:rsidRPr="00A81DB5">
        <w:rPr>
          <w:rFonts w:ascii="Arial" w:eastAsiaTheme="minorHAnsi" w:hAnsi="Arial" w:cs="Arial"/>
          <w:bCs/>
          <w:sz w:val="22"/>
          <w:szCs w:val="22"/>
          <w:lang w:val="en-GB"/>
        </w:rPr>
        <w:t>Gotan</w:t>
      </w:r>
      <w:proofErr w:type="spellEnd"/>
      <w:r w:rsidRPr="00A81DB5">
        <w:rPr>
          <w:rFonts w:ascii="Arial" w:eastAsiaTheme="minorHAnsi" w:hAnsi="Arial" w:cs="Arial"/>
          <w:bCs/>
          <w:sz w:val="22"/>
          <w:szCs w:val="22"/>
          <w:lang w:val="en-GB"/>
        </w:rPr>
        <w:t xml:space="preserve">. In the year 2009 the Company extended its footprint by setting up a green-field unit in </w:t>
      </w:r>
      <w:proofErr w:type="spellStart"/>
      <w:r w:rsidRPr="00A81DB5">
        <w:rPr>
          <w:rFonts w:ascii="Arial" w:eastAsiaTheme="minorHAnsi" w:hAnsi="Arial" w:cs="Arial"/>
          <w:bCs/>
          <w:sz w:val="22"/>
          <w:szCs w:val="22"/>
          <w:lang w:val="en-GB"/>
        </w:rPr>
        <w:t>Muddapur</w:t>
      </w:r>
      <w:proofErr w:type="spellEnd"/>
      <w:r w:rsidRPr="00A81DB5">
        <w:rPr>
          <w:rFonts w:ascii="Arial" w:eastAsiaTheme="minorHAnsi" w:hAnsi="Arial" w:cs="Arial"/>
          <w:bCs/>
          <w:sz w:val="22"/>
          <w:szCs w:val="22"/>
          <w:lang w:val="en-GB"/>
        </w:rPr>
        <w:t>, Karnataka giving it access to the markets of southwest India.</w:t>
      </w:r>
    </w:p>
    <w:p w14:paraId="416FCFC4" w14:textId="77777777" w:rsidR="00C836BE" w:rsidRPr="00A81DB5" w:rsidRDefault="00C836BE" w:rsidP="00C836BE">
      <w:pPr>
        <w:autoSpaceDE w:val="0"/>
        <w:autoSpaceDN w:val="0"/>
        <w:adjustRightInd w:val="0"/>
        <w:spacing w:line="360" w:lineRule="auto"/>
        <w:jc w:val="both"/>
        <w:rPr>
          <w:rFonts w:ascii="Arial" w:eastAsiaTheme="minorHAnsi" w:hAnsi="Arial" w:cs="Arial"/>
          <w:bCs/>
          <w:sz w:val="22"/>
          <w:szCs w:val="22"/>
          <w:lang w:val="en-GB"/>
        </w:rPr>
      </w:pPr>
    </w:p>
    <w:p w14:paraId="69EB4A3B" w14:textId="25F68357" w:rsidR="00C836BE" w:rsidRPr="00A81DB5" w:rsidRDefault="00C836BE" w:rsidP="00C836BE">
      <w:pPr>
        <w:autoSpaceDE w:val="0"/>
        <w:autoSpaceDN w:val="0"/>
        <w:adjustRightInd w:val="0"/>
        <w:spacing w:line="360" w:lineRule="auto"/>
        <w:jc w:val="both"/>
        <w:rPr>
          <w:rFonts w:ascii="Arial" w:eastAsiaTheme="minorHAnsi" w:hAnsi="Arial" w:cs="Arial"/>
          <w:bCs/>
          <w:sz w:val="22"/>
          <w:szCs w:val="22"/>
          <w:lang w:val="en-GB"/>
        </w:rPr>
      </w:pPr>
      <w:r w:rsidRPr="00A81DB5">
        <w:rPr>
          <w:rFonts w:ascii="Arial" w:eastAsiaTheme="minorHAnsi" w:hAnsi="Arial" w:cs="Arial"/>
          <w:bCs/>
          <w:sz w:val="22"/>
          <w:szCs w:val="22"/>
          <w:lang w:val="en-GB"/>
        </w:rPr>
        <w:t xml:space="preserve">The Company has made its first international foray with the setting up of a green-field dual process White Cement-cum-Grey Cement Plant in the free trade zone at Fujairah, U.A.E to cater to the GCC and African markets. The plant at Fujairah has a capacity of 0.6 </w:t>
      </w:r>
      <w:proofErr w:type="spellStart"/>
      <w:r w:rsidRPr="00A81DB5">
        <w:rPr>
          <w:rFonts w:ascii="Arial" w:eastAsiaTheme="minorHAnsi" w:hAnsi="Arial" w:cs="Arial"/>
          <w:bCs/>
          <w:sz w:val="22"/>
          <w:szCs w:val="22"/>
          <w:lang w:val="en-GB"/>
        </w:rPr>
        <w:t>Mn.TPA</w:t>
      </w:r>
      <w:proofErr w:type="spellEnd"/>
      <w:r w:rsidRPr="00A81DB5">
        <w:rPr>
          <w:rFonts w:ascii="Arial" w:eastAsiaTheme="minorHAnsi" w:hAnsi="Arial" w:cs="Arial"/>
          <w:bCs/>
          <w:sz w:val="22"/>
          <w:szCs w:val="22"/>
          <w:lang w:val="en-GB"/>
        </w:rPr>
        <w:t xml:space="preserve"> for White Cement with a flexibility to change over its operation to produce </w:t>
      </w:r>
      <w:proofErr w:type="spellStart"/>
      <w:r w:rsidRPr="00A81DB5">
        <w:rPr>
          <w:rFonts w:ascii="Arial" w:eastAsiaTheme="minorHAnsi" w:hAnsi="Arial" w:cs="Arial"/>
          <w:bCs/>
          <w:sz w:val="22"/>
          <w:szCs w:val="22"/>
          <w:lang w:val="en-GB"/>
        </w:rPr>
        <w:t>upto</w:t>
      </w:r>
      <w:proofErr w:type="spellEnd"/>
      <w:r w:rsidRPr="00A81DB5">
        <w:rPr>
          <w:rFonts w:ascii="Arial" w:eastAsiaTheme="minorHAnsi" w:hAnsi="Arial" w:cs="Arial"/>
          <w:bCs/>
          <w:sz w:val="22"/>
          <w:szCs w:val="22"/>
          <w:lang w:val="en-GB"/>
        </w:rPr>
        <w:t xml:space="preserve"> 1 </w:t>
      </w:r>
      <w:proofErr w:type="spellStart"/>
      <w:r w:rsidRPr="00A81DB5">
        <w:rPr>
          <w:rFonts w:ascii="Arial" w:eastAsiaTheme="minorHAnsi" w:hAnsi="Arial" w:cs="Arial"/>
          <w:bCs/>
          <w:sz w:val="22"/>
          <w:szCs w:val="22"/>
          <w:lang w:val="en-GB"/>
        </w:rPr>
        <w:t>Mn.TPA</w:t>
      </w:r>
      <w:proofErr w:type="spellEnd"/>
      <w:r w:rsidRPr="00A81DB5">
        <w:rPr>
          <w:rFonts w:ascii="Arial" w:eastAsiaTheme="minorHAnsi" w:hAnsi="Arial" w:cs="Arial"/>
          <w:bCs/>
          <w:sz w:val="22"/>
          <w:szCs w:val="22"/>
          <w:lang w:val="en-GB"/>
        </w:rPr>
        <w:t xml:space="preserve"> of Grey Cement. Recently, Company has successfully commissioned the Greenfield projects of 2 </w:t>
      </w:r>
      <w:proofErr w:type="spellStart"/>
      <w:r w:rsidRPr="00A81DB5">
        <w:rPr>
          <w:rFonts w:ascii="Arial" w:eastAsiaTheme="minorHAnsi" w:hAnsi="Arial" w:cs="Arial"/>
          <w:bCs/>
          <w:sz w:val="22"/>
          <w:szCs w:val="22"/>
          <w:lang w:val="en-GB"/>
        </w:rPr>
        <w:t>MnTPA</w:t>
      </w:r>
      <w:proofErr w:type="spellEnd"/>
      <w:r w:rsidRPr="00A81DB5">
        <w:rPr>
          <w:rFonts w:ascii="Arial" w:eastAsiaTheme="minorHAnsi" w:hAnsi="Arial" w:cs="Arial"/>
          <w:bCs/>
          <w:sz w:val="22"/>
          <w:szCs w:val="22"/>
          <w:lang w:val="en-GB"/>
        </w:rPr>
        <w:t xml:space="preserve"> at </w:t>
      </w:r>
      <w:proofErr w:type="spellStart"/>
      <w:r w:rsidRPr="00A81DB5">
        <w:rPr>
          <w:rFonts w:ascii="Arial" w:eastAsiaTheme="minorHAnsi" w:hAnsi="Arial" w:cs="Arial"/>
          <w:bCs/>
          <w:sz w:val="22"/>
          <w:szCs w:val="22"/>
          <w:lang w:val="en-GB"/>
        </w:rPr>
        <w:t>Panna</w:t>
      </w:r>
      <w:proofErr w:type="spellEnd"/>
      <w:r w:rsidRPr="00A81DB5">
        <w:rPr>
          <w:rFonts w:ascii="Arial" w:eastAsiaTheme="minorHAnsi" w:hAnsi="Arial" w:cs="Arial"/>
          <w:bCs/>
          <w:sz w:val="22"/>
          <w:szCs w:val="22"/>
          <w:lang w:val="en-GB"/>
        </w:rPr>
        <w:t xml:space="preserve"> in Madhya Pradesh, along with a 2 </w:t>
      </w:r>
      <w:proofErr w:type="spellStart"/>
      <w:r w:rsidRPr="00A81DB5">
        <w:rPr>
          <w:rFonts w:ascii="Arial" w:eastAsiaTheme="minorHAnsi" w:hAnsi="Arial" w:cs="Arial"/>
          <w:bCs/>
          <w:sz w:val="22"/>
          <w:szCs w:val="22"/>
          <w:lang w:val="en-GB"/>
        </w:rPr>
        <w:t>Mn</w:t>
      </w:r>
      <w:proofErr w:type="spellEnd"/>
      <w:r w:rsidRPr="00A81DB5">
        <w:rPr>
          <w:rFonts w:ascii="Arial" w:eastAsiaTheme="minorHAnsi" w:hAnsi="Arial" w:cs="Arial"/>
          <w:bCs/>
          <w:sz w:val="22"/>
          <w:szCs w:val="22"/>
          <w:lang w:val="en-GB"/>
        </w:rPr>
        <w:t xml:space="preserve"> TPA grinding unit at </w:t>
      </w:r>
      <w:proofErr w:type="spellStart"/>
      <w:r w:rsidRPr="00A81DB5">
        <w:rPr>
          <w:rFonts w:ascii="Arial" w:eastAsiaTheme="minorHAnsi" w:hAnsi="Arial" w:cs="Arial"/>
          <w:bCs/>
          <w:sz w:val="22"/>
          <w:szCs w:val="22"/>
          <w:lang w:val="en-GB"/>
        </w:rPr>
        <w:t>Hamirpur</w:t>
      </w:r>
      <w:proofErr w:type="spellEnd"/>
      <w:r w:rsidRPr="00A81DB5">
        <w:rPr>
          <w:rFonts w:ascii="Arial" w:eastAsiaTheme="minorHAnsi" w:hAnsi="Arial" w:cs="Arial"/>
          <w:bCs/>
          <w:sz w:val="22"/>
          <w:szCs w:val="22"/>
          <w:lang w:val="en-GB"/>
        </w:rPr>
        <w:t xml:space="preserve"> in Uttar Pradesh. In addition, Company has also completed various debottlenecking projects in existing plants taking total installed grey capacity to 20.67 </w:t>
      </w:r>
      <w:proofErr w:type="spellStart"/>
      <w:r w:rsidRPr="00A81DB5">
        <w:rPr>
          <w:rFonts w:ascii="Arial" w:eastAsiaTheme="minorHAnsi" w:hAnsi="Arial" w:cs="Arial"/>
          <w:bCs/>
          <w:sz w:val="22"/>
          <w:szCs w:val="22"/>
          <w:lang w:val="en-GB"/>
        </w:rPr>
        <w:t>Mn</w:t>
      </w:r>
      <w:proofErr w:type="spellEnd"/>
      <w:r w:rsidRPr="00A81DB5">
        <w:rPr>
          <w:rFonts w:ascii="Arial" w:eastAsiaTheme="minorHAnsi" w:hAnsi="Arial" w:cs="Arial"/>
          <w:bCs/>
          <w:sz w:val="22"/>
          <w:szCs w:val="22"/>
          <w:lang w:val="en-GB"/>
        </w:rPr>
        <w:t xml:space="preserve"> TPA. Company is having white cement and putty manufactu</w:t>
      </w:r>
      <w:r w:rsidR="000130AD" w:rsidRPr="00A81DB5">
        <w:rPr>
          <w:rFonts w:ascii="Arial" w:eastAsiaTheme="minorHAnsi" w:hAnsi="Arial" w:cs="Arial"/>
          <w:bCs/>
          <w:sz w:val="22"/>
          <w:szCs w:val="22"/>
          <w:lang w:val="en-GB"/>
        </w:rPr>
        <w:t xml:space="preserve">ring capacity of 2.81 </w:t>
      </w:r>
      <w:proofErr w:type="spellStart"/>
      <w:r w:rsidR="000130AD" w:rsidRPr="00A81DB5">
        <w:rPr>
          <w:rFonts w:ascii="Arial" w:eastAsiaTheme="minorHAnsi" w:hAnsi="Arial" w:cs="Arial"/>
          <w:bCs/>
          <w:sz w:val="22"/>
          <w:szCs w:val="22"/>
          <w:lang w:val="en-GB"/>
        </w:rPr>
        <w:t>Mn</w:t>
      </w:r>
      <w:proofErr w:type="spellEnd"/>
      <w:r w:rsidR="000130AD" w:rsidRPr="00A81DB5">
        <w:rPr>
          <w:rFonts w:ascii="Arial" w:eastAsiaTheme="minorHAnsi" w:hAnsi="Arial" w:cs="Arial"/>
          <w:bCs/>
          <w:sz w:val="22"/>
          <w:szCs w:val="22"/>
          <w:lang w:val="en-GB"/>
        </w:rPr>
        <w:t xml:space="preserve"> TPA. </w:t>
      </w:r>
      <w:r w:rsidRPr="00A81DB5">
        <w:rPr>
          <w:rFonts w:ascii="Arial" w:eastAsiaTheme="minorHAnsi" w:hAnsi="Arial" w:cs="Arial"/>
          <w:bCs/>
          <w:sz w:val="22"/>
          <w:szCs w:val="22"/>
          <w:lang w:val="en-GB"/>
        </w:rPr>
        <w:t>The Company has captive power generation capacity of over 213.65 MW which includes 111.15 MW of green power capacity.</w:t>
      </w:r>
    </w:p>
    <w:p w14:paraId="055072DC" w14:textId="77777777" w:rsidR="00C836BE" w:rsidRPr="00A81DB5" w:rsidRDefault="00C836BE" w:rsidP="00C836BE">
      <w:pPr>
        <w:autoSpaceDE w:val="0"/>
        <w:autoSpaceDN w:val="0"/>
        <w:adjustRightInd w:val="0"/>
        <w:spacing w:line="360" w:lineRule="auto"/>
        <w:jc w:val="both"/>
        <w:rPr>
          <w:rFonts w:ascii="Arial" w:eastAsiaTheme="minorHAnsi" w:hAnsi="Arial" w:cs="Arial"/>
          <w:bCs/>
          <w:sz w:val="22"/>
          <w:szCs w:val="22"/>
          <w:lang w:val="en-GB"/>
        </w:rPr>
      </w:pPr>
    </w:p>
    <w:p w14:paraId="7DF3A91A" w14:textId="15F064B7" w:rsidR="00C836BE" w:rsidRPr="000130AD" w:rsidRDefault="00C836BE" w:rsidP="00BD29D0">
      <w:pPr>
        <w:autoSpaceDE w:val="0"/>
        <w:autoSpaceDN w:val="0"/>
        <w:adjustRightInd w:val="0"/>
        <w:spacing w:line="360" w:lineRule="auto"/>
        <w:jc w:val="both"/>
        <w:rPr>
          <w:rFonts w:ascii="Arial" w:eastAsiaTheme="minorHAnsi" w:hAnsi="Arial" w:cs="Arial"/>
          <w:bCs/>
          <w:sz w:val="22"/>
          <w:szCs w:val="22"/>
          <w:lang w:val="en-GB"/>
        </w:rPr>
      </w:pPr>
      <w:r w:rsidRPr="00A81DB5">
        <w:rPr>
          <w:rFonts w:ascii="Arial" w:eastAsiaTheme="minorHAnsi" w:hAnsi="Arial" w:cs="Arial"/>
          <w:bCs/>
          <w:sz w:val="22"/>
          <w:szCs w:val="22"/>
          <w:lang w:val="en-GB"/>
        </w:rPr>
        <w:t xml:space="preserve">Further, company is in the process of installation of another 3.5 </w:t>
      </w:r>
      <w:proofErr w:type="spellStart"/>
      <w:r w:rsidRPr="00A81DB5">
        <w:rPr>
          <w:rFonts w:ascii="Arial" w:eastAsiaTheme="minorHAnsi" w:hAnsi="Arial" w:cs="Arial"/>
          <w:bCs/>
          <w:sz w:val="22"/>
          <w:szCs w:val="22"/>
          <w:lang w:val="en-GB"/>
        </w:rPr>
        <w:t>MnTPA</w:t>
      </w:r>
      <w:proofErr w:type="spellEnd"/>
      <w:r w:rsidRPr="00A81DB5">
        <w:rPr>
          <w:rFonts w:ascii="Arial" w:eastAsiaTheme="minorHAnsi" w:hAnsi="Arial" w:cs="Arial"/>
          <w:bCs/>
          <w:sz w:val="22"/>
          <w:szCs w:val="22"/>
          <w:lang w:val="en-GB"/>
        </w:rPr>
        <w:t xml:space="preserve"> cement grinding capacity – 1.5 </w:t>
      </w:r>
      <w:proofErr w:type="spellStart"/>
      <w:r w:rsidRPr="00A81DB5">
        <w:rPr>
          <w:rFonts w:ascii="Arial" w:eastAsiaTheme="minorHAnsi" w:hAnsi="Arial" w:cs="Arial"/>
          <w:bCs/>
          <w:sz w:val="22"/>
          <w:szCs w:val="22"/>
          <w:lang w:val="en-GB"/>
        </w:rPr>
        <w:t>MnTPA</w:t>
      </w:r>
      <w:proofErr w:type="spellEnd"/>
      <w:r w:rsidRPr="00A81DB5">
        <w:rPr>
          <w:rFonts w:ascii="Arial" w:eastAsiaTheme="minorHAnsi" w:hAnsi="Arial" w:cs="Arial"/>
          <w:bCs/>
          <w:sz w:val="22"/>
          <w:szCs w:val="22"/>
          <w:lang w:val="en-GB"/>
        </w:rPr>
        <w:t xml:space="preserve"> at Ujjain, Madhya Pradesh and 2 </w:t>
      </w:r>
      <w:proofErr w:type="spellStart"/>
      <w:r w:rsidRPr="00A81DB5">
        <w:rPr>
          <w:rFonts w:ascii="Arial" w:eastAsiaTheme="minorHAnsi" w:hAnsi="Arial" w:cs="Arial"/>
          <w:bCs/>
          <w:sz w:val="22"/>
          <w:szCs w:val="22"/>
          <w:lang w:val="en-GB"/>
        </w:rPr>
        <w:t>MnTPA</w:t>
      </w:r>
      <w:proofErr w:type="spellEnd"/>
      <w:r w:rsidRPr="00A81DB5">
        <w:rPr>
          <w:rFonts w:ascii="Arial" w:eastAsiaTheme="minorHAnsi" w:hAnsi="Arial" w:cs="Arial"/>
          <w:bCs/>
          <w:sz w:val="22"/>
          <w:szCs w:val="22"/>
          <w:lang w:val="en-GB"/>
        </w:rPr>
        <w:t xml:space="preserve"> at </w:t>
      </w:r>
      <w:proofErr w:type="spellStart"/>
      <w:r w:rsidRPr="00A81DB5">
        <w:rPr>
          <w:rFonts w:ascii="Arial" w:eastAsiaTheme="minorHAnsi" w:hAnsi="Arial" w:cs="Arial"/>
          <w:bCs/>
          <w:sz w:val="22"/>
          <w:szCs w:val="22"/>
          <w:lang w:val="en-GB"/>
        </w:rPr>
        <w:t>Prayagraj</w:t>
      </w:r>
      <w:proofErr w:type="spellEnd"/>
      <w:r w:rsidRPr="00A81DB5">
        <w:rPr>
          <w:rFonts w:ascii="Arial" w:eastAsiaTheme="minorHAnsi" w:hAnsi="Arial" w:cs="Arial"/>
          <w:bCs/>
          <w:sz w:val="22"/>
          <w:szCs w:val="22"/>
          <w:lang w:val="en-GB"/>
        </w:rPr>
        <w:t>, Uttar Pradesh, and expected to commission in FY 2023-</w:t>
      </w:r>
      <w:r w:rsidR="00BD29D0" w:rsidRPr="00A81DB5">
        <w:rPr>
          <w:rFonts w:ascii="Arial" w:eastAsiaTheme="minorHAnsi" w:hAnsi="Arial" w:cs="Arial"/>
          <w:bCs/>
          <w:sz w:val="22"/>
          <w:szCs w:val="22"/>
          <w:lang w:val="en-GB"/>
        </w:rPr>
        <w:t>24 and FY 2024-25 respectively.</w:t>
      </w:r>
    </w:p>
    <w:p w14:paraId="45AF05FB" w14:textId="77777777" w:rsidR="00FB713C" w:rsidRDefault="00FB713C" w:rsidP="00FB713C">
      <w:pPr>
        <w:pStyle w:val="ListParagraph"/>
        <w:autoSpaceDE w:val="0"/>
        <w:autoSpaceDN w:val="0"/>
        <w:adjustRightInd w:val="0"/>
        <w:spacing w:line="360" w:lineRule="auto"/>
        <w:jc w:val="both"/>
        <w:rPr>
          <w:rFonts w:ascii="Arial" w:eastAsiaTheme="minorHAnsi" w:hAnsi="Arial" w:cs="Arial"/>
          <w:sz w:val="22"/>
          <w:szCs w:val="22"/>
          <w:lang w:val="en-GB"/>
        </w:rPr>
      </w:pPr>
    </w:p>
    <w:p w14:paraId="3028107D" w14:textId="77777777" w:rsidR="00A81DB5" w:rsidRDefault="00A81DB5" w:rsidP="00FB713C">
      <w:pPr>
        <w:pStyle w:val="ListParagraph"/>
        <w:autoSpaceDE w:val="0"/>
        <w:autoSpaceDN w:val="0"/>
        <w:adjustRightInd w:val="0"/>
        <w:spacing w:line="360" w:lineRule="auto"/>
        <w:jc w:val="both"/>
        <w:rPr>
          <w:rFonts w:ascii="Arial" w:eastAsiaTheme="minorHAnsi" w:hAnsi="Arial" w:cs="Arial"/>
          <w:sz w:val="22"/>
          <w:szCs w:val="22"/>
          <w:lang w:val="en-GB"/>
        </w:rPr>
      </w:pPr>
    </w:p>
    <w:p w14:paraId="0C0D6268" w14:textId="77777777" w:rsidR="00A81DB5" w:rsidRDefault="00A81DB5" w:rsidP="00FB713C">
      <w:pPr>
        <w:pStyle w:val="ListParagraph"/>
        <w:autoSpaceDE w:val="0"/>
        <w:autoSpaceDN w:val="0"/>
        <w:adjustRightInd w:val="0"/>
        <w:spacing w:line="360" w:lineRule="auto"/>
        <w:jc w:val="both"/>
        <w:rPr>
          <w:rFonts w:ascii="Arial" w:eastAsiaTheme="minorHAnsi" w:hAnsi="Arial" w:cs="Arial"/>
          <w:sz w:val="22"/>
          <w:szCs w:val="22"/>
          <w:lang w:val="en-GB"/>
        </w:rPr>
      </w:pPr>
    </w:p>
    <w:p w14:paraId="7884DED5" w14:textId="77777777" w:rsidR="00A81DB5" w:rsidRPr="00DC6BDA" w:rsidRDefault="00A81DB5" w:rsidP="00FB713C">
      <w:pPr>
        <w:pStyle w:val="ListParagraph"/>
        <w:autoSpaceDE w:val="0"/>
        <w:autoSpaceDN w:val="0"/>
        <w:adjustRightInd w:val="0"/>
        <w:spacing w:line="360" w:lineRule="auto"/>
        <w:jc w:val="both"/>
        <w:rPr>
          <w:rFonts w:ascii="Arial" w:eastAsiaTheme="minorHAnsi" w:hAnsi="Arial" w:cs="Arial"/>
          <w:sz w:val="22"/>
          <w:szCs w:val="22"/>
          <w:lang w:val="en-GB"/>
        </w:rPr>
      </w:pPr>
    </w:p>
    <w:p w14:paraId="53E305B1" w14:textId="6061E39C" w:rsidR="00AD12E5" w:rsidRPr="00DC6BDA" w:rsidRDefault="00195266" w:rsidP="00195266">
      <w:pPr>
        <w:numPr>
          <w:ilvl w:val="0"/>
          <w:numId w:val="2"/>
        </w:numPr>
        <w:autoSpaceDE w:val="0"/>
        <w:autoSpaceDN w:val="0"/>
        <w:adjustRightInd w:val="0"/>
        <w:spacing w:line="360" w:lineRule="auto"/>
        <w:ind w:left="0" w:hanging="284"/>
        <w:jc w:val="both"/>
        <w:rPr>
          <w:rFonts w:ascii="Arial" w:hAnsi="Arial" w:cs="Arial"/>
          <w:shd w:val="clear" w:color="auto" w:fill="FFFFFF"/>
        </w:rPr>
      </w:pPr>
      <w:r w:rsidRPr="00DC6BDA">
        <w:rPr>
          <w:rFonts w:ascii="Arial" w:hAnsi="Arial" w:cs="Arial"/>
          <w:b/>
        </w:rPr>
        <w:lastRenderedPageBreak/>
        <w:t xml:space="preserve">PROJECT </w:t>
      </w:r>
      <w:r w:rsidR="0061186C" w:rsidRPr="00DC6BDA">
        <w:rPr>
          <w:rFonts w:ascii="Arial" w:hAnsi="Arial" w:cs="Arial"/>
          <w:b/>
        </w:rPr>
        <w:t>LOCATION:</w:t>
      </w:r>
    </w:p>
    <w:tbl>
      <w:tblPr>
        <w:tblStyle w:val="TableGrid"/>
        <w:tblW w:w="8926" w:type="dxa"/>
        <w:jc w:val="center"/>
        <w:tblLook w:val="04A0" w:firstRow="1" w:lastRow="0" w:firstColumn="1" w:lastColumn="0" w:noHBand="0" w:noVBand="1"/>
      </w:tblPr>
      <w:tblGrid>
        <w:gridCol w:w="1413"/>
        <w:gridCol w:w="7513"/>
      </w:tblGrid>
      <w:tr w:rsidR="00EE05CA" w:rsidRPr="00DC6BDA" w14:paraId="6F5EB55B" w14:textId="77777777" w:rsidTr="00A518CA">
        <w:trPr>
          <w:trHeight w:val="70"/>
          <w:jc w:val="center"/>
        </w:trPr>
        <w:tc>
          <w:tcPr>
            <w:tcW w:w="1413" w:type="dxa"/>
            <w:shd w:val="clear" w:color="auto" w:fill="17365D" w:themeFill="text2" w:themeFillShade="BF"/>
          </w:tcPr>
          <w:p w14:paraId="58291A8B" w14:textId="7EE73BAE" w:rsidR="00EE05CA" w:rsidRPr="00DC6BDA" w:rsidRDefault="00AA242D" w:rsidP="0061186C">
            <w:pPr>
              <w:autoSpaceDE w:val="0"/>
              <w:autoSpaceDN w:val="0"/>
              <w:adjustRightInd w:val="0"/>
              <w:spacing w:line="360" w:lineRule="auto"/>
              <w:jc w:val="both"/>
              <w:rPr>
                <w:rFonts w:ascii="Arial" w:eastAsiaTheme="minorHAnsi" w:hAnsi="Arial" w:cs="Arial"/>
                <w:b/>
                <w:sz w:val="22"/>
                <w:szCs w:val="22"/>
                <w:lang w:val="en-GB"/>
              </w:rPr>
            </w:pPr>
            <w:r w:rsidRPr="00DC6BDA">
              <w:rPr>
                <w:rFonts w:ascii="Arial" w:eastAsiaTheme="minorHAnsi" w:hAnsi="Arial" w:cs="Arial"/>
                <w:b/>
                <w:sz w:val="22"/>
                <w:szCs w:val="22"/>
                <w:lang w:val="en-GB"/>
              </w:rPr>
              <w:t>Particulars</w:t>
            </w:r>
          </w:p>
        </w:tc>
        <w:tc>
          <w:tcPr>
            <w:tcW w:w="7513" w:type="dxa"/>
            <w:shd w:val="clear" w:color="auto" w:fill="17365D" w:themeFill="text2" w:themeFillShade="BF"/>
          </w:tcPr>
          <w:p w14:paraId="3BEC329E" w14:textId="07E9868A" w:rsidR="00EE05CA" w:rsidRPr="00DC6BDA" w:rsidRDefault="00AA242D" w:rsidP="009F003A">
            <w:pPr>
              <w:autoSpaceDE w:val="0"/>
              <w:autoSpaceDN w:val="0"/>
              <w:adjustRightInd w:val="0"/>
              <w:spacing w:line="360" w:lineRule="auto"/>
              <w:rPr>
                <w:rFonts w:ascii="Arial" w:eastAsiaTheme="minorHAnsi" w:hAnsi="Arial" w:cs="Arial"/>
                <w:b/>
                <w:sz w:val="22"/>
                <w:szCs w:val="22"/>
                <w:lang w:val="en-GB"/>
              </w:rPr>
            </w:pPr>
            <w:r w:rsidRPr="00DC6BDA">
              <w:rPr>
                <w:rFonts w:ascii="Arial" w:eastAsiaTheme="minorHAnsi" w:hAnsi="Arial" w:cs="Arial"/>
                <w:b/>
                <w:sz w:val="22"/>
                <w:szCs w:val="22"/>
                <w:lang w:val="en-GB"/>
              </w:rPr>
              <w:t>Description</w:t>
            </w:r>
          </w:p>
        </w:tc>
      </w:tr>
      <w:tr w:rsidR="000253AE" w:rsidRPr="00DC6BDA" w14:paraId="1211E549" w14:textId="77777777" w:rsidTr="000253AE">
        <w:trPr>
          <w:trHeight w:val="70"/>
          <w:jc w:val="center"/>
        </w:trPr>
        <w:tc>
          <w:tcPr>
            <w:tcW w:w="8926" w:type="dxa"/>
            <w:gridSpan w:val="2"/>
            <w:shd w:val="clear" w:color="auto" w:fill="C6D9F1" w:themeFill="text2" w:themeFillTint="33"/>
          </w:tcPr>
          <w:p w14:paraId="2DB19E47" w14:textId="485C3D3C" w:rsidR="000253AE" w:rsidRPr="000253AE" w:rsidRDefault="000253AE" w:rsidP="00B34E9F">
            <w:pPr>
              <w:autoSpaceDE w:val="0"/>
              <w:autoSpaceDN w:val="0"/>
              <w:adjustRightInd w:val="0"/>
              <w:spacing w:line="360" w:lineRule="auto"/>
              <w:rPr>
                <w:rFonts w:ascii="Arial" w:hAnsi="Arial" w:cs="Arial"/>
                <w:b/>
                <w:sz w:val="22"/>
                <w:szCs w:val="22"/>
              </w:rPr>
            </w:pPr>
            <w:r w:rsidRPr="00B35D91">
              <w:rPr>
                <w:rFonts w:ascii="Arial" w:eastAsiaTheme="minorHAnsi" w:hAnsi="Arial" w:cs="Arial"/>
                <w:b/>
                <w:sz w:val="22"/>
                <w:szCs w:val="22"/>
                <w:lang w:val="en-GB"/>
              </w:rPr>
              <w:t>Address</w:t>
            </w:r>
          </w:p>
        </w:tc>
      </w:tr>
      <w:tr w:rsidR="000253AE" w:rsidRPr="00DC6BDA" w14:paraId="44DD96FD" w14:textId="77777777" w:rsidTr="00605565">
        <w:trPr>
          <w:trHeight w:val="410"/>
          <w:jc w:val="center"/>
        </w:trPr>
        <w:tc>
          <w:tcPr>
            <w:tcW w:w="8926" w:type="dxa"/>
            <w:gridSpan w:val="2"/>
          </w:tcPr>
          <w:p w14:paraId="1F6A1CBF" w14:textId="5BDA828C" w:rsidR="000253AE" w:rsidRPr="000253AE" w:rsidRDefault="00B35D91" w:rsidP="00B35D91">
            <w:pPr>
              <w:spacing w:line="360" w:lineRule="auto"/>
              <w:rPr>
                <w:rFonts w:ascii="Arial" w:eastAsiaTheme="minorHAnsi" w:hAnsi="Arial" w:cs="Arial"/>
                <w:sz w:val="22"/>
                <w:szCs w:val="22"/>
                <w:lang w:val="en-GB"/>
              </w:rPr>
            </w:pPr>
            <w:r w:rsidRPr="00A81DB5">
              <w:rPr>
                <w:rFonts w:ascii="Arial" w:hAnsi="Arial" w:cs="Arial"/>
                <w:sz w:val="22"/>
                <w:szCs w:val="22"/>
              </w:rPr>
              <w:t xml:space="preserve">Village: </w:t>
            </w:r>
            <w:proofErr w:type="spellStart"/>
            <w:r w:rsidRPr="00A81DB5">
              <w:rPr>
                <w:rFonts w:ascii="Arial" w:hAnsi="Arial" w:cs="Arial"/>
                <w:sz w:val="22"/>
                <w:szCs w:val="22"/>
              </w:rPr>
              <w:t>Madhavgarh</w:t>
            </w:r>
            <w:proofErr w:type="spellEnd"/>
            <w:r w:rsidRPr="00A81DB5">
              <w:rPr>
                <w:rFonts w:ascii="Arial" w:hAnsi="Arial" w:cs="Arial"/>
                <w:sz w:val="22"/>
                <w:szCs w:val="22"/>
              </w:rPr>
              <w:t>, Ujjain, Madhya Pradesh</w:t>
            </w:r>
          </w:p>
        </w:tc>
      </w:tr>
      <w:tr w:rsidR="000253AE" w:rsidRPr="00DC6BDA" w14:paraId="102062F9" w14:textId="77777777" w:rsidTr="000253AE">
        <w:trPr>
          <w:trHeight w:val="410"/>
          <w:jc w:val="center"/>
        </w:trPr>
        <w:tc>
          <w:tcPr>
            <w:tcW w:w="8926" w:type="dxa"/>
            <w:gridSpan w:val="2"/>
            <w:shd w:val="clear" w:color="auto" w:fill="C6D9F1" w:themeFill="text2" w:themeFillTint="33"/>
          </w:tcPr>
          <w:p w14:paraId="7E8D5C71" w14:textId="5B7BCF53" w:rsidR="000253AE" w:rsidRPr="000253AE" w:rsidRDefault="000253AE" w:rsidP="00B34E9F">
            <w:pPr>
              <w:autoSpaceDE w:val="0"/>
              <w:autoSpaceDN w:val="0"/>
              <w:adjustRightInd w:val="0"/>
              <w:spacing w:line="360" w:lineRule="auto"/>
              <w:rPr>
                <w:rFonts w:ascii="Arial" w:hAnsi="Arial" w:cs="Arial"/>
                <w:b/>
                <w:sz w:val="22"/>
                <w:szCs w:val="22"/>
              </w:rPr>
            </w:pPr>
            <w:r w:rsidRPr="000253AE">
              <w:rPr>
                <w:rFonts w:ascii="Arial" w:hAnsi="Arial" w:cs="Arial"/>
                <w:b/>
                <w:sz w:val="22"/>
                <w:szCs w:val="22"/>
              </w:rPr>
              <w:t>Google Coordinates</w:t>
            </w:r>
          </w:p>
        </w:tc>
      </w:tr>
      <w:tr w:rsidR="00EE05CA" w:rsidRPr="00DC6BDA" w14:paraId="10630496" w14:textId="77777777" w:rsidTr="00A518CA">
        <w:trPr>
          <w:trHeight w:val="410"/>
          <w:jc w:val="center"/>
        </w:trPr>
        <w:tc>
          <w:tcPr>
            <w:tcW w:w="1413" w:type="dxa"/>
          </w:tcPr>
          <w:p w14:paraId="72C2AF6A" w14:textId="6B779855" w:rsidR="00EE05CA" w:rsidRPr="00DC6BDA" w:rsidRDefault="00EE05CA" w:rsidP="0061186C">
            <w:pPr>
              <w:autoSpaceDE w:val="0"/>
              <w:autoSpaceDN w:val="0"/>
              <w:adjustRightInd w:val="0"/>
              <w:spacing w:line="360" w:lineRule="auto"/>
              <w:jc w:val="both"/>
              <w:rPr>
                <w:rFonts w:ascii="Arial" w:eastAsiaTheme="minorHAnsi" w:hAnsi="Arial" w:cs="Arial"/>
                <w:sz w:val="22"/>
                <w:szCs w:val="22"/>
                <w:lang w:val="en-GB"/>
              </w:rPr>
            </w:pPr>
            <w:r w:rsidRPr="00DC6BDA">
              <w:rPr>
                <w:rFonts w:ascii="Arial" w:eastAsiaTheme="minorHAnsi" w:hAnsi="Arial" w:cs="Arial"/>
                <w:sz w:val="22"/>
                <w:szCs w:val="22"/>
                <w:lang w:val="en-GB"/>
              </w:rPr>
              <w:t>Latitude</w:t>
            </w:r>
          </w:p>
        </w:tc>
        <w:tc>
          <w:tcPr>
            <w:tcW w:w="7513" w:type="dxa"/>
          </w:tcPr>
          <w:p w14:paraId="31D06142" w14:textId="7D0ED758" w:rsidR="00EE05CA" w:rsidRPr="00DC6BDA" w:rsidRDefault="006C37A6" w:rsidP="00B34E9F">
            <w:pPr>
              <w:autoSpaceDE w:val="0"/>
              <w:autoSpaceDN w:val="0"/>
              <w:adjustRightInd w:val="0"/>
              <w:spacing w:line="360" w:lineRule="auto"/>
              <w:rPr>
                <w:rFonts w:ascii="Arial" w:eastAsiaTheme="minorHAnsi" w:hAnsi="Arial" w:cs="Arial"/>
                <w:sz w:val="22"/>
                <w:szCs w:val="22"/>
                <w:lang w:val="en-GB"/>
              </w:rPr>
            </w:pPr>
            <w:r w:rsidRPr="008B2D33">
              <w:rPr>
                <w:rFonts w:ascii="Arial" w:hAnsi="Arial" w:cs="Arial"/>
                <w:szCs w:val="28"/>
              </w:rPr>
              <w:t>23°15'31.4"N</w:t>
            </w:r>
          </w:p>
        </w:tc>
      </w:tr>
      <w:tr w:rsidR="00EE05CA" w:rsidRPr="00DC6BDA" w14:paraId="36CAA6ED" w14:textId="77777777" w:rsidTr="00A518CA">
        <w:trPr>
          <w:trHeight w:val="376"/>
          <w:jc w:val="center"/>
        </w:trPr>
        <w:tc>
          <w:tcPr>
            <w:tcW w:w="1413" w:type="dxa"/>
          </w:tcPr>
          <w:p w14:paraId="41B396F4" w14:textId="661BDAB4" w:rsidR="00EE05CA" w:rsidRPr="00DC6BDA" w:rsidRDefault="00EE05CA" w:rsidP="0061186C">
            <w:pPr>
              <w:autoSpaceDE w:val="0"/>
              <w:autoSpaceDN w:val="0"/>
              <w:adjustRightInd w:val="0"/>
              <w:spacing w:line="360" w:lineRule="auto"/>
              <w:jc w:val="both"/>
              <w:rPr>
                <w:rFonts w:ascii="Arial" w:eastAsiaTheme="minorHAnsi" w:hAnsi="Arial" w:cs="Arial"/>
                <w:sz w:val="22"/>
                <w:szCs w:val="22"/>
                <w:lang w:val="en-GB"/>
              </w:rPr>
            </w:pPr>
            <w:r w:rsidRPr="00DC6BDA">
              <w:rPr>
                <w:rFonts w:ascii="Arial" w:eastAsiaTheme="minorHAnsi" w:hAnsi="Arial" w:cs="Arial"/>
                <w:sz w:val="22"/>
                <w:szCs w:val="22"/>
                <w:lang w:val="en-GB"/>
              </w:rPr>
              <w:t>Longitude</w:t>
            </w:r>
          </w:p>
        </w:tc>
        <w:tc>
          <w:tcPr>
            <w:tcW w:w="7513" w:type="dxa"/>
          </w:tcPr>
          <w:p w14:paraId="21B2EBC7" w14:textId="41A5ADAD" w:rsidR="00EE05CA" w:rsidRPr="00DC6BDA" w:rsidRDefault="006C37A6" w:rsidP="00B34E9F">
            <w:pPr>
              <w:autoSpaceDE w:val="0"/>
              <w:autoSpaceDN w:val="0"/>
              <w:adjustRightInd w:val="0"/>
              <w:spacing w:line="360" w:lineRule="auto"/>
              <w:rPr>
                <w:rFonts w:ascii="Arial" w:eastAsiaTheme="minorHAnsi" w:hAnsi="Arial" w:cs="Arial"/>
                <w:sz w:val="22"/>
                <w:szCs w:val="22"/>
                <w:lang w:val="en-GB"/>
              </w:rPr>
            </w:pPr>
            <w:r w:rsidRPr="008B2D33">
              <w:rPr>
                <w:rFonts w:ascii="Arial" w:hAnsi="Arial" w:cs="Arial"/>
                <w:szCs w:val="28"/>
              </w:rPr>
              <w:t>75°43'28.9"E</w:t>
            </w:r>
          </w:p>
        </w:tc>
      </w:tr>
      <w:tr w:rsidR="00EE05CA" w:rsidRPr="00DC6BDA" w14:paraId="7B7140E2" w14:textId="77777777" w:rsidTr="000253AE">
        <w:trPr>
          <w:trHeight w:val="376"/>
          <w:jc w:val="center"/>
        </w:trPr>
        <w:tc>
          <w:tcPr>
            <w:tcW w:w="8926" w:type="dxa"/>
            <w:gridSpan w:val="2"/>
            <w:shd w:val="clear" w:color="auto" w:fill="C6D9F1" w:themeFill="text2" w:themeFillTint="33"/>
          </w:tcPr>
          <w:p w14:paraId="22E502C3" w14:textId="434D4F5A" w:rsidR="00EE05CA" w:rsidRPr="00DC6BDA" w:rsidRDefault="00EE05CA" w:rsidP="009F003A">
            <w:pPr>
              <w:autoSpaceDE w:val="0"/>
              <w:autoSpaceDN w:val="0"/>
              <w:adjustRightInd w:val="0"/>
              <w:spacing w:line="360" w:lineRule="auto"/>
              <w:rPr>
                <w:rFonts w:ascii="Arial" w:eastAsiaTheme="minorHAnsi" w:hAnsi="Arial" w:cs="Arial"/>
                <w:b/>
                <w:sz w:val="22"/>
                <w:szCs w:val="22"/>
                <w:lang w:val="en-GB"/>
              </w:rPr>
            </w:pPr>
            <w:r w:rsidRPr="00DC6BDA">
              <w:rPr>
                <w:rFonts w:ascii="Arial" w:eastAsiaTheme="minorHAnsi" w:hAnsi="Arial" w:cs="Arial"/>
                <w:b/>
                <w:sz w:val="22"/>
                <w:szCs w:val="22"/>
                <w:lang w:val="en-GB"/>
              </w:rPr>
              <w:t>Connectivity</w:t>
            </w:r>
            <w:r w:rsidR="009F003A" w:rsidRPr="00DC6BDA">
              <w:rPr>
                <w:rFonts w:ascii="Arial" w:eastAsiaTheme="minorHAnsi" w:hAnsi="Arial" w:cs="Arial"/>
                <w:b/>
                <w:sz w:val="22"/>
                <w:szCs w:val="22"/>
                <w:lang w:val="en-GB"/>
              </w:rPr>
              <w:t xml:space="preserve"> Systems</w:t>
            </w:r>
          </w:p>
        </w:tc>
      </w:tr>
      <w:tr w:rsidR="00EE05CA" w:rsidRPr="00DC6BDA" w14:paraId="62854662" w14:textId="77777777" w:rsidTr="00A518CA">
        <w:trPr>
          <w:trHeight w:val="376"/>
          <w:jc w:val="center"/>
        </w:trPr>
        <w:tc>
          <w:tcPr>
            <w:tcW w:w="1413" w:type="dxa"/>
          </w:tcPr>
          <w:p w14:paraId="42D305A7" w14:textId="26DA152B" w:rsidR="00EE05CA" w:rsidRPr="00DC6BDA" w:rsidRDefault="00EE05CA" w:rsidP="009F003A">
            <w:pPr>
              <w:autoSpaceDE w:val="0"/>
              <w:autoSpaceDN w:val="0"/>
              <w:adjustRightInd w:val="0"/>
              <w:spacing w:line="276" w:lineRule="auto"/>
              <w:jc w:val="both"/>
              <w:rPr>
                <w:rFonts w:ascii="Arial" w:eastAsiaTheme="minorHAnsi" w:hAnsi="Arial" w:cs="Arial"/>
                <w:sz w:val="22"/>
                <w:szCs w:val="22"/>
                <w:lang w:val="en-GB"/>
              </w:rPr>
            </w:pPr>
            <w:r w:rsidRPr="00DC6BDA">
              <w:rPr>
                <w:rFonts w:ascii="Arial" w:eastAsiaTheme="minorHAnsi" w:hAnsi="Arial" w:cs="Arial"/>
                <w:sz w:val="22"/>
                <w:szCs w:val="22"/>
                <w:lang w:val="en-GB"/>
              </w:rPr>
              <w:t>Road</w:t>
            </w:r>
          </w:p>
        </w:tc>
        <w:tc>
          <w:tcPr>
            <w:tcW w:w="7513" w:type="dxa"/>
          </w:tcPr>
          <w:p w14:paraId="69270973" w14:textId="77777777" w:rsidR="006C37A6" w:rsidRDefault="009347CE" w:rsidP="000253AE">
            <w:pPr>
              <w:autoSpaceDE w:val="0"/>
              <w:autoSpaceDN w:val="0"/>
              <w:adjustRightInd w:val="0"/>
              <w:spacing w:line="276" w:lineRule="auto"/>
              <w:jc w:val="both"/>
              <w:rPr>
                <w:rFonts w:ascii="Arial" w:eastAsiaTheme="minorHAnsi" w:hAnsi="Arial" w:cs="Arial"/>
                <w:color w:val="000000" w:themeColor="text1"/>
                <w:sz w:val="22"/>
                <w:szCs w:val="22"/>
                <w:lang w:val="en-GB"/>
              </w:rPr>
            </w:pPr>
            <w:r w:rsidRPr="00DC6BDA">
              <w:rPr>
                <w:rFonts w:ascii="Arial" w:eastAsiaTheme="minorHAnsi" w:hAnsi="Arial" w:cs="Arial"/>
                <w:color w:val="000000" w:themeColor="text1"/>
                <w:sz w:val="22"/>
                <w:szCs w:val="22"/>
                <w:lang w:val="en-GB"/>
              </w:rPr>
              <w:t xml:space="preserve">The project site of the subject under construction plant is connected by </w:t>
            </w:r>
            <w:r w:rsidR="006C37A6">
              <w:rPr>
                <w:rFonts w:ascii="Arial" w:eastAsiaTheme="minorHAnsi" w:hAnsi="Arial" w:cs="Arial"/>
                <w:color w:val="000000" w:themeColor="text1"/>
                <w:sz w:val="22"/>
                <w:szCs w:val="22"/>
                <w:lang w:val="en-GB"/>
              </w:rPr>
              <w:t>a village road, which as per information gathered, is constructed by JK itself.</w:t>
            </w:r>
          </w:p>
          <w:p w14:paraId="348CB2B5" w14:textId="70EB7983" w:rsidR="00EE05CA" w:rsidRPr="00A518CA" w:rsidRDefault="000253AE" w:rsidP="000253AE">
            <w:pPr>
              <w:autoSpaceDE w:val="0"/>
              <w:autoSpaceDN w:val="0"/>
              <w:adjustRightInd w:val="0"/>
              <w:spacing w:line="276" w:lineRule="auto"/>
              <w:jc w:val="both"/>
              <w:rPr>
                <w:rFonts w:ascii="Arial" w:eastAsiaTheme="minorHAnsi" w:hAnsi="Arial" w:cs="Arial"/>
                <w:color w:val="000000" w:themeColor="text1"/>
                <w:sz w:val="22"/>
                <w:szCs w:val="22"/>
                <w:lang w:val="en-GB"/>
              </w:rPr>
            </w:pPr>
            <w:r>
              <w:rPr>
                <w:rFonts w:ascii="Arial" w:eastAsiaTheme="minorHAnsi" w:hAnsi="Arial" w:cs="Arial"/>
                <w:color w:val="000000" w:themeColor="text1"/>
                <w:sz w:val="22"/>
                <w:szCs w:val="22"/>
                <w:lang w:val="en-GB"/>
              </w:rPr>
              <w:t>T</w:t>
            </w:r>
            <w:r w:rsidR="006C37A6">
              <w:rPr>
                <w:rFonts w:ascii="Arial" w:eastAsiaTheme="minorHAnsi" w:hAnsi="Arial" w:cs="Arial"/>
                <w:color w:val="000000" w:themeColor="text1"/>
                <w:sz w:val="22"/>
                <w:szCs w:val="22"/>
                <w:lang w:val="en-GB"/>
              </w:rPr>
              <w:t>he main road that leads</w:t>
            </w:r>
            <w:r w:rsidR="00F55ED2">
              <w:rPr>
                <w:rFonts w:ascii="Arial" w:eastAsiaTheme="minorHAnsi" w:hAnsi="Arial" w:cs="Arial"/>
                <w:color w:val="000000" w:themeColor="text1"/>
                <w:sz w:val="22"/>
                <w:szCs w:val="22"/>
                <w:lang w:val="en-GB"/>
              </w:rPr>
              <w:t xml:space="preserve"> to </w:t>
            </w:r>
            <w:r w:rsidR="006C37A6">
              <w:rPr>
                <w:rFonts w:ascii="Arial" w:eastAsiaTheme="minorHAnsi" w:hAnsi="Arial" w:cs="Arial"/>
                <w:color w:val="000000" w:themeColor="text1"/>
                <w:sz w:val="22"/>
                <w:szCs w:val="22"/>
                <w:lang w:val="en-GB"/>
              </w:rPr>
              <w:t>the plant</w:t>
            </w:r>
            <w:r w:rsidR="00F55ED2">
              <w:rPr>
                <w:rFonts w:ascii="Arial" w:eastAsiaTheme="minorHAnsi" w:hAnsi="Arial" w:cs="Arial"/>
                <w:color w:val="000000" w:themeColor="text1"/>
                <w:sz w:val="22"/>
                <w:szCs w:val="22"/>
                <w:lang w:val="en-GB"/>
              </w:rPr>
              <w:t xml:space="preserve"> is Ujjain-</w:t>
            </w:r>
            <w:proofErr w:type="spellStart"/>
            <w:r w:rsidR="00F55ED2">
              <w:rPr>
                <w:rFonts w:ascii="Arial" w:eastAsiaTheme="minorHAnsi" w:hAnsi="Arial" w:cs="Arial"/>
                <w:color w:val="000000" w:themeColor="text1"/>
                <w:sz w:val="22"/>
                <w:szCs w:val="22"/>
                <w:lang w:val="en-GB"/>
              </w:rPr>
              <w:t>Nagda</w:t>
            </w:r>
            <w:proofErr w:type="spellEnd"/>
            <w:r w:rsidR="00F55ED2">
              <w:rPr>
                <w:rFonts w:ascii="Arial" w:eastAsiaTheme="minorHAnsi" w:hAnsi="Arial" w:cs="Arial"/>
                <w:color w:val="000000" w:themeColor="text1"/>
                <w:sz w:val="22"/>
                <w:szCs w:val="22"/>
                <w:lang w:val="en-GB"/>
              </w:rPr>
              <w:t xml:space="preserve"> State Highway (SH17)</w:t>
            </w:r>
            <w:r w:rsidR="00A518CA">
              <w:rPr>
                <w:rFonts w:ascii="Arial" w:eastAsiaTheme="minorHAnsi" w:hAnsi="Arial" w:cs="Arial"/>
                <w:color w:val="000000" w:themeColor="text1"/>
                <w:sz w:val="22"/>
                <w:szCs w:val="22"/>
                <w:lang w:val="en-GB"/>
              </w:rPr>
              <w:t>.</w:t>
            </w:r>
          </w:p>
        </w:tc>
      </w:tr>
      <w:tr w:rsidR="00EE05CA" w:rsidRPr="00DC6BDA" w14:paraId="2A4C73F3" w14:textId="77777777" w:rsidTr="00A518CA">
        <w:trPr>
          <w:trHeight w:val="361"/>
          <w:jc w:val="center"/>
        </w:trPr>
        <w:tc>
          <w:tcPr>
            <w:tcW w:w="1413" w:type="dxa"/>
          </w:tcPr>
          <w:p w14:paraId="2DE9FDBC" w14:textId="5E77CBE1" w:rsidR="00EE05CA" w:rsidRPr="00DC6BDA" w:rsidRDefault="0008762C" w:rsidP="009F003A">
            <w:pPr>
              <w:autoSpaceDE w:val="0"/>
              <w:autoSpaceDN w:val="0"/>
              <w:adjustRightInd w:val="0"/>
              <w:spacing w:line="276" w:lineRule="auto"/>
              <w:jc w:val="both"/>
              <w:rPr>
                <w:rFonts w:ascii="Arial" w:eastAsiaTheme="minorHAnsi" w:hAnsi="Arial" w:cs="Arial"/>
                <w:sz w:val="22"/>
                <w:szCs w:val="22"/>
                <w:lang w:val="en-GB"/>
              </w:rPr>
            </w:pPr>
            <w:r w:rsidRPr="00DC6BDA">
              <w:rPr>
                <w:rFonts w:ascii="Arial" w:eastAsiaTheme="minorHAnsi" w:hAnsi="Arial" w:cs="Arial"/>
                <w:sz w:val="22"/>
                <w:szCs w:val="22"/>
                <w:lang w:val="en-GB"/>
              </w:rPr>
              <w:t>Rail</w:t>
            </w:r>
          </w:p>
        </w:tc>
        <w:tc>
          <w:tcPr>
            <w:tcW w:w="7513" w:type="dxa"/>
          </w:tcPr>
          <w:p w14:paraId="04B7F0DD" w14:textId="7682931A" w:rsidR="00EE05CA" w:rsidRPr="00DC6BDA" w:rsidRDefault="0008762C" w:rsidP="00B35D91">
            <w:pPr>
              <w:autoSpaceDE w:val="0"/>
              <w:autoSpaceDN w:val="0"/>
              <w:adjustRightInd w:val="0"/>
              <w:spacing w:line="276" w:lineRule="auto"/>
              <w:jc w:val="both"/>
              <w:rPr>
                <w:rFonts w:ascii="Arial" w:eastAsiaTheme="minorHAnsi" w:hAnsi="Arial" w:cs="Arial"/>
                <w:color w:val="000000" w:themeColor="text1"/>
                <w:sz w:val="22"/>
                <w:szCs w:val="22"/>
                <w:lang w:val="en-GB"/>
              </w:rPr>
            </w:pPr>
            <w:r w:rsidRPr="00DC6BDA">
              <w:rPr>
                <w:rFonts w:ascii="Arial" w:eastAsiaTheme="minorHAnsi" w:hAnsi="Arial" w:cs="Arial"/>
                <w:color w:val="000000" w:themeColor="text1"/>
                <w:sz w:val="22"/>
                <w:szCs w:val="22"/>
                <w:lang w:val="en-GB"/>
              </w:rPr>
              <w:t xml:space="preserve">The nearest </w:t>
            </w:r>
            <w:r w:rsidR="000253AE">
              <w:rPr>
                <w:rFonts w:ascii="Arial" w:eastAsiaTheme="minorHAnsi" w:hAnsi="Arial" w:cs="Arial"/>
                <w:color w:val="000000" w:themeColor="text1"/>
                <w:sz w:val="22"/>
                <w:szCs w:val="22"/>
                <w:lang w:val="en-GB"/>
              </w:rPr>
              <w:t xml:space="preserve">main line </w:t>
            </w:r>
            <w:r w:rsidRPr="00DC6BDA">
              <w:rPr>
                <w:rFonts w:ascii="Arial" w:eastAsiaTheme="minorHAnsi" w:hAnsi="Arial" w:cs="Arial"/>
                <w:color w:val="000000" w:themeColor="text1"/>
                <w:sz w:val="22"/>
                <w:szCs w:val="22"/>
                <w:lang w:val="en-GB"/>
              </w:rPr>
              <w:t xml:space="preserve">railway station is </w:t>
            </w:r>
            <w:r w:rsidR="00A518CA">
              <w:rPr>
                <w:rFonts w:ascii="Arial" w:eastAsiaTheme="minorHAnsi" w:hAnsi="Arial" w:cs="Arial"/>
                <w:color w:val="000000" w:themeColor="text1"/>
                <w:sz w:val="22"/>
                <w:szCs w:val="22"/>
                <w:lang w:val="en-GB"/>
              </w:rPr>
              <w:t>Ujjain Railway Station</w:t>
            </w:r>
            <w:r w:rsidRPr="00DC6BDA">
              <w:rPr>
                <w:rFonts w:ascii="Arial" w:eastAsiaTheme="minorHAnsi" w:hAnsi="Arial" w:cs="Arial"/>
                <w:color w:val="000000" w:themeColor="text1"/>
                <w:sz w:val="22"/>
                <w:szCs w:val="22"/>
                <w:lang w:val="en-GB"/>
              </w:rPr>
              <w:t xml:space="preserve"> at a distance of </w:t>
            </w:r>
            <w:r w:rsidR="00A518CA">
              <w:rPr>
                <w:rFonts w:ascii="Arial" w:eastAsiaTheme="minorHAnsi" w:hAnsi="Arial" w:cs="Arial"/>
                <w:color w:val="000000" w:themeColor="text1"/>
                <w:sz w:val="22"/>
                <w:szCs w:val="22"/>
                <w:lang w:val="en-GB"/>
              </w:rPr>
              <w:t>approx.</w:t>
            </w:r>
            <w:r w:rsidR="009347CE" w:rsidRPr="00DC6BDA">
              <w:rPr>
                <w:rFonts w:ascii="Arial" w:eastAsiaTheme="minorHAnsi" w:hAnsi="Arial" w:cs="Arial"/>
                <w:color w:val="000000" w:themeColor="text1"/>
                <w:sz w:val="22"/>
                <w:szCs w:val="22"/>
                <w:lang w:val="en-GB"/>
              </w:rPr>
              <w:t xml:space="preserve"> </w:t>
            </w:r>
            <w:r w:rsidR="006040A6">
              <w:rPr>
                <w:rFonts w:ascii="Arial" w:eastAsiaTheme="minorHAnsi" w:hAnsi="Arial" w:cs="Arial"/>
                <w:color w:val="000000" w:themeColor="text1"/>
                <w:sz w:val="22"/>
                <w:szCs w:val="22"/>
                <w:lang w:val="en-GB"/>
              </w:rPr>
              <w:t>16</w:t>
            </w:r>
            <w:r w:rsidR="009347CE" w:rsidRPr="00DC6BDA">
              <w:rPr>
                <w:rFonts w:ascii="Arial" w:eastAsiaTheme="minorHAnsi" w:hAnsi="Arial" w:cs="Arial"/>
                <w:color w:val="000000" w:themeColor="text1"/>
                <w:sz w:val="22"/>
                <w:szCs w:val="22"/>
                <w:lang w:val="en-GB"/>
              </w:rPr>
              <w:t xml:space="preserve"> km in South </w:t>
            </w:r>
            <w:r w:rsidR="009347CE" w:rsidRPr="00A81DB5">
              <w:rPr>
                <w:rFonts w:ascii="Arial" w:eastAsiaTheme="minorHAnsi" w:hAnsi="Arial" w:cs="Arial"/>
                <w:color w:val="000000" w:themeColor="text1"/>
                <w:sz w:val="22"/>
                <w:szCs w:val="22"/>
                <w:lang w:val="en-GB"/>
              </w:rPr>
              <w:t>direction.</w:t>
            </w:r>
            <w:r w:rsidR="000253AE" w:rsidRPr="00A81DB5">
              <w:rPr>
                <w:rFonts w:ascii="Arial" w:eastAsiaTheme="minorHAnsi" w:hAnsi="Arial" w:cs="Arial"/>
                <w:color w:val="000000" w:themeColor="text1"/>
                <w:sz w:val="22"/>
                <w:szCs w:val="22"/>
                <w:lang w:val="en-GB"/>
              </w:rPr>
              <w:t xml:space="preserve"> The other smaller railway station is </w:t>
            </w:r>
            <w:proofErr w:type="spellStart"/>
            <w:r w:rsidR="00B35D91" w:rsidRPr="00A81DB5">
              <w:rPr>
                <w:rFonts w:ascii="Arial" w:eastAsiaTheme="minorHAnsi" w:hAnsi="Arial" w:cs="Arial"/>
                <w:color w:val="000000" w:themeColor="text1"/>
                <w:sz w:val="22"/>
                <w:szCs w:val="22"/>
                <w:lang w:val="en-GB"/>
              </w:rPr>
              <w:t>Naikheri</w:t>
            </w:r>
            <w:proofErr w:type="spellEnd"/>
            <w:r w:rsidR="00B35D91" w:rsidRPr="00A81DB5">
              <w:rPr>
                <w:rFonts w:ascii="Arial" w:eastAsiaTheme="minorHAnsi" w:hAnsi="Arial" w:cs="Arial"/>
                <w:color w:val="000000" w:themeColor="text1"/>
                <w:sz w:val="22"/>
                <w:szCs w:val="22"/>
                <w:lang w:val="en-GB"/>
              </w:rPr>
              <w:t xml:space="preserve"> Railway Station, at a distance of approx. 10 km</w:t>
            </w:r>
          </w:p>
        </w:tc>
      </w:tr>
      <w:tr w:rsidR="0008762C" w:rsidRPr="00DC6BDA" w14:paraId="3158DA4F" w14:textId="77777777" w:rsidTr="00A518CA">
        <w:trPr>
          <w:trHeight w:val="361"/>
          <w:jc w:val="center"/>
        </w:trPr>
        <w:tc>
          <w:tcPr>
            <w:tcW w:w="1413" w:type="dxa"/>
          </w:tcPr>
          <w:p w14:paraId="4ADC5C4E" w14:textId="38BBC399" w:rsidR="0008762C" w:rsidRPr="00DC6BDA" w:rsidRDefault="0008762C" w:rsidP="009F003A">
            <w:pPr>
              <w:autoSpaceDE w:val="0"/>
              <w:autoSpaceDN w:val="0"/>
              <w:adjustRightInd w:val="0"/>
              <w:spacing w:line="276" w:lineRule="auto"/>
              <w:jc w:val="both"/>
              <w:rPr>
                <w:rFonts w:ascii="Arial" w:eastAsiaTheme="minorHAnsi" w:hAnsi="Arial" w:cs="Arial"/>
                <w:sz w:val="22"/>
                <w:szCs w:val="22"/>
                <w:lang w:val="en-GB"/>
              </w:rPr>
            </w:pPr>
            <w:r w:rsidRPr="00DC6BDA">
              <w:rPr>
                <w:rFonts w:ascii="Arial" w:eastAsiaTheme="minorHAnsi" w:hAnsi="Arial" w:cs="Arial"/>
                <w:sz w:val="22"/>
                <w:szCs w:val="22"/>
                <w:lang w:val="en-GB"/>
              </w:rPr>
              <w:t>Air</w:t>
            </w:r>
          </w:p>
        </w:tc>
        <w:tc>
          <w:tcPr>
            <w:tcW w:w="7513" w:type="dxa"/>
          </w:tcPr>
          <w:p w14:paraId="02CDEF10" w14:textId="2E872D4F" w:rsidR="0008762C" w:rsidRPr="00DC6BDA" w:rsidRDefault="0008762C" w:rsidP="00A518CA">
            <w:pPr>
              <w:autoSpaceDE w:val="0"/>
              <w:autoSpaceDN w:val="0"/>
              <w:adjustRightInd w:val="0"/>
              <w:spacing w:line="276" w:lineRule="auto"/>
              <w:jc w:val="both"/>
              <w:rPr>
                <w:rFonts w:ascii="Arial" w:eastAsiaTheme="minorHAnsi" w:hAnsi="Arial" w:cs="Arial"/>
                <w:color w:val="000000" w:themeColor="text1"/>
                <w:sz w:val="22"/>
                <w:szCs w:val="22"/>
                <w:lang w:val="en-GB"/>
              </w:rPr>
            </w:pPr>
            <w:r w:rsidRPr="00DC6BDA">
              <w:rPr>
                <w:rFonts w:ascii="Arial" w:eastAsiaTheme="minorHAnsi" w:hAnsi="Arial" w:cs="Arial"/>
                <w:color w:val="000000" w:themeColor="text1"/>
                <w:sz w:val="22"/>
                <w:szCs w:val="22"/>
                <w:lang w:val="en-GB"/>
              </w:rPr>
              <w:t>The nearest domestic</w:t>
            </w:r>
            <w:r w:rsidR="00A518CA">
              <w:rPr>
                <w:rFonts w:ascii="Arial" w:eastAsiaTheme="minorHAnsi" w:hAnsi="Arial" w:cs="Arial"/>
                <w:color w:val="000000" w:themeColor="text1"/>
                <w:sz w:val="22"/>
                <w:szCs w:val="22"/>
                <w:lang w:val="en-GB"/>
              </w:rPr>
              <w:t xml:space="preserve"> as well as international</w:t>
            </w:r>
            <w:r w:rsidRPr="00DC6BDA">
              <w:rPr>
                <w:rFonts w:ascii="Arial" w:eastAsiaTheme="minorHAnsi" w:hAnsi="Arial" w:cs="Arial"/>
                <w:color w:val="000000" w:themeColor="text1"/>
                <w:sz w:val="22"/>
                <w:szCs w:val="22"/>
                <w:lang w:val="en-GB"/>
              </w:rPr>
              <w:t xml:space="preserve"> airport is at </w:t>
            </w:r>
            <w:r w:rsidR="00A518CA">
              <w:rPr>
                <w:rFonts w:ascii="Arial" w:eastAsiaTheme="minorHAnsi" w:hAnsi="Arial" w:cs="Arial"/>
                <w:color w:val="000000" w:themeColor="text1"/>
                <w:sz w:val="22"/>
                <w:szCs w:val="22"/>
                <w:lang w:val="en-GB"/>
              </w:rPr>
              <w:t>Indore</w:t>
            </w:r>
            <w:r w:rsidRPr="00DC6BDA">
              <w:rPr>
                <w:rFonts w:ascii="Arial" w:eastAsiaTheme="minorHAnsi" w:hAnsi="Arial" w:cs="Arial"/>
                <w:color w:val="000000" w:themeColor="text1"/>
                <w:sz w:val="22"/>
                <w:szCs w:val="22"/>
                <w:lang w:val="en-GB"/>
              </w:rPr>
              <w:t xml:space="preserve"> at about </w:t>
            </w:r>
            <w:r w:rsidR="00A518CA">
              <w:rPr>
                <w:rFonts w:ascii="Arial" w:eastAsiaTheme="minorHAnsi" w:hAnsi="Arial" w:cs="Arial"/>
                <w:color w:val="000000" w:themeColor="text1"/>
                <w:sz w:val="22"/>
                <w:szCs w:val="22"/>
                <w:lang w:val="en-GB"/>
              </w:rPr>
              <w:t>70</w:t>
            </w:r>
            <w:r w:rsidRPr="00DC6BDA">
              <w:rPr>
                <w:rFonts w:ascii="Arial" w:eastAsiaTheme="minorHAnsi" w:hAnsi="Arial" w:cs="Arial"/>
                <w:color w:val="000000" w:themeColor="text1"/>
                <w:sz w:val="22"/>
                <w:szCs w:val="22"/>
                <w:lang w:val="en-GB"/>
              </w:rPr>
              <w:t xml:space="preserve"> km distance from </w:t>
            </w:r>
            <w:r w:rsidR="006E6DC5" w:rsidRPr="00DC6BDA">
              <w:rPr>
                <w:rFonts w:ascii="Arial" w:eastAsiaTheme="minorHAnsi" w:hAnsi="Arial" w:cs="Arial"/>
                <w:color w:val="000000" w:themeColor="text1"/>
                <w:sz w:val="22"/>
                <w:szCs w:val="22"/>
                <w:lang w:val="en-GB"/>
              </w:rPr>
              <w:t>the</w:t>
            </w:r>
            <w:r w:rsidR="00A518CA">
              <w:rPr>
                <w:rFonts w:ascii="Arial" w:eastAsiaTheme="minorHAnsi" w:hAnsi="Arial" w:cs="Arial"/>
                <w:color w:val="000000" w:themeColor="text1"/>
                <w:sz w:val="22"/>
                <w:szCs w:val="22"/>
                <w:lang w:val="en-GB"/>
              </w:rPr>
              <w:t xml:space="preserve"> plant site.</w:t>
            </w:r>
          </w:p>
        </w:tc>
      </w:tr>
    </w:tbl>
    <w:p w14:paraId="7E836F1D" w14:textId="77777777" w:rsidR="0061186C" w:rsidRPr="00DC6BDA" w:rsidRDefault="0061186C" w:rsidP="0061186C">
      <w:pPr>
        <w:autoSpaceDE w:val="0"/>
        <w:autoSpaceDN w:val="0"/>
        <w:adjustRightInd w:val="0"/>
        <w:jc w:val="both"/>
        <w:rPr>
          <w:rFonts w:ascii="Arial" w:eastAsiaTheme="minorHAnsi" w:hAnsi="Arial" w:cs="Arial"/>
          <w:sz w:val="22"/>
          <w:szCs w:val="22"/>
          <w:lang w:val="en-GB"/>
        </w:rPr>
      </w:pPr>
    </w:p>
    <w:p w14:paraId="1048B848" w14:textId="17CF94EE" w:rsidR="0008762C" w:rsidRDefault="00A518CA" w:rsidP="009347CE">
      <w:pPr>
        <w:keepNext/>
        <w:autoSpaceDE w:val="0"/>
        <w:autoSpaceDN w:val="0"/>
        <w:adjustRightInd w:val="0"/>
        <w:jc w:val="center"/>
      </w:pPr>
      <w:r>
        <w:rPr>
          <w:noProof/>
          <w:lang w:eastAsia="en-IN"/>
        </w:rPr>
        <w:drawing>
          <wp:inline distT="0" distB="0" distL="0" distR="0" wp14:anchorId="11912024" wp14:editId="15685586">
            <wp:extent cx="5648325" cy="2711450"/>
            <wp:effectExtent l="19050" t="19050" r="28575" b="1270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788CCF5.tmp"/>
                    <pic:cNvPicPr/>
                  </pic:nvPicPr>
                  <pic:blipFill>
                    <a:blip r:embed="rId9">
                      <a:extLst>
                        <a:ext uri="{28A0092B-C50C-407E-A947-70E740481C1C}">
                          <a14:useLocalDpi xmlns:a14="http://schemas.microsoft.com/office/drawing/2010/main" val="0"/>
                        </a:ext>
                      </a:extLst>
                    </a:blip>
                    <a:stretch>
                      <a:fillRect/>
                    </a:stretch>
                  </pic:blipFill>
                  <pic:spPr>
                    <a:xfrm>
                      <a:off x="0" y="0"/>
                      <a:ext cx="5648325" cy="2711450"/>
                    </a:xfrm>
                    <a:prstGeom prst="rect">
                      <a:avLst/>
                    </a:prstGeom>
                    <a:ln>
                      <a:solidFill>
                        <a:schemeClr val="tx1"/>
                      </a:solidFill>
                    </a:ln>
                  </pic:spPr>
                </pic:pic>
              </a:graphicData>
            </a:graphic>
          </wp:inline>
        </w:drawing>
      </w:r>
    </w:p>
    <w:p w14:paraId="6EACE665" w14:textId="72EF098F" w:rsidR="000253AE" w:rsidRPr="000253AE" w:rsidRDefault="000253AE" w:rsidP="00B35D91">
      <w:pPr>
        <w:keepNext/>
        <w:autoSpaceDE w:val="0"/>
        <w:autoSpaceDN w:val="0"/>
        <w:adjustRightInd w:val="0"/>
        <w:jc w:val="right"/>
        <w:rPr>
          <w:rFonts w:ascii="Arial" w:hAnsi="Arial" w:cs="Arial"/>
          <w:sz w:val="20"/>
        </w:rPr>
      </w:pPr>
      <w:r w:rsidRPr="00A81DB5">
        <w:rPr>
          <w:rFonts w:ascii="Arial" w:hAnsi="Arial" w:cs="Arial"/>
          <w:sz w:val="20"/>
        </w:rPr>
        <w:t>Source: Google Maps as updated</w:t>
      </w:r>
      <w:r w:rsidR="00B35D91" w:rsidRPr="00A81DB5">
        <w:rPr>
          <w:rFonts w:ascii="Arial" w:hAnsi="Arial" w:cs="Arial"/>
          <w:sz w:val="20"/>
        </w:rPr>
        <w:t xml:space="preserve"> on 16/03/2023</w:t>
      </w:r>
    </w:p>
    <w:p w14:paraId="1EA29ECE" w14:textId="77777777" w:rsidR="0008762C" w:rsidRPr="00DC6BDA" w:rsidRDefault="0008762C" w:rsidP="005D7AA1">
      <w:pPr>
        <w:pStyle w:val="Caption"/>
        <w:jc w:val="center"/>
        <w:rPr>
          <w:color w:val="000000" w:themeColor="text1"/>
          <w:sz w:val="2"/>
          <w:u w:val="single"/>
        </w:rPr>
      </w:pPr>
    </w:p>
    <w:p w14:paraId="7565B1AD" w14:textId="069B1CDE" w:rsidR="00237397" w:rsidRPr="00DC6BDA" w:rsidRDefault="0008762C" w:rsidP="006B09C3">
      <w:pPr>
        <w:pStyle w:val="Caption"/>
        <w:jc w:val="center"/>
        <w:rPr>
          <w:rFonts w:ascii="Arial" w:hAnsi="Arial" w:cs="Arial"/>
          <w:b/>
          <w:color w:val="000000" w:themeColor="text1"/>
          <w:sz w:val="22"/>
          <w:u w:val="single"/>
        </w:rPr>
      </w:pPr>
      <w:r w:rsidRPr="00DC6BDA">
        <w:rPr>
          <w:rFonts w:ascii="Arial" w:hAnsi="Arial" w:cs="Arial"/>
          <w:b/>
          <w:color w:val="000000" w:themeColor="text1"/>
          <w:sz w:val="20"/>
          <w:u w:val="single"/>
        </w:rPr>
        <w:t xml:space="preserve">Figure: Location of under construction </w:t>
      </w:r>
      <w:r w:rsidR="00074A00">
        <w:rPr>
          <w:rFonts w:ascii="Arial" w:hAnsi="Arial" w:cs="Arial"/>
          <w:b/>
          <w:color w:val="000000" w:themeColor="text1"/>
          <w:sz w:val="20"/>
          <w:u w:val="single"/>
        </w:rPr>
        <w:t>Grinding</w:t>
      </w:r>
      <w:r w:rsidRPr="00DC6BDA">
        <w:rPr>
          <w:rFonts w:ascii="Arial" w:hAnsi="Arial" w:cs="Arial"/>
          <w:b/>
          <w:color w:val="000000" w:themeColor="text1"/>
          <w:sz w:val="20"/>
          <w:u w:val="single"/>
        </w:rPr>
        <w:t xml:space="preserve"> Unit</w:t>
      </w:r>
    </w:p>
    <w:p w14:paraId="037DF15A" w14:textId="60F76A02" w:rsidR="00A518CA" w:rsidRDefault="00A518CA">
      <w:pPr>
        <w:spacing w:after="200" w:line="276" w:lineRule="auto"/>
        <w:rPr>
          <w:rFonts w:ascii="Arial" w:eastAsiaTheme="minorHAnsi" w:hAnsi="Arial" w:cs="Arial"/>
          <w:b/>
          <w:sz w:val="22"/>
          <w:szCs w:val="22"/>
          <w:lang w:val="en-GB"/>
        </w:rPr>
      </w:pPr>
    </w:p>
    <w:p w14:paraId="75551FDE" w14:textId="331AD68E" w:rsidR="00646CA5" w:rsidRPr="000253AE" w:rsidRDefault="00A47BC9" w:rsidP="0024399B">
      <w:pPr>
        <w:numPr>
          <w:ilvl w:val="0"/>
          <w:numId w:val="2"/>
        </w:numPr>
        <w:autoSpaceDE w:val="0"/>
        <w:autoSpaceDN w:val="0"/>
        <w:adjustRightInd w:val="0"/>
        <w:spacing w:line="360" w:lineRule="auto"/>
        <w:ind w:left="0" w:hanging="284"/>
        <w:jc w:val="both"/>
        <w:rPr>
          <w:rFonts w:ascii="Arial" w:hAnsi="Arial" w:cs="Arial"/>
          <w:sz w:val="28"/>
        </w:rPr>
      </w:pPr>
      <w:r w:rsidRPr="00DC6BDA">
        <w:rPr>
          <w:rFonts w:ascii="Arial" w:hAnsi="Arial" w:cs="Arial"/>
          <w:b/>
        </w:rPr>
        <w:t>PROJECT OVERVIEW:</w:t>
      </w:r>
    </w:p>
    <w:p w14:paraId="2F6B7E57" w14:textId="6D0DEAAD" w:rsidR="00370700" w:rsidRDefault="00370700" w:rsidP="00370700">
      <w:pPr>
        <w:autoSpaceDE w:val="0"/>
        <w:autoSpaceDN w:val="0"/>
        <w:adjustRightInd w:val="0"/>
        <w:spacing w:line="360" w:lineRule="auto"/>
        <w:jc w:val="both"/>
        <w:rPr>
          <w:rFonts w:ascii="Arial" w:eastAsiaTheme="minorHAnsi" w:hAnsi="Arial" w:cs="Arial"/>
          <w:bCs/>
          <w:sz w:val="22"/>
          <w:szCs w:val="22"/>
          <w:lang w:val="en-GB"/>
        </w:rPr>
      </w:pPr>
      <w:r w:rsidRPr="00370700">
        <w:rPr>
          <w:rFonts w:ascii="Arial" w:eastAsiaTheme="minorHAnsi" w:hAnsi="Arial" w:cs="Arial"/>
          <w:b/>
          <w:bCs/>
          <w:sz w:val="22"/>
          <w:szCs w:val="22"/>
          <w:lang w:val="en-GB"/>
        </w:rPr>
        <w:t>JK Cement Limited (JKCL)</w:t>
      </w:r>
      <w:r w:rsidR="000253AE">
        <w:rPr>
          <w:rFonts w:ascii="Arial" w:eastAsiaTheme="minorHAnsi" w:hAnsi="Arial" w:cs="Arial"/>
          <w:bCs/>
          <w:sz w:val="22"/>
          <w:szCs w:val="22"/>
          <w:lang w:val="en-GB"/>
        </w:rPr>
        <w:t xml:space="preserve"> </w:t>
      </w:r>
      <w:r w:rsidR="00AC0E1F">
        <w:rPr>
          <w:rFonts w:ascii="Arial" w:eastAsiaTheme="minorHAnsi" w:hAnsi="Arial" w:cs="Arial"/>
          <w:bCs/>
          <w:sz w:val="22"/>
          <w:szCs w:val="22"/>
          <w:lang w:val="en-GB"/>
        </w:rPr>
        <w:t xml:space="preserve">is establishing </w:t>
      </w:r>
      <w:r>
        <w:rPr>
          <w:rFonts w:ascii="Arial" w:eastAsiaTheme="minorHAnsi" w:hAnsi="Arial" w:cs="Arial"/>
          <w:bCs/>
          <w:sz w:val="22"/>
          <w:szCs w:val="22"/>
          <w:lang w:val="en-GB"/>
        </w:rPr>
        <w:t>C</w:t>
      </w:r>
      <w:r w:rsidRPr="00EA2DBE">
        <w:rPr>
          <w:rFonts w:ascii="Arial" w:eastAsiaTheme="minorHAnsi" w:hAnsi="Arial" w:cs="Arial"/>
          <w:bCs/>
          <w:sz w:val="22"/>
          <w:szCs w:val="22"/>
          <w:lang w:val="en-GB"/>
        </w:rPr>
        <w:t xml:space="preserve">linker </w:t>
      </w:r>
      <w:r>
        <w:rPr>
          <w:rFonts w:ascii="Arial" w:eastAsiaTheme="minorHAnsi" w:hAnsi="Arial" w:cs="Arial"/>
          <w:bCs/>
          <w:sz w:val="22"/>
          <w:szCs w:val="22"/>
          <w:lang w:val="en-GB"/>
        </w:rPr>
        <w:t>G</w:t>
      </w:r>
      <w:r w:rsidRPr="00EA2DBE">
        <w:rPr>
          <w:rFonts w:ascii="Arial" w:eastAsiaTheme="minorHAnsi" w:hAnsi="Arial" w:cs="Arial"/>
          <w:bCs/>
          <w:sz w:val="22"/>
          <w:szCs w:val="22"/>
          <w:lang w:val="en-GB"/>
        </w:rPr>
        <w:t xml:space="preserve">rinding </w:t>
      </w:r>
      <w:r>
        <w:rPr>
          <w:rFonts w:ascii="Arial" w:eastAsiaTheme="minorHAnsi" w:hAnsi="Arial" w:cs="Arial"/>
          <w:bCs/>
          <w:sz w:val="22"/>
          <w:szCs w:val="22"/>
          <w:lang w:val="en-GB"/>
        </w:rPr>
        <w:t>U</w:t>
      </w:r>
      <w:r w:rsidRPr="00EA2DBE">
        <w:rPr>
          <w:rFonts w:ascii="Arial" w:eastAsiaTheme="minorHAnsi" w:hAnsi="Arial" w:cs="Arial"/>
          <w:bCs/>
          <w:sz w:val="22"/>
          <w:szCs w:val="22"/>
          <w:lang w:val="en-GB"/>
        </w:rPr>
        <w:t>nit (GU) with a capacity of 1.50 million tonnes per annum (MTPA) in the Ujjain district of Madhya Pradesh. The major raw material for this clinker grinding unit is expected to</w:t>
      </w:r>
      <w:r w:rsidR="00AC0E1F">
        <w:rPr>
          <w:rFonts w:ascii="Arial" w:eastAsiaTheme="minorHAnsi" w:hAnsi="Arial" w:cs="Arial"/>
          <w:bCs/>
          <w:sz w:val="22"/>
          <w:szCs w:val="22"/>
          <w:lang w:val="en-GB"/>
        </w:rPr>
        <w:t xml:space="preserve"> be sourced from JKCL's </w:t>
      </w:r>
      <w:proofErr w:type="spellStart"/>
      <w:r w:rsidR="00AC0E1F">
        <w:rPr>
          <w:rFonts w:ascii="Arial" w:eastAsiaTheme="minorHAnsi" w:hAnsi="Arial" w:cs="Arial"/>
          <w:bCs/>
          <w:sz w:val="22"/>
          <w:szCs w:val="22"/>
          <w:lang w:val="en-GB"/>
        </w:rPr>
        <w:t>Mangrol</w:t>
      </w:r>
      <w:proofErr w:type="spellEnd"/>
      <w:r w:rsidR="00AC0E1F">
        <w:rPr>
          <w:rFonts w:ascii="Arial" w:eastAsiaTheme="minorHAnsi" w:hAnsi="Arial" w:cs="Arial"/>
          <w:bCs/>
          <w:sz w:val="22"/>
          <w:szCs w:val="22"/>
          <w:lang w:val="en-GB"/>
        </w:rPr>
        <w:t xml:space="preserve">, </w:t>
      </w:r>
      <w:proofErr w:type="spellStart"/>
      <w:r w:rsidRPr="00EA2DBE">
        <w:rPr>
          <w:rFonts w:ascii="Arial" w:eastAsiaTheme="minorHAnsi" w:hAnsi="Arial" w:cs="Arial"/>
          <w:bCs/>
          <w:sz w:val="22"/>
          <w:szCs w:val="22"/>
          <w:lang w:val="en-GB"/>
        </w:rPr>
        <w:t>Nimbahera</w:t>
      </w:r>
      <w:proofErr w:type="spellEnd"/>
      <w:r w:rsidRPr="00EA2DBE">
        <w:rPr>
          <w:rFonts w:ascii="Arial" w:eastAsiaTheme="minorHAnsi" w:hAnsi="Arial" w:cs="Arial"/>
          <w:bCs/>
          <w:sz w:val="22"/>
          <w:szCs w:val="22"/>
          <w:lang w:val="en-GB"/>
        </w:rPr>
        <w:t xml:space="preserve"> </w:t>
      </w:r>
      <w:r w:rsidR="00AC0E1F">
        <w:rPr>
          <w:rFonts w:ascii="Arial" w:eastAsiaTheme="minorHAnsi" w:hAnsi="Arial" w:cs="Arial"/>
          <w:bCs/>
          <w:sz w:val="22"/>
          <w:szCs w:val="22"/>
          <w:lang w:val="en-GB"/>
        </w:rPr>
        <w:t xml:space="preserve">and </w:t>
      </w:r>
      <w:proofErr w:type="spellStart"/>
      <w:r w:rsidR="00AC0E1F">
        <w:rPr>
          <w:rFonts w:ascii="Arial" w:eastAsiaTheme="minorHAnsi" w:hAnsi="Arial" w:cs="Arial"/>
          <w:bCs/>
          <w:sz w:val="22"/>
          <w:szCs w:val="22"/>
          <w:lang w:val="en-GB"/>
        </w:rPr>
        <w:t>Panna</w:t>
      </w:r>
      <w:proofErr w:type="spellEnd"/>
      <w:r w:rsidR="00AC0E1F">
        <w:rPr>
          <w:rFonts w:ascii="Arial" w:eastAsiaTheme="minorHAnsi" w:hAnsi="Arial" w:cs="Arial"/>
          <w:bCs/>
          <w:sz w:val="22"/>
          <w:szCs w:val="22"/>
          <w:lang w:val="en-GB"/>
        </w:rPr>
        <w:t xml:space="preserve"> </w:t>
      </w:r>
      <w:r w:rsidRPr="00EA2DBE">
        <w:rPr>
          <w:rFonts w:ascii="Arial" w:eastAsiaTheme="minorHAnsi" w:hAnsi="Arial" w:cs="Arial"/>
          <w:bCs/>
          <w:sz w:val="22"/>
          <w:szCs w:val="22"/>
          <w:lang w:val="en-GB"/>
        </w:rPr>
        <w:t>plants in the state of Rajasthan.</w:t>
      </w:r>
    </w:p>
    <w:p w14:paraId="42B94264" w14:textId="77777777" w:rsidR="005F7A78" w:rsidRPr="005F7A78" w:rsidRDefault="005F7A78" w:rsidP="00370700">
      <w:pPr>
        <w:autoSpaceDE w:val="0"/>
        <w:autoSpaceDN w:val="0"/>
        <w:adjustRightInd w:val="0"/>
        <w:spacing w:line="360" w:lineRule="auto"/>
        <w:jc w:val="both"/>
        <w:rPr>
          <w:rFonts w:ascii="Arial" w:eastAsiaTheme="minorHAnsi" w:hAnsi="Arial" w:cs="Arial"/>
          <w:bCs/>
          <w:sz w:val="22"/>
          <w:szCs w:val="22"/>
          <w:lang w:val="en-GB"/>
        </w:rPr>
      </w:pPr>
    </w:p>
    <w:p w14:paraId="47A20D5B" w14:textId="0C7F899A" w:rsidR="009D2BF9" w:rsidRDefault="005F7A78" w:rsidP="0024399B">
      <w:pPr>
        <w:autoSpaceDE w:val="0"/>
        <w:autoSpaceDN w:val="0"/>
        <w:adjustRightInd w:val="0"/>
        <w:spacing w:line="360" w:lineRule="auto"/>
        <w:jc w:val="both"/>
      </w:pPr>
      <w:r w:rsidRPr="005F7A78">
        <w:rPr>
          <w:rFonts w:ascii="Arial" w:hAnsi="Arial" w:cs="Arial"/>
          <w:sz w:val="22"/>
        </w:rPr>
        <w:lastRenderedPageBreak/>
        <w:t xml:space="preserve">As per the product mix details provided by the borrower, they have planned to manufacture 100% Portland </w:t>
      </w:r>
      <w:proofErr w:type="spellStart"/>
      <w:r w:rsidRPr="005F7A78">
        <w:rPr>
          <w:rFonts w:ascii="Arial" w:hAnsi="Arial" w:cs="Arial"/>
          <w:sz w:val="22"/>
        </w:rPr>
        <w:t>Pozzolona</w:t>
      </w:r>
      <w:proofErr w:type="spellEnd"/>
      <w:r w:rsidRPr="005F7A78">
        <w:rPr>
          <w:rFonts w:ascii="Arial" w:hAnsi="Arial" w:cs="Arial"/>
          <w:sz w:val="22"/>
        </w:rPr>
        <w:t xml:space="preserve"> Cement (PPC)</w:t>
      </w:r>
      <w:r w:rsidRPr="005F7A78">
        <w:rPr>
          <w:rFonts w:ascii="Arial" w:eastAsiaTheme="minorHAnsi" w:hAnsi="Arial" w:cs="Arial"/>
          <w:bCs/>
          <w:sz w:val="22"/>
          <w:szCs w:val="22"/>
          <w:lang w:val="en-GB"/>
        </w:rPr>
        <w:t>, w</w:t>
      </w:r>
      <w:r>
        <w:rPr>
          <w:rFonts w:ascii="Arial" w:eastAsiaTheme="minorHAnsi" w:hAnsi="Arial" w:cs="Arial"/>
          <w:bCs/>
          <w:sz w:val="22"/>
          <w:szCs w:val="22"/>
          <w:lang w:val="en-GB"/>
        </w:rPr>
        <w:t>hich is the most prevalent cement type consumed in India.</w:t>
      </w:r>
    </w:p>
    <w:p w14:paraId="13CE8887" w14:textId="77777777" w:rsidR="00B35D91" w:rsidRPr="00DC6BDA" w:rsidRDefault="00B35D91" w:rsidP="0024399B">
      <w:pPr>
        <w:autoSpaceDE w:val="0"/>
        <w:autoSpaceDN w:val="0"/>
        <w:adjustRightInd w:val="0"/>
        <w:spacing w:line="360" w:lineRule="auto"/>
        <w:jc w:val="both"/>
        <w:rPr>
          <w:rFonts w:ascii="Arial" w:eastAsiaTheme="minorHAnsi" w:hAnsi="Arial" w:cs="Arial"/>
          <w:sz w:val="22"/>
          <w:szCs w:val="22"/>
          <w:lang w:val="en-GB"/>
        </w:rPr>
      </w:pPr>
    </w:p>
    <w:p w14:paraId="70272F6D" w14:textId="52B641CE" w:rsidR="003774B6" w:rsidRDefault="003774B6" w:rsidP="0024399B">
      <w:pPr>
        <w:autoSpaceDE w:val="0"/>
        <w:autoSpaceDN w:val="0"/>
        <w:adjustRightInd w:val="0"/>
        <w:spacing w:line="360" w:lineRule="auto"/>
        <w:jc w:val="both"/>
        <w:rPr>
          <w:rFonts w:ascii="Arial" w:hAnsi="Arial" w:cs="Arial"/>
          <w:sz w:val="22"/>
        </w:rPr>
      </w:pPr>
      <w:r w:rsidRPr="00A81DB5">
        <w:rPr>
          <w:rFonts w:ascii="Arial" w:hAnsi="Arial" w:cs="Arial"/>
          <w:sz w:val="22"/>
        </w:rPr>
        <w:t xml:space="preserve">This project is proposed on about total land area about 10.75 hectare or approx. 27 acres located at </w:t>
      </w:r>
      <w:r w:rsidR="006040A6" w:rsidRPr="00A81DB5">
        <w:rPr>
          <w:rFonts w:ascii="Arial" w:hAnsi="Arial" w:cs="Arial"/>
          <w:sz w:val="22"/>
          <w:szCs w:val="22"/>
          <w:lang w:val="en-US"/>
        </w:rPr>
        <w:t xml:space="preserve">Village: </w:t>
      </w:r>
      <w:proofErr w:type="spellStart"/>
      <w:r w:rsidR="006040A6" w:rsidRPr="00A81DB5">
        <w:rPr>
          <w:rFonts w:ascii="Arial" w:hAnsi="Arial" w:cs="Arial"/>
          <w:sz w:val="22"/>
          <w:szCs w:val="22"/>
          <w:lang w:val="en-US"/>
        </w:rPr>
        <w:t>Madhavgarh</w:t>
      </w:r>
      <w:proofErr w:type="spellEnd"/>
      <w:r w:rsidR="006040A6" w:rsidRPr="00A81DB5">
        <w:rPr>
          <w:rFonts w:ascii="Arial" w:hAnsi="Arial" w:cs="Arial"/>
          <w:sz w:val="22"/>
          <w:szCs w:val="22"/>
        </w:rPr>
        <w:t xml:space="preserve">, </w:t>
      </w:r>
      <w:r w:rsidR="006040A6" w:rsidRPr="00A81DB5">
        <w:rPr>
          <w:rFonts w:ascii="Arial" w:hAnsi="Arial" w:cs="Arial"/>
          <w:sz w:val="22"/>
          <w:szCs w:val="22"/>
          <w:lang w:val="en-US"/>
        </w:rPr>
        <w:t>Ujjain</w:t>
      </w:r>
      <w:r w:rsidR="006040A6" w:rsidRPr="00A81DB5">
        <w:rPr>
          <w:rFonts w:ascii="Arial" w:hAnsi="Arial" w:cs="Arial"/>
          <w:sz w:val="22"/>
          <w:szCs w:val="22"/>
        </w:rPr>
        <w:t>, Madhya Pradesh</w:t>
      </w:r>
      <w:r w:rsidRPr="00A81DB5">
        <w:rPr>
          <w:rFonts w:ascii="Arial" w:hAnsi="Arial" w:cs="Arial"/>
          <w:sz w:val="22"/>
        </w:rPr>
        <w:t xml:space="preserve"> which is about </w:t>
      </w:r>
      <w:r w:rsidR="006040A6" w:rsidRPr="00A81DB5">
        <w:rPr>
          <w:rFonts w:ascii="Arial" w:hAnsi="Arial" w:cs="Arial"/>
          <w:sz w:val="22"/>
        </w:rPr>
        <w:t>at a distance of 16</w:t>
      </w:r>
      <w:r w:rsidRPr="00A81DB5">
        <w:rPr>
          <w:rFonts w:ascii="Arial" w:hAnsi="Arial" w:cs="Arial"/>
          <w:sz w:val="22"/>
        </w:rPr>
        <w:t xml:space="preserve"> </w:t>
      </w:r>
      <w:proofErr w:type="spellStart"/>
      <w:r w:rsidRPr="00A81DB5">
        <w:rPr>
          <w:rFonts w:ascii="Arial" w:hAnsi="Arial" w:cs="Arial"/>
          <w:sz w:val="22"/>
        </w:rPr>
        <w:t>Kms</w:t>
      </w:r>
      <w:proofErr w:type="spellEnd"/>
      <w:r w:rsidRPr="00A81DB5">
        <w:rPr>
          <w:rFonts w:ascii="Arial" w:hAnsi="Arial" w:cs="Arial"/>
          <w:sz w:val="22"/>
        </w:rPr>
        <w:t xml:space="preserve"> </w:t>
      </w:r>
      <w:r w:rsidR="006040A6" w:rsidRPr="00A81DB5">
        <w:rPr>
          <w:rFonts w:ascii="Arial" w:hAnsi="Arial" w:cs="Arial"/>
          <w:sz w:val="22"/>
        </w:rPr>
        <w:t xml:space="preserve">from </w:t>
      </w:r>
      <w:r w:rsidRPr="00A81DB5">
        <w:rPr>
          <w:rFonts w:ascii="Arial" w:hAnsi="Arial" w:cs="Arial"/>
          <w:sz w:val="22"/>
        </w:rPr>
        <w:t>main Ujjain city</w:t>
      </w:r>
      <w:r w:rsidR="006040A6" w:rsidRPr="00A81DB5">
        <w:rPr>
          <w:rFonts w:ascii="Arial" w:hAnsi="Arial" w:cs="Arial"/>
          <w:sz w:val="22"/>
        </w:rPr>
        <w:t xml:space="preserve"> towards south</w:t>
      </w:r>
      <w:r w:rsidRPr="00A81DB5">
        <w:rPr>
          <w:rFonts w:ascii="Arial" w:hAnsi="Arial" w:cs="Arial"/>
          <w:sz w:val="22"/>
        </w:rPr>
        <w:t>.</w:t>
      </w:r>
    </w:p>
    <w:p w14:paraId="5A41F0BD" w14:textId="77777777" w:rsidR="003774B6" w:rsidRDefault="003774B6" w:rsidP="0024399B">
      <w:pPr>
        <w:autoSpaceDE w:val="0"/>
        <w:autoSpaceDN w:val="0"/>
        <w:adjustRightInd w:val="0"/>
        <w:spacing w:line="360" w:lineRule="auto"/>
        <w:jc w:val="both"/>
        <w:rPr>
          <w:rFonts w:ascii="Arial" w:eastAsiaTheme="minorHAnsi" w:hAnsi="Arial" w:cs="Arial"/>
          <w:sz w:val="22"/>
          <w:szCs w:val="22"/>
          <w:lang w:val="en-GB"/>
        </w:rPr>
      </w:pPr>
    </w:p>
    <w:p w14:paraId="32A36341" w14:textId="5FE1FC57" w:rsidR="00CD5087" w:rsidRDefault="009D2BF9" w:rsidP="0024399B">
      <w:pPr>
        <w:autoSpaceDE w:val="0"/>
        <w:autoSpaceDN w:val="0"/>
        <w:adjustRightInd w:val="0"/>
        <w:spacing w:line="360" w:lineRule="auto"/>
        <w:jc w:val="both"/>
        <w:rPr>
          <w:rFonts w:ascii="Arial" w:eastAsiaTheme="minorHAnsi" w:hAnsi="Arial" w:cs="Arial"/>
          <w:sz w:val="22"/>
          <w:szCs w:val="22"/>
          <w:lang w:val="en-GB"/>
        </w:rPr>
      </w:pPr>
      <w:r w:rsidRPr="00DC6BDA">
        <w:rPr>
          <w:rFonts w:ascii="Arial" w:eastAsiaTheme="minorHAnsi" w:hAnsi="Arial" w:cs="Arial"/>
          <w:sz w:val="22"/>
          <w:szCs w:val="22"/>
          <w:lang w:val="en-GB"/>
        </w:rPr>
        <w:t xml:space="preserve">The total proposed Project cost sums </w:t>
      </w:r>
      <w:r w:rsidR="00FE4B26" w:rsidRPr="008B5544">
        <w:rPr>
          <w:rFonts w:ascii="Arial" w:eastAsiaTheme="minorHAnsi" w:hAnsi="Arial" w:cs="Arial"/>
          <w:sz w:val="22"/>
          <w:szCs w:val="22"/>
          <w:lang w:val="en-GB"/>
        </w:rPr>
        <w:t>approx.</w:t>
      </w:r>
      <w:r w:rsidRPr="008B5544">
        <w:rPr>
          <w:rFonts w:ascii="Arial" w:eastAsiaTheme="minorHAnsi" w:hAnsi="Arial" w:cs="Arial"/>
          <w:sz w:val="22"/>
          <w:szCs w:val="22"/>
          <w:lang w:val="en-GB"/>
        </w:rPr>
        <w:t xml:space="preserve"> </w:t>
      </w:r>
      <w:r w:rsidR="005A306B" w:rsidRPr="008B5544">
        <w:rPr>
          <w:rFonts w:ascii="Arial" w:eastAsiaTheme="minorHAnsi" w:hAnsi="Arial" w:cs="Arial"/>
          <w:sz w:val="22"/>
          <w:szCs w:val="22"/>
          <w:lang w:val="en-GB"/>
        </w:rPr>
        <w:t>418.96 Crore</w:t>
      </w:r>
      <w:r w:rsidR="003774B6">
        <w:rPr>
          <w:rFonts w:ascii="Arial" w:eastAsiaTheme="minorHAnsi" w:hAnsi="Arial" w:cs="Arial"/>
          <w:sz w:val="22"/>
          <w:szCs w:val="22"/>
          <w:lang w:val="en-GB"/>
        </w:rPr>
        <w:t xml:space="preserve"> as per the TEFR report by M/s HOLTEK</w:t>
      </w:r>
      <w:r w:rsidR="006C20E2" w:rsidRPr="008B5544">
        <w:rPr>
          <w:rFonts w:ascii="Arial" w:eastAsiaTheme="minorHAnsi" w:hAnsi="Arial" w:cs="Arial"/>
          <w:sz w:val="22"/>
          <w:szCs w:val="22"/>
          <w:lang w:val="en-GB"/>
        </w:rPr>
        <w:t>, which includes major heads such as Land and Site Development, Civil Works, Plant and Machinery, etc.</w:t>
      </w:r>
      <w:r w:rsidR="008B5544">
        <w:rPr>
          <w:rFonts w:ascii="Arial" w:eastAsiaTheme="minorHAnsi" w:hAnsi="Arial" w:cs="Arial"/>
          <w:sz w:val="22"/>
          <w:szCs w:val="22"/>
          <w:lang w:val="en-GB"/>
        </w:rPr>
        <w:t xml:space="preserve"> </w:t>
      </w:r>
      <w:r w:rsidR="00E45A97">
        <w:rPr>
          <w:rFonts w:ascii="Arial" w:eastAsiaTheme="minorHAnsi" w:hAnsi="Arial" w:cs="Arial"/>
          <w:sz w:val="22"/>
          <w:szCs w:val="22"/>
          <w:lang w:val="en-GB"/>
        </w:rPr>
        <w:t>Detailed description o</w:t>
      </w:r>
      <w:r w:rsidR="008B5544">
        <w:rPr>
          <w:rFonts w:ascii="Arial" w:eastAsiaTheme="minorHAnsi" w:hAnsi="Arial" w:cs="Arial"/>
          <w:sz w:val="22"/>
          <w:szCs w:val="22"/>
          <w:lang w:val="en-GB"/>
        </w:rPr>
        <w:t>f the same can be found further in the report.</w:t>
      </w:r>
    </w:p>
    <w:p w14:paraId="279DB740" w14:textId="77777777" w:rsidR="009D2BF9" w:rsidRPr="00DC6BDA" w:rsidRDefault="009D2BF9" w:rsidP="0024399B">
      <w:pPr>
        <w:autoSpaceDE w:val="0"/>
        <w:autoSpaceDN w:val="0"/>
        <w:adjustRightInd w:val="0"/>
        <w:spacing w:line="360" w:lineRule="auto"/>
        <w:jc w:val="both"/>
        <w:rPr>
          <w:rFonts w:ascii="Arial" w:eastAsiaTheme="minorHAnsi" w:hAnsi="Arial" w:cs="Arial"/>
          <w:sz w:val="22"/>
          <w:szCs w:val="22"/>
          <w:lang w:val="en-GB"/>
        </w:rPr>
      </w:pPr>
    </w:p>
    <w:p w14:paraId="3F837500" w14:textId="75473202" w:rsidR="00646CA5" w:rsidRDefault="00074A00" w:rsidP="0024399B">
      <w:pPr>
        <w:autoSpaceDE w:val="0"/>
        <w:autoSpaceDN w:val="0"/>
        <w:adjustRightInd w:val="0"/>
        <w:spacing w:line="360" w:lineRule="auto"/>
        <w:jc w:val="both"/>
        <w:rPr>
          <w:rFonts w:ascii="Arial" w:eastAsiaTheme="minorHAnsi" w:hAnsi="Arial" w:cs="Arial"/>
          <w:sz w:val="22"/>
          <w:szCs w:val="22"/>
          <w:lang w:val="en-GB"/>
        </w:rPr>
      </w:pPr>
      <w:r w:rsidRPr="00EE1E16">
        <w:rPr>
          <w:rFonts w:ascii="Arial" w:eastAsiaTheme="minorHAnsi" w:hAnsi="Arial" w:cs="Arial"/>
          <w:sz w:val="22"/>
          <w:szCs w:val="22"/>
          <w:lang w:val="en-GB"/>
        </w:rPr>
        <w:t>T</w:t>
      </w:r>
      <w:r w:rsidR="00246D68" w:rsidRPr="00EE1E16">
        <w:rPr>
          <w:rFonts w:ascii="Arial" w:eastAsiaTheme="minorHAnsi" w:hAnsi="Arial" w:cs="Arial"/>
          <w:sz w:val="22"/>
          <w:szCs w:val="22"/>
          <w:lang w:val="en-GB"/>
        </w:rPr>
        <w:t>he proposed completion date for the Project and the plant are envisaged by June 2024</w:t>
      </w:r>
      <w:r w:rsidR="009E62DD" w:rsidRPr="00EE1E16">
        <w:rPr>
          <w:rFonts w:ascii="Arial" w:eastAsiaTheme="minorHAnsi" w:hAnsi="Arial" w:cs="Arial"/>
          <w:sz w:val="22"/>
          <w:szCs w:val="22"/>
          <w:lang w:val="en-GB"/>
        </w:rPr>
        <w:t>, according to the TEFR by M/s HOLTEK</w:t>
      </w:r>
      <w:r w:rsidRPr="00EE1E16">
        <w:rPr>
          <w:rFonts w:ascii="Arial" w:eastAsiaTheme="minorHAnsi" w:hAnsi="Arial" w:cs="Arial"/>
          <w:sz w:val="22"/>
          <w:szCs w:val="22"/>
          <w:lang w:val="en-GB"/>
        </w:rPr>
        <w:t xml:space="preserve"> </w:t>
      </w:r>
      <w:r w:rsidR="00EE1E16" w:rsidRPr="00EE1E16">
        <w:rPr>
          <w:rFonts w:ascii="Arial" w:eastAsiaTheme="minorHAnsi" w:hAnsi="Arial" w:cs="Arial"/>
          <w:sz w:val="22"/>
          <w:szCs w:val="22"/>
          <w:lang w:val="en-GB"/>
        </w:rPr>
        <w:t>of December 2022</w:t>
      </w:r>
      <w:r w:rsidR="00246D68" w:rsidRPr="00EE1E16">
        <w:rPr>
          <w:rFonts w:ascii="Arial" w:eastAsiaTheme="minorHAnsi" w:hAnsi="Arial" w:cs="Arial"/>
          <w:sz w:val="22"/>
          <w:szCs w:val="22"/>
          <w:lang w:val="en-GB"/>
        </w:rPr>
        <w:t xml:space="preserve">. As per the </w:t>
      </w:r>
      <w:r w:rsidR="0072029D" w:rsidRPr="00EE1E16">
        <w:rPr>
          <w:rFonts w:ascii="Arial" w:eastAsiaTheme="minorHAnsi" w:hAnsi="Arial" w:cs="Arial"/>
          <w:sz w:val="22"/>
          <w:szCs w:val="22"/>
          <w:lang w:val="en-GB"/>
        </w:rPr>
        <w:t>TEFR</w:t>
      </w:r>
      <w:r w:rsidR="00DC41BB" w:rsidRPr="00EE1E16">
        <w:rPr>
          <w:rFonts w:ascii="Arial" w:eastAsiaTheme="minorHAnsi" w:hAnsi="Arial" w:cs="Arial"/>
          <w:sz w:val="22"/>
          <w:szCs w:val="22"/>
          <w:lang w:val="en-GB"/>
        </w:rPr>
        <w:t xml:space="preserve"> provided</w:t>
      </w:r>
      <w:r w:rsidR="00246D68" w:rsidRPr="00EE1E16">
        <w:rPr>
          <w:rFonts w:ascii="Arial" w:eastAsiaTheme="minorHAnsi" w:hAnsi="Arial" w:cs="Arial"/>
          <w:sz w:val="22"/>
          <w:szCs w:val="22"/>
          <w:lang w:val="en-GB"/>
        </w:rPr>
        <w:t xml:space="preserve">, the construction timeline for the Grinding Unit is expected to be completed within 18 months from the project's commencement that is December 3, 2022 for the subject project. During our site inspection </w:t>
      </w:r>
      <w:r w:rsidRPr="00EE1E16">
        <w:rPr>
          <w:rFonts w:ascii="Arial" w:eastAsiaTheme="minorHAnsi" w:hAnsi="Arial" w:cs="Arial"/>
          <w:sz w:val="22"/>
          <w:szCs w:val="22"/>
          <w:lang w:val="en-GB"/>
        </w:rPr>
        <w:t xml:space="preserve">dated </w:t>
      </w:r>
      <w:r w:rsidR="00EE1E16" w:rsidRPr="00EE1E16">
        <w:rPr>
          <w:rFonts w:ascii="Arial" w:eastAsiaTheme="minorHAnsi" w:hAnsi="Arial" w:cs="Arial"/>
          <w:sz w:val="22"/>
          <w:szCs w:val="22"/>
          <w:lang w:val="en-GB"/>
        </w:rPr>
        <w:t>9</w:t>
      </w:r>
      <w:r w:rsidR="00EE1E16" w:rsidRPr="00EE1E16">
        <w:rPr>
          <w:rFonts w:ascii="Arial" w:eastAsiaTheme="minorHAnsi" w:hAnsi="Arial" w:cs="Arial"/>
          <w:sz w:val="22"/>
          <w:szCs w:val="22"/>
          <w:vertAlign w:val="superscript"/>
          <w:lang w:val="en-GB"/>
        </w:rPr>
        <w:t>th</w:t>
      </w:r>
      <w:r w:rsidR="00EE1E16" w:rsidRPr="00EE1E16">
        <w:rPr>
          <w:rFonts w:ascii="Arial" w:eastAsiaTheme="minorHAnsi" w:hAnsi="Arial" w:cs="Arial"/>
          <w:sz w:val="22"/>
          <w:szCs w:val="22"/>
          <w:lang w:val="en-GB"/>
        </w:rPr>
        <w:t xml:space="preserve"> October 2023</w:t>
      </w:r>
      <w:r w:rsidR="00246D68" w:rsidRPr="00EE1E16">
        <w:rPr>
          <w:rFonts w:ascii="Arial" w:eastAsiaTheme="minorHAnsi" w:hAnsi="Arial" w:cs="Arial"/>
          <w:sz w:val="22"/>
          <w:szCs w:val="22"/>
          <w:lang w:val="en-GB"/>
        </w:rPr>
        <w:t xml:space="preserve">, it was observed that a significant portion of the project work has been successfully completed, with major plant and machinery already tested. The landscape development works, including roads and drains, are currently in progress, as detailed in our report. Overall, the project is on track, aligning with the timeframes, </w:t>
      </w:r>
      <w:r w:rsidR="00DC41BB" w:rsidRPr="00EE1E16">
        <w:rPr>
          <w:rFonts w:ascii="Arial" w:eastAsiaTheme="minorHAnsi" w:hAnsi="Arial" w:cs="Arial"/>
          <w:sz w:val="22"/>
          <w:szCs w:val="22"/>
          <w:lang w:val="en-GB"/>
        </w:rPr>
        <w:t xml:space="preserve">with a minor delay in VRM due to </w:t>
      </w:r>
      <w:r w:rsidR="003774B6" w:rsidRPr="00A96B6A">
        <w:rPr>
          <w:rFonts w:ascii="Arial" w:eastAsiaTheme="minorHAnsi" w:hAnsi="Arial" w:cs="Arial"/>
          <w:sz w:val="22"/>
          <w:szCs w:val="22"/>
          <w:lang w:val="en-GB"/>
        </w:rPr>
        <w:t>unavailability</w:t>
      </w:r>
      <w:r w:rsidR="009F30BA" w:rsidRPr="00A96B6A">
        <w:rPr>
          <w:rFonts w:ascii="Arial" w:eastAsiaTheme="minorHAnsi" w:hAnsi="Arial" w:cs="Arial"/>
          <w:sz w:val="22"/>
          <w:szCs w:val="22"/>
          <w:lang w:val="en-GB"/>
        </w:rPr>
        <w:t xml:space="preserve"> </w:t>
      </w:r>
      <w:r w:rsidR="00A96B6A" w:rsidRPr="00A96B6A">
        <w:rPr>
          <w:rFonts w:ascii="Arial" w:eastAsiaTheme="minorHAnsi" w:hAnsi="Arial" w:cs="Arial"/>
          <w:sz w:val="22"/>
          <w:szCs w:val="22"/>
          <w:lang w:val="en-GB"/>
        </w:rPr>
        <w:t xml:space="preserve">of </w:t>
      </w:r>
      <w:r w:rsidR="00A96B6A">
        <w:rPr>
          <w:rFonts w:ascii="Arial" w:eastAsiaTheme="minorHAnsi" w:hAnsi="Arial" w:cs="Arial"/>
          <w:sz w:val="22"/>
          <w:szCs w:val="22"/>
          <w:lang w:val="en-GB"/>
        </w:rPr>
        <w:t xml:space="preserve">parts in it i.e. </w:t>
      </w:r>
      <w:r w:rsidR="009F30BA" w:rsidRPr="00A96B6A">
        <w:rPr>
          <w:rFonts w:ascii="Arial" w:eastAsiaTheme="minorHAnsi" w:hAnsi="Arial" w:cs="Arial"/>
          <w:sz w:val="22"/>
          <w:szCs w:val="22"/>
          <w:lang w:val="en-GB"/>
        </w:rPr>
        <w:t>Mill Gearbox, Coupling and LUB Unit</w:t>
      </w:r>
      <w:r w:rsidR="00DC41BB" w:rsidRPr="00EE1E16">
        <w:rPr>
          <w:rFonts w:ascii="Arial" w:eastAsiaTheme="minorHAnsi" w:hAnsi="Arial" w:cs="Arial"/>
          <w:sz w:val="22"/>
          <w:szCs w:val="22"/>
          <w:lang w:val="en-GB"/>
        </w:rPr>
        <w:t xml:space="preserve">, </w:t>
      </w:r>
      <w:r w:rsidR="00246D68" w:rsidRPr="00EE1E16">
        <w:rPr>
          <w:rFonts w:ascii="Arial" w:eastAsiaTheme="minorHAnsi" w:hAnsi="Arial" w:cs="Arial"/>
          <w:sz w:val="22"/>
          <w:szCs w:val="22"/>
          <w:lang w:val="en-GB"/>
        </w:rPr>
        <w:t>and is nearing completion, with only the landscape development phase remaining.</w:t>
      </w:r>
    </w:p>
    <w:p w14:paraId="1EDA4F9B" w14:textId="77777777" w:rsidR="00246D68" w:rsidRPr="00DC6BDA" w:rsidRDefault="00246D68" w:rsidP="0024399B">
      <w:pPr>
        <w:autoSpaceDE w:val="0"/>
        <w:autoSpaceDN w:val="0"/>
        <w:adjustRightInd w:val="0"/>
        <w:spacing w:line="360" w:lineRule="auto"/>
        <w:jc w:val="both"/>
        <w:rPr>
          <w:rFonts w:ascii="Arial" w:eastAsiaTheme="minorHAnsi" w:hAnsi="Arial" w:cs="Arial"/>
          <w:sz w:val="22"/>
          <w:szCs w:val="22"/>
          <w:lang w:val="en-GB"/>
        </w:rPr>
      </w:pPr>
    </w:p>
    <w:p w14:paraId="03FA2D3B" w14:textId="791A504E" w:rsidR="00646CA5" w:rsidRPr="00DC6BDA" w:rsidRDefault="00646CA5" w:rsidP="0024399B">
      <w:pPr>
        <w:autoSpaceDE w:val="0"/>
        <w:autoSpaceDN w:val="0"/>
        <w:adjustRightInd w:val="0"/>
        <w:spacing w:line="360" w:lineRule="auto"/>
        <w:jc w:val="both"/>
        <w:rPr>
          <w:rFonts w:ascii="Arial" w:eastAsiaTheme="minorHAnsi" w:hAnsi="Arial" w:cs="Arial"/>
          <w:sz w:val="22"/>
          <w:szCs w:val="22"/>
          <w:lang w:val="en-GB"/>
        </w:rPr>
      </w:pPr>
      <w:r w:rsidRPr="00DC6BDA">
        <w:rPr>
          <w:rFonts w:ascii="Arial" w:eastAsiaTheme="minorHAnsi" w:hAnsi="Arial" w:cs="Arial"/>
          <w:sz w:val="22"/>
          <w:szCs w:val="22"/>
          <w:lang w:val="en-GB"/>
        </w:rPr>
        <w:t>The borrower has appointed reputed and well established contractors/Suppliers for completing this project. As per the information available in public domain for these suppliers/Contractors they are having good track record in completion such type of works.</w:t>
      </w:r>
      <w:r w:rsidR="003164B6">
        <w:rPr>
          <w:rFonts w:ascii="Arial" w:eastAsiaTheme="minorHAnsi" w:hAnsi="Arial" w:cs="Arial"/>
          <w:sz w:val="22"/>
          <w:szCs w:val="22"/>
          <w:lang w:val="en-GB"/>
        </w:rPr>
        <w:t xml:space="preserve"> </w:t>
      </w:r>
    </w:p>
    <w:p w14:paraId="7AD1C8CB" w14:textId="77777777" w:rsidR="0003236E" w:rsidRPr="006040A6" w:rsidRDefault="0003236E" w:rsidP="006040A6">
      <w:pPr>
        <w:rPr>
          <w:rFonts w:ascii="Arial" w:hAnsi="Arial" w:cs="Arial"/>
          <w:sz w:val="22"/>
        </w:rPr>
      </w:pPr>
    </w:p>
    <w:p w14:paraId="11262E39" w14:textId="37D83D54" w:rsidR="0003236E" w:rsidRPr="00FB6463" w:rsidRDefault="00ED77FB" w:rsidP="008B35EF">
      <w:pPr>
        <w:autoSpaceDE w:val="0"/>
        <w:autoSpaceDN w:val="0"/>
        <w:adjustRightInd w:val="0"/>
        <w:spacing w:line="360" w:lineRule="auto"/>
        <w:ind w:right="-22"/>
        <w:jc w:val="both"/>
        <w:rPr>
          <w:rFonts w:ascii="Arial" w:eastAsiaTheme="minorHAnsi" w:hAnsi="Arial" w:cs="Arial"/>
          <w:sz w:val="22"/>
          <w:szCs w:val="22"/>
          <w:lang w:val="en-GB"/>
        </w:rPr>
      </w:pPr>
      <w:r w:rsidRPr="008B35EF">
        <w:rPr>
          <w:rFonts w:ascii="Arial" w:hAnsi="Arial" w:cs="Arial"/>
          <w:sz w:val="22"/>
        </w:rPr>
        <w:t>As per Environment Clearance from Ministry of Environ</w:t>
      </w:r>
      <w:r w:rsidR="0003236E" w:rsidRPr="008B35EF">
        <w:rPr>
          <w:rFonts w:ascii="Arial" w:hAnsi="Arial" w:cs="Arial"/>
          <w:sz w:val="22"/>
        </w:rPr>
        <w:t>ment, Forest and Climate Change</w:t>
      </w:r>
      <w:r w:rsidR="00246D68" w:rsidRPr="008B35EF">
        <w:rPr>
          <w:rFonts w:ascii="Arial" w:hAnsi="Arial" w:cs="Arial"/>
          <w:sz w:val="22"/>
        </w:rPr>
        <w:t>, Government of India</w:t>
      </w:r>
      <w:r w:rsidR="00596049" w:rsidRPr="008B35EF">
        <w:rPr>
          <w:rFonts w:ascii="Arial" w:hAnsi="Arial" w:cs="Arial"/>
          <w:sz w:val="22"/>
        </w:rPr>
        <w:t xml:space="preserve">, </w:t>
      </w:r>
      <w:r w:rsidRPr="008B35EF">
        <w:rPr>
          <w:rFonts w:ascii="Arial" w:hAnsi="Arial" w:cs="Arial"/>
          <w:sz w:val="22"/>
        </w:rPr>
        <w:t>I</w:t>
      </w:r>
      <w:r w:rsidR="00596049" w:rsidRPr="008B35EF">
        <w:rPr>
          <w:rFonts w:ascii="Arial" w:hAnsi="Arial" w:cs="Arial"/>
          <w:sz w:val="22"/>
        </w:rPr>
        <w:t xml:space="preserve">ntegrated unit situated at </w:t>
      </w:r>
      <w:r w:rsidR="00246D68" w:rsidRPr="008B35EF">
        <w:rPr>
          <w:rFonts w:ascii="Arial" w:hAnsi="Arial" w:cs="Arial"/>
          <w:sz w:val="22"/>
        </w:rPr>
        <w:t>Ujjain</w:t>
      </w:r>
      <w:r w:rsidRPr="008B35EF">
        <w:rPr>
          <w:rFonts w:ascii="Arial" w:hAnsi="Arial" w:cs="Arial"/>
          <w:sz w:val="22"/>
        </w:rPr>
        <w:t xml:space="preserve"> is having approval for setting up of </w:t>
      </w:r>
      <w:r w:rsidR="00246D68" w:rsidRPr="008B35EF">
        <w:rPr>
          <w:rFonts w:ascii="Arial" w:hAnsi="Arial" w:cs="Arial"/>
          <w:sz w:val="22"/>
        </w:rPr>
        <w:t xml:space="preserve">1.50 </w:t>
      </w:r>
      <w:r w:rsidRPr="008B35EF">
        <w:rPr>
          <w:rFonts w:ascii="Arial" w:hAnsi="Arial" w:cs="Arial"/>
          <w:sz w:val="22"/>
        </w:rPr>
        <w:t>MTPA of clinker u</w:t>
      </w:r>
      <w:r w:rsidR="000C4FE4" w:rsidRPr="008B35EF">
        <w:rPr>
          <w:rFonts w:ascii="Arial" w:hAnsi="Arial" w:cs="Arial"/>
          <w:sz w:val="22"/>
        </w:rPr>
        <w:t xml:space="preserve">nit </w:t>
      </w:r>
      <w:r w:rsidR="00246D68" w:rsidRPr="008B35EF">
        <w:rPr>
          <w:rFonts w:ascii="Arial" w:hAnsi="Arial" w:cs="Arial"/>
          <w:sz w:val="22"/>
        </w:rPr>
        <w:t xml:space="preserve">and the </w:t>
      </w:r>
      <w:r w:rsidR="00246D68" w:rsidRPr="00A81DB5">
        <w:rPr>
          <w:rFonts w:ascii="Arial" w:hAnsi="Arial" w:cs="Arial"/>
          <w:sz w:val="22"/>
        </w:rPr>
        <w:t>water requirement for th</w:t>
      </w:r>
      <w:r w:rsidR="00074A00" w:rsidRPr="00A81DB5">
        <w:rPr>
          <w:rFonts w:ascii="Arial" w:hAnsi="Arial" w:cs="Arial"/>
          <w:sz w:val="22"/>
        </w:rPr>
        <w:t>e plant, will be about 184 KLD (</w:t>
      </w:r>
      <w:r w:rsidR="00246D68" w:rsidRPr="00A81DB5">
        <w:rPr>
          <w:rFonts w:ascii="Arial" w:hAnsi="Arial" w:cs="Arial"/>
          <w:sz w:val="22"/>
        </w:rPr>
        <w:t xml:space="preserve">Surface water – 164 KLD </w:t>
      </w:r>
      <w:r w:rsidR="00074A00" w:rsidRPr="00A81DB5">
        <w:rPr>
          <w:rFonts w:ascii="Arial" w:hAnsi="Arial" w:cs="Arial"/>
          <w:sz w:val="22"/>
        </w:rPr>
        <w:t>&amp;</w:t>
      </w:r>
      <w:r w:rsidR="00246D68" w:rsidRPr="00A81DB5">
        <w:rPr>
          <w:rFonts w:ascii="Arial" w:hAnsi="Arial" w:cs="Arial"/>
          <w:sz w:val="22"/>
        </w:rPr>
        <w:t xml:space="preserve"> Ground Water </w:t>
      </w:r>
      <w:r w:rsidR="00AA7A67" w:rsidRPr="00A81DB5">
        <w:rPr>
          <w:rFonts w:ascii="Arial" w:hAnsi="Arial" w:cs="Arial"/>
          <w:sz w:val="22"/>
        </w:rPr>
        <w:t>– 20 KLD) including domestic requirement</w:t>
      </w:r>
      <w:r w:rsidR="00FB6463" w:rsidRPr="00A81DB5">
        <w:rPr>
          <w:rFonts w:ascii="Arial" w:hAnsi="Arial" w:cs="Arial"/>
          <w:sz w:val="22"/>
        </w:rPr>
        <w:t>, which is planned to be met from underground sources through submersible pump and secondary sources like rainwater harvesting etc.</w:t>
      </w:r>
    </w:p>
    <w:p w14:paraId="423396BE" w14:textId="77777777" w:rsidR="0003236E" w:rsidRPr="008B35EF" w:rsidRDefault="0003236E" w:rsidP="008B35EF">
      <w:pPr>
        <w:rPr>
          <w:rFonts w:ascii="Arial" w:hAnsi="Arial" w:cs="Arial"/>
          <w:sz w:val="22"/>
        </w:rPr>
      </w:pPr>
    </w:p>
    <w:p w14:paraId="18476339" w14:textId="6BE742B1" w:rsidR="0003236E" w:rsidRPr="008B35EF" w:rsidRDefault="0003236E" w:rsidP="008B35EF">
      <w:pPr>
        <w:autoSpaceDE w:val="0"/>
        <w:autoSpaceDN w:val="0"/>
        <w:adjustRightInd w:val="0"/>
        <w:spacing w:line="360" w:lineRule="auto"/>
        <w:ind w:right="-22"/>
        <w:jc w:val="both"/>
        <w:rPr>
          <w:rFonts w:ascii="Arial" w:hAnsi="Arial" w:cs="Arial"/>
          <w:sz w:val="22"/>
        </w:rPr>
      </w:pPr>
      <w:r w:rsidRPr="008B35EF">
        <w:rPr>
          <w:rFonts w:ascii="Arial" w:hAnsi="Arial" w:cs="Arial"/>
          <w:sz w:val="22"/>
        </w:rPr>
        <w:t>STP of 10 KLD facility has been proposed for treatment of domestic waste water generated from domestic waste water generated from Plant and Canteen. However</w:t>
      </w:r>
      <w:r w:rsidR="00074A00" w:rsidRPr="008B35EF">
        <w:rPr>
          <w:rFonts w:ascii="Arial" w:hAnsi="Arial" w:cs="Arial"/>
          <w:sz w:val="22"/>
        </w:rPr>
        <w:t>,</w:t>
      </w:r>
      <w:r w:rsidRPr="008B35EF">
        <w:rPr>
          <w:rFonts w:ascii="Arial" w:hAnsi="Arial" w:cs="Arial"/>
          <w:sz w:val="22"/>
        </w:rPr>
        <w:t xml:space="preserve"> construction/establishment of the same has not been </w:t>
      </w:r>
      <w:r w:rsidR="00074A00" w:rsidRPr="008B35EF">
        <w:rPr>
          <w:rFonts w:ascii="Arial" w:hAnsi="Arial" w:cs="Arial"/>
          <w:sz w:val="22"/>
        </w:rPr>
        <w:t>started</w:t>
      </w:r>
      <w:r w:rsidRPr="008B35EF">
        <w:rPr>
          <w:rFonts w:ascii="Arial" w:hAnsi="Arial" w:cs="Arial"/>
          <w:sz w:val="22"/>
        </w:rPr>
        <w:t xml:space="preserve"> yet.</w:t>
      </w:r>
    </w:p>
    <w:p w14:paraId="124CDCC8" w14:textId="77777777" w:rsidR="00DC41BB" w:rsidRPr="00DC41BB" w:rsidRDefault="00DC41BB" w:rsidP="00DC41BB">
      <w:pPr>
        <w:pStyle w:val="ListParagraph"/>
        <w:rPr>
          <w:rFonts w:ascii="Arial" w:hAnsi="Arial" w:cs="Arial"/>
          <w:sz w:val="22"/>
        </w:rPr>
      </w:pPr>
    </w:p>
    <w:p w14:paraId="460393E0" w14:textId="591C552B" w:rsidR="00DC41BB" w:rsidRPr="003164B6" w:rsidRDefault="00DC41BB" w:rsidP="003164B6">
      <w:pPr>
        <w:spacing w:line="360" w:lineRule="auto"/>
        <w:ind w:right="-22"/>
        <w:jc w:val="both"/>
        <w:rPr>
          <w:rFonts w:ascii="Arial" w:hAnsi="Arial" w:cs="Arial"/>
          <w:sz w:val="22"/>
          <w:szCs w:val="22"/>
        </w:rPr>
      </w:pPr>
      <w:r w:rsidRPr="006040A6">
        <w:rPr>
          <w:rFonts w:ascii="Arial" w:hAnsi="Arial" w:cs="Arial"/>
          <w:sz w:val="22"/>
          <w:szCs w:val="22"/>
        </w:rPr>
        <w:t>Specific power consumption for the subject plant has been estimated as 31.5 kWh/ t.</w:t>
      </w:r>
      <w:r w:rsidR="003164B6">
        <w:rPr>
          <w:rFonts w:ascii="Arial" w:hAnsi="Arial" w:cs="Arial"/>
          <w:sz w:val="22"/>
          <w:szCs w:val="22"/>
        </w:rPr>
        <w:t xml:space="preserve"> Company has planned two DG set of 1250 KVA and 250 KVA respectively and has also obtained electricity </w:t>
      </w:r>
      <w:r w:rsidR="003164B6" w:rsidRPr="00A81DB5">
        <w:rPr>
          <w:rFonts w:ascii="Arial" w:hAnsi="Arial" w:cs="Arial"/>
          <w:sz w:val="22"/>
          <w:szCs w:val="22"/>
        </w:rPr>
        <w:t xml:space="preserve">connection of </w:t>
      </w:r>
      <w:r w:rsidR="006040A6" w:rsidRPr="00A81DB5">
        <w:rPr>
          <w:rFonts w:ascii="Arial" w:hAnsi="Arial" w:cs="Arial"/>
          <w:sz w:val="22"/>
          <w:szCs w:val="22"/>
        </w:rPr>
        <w:t>6480</w:t>
      </w:r>
      <w:r w:rsidR="003164B6" w:rsidRPr="00A81DB5">
        <w:rPr>
          <w:rFonts w:ascii="Arial" w:hAnsi="Arial" w:cs="Arial"/>
          <w:sz w:val="22"/>
          <w:szCs w:val="22"/>
        </w:rPr>
        <w:t xml:space="preserve"> KVA from </w:t>
      </w:r>
      <w:r w:rsidR="006040A6" w:rsidRPr="00A81DB5">
        <w:rPr>
          <w:rFonts w:ascii="Arial" w:hAnsi="Arial" w:cs="Arial"/>
          <w:sz w:val="22"/>
          <w:szCs w:val="22"/>
        </w:rPr>
        <w:t>MPPKVVCL</w:t>
      </w:r>
      <w:r w:rsidR="003164B6" w:rsidRPr="00A81DB5">
        <w:rPr>
          <w:rFonts w:ascii="Arial" w:hAnsi="Arial" w:cs="Arial"/>
          <w:sz w:val="22"/>
          <w:szCs w:val="22"/>
        </w:rPr>
        <w:t>.</w:t>
      </w:r>
    </w:p>
    <w:p w14:paraId="56D3272B" w14:textId="77777777" w:rsidR="00EA00CD" w:rsidRPr="00DC6BDA" w:rsidRDefault="00EA00CD" w:rsidP="00060B26">
      <w:pPr>
        <w:autoSpaceDE w:val="0"/>
        <w:autoSpaceDN w:val="0"/>
        <w:adjustRightInd w:val="0"/>
        <w:spacing w:line="360" w:lineRule="auto"/>
        <w:ind w:right="-22"/>
        <w:jc w:val="both"/>
        <w:rPr>
          <w:rFonts w:ascii="Arial" w:hAnsi="Arial" w:cs="Arial"/>
          <w:sz w:val="22"/>
        </w:rPr>
      </w:pPr>
    </w:p>
    <w:p w14:paraId="7C57F769" w14:textId="643266D8" w:rsidR="006A6256" w:rsidRDefault="008B35EF" w:rsidP="00060B26">
      <w:pPr>
        <w:autoSpaceDE w:val="0"/>
        <w:autoSpaceDN w:val="0"/>
        <w:adjustRightInd w:val="0"/>
        <w:spacing w:line="360" w:lineRule="auto"/>
        <w:ind w:right="-22"/>
        <w:jc w:val="both"/>
        <w:rPr>
          <w:rFonts w:ascii="Arial" w:hAnsi="Arial" w:cs="Arial"/>
          <w:b/>
          <w:sz w:val="22"/>
        </w:rPr>
      </w:pPr>
      <w:r>
        <w:rPr>
          <w:rFonts w:ascii="Arial" w:hAnsi="Arial" w:cs="Arial"/>
          <w:b/>
          <w:sz w:val="22"/>
        </w:rPr>
        <w:t>Company</w:t>
      </w:r>
      <w:r w:rsidR="00ED13C7" w:rsidRPr="00BC0B97">
        <w:rPr>
          <w:rFonts w:ascii="Arial" w:hAnsi="Arial" w:cs="Arial"/>
          <w:b/>
          <w:sz w:val="22"/>
        </w:rPr>
        <w:t xml:space="preserve"> has got Consent to Establish from M.P Pollution Control Board for mining at following capacities:</w:t>
      </w:r>
    </w:p>
    <w:p w14:paraId="750E4A81" w14:textId="77777777" w:rsidR="001D73EC" w:rsidRDefault="001D73EC" w:rsidP="00060B26">
      <w:pPr>
        <w:autoSpaceDE w:val="0"/>
        <w:autoSpaceDN w:val="0"/>
        <w:adjustRightInd w:val="0"/>
        <w:spacing w:line="360" w:lineRule="auto"/>
        <w:ind w:right="-22"/>
        <w:jc w:val="both"/>
        <w:rPr>
          <w:rFonts w:ascii="Arial" w:hAnsi="Arial" w:cs="Arial"/>
          <w:b/>
          <w:sz w:val="22"/>
        </w:rPr>
      </w:pPr>
    </w:p>
    <w:tbl>
      <w:tblPr>
        <w:tblStyle w:val="GridTable4-Accent5"/>
        <w:tblW w:w="89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7"/>
        <w:gridCol w:w="4358"/>
        <w:gridCol w:w="1800"/>
        <w:gridCol w:w="1874"/>
      </w:tblGrid>
      <w:tr w:rsidR="00FF59B4" w:rsidRPr="00DC6BDA" w14:paraId="2983ED8B" w14:textId="77777777" w:rsidTr="00074A00">
        <w:trPr>
          <w:cnfStyle w:val="100000000000" w:firstRow="1" w:lastRow="0" w:firstColumn="0" w:lastColumn="0" w:oddVBand="0" w:evenVBand="0" w:oddHBand="0" w:evenHBand="0" w:firstRowFirstColumn="0" w:firstRowLastColumn="0" w:lastRowFirstColumn="0" w:lastRowLastColumn="0"/>
          <w:trHeight w:hRule="exact" w:val="323"/>
          <w:jc w:val="center"/>
        </w:trPr>
        <w:tc>
          <w:tcPr>
            <w:cnfStyle w:val="001000000000" w:firstRow="0" w:lastRow="0" w:firstColumn="1" w:lastColumn="0" w:oddVBand="0" w:evenVBand="0" w:oddHBand="0" w:evenHBand="0" w:firstRowFirstColumn="0" w:firstRowLastColumn="0" w:lastRowFirstColumn="0" w:lastRowLastColumn="0"/>
            <w:tcW w:w="937" w:type="dxa"/>
            <w:tcBorders>
              <w:top w:val="double" w:sz="4" w:space="0" w:color="auto"/>
              <w:left w:val="double" w:sz="4" w:space="0" w:color="auto"/>
              <w:bottom w:val="double" w:sz="4" w:space="0" w:color="000000" w:themeColor="text1"/>
              <w:right w:val="double" w:sz="4" w:space="0" w:color="auto"/>
            </w:tcBorders>
            <w:shd w:val="clear" w:color="auto" w:fill="17365D" w:themeFill="text2" w:themeFillShade="BF"/>
            <w:vAlign w:val="center"/>
          </w:tcPr>
          <w:p w14:paraId="321F1C98" w14:textId="04484CB0" w:rsidR="00FF59B4" w:rsidRPr="00F7147C" w:rsidRDefault="00074A00" w:rsidP="00074A00">
            <w:pPr>
              <w:spacing w:line="360" w:lineRule="auto"/>
              <w:jc w:val="center"/>
              <w:rPr>
                <w:rFonts w:asciiTheme="minorHAnsi" w:hAnsiTheme="minorHAnsi" w:cstheme="minorHAnsi"/>
                <w:sz w:val="22"/>
                <w:szCs w:val="22"/>
              </w:rPr>
            </w:pPr>
            <w:r>
              <w:rPr>
                <w:rFonts w:asciiTheme="minorHAnsi" w:hAnsiTheme="minorHAnsi" w:cstheme="minorHAnsi"/>
                <w:sz w:val="22"/>
                <w:szCs w:val="22"/>
              </w:rPr>
              <w:t>S</w:t>
            </w:r>
            <w:r w:rsidR="00FF59B4" w:rsidRPr="00F7147C">
              <w:rPr>
                <w:rFonts w:asciiTheme="minorHAnsi" w:hAnsiTheme="minorHAnsi" w:cstheme="minorHAnsi"/>
                <w:sz w:val="22"/>
                <w:szCs w:val="22"/>
              </w:rPr>
              <w:t>. No.</w:t>
            </w:r>
          </w:p>
        </w:tc>
        <w:tc>
          <w:tcPr>
            <w:tcW w:w="4358" w:type="dxa"/>
            <w:tcBorders>
              <w:top w:val="double" w:sz="4" w:space="0" w:color="auto"/>
              <w:left w:val="double" w:sz="4" w:space="0" w:color="auto"/>
              <w:bottom w:val="double" w:sz="4" w:space="0" w:color="000000" w:themeColor="text1"/>
              <w:right w:val="double" w:sz="4" w:space="0" w:color="000000" w:themeColor="text1"/>
            </w:tcBorders>
            <w:shd w:val="clear" w:color="auto" w:fill="17365D" w:themeFill="text2" w:themeFillShade="BF"/>
            <w:vAlign w:val="center"/>
          </w:tcPr>
          <w:p w14:paraId="5C1C21DE" w14:textId="6A1E87E4" w:rsidR="00FF59B4" w:rsidRPr="00F7147C" w:rsidRDefault="00FF59B4" w:rsidP="00074A00">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2"/>
                <w:szCs w:val="22"/>
              </w:rPr>
            </w:pPr>
            <w:r w:rsidRPr="00FF59B4">
              <w:rPr>
                <w:rFonts w:asciiTheme="minorHAnsi" w:hAnsiTheme="minorHAnsi" w:cstheme="minorHAnsi"/>
                <w:sz w:val="22"/>
                <w:szCs w:val="22"/>
              </w:rPr>
              <w:t>Activity/Product</w:t>
            </w:r>
          </w:p>
        </w:tc>
        <w:tc>
          <w:tcPr>
            <w:tcW w:w="1800" w:type="dxa"/>
            <w:tcBorders>
              <w:top w:val="double" w:sz="4" w:space="0" w:color="auto"/>
              <w:left w:val="double" w:sz="4" w:space="0" w:color="auto"/>
              <w:bottom w:val="double" w:sz="4" w:space="0" w:color="000000" w:themeColor="text1"/>
              <w:right w:val="double" w:sz="4" w:space="0" w:color="000000" w:themeColor="text1"/>
            </w:tcBorders>
            <w:shd w:val="clear" w:color="auto" w:fill="17365D" w:themeFill="text2" w:themeFillShade="BF"/>
            <w:vAlign w:val="center"/>
          </w:tcPr>
          <w:p w14:paraId="6E98B108" w14:textId="4EB7AEF3" w:rsidR="00FF59B4" w:rsidRPr="00F7147C" w:rsidRDefault="00FF59B4" w:rsidP="00074A00">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2"/>
                <w:szCs w:val="22"/>
              </w:rPr>
            </w:pPr>
            <w:r>
              <w:rPr>
                <w:rFonts w:asciiTheme="minorHAnsi" w:hAnsiTheme="minorHAnsi" w:cstheme="minorHAnsi"/>
                <w:sz w:val="22"/>
                <w:szCs w:val="22"/>
              </w:rPr>
              <w:t>CTE Quantity</w:t>
            </w:r>
          </w:p>
        </w:tc>
        <w:tc>
          <w:tcPr>
            <w:tcW w:w="1874" w:type="dxa"/>
            <w:tcBorders>
              <w:top w:val="double" w:sz="4" w:space="0" w:color="auto"/>
              <w:left w:val="double" w:sz="4" w:space="0" w:color="000000" w:themeColor="text1"/>
              <w:bottom w:val="double" w:sz="4" w:space="0" w:color="000000" w:themeColor="text1"/>
              <w:right w:val="double" w:sz="4" w:space="0" w:color="auto"/>
            </w:tcBorders>
            <w:shd w:val="clear" w:color="auto" w:fill="17365D" w:themeFill="text2" w:themeFillShade="BF"/>
            <w:vAlign w:val="center"/>
          </w:tcPr>
          <w:p w14:paraId="72CC7A7C" w14:textId="468AD1FD" w:rsidR="00FF59B4" w:rsidRPr="00F7147C" w:rsidRDefault="00FF59B4" w:rsidP="00074A00">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2"/>
                <w:szCs w:val="22"/>
              </w:rPr>
            </w:pPr>
            <w:r>
              <w:rPr>
                <w:rFonts w:asciiTheme="minorHAnsi" w:hAnsiTheme="minorHAnsi" w:cstheme="minorHAnsi"/>
                <w:sz w:val="22"/>
                <w:szCs w:val="22"/>
              </w:rPr>
              <w:t>Applied Quantity</w:t>
            </w:r>
          </w:p>
        </w:tc>
      </w:tr>
      <w:tr w:rsidR="00FF59B4" w:rsidRPr="00DC6BDA" w14:paraId="72586359" w14:textId="77777777" w:rsidTr="009A6BB5">
        <w:trPr>
          <w:cnfStyle w:val="000000100000" w:firstRow="0" w:lastRow="0" w:firstColumn="0" w:lastColumn="0" w:oddVBand="0" w:evenVBand="0" w:oddHBand="1" w:evenHBand="0" w:firstRowFirstColumn="0" w:firstRowLastColumn="0" w:lastRowFirstColumn="0" w:lastRowLastColumn="0"/>
          <w:trHeight w:hRule="exact" w:val="264"/>
          <w:jc w:val="center"/>
        </w:trPr>
        <w:tc>
          <w:tcPr>
            <w:cnfStyle w:val="001000000000" w:firstRow="0" w:lastRow="0" w:firstColumn="1" w:lastColumn="0" w:oddVBand="0" w:evenVBand="0" w:oddHBand="0" w:evenHBand="0" w:firstRowFirstColumn="0" w:firstRowLastColumn="0" w:lastRowFirstColumn="0" w:lastRowLastColumn="0"/>
            <w:tcW w:w="937" w:type="dxa"/>
            <w:tcBorders>
              <w:top w:val="double" w:sz="4" w:space="0" w:color="000000" w:themeColor="text1"/>
              <w:left w:val="double" w:sz="4" w:space="0" w:color="auto"/>
              <w:bottom w:val="double" w:sz="4" w:space="0" w:color="7F7F7F" w:themeColor="text1" w:themeTint="80"/>
              <w:right w:val="double" w:sz="4" w:space="0" w:color="7F7F7F" w:themeColor="text1" w:themeTint="80"/>
            </w:tcBorders>
            <w:shd w:val="clear" w:color="auto" w:fill="auto"/>
          </w:tcPr>
          <w:p w14:paraId="453CC922" w14:textId="77777777" w:rsidR="00FF59B4" w:rsidRPr="00DC6BDA" w:rsidRDefault="00FF59B4" w:rsidP="00FF59B4">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1.</w:t>
            </w:r>
          </w:p>
        </w:tc>
        <w:tc>
          <w:tcPr>
            <w:tcW w:w="4358" w:type="dxa"/>
            <w:tcBorders>
              <w:top w:val="double" w:sz="4" w:space="0" w:color="000000" w:themeColor="text1"/>
              <w:left w:val="double" w:sz="4" w:space="0" w:color="7F7F7F" w:themeColor="text1" w:themeTint="80"/>
              <w:bottom w:val="double" w:sz="4" w:space="0" w:color="7F7F7F" w:themeColor="text1" w:themeTint="80"/>
              <w:right w:val="double" w:sz="4" w:space="0" w:color="7F7F7F" w:themeColor="text1" w:themeTint="80"/>
            </w:tcBorders>
            <w:shd w:val="clear" w:color="auto" w:fill="auto"/>
          </w:tcPr>
          <w:p w14:paraId="17F51F54" w14:textId="53F69B8F" w:rsidR="00FF59B4" w:rsidRPr="00FF59B4" w:rsidRDefault="00FF59B4" w:rsidP="00FF59B4">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FF59B4">
              <w:rPr>
                <w:rFonts w:asciiTheme="minorHAnsi" w:hAnsiTheme="minorHAnsi" w:cstheme="minorHAnsi"/>
                <w:sz w:val="22"/>
                <w:szCs w:val="22"/>
              </w:rPr>
              <w:t>OPC/PPC/PSC/Composite Cement</w:t>
            </w:r>
          </w:p>
        </w:tc>
        <w:tc>
          <w:tcPr>
            <w:tcW w:w="1800" w:type="dxa"/>
            <w:tcBorders>
              <w:top w:val="double" w:sz="4" w:space="0" w:color="000000" w:themeColor="text1"/>
              <w:left w:val="double" w:sz="4" w:space="0" w:color="7F7F7F" w:themeColor="text1" w:themeTint="80"/>
              <w:bottom w:val="double" w:sz="4" w:space="0" w:color="7F7F7F" w:themeColor="text1" w:themeTint="80"/>
              <w:right w:val="double" w:sz="4" w:space="0" w:color="7F7F7F" w:themeColor="text1" w:themeTint="80"/>
            </w:tcBorders>
            <w:shd w:val="clear" w:color="auto" w:fill="auto"/>
            <w:vAlign w:val="center"/>
          </w:tcPr>
          <w:p w14:paraId="4F7B7AC6" w14:textId="7E9589CC" w:rsidR="00FF59B4" w:rsidRPr="00FF59B4" w:rsidRDefault="00FF59B4" w:rsidP="00074A0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FF59B4">
              <w:rPr>
                <w:rFonts w:asciiTheme="minorHAnsi" w:eastAsiaTheme="minorHAnsi" w:hAnsiTheme="minorHAnsi" w:cstheme="minorHAnsi"/>
                <w:sz w:val="22"/>
                <w:szCs w:val="22"/>
                <w:lang w:val="en-GB"/>
              </w:rPr>
              <w:t>15</w:t>
            </w:r>
            <w:r w:rsidR="00074A00">
              <w:rPr>
                <w:rFonts w:asciiTheme="minorHAnsi" w:eastAsiaTheme="minorHAnsi" w:hAnsiTheme="minorHAnsi" w:cstheme="minorHAnsi"/>
                <w:sz w:val="22"/>
                <w:szCs w:val="22"/>
                <w:lang w:val="en-GB"/>
              </w:rPr>
              <w:t>,</w:t>
            </w:r>
            <w:r w:rsidRPr="00FF59B4">
              <w:rPr>
                <w:rFonts w:asciiTheme="minorHAnsi" w:eastAsiaTheme="minorHAnsi" w:hAnsiTheme="minorHAnsi" w:cstheme="minorHAnsi"/>
                <w:sz w:val="22"/>
                <w:szCs w:val="22"/>
                <w:lang w:val="en-GB"/>
              </w:rPr>
              <w:t>00</w:t>
            </w:r>
            <w:r w:rsidR="00074A00">
              <w:rPr>
                <w:rFonts w:asciiTheme="minorHAnsi" w:eastAsiaTheme="minorHAnsi" w:hAnsiTheme="minorHAnsi" w:cstheme="minorHAnsi"/>
                <w:sz w:val="22"/>
                <w:szCs w:val="22"/>
                <w:lang w:val="en-GB"/>
              </w:rPr>
              <w:t>,</w:t>
            </w:r>
            <w:r w:rsidRPr="00FF59B4">
              <w:rPr>
                <w:rFonts w:asciiTheme="minorHAnsi" w:eastAsiaTheme="minorHAnsi" w:hAnsiTheme="minorHAnsi" w:cstheme="minorHAnsi"/>
                <w:sz w:val="22"/>
                <w:szCs w:val="22"/>
                <w:lang w:val="en-GB"/>
              </w:rPr>
              <w:t>000</w:t>
            </w:r>
            <w:r w:rsidR="00074A00">
              <w:rPr>
                <w:rFonts w:asciiTheme="minorHAnsi" w:eastAsiaTheme="minorHAnsi" w:hAnsiTheme="minorHAnsi" w:cstheme="minorHAnsi"/>
                <w:sz w:val="22"/>
                <w:szCs w:val="22"/>
                <w:lang w:val="en-GB"/>
              </w:rPr>
              <w:t xml:space="preserve"> MTPA</w:t>
            </w:r>
          </w:p>
        </w:tc>
        <w:tc>
          <w:tcPr>
            <w:tcW w:w="1874" w:type="dxa"/>
            <w:tcBorders>
              <w:top w:val="double" w:sz="4" w:space="0" w:color="000000" w:themeColor="text1"/>
              <w:left w:val="double" w:sz="4" w:space="0" w:color="7F7F7F" w:themeColor="text1" w:themeTint="80"/>
              <w:bottom w:val="double" w:sz="4" w:space="0" w:color="7F7F7F" w:themeColor="text1" w:themeTint="80"/>
              <w:right w:val="double" w:sz="4" w:space="0" w:color="auto"/>
            </w:tcBorders>
            <w:shd w:val="clear" w:color="auto" w:fill="FFFFFF" w:themeFill="background1"/>
            <w:vAlign w:val="center"/>
          </w:tcPr>
          <w:p w14:paraId="350DED61" w14:textId="19D590EC" w:rsidR="00FF59B4" w:rsidRPr="00FF59B4" w:rsidRDefault="00FF59B4" w:rsidP="00074A0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FF59B4">
              <w:rPr>
                <w:rFonts w:asciiTheme="minorHAnsi" w:eastAsiaTheme="minorHAnsi" w:hAnsiTheme="minorHAnsi" w:cstheme="minorHAnsi"/>
                <w:sz w:val="22"/>
                <w:szCs w:val="22"/>
                <w:lang w:val="en-GB"/>
              </w:rPr>
              <w:t>15</w:t>
            </w:r>
            <w:r w:rsidR="00074A00">
              <w:rPr>
                <w:rFonts w:asciiTheme="minorHAnsi" w:eastAsiaTheme="minorHAnsi" w:hAnsiTheme="minorHAnsi" w:cstheme="minorHAnsi"/>
                <w:sz w:val="22"/>
                <w:szCs w:val="22"/>
                <w:lang w:val="en-GB"/>
              </w:rPr>
              <w:t>,</w:t>
            </w:r>
            <w:r w:rsidRPr="00FF59B4">
              <w:rPr>
                <w:rFonts w:asciiTheme="minorHAnsi" w:eastAsiaTheme="minorHAnsi" w:hAnsiTheme="minorHAnsi" w:cstheme="minorHAnsi"/>
                <w:sz w:val="22"/>
                <w:szCs w:val="22"/>
                <w:lang w:val="en-GB"/>
              </w:rPr>
              <w:t>00</w:t>
            </w:r>
            <w:r w:rsidR="00074A00">
              <w:rPr>
                <w:rFonts w:asciiTheme="minorHAnsi" w:eastAsiaTheme="minorHAnsi" w:hAnsiTheme="minorHAnsi" w:cstheme="minorHAnsi"/>
                <w:sz w:val="22"/>
                <w:szCs w:val="22"/>
                <w:lang w:val="en-GB"/>
              </w:rPr>
              <w:t>,</w:t>
            </w:r>
            <w:r w:rsidRPr="00FF59B4">
              <w:rPr>
                <w:rFonts w:asciiTheme="minorHAnsi" w:eastAsiaTheme="minorHAnsi" w:hAnsiTheme="minorHAnsi" w:cstheme="minorHAnsi"/>
                <w:sz w:val="22"/>
                <w:szCs w:val="22"/>
                <w:lang w:val="en-GB"/>
              </w:rPr>
              <w:t xml:space="preserve">000 </w:t>
            </w:r>
            <w:r w:rsidR="00074A00">
              <w:rPr>
                <w:rFonts w:asciiTheme="minorHAnsi" w:eastAsiaTheme="minorHAnsi" w:hAnsiTheme="minorHAnsi" w:cstheme="minorHAnsi"/>
                <w:sz w:val="22"/>
                <w:szCs w:val="22"/>
                <w:lang w:val="en-GB"/>
              </w:rPr>
              <w:t>MTPA</w:t>
            </w:r>
          </w:p>
        </w:tc>
      </w:tr>
      <w:tr w:rsidR="00FF59B4" w:rsidRPr="00DC6BDA" w14:paraId="4A2B4465" w14:textId="77777777" w:rsidTr="009A6BB5">
        <w:trPr>
          <w:trHeight w:hRule="exact" w:val="268"/>
          <w:jc w:val="center"/>
        </w:trPr>
        <w:tc>
          <w:tcPr>
            <w:cnfStyle w:val="001000000000" w:firstRow="0" w:lastRow="0" w:firstColumn="1" w:lastColumn="0" w:oddVBand="0" w:evenVBand="0" w:oddHBand="0" w:evenHBand="0" w:firstRowFirstColumn="0" w:firstRowLastColumn="0" w:lastRowFirstColumn="0" w:lastRowLastColumn="0"/>
            <w:tcW w:w="937"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tcPr>
          <w:p w14:paraId="43E8479D" w14:textId="77777777" w:rsidR="00FF59B4" w:rsidRPr="00DC6BDA" w:rsidRDefault="00FF59B4" w:rsidP="00FF59B4">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2.</w:t>
            </w:r>
          </w:p>
        </w:tc>
        <w:tc>
          <w:tcPr>
            <w:tcW w:w="4358"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tcPr>
          <w:p w14:paraId="40B5A70C" w14:textId="32091498" w:rsidR="00FF59B4" w:rsidRPr="00FF59B4" w:rsidRDefault="00FF59B4" w:rsidP="00FF59B4">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FF59B4">
              <w:rPr>
                <w:rFonts w:asciiTheme="minorHAnsi" w:hAnsiTheme="minorHAnsi" w:cstheme="minorHAnsi"/>
                <w:sz w:val="22"/>
                <w:szCs w:val="22"/>
              </w:rPr>
              <w:t>Generation of Electricity through DG-Set</w:t>
            </w:r>
          </w:p>
        </w:tc>
        <w:tc>
          <w:tcPr>
            <w:tcW w:w="1800"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vAlign w:val="center"/>
          </w:tcPr>
          <w:p w14:paraId="26F3E514" w14:textId="0B5F2677" w:rsidR="00FF59B4" w:rsidRPr="00FF59B4" w:rsidRDefault="00074A00" w:rsidP="009A6BB5">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eastAsiaTheme="minorHAnsi" w:hAnsiTheme="minorHAnsi" w:cstheme="minorHAnsi"/>
                <w:sz w:val="22"/>
                <w:szCs w:val="22"/>
                <w:lang w:val="en-GB"/>
              </w:rPr>
              <w:t>1,250</w:t>
            </w:r>
            <w:r w:rsidR="00FF59B4" w:rsidRPr="00FF59B4">
              <w:rPr>
                <w:rFonts w:asciiTheme="minorHAnsi" w:eastAsiaTheme="minorHAnsi" w:hAnsiTheme="minorHAnsi" w:cstheme="minorHAnsi"/>
                <w:sz w:val="22"/>
                <w:szCs w:val="22"/>
                <w:lang w:val="en-GB"/>
              </w:rPr>
              <w:t xml:space="preserve"> KVA</w:t>
            </w:r>
          </w:p>
        </w:tc>
        <w:tc>
          <w:tcPr>
            <w:tcW w:w="1874"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vAlign w:val="center"/>
          </w:tcPr>
          <w:p w14:paraId="75A80741" w14:textId="1147D265" w:rsidR="00FF59B4" w:rsidRPr="00FF59B4" w:rsidRDefault="00074A00" w:rsidP="009A6BB5">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eastAsiaTheme="minorHAnsi" w:hAnsiTheme="minorHAnsi" w:cstheme="minorHAnsi"/>
                <w:sz w:val="22"/>
                <w:szCs w:val="22"/>
                <w:lang w:val="en-GB"/>
              </w:rPr>
              <w:t>1,250</w:t>
            </w:r>
            <w:r w:rsidR="00FF59B4" w:rsidRPr="00FF59B4">
              <w:rPr>
                <w:rFonts w:asciiTheme="minorHAnsi" w:eastAsiaTheme="minorHAnsi" w:hAnsiTheme="minorHAnsi" w:cstheme="minorHAnsi"/>
                <w:sz w:val="22"/>
                <w:szCs w:val="22"/>
                <w:lang w:val="en-GB"/>
              </w:rPr>
              <w:t xml:space="preserve"> KVA</w:t>
            </w:r>
          </w:p>
        </w:tc>
      </w:tr>
      <w:tr w:rsidR="00FF59B4" w:rsidRPr="00DC6BDA" w14:paraId="2B8AF54D" w14:textId="77777777" w:rsidTr="00EE1E16">
        <w:trPr>
          <w:cnfStyle w:val="000000100000" w:firstRow="0" w:lastRow="0" w:firstColumn="0" w:lastColumn="0" w:oddVBand="0" w:evenVBand="0" w:oddHBand="1" w:evenHBand="0" w:firstRowFirstColumn="0" w:firstRowLastColumn="0" w:lastRowFirstColumn="0" w:lastRowLastColumn="0"/>
          <w:trHeight w:hRule="exact" w:val="297"/>
          <w:jc w:val="center"/>
        </w:trPr>
        <w:tc>
          <w:tcPr>
            <w:cnfStyle w:val="001000000000" w:firstRow="0" w:lastRow="0" w:firstColumn="1" w:lastColumn="0" w:oddVBand="0" w:evenVBand="0" w:oddHBand="0" w:evenHBand="0" w:firstRowFirstColumn="0" w:firstRowLastColumn="0" w:lastRowFirstColumn="0" w:lastRowLastColumn="0"/>
            <w:tcW w:w="937" w:type="dxa"/>
            <w:tcBorders>
              <w:top w:val="double" w:sz="4" w:space="0" w:color="7F7F7F" w:themeColor="text1" w:themeTint="80"/>
              <w:left w:val="double" w:sz="4" w:space="0" w:color="000000"/>
              <w:bottom w:val="double" w:sz="4" w:space="0" w:color="000000"/>
              <w:right w:val="double" w:sz="4" w:space="0" w:color="7F7F7F" w:themeColor="text1" w:themeTint="80"/>
            </w:tcBorders>
            <w:shd w:val="clear" w:color="auto" w:fill="auto"/>
          </w:tcPr>
          <w:p w14:paraId="78EBB33A" w14:textId="77777777" w:rsidR="00FF59B4" w:rsidRPr="00DC6BDA" w:rsidRDefault="00FF59B4" w:rsidP="00FF59B4">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3.</w:t>
            </w:r>
          </w:p>
        </w:tc>
        <w:tc>
          <w:tcPr>
            <w:tcW w:w="4358" w:type="dxa"/>
            <w:tcBorders>
              <w:top w:val="double" w:sz="4" w:space="0" w:color="7F7F7F" w:themeColor="text1" w:themeTint="80"/>
              <w:left w:val="double" w:sz="4" w:space="0" w:color="7F7F7F" w:themeColor="text1" w:themeTint="80"/>
              <w:bottom w:val="double" w:sz="4" w:space="0" w:color="000000"/>
              <w:right w:val="double" w:sz="4" w:space="0" w:color="7F7F7F" w:themeColor="text1" w:themeTint="80"/>
            </w:tcBorders>
            <w:shd w:val="clear" w:color="auto" w:fill="FFFFFF" w:themeFill="background1"/>
          </w:tcPr>
          <w:p w14:paraId="5D457257" w14:textId="29F0A071" w:rsidR="00FF59B4" w:rsidRPr="00FF59B4" w:rsidRDefault="00FF59B4" w:rsidP="00FF59B4">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FF59B4">
              <w:rPr>
                <w:rFonts w:asciiTheme="minorHAnsi" w:hAnsiTheme="minorHAnsi" w:cstheme="minorHAnsi"/>
                <w:sz w:val="22"/>
                <w:szCs w:val="22"/>
              </w:rPr>
              <w:t>Generation of Electricity through DG-Set</w:t>
            </w:r>
          </w:p>
        </w:tc>
        <w:tc>
          <w:tcPr>
            <w:tcW w:w="1800" w:type="dxa"/>
            <w:tcBorders>
              <w:top w:val="double" w:sz="4" w:space="0" w:color="7F7F7F" w:themeColor="text1" w:themeTint="80"/>
              <w:left w:val="double" w:sz="4" w:space="0" w:color="7F7F7F" w:themeColor="text1" w:themeTint="80"/>
              <w:bottom w:val="double" w:sz="4" w:space="0" w:color="000000"/>
              <w:right w:val="double" w:sz="4" w:space="0" w:color="7F7F7F" w:themeColor="text1" w:themeTint="80"/>
            </w:tcBorders>
            <w:shd w:val="clear" w:color="auto" w:fill="FFFFFF" w:themeFill="background1"/>
            <w:vAlign w:val="center"/>
          </w:tcPr>
          <w:p w14:paraId="05479E6D" w14:textId="1B572CFA" w:rsidR="00FF59B4" w:rsidRPr="00FF59B4" w:rsidRDefault="00074A00" w:rsidP="009A6BB5">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eastAsiaTheme="minorHAnsi" w:hAnsiTheme="minorHAnsi" w:cstheme="minorHAnsi"/>
                <w:sz w:val="22"/>
                <w:szCs w:val="22"/>
                <w:lang w:val="en-GB"/>
              </w:rPr>
              <w:t>125</w:t>
            </w:r>
            <w:r w:rsidR="00FF59B4" w:rsidRPr="00FF59B4">
              <w:rPr>
                <w:rFonts w:asciiTheme="minorHAnsi" w:eastAsiaTheme="minorHAnsi" w:hAnsiTheme="minorHAnsi" w:cstheme="minorHAnsi"/>
                <w:sz w:val="22"/>
                <w:szCs w:val="22"/>
                <w:lang w:val="en-GB"/>
              </w:rPr>
              <w:t xml:space="preserve"> KVA</w:t>
            </w:r>
          </w:p>
        </w:tc>
        <w:tc>
          <w:tcPr>
            <w:tcW w:w="1874" w:type="dxa"/>
            <w:tcBorders>
              <w:top w:val="double" w:sz="4" w:space="0" w:color="7F7F7F" w:themeColor="text1" w:themeTint="80"/>
              <w:left w:val="double" w:sz="4" w:space="0" w:color="7F7F7F" w:themeColor="text1" w:themeTint="80"/>
              <w:bottom w:val="double" w:sz="4" w:space="0" w:color="000000"/>
              <w:right w:val="double" w:sz="4" w:space="0" w:color="000000"/>
            </w:tcBorders>
            <w:shd w:val="clear" w:color="auto" w:fill="FFFFFF" w:themeFill="background1"/>
            <w:vAlign w:val="center"/>
          </w:tcPr>
          <w:p w14:paraId="279573DF" w14:textId="622E1689" w:rsidR="00FF59B4" w:rsidRPr="00FF59B4" w:rsidRDefault="00074A00" w:rsidP="009A6BB5">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eastAsiaTheme="minorHAnsi" w:hAnsiTheme="minorHAnsi" w:cstheme="minorHAnsi"/>
                <w:sz w:val="22"/>
                <w:szCs w:val="22"/>
                <w:lang w:val="en-GB"/>
              </w:rPr>
              <w:t>125</w:t>
            </w:r>
            <w:r w:rsidR="00FF59B4" w:rsidRPr="00FF59B4">
              <w:rPr>
                <w:rFonts w:asciiTheme="minorHAnsi" w:eastAsiaTheme="minorHAnsi" w:hAnsiTheme="minorHAnsi" w:cstheme="minorHAnsi"/>
                <w:sz w:val="22"/>
                <w:szCs w:val="22"/>
                <w:lang w:val="en-GB"/>
              </w:rPr>
              <w:t xml:space="preserve"> KVA</w:t>
            </w:r>
          </w:p>
        </w:tc>
      </w:tr>
    </w:tbl>
    <w:p w14:paraId="40A02BA5" w14:textId="6D3D1508" w:rsidR="00E37C73" w:rsidRPr="00646575" w:rsidRDefault="00B134FB" w:rsidP="00646575">
      <w:pPr>
        <w:tabs>
          <w:tab w:val="left" w:pos="8070"/>
          <w:tab w:val="right" w:pos="9072"/>
        </w:tabs>
        <w:spacing w:line="360" w:lineRule="auto"/>
        <w:ind w:right="-22"/>
        <w:rPr>
          <w:rFonts w:ascii="Arial" w:hAnsi="Arial" w:cs="Arial"/>
          <w:i/>
          <w:sz w:val="22"/>
          <w:szCs w:val="22"/>
        </w:rPr>
      </w:pPr>
      <w:r>
        <w:rPr>
          <w:rFonts w:asciiTheme="minorHAnsi" w:hAnsiTheme="minorHAnsi" w:cstheme="minorHAnsi"/>
          <w:b/>
          <w:sz w:val="22"/>
          <w:szCs w:val="22"/>
        </w:rPr>
        <w:tab/>
      </w:r>
      <w:r>
        <w:rPr>
          <w:rFonts w:asciiTheme="minorHAnsi" w:hAnsiTheme="minorHAnsi" w:cstheme="minorHAnsi"/>
          <w:b/>
          <w:sz w:val="22"/>
          <w:szCs w:val="22"/>
        </w:rPr>
        <w:tab/>
      </w:r>
    </w:p>
    <w:p w14:paraId="344FFB99" w14:textId="64B2A49F" w:rsidR="00FE6C90" w:rsidRDefault="009F540F" w:rsidP="009E62DD">
      <w:pPr>
        <w:spacing w:line="360" w:lineRule="auto"/>
        <w:ind w:right="-22"/>
        <w:jc w:val="both"/>
        <w:rPr>
          <w:rFonts w:ascii="Arial" w:hAnsi="Arial" w:cs="Arial"/>
          <w:b/>
          <w:sz w:val="22"/>
        </w:rPr>
      </w:pPr>
      <w:r w:rsidRPr="00DC6BDA">
        <w:rPr>
          <w:rFonts w:ascii="Arial" w:hAnsi="Arial" w:cs="Arial"/>
          <w:b/>
          <w:sz w:val="22"/>
        </w:rPr>
        <w:t xml:space="preserve">Main </w:t>
      </w:r>
      <w:r w:rsidR="00FE6C90">
        <w:rPr>
          <w:rFonts w:ascii="Arial" w:hAnsi="Arial" w:cs="Arial"/>
          <w:b/>
          <w:sz w:val="22"/>
        </w:rPr>
        <w:t>Plants/</w:t>
      </w:r>
      <w:r w:rsidRPr="00DC6BDA">
        <w:rPr>
          <w:rFonts w:ascii="Arial" w:hAnsi="Arial" w:cs="Arial"/>
          <w:b/>
          <w:sz w:val="22"/>
        </w:rPr>
        <w:t>machineries</w:t>
      </w:r>
      <w:r w:rsidR="00FE6C90">
        <w:rPr>
          <w:rFonts w:ascii="Arial" w:hAnsi="Arial" w:cs="Arial"/>
          <w:b/>
          <w:sz w:val="22"/>
        </w:rPr>
        <w:t>/equipment’s</w:t>
      </w:r>
      <w:r w:rsidRPr="00DC6BDA">
        <w:rPr>
          <w:rFonts w:ascii="Arial" w:hAnsi="Arial" w:cs="Arial"/>
          <w:b/>
          <w:sz w:val="22"/>
        </w:rPr>
        <w:t xml:space="preserve"> for the project area:</w:t>
      </w:r>
    </w:p>
    <w:p w14:paraId="5DCFF411" w14:textId="541DDBB5" w:rsidR="00FE6C90" w:rsidRDefault="00FE6C90" w:rsidP="00CF07BA">
      <w:pPr>
        <w:pStyle w:val="ListParagraph"/>
        <w:numPr>
          <w:ilvl w:val="0"/>
          <w:numId w:val="29"/>
        </w:numPr>
        <w:spacing w:line="360" w:lineRule="auto"/>
        <w:ind w:right="-22"/>
        <w:jc w:val="both"/>
        <w:rPr>
          <w:rFonts w:ascii="Arial" w:hAnsi="Arial" w:cs="Arial"/>
          <w:sz w:val="22"/>
        </w:rPr>
      </w:pPr>
      <w:r>
        <w:rPr>
          <w:rFonts w:ascii="Arial" w:hAnsi="Arial" w:cs="Arial"/>
          <w:sz w:val="22"/>
        </w:rPr>
        <w:t>Bulk Loading Unit.</w:t>
      </w:r>
    </w:p>
    <w:p w14:paraId="18829D0D" w14:textId="55489796" w:rsidR="00FE6C90" w:rsidRDefault="00FE6C90" w:rsidP="00CF07BA">
      <w:pPr>
        <w:pStyle w:val="ListParagraph"/>
        <w:numPr>
          <w:ilvl w:val="0"/>
          <w:numId w:val="29"/>
        </w:numPr>
        <w:spacing w:line="360" w:lineRule="auto"/>
        <w:ind w:right="-22"/>
        <w:jc w:val="both"/>
        <w:rPr>
          <w:rFonts w:ascii="Arial" w:hAnsi="Arial" w:cs="Arial"/>
          <w:sz w:val="22"/>
        </w:rPr>
      </w:pPr>
      <w:r>
        <w:rPr>
          <w:rFonts w:ascii="Arial" w:hAnsi="Arial" w:cs="Arial"/>
          <w:sz w:val="22"/>
        </w:rPr>
        <w:t>Clinker Silo’s</w:t>
      </w:r>
    </w:p>
    <w:p w14:paraId="61ECD231" w14:textId="13778882" w:rsidR="00FE6C90" w:rsidRDefault="00CB7913" w:rsidP="00CF07BA">
      <w:pPr>
        <w:pStyle w:val="ListParagraph"/>
        <w:numPr>
          <w:ilvl w:val="0"/>
          <w:numId w:val="29"/>
        </w:numPr>
        <w:spacing w:line="360" w:lineRule="auto"/>
        <w:ind w:right="-22"/>
        <w:jc w:val="both"/>
        <w:rPr>
          <w:rFonts w:ascii="Arial" w:hAnsi="Arial" w:cs="Arial"/>
          <w:sz w:val="22"/>
        </w:rPr>
      </w:pPr>
      <w:r>
        <w:rPr>
          <w:rFonts w:ascii="Arial" w:hAnsi="Arial" w:cs="Arial"/>
          <w:sz w:val="22"/>
        </w:rPr>
        <w:t>H</w:t>
      </w:r>
      <w:r w:rsidR="00FB6463">
        <w:rPr>
          <w:rFonts w:ascii="Arial" w:hAnsi="Arial" w:cs="Arial"/>
          <w:sz w:val="22"/>
        </w:rPr>
        <w:t>opper Building</w:t>
      </w:r>
    </w:p>
    <w:p w14:paraId="7D541A58" w14:textId="0A395787" w:rsidR="009F540F" w:rsidRPr="00FE6C90" w:rsidRDefault="00CB7913" w:rsidP="00CF07BA">
      <w:pPr>
        <w:pStyle w:val="ListParagraph"/>
        <w:numPr>
          <w:ilvl w:val="0"/>
          <w:numId w:val="29"/>
        </w:numPr>
        <w:spacing w:line="360" w:lineRule="auto"/>
        <w:ind w:right="-22"/>
        <w:jc w:val="both"/>
        <w:rPr>
          <w:rFonts w:ascii="Arial" w:hAnsi="Arial" w:cs="Arial"/>
          <w:sz w:val="22"/>
        </w:rPr>
      </w:pPr>
      <w:r>
        <w:rPr>
          <w:rFonts w:ascii="Arial" w:hAnsi="Arial" w:cs="Arial"/>
          <w:sz w:val="22"/>
        </w:rPr>
        <w:t>Mill (Grinding unit)</w:t>
      </w:r>
    </w:p>
    <w:p w14:paraId="47D79DF0" w14:textId="2F032AFB" w:rsidR="009F540F" w:rsidRPr="00DC6BDA" w:rsidRDefault="00CB7913" w:rsidP="00CF07BA">
      <w:pPr>
        <w:pStyle w:val="ListParagraph"/>
        <w:numPr>
          <w:ilvl w:val="0"/>
          <w:numId w:val="29"/>
        </w:numPr>
        <w:spacing w:line="360" w:lineRule="auto"/>
        <w:ind w:right="-22"/>
        <w:jc w:val="both"/>
        <w:rPr>
          <w:rFonts w:ascii="Arial" w:hAnsi="Arial" w:cs="Arial"/>
          <w:sz w:val="22"/>
        </w:rPr>
      </w:pPr>
      <w:r>
        <w:rPr>
          <w:rFonts w:ascii="Arial" w:hAnsi="Arial" w:cs="Arial"/>
          <w:sz w:val="22"/>
        </w:rPr>
        <w:t>Bag house</w:t>
      </w:r>
    </w:p>
    <w:p w14:paraId="02CBDE5E" w14:textId="60BA3F80" w:rsidR="009F540F" w:rsidRPr="00DC6BDA" w:rsidRDefault="00CB7913" w:rsidP="00CF07BA">
      <w:pPr>
        <w:pStyle w:val="ListParagraph"/>
        <w:numPr>
          <w:ilvl w:val="0"/>
          <w:numId w:val="29"/>
        </w:numPr>
        <w:spacing w:line="360" w:lineRule="auto"/>
        <w:ind w:right="-22"/>
        <w:jc w:val="both"/>
        <w:rPr>
          <w:rFonts w:ascii="Arial" w:hAnsi="Arial" w:cs="Arial"/>
          <w:sz w:val="22"/>
        </w:rPr>
      </w:pPr>
      <w:r>
        <w:rPr>
          <w:rFonts w:ascii="Arial" w:hAnsi="Arial" w:cs="Arial"/>
          <w:sz w:val="22"/>
        </w:rPr>
        <w:t>Packing Plant</w:t>
      </w:r>
    </w:p>
    <w:p w14:paraId="2B3D70DC" w14:textId="621E789D" w:rsidR="009F540F" w:rsidRDefault="009F540F" w:rsidP="00CF07BA">
      <w:pPr>
        <w:pStyle w:val="ListParagraph"/>
        <w:numPr>
          <w:ilvl w:val="0"/>
          <w:numId w:val="29"/>
        </w:numPr>
        <w:spacing w:line="360" w:lineRule="auto"/>
        <w:ind w:right="-22"/>
        <w:jc w:val="both"/>
        <w:rPr>
          <w:rFonts w:ascii="Arial" w:hAnsi="Arial" w:cs="Arial"/>
          <w:sz w:val="22"/>
        </w:rPr>
      </w:pPr>
      <w:r w:rsidRPr="00DC6BDA">
        <w:rPr>
          <w:rFonts w:ascii="Arial" w:hAnsi="Arial" w:cs="Arial"/>
          <w:sz w:val="22"/>
        </w:rPr>
        <w:t>Hot air generator</w:t>
      </w:r>
    </w:p>
    <w:p w14:paraId="41944B3C" w14:textId="01944F34" w:rsidR="009E62DD" w:rsidRDefault="00CB7913" w:rsidP="00FB6463">
      <w:pPr>
        <w:pStyle w:val="ListParagraph"/>
        <w:numPr>
          <w:ilvl w:val="0"/>
          <w:numId w:val="29"/>
        </w:numPr>
        <w:spacing w:line="360" w:lineRule="auto"/>
        <w:ind w:right="-22"/>
        <w:jc w:val="both"/>
        <w:rPr>
          <w:rFonts w:ascii="Arial" w:hAnsi="Arial" w:cs="Arial"/>
          <w:sz w:val="22"/>
        </w:rPr>
      </w:pPr>
      <w:r>
        <w:rPr>
          <w:rFonts w:ascii="Arial" w:hAnsi="Arial" w:cs="Arial"/>
          <w:sz w:val="22"/>
        </w:rPr>
        <w:t>Weigh Bridge etc.</w:t>
      </w:r>
    </w:p>
    <w:p w14:paraId="31AF1DBD" w14:textId="77777777" w:rsidR="00FB6463" w:rsidRDefault="00FB6463" w:rsidP="00FB6463">
      <w:pPr>
        <w:spacing w:line="360" w:lineRule="auto"/>
        <w:ind w:right="-22"/>
        <w:jc w:val="both"/>
        <w:rPr>
          <w:rFonts w:ascii="Arial" w:hAnsi="Arial" w:cs="Arial"/>
          <w:sz w:val="22"/>
        </w:rPr>
      </w:pPr>
    </w:p>
    <w:p w14:paraId="6BBC94E7" w14:textId="623B8812" w:rsidR="00FB6463" w:rsidRDefault="00FB6463" w:rsidP="00FB6463">
      <w:pPr>
        <w:spacing w:line="360" w:lineRule="auto"/>
        <w:ind w:right="-22"/>
        <w:jc w:val="both"/>
        <w:rPr>
          <w:rFonts w:ascii="Arial" w:hAnsi="Arial" w:cs="Arial"/>
          <w:sz w:val="22"/>
        </w:rPr>
      </w:pPr>
      <w:r>
        <w:rPr>
          <w:rFonts w:ascii="Arial" w:hAnsi="Arial" w:cs="Arial"/>
          <w:sz w:val="22"/>
        </w:rPr>
        <w:t>During site inspection work progress was satisfactory and it appears that company would be able to meet its COD ahead of the schedule.</w:t>
      </w:r>
    </w:p>
    <w:p w14:paraId="78FA044B" w14:textId="77777777" w:rsidR="00FB6463" w:rsidRPr="00FB6463" w:rsidRDefault="00FB6463" w:rsidP="00FB6463">
      <w:pPr>
        <w:spacing w:line="360" w:lineRule="auto"/>
        <w:ind w:right="-22"/>
        <w:jc w:val="both"/>
        <w:rPr>
          <w:rFonts w:ascii="Arial" w:hAnsi="Arial" w:cs="Arial"/>
          <w:sz w:val="22"/>
        </w:rPr>
      </w:pPr>
    </w:p>
    <w:p w14:paraId="16DEB4A0" w14:textId="5DF60114" w:rsidR="00C04200" w:rsidRPr="00DC6BDA" w:rsidRDefault="00A47BC9" w:rsidP="009D2BF9">
      <w:pPr>
        <w:numPr>
          <w:ilvl w:val="0"/>
          <w:numId w:val="2"/>
        </w:numPr>
        <w:autoSpaceDE w:val="0"/>
        <w:autoSpaceDN w:val="0"/>
        <w:adjustRightInd w:val="0"/>
        <w:spacing w:line="360" w:lineRule="auto"/>
        <w:ind w:left="0" w:right="-22" w:hanging="284"/>
        <w:jc w:val="both"/>
        <w:rPr>
          <w:rFonts w:ascii="Arial" w:hAnsi="Arial" w:cs="Arial"/>
        </w:rPr>
      </w:pPr>
      <w:r w:rsidRPr="00DC6BDA">
        <w:rPr>
          <w:rFonts w:ascii="Arial" w:hAnsi="Arial" w:cs="Arial"/>
          <w:b/>
        </w:rPr>
        <w:t xml:space="preserve">SCOPE OF </w:t>
      </w:r>
      <w:r w:rsidR="00FE4B26" w:rsidRPr="00DC6BDA">
        <w:rPr>
          <w:rFonts w:ascii="Arial" w:hAnsi="Arial" w:cs="Arial"/>
          <w:b/>
        </w:rPr>
        <w:t xml:space="preserve">WORK </w:t>
      </w:r>
      <w:r w:rsidR="00640ABB">
        <w:rPr>
          <w:rFonts w:ascii="Arial" w:hAnsi="Arial" w:cs="Arial"/>
          <w:b/>
        </w:rPr>
        <w:t>OF THIS REPORT</w:t>
      </w:r>
      <w:r w:rsidRPr="00DC6BDA">
        <w:rPr>
          <w:rFonts w:ascii="Arial" w:hAnsi="Arial" w:cs="Arial"/>
          <w:b/>
        </w:rPr>
        <w:t>:</w:t>
      </w:r>
    </w:p>
    <w:p w14:paraId="3236FA4A" w14:textId="77777777" w:rsidR="00CB28FE" w:rsidRPr="00DC6BDA" w:rsidRDefault="00CB28FE" w:rsidP="009D2BF9">
      <w:pPr>
        <w:spacing w:line="360" w:lineRule="auto"/>
        <w:ind w:left="360" w:right="-22"/>
        <w:jc w:val="both"/>
        <w:rPr>
          <w:rFonts w:ascii="Arial" w:hAnsi="Arial" w:cs="Arial"/>
          <w:sz w:val="12"/>
          <w:szCs w:val="22"/>
        </w:rPr>
      </w:pPr>
    </w:p>
    <w:p w14:paraId="2FB29CD5" w14:textId="77777777" w:rsidR="00C04200" w:rsidRPr="00DC6BDA" w:rsidRDefault="00C04200" w:rsidP="00FB6463">
      <w:pPr>
        <w:numPr>
          <w:ilvl w:val="0"/>
          <w:numId w:val="13"/>
        </w:numPr>
        <w:spacing w:line="360" w:lineRule="auto"/>
        <w:ind w:right="-22"/>
        <w:jc w:val="both"/>
        <w:rPr>
          <w:rFonts w:ascii="Arial" w:hAnsi="Arial" w:cs="Arial"/>
          <w:sz w:val="22"/>
          <w:szCs w:val="22"/>
        </w:rPr>
      </w:pPr>
      <w:r w:rsidRPr="00DC6BDA">
        <w:rPr>
          <w:rFonts w:ascii="Arial" w:hAnsi="Arial" w:cs="Arial"/>
          <w:sz w:val="22"/>
          <w:szCs w:val="22"/>
        </w:rPr>
        <w:t>To Conduct Site reviews, document reviews and study progress reports on continuous basis specially vis-à-vis Original timelines to avoid sudden shocks of overrun.</w:t>
      </w:r>
    </w:p>
    <w:p w14:paraId="7237624E" w14:textId="3075BC26" w:rsidR="00C04200" w:rsidRPr="00DC6BDA" w:rsidRDefault="00C04200" w:rsidP="00FB6463">
      <w:pPr>
        <w:numPr>
          <w:ilvl w:val="0"/>
          <w:numId w:val="13"/>
        </w:numPr>
        <w:spacing w:line="360" w:lineRule="auto"/>
        <w:ind w:right="-22"/>
        <w:jc w:val="both"/>
        <w:rPr>
          <w:rFonts w:ascii="Arial" w:hAnsi="Arial" w:cs="Arial"/>
          <w:sz w:val="22"/>
          <w:szCs w:val="22"/>
        </w:rPr>
      </w:pPr>
      <w:r w:rsidRPr="00DC6BDA">
        <w:rPr>
          <w:rFonts w:ascii="Arial" w:hAnsi="Arial" w:cs="Arial"/>
          <w:sz w:val="22"/>
          <w:szCs w:val="22"/>
        </w:rPr>
        <w:t>To determine progress achieved</w:t>
      </w:r>
      <w:r w:rsidR="009E62DD">
        <w:rPr>
          <w:rFonts w:ascii="Arial" w:hAnsi="Arial" w:cs="Arial"/>
          <w:sz w:val="22"/>
          <w:szCs w:val="22"/>
        </w:rPr>
        <w:t>.</w:t>
      </w:r>
    </w:p>
    <w:p w14:paraId="51C33CC0" w14:textId="700BF77E" w:rsidR="00C04200" w:rsidRPr="00D97C3F" w:rsidRDefault="00C04200" w:rsidP="00FB6463">
      <w:pPr>
        <w:numPr>
          <w:ilvl w:val="0"/>
          <w:numId w:val="13"/>
        </w:numPr>
        <w:spacing w:line="360" w:lineRule="auto"/>
        <w:ind w:right="-22"/>
        <w:jc w:val="both"/>
        <w:rPr>
          <w:rFonts w:ascii="Arial" w:hAnsi="Arial" w:cs="Arial"/>
          <w:sz w:val="22"/>
          <w:szCs w:val="22"/>
        </w:rPr>
      </w:pPr>
      <w:r w:rsidRPr="00D97C3F">
        <w:rPr>
          <w:rFonts w:ascii="Arial" w:hAnsi="Arial" w:cs="Arial"/>
          <w:sz w:val="22"/>
          <w:szCs w:val="22"/>
        </w:rPr>
        <w:t xml:space="preserve">Deviations in project progress vis-à-vis </w:t>
      </w:r>
      <w:r w:rsidR="00D97C3F" w:rsidRPr="00D97C3F">
        <w:rPr>
          <w:rFonts w:ascii="Arial" w:hAnsi="Arial" w:cs="Arial"/>
          <w:sz w:val="22"/>
          <w:szCs w:val="22"/>
        </w:rPr>
        <w:t>timelines and amount disbursed.</w:t>
      </w:r>
    </w:p>
    <w:p w14:paraId="687ADADC" w14:textId="72BDB40B" w:rsidR="00AA32A8" w:rsidRPr="00DC6BDA" w:rsidRDefault="00AA32A8" w:rsidP="009E62DD">
      <w:pPr>
        <w:spacing w:line="360" w:lineRule="auto"/>
        <w:ind w:left="360" w:right="-22"/>
        <w:jc w:val="both"/>
        <w:rPr>
          <w:rFonts w:ascii="Arial" w:hAnsi="Arial" w:cs="Arial"/>
          <w:sz w:val="22"/>
          <w:szCs w:val="22"/>
        </w:rPr>
      </w:pPr>
    </w:p>
    <w:p w14:paraId="72B0FCDC" w14:textId="627EF628" w:rsidR="00D615E7" w:rsidRPr="00DB66E7" w:rsidRDefault="00D615E7" w:rsidP="009E62DD">
      <w:pPr>
        <w:spacing w:line="360" w:lineRule="auto"/>
        <w:ind w:right="-22"/>
        <w:jc w:val="both"/>
        <w:rPr>
          <w:rFonts w:ascii="Arial" w:hAnsi="Arial" w:cs="Arial"/>
          <w:b/>
          <w:bCs/>
          <w:sz w:val="22"/>
          <w:szCs w:val="22"/>
        </w:rPr>
      </w:pPr>
      <w:r w:rsidRPr="00DB66E7">
        <w:rPr>
          <w:rFonts w:ascii="Arial" w:hAnsi="Arial" w:cs="Arial"/>
          <w:b/>
          <w:bCs/>
          <w:sz w:val="22"/>
          <w:szCs w:val="22"/>
        </w:rPr>
        <w:t>Note:</w:t>
      </w:r>
    </w:p>
    <w:p w14:paraId="39409E15" w14:textId="151DECF0" w:rsidR="00D615E7" w:rsidRPr="00FB6463" w:rsidRDefault="00B34E9F" w:rsidP="00CF07BA">
      <w:pPr>
        <w:numPr>
          <w:ilvl w:val="0"/>
          <w:numId w:val="21"/>
        </w:numPr>
        <w:spacing w:line="360" w:lineRule="auto"/>
        <w:ind w:right="-22"/>
        <w:jc w:val="both"/>
        <w:rPr>
          <w:rFonts w:ascii="Arial" w:hAnsi="Arial" w:cs="Arial"/>
          <w:i/>
          <w:iCs/>
          <w:sz w:val="22"/>
          <w:szCs w:val="22"/>
        </w:rPr>
      </w:pPr>
      <w:r w:rsidRPr="00FB6463">
        <w:rPr>
          <w:rFonts w:ascii="Arial" w:hAnsi="Arial" w:cs="Arial"/>
          <w:i/>
          <w:iCs/>
          <w:sz w:val="22"/>
          <w:szCs w:val="22"/>
        </w:rPr>
        <w:t>The scope</w:t>
      </w:r>
      <w:r w:rsidR="000A4BE9" w:rsidRPr="00FB6463">
        <w:rPr>
          <w:rFonts w:ascii="Arial" w:hAnsi="Arial" w:cs="Arial"/>
          <w:i/>
          <w:iCs/>
          <w:sz w:val="22"/>
          <w:szCs w:val="22"/>
        </w:rPr>
        <w:t xml:space="preserve"> of work is</w:t>
      </w:r>
      <w:r w:rsidR="00D615E7" w:rsidRPr="00FB6463">
        <w:rPr>
          <w:rFonts w:ascii="Arial" w:hAnsi="Arial" w:cs="Arial"/>
          <w:i/>
          <w:iCs/>
          <w:sz w:val="22"/>
          <w:szCs w:val="22"/>
        </w:rPr>
        <w:t xml:space="preserve"> for </w:t>
      </w:r>
      <w:r w:rsidR="003E3A11" w:rsidRPr="00FB6463">
        <w:rPr>
          <w:rFonts w:ascii="Arial" w:hAnsi="Arial" w:cs="Arial"/>
          <w:i/>
          <w:iCs/>
          <w:sz w:val="22"/>
          <w:szCs w:val="22"/>
        </w:rPr>
        <w:t xml:space="preserve">the </w:t>
      </w:r>
      <w:r w:rsidR="00D615E7" w:rsidRPr="00FB6463">
        <w:rPr>
          <w:rFonts w:ascii="Arial" w:hAnsi="Arial" w:cs="Arial"/>
          <w:i/>
          <w:iCs/>
          <w:sz w:val="22"/>
          <w:szCs w:val="22"/>
        </w:rPr>
        <w:t xml:space="preserve">complete duration </w:t>
      </w:r>
      <w:r w:rsidR="00AC0E1F" w:rsidRPr="00FB6463">
        <w:rPr>
          <w:rFonts w:ascii="Arial" w:hAnsi="Arial" w:cs="Arial"/>
          <w:i/>
          <w:iCs/>
          <w:sz w:val="22"/>
          <w:szCs w:val="22"/>
        </w:rPr>
        <w:t xml:space="preserve">up to the completion of the project </w:t>
      </w:r>
      <w:r w:rsidR="00D615E7" w:rsidRPr="00FB6463">
        <w:rPr>
          <w:rFonts w:ascii="Arial" w:hAnsi="Arial" w:cs="Arial"/>
          <w:i/>
          <w:iCs/>
          <w:sz w:val="22"/>
          <w:szCs w:val="22"/>
        </w:rPr>
        <w:t>and</w:t>
      </w:r>
      <w:r w:rsidR="000A4BE9" w:rsidRPr="00FB6463">
        <w:rPr>
          <w:rFonts w:ascii="Arial" w:hAnsi="Arial" w:cs="Arial"/>
          <w:i/>
          <w:iCs/>
          <w:sz w:val="22"/>
          <w:szCs w:val="22"/>
        </w:rPr>
        <w:t xml:space="preserve"> </w:t>
      </w:r>
      <w:r w:rsidR="00D615E7" w:rsidRPr="00FB6463">
        <w:rPr>
          <w:rFonts w:ascii="Arial" w:hAnsi="Arial" w:cs="Arial"/>
          <w:i/>
          <w:iCs/>
          <w:sz w:val="22"/>
          <w:szCs w:val="22"/>
        </w:rPr>
        <w:t>not for a specific report.</w:t>
      </w:r>
    </w:p>
    <w:p w14:paraId="0E33262E" w14:textId="73FA2C0B" w:rsidR="009E62DD" w:rsidRPr="00FB6463" w:rsidRDefault="00E87E87" w:rsidP="00FB6463">
      <w:pPr>
        <w:numPr>
          <w:ilvl w:val="0"/>
          <w:numId w:val="21"/>
        </w:numPr>
        <w:spacing w:line="360" w:lineRule="auto"/>
        <w:ind w:right="-22"/>
        <w:jc w:val="both"/>
        <w:rPr>
          <w:rFonts w:ascii="Arial" w:hAnsi="Arial" w:cs="Arial"/>
          <w:i/>
          <w:iCs/>
          <w:sz w:val="22"/>
          <w:szCs w:val="22"/>
        </w:rPr>
      </w:pPr>
      <w:r w:rsidRPr="00FB6463">
        <w:rPr>
          <w:rFonts w:ascii="Arial" w:hAnsi="Arial" w:cs="Arial"/>
          <w:i/>
          <w:iCs/>
          <w:sz w:val="22"/>
          <w:szCs w:val="22"/>
        </w:rPr>
        <w:t>Carrying out the scope of work will depend on the details/ information/ dat</w:t>
      </w:r>
      <w:r w:rsidR="00484D39" w:rsidRPr="00FB6463">
        <w:rPr>
          <w:rFonts w:ascii="Arial" w:hAnsi="Arial" w:cs="Arial"/>
          <w:i/>
          <w:iCs/>
          <w:sz w:val="22"/>
          <w:szCs w:val="22"/>
        </w:rPr>
        <w:t>a provided to us by the borrower</w:t>
      </w:r>
      <w:r w:rsidRPr="00FB6463">
        <w:rPr>
          <w:rFonts w:ascii="Arial" w:hAnsi="Arial" w:cs="Arial"/>
          <w:i/>
          <w:iCs/>
          <w:sz w:val="22"/>
          <w:szCs w:val="22"/>
        </w:rPr>
        <w:t xml:space="preserve"> from time to time.</w:t>
      </w:r>
    </w:p>
    <w:p w14:paraId="594BD72B" w14:textId="02B622FE" w:rsidR="00452912" w:rsidRPr="0039539D" w:rsidRDefault="00484D39" w:rsidP="009D2BF9">
      <w:pPr>
        <w:numPr>
          <w:ilvl w:val="0"/>
          <w:numId w:val="2"/>
        </w:numPr>
        <w:autoSpaceDE w:val="0"/>
        <w:autoSpaceDN w:val="0"/>
        <w:adjustRightInd w:val="0"/>
        <w:spacing w:line="360" w:lineRule="auto"/>
        <w:ind w:left="0" w:right="-22" w:hanging="284"/>
        <w:jc w:val="both"/>
        <w:rPr>
          <w:rFonts w:ascii="Arial" w:hAnsi="Arial" w:cs="Arial"/>
        </w:rPr>
      </w:pPr>
      <w:r w:rsidRPr="00DC6BDA">
        <w:rPr>
          <w:rFonts w:ascii="Arial" w:hAnsi="Arial" w:cs="Arial"/>
          <w:b/>
        </w:rPr>
        <w:lastRenderedPageBreak/>
        <w:t>PURP</w:t>
      </w:r>
      <w:r w:rsidR="00A47BC9" w:rsidRPr="00DC6BDA">
        <w:rPr>
          <w:rFonts w:ascii="Arial" w:hAnsi="Arial" w:cs="Arial"/>
          <w:b/>
        </w:rPr>
        <w:t xml:space="preserve">OSE OF THE REPORT: </w:t>
      </w:r>
      <w:r w:rsidR="00C04200" w:rsidRPr="00DC6BDA">
        <w:rPr>
          <w:rFonts w:ascii="Arial" w:hAnsi="Arial" w:cs="Arial"/>
          <w:bCs/>
          <w:color w:val="000000"/>
          <w:sz w:val="22"/>
          <w:szCs w:val="22"/>
          <w:shd w:val="clear" w:color="auto" w:fill="FFFFFF"/>
        </w:rPr>
        <w:t>To provide fair detailed analysis report to the Bank based on the “in-scope points” mentioned above for facilitating them to take appropriate credit decision on the Project.</w:t>
      </w:r>
    </w:p>
    <w:p w14:paraId="03F5E247" w14:textId="77777777" w:rsidR="0039539D" w:rsidRPr="00DC6BDA" w:rsidRDefault="0039539D" w:rsidP="0039539D">
      <w:pPr>
        <w:autoSpaceDE w:val="0"/>
        <w:autoSpaceDN w:val="0"/>
        <w:adjustRightInd w:val="0"/>
        <w:spacing w:line="360" w:lineRule="auto"/>
        <w:ind w:right="-22"/>
        <w:jc w:val="both"/>
        <w:rPr>
          <w:rFonts w:ascii="Arial" w:hAnsi="Arial" w:cs="Arial"/>
        </w:rPr>
      </w:pPr>
    </w:p>
    <w:p w14:paraId="3A3B2474" w14:textId="15A2396B" w:rsidR="00283265" w:rsidRPr="003E144F" w:rsidRDefault="00DB0C2E" w:rsidP="00283265">
      <w:pPr>
        <w:numPr>
          <w:ilvl w:val="0"/>
          <w:numId w:val="2"/>
        </w:numPr>
        <w:autoSpaceDE w:val="0"/>
        <w:autoSpaceDN w:val="0"/>
        <w:adjustRightInd w:val="0"/>
        <w:spacing w:line="360" w:lineRule="auto"/>
        <w:ind w:left="0" w:right="-22" w:hanging="284"/>
        <w:jc w:val="both"/>
        <w:rPr>
          <w:rFonts w:ascii="Arial" w:hAnsi="Arial" w:cs="Arial"/>
        </w:rPr>
      </w:pPr>
      <w:r w:rsidRPr="00DC6BDA">
        <w:rPr>
          <w:rFonts w:ascii="Arial" w:hAnsi="Arial" w:cs="Arial"/>
          <w:b/>
        </w:rPr>
        <w:t>METHO</w:t>
      </w:r>
      <w:r w:rsidR="00A47BC9" w:rsidRPr="00DC6BDA">
        <w:rPr>
          <w:rFonts w:ascii="Arial" w:hAnsi="Arial" w:cs="Arial"/>
          <w:b/>
        </w:rPr>
        <w:t>DOLOGY ADOPTED:</w:t>
      </w:r>
    </w:p>
    <w:p w14:paraId="7BA06D71" w14:textId="77777777" w:rsidR="00C04200" w:rsidRPr="00DC6BDA" w:rsidRDefault="00C04200" w:rsidP="00CF07BA">
      <w:pPr>
        <w:numPr>
          <w:ilvl w:val="0"/>
          <w:numId w:val="14"/>
        </w:numPr>
        <w:spacing w:line="360" w:lineRule="auto"/>
        <w:ind w:left="426" w:right="-22" w:hanging="426"/>
        <w:jc w:val="both"/>
        <w:rPr>
          <w:rFonts w:ascii="Arial" w:hAnsi="Arial" w:cs="Arial"/>
          <w:b/>
          <w:sz w:val="22"/>
          <w:szCs w:val="22"/>
        </w:rPr>
      </w:pPr>
      <w:r w:rsidRPr="00DC6BDA">
        <w:rPr>
          <w:rFonts w:ascii="Arial" w:hAnsi="Arial" w:cs="Arial"/>
          <w:sz w:val="22"/>
          <w:szCs w:val="22"/>
        </w:rPr>
        <w:t>Study of Project Planning documents/ reports to know about the Project.</w:t>
      </w:r>
    </w:p>
    <w:p w14:paraId="62E9BF95" w14:textId="76C56C9A" w:rsidR="00C04200" w:rsidRPr="00DC6BDA" w:rsidRDefault="00C04200" w:rsidP="00CF07BA">
      <w:pPr>
        <w:numPr>
          <w:ilvl w:val="0"/>
          <w:numId w:val="14"/>
        </w:numPr>
        <w:spacing w:line="360" w:lineRule="auto"/>
        <w:ind w:left="426" w:right="-22" w:hanging="426"/>
        <w:jc w:val="both"/>
        <w:rPr>
          <w:rFonts w:ascii="Arial" w:hAnsi="Arial" w:cs="Arial"/>
          <w:b/>
          <w:sz w:val="22"/>
          <w:szCs w:val="22"/>
        </w:rPr>
      </w:pPr>
      <w:r w:rsidRPr="00DC6BDA">
        <w:rPr>
          <w:rFonts w:ascii="Arial" w:hAnsi="Arial" w:cs="Arial"/>
          <w:sz w:val="22"/>
          <w:szCs w:val="22"/>
        </w:rPr>
        <w:t xml:space="preserve">Additional information, data, documents collection the </w:t>
      </w:r>
      <w:r w:rsidR="00484D39" w:rsidRPr="00DC6BDA">
        <w:rPr>
          <w:rFonts w:ascii="Arial" w:hAnsi="Arial" w:cs="Arial"/>
          <w:sz w:val="22"/>
          <w:szCs w:val="22"/>
        </w:rPr>
        <w:t>borrower</w:t>
      </w:r>
      <w:r w:rsidRPr="00DC6BDA">
        <w:rPr>
          <w:rFonts w:ascii="Arial" w:hAnsi="Arial" w:cs="Arial"/>
          <w:sz w:val="22"/>
          <w:szCs w:val="22"/>
        </w:rPr>
        <w:t>.</w:t>
      </w:r>
    </w:p>
    <w:p w14:paraId="3A1FE432" w14:textId="63B92374" w:rsidR="00C04200" w:rsidRPr="00DC6BDA" w:rsidRDefault="00C04200" w:rsidP="00CF07BA">
      <w:pPr>
        <w:numPr>
          <w:ilvl w:val="0"/>
          <w:numId w:val="14"/>
        </w:numPr>
        <w:spacing w:line="360" w:lineRule="auto"/>
        <w:ind w:left="426" w:right="-22" w:hanging="426"/>
        <w:jc w:val="both"/>
        <w:rPr>
          <w:rFonts w:ascii="Arial" w:hAnsi="Arial" w:cs="Arial"/>
          <w:b/>
          <w:sz w:val="22"/>
          <w:szCs w:val="22"/>
        </w:rPr>
      </w:pPr>
      <w:r w:rsidRPr="00DC6BDA">
        <w:rPr>
          <w:rFonts w:ascii="Arial" w:hAnsi="Arial" w:cs="Arial"/>
          <w:sz w:val="22"/>
          <w:szCs w:val="22"/>
        </w:rPr>
        <w:t xml:space="preserve">Study and analysis of the documents and information obtained from the </w:t>
      </w:r>
      <w:r w:rsidR="00484D39" w:rsidRPr="00DC6BDA">
        <w:rPr>
          <w:rFonts w:ascii="Arial" w:hAnsi="Arial" w:cs="Arial"/>
          <w:sz w:val="22"/>
          <w:szCs w:val="22"/>
        </w:rPr>
        <w:t>borrower</w:t>
      </w:r>
      <w:r w:rsidRPr="00DC6BDA">
        <w:rPr>
          <w:rFonts w:ascii="Arial" w:hAnsi="Arial" w:cs="Arial"/>
          <w:sz w:val="22"/>
          <w:szCs w:val="22"/>
        </w:rPr>
        <w:t>.</w:t>
      </w:r>
    </w:p>
    <w:p w14:paraId="5DF850FF" w14:textId="77777777" w:rsidR="00C04200" w:rsidRPr="00DC6BDA" w:rsidRDefault="00C04200" w:rsidP="00CF07BA">
      <w:pPr>
        <w:numPr>
          <w:ilvl w:val="0"/>
          <w:numId w:val="14"/>
        </w:numPr>
        <w:spacing w:line="360" w:lineRule="auto"/>
        <w:ind w:left="426" w:right="-22" w:hanging="426"/>
        <w:jc w:val="both"/>
        <w:rPr>
          <w:rFonts w:ascii="Arial" w:hAnsi="Arial" w:cs="Arial"/>
          <w:b/>
          <w:sz w:val="22"/>
          <w:szCs w:val="22"/>
        </w:rPr>
      </w:pPr>
      <w:r w:rsidRPr="00DC6BDA">
        <w:rPr>
          <w:rFonts w:ascii="Arial" w:hAnsi="Arial" w:cs="Arial"/>
          <w:sz w:val="22"/>
          <w:szCs w:val="22"/>
        </w:rPr>
        <w:t>Research about the Project/ sector from the sources in the public domain.</w:t>
      </w:r>
    </w:p>
    <w:p w14:paraId="55C7056C" w14:textId="77777777" w:rsidR="00C04200" w:rsidRPr="00DC6BDA" w:rsidRDefault="00C04200" w:rsidP="00CF07BA">
      <w:pPr>
        <w:numPr>
          <w:ilvl w:val="0"/>
          <w:numId w:val="14"/>
        </w:numPr>
        <w:spacing w:line="360" w:lineRule="auto"/>
        <w:ind w:left="426" w:right="-22" w:hanging="426"/>
        <w:jc w:val="both"/>
        <w:rPr>
          <w:rFonts w:ascii="Arial" w:hAnsi="Arial" w:cs="Arial"/>
          <w:b/>
          <w:sz w:val="22"/>
          <w:szCs w:val="22"/>
        </w:rPr>
      </w:pPr>
      <w:r w:rsidRPr="00DC6BDA">
        <w:rPr>
          <w:rFonts w:ascii="Arial" w:hAnsi="Arial" w:cs="Arial"/>
          <w:sz w:val="22"/>
          <w:szCs w:val="22"/>
        </w:rPr>
        <w:t>Correlation of the provided information against Industry/ sector benchmarks/ trend.</w:t>
      </w:r>
    </w:p>
    <w:p w14:paraId="11FCFC65" w14:textId="470D06F6" w:rsidR="00060B26" w:rsidRPr="00DC6BDA" w:rsidRDefault="00C04200" w:rsidP="00CF07BA">
      <w:pPr>
        <w:numPr>
          <w:ilvl w:val="0"/>
          <w:numId w:val="14"/>
        </w:numPr>
        <w:spacing w:line="360" w:lineRule="auto"/>
        <w:ind w:left="426" w:right="-22" w:hanging="426"/>
        <w:jc w:val="both"/>
        <w:rPr>
          <w:rFonts w:ascii="Arial" w:hAnsi="Arial" w:cs="Arial"/>
          <w:b/>
          <w:sz w:val="22"/>
          <w:szCs w:val="22"/>
        </w:rPr>
      </w:pPr>
      <w:r w:rsidRPr="00DC6BDA">
        <w:rPr>
          <w:rFonts w:ascii="Arial" w:hAnsi="Arial" w:cs="Arial"/>
          <w:sz w:val="22"/>
          <w:szCs w:val="22"/>
        </w:rPr>
        <w:t>Information compilation, analysis and reporting.</w:t>
      </w:r>
    </w:p>
    <w:p w14:paraId="363889BF" w14:textId="77777777" w:rsidR="00646CA5" w:rsidRPr="00DC6BDA" w:rsidRDefault="00646CA5" w:rsidP="00646CA5">
      <w:pPr>
        <w:spacing w:line="360" w:lineRule="auto"/>
        <w:ind w:right="-22"/>
        <w:jc w:val="both"/>
        <w:rPr>
          <w:rFonts w:ascii="Arial" w:hAnsi="Arial" w:cs="Arial"/>
          <w:sz w:val="22"/>
          <w:szCs w:val="22"/>
        </w:rPr>
      </w:pPr>
    </w:p>
    <w:p w14:paraId="09ADDC1A" w14:textId="42546D83" w:rsidR="002303E2" w:rsidRDefault="002303E2"/>
    <w:p w14:paraId="7FF64E37" w14:textId="77777777" w:rsidR="00A81DB5" w:rsidRDefault="00A81DB5">
      <w:r>
        <w:br w:type="page"/>
      </w:r>
    </w:p>
    <w:tbl>
      <w:tblPr>
        <w:tblStyle w:val="TableGrid"/>
        <w:tblW w:w="9209" w:type="dxa"/>
        <w:jc w:val="center"/>
        <w:tblLook w:val="04A0" w:firstRow="1" w:lastRow="0" w:firstColumn="1" w:lastColumn="0" w:noHBand="0" w:noVBand="1"/>
      </w:tblPr>
      <w:tblGrid>
        <w:gridCol w:w="1165"/>
        <w:gridCol w:w="8044"/>
      </w:tblGrid>
      <w:tr w:rsidR="00E87D24" w:rsidRPr="00DC6BDA" w14:paraId="08B8C249" w14:textId="77777777" w:rsidTr="00D919A3">
        <w:trPr>
          <w:trHeight w:val="466"/>
          <w:jc w:val="center"/>
        </w:trPr>
        <w:tc>
          <w:tcPr>
            <w:tcW w:w="1165" w:type="dxa"/>
            <w:shd w:val="clear" w:color="auto" w:fill="17365D" w:themeFill="text2" w:themeFillShade="BF"/>
            <w:vAlign w:val="center"/>
          </w:tcPr>
          <w:p w14:paraId="3B6165D6" w14:textId="1C659448" w:rsidR="00E87D24" w:rsidRPr="00DC6BDA" w:rsidRDefault="00E87D24" w:rsidP="00E87D24">
            <w:pPr>
              <w:spacing w:line="360" w:lineRule="auto"/>
              <w:ind w:left="-135" w:right="-108"/>
              <w:jc w:val="center"/>
              <w:rPr>
                <w:rFonts w:ascii="Arial" w:hAnsi="Arial" w:cs="Arial"/>
                <w:i/>
                <w:sz w:val="28"/>
                <w:szCs w:val="28"/>
              </w:rPr>
            </w:pPr>
            <w:r w:rsidRPr="00DC6BDA">
              <w:rPr>
                <w:rFonts w:ascii="Arial" w:hAnsi="Arial" w:cs="Arial"/>
                <w:b/>
              </w:rPr>
              <w:lastRenderedPageBreak/>
              <w:t xml:space="preserve">PART </w:t>
            </w:r>
            <w:r w:rsidR="00141919" w:rsidRPr="00DC6BDA">
              <w:rPr>
                <w:rFonts w:ascii="Arial" w:hAnsi="Arial" w:cs="Arial"/>
                <w:b/>
              </w:rPr>
              <w:t>C</w:t>
            </w:r>
          </w:p>
        </w:tc>
        <w:tc>
          <w:tcPr>
            <w:tcW w:w="8044" w:type="dxa"/>
            <w:shd w:val="clear" w:color="auto" w:fill="DBE5F1" w:themeFill="accent1" w:themeFillTint="33"/>
            <w:vAlign w:val="center"/>
          </w:tcPr>
          <w:p w14:paraId="228CA593" w14:textId="642B066B" w:rsidR="00E87D24" w:rsidRPr="00DC6BDA" w:rsidRDefault="00E87D24" w:rsidP="00E87D24">
            <w:pPr>
              <w:spacing w:line="360" w:lineRule="auto"/>
              <w:ind w:right="-19"/>
              <w:jc w:val="center"/>
              <w:rPr>
                <w:rFonts w:ascii="Arial" w:hAnsi="Arial" w:cs="Arial"/>
                <w:i/>
                <w:sz w:val="28"/>
                <w:szCs w:val="28"/>
              </w:rPr>
            </w:pPr>
            <w:r w:rsidRPr="00DC6BDA">
              <w:rPr>
                <w:rFonts w:ascii="Arial" w:hAnsi="Arial" w:cs="Arial"/>
                <w:b/>
              </w:rPr>
              <w:t>PLANT IN</w:t>
            </w:r>
            <w:r w:rsidR="00CB26CE" w:rsidRPr="00DC6BDA">
              <w:rPr>
                <w:rFonts w:ascii="Arial" w:hAnsi="Arial" w:cs="Arial"/>
                <w:b/>
              </w:rPr>
              <w:t>FRASTRUCTURE SECTIONS &amp; FACILITY</w:t>
            </w:r>
            <w:r w:rsidRPr="00DC6BDA">
              <w:rPr>
                <w:rFonts w:ascii="Arial" w:hAnsi="Arial" w:cs="Arial"/>
                <w:b/>
              </w:rPr>
              <w:t xml:space="preserve"> DETAILS</w:t>
            </w:r>
            <w:r w:rsidR="00D77B3D" w:rsidRPr="00DC6BDA">
              <w:rPr>
                <w:rFonts w:ascii="Arial" w:hAnsi="Arial" w:cs="Arial"/>
                <w:b/>
              </w:rPr>
              <w:t xml:space="preserve"> WITH </w:t>
            </w:r>
            <w:r w:rsidR="00A834E0" w:rsidRPr="00DC6BDA">
              <w:rPr>
                <w:rFonts w:ascii="Arial" w:hAnsi="Arial" w:cs="Arial"/>
                <w:b/>
              </w:rPr>
              <w:t xml:space="preserve">ACTUAL </w:t>
            </w:r>
            <w:r w:rsidR="00D77B3D" w:rsidRPr="00DC6BDA">
              <w:rPr>
                <w:rFonts w:ascii="Arial" w:hAnsi="Arial" w:cs="Arial"/>
                <w:b/>
              </w:rPr>
              <w:t>PROGRESS</w:t>
            </w:r>
          </w:p>
        </w:tc>
      </w:tr>
    </w:tbl>
    <w:p w14:paraId="6B9092D2" w14:textId="77777777" w:rsidR="003A16DB" w:rsidRPr="007819B9" w:rsidRDefault="003A16DB" w:rsidP="003A16DB">
      <w:pPr>
        <w:spacing w:line="360" w:lineRule="auto"/>
        <w:jc w:val="both"/>
        <w:rPr>
          <w:sz w:val="18"/>
          <w:szCs w:val="18"/>
        </w:rPr>
      </w:pPr>
    </w:p>
    <w:p w14:paraId="4FBD3978" w14:textId="77777777" w:rsidR="00FB6463" w:rsidRDefault="003A16DB" w:rsidP="004B7F3A">
      <w:pPr>
        <w:pStyle w:val="ListParagraph"/>
        <w:numPr>
          <w:ilvl w:val="0"/>
          <w:numId w:val="15"/>
        </w:numPr>
        <w:spacing w:line="360" w:lineRule="auto"/>
        <w:jc w:val="both"/>
        <w:rPr>
          <w:rFonts w:ascii="Arial" w:hAnsi="Arial" w:cs="Arial"/>
          <w:szCs w:val="22"/>
        </w:rPr>
      </w:pPr>
      <w:r w:rsidRPr="004E28DB">
        <w:rPr>
          <w:rFonts w:ascii="Arial" w:hAnsi="Arial" w:cs="Arial"/>
          <w:b/>
          <w:szCs w:val="22"/>
        </w:rPr>
        <w:t>LAND</w:t>
      </w:r>
      <w:r w:rsidR="004B7F3A" w:rsidRPr="004E28DB">
        <w:rPr>
          <w:rFonts w:ascii="Arial" w:hAnsi="Arial" w:cs="Arial"/>
          <w:b/>
          <w:szCs w:val="22"/>
        </w:rPr>
        <w:t xml:space="preserve"> &amp; </w:t>
      </w:r>
      <w:r w:rsidR="00DC41BB" w:rsidRPr="004E28DB">
        <w:rPr>
          <w:rFonts w:ascii="Arial" w:hAnsi="Arial" w:cs="Arial"/>
          <w:b/>
          <w:szCs w:val="22"/>
        </w:rPr>
        <w:t>SITE DEVELOPMENT</w:t>
      </w:r>
      <w:r w:rsidRPr="004E28DB">
        <w:rPr>
          <w:rFonts w:ascii="Arial" w:hAnsi="Arial" w:cs="Arial"/>
          <w:b/>
          <w:szCs w:val="22"/>
        </w:rPr>
        <w:t>:</w:t>
      </w:r>
      <w:r w:rsidRPr="004E28DB">
        <w:rPr>
          <w:rFonts w:ascii="Arial" w:hAnsi="Arial" w:cs="Arial"/>
          <w:szCs w:val="22"/>
        </w:rPr>
        <w:t xml:space="preserve"> </w:t>
      </w:r>
    </w:p>
    <w:p w14:paraId="640FE30C" w14:textId="63E225FC" w:rsidR="00F30ADB" w:rsidRPr="00A96B6A" w:rsidRDefault="00612EDE" w:rsidP="00A96B6A">
      <w:pPr>
        <w:pStyle w:val="ListParagraph"/>
        <w:spacing w:line="360" w:lineRule="auto"/>
        <w:ind w:left="360"/>
        <w:jc w:val="both"/>
        <w:rPr>
          <w:rFonts w:ascii="Arial" w:hAnsi="Arial" w:cs="Arial"/>
          <w:szCs w:val="22"/>
        </w:rPr>
      </w:pPr>
      <w:r w:rsidRPr="00FB6463">
        <w:rPr>
          <w:rFonts w:ascii="Arial" w:hAnsi="Arial" w:cs="Arial"/>
          <w:sz w:val="22"/>
          <w:szCs w:val="22"/>
        </w:rPr>
        <w:t xml:space="preserve">As per </w:t>
      </w:r>
      <w:r w:rsidR="0072029D" w:rsidRPr="00FB6463">
        <w:rPr>
          <w:rFonts w:ascii="Arial" w:hAnsi="Arial" w:cs="Arial"/>
          <w:sz w:val="22"/>
          <w:szCs w:val="22"/>
        </w:rPr>
        <w:t>TEFR</w:t>
      </w:r>
      <w:r w:rsidR="00BD05FA" w:rsidRPr="00FB6463">
        <w:rPr>
          <w:rFonts w:ascii="Arial" w:hAnsi="Arial" w:cs="Arial"/>
          <w:sz w:val="22"/>
          <w:szCs w:val="22"/>
        </w:rPr>
        <w:t xml:space="preserve"> report</w:t>
      </w:r>
      <w:r w:rsidR="00876F7A" w:rsidRPr="00FB6463">
        <w:rPr>
          <w:rFonts w:ascii="Arial" w:hAnsi="Arial" w:cs="Arial"/>
          <w:sz w:val="22"/>
          <w:szCs w:val="22"/>
        </w:rPr>
        <w:t>,</w:t>
      </w:r>
      <w:r w:rsidRPr="00FB6463">
        <w:rPr>
          <w:rFonts w:ascii="Arial" w:hAnsi="Arial" w:cs="Arial"/>
          <w:sz w:val="22"/>
          <w:szCs w:val="22"/>
        </w:rPr>
        <w:t xml:space="preserve"> the </w:t>
      </w:r>
      <w:r w:rsidR="00484D39" w:rsidRPr="00FB6463">
        <w:rPr>
          <w:rFonts w:ascii="Arial" w:hAnsi="Arial" w:cs="Arial"/>
          <w:sz w:val="22"/>
          <w:szCs w:val="22"/>
        </w:rPr>
        <w:t>borrower</w:t>
      </w:r>
      <w:r w:rsidRPr="00FB6463">
        <w:rPr>
          <w:rFonts w:ascii="Arial" w:hAnsi="Arial" w:cs="Arial"/>
          <w:sz w:val="22"/>
          <w:szCs w:val="22"/>
        </w:rPr>
        <w:t xml:space="preserve"> has proposed an expenditure amounting to Rs.</w:t>
      </w:r>
      <w:r w:rsidR="00AA0442" w:rsidRPr="00FB6463">
        <w:rPr>
          <w:rFonts w:ascii="Arial" w:hAnsi="Arial" w:cs="Arial"/>
          <w:sz w:val="22"/>
          <w:szCs w:val="22"/>
        </w:rPr>
        <w:t>21</w:t>
      </w:r>
      <w:r w:rsidR="00ED2977" w:rsidRPr="00FB6463">
        <w:rPr>
          <w:rFonts w:ascii="Arial" w:hAnsi="Arial" w:cs="Arial"/>
          <w:sz w:val="22"/>
          <w:szCs w:val="22"/>
        </w:rPr>
        <w:t>.00</w:t>
      </w:r>
      <w:r w:rsidRPr="00FB6463">
        <w:rPr>
          <w:rFonts w:ascii="Arial" w:hAnsi="Arial" w:cs="Arial"/>
          <w:sz w:val="22"/>
          <w:szCs w:val="22"/>
        </w:rPr>
        <w:t xml:space="preserve"> Crore towards land and site development. </w:t>
      </w:r>
      <w:r w:rsidR="000E4B1F" w:rsidRPr="00FB6463">
        <w:rPr>
          <w:rFonts w:ascii="Arial" w:hAnsi="Arial" w:cs="Arial"/>
          <w:sz w:val="22"/>
          <w:szCs w:val="22"/>
        </w:rPr>
        <w:t>Breakup</w:t>
      </w:r>
      <w:r w:rsidR="00876F7A" w:rsidRPr="00FB6463">
        <w:rPr>
          <w:rFonts w:ascii="Arial" w:hAnsi="Arial" w:cs="Arial"/>
          <w:sz w:val="22"/>
          <w:szCs w:val="22"/>
        </w:rPr>
        <w:t xml:space="preserve"> of </w:t>
      </w:r>
      <w:r w:rsidR="00ED2977" w:rsidRPr="00FB6463">
        <w:rPr>
          <w:rFonts w:ascii="Arial" w:hAnsi="Arial" w:cs="Arial"/>
          <w:sz w:val="22"/>
          <w:szCs w:val="22"/>
        </w:rPr>
        <w:t xml:space="preserve">the same is tabulated </w:t>
      </w:r>
      <w:r w:rsidRPr="00FB6463">
        <w:rPr>
          <w:rFonts w:ascii="Arial" w:hAnsi="Arial" w:cs="Arial"/>
          <w:sz w:val="22"/>
          <w:szCs w:val="22"/>
        </w:rPr>
        <w:t>below:</w:t>
      </w:r>
    </w:p>
    <w:tbl>
      <w:tblPr>
        <w:tblStyle w:val="GridTable4-Accent5"/>
        <w:tblW w:w="89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9"/>
        <w:gridCol w:w="6761"/>
        <w:gridCol w:w="1139"/>
      </w:tblGrid>
      <w:tr w:rsidR="00F7147C" w:rsidRPr="004E28DB" w14:paraId="7523734E" w14:textId="7179F318" w:rsidTr="00D30717">
        <w:trPr>
          <w:cnfStyle w:val="100000000000" w:firstRow="1" w:lastRow="0" w:firstColumn="0" w:lastColumn="0" w:oddVBand="0" w:evenVBand="0" w:oddHBand="0" w:evenHBand="0" w:firstRowFirstColumn="0" w:firstRowLastColumn="0" w:lastRowFirstColumn="0" w:lastRowLastColumn="0"/>
          <w:trHeight w:hRule="exact" w:val="323"/>
          <w:jc w:val="center"/>
        </w:trPr>
        <w:tc>
          <w:tcPr>
            <w:cnfStyle w:val="001000000000" w:firstRow="0" w:lastRow="0" w:firstColumn="1" w:lastColumn="0" w:oddVBand="0" w:evenVBand="0" w:oddHBand="0" w:evenHBand="0" w:firstRowFirstColumn="0" w:firstRowLastColumn="0" w:lastRowFirstColumn="0" w:lastRowLastColumn="0"/>
            <w:tcW w:w="1069" w:type="dxa"/>
            <w:tcBorders>
              <w:top w:val="double" w:sz="4" w:space="0" w:color="auto"/>
              <w:left w:val="double" w:sz="4" w:space="0" w:color="auto"/>
              <w:bottom w:val="double" w:sz="4" w:space="0" w:color="000000" w:themeColor="text1"/>
              <w:right w:val="double" w:sz="4" w:space="0" w:color="auto"/>
            </w:tcBorders>
            <w:shd w:val="clear" w:color="auto" w:fill="17365D" w:themeFill="text2" w:themeFillShade="BF"/>
          </w:tcPr>
          <w:p w14:paraId="4737B0FD" w14:textId="77777777" w:rsidR="00646CA5" w:rsidRPr="004E28DB" w:rsidRDefault="00646CA5" w:rsidP="00D30165">
            <w:pPr>
              <w:spacing w:line="360" w:lineRule="auto"/>
              <w:jc w:val="center"/>
              <w:rPr>
                <w:rFonts w:asciiTheme="minorHAnsi" w:hAnsiTheme="minorHAnsi" w:cstheme="minorHAnsi"/>
                <w:sz w:val="22"/>
                <w:szCs w:val="22"/>
              </w:rPr>
            </w:pPr>
            <w:r w:rsidRPr="004E28DB">
              <w:rPr>
                <w:rFonts w:asciiTheme="minorHAnsi" w:hAnsiTheme="minorHAnsi" w:cstheme="minorHAnsi"/>
                <w:sz w:val="22"/>
                <w:szCs w:val="22"/>
              </w:rPr>
              <w:t>Sr. No.</w:t>
            </w:r>
          </w:p>
        </w:tc>
        <w:tc>
          <w:tcPr>
            <w:tcW w:w="6761" w:type="dxa"/>
            <w:tcBorders>
              <w:top w:val="double" w:sz="4" w:space="0" w:color="auto"/>
              <w:left w:val="double" w:sz="4" w:space="0" w:color="auto"/>
              <w:bottom w:val="double" w:sz="4" w:space="0" w:color="000000" w:themeColor="text1"/>
              <w:right w:val="double" w:sz="4" w:space="0" w:color="000000" w:themeColor="text1"/>
            </w:tcBorders>
            <w:shd w:val="clear" w:color="auto" w:fill="17365D" w:themeFill="text2" w:themeFillShade="BF"/>
          </w:tcPr>
          <w:p w14:paraId="3E8DAB0F" w14:textId="77777777" w:rsidR="00646CA5" w:rsidRPr="004E28DB" w:rsidRDefault="00646CA5" w:rsidP="00D30165">
            <w:pPr>
              <w:spacing w:line="36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2"/>
                <w:szCs w:val="22"/>
              </w:rPr>
            </w:pPr>
            <w:r w:rsidRPr="004E28DB">
              <w:rPr>
                <w:rFonts w:asciiTheme="minorHAnsi" w:hAnsiTheme="minorHAnsi" w:cstheme="minorHAnsi"/>
                <w:sz w:val="22"/>
                <w:szCs w:val="22"/>
              </w:rPr>
              <w:t>Particular</w:t>
            </w:r>
          </w:p>
        </w:tc>
        <w:tc>
          <w:tcPr>
            <w:tcW w:w="1139" w:type="dxa"/>
            <w:tcBorders>
              <w:top w:val="double" w:sz="4" w:space="0" w:color="auto"/>
              <w:left w:val="double" w:sz="4" w:space="0" w:color="000000" w:themeColor="text1"/>
              <w:bottom w:val="double" w:sz="4" w:space="0" w:color="000000" w:themeColor="text1"/>
              <w:right w:val="double" w:sz="4" w:space="0" w:color="auto"/>
            </w:tcBorders>
            <w:shd w:val="clear" w:color="auto" w:fill="17365D" w:themeFill="text2" w:themeFillShade="BF"/>
          </w:tcPr>
          <w:p w14:paraId="5BE82D6C" w14:textId="77777777" w:rsidR="00646CA5" w:rsidRPr="004E28DB" w:rsidRDefault="00646CA5" w:rsidP="00D30165">
            <w:pPr>
              <w:spacing w:line="360" w:lineRule="auto"/>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2"/>
                <w:szCs w:val="22"/>
              </w:rPr>
            </w:pPr>
            <w:r w:rsidRPr="004E28DB">
              <w:rPr>
                <w:rFonts w:asciiTheme="minorHAnsi" w:hAnsiTheme="minorHAnsi" w:cstheme="minorHAnsi"/>
                <w:sz w:val="22"/>
                <w:szCs w:val="22"/>
              </w:rPr>
              <w:t>Amount</w:t>
            </w:r>
          </w:p>
        </w:tc>
      </w:tr>
      <w:tr w:rsidR="00FF59B4" w:rsidRPr="004E28DB" w14:paraId="071163F4" w14:textId="51D1F661" w:rsidTr="00D30717">
        <w:trPr>
          <w:cnfStyle w:val="000000100000" w:firstRow="0" w:lastRow="0" w:firstColumn="0" w:lastColumn="0" w:oddVBand="0" w:evenVBand="0" w:oddHBand="1" w:evenHBand="0" w:firstRowFirstColumn="0" w:firstRowLastColumn="0" w:lastRowFirstColumn="0" w:lastRowLastColumn="0"/>
          <w:trHeight w:hRule="exact" w:val="264"/>
          <w:jc w:val="center"/>
        </w:trPr>
        <w:tc>
          <w:tcPr>
            <w:cnfStyle w:val="001000000000" w:firstRow="0" w:lastRow="0" w:firstColumn="1" w:lastColumn="0" w:oddVBand="0" w:evenVBand="0" w:oddHBand="0" w:evenHBand="0" w:firstRowFirstColumn="0" w:firstRowLastColumn="0" w:lastRowFirstColumn="0" w:lastRowLastColumn="0"/>
            <w:tcW w:w="1069" w:type="dxa"/>
            <w:tcBorders>
              <w:top w:val="double" w:sz="4" w:space="0" w:color="000000" w:themeColor="text1"/>
              <w:left w:val="double" w:sz="4" w:space="0" w:color="auto"/>
              <w:bottom w:val="double" w:sz="4" w:space="0" w:color="7F7F7F" w:themeColor="text1" w:themeTint="80"/>
              <w:right w:val="double" w:sz="4" w:space="0" w:color="7F7F7F" w:themeColor="text1" w:themeTint="80"/>
            </w:tcBorders>
            <w:shd w:val="clear" w:color="auto" w:fill="auto"/>
          </w:tcPr>
          <w:p w14:paraId="6C0B66D4" w14:textId="77777777" w:rsidR="00646CA5" w:rsidRPr="004E28DB" w:rsidRDefault="00646CA5" w:rsidP="00D30165">
            <w:pPr>
              <w:spacing w:line="360" w:lineRule="auto"/>
              <w:jc w:val="center"/>
              <w:rPr>
                <w:rFonts w:asciiTheme="minorHAnsi" w:hAnsiTheme="minorHAnsi" w:cstheme="minorHAnsi"/>
                <w:sz w:val="22"/>
                <w:szCs w:val="22"/>
              </w:rPr>
            </w:pPr>
            <w:r w:rsidRPr="004E28DB">
              <w:rPr>
                <w:rFonts w:asciiTheme="minorHAnsi" w:hAnsiTheme="minorHAnsi" w:cstheme="minorHAnsi"/>
                <w:sz w:val="22"/>
                <w:szCs w:val="22"/>
              </w:rPr>
              <w:t>1.</w:t>
            </w:r>
          </w:p>
        </w:tc>
        <w:tc>
          <w:tcPr>
            <w:tcW w:w="6761" w:type="dxa"/>
            <w:tcBorders>
              <w:top w:val="double" w:sz="4" w:space="0" w:color="000000" w:themeColor="text1"/>
              <w:left w:val="double" w:sz="4" w:space="0" w:color="7F7F7F" w:themeColor="text1" w:themeTint="80"/>
              <w:bottom w:val="double" w:sz="4" w:space="0" w:color="7F7F7F" w:themeColor="text1" w:themeTint="80"/>
              <w:right w:val="double" w:sz="4" w:space="0" w:color="7F7F7F" w:themeColor="text1" w:themeTint="80"/>
            </w:tcBorders>
            <w:shd w:val="clear" w:color="auto" w:fill="auto"/>
          </w:tcPr>
          <w:p w14:paraId="0FC08A35" w14:textId="77777777" w:rsidR="0072029D" w:rsidRPr="004E28DB" w:rsidRDefault="0072029D" w:rsidP="0072029D">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E28DB">
              <w:rPr>
                <w:rFonts w:asciiTheme="minorHAnsi" w:hAnsiTheme="minorHAnsi" w:cstheme="minorHAnsi"/>
                <w:sz w:val="22"/>
                <w:szCs w:val="22"/>
              </w:rPr>
              <w:t>Capital Cost of procured land for setting up the plant</w:t>
            </w:r>
          </w:p>
          <w:p w14:paraId="0C74B7A6" w14:textId="2C2579D7" w:rsidR="00646CA5" w:rsidRPr="004E28DB" w:rsidRDefault="00646CA5" w:rsidP="0072029D">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1139" w:type="dxa"/>
            <w:tcBorders>
              <w:top w:val="double" w:sz="4" w:space="0" w:color="000000" w:themeColor="text1"/>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0F1C710B" w14:textId="77777777" w:rsidR="00646CA5" w:rsidRPr="004E28DB" w:rsidRDefault="0072029D" w:rsidP="00D30165">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E28DB">
              <w:rPr>
                <w:rFonts w:asciiTheme="minorHAnsi" w:hAnsiTheme="minorHAnsi" w:cstheme="minorHAnsi"/>
                <w:sz w:val="22"/>
                <w:szCs w:val="22"/>
              </w:rPr>
              <w:t>600</w:t>
            </w:r>
          </w:p>
          <w:p w14:paraId="3C3602AA" w14:textId="77777777" w:rsidR="0072029D" w:rsidRPr="004E28DB" w:rsidRDefault="0072029D" w:rsidP="00D30165">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p w14:paraId="74B60CAE" w14:textId="54D1C918" w:rsidR="0072029D" w:rsidRPr="004E28DB" w:rsidRDefault="0072029D" w:rsidP="00D30165">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r>
      <w:tr w:rsidR="00FF59B4" w:rsidRPr="004E28DB" w14:paraId="0C1BD331" w14:textId="4FCDE6B2" w:rsidTr="00D30717">
        <w:trPr>
          <w:trHeight w:hRule="exact" w:val="268"/>
          <w:jc w:val="center"/>
        </w:trPr>
        <w:tc>
          <w:tcPr>
            <w:cnfStyle w:val="001000000000" w:firstRow="0" w:lastRow="0" w:firstColumn="1" w:lastColumn="0" w:oddVBand="0" w:evenVBand="0" w:oddHBand="0" w:evenHBand="0" w:firstRowFirstColumn="0" w:firstRowLastColumn="0" w:lastRowFirstColumn="0" w:lastRowLastColumn="0"/>
            <w:tcW w:w="1069"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tcPr>
          <w:p w14:paraId="41343B1E" w14:textId="512965DF" w:rsidR="00646CA5" w:rsidRPr="004E28DB" w:rsidRDefault="00646CA5" w:rsidP="00D30165">
            <w:pPr>
              <w:spacing w:line="360" w:lineRule="auto"/>
              <w:jc w:val="center"/>
              <w:rPr>
                <w:rFonts w:asciiTheme="minorHAnsi" w:hAnsiTheme="minorHAnsi" w:cstheme="minorHAnsi"/>
                <w:sz w:val="22"/>
                <w:szCs w:val="22"/>
              </w:rPr>
            </w:pPr>
            <w:r w:rsidRPr="004E28DB">
              <w:rPr>
                <w:rFonts w:asciiTheme="minorHAnsi" w:hAnsiTheme="minorHAnsi" w:cstheme="minorHAnsi"/>
                <w:sz w:val="22"/>
                <w:szCs w:val="22"/>
              </w:rPr>
              <w:t>2.</w:t>
            </w:r>
          </w:p>
        </w:tc>
        <w:tc>
          <w:tcPr>
            <w:tcW w:w="6761"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tcPr>
          <w:p w14:paraId="2E55815D" w14:textId="77777777" w:rsidR="0072029D" w:rsidRPr="004E28DB" w:rsidRDefault="0072029D" w:rsidP="0072029D">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4E28DB">
              <w:rPr>
                <w:rFonts w:asciiTheme="minorHAnsi" w:hAnsiTheme="minorHAnsi" w:cstheme="minorHAnsi"/>
                <w:sz w:val="22"/>
                <w:szCs w:val="22"/>
              </w:rPr>
              <w:t>Site preparation &amp; development</w:t>
            </w:r>
          </w:p>
          <w:p w14:paraId="0BCCBF93" w14:textId="74CAD664" w:rsidR="00646CA5" w:rsidRPr="004E28DB" w:rsidRDefault="00646CA5" w:rsidP="0072029D">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c>
          <w:tcPr>
            <w:tcW w:w="1139"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48DE1D6E" w14:textId="7F1107C0" w:rsidR="00646CA5" w:rsidRPr="004E28DB" w:rsidRDefault="0072029D" w:rsidP="00D30165">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4E28DB">
              <w:rPr>
                <w:rFonts w:asciiTheme="minorHAnsi" w:hAnsiTheme="minorHAnsi" w:cstheme="minorHAnsi"/>
                <w:sz w:val="22"/>
                <w:szCs w:val="22"/>
              </w:rPr>
              <w:t>130</w:t>
            </w:r>
          </w:p>
        </w:tc>
      </w:tr>
      <w:tr w:rsidR="00FF59B4" w:rsidRPr="004E28DB" w14:paraId="2E7748DE" w14:textId="1BB4EC17" w:rsidTr="00D30717">
        <w:trPr>
          <w:cnfStyle w:val="000000100000" w:firstRow="0" w:lastRow="0" w:firstColumn="0" w:lastColumn="0" w:oddVBand="0" w:evenVBand="0" w:oddHBand="1" w:evenHBand="0" w:firstRowFirstColumn="0" w:firstRowLastColumn="0" w:lastRowFirstColumn="0" w:lastRowLastColumn="0"/>
          <w:trHeight w:hRule="exact" w:val="295"/>
          <w:jc w:val="center"/>
        </w:trPr>
        <w:tc>
          <w:tcPr>
            <w:cnfStyle w:val="001000000000" w:firstRow="0" w:lastRow="0" w:firstColumn="1" w:lastColumn="0" w:oddVBand="0" w:evenVBand="0" w:oddHBand="0" w:evenHBand="0" w:firstRowFirstColumn="0" w:firstRowLastColumn="0" w:lastRowFirstColumn="0" w:lastRowLastColumn="0"/>
            <w:tcW w:w="1069"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tcPr>
          <w:p w14:paraId="2281A431" w14:textId="77777777" w:rsidR="00646CA5" w:rsidRPr="004E28DB" w:rsidRDefault="00646CA5" w:rsidP="00D30165">
            <w:pPr>
              <w:spacing w:line="360" w:lineRule="auto"/>
              <w:jc w:val="center"/>
              <w:rPr>
                <w:rFonts w:asciiTheme="minorHAnsi" w:hAnsiTheme="minorHAnsi" w:cstheme="minorHAnsi"/>
                <w:sz w:val="22"/>
                <w:szCs w:val="22"/>
              </w:rPr>
            </w:pPr>
            <w:r w:rsidRPr="004E28DB">
              <w:rPr>
                <w:rFonts w:asciiTheme="minorHAnsi" w:hAnsiTheme="minorHAnsi" w:cstheme="minorHAnsi"/>
                <w:sz w:val="22"/>
                <w:szCs w:val="22"/>
              </w:rPr>
              <w:t>3.</w:t>
            </w:r>
          </w:p>
        </w:tc>
        <w:tc>
          <w:tcPr>
            <w:tcW w:w="6761"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FFFFFF" w:themeFill="background1"/>
          </w:tcPr>
          <w:p w14:paraId="6284B7C7" w14:textId="291F2019" w:rsidR="00646CA5" w:rsidRPr="004E28DB" w:rsidRDefault="0072029D" w:rsidP="0072029D">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E28DB">
              <w:rPr>
                <w:rFonts w:asciiTheme="minorHAnsi" w:hAnsiTheme="minorHAnsi" w:cstheme="minorHAnsi"/>
                <w:sz w:val="22"/>
                <w:szCs w:val="22"/>
              </w:rPr>
              <w:t>Site enabling investigations (Topographical, Geotechnical &amp; Hydrological)</w:t>
            </w:r>
          </w:p>
        </w:tc>
        <w:tc>
          <w:tcPr>
            <w:tcW w:w="1139"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188B2E2E" w14:textId="4B634257" w:rsidR="00646CA5" w:rsidRPr="004E28DB" w:rsidRDefault="0072029D" w:rsidP="00D30165">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E28DB">
              <w:rPr>
                <w:rFonts w:asciiTheme="minorHAnsi" w:hAnsiTheme="minorHAnsi" w:cstheme="minorHAnsi"/>
                <w:sz w:val="22"/>
                <w:szCs w:val="22"/>
              </w:rPr>
              <w:t>80</w:t>
            </w:r>
          </w:p>
        </w:tc>
      </w:tr>
      <w:tr w:rsidR="00FF59B4" w:rsidRPr="004E28DB" w14:paraId="1794B8B0" w14:textId="3E69A7B0" w:rsidTr="00D30717">
        <w:trPr>
          <w:trHeight w:hRule="exact" w:val="262"/>
          <w:jc w:val="center"/>
        </w:trPr>
        <w:tc>
          <w:tcPr>
            <w:cnfStyle w:val="001000000000" w:firstRow="0" w:lastRow="0" w:firstColumn="1" w:lastColumn="0" w:oddVBand="0" w:evenVBand="0" w:oddHBand="0" w:evenHBand="0" w:firstRowFirstColumn="0" w:firstRowLastColumn="0" w:lastRowFirstColumn="0" w:lastRowLastColumn="0"/>
            <w:tcW w:w="1069"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tcPr>
          <w:p w14:paraId="3133424B" w14:textId="77777777" w:rsidR="00646CA5" w:rsidRPr="004E28DB" w:rsidRDefault="00646CA5" w:rsidP="00D30165">
            <w:pPr>
              <w:spacing w:line="360" w:lineRule="auto"/>
              <w:jc w:val="center"/>
              <w:rPr>
                <w:rFonts w:asciiTheme="minorHAnsi" w:hAnsiTheme="minorHAnsi" w:cstheme="minorHAnsi"/>
                <w:sz w:val="22"/>
                <w:szCs w:val="22"/>
              </w:rPr>
            </w:pPr>
            <w:r w:rsidRPr="004E28DB">
              <w:rPr>
                <w:rFonts w:asciiTheme="minorHAnsi" w:hAnsiTheme="minorHAnsi" w:cstheme="minorHAnsi"/>
                <w:sz w:val="22"/>
                <w:szCs w:val="22"/>
              </w:rPr>
              <w:t>4.</w:t>
            </w:r>
          </w:p>
        </w:tc>
        <w:tc>
          <w:tcPr>
            <w:tcW w:w="6761"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tcPr>
          <w:p w14:paraId="251751D2" w14:textId="2EB564FE" w:rsidR="0072029D" w:rsidRPr="004E28DB" w:rsidRDefault="0072029D" w:rsidP="0072029D">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4E28DB">
              <w:rPr>
                <w:rFonts w:asciiTheme="minorHAnsi" w:hAnsiTheme="minorHAnsi" w:cstheme="minorHAnsi"/>
                <w:sz w:val="22"/>
                <w:szCs w:val="22"/>
              </w:rPr>
              <w:t>Boundary Wall</w:t>
            </w:r>
          </w:p>
          <w:p w14:paraId="16830254" w14:textId="206535B3" w:rsidR="00646CA5" w:rsidRPr="004E28DB" w:rsidRDefault="00646CA5" w:rsidP="0072029D">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c>
          <w:tcPr>
            <w:tcW w:w="1139"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3AFD0424" w14:textId="39F4EB88" w:rsidR="00646CA5" w:rsidRPr="004E28DB" w:rsidRDefault="0072029D" w:rsidP="00D30165">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4E28DB">
              <w:rPr>
                <w:rFonts w:asciiTheme="minorHAnsi" w:hAnsiTheme="minorHAnsi" w:cstheme="minorHAnsi"/>
                <w:sz w:val="22"/>
                <w:szCs w:val="22"/>
              </w:rPr>
              <w:t>135</w:t>
            </w:r>
          </w:p>
        </w:tc>
      </w:tr>
      <w:tr w:rsidR="00FF59B4" w:rsidRPr="004E28DB" w14:paraId="0DF7B4F8" w14:textId="6398898D" w:rsidTr="00D30717">
        <w:trPr>
          <w:cnfStyle w:val="000000100000" w:firstRow="0" w:lastRow="0" w:firstColumn="0" w:lastColumn="0" w:oddVBand="0" w:evenVBand="0" w:oddHBand="1" w:evenHBand="0" w:firstRowFirstColumn="0" w:firstRowLastColumn="0" w:lastRowFirstColumn="0" w:lastRowLastColumn="0"/>
          <w:trHeight w:hRule="exact" w:val="266"/>
          <w:jc w:val="center"/>
        </w:trPr>
        <w:tc>
          <w:tcPr>
            <w:cnfStyle w:val="001000000000" w:firstRow="0" w:lastRow="0" w:firstColumn="1" w:lastColumn="0" w:oddVBand="0" w:evenVBand="0" w:oddHBand="0" w:evenHBand="0" w:firstRowFirstColumn="0" w:firstRowLastColumn="0" w:lastRowFirstColumn="0" w:lastRowLastColumn="0"/>
            <w:tcW w:w="1069"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tcPr>
          <w:p w14:paraId="3F7E0916" w14:textId="77777777" w:rsidR="00646CA5" w:rsidRPr="004E28DB" w:rsidRDefault="00646CA5" w:rsidP="00D30165">
            <w:pPr>
              <w:spacing w:line="360" w:lineRule="auto"/>
              <w:jc w:val="center"/>
              <w:rPr>
                <w:rFonts w:asciiTheme="minorHAnsi" w:hAnsiTheme="minorHAnsi" w:cstheme="minorHAnsi"/>
                <w:sz w:val="22"/>
                <w:szCs w:val="22"/>
              </w:rPr>
            </w:pPr>
            <w:r w:rsidRPr="004E28DB">
              <w:rPr>
                <w:rFonts w:asciiTheme="minorHAnsi" w:hAnsiTheme="minorHAnsi" w:cstheme="minorHAnsi"/>
                <w:sz w:val="22"/>
                <w:szCs w:val="22"/>
              </w:rPr>
              <w:t>5.</w:t>
            </w:r>
          </w:p>
        </w:tc>
        <w:tc>
          <w:tcPr>
            <w:tcW w:w="6761"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tcPr>
          <w:p w14:paraId="6273FD1A" w14:textId="451E8349" w:rsidR="0072029D" w:rsidRPr="004E28DB" w:rsidRDefault="0072029D" w:rsidP="0072029D">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E28DB">
              <w:rPr>
                <w:rFonts w:asciiTheme="minorHAnsi" w:hAnsiTheme="minorHAnsi" w:cstheme="minorHAnsi"/>
                <w:sz w:val="22"/>
                <w:szCs w:val="22"/>
              </w:rPr>
              <w:t>Gates, Security Pickets, etc.</w:t>
            </w:r>
          </w:p>
          <w:p w14:paraId="612F5FF7" w14:textId="0FBA6E69" w:rsidR="00646CA5" w:rsidRPr="004E28DB" w:rsidRDefault="00646CA5" w:rsidP="0072029D">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1139"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718171CD" w14:textId="0C5758D4" w:rsidR="00646CA5" w:rsidRPr="004E28DB" w:rsidRDefault="0072029D" w:rsidP="00D30165">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E28DB">
              <w:rPr>
                <w:rFonts w:asciiTheme="minorHAnsi" w:hAnsiTheme="minorHAnsi" w:cstheme="minorHAnsi"/>
                <w:sz w:val="22"/>
                <w:szCs w:val="22"/>
              </w:rPr>
              <w:t>30</w:t>
            </w:r>
          </w:p>
        </w:tc>
      </w:tr>
      <w:tr w:rsidR="00FF59B4" w:rsidRPr="004E28DB" w14:paraId="362F7064" w14:textId="0C074FA8" w:rsidTr="00D30717">
        <w:trPr>
          <w:trHeight w:hRule="exact" w:val="284"/>
          <w:jc w:val="center"/>
        </w:trPr>
        <w:tc>
          <w:tcPr>
            <w:cnfStyle w:val="001000000000" w:firstRow="0" w:lastRow="0" w:firstColumn="1" w:lastColumn="0" w:oddVBand="0" w:evenVBand="0" w:oddHBand="0" w:evenHBand="0" w:firstRowFirstColumn="0" w:firstRowLastColumn="0" w:lastRowFirstColumn="0" w:lastRowLastColumn="0"/>
            <w:tcW w:w="1069"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tcPr>
          <w:p w14:paraId="72E64C5B" w14:textId="77777777" w:rsidR="00646CA5" w:rsidRPr="004E28DB" w:rsidRDefault="00646CA5" w:rsidP="00D30165">
            <w:pPr>
              <w:spacing w:line="360" w:lineRule="auto"/>
              <w:jc w:val="center"/>
              <w:rPr>
                <w:rFonts w:asciiTheme="minorHAnsi" w:hAnsiTheme="minorHAnsi" w:cstheme="minorHAnsi"/>
                <w:sz w:val="22"/>
                <w:szCs w:val="22"/>
              </w:rPr>
            </w:pPr>
            <w:r w:rsidRPr="004E28DB">
              <w:rPr>
                <w:rFonts w:asciiTheme="minorHAnsi" w:hAnsiTheme="minorHAnsi" w:cstheme="minorHAnsi"/>
                <w:sz w:val="22"/>
                <w:szCs w:val="22"/>
              </w:rPr>
              <w:t>6.</w:t>
            </w:r>
          </w:p>
        </w:tc>
        <w:tc>
          <w:tcPr>
            <w:tcW w:w="6761"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tcPr>
          <w:p w14:paraId="59039F90" w14:textId="77777777" w:rsidR="0072029D" w:rsidRPr="004E28DB" w:rsidRDefault="0072029D" w:rsidP="0072029D">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4E28DB">
              <w:rPr>
                <w:rFonts w:asciiTheme="minorHAnsi" w:hAnsiTheme="minorHAnsi" w:cstheme="minorHAnsi"/>
                <w:sz w:val="22"/>
                <w:szCs w:val="22"/>
              </w:rPr>
              <w:t>Approach Road to Plant</w:t>
            </w:r>
          </w:p>
          <w:p w14:paraId="080C3D17" w14:textId="73C89431" w:rsidR="00646CA5" w:rsidRPr="004E28DB" w:rsidRDefault="00646CA5" w:rsidP="0072029D">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c>
          <w:tcPr>
            <w:tcW w:w="1139"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589062E9" w14:textId="6BB42023" w:rsidR="00646CA5" w:rsidRPr="004E28DB" w:rsidRDefault="0072029D" w:rsidP="00D30165">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4E28DB">
              <w:rPr>
                <w:rFonts w:asciiTheme="minorHAnsi" w:hAnsiTheme="minorHAnsi" w:cstheme="minorHAnsi"/>
                <w:sz w:val="22"/>
                <w:szCs w:val="22"/>
              </w:rPr>
              <w:t>250</w:t>
            </w:r>
          </w:p>
        </w:tc>
      </w:tr>
      <w:tr w:rsidR="00FF59B4" w:rsidRPr="004E28DB" w14:paraId="49AD671F" w14:textId="5EA8BA1B" w:rsidTr="00D30717">
        <w:trPr>
          <w:cnfStyle w:val="000000100000" w:firstRow="0" w:lastRow="0" w:firstColumn="0" w:lastColumn="0" w:oddVBand="0" w:evenVBand="0" w:oddHBand="1" w:evenHBand="0" w:firstRowFirstColumn="0" w:firstRowLastColumn="0" w:lastRowFirstColumn="0" w:lastRowLastColumn="0"/>
          <w:trHeight w:hRule="exact" w:val="260"/>
          <w:jc w:val="center"/>
        </w:trPr>
        <w:tc>
          <w:tcPr>
            <w:cnfStyle w:val="001000000000" w:firstRow="0" w:lastRow="0" w:firstColumn="1" w:lastColumn="0" w:oddVBand="0" w:evenVBand="0" w:oddHBand="0" w:evenHBand="0" w:firstRowFirstColumn="0" w:firstRowLastColumn="0" w:lastRowFirstColumn="0" w:lastRowLastColumn="0"/>
            <w:tcW w:w="1069"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tcPr>
          <w:p w14:paraId="54F78DCF" w14:textId="77777777" w:rsidR="00646CA5" w:rsidRPr="004E28DB" w:rsidRDefault="00646CA5" w:rsidP="00D30165">
            <w:pPr>
              <w:spacing w:line="360" w:lineRule="auto"/>
              <w:jc w:val="center"/>
              <w:rPr>
                <w:rFonts w:asciiTheme="minorHAnsi" w:hAnsiTheme="minorHAnsi" w:cstheme="minorHAnsi"/>
                <w:sz w:val="22"/>
                <w:szCs w:val="22"/>
              </w:rPr>
            </w:pPr>
            <w:r w:rsidRPr="004E28DB">
              <w:rPr>
                <w:rFonts w:asciiTheme="minorHAnsi" w:hAnsiTheme="minorHAnsi" w:cstheme="minorHAnsi"/>
                <w:sz w:val="22"/>
                <w:szCs w:val="22"/>
              </w:rPr>
              <w:t>7.</w:t>
            </w:r>
          </w:p>
        </w:tc>
        <w:tc>
          <w:tcPr>
            <w:tcW w:w="6761"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tcPr>
          <w:p w14:paraId="2B853E95" w14:textId="77777777" w:rsidR="0072029D" w:rsidRPr="004E28DB" w:rsidRDefault="0072029D" w:rsidP="0072029D">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E28DB">
              <w:rPr>
                <w:rFonts w:asciiTheme="minorHAnsi" w:hAnsiTheme="minorHAnsi" w:cstheme="minorHAnsi"/>
                <w:sz w:val="22"/>
                <w:szCs w:val="22"/>
              </w:rPr>
              <w:t>Plant Internal Roads</w:t>
            </w:r>
          </w:p>
          <w:p w14:paraId="3808241A" w14:textId="6BCDF5B2" w:rsidR="00646CA5" w:rsidRPr="004E28DB" w:rsidRDefault="00646CA5" w:rsidP="0072029D">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1139"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2B5DD47C" w14:textId="10206592" w:rsidR="00646CA5" w:rsidRPr="004E28DB" w:rsidRDefault="0072029D" w:rsidP="00D30165">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E28DB">
              <w:rPr>
                <w:rFonts w:asciiTheme="minorHAnsi" w:hAnsiTheme="minorHAnsi" w:cstheme="minorHAnsi"/>
                <w:sz w:val="22"/>
                <w:szCs w:val="22"/>
              </w:rPr>
              <w:t>370</w:t>
            </w:r>
          </w:p>
        </w:tc>
      </w:tr>
      <w:tr w:rsidR="00FF59B4" w:rsidRPr="004E28DB" w14:paraId="70716A21" w14:textId="1CE7A369" w:rsidTr="00D30717">
        <w:trPr>
          <w:trHeight w:hRule="exact" w:val="268"/>
          <w:jc w:val="center"/>
        </w:trPr>
        <w:tc>
          <w:tcPr>
            <w:cnfStyle w:val="001000000000" w:firstRow="0" w:lastRow="0" w:firstColumn="1" w:lastColumn="0" w:oddVBand="0" w:evenVBand="0" w:oddHBand="0" w:evenHBand="0" w:firstRowFirstColumn="0" w:firstRowLastColumn="0" w:lastRowFirstColumn="0" w:lastRowLastColumn="0"/>
            <w:tcW w:w="1069"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tcPr>
          <w:p w14:paraId="5E985243" w14:textId="37BF6A53" w:rsidR="00646CA5" w:rsidRPr="004E28DB" w:rsidRDefault="00646CA5" w:rsidP="00D30165">
            <w:pPr>
              <w:spacing w:line="360" w:lineRule="auto"/>
              <w:jc w:val="center"/>
              <w:rPr>
                <w:rFonts w:asciiTheme="minorHAnsi" w:hAnsiTheme="minorHAnsi" w:cstheme="minorHAnsi"/>
                <w:sz w:val="22"/>
                <w:szCs w:val="22"/>
              </w:rPr>
            </w:pPr>
            <w:r w:rsidRPr="004E28DB">
              <w:rPr>
                <w:rFonts w:asciiTheme="minorHAnsi" w:hAnsiTheme="minorHAnsi" w:cstheme="minorHAnsi"/>
                <w:sz w:val="22"/>
                <w:szCs w:val="22"/>
              </w:rPr>
              <w:t>8.</w:t>
            </w:r>
          </w:p>
        </w:tc>
        <w:tc>
          <w:tcPr>
            <w:tcW w:w="6761"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tcPr>
          <w:p w14:paraId="1E9824AD" w14:textId="77777777" w:rsidR="0072029D" w:rsidRPr="004E28DB" w:rsidRDefault="0072029D" w:rsidP="0072029D">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4E28DB">
              <w:rPr>
                <w:rFonts w:asciiTheme="minorHAnsi" w:hAnsiTheme="minorHAnsi" w:cstheme="minorHAnsi"/>
                <w:sz w:val="22"/>
                <w:szCs w:val="22"/>
              </w:rPr>
              <w:t>Truck Parking &amp; Logistics Office</w:t>
            </w:r>
          </w:p>
          <w:p w14:paraId="1498CB8E" w14:textId="1907CEE2" w:rsidR="00646CA5" w:rsidRPr="004E28DB" w:rsidRDefault="00646CA5" w:rsidP="0072029D">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c>
          <w:tcPr>
            <w:tcW w:w="1139"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44C5B9B0" w14:textId="074CAEC4" w:rsidR="00646CA5" w:rsidRPr="004E28DB" w:rsidRDefault="0072029D" w:rsidP="00D30165">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4E28DB">
              <w:rPr>
                <w:rFonts w:asciiTheme="minorHAnsi" w:hAnsiTheme="minorHAnsi" w:cstheme="minorHAnsi"/>
                <w:sz w:val="22"/>
                <w:szCs w:val="22"/>
              </w:rPr>
              <w:t>340</w:t>
            </w:r>
          </w:p>
        </w:tc>
      </w:tr>
      <w:tr w:rsidR="00FF59B4" w:rsidRPr="004E28DB" w14:paraId="18797B90" w14:textId="7F6270D8" w:rsidTr="00D30717">
        <w:trPr>
          <w:cnfStyle w:val="000000100000" w:firstRow="0" w:lastRow="0" w:firstColumn="0" w:lastColumn="0" w:oddVBand="0" w:evenVBand="0" w:oddHBand="1" w:evenHBand="0" w:firstRowFirstColumn="0" w:firstRowLastColumn="0" w:lastRowFirstColumn="0" w:lastRowLastColumn="0"/>
          <w:trHeight w:hRule="exact" w:val="287"/>
          <w:jc w:val="center"/>
        </w:trPr>
        <w:tc>
          <w:tcPr>
            <w:cnfStyle w:val="001000000000" w:firstRow="0" w:lastRow="0" w:firstColumn="1" w:lastColumn="0" w:oddVBand="0" w:evenVBand="0" w:oddHBand="0" w:evenHBand="0" w:firstRowFirstColumn="0" w:firstRowLastColumn="0" w:lastRowFirstColumn="0" w:lastRowLastColumn="0"/>
            <w:tcW w:w="1069"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tcPr>
          <w:p w14:paraId="7ECB6674" w14:textId="455ECEFD" w:rsidR="00646CA5" w:rsidRPr="004E28DB" w:rsidRDefault="00646CA5" w:rsidP="00D30165">
            <w:pPr>
              <w:spacing w:line="360" w:lineRule="auto"/>
              <w:jc w:val="center"/>
              <w:rPr>
                <w:rFonts w:asciiTheme="minorHAnsi" w:hAnsiTheme="minorHAnsi" w:cstheme="minorHAnsi"/>
                <w:sz w:val="22"/>
                <w:szCs w:val="22"/>
              </w:rPr>
            </w:pPr>
            <w:r w:rsidRPr="004E28DB">
              <w:rPr>
                <w:rFonts w:asciiTheme="minorHAnsi" w:hAnsiTheme="minorHAnsi" w:cstheme="minorHAnsi"/>
                <w:sz w:val="22"/>
                <w:szCs w:val="22"/>
              </w:rPr>
              <w:t>9.</w:t>
            </w:r>
          </w:p>
        </w:tc>
        <w:tc>
          <w:tcPr>
            <w:tcW w:w="6761"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tcPr>
          <w:p w14:paraId="7E5F0101" w14:textId="77777777" w:rsidR="0072029D" w:rsidRPr="004E28DB" w:rsidRDefault="0072029D" w:rsidP="0072029D">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E28DB">
              <w:rPr>
                <w:rFonts w:asciiTheme="minorHAnsi" w:hAnsiTheme="minorHAnsi" w:cstheme="minorHAnsi"/>
                <w:sz w:val="22"/>
                <w:szCs w:val="22"/>
              </w:rPr>
              <w:t>Plant Drainage</w:t>
            </w:r>
          </w:p>
          <w:p w14:paraId="5C267763" w14:textId="2D71DC99" w:rsidR="00646CA5" w:rsidRPr="004E28DB" w:rsidRDefault="00646CA5" w:rsidP="0072029D">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1139"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6438B0B0" w14:textId="77777777" w:rsidR="00646CA5" w:rsidRPr="004E28DB" w:rsidRDefault="0072029D" w:rsidP="00D30165">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E28DB">
              <w:rPr>
                <w:rFonts w:asciiTheme="minorHAnsi" w:hAnsiTheme="minorHAnsi" w:cstheme="minorHAnsi"/>
                <w:sz w:val="22"/>
                <w:szCs w:val="22"/>
              </w:rPr>
              <w:t>145</w:t>
            </w:r>
          </w:p>
          <w:p w14:paraId="4ABEE58F" w14:textId="23D95904" w:rsidR="0072029D" w:rsidRPr="004E28DB" w:rsidRDefault="0072029D" w:rsidP="00D30165">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r>
      <w:tr w:rsidR="00FF59B4" w:rsidRPr="004E28DB" w14:paraId="0FE02283" w14:textId="76A9B893" w:rsidTr="00D30717">
        <w:trPr>
          <w:trHeight w:hRule="exact" w:val="249"/>
          <w:jc w:val="center"/>
        </w:trPr>
        <w:tc>
          <w:tcPr>
            <w:cnfStyle w:val="001000000000" w:firstRow="0" w:lastRow="0" w:firstColumn="1" w:lastColumn="0" w:oddVBand="0" w:evenVBand="0" w:oddHBand="0" w:evenHBand="0" w:firstRowFirstColumn="0" w:firstRowLastColumn="0" w:lastRowFirstColumn="0" w:lastRowLastColumn="0"/>
            <w:tcW w:w="1069" w:type="dxa"/>
            <w:tcBorders>
              <w:top w:val="double" w:sz="4" w:space="0" w:color="7F7F7F" w:themeColor="text1" w:themeTint="80"/>
              <w:left w:val="double" w:sz="4" w:space="0" w:color="auto"/>
              <w:bottom w:val="double" w:sz="4" w:space="0" w:color="000000" w:themeColor="text1"/>
              <w:right w:val="double" w:sz="4" w:space="0" w:color="7F7F7F" w:themeColor="text1" w:themeTint="80"/>
            </w:tcBorders>
            <w:shd w:val="clear" w:color="auto" w:fill="auto"/>
          </w:tcPr>
          <w:p w14:paraId="53C2C7E4" w14:textId="6DDF3FA7" w:rsidR="00646CA5" w:rsidRPr="004E28DB" w:rsidRDefault="00646CA5" w:rsidP="00D30165">
            <w:pPr>
              <w:spacing w:line="360" w:lineRule="auto"/>
              <w:jc w:val="center"/>
              <w:rPr>
                <w:rFonts w:asciiTheme="minorHAnsi" w:hAnsiTheme="minorHAnsi" w:cstheme="minorHAnsi"/>
                <w:sz w:val="22"/>
                <w:szCs w:val="22"/>
              </w:rPr>
            </w:pPr>
            <w:r w:rsidRPr="004E28DB">
              <w:rPr>
                <w:rFonts w:asciiTheme="minorHAnsi" w:hAnsiTheme="minorHAnsi" w:cstheme="minorHAnsi"/>
                <w:sz w:val="22"/>
                <w:szCs w:val="22"/>
              </w:rPr>
              <w:t>10.</w:t>
            </w:r>
          </w:p>
        </w:tc>
        <w:tc>
          <w:tcPr>
            <w:tcW w:w="6761" w:type="dxa"/>
            <w:tcBorders>
              <w:top w:val="double" w:sz="4" w:space="0" w:color="7F7F7F" w:themeColor="text1" w:themeTint="80"/>
              <w:left w:val="double" w:sz="4" w:space="0" w:color="7F7F7F" w:themeColor="text1" w:themeTint="80"/>
              <w:bottom w:val="double" w:sz="4" w:space="0" w:color="000000" w:themeColor="text1"/>
              <w:right w:val="double" w:sz="4" w:space="0" w:color="7F7F7F" w:themeColor="text1" w:themeTint="80"/>
            </w:tcBorders>
            <w:shd w:val="clear" w:color="auto" w:fill="auto"/>
          </w:tcPr>
          <w:p w14:paraId="4A0ABF38" w14:textId="77777777" w:rsidR="0072029D" w:rsidRPr="004E28DB" w:rsidRDefault="0072029D" w:rsidP="0072029D">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4E28DB">
              <w:rPr>
                <w:rFonts w:asciiTheme="minorHAnsi" w:hAnsiTheme="minorHAnsi" w:cstheme="minorHAnsi"/>
                <w:sz w:val="22"/>
                <w:szCs w:val="22"/>
              </w:rPr>
              <w:t>Landscaping and Provision of Green Belt</w:t>
            </w:r>
          </w:p>
          <w:p w14:paraId="727B52E3" w14:textId="19A04FEB" w:rsidR="00646CA5" w:rsidRPr="004E28DB" w:rsidRDefault="00646CA5" w:rsidP="0072029D">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c>
          <w:tcPr>
            <w:tcW w:w="1139" w:type="dxa"/>
            <w:tcBorders>
              <w:top w:val="double" w:sz="4" w:space="0" w:color="7F7F7F" w:themeColor="text1" w:themeTint="80"/>
              <w:left w:val="double" w:sz="4" w:space="0" w:color="7F7F7F" w:themeColor="text1" w:themeTint="80"/>
              <w:bottom w:val="double" w:sz="4" w:space="0" w:color="000000" w:themeColor="text1"/>
              <w:right w:val="double" w:sz="4" w:space="0" w:color="auto"/>
            </w:tcBorders>
            <w:shd w:val="clear" w:color="auto" w:fill="FFFFFF" w:themeFill="background1"/>
          </w:tcPr>
          <w:p w14:paraId="0027BF3C" w14:textId="32AE0D58" w:rsidR="00646CA5" w:rsidRPr="004E28DB" w:rsidRDefault="0072029D" w:rsidP="00D30165">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4E28DB">
              <w:rPr>
                <w:rFonts w:asciiTheme="minorHAnsi" w:hAnsiTheme="minorHAnsi" w:cstheme="minorHAnsi"/>
                <w:sz w:val="22"/>
                <w:szCs w:val="22"/>
              </w:rPr>
              <w:t>20</w:t>
            </w:r>
          </w:p>
        </w:tc>
      </w:tr>
      <w:tr w:rsidR="00F7147C" w:rsidRPr="004E28DB" w14:paraId="1A019EEE" w14:textId="144277FB" w:rsidTr="00D30717">
        <w:trPr>
          <w:cnfStyle w:val="000000100000" w:firstRow="0" w:lastRow="0" w:firstColumn="0" w:lastColumn="0" w:oddVBand="0" w:evenVBand="0" w:oddHBand="1" w:evenHBand="0" w:firstRowFirstColumn="0" w:firstRowLastColumn="0" w:lastRowFirstColumn="0" w:lastRowLastColumn="0"/>
          <w:trHeight w:hRule="exact" w:val="282"/>
          <w:jc w:val="center"/>
        </w:trPr>
        <w:tc>
          <w:tcPr>
            <w:cnfStyle w:val="001000000000" w:firstRow="0" w:lastRow="0" w:firstColumn="1" w:lastColumn="0" w:oddVBand="0" w:evenVBand="0" w:oddHBand="0" w:evenHBand="0" w:firstRowFirstColumn="0" w:firstRowLastColumn="0" w:lastRowFirstColumn="0" w:lastRowLastColumn="0"/>
            <w:tcW w:w="1069" w:type="dxa"/>
            <w:tcBorders>
              <w:top w:val="double" w:sz="4" w:space="0" w:color="000000" w:themeColor="text1"/>
              <w:left w:val="double" w:sz="4" w:space="0" w:color="auto"/>
              <w:bottom w:val="double" w:sz="4" w:space="0" w:color="auto"/>
              <w:right w:val="double" w:sz="4" w:space="0" w:color="7F7F7F" w:themeColor="text1" w:themeTint="80"/>
            </w:tcBorders>
            <w:shd w:val="clear" w:color="auto" w:fill="8DB3E2" w:themeFill="text2" w:themeFillTint="66"/>
          </w:tcPr>
          <w:p w14:paraId="45E0FCD9" w14:textId="57B2F984" w:rsidR="00646CA5" w:rsidRPr="004E28DB" w:rsidRDefault="00F7147C" w:rsidP="00F7147C">
            <w:pPr>
              <w:tabs>
                <w:tab w:val="left" w:pos="735"/>
              </w:tabs>
              <w:spacing w:line="360" w:lineRule="auto"/>
              <w:rPr>
                <w:rFonts w:asciiTheme="minorHAnsi" w:hAnsiTheme="minorHAnsi" w:cstheme="minorHAnsi"/>
                <w:sz w:val="22"/>
                <w:szCs w:val="22"/>
              </w:rPr>
            </w:pPr>
            <w:r w:rsidRPr="004E28DB">
              <w:rPr>
                <w:rFonts w:asciiTheme="minorHAnsi" w:hAnsiTheme="minorHAnsi" w:cstheme="minorHAnsi"/>
                <w:sz w:val="22"/>
                <w:szCs w:val="22"/>
              </w:rPr>
              <w:tab/>
            </w:r>
          </w:p>
        </w:tc>
        <w:tc>
          <w:tcPr>
            <w:tcW w:w="6761" w:type="dxa"/>
            <w:tcBorders>
              <w:top w:val="double" w:sz="4" w:space="0" w:color="000000" w:themeColor="text1"/>
              <w:left w:val="double" w:sz="4" w:space="0" w:color="7F7F7F" w:themeColor="text1" w:themeTint="80"/>
              <w:bottom w:val="double" w:sz="4" w:space="0" w:color="auto"/>
              <w:right w:val="double" w:sz="4" w:space="0" w:color="7F7F7F" w:themeColor="text1" w:themeTint="80"/>
            </w:tcBorders>
            <w:shd w:val="clear" w:color="auto" w:fill="8DB3E2" w:themeFill="text2" w:themeFillTint="66"/>
          </w:tcPr>
          <w:p w14:paraId="6350D829" w14:textId="77DB2B54" w:rsidR="00646CA5" w:rsidRPr="004E28DB" w:rsidRDefault="0072029D" w:rsidP="0072029D">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r w:rsidRPr="004E28DB">
              <w:rPr>
                <w:rFonts w:asciiTheme="minorHAnsi" w:hAnsiTheme="minorHAnsi" w:cstheme="minorHAnsi"/>
                <w:b/>
                <w:sz w:val="22"/>
                <w:szCs w:val="22"/>
              </w:rPr>
              <w:t>T</w:t>
            </w:r>
            <w:r w:rsidR="00646CA5" w:rsidRPr="004E28DB">
              <w:rPr>
                <w:rFonts w:asciiTheme="minorHAnsi" w:hAnsiTheme="minorHAnsi" w:cstheme="minorHAnsi"/>
                <w:b/>
                <w:sz w:val="22"/>
                <w:szCs w:val="22"/>
              </w:rPr>
              <w:t>otal</w:t>
            </w:r>
            <w:r w:rsidR="00B134FB" w:rsidRPr="004E28DB">
              <w:rPr>
                <w:rFonts w:asciiTheme="minorHAnsi" w:hAnsiTheme="minorHAnsi" w:cstheme="minorHAnsi"/>
                <w:b/>
                <w:sz w:val="22"/>
                <w:szCs w:val="22"/>
              </w:rPr>
              <w:t xml:space="preserve">(Amount in </w:t>
            </w:r>
            <w:proofErr w:type="spellStart"/>
            <w:r w:rsidR="00B134FB" w:rsidRPr="004E28DB">
              <w:rPr>
                <w:rFonts w:asciiTheme="minorHAnsi" w:hAnsiTheme="minorHAnsi" w:cstheme="minorHAnsi"/>
                <w:b/>
                <w:sz w:val="22"/>
                <w:szCs w:val="22"/>
              </w:rPr>
              <w:t>Rs</w:t>
            </w:r>
            <w:proofErr w:type="spellEnd"/>
            <w:r w:rsidR="00B134FB" w:rsidRPr="004E28DB">
              <w:rPr>
                <w:rFonts w:asciiTheme="minorHAnsi" w:hAnsiTheme="minorHAnsi" w:cstheme="minorHAnsi"/>
                <w:b/>
                <w:sz w:val="22"/>
                <w:szCs w:val="22"/>
              </w:rPr>
              <w:t>. Lakhs)</w:t>
            </w:r>
          </w:p>
        </w:tc>
        <w:tc>
          <w:tcPr>
            <w:tcW w:w="1139" w:type="dxa"/>
            <w:tcBorders>
              <w:top w:val="double" w:sz="4" w:space="0" w:color="000000" w:themeColor="text1"/>
              <w:left w:val="double" w:sz="4" w:space="0" w:color="7F7F7F" w:themeColor="text1" w:themeTint="80"/>
              <w:bottom w:val="double" w:sz="4" w:space="0" w:color="auto"/>
              <w:right w:val="double" w:sz="4" w:space="0" w:color="auto"/>
            </w:tcBorders>
            <w:shd w:val="clear" w:color="auto" w:fill="8DB3E2" w:themeFill="text2" w:themeFillTint="66"/>
          </w:tcPr>
          <w:p w14:paraId="2F819A1A" w14:textId="72A5BA82" w:rsidR="00646CA5" w:rsidRPr="004E28DB" w:rsidRDefault="0072029D" w:rsidP="00D30165">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r w:rsidRPr="004E28DB">
              <w:rPr>
                <w:rFonts w:asciiTheme="minorHAnsi" w:hAnsiTheme="minorHAnsi" w:cstheme="minorHAnsi"/>
                <w:b/>
                <w:sz w:val="22"/>
                <w:szCs w:val="22"/>
              </w:rPr>
              <w:t>2100</w:t>
            </w:r>
          </w:p>
        </w:tc>
      </w:tr>
    </w:tbl>
    <w:p w14:paraId="649797DA" w14:textId="7909A945" w:rsidR="00B07980" w:rsidRPr="004E28DB" w:rsidRDefault="00FB6463" w:rsidP="00FB6463">
      <w:pPr>
        <w:ind w:right="-448"/>
        <w:jc w:val="center"/>
        <w:rPr>
          <w:rFonts w:asciiTheme="minorHAnsi" w:hAnsiTheme="minorHAnsi" w:cstheme="minorHAnsi"/>
          <w:b/>
          <w:i/>
          <w:sz w:val="22"/>
        </w:rPr>
      </w:pPr>
      <w:r>
        <w:rPr>
          <w:rFonts w:asciiTheme="minorHAnsi" w:hAnsiTheme="minorHAnsi" w:cstheme="minorHAnsi"/>
          <w:b/>
          <w:i/>
          <w:sz w:val="22"/>
        </w:rPr>
        <w:t xml:space="preserve">                                                                                      </w:t>
      </w:r>
      <w:r w:rsidR="00B07980" w:rsidRPr="004E28DB">
        <w:rPr>
          <w:rFonts w:asciiTheme="minorHAnsi" w:hAnsiTheme="minorHAnsi" w:cstheme="minorHAnsi"/>
          <w:b/>
          <w:i/>
          <w:sz w:val="22"/>
        </w:rPr>
        <w:t>Source: TEFR prepared by HOLTEC Consultancy</w:t>
      </w:r>
    </w:p>
    <w:p w14:paraId="53905864" w14:textId="5D65DDEB" w:rsidR="00253385" w:rsidRPr="00253385" w:rsidRDefault="00253385" w:rsidP="00253385">
      <w:pPr>
        <w:spacing w:line="360" w:lineRule="auto"/>
        <w:ind w:right="-22"/>
        <w:jc w:val="both"/>
        <w:rPr>
          <w:rFonts w:ascii="Arial" w:hAnsi="Arial" w:cs="Arial"/>
          <w:sz w:val="22"/>
          <w:szCs w:val="22"/>
        </w:rPr>
      </w:pPr>
    </w:p>
    <w:p w14:paraId="0F53C2A2" w14:textId="1CA520F9" w:rsidR="00186615" w:rsidRPr="004E28DB" w:rsidRDefault="001B33D2" w:rsidP="005133BD">
      <w:pPr>
        <w:spacing w:line="360" w:lineRule="auto"/>
        <w:ind w:right="-22"/>
        <w:jc w:val="both"/>
        <w:rPr>
          <w:rFonts w:ascii="Arial" w:hAnsi="Arial" w:cs="Arial"/>
          <w:sz w:val="22"/>
          <w:szCs w:val="22"/>
        </w:rPr>
      </w:pPr>
      <w:r w:rsidRPr="004E28DB">
        <w:rPr>
          <w:rFonts w:ascii="Arial" w:hAnsi="Arial" w:cs="Arial"/>
          <w:sz w:val="22"/>
          <w:szCs w:val="22"/>
        </w:rPr>
        <w:t xml:space="preserve">As per TEFR Prepared by HOLTEC, </w:t>
      </w:r>
      <w:r w:rsidR="0072029D" w:rsidRPr="004E28DB">
        <w:rPr>
          <w:rFonts w:ascii="Arial" w:hAnsi="Arial" w:cs="Arial"/>
          <w:sz w:val="22"/>
          <w:szCs w:val="22"/>
        </w:rPr>
        <w:t xml:space="preserve">JKCL </w:t>
      </w:r>
      <w:r w:rsidR="00D97C3F" w:rsidRPr="004E28DB">
        <w:rPr>
          <w:rFonts w:ascii="Arial" w:hAnsi="Arial" w:cs="Arial"/>
          <w:sz w:val="22"/>
          <w:szCs w:val="22"/>
        </w:rPr>
        <w:t>has</w:t>
      </w:r>
      <w:r w:rsidR="0072029D" w:rsidRPr="004E28DB">
        <w:rPr>
          <w:rFonts w:ascii="Arial" w:hAnsi="Arial" w:cs="Arial"/>
          <w:sz w:val="22"/>
          <w:szCs w:val="22"/>
        </w:rPr>
        <w:t xml:space="preserve"> acquire</w:t>
      </w:r>
      <w:r w:rsidR="00D97C3F" w:rsidRPr="004E28DB">
        <w:rPr>
          <w:rFonts w:ascii="Arial" w:hAnsi="Arial" w:cs="Arial"/>
          <w:sz w:val="22"/>
          <w:szCs w:val="22"/>
        </w:rPr>
        <w:t>d</w:t>
      </w:r>
      <w:r w:rsidR="0072029D" w:rsidRPr="004E28DB">
        <w:rPr>
          <w:rFonts w:ascii="Arial" w:hAnsi="Arial" w:cs="Arial"/>
          <w:sz w:val="22"/>
          <w:szCs w:val="22"/>
        </w:rPr>
        <w:t xml:space="preserve"> 10.75 </w:t>
      </w:r>
      <w:r w:rsidR="00AC0E1F">
        <w:rPr>
          <w:rFonts w:ascii="Arial" w:hAnsi="Arial" w:cs="Arial"/>
          <w:sz w:val="22"/>
          <w:szCs w:val="22"/>
        </w:rPr>
        <w:t>hectare</w:t>
      </w:r>
      <w:r w:rsidR="0072029D" w:rsidRPr="004E28DB">
        <w:rPr>
          <w:rFonts w:ascii="Arial" w:hAnsi="Arial" w:cs="Arial"/>
          <w:sz w:val="22"/>
          <w:szCs w:val="22"/>
        </w:rPr>
        <w:t xml:space="preserve"> of the earmarked land patch</w:t>
      </w:r>
      <w:r w:rsidR="00F30ADB" w:rsidRPr="004E28DB">
        <w:rPr>
          <w:rFonts w:ascii="Arial" w:hAnsi="Arial" w:cs="Arial"/>
          <w:sz w:val="22"/>
          <w:szCs w:val="22"/>
        </w:rPr>
        <w:t xml:space="preserve">. Total approx. cost incurred by JKCL for acquiring about 10.75 </w:t>
      </w:r>
      <w:r w:rsidR="00AC0E1F">
        <w:rPr>
          <w:rFonts w:ascii="Arial" w:hAnsi="Arial" w:cs="Arial"/>
          <w:sz w:val="22"/>
          <w:szCs w:val="22"/>
        </w:rPr>
        <w:t>hectare</w:t>
      </w:r>
      <w:r w:rsidR="00F30ADB" w:rsidRPr="004E28DB">
        <w:rPr>
          <w:rFonts w:ascii="Arial" w:hAnsi="Arial" w:cs="Arial"/>
          <w:sz w:val="22"/>
          <w:szCs w:val="22"/>
        </w:rPr>
        <w:t xml:space="preserve"> of the earmarked land patch is 600 Lakhs as mentioned in Sr. No. 01 in TABLE: 01 above.</w:t>
      </w:r>
    </w:p>
    <w:p w14:paraId="6482AAF8" w14:textId="77777777" w:rsidR="00A96B6A" w:rsidRDefault="00A96B6A" w:rsidP="00A96B6A">
      <w:pPr>
        <w:spacing w:after="200" w:line="360" w:lineRule="auto"/>
        <w:jc w:val="center"/>
        <w:rPr>
          <w:rFonts w:ascii="Arial" w:hAnsi="Arial" w:cs="Arial"/>
          <w:b/>
          <w:szCs w:val="22"/>
        </w:rPr>
      </w:pPr>
      <w:r>
        <w:rPr>
          <w:rFonts w:ascii="Arial" w:hAnsi="Arial" w:cs="Arial"/>
          <w:b/>
          <w:noProof/>
          <w:szCs w:val="22"/>
          <w:lang w:eastAsia="en-IN"/>
        </w:rPr>
        <w:drawing>
          <wp:inline distT="0" distB="0" distL="0" distR="0" wp14:anchorId="6DE61738" wp14:editId="1BEB5198">
            <wp:extent cx="4410075" cy="2580918"/>
            <wp:effectExtent l="19050" t="19050" r="9525" b="1016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Land Demarcated.png"/>
                    <pic:cNvPicPr/>
                  </pic:nvPicPr>
                  <pic:blipFill rotWithShape="1">
                    <a:blip r:embed="rId10">
                      <a:extLst>
                        <a:ext uri="{28A0092B-C50C-407E-A947-70E740481C1C}">
                          <a14:useLocalDpi xmlns:a14="http://schemas.microsoft.com/office/drawing/2010/main" val="0"/>
                        </a:ext>
                      </a:extLst>
                    </a:blip>
                    <a:srcRect l="33149" t="23482" r="36519" b="39708"/>
                    <a:stretch/>
                  </pic:blipFill>
                  <pic:spPr bwMode="auto">
                    <a:xfrm>
                      <a:off x="0" y="0"/>
                      <a:ext cx="4434694" cy="259532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8534146" w14:textId="249BC8D2" w:rsidR="00D2651B" w:rsidRPr="00186615" w:rsidRDefault="00A96B6A" w:rsidP="00A96B6A">
      <w:pPr>
        <w:spacing w:after="200" w:line="360" w:lineRule="auto"/>
        <w:jc w:val="both"/>
        <w:rPr>
          <w:rFonts w:ascii="Arial" w:hAnsi="Arial" w:cs="Arial"/>
          <w:b/>
          <w:szCs w:val="22"/>
        </w:rPr>
      </w:pPr>
      <w:r w:rsidRPr="00A96B6A">
        <w:rPr>
          <w:rFonts w:ascii="Arial" w:hAnsi="Arial" w:cs="Arial"/>
          <w:i/>
          <w:sz w:val="22"/>
          <w:szCs w:val="22"/>
        </w:rPr>
        <w:t>Note: We have not undertaken the verification of land ownership in our assessment. This is primarily because we have not been provided with any title documents related to the land, and furthermore, as per present status based on our site inspection, the actual project land was observed to be in possession of the company since no encroachment was visible on site.</w:t>
      </w:r>
      <w:r w:rsidR="00186615" w:rsidRPr="004E28DB">
        <w:rPr>
          <w:rFonts w:ascii="Arial" w:hAnsi="Arial" w:cs="Arial"/>
          <w:b/>
          <w:szCs w:val="22"/>
        </w:rPr>
        <w:br w:type="page"/>
      </w:r>
    </w:p>
    <w:p w14:paraId="28050B44" w14:textId="77777777" w:rsidR="005133BD" w:rsidRPr="005133BD" w:rsidRDefault="003A16DB" w:rsidP="00CF07BA">
      <w:pPr>
        <w:pStyle w:val="ListParagraph"/>
        <w:numPr>
          <w:ilvl w:val="0"/>
          <w:numId w:val="15"/>
        </w:numPr>
        <w:spacing w:line="360" w:lineRule="auto"/>
        <w:rPr>
          <w:rFonts w:ascii="Arial" w:hAnsi="Arial" w:cs="Arial"/>
        </w:rPr>
      </w:pPr>
      <w:r w:rsidRPr="00DC6BDA">
        <w:rPr>
          <w:rFonts w:ascii="Arial" w:hAnsi="Arial" w:cs="Arial"/>
          <w:b/>
        </w:rPr>
        <w:lastRenderedPageBreak/>
        <w:t xml:space="preserve">BUILDING &amp; STRUCTURAL DETAILS: </w:t>
      </w:r>
    </w:p>
    <w:p w14:paraId="42C5E0F8" w14:textId="648E098A" w:rsidR="003A16DB" w:rsidRPr="005133BD" w:rsidRDefault="00E13CD3" w:rsidP="005133BD">
      <w:pPr>
        <w:pStyle w:val="ListParagraph"/>
        <w:spacing w:line="360" w:lineRule="auto"/>
        <w:ind w:left="360"/>
        <w:jc w:val="both"/>
        <w:rPr>
          <w:rFonts w:ascii="Arial" w:hAnsi="Arial" w:cs="Arial"/>
        </w:rPr>
      </w:pPr>
      <w:r w:rsidRPr="005133BD">
        <w:rPr>
          <w:rFonts w:ascii="Arial" w:hAnsi="Arial" w:cs="Arial"/>
          <w:sz w:val="22"/>
          <w:szCs w:val="22"/>
        </w:rPr>
        <w:t xml:space="preserve">As per TEFR report, </w:t>
      </w:r>
      <w:r w:rsidR="00D95D65" w:rsidRPr="005133BD">
        <w:rPr>
          <w:rFonts w:ascii="Arial" w:hAnsi="Arial" w:cs="Arial"/>
          <w:sz w:val="22"/>
          <w:szCs w:val="22"/>
        </w:rPr>
        <w:t>J</w:t>
      </w:r>
      <w:r w:rsidR="00186615" w:rsidRPr="005133BD">
        <w:rPr>
          <w:rFonts w:ascii="Arial" w:hAnsi="Arial" w:cs="Arial"/>
          <w:sz w:val="22"/>
          <w:szCs w:val="22"/>
        </w:rPr>
        <w:t>K</w:t>
      </w:r>
      <w:r w:rsidR="00D95D65" w:rsidRPr="005133BD">
        <w:rPr>
          <w:rFonts w:ascii="Arial" w:hAnsi="Arial" w:cs="Arial"/>
          <w:sz w:val="22"/>
          <w:szCs w:val="22"/>
        </w:rPr>
        <w:t>CL has planned following Building/ structures as p</w:t>
      </w:r>
      <w:r w:rsidRPr="005133BD">
        <w:rPr>
          <w:rFonts w:ascii="Arial" w:hAnsi="Arial" w:cs="Arial"/>
          <w:sz w:val="22"/>
          <w:szCs w:val="22"/>
        </w:rPr>
        <w:t>er the requirement of the Plant for development of above listed sections, JKCL has estimated Rs.104.71 Crore in Building/ structures out of total project cost amounting to Rs.418.96 Crore. Bifurcation of Rs.104.71 Crore is as below:</w:t>
      </w:r>
    </w:p>
    <w:p w14:paraId="1ACE289A" w14:textId="77777777" w:rsidR="00E13CD3" w:rsidRDefault="00E13CD3" w:rsidP="00030D38">
      <w:pPr>
        <w:spacing w:line="360" w:lineRule="auto"/>
        <w:jc w:val="both"/>
        <w:rPr>
          <w:rFonts w:ascii="Arial" w:hAnsi="Arial" w:cs="Arial"/>
          <w:sz w:val="22"/>
          <w:szCs w:val="22"/>
        </w:rPr>
      </w:pPr>
    </w:p>
    <w:tbl>
      <w:tblPr>
        <w:tblStyle w:val="GridTable4-Accent5"/>
        <w:tblW w:w="93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9"/>
        <w:gridCol w:w="6026"/>
        <w:gridCol w:w="2250"/>
      </w:tblGrid>
      <w:tr w:rsidR="00186615" w:rsidRPr="00DC6BDA" w14:paraId="72A9D4DE" w14:textId="77777777" w:rsidTr="00A96B6A">
        <w:trPr>
          <w:cnfStyle w:val="100000000000" w:firstRow="1" w:lastRow="0" w:firstColumn="0" w:lastColumn="0" w:oddVBand="0" w:evenVBand="0" w:oddHBand="0" w:evenHBand="0" w:firstRowFirstColumn="0" w:firstRowLastColumn="0" w:lastRowFirstColumn="0" w:lastRowLastColumn="0"/>
          <w:trHeight w:hRule="exact" w:val="323"/>
          <w:jc w:val="center"/>
        </w:trPr>
        <w:tc>
          <w:tcPr>
            <w:cnfStyle w:val="001000000000" w:firstRow="0" w:lastRow="0" w:firstColumn="1" w:lastColumn="0" w:oddVBand="0" w:evenVBand="0" w:oddHBand="0" w:evenHBand="0" w:firstRowFirstColumn="0" w:firstRowLastColumn="0" w:lastRowFirstColumn="0" w:lastRowLastColumn="0"/>
            <w:tcW w:w="1069" w:type="dxa"/>
            <w:tcBorders>
              <w:top w:val="double" w:sz="4" w:space="0" w:color="auto"/>
              <w:left w:val="double" w:sz="4" w:space="0" w:color="auto"/>
              <w:bottom w:val="double" w:sz="4" w:space="0" w:color="000000" w:themeColor="text1"/>
              <w:right w:val="double" w:sz="4" w:space="0" w:color="auto"/>
            </w:tcBorders>
            <w:shd w:val="clear" w:color="auto" w:fill="17365D" w:themeFill="text2" w:themeFillShade="BF"/>
          </w:tcPr>
          <w:p w14:paraId="1509FE92" w14:textId="77777777" w:rsidR="00186615" w:rsidRPr="00F7147C" w:rsidRDefault="00186615" w:rsidP="00570B86">
            <w:pPr>
              <w:spacing w:line="360" w:lineRule="auto"/>
              <w:jc w:val="center"/>
              <w:rPr>
                <w:rFonts w:asciiTheme="minorHAnsi" w:hAnsiTheme="minorHAnsi" w:cstheme="minorHAnsi"/>
                <w:sz w:val="22"/>
                <w:szCs w:val="22"/>
              </w:rPr>
            </w:pPr>
            <w:r w:rsidRPr="00F7147C">
              <w:rPr>
                <w:rFonts w:asciiTheme="minorHAnsi" w:hAnsiTheme="minorHAnsi" w:cstheme="minorHAnsi"/>
                <w:sz w:val="22"/>
                <w:szCs w:val="22"/>
              </w:rPr>
              <w:t>Sr. No.</w:t>
            </w:r>
          </w:p>
        </w:tc>
        <w:tc>
          <w:tcPr>
            <w:tcW w:w="6026" w:type="dxa"/>
            <w:tcBorders>
              <w:top w:val="double" w:sz="4" w:space="0" w:color="auto"/>
              <w:left w:val="double" w:sz="4" w:space="0" w:color="auto"/>
              <w:bottom w:val="double" w:sz="4" w:space="0" w:color="000000" w:themeColor="text1"/>
              <w:right w:val="double" w:sz="4" w:space="0" w:color="000000" w:themeColor="text1"/>
            </w:tcBorders>
            <w:shd w:val="clear" w:color="auto" w:fill="17365D" w:themeFill="text2" w:themeFillShade="BF"/>
          </w:tcPr>
          <w:p w14:paraId="3B77D20C" w14:textId="77777777" w:rsidR="00186615" w:rsidRPr="00F7147C" w:rsidRDefault="00186615" w:rsidP="00570B86">
            <w:pPr>
              <w:spacing w:line="36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2"/>
                <w:szCs w:val="22"/>
              </w:rPr>
            </w:pPr>
            <w:r w:rsidRPr="00F7147C">
              <w:rPr>
                <w:rFonts w:asciiTheme="minorHAnsi" w:hAnsiTheme="minorHAnsi" w:cstheme="minorHAnsi"/>
                <w:sz w:val="22"/>
                <w:szCs w:val="22"/>
              </w:rPr>
              <w:t>Particular</w:t>
            </w:r>
          </w:p>
        </w:tc>
        <w:tc>
          <w:tcPr>
            <w:tcW w:w="2250" w:type="dxa"/>
            <w:tcBorders>
              <w:top w:val="double" w:sz="4" w:space="0" w:color="auto"/>
              <w:left w:val="double" w:sz="4" w:space="0" w:color="000000" w:themeColor="text1"/>
              <w:bottom w:val="double" w:sz="4" w:space="0" w:color="000000" w:themeColor="text1"/>
              <w:right w:val="double" w:sz="4" w:space="0" w:color="auto"/>
            </w:tcBorders>
            <w:shd w:val="clear" w:color="auto" w:fill="17365D" w:themeFill="text2" w:themeFillShade="BF"/>
          </w:tcPr>
          <w:p w14:paraId="7EC1FA3C" w14:textId="77777777" w:rsidR="00186615" w:rsidRPr="00F7147C" w:rsidRDefault="00186615" w:rsidP="00570B86">
            <w:pPr>
              <w:spacing w:line="360" w:lineRule="auto"/>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2"/>
                <w:szCs w:val="22"/>
              </w:rPr>
            </w:pPr>
            <w:r w:rsidRPr="00F7147C">
              <w:rPr>
                <w:rFonts w:asciiTheme="minorHAnsi" w:hAnsiTheme="minorHAnsi" w:cstheme="minorHAnsi"/>
                <w:sz w:val="22"/>
                <w:szCs w:val="22"/>
              </w:rPr>
              <w:t>Amount</w:t>
            </w:r>
          </w:p>
        </w:tc>
      </w:tr>
      <w:tr w:rsidR="00186615" w:rsidRPr="00DC6BDA" w14:paraId="0A5C8FF7" w14:textId="77777777" w:rsidTr="00A96B6A">
        <w:trPr>
          <w:cnfStyle w:val="000000100000" w:firstRow="0" w:lastRow="0" w:firstColumn="0" w:lastColumn="0" w:oddVBand="0" w:evenVBand="0" w:oddHBand="1" w:evenHBand="0" w:firstRowFirstColumn="0" w:firstRowLastColumn="0" w:lastRowFirstColumn="0" w:lastRowLastColumn="0"/>
          <w:trHeight w:hRule="exact" w:val="264"/>
          <w:jc w:val="center"/>
        </w:trPr>
        <w:tc>
          <w:tcPr>
            <w:cnfStyle w:val="001000000000" w:firstRow="0" w:lastRow="0" w:firstColumn="1" w:lastColumn="0" w:oddVBand="0" w:evenVBand="0" w:oddHBand="0" w:evenHBand="0" w:firstRowFirstColumn="0" w:firstRowLastColumn="0" w:lastRowFirstColumn="0" w:lastRowLastColumn="0"/>
            <w:tcW w:w="1069" w:type="dxa"/>
            <w:tcBorders>
              <w:top w:val="double" w:sz="4" w:space="0" w:color="000000" w:themeColor="text1"/>
              <w:left w:val="double" w:sz="4" w:space="0" w:color="auto"/>
              <w:bottom w:val="double" w:sz="4" w:space="0" w:color="7F7F7F" w:themeColor="text1" w:themeTint="80"/>
              <w:right w:val="double" w:sz="4" w:space="0" w:color="7F7F7F" w:themeColor="text1" w:themeTint="80"/>
            </w:tcBorders>
            <w:shd w:val="clear" w:color="auto" w:fill="auto"/>
          </w:tcPr>
          <w:p w14:paraId="78583943" w14:textId="77777777" w:rsidR="00186615" w:rsidRPr="00DC6BDA" w:rsidRDefault="00186615" w:rsidP="00570B86">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1.</w:t>
            </w:r>
          </w:p>
        </w:tc>
        <w:tc>
          <w:tcPr>
            <w:tcW w:w="6026" w:type="dxa"/>
            <w:tcBorders>
              <w:top w:val="double" w:sz="4" w:space="0" w:color="000000" w:themeColor="text1"/>
              <w:left w:val="double" w:sz="4" w:space="0" w:color="7F7F7F" w:themeColor="text1" w:themeTint="80"/>
              <w:bottom w:val="double" w:sz="4" w:space="0" w:color="7F7F7F" w:themeColor="text1" w:themeTint="80"/>
              <w:right w:val="double" w:sz="4" w:space="0" w:color="7F7F7F" w:themeColor="text1" w:themeTint="80"/>
            </w:tcBorders>
            <w:shd w:val="clear" w:color="auto" w:fill="auto"/>
          </w:tcPr>
          <w:p w14:paraId="046188BB" w14:textId="77AF30D8" w:rsidR="00186615" w:rsidRPr="00DC6BDA" w:rsidRDefault="00186615" w:rsidP="00186615">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186615">
              <w:rPr>
                <w:rFonts w:asciiTheme="minorHAnsi" w:hAnsiTheme="minorHAnsi" w:cstheme="minorHAnsi"/>
                <w:sz w:val="22"/>
                <w:szCs w:val="22"/>
              </w:rPr>
              <w:t>Main Factory Buildings</w:t>
            </w:r>
          </w:p>
        </w:tc>
        <w:tc>
          <w:tcPr>
            <w:tcW w:w="2250" w:type="dxa"/>
            <w:tcBorders>
              <w:top w:val="double" w:sz="4" w:space="0" w:color="000000" w:themeColor="text1"/>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1FE0B3C0" w14:textId="49A7BF8D" w:rsidR="00186615" w:rsidRPr="00FF59B4" w:rsidRDefault="00186615" w:rsidP="00570B8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2</w:t>
            </w:r>
            <w:r w:rsidR="00E13CD3">
              <w:rPr>
                <w:rFonts w:asciiTheme="minorHAnsi" w:hAnsiTheme="minorHAnsi" w:cstheme="minorHAnsi"/>
                <w:sz w:val="22"/>
                <w:szCs w:val="22"/>
              </w:rPr>
              <w:t>,</w:t>
            </w:r>
            <w:r>
              <w:rPr>
                <w:rFonts w:asciiTheme="minorHAnsi" w:hAnsiTheme="minorHAnsi" w:cstheme="minorHAnsi"/>
                <w:sz w:val="22"/>
                <w:szCs w:val="22"/>
              </w:rPr>
              <w:t>105</w:t>
            </w:r>
          </w:p>
        </w:tc>
      </w:tr>
      <w:tr w:rsidR="00186615" w:rsidRPr="00DC6BDA" w14:paraId="2878250E" w14:textId="77777777" w:rsidTr="00A96B6A">
        <w:trPr>
          <w:trHeight w:hRule="exact" w:val="268"/>
          <w:jc w:val="center"/>
        </w:trPr>
        <w:tc>
          <w:tcPr>
            <w:cnfStyle w:val="001000000000" w:firstRow="0" w:lastRow="0" w:firstColumn="1" w:lastColumn="0" w:oddVBand="0" w:evenVBand="0" w:oddHBand="0" w:evenHBand="0" w:firstRowFirstColumn="0" w:firstRowLastColumn="0" w:lastRowFirstColumn="0" w:lastRowLastColumn="0"/>
            <w:tcW w:w="1069"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tcPr>
          <w:p w14:paraId="1C0BA796" w14:textId="77777777" w:rsidR="00186615" w:rsidRPr="00DC6BDA" w:rsidRDefault="00186615" w:rsidP="00570B86">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2.</w:t>
            </w:r>
          </w:p>
        </w:tc>
        <w:tc>
          <w:tcPr>
            <w:tcW w:w="6026"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tcPr>
          <w:p w14:paraId="6A90D750" w14:textId="16F1D81D" w:rsidR="00186615" w:rsidRPr="00DC6BDA" w:rsidRDefault="00186615" w:rsidP="00186615">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86615">
              <w:rPr>
                <w:rFonts w:asciiTheme="minorHAnsi" w:hAnsiTheme="minorHAnsi" w:cstheme="minorHAnsi"/>
                <w:sz w:val="22"/>
                <w:szCs w:val="22"/>
              </w:rPr>
              <w:t>Silos, Hoppers, Storages, Covered Gantry, etc.</w:t>
            </w:r>
          </w:p>
        </w:tc>
        <w:tc>
          <w:tcPr>
            <w:tcW w:w="225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51A0FF8A" w14:textId="436C50A6" w:rsidR="00186615" w:rsidRPr="00FF59B4" w:rsidRDefault="00186615" w:rsidP="00570B8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3</w:t>
            </w:r>
            <w:r w:rsidR="00E13CD3">
              <w:rPr>
                <w:rFonts w:asciiTheme="minorHAnsi" w:hAnsiTheme="minorHAnsi" w:cstheme="minorHAnsi"/>
                <w:sz w:val="22"/>
                <w:szCs w:val="22"/>
              </w:rPr>
              <w:t>,</w:t>
            </w:r>
            <w:r>
              <w:rPr>
                <w:rFonts w:asciiTheme="minorHAnsi" w:hAnsiTheme="minorHAnsi" w:cstheme="minorHAnsi"/>
                <w:sz w:val="22"/>
                <w:szCs w:val="22"/>
              </w:rPr>
              <w:t>930</w:t>
            </w:r>
          </w:p>
        </w:tc>
      </w:tr>
      <w:tr w:rsidR="00186615" w:rsidRPr="00DC6BDA" w14:paraId="2BB71CD5" w14:textId="77777777" w:rsidTr="00A96B6A">
        <w:trPr>
          <w:cnfStyle w:val="000000100000" w:firstRow="0" w:lastRow="0" w:firstColumn="0" w:lastColumn="0" w:oddVBand="0" w:evenVBand="0" w:oddHBand="1" w:evenHBand="0" w:firstRowFirstColumn="0" w:firstRowLastColumn="0" w:lastRowFirstColumn="0" w:lastRowLastColumn="0"/>
          <w:trHeight w:hRule="exact" w:val="295"/>
          <w:jc w:val="center"/>
        </w:trPr>
        <w:tc>
          <w:tcPr>
            <w:cnfStyle w:val="001000000000" w:firstRow="0" w:lastRow="0" w:firstColumn="1" w:lastColumn="0" w:oddVBand="0" w:evenVBand="0" w:oddHBand="0" w:evenHBand="0" w:firstRowFirstColumn="0" w:firstRowLastColumn="0" w:lastRowFirstColumn="0" w:lastRowLastColumn="0"/>
            <w:tcW w:w="1069"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tcPr>
          <w:p w14:paraId="24324E59" w14:textId="77777777" w:rsidR="00186615" w:rsidRPr="00DC6BDA" w:rsidRDefault="00186615" w:rsidP="00570B86">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3.</w:t>
            </w:r>
          </w:p>
        </w:tc>
        <w:tc>
          <w:tcPr>
            <w:tcW w:w="6026"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FFFFFF" w:themeFill="background1"/>
          </w:tcPr>
          <w:p w14:paraId="38F47204" w14:textId="0A45874E" w:rsidR="00186615" w:rsidRPr="00DC6BDA" w:rsidRDefault="00186615" w:rsidP="00186615">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186615">
              <w:rPr>
                <w:rFonts w:asciiTheme="minorHAnsi" w:hAnsiTheme="minorHAnsi" w:cstheme="minorHAnsi"/>
                <w:sz w:val="22"/>
                <w:szCs w:val="22"/>
              </w:rPr>
              <w:t>Auxiliary Services</w:t>
            </w:r>
          </w:p>
        </w:tc>
        <w:tc>
          <w:tcPr>
            <w:tcW w:w="225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14C6DA73" w14:textId="2D5ED4A3" w:rsidR="00186615" w:rsidRPr="00FF59B4" w:rsidRDefault="00186615" w:rsidP="00570B8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w:t>
            </w:r>
            <w:r w:rsidR="00E13CD3">
              <w:rPr>
                <w:rFonts w:asciiTheme="minorHAnsi" w:hAnsiTheme="minorHAnsi" w:cstheme="minorHAnsi"/>
                <w:sz w:val="22"/>
                <w:szCs w:val="22"/>
              </w:rPr>
              <w:t>,</w:t>
            </w:r>
            <w:r>
              <w:rPr>
                <w:rFonts w:asciiTheme="minorHAnsi" w:hAnsiTheme="minorHAnsi" w:cstheme="minorHAnsi"/>
                <w:sz w:val="22"/>
                <w:szCs w:val="22"/>
              </w:rPr>
              <w:t>870</w:t>
            </w:r>
          </w:p>
        </w:tc>
      </w:tr>
      <w:tr w:rsidR="00186615" w:rsidRPr="00DC6BDA" w14:paraId="3DEE0EB3" w14:textId="77777777" w:rsidTr="00A96B6A">
        <w:trPr>
          <w:trHeight w:hRule="exact" w:val="262"/>
          <w:jc w:val="center"/>
        </w:trPr>
        <w:tc>
          <w:tcPr>
            <w:cnfStyle w:val="001000000000" w:firstRow="0" w:lastRow="0" w:firstColumn="1" w:lastColumn="0" w:oddVBand="0" w:evenVBand="0" w:oddHBand="0" w:evenHBand="0" w:firstRowFirstColumn="0" w:firstRowLastColumn="0" w:lastRowFirstColumn="0" w:lastRowLastColumn="0"/>
            <w:tcW w:w="1069"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tcPr>
          <w:p w14:paraId="2AD9F3EB" w14:textId="77777777" w:rsidR="00186615" w:rsidRPr="00DC6BDA" w:rsidRDefault="00186615" w:rsidP="00570B86">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4.</w:t>
            </w:r>
          </w:p>
        </w:tc>
        <w:tc>
          <w:tcPr>
            <w:tcW w:w="6026"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tcPr>
          <w:p w14:paraId="74B82DE7" w14:textId="2C8CE643" w:rsidR="00186615" w:rsidRPr="00DC6BDA" w:rsidRDefault="00186615" w:rsidP="00186615">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86615">
              <w:rPr>
                <w:rFonts w:asciiTheme="minorHAnsi" w:hAnsiTheme="minorHAnsi" w:cstheme="minorHAnsi"/>
                <w:sz w:val="22"/>
                <w:szCs w:val="22"/>
              </w:rPr>
              <w:t>Office/ Non-factory buildings</w:t>
            </w:r>
          </w:p>
        </w:tc>
        <w:tc>
          <w:tcPr>
            <w:tcW w:w="225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58C5F8FE" w14:textId="05098C72" w:rsidR="00186615" w:rsidRPr="00FF59B4" w:rsidRDefault="00186615" w:rsidP="00570B8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310</w:t>
            </w:r>
          </w:p>
        </w:tc>
      </w:tr>
      <w:tr w:rsidR="00186615" w:rsidRPr="00DC6BDA" w14:paraId="303DC5B0" w14:textId="77777777" w:rsidTr="00A96B6A">
        <w:trPr>
          <w:cnfStyle w:val="000000100000" w:firstRow="0" w:lastRow="0" w:firstColumn="0" w:lastColumn="0" w:oddVBand="0" w:evenVBand="0" w:oddHBand="1" w:evenHBand="0" w:firstRowFirstColumn="0" w:firstRowLastColumn="0" w:lastRowFirstColumn="0" w:lastRowLastColumn="0"/>
          <w:trHeight w:hRule="exact" w:val="284"/>
          <w:jc w:val="center"/>
        </w:trPr>
        <w:tc>
          <w:tcPr>
            <w:cnfStyle w:val="001000000000" w:firstRow="0" w:lastRow="0" w:firstColumn="1" w:lastColumn="0" w:oddVBand="0" w:evenVBand="0" w:oddHBand="0" w:evenHBand="0" w:firstRowFirstColumn="0" w:firstRowLastColumn="0" w:lastRowFirstColumn="0" w:lastRowLastColumn="0"/>
            <w:tcW w:w="1069"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tcPr>
          <w:p w14:paraId="17C4373B" w14:textId="705086A3" w:rsidR="00186615" w:rsidRPr="00DC6BDA" w:rsidRDefault="00E13CD3" w:rsidP="00570B86">
            <w:pPr>
              <w:spacing w:line="360" w:lineRule="auto"/>
              <w:jc w:val="center"/>
              <w:rPr>
                <w:rFonts w:asciiTheme="minorHAnsi" w:hAnsiTheme="minorHAnsi" w:cstheme="minorHAnsi"/>
                <w:sz w:val="22"/>
                <w:szCs w:val="22"/>
              </w:rPr>
            </w:pPr>
            <w:r>
              <w:rPr>
                <w:rFonts w:asciiTheme="minorHAnsi" w:hAnsiTheme="minorHAnsi" w:cstheme="minorHAnsi"/>
                <w:sz w:val="22"/>
                <w:szCs w:val="22"/>
              </w:rPr>
              <w:t>5</w:t>
            </w:r>
            <w:r w:rsidR="00186615" w:rsidRPr="00DC6BDA">
              <w:rPr>
                <w:rFonts w:asciiTheme="minorHAnsi" w:hAnsiTheme="minorHAnsi" w:cstheme="minorHAnsi"/>
                <w:sz w:val="22"/>
                <w:szCs w:val="22"/>
              </w:rPr>
              <w:t>.</w:t>
            </w:r>
          </w:p>
        </w:tc>
        <w:tc>
          <w:tcPr>
            <w:tcW w:w="6026"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tcPr>
          <w:p w14:paraId="36F4A19B" w14:textId="295911FB" w:rsidR="00186615" w:rsidRPr="00DC6BDA" w:rsidRDefault="00186615" w:rsidP="00186615">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Equip. Foundations (Machine Foundations</w:t>
            </w:r>
            <w:r w:rsidRPr="00186615">
              <w:rPr>
                <w:rFonts w:asciiTheme="minorHAnsi" w:hAnsiTheme="minorHAnsi" w:cstheme="minorHAnsi"/>
                <w:sz w:val="22"/>
                <w:szCs w:val="22"/>
              </w:rPr>
              <w:t>) civil cost component</w:t>
            </w:r>
          </w:p>
        </w:tc>
        <w:tc>
          <w:tcPr>
            <w:tcW w:w="225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61E884DC" w14:textId="7CA59C5E" w:rsidR="00186615" w:rsidRPr="00FF59B4" w:rsidRDefault="00E13CD3" w:rsidP="00570B8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446</w:t>
            </w:r>
          </w:p>
        </w:tc>
      </w:tr>
      <w:tr w:rsidR="00E13CD3" w:rsidRPr="00DC6BDA" w14:paraId="3D32F8E4" w14:textId="77777777" w:rsidTr="00A96B6A">
        <w:trPr>
          <w:trHeight w:hRule="exact" w:val="282"/>
          <w:jc w:val="center"/>
        </w:trPr>
        <w:tc>
          <w:tcPr>
            <w:cnfStyle w:val="001000000000" w:firstRow="0" w:lastRow="0" w:firstColumn="1" w:lastColumn="0" w:oddVBand="0" w:evenVBand="0" w:oddHBand="0" w:evenHBand="0" w:firstRowFirstColumn="0" w:firstRowLastColumn="0" w:lastRowFirstColumn="0" w:lastRowLastColumn="0"/>
            <w:tcW w:w="1069" w:type="dxa"/>
            <w:tcBorders>
              <w:top w:val="double" w:sz="4" w:space="0" w:color="000000" w:themeColor="text1"/>
              <w:left w:val="double" w:sz="4" w:space="0" w:color="auto"/>
              <w:bottom w:val="double" w:sz="4" w:space="0" w:color="auto"/>
              <w:right w:val="double" w:sz="4" w:space="0" w:color="7F7F7F" w:themeColor="text1" w:themeTint="80"/>
            </w:tcBorders>
            <w:shd w:val="clear" w:color="auto" w:fill="C6D9F1" w:themeFill="text2" w:themeFillTint="33"/>
          </w:tcPr>
          <w:p w14:paraId="7D2FF024" w14:textId="1EF42D1C" w:rsidR="00E13CD3" w:rsidRDefault="00E13CD3" w:rsidP="00E13CD3">
            <w:pPr>
              <w:tabs>
                <w:tab w:val="left" w:pos="735"/>
              </w:tabs>
              <w:spacing w:line="360" w:lineRule="auto"/>
              <w:jc w:val="center"/>
              <w:rPr>
                <w:rFonts w:asciiTheme="minorHAnsi" w:hAnsiTheme="minorHAnsi" w:cstheme="minorHAnsi"/>
                <w:sz w:val="22"/>
                <w:szCs w:val="22"/>
              </w:rPr>
            </w:pPr>
            <w:r>
              <w:rPr>
                <w:rFonts w:asciiTheme="minorHAnsi" w:hAnsiTheme="minorHAnsi" w:cstheme="minorHAnsi"/>
                <w:sz w:val="22"/>
                <w:szCs w:val="22"/>
              </w:rPr>
              <w:t>6.</w:t>
            </w:r>
          </w:p>
        </w:tc>
        <w:tc>
          <w:tcPr>
            <w:tcW w:w="6026" w:type="dxa"/>
            <w:tcBorders>
              <w:top w:val="double" w:sz="4" w:space="0" w:color="000000" w:themeColor="text1"/>
              <w:left w:val="double" w:sz="4" w:space="0" w:color="7F7F7F" w:themeColor="text1" w:themeTint="80"/>
              <w:bottom w:val="double" w:sz="4" w:space="0" w:color="auto"/>
              <w:right w:val="double" w:sz="4" w:space="0" w:color="7F7F7F" w:themeColor="text1" w:themeTint="80"/>
            </w:tcBorders>
            <w:shd w:val="clear" w:color="auto" w:fill="C6D9F1" w:themeFill="text2" w:themeFillTint="33"/>
          </w:tcPr>
          <w:p w14:paraId="331C804D" w14:textId="16A8CDEE" w:rsidR="00E13CD3" w:rsidRPr="00E13CD3" w:rsidRDefault="00E13CD3" w:rsidP="00E13CD3">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E13CD3">
              <w:rPr>
                <w:rFonts w:asciiTheme="minorHAnsi" w:hAnsiTheme="minorHAnsi" w:cstheme="minorHAnsi"/>
                <w:sz w:val="22"/>
                <w:szCs w:val="22"/>
              </w:rPr>
              <w:t>I</w:t>
            </w:r>
            <w:r>
              <w:rPr>
                <w:rFonts w:asciiTheme="minorHAnsi" w:hAnsiTheme="minorHAnsi" w:cstheme="minorHAnsi"/>
                <w:sz w:val="22"/>
                <w:szCs w:val="22"/>
              </w:rPr>
              <w:t>ndicative GST compon</w:t>
            </w:r>
            <w:r w:rsidRPr="00E13CD3">
              <w:rPr>
                <w:rFonts w:asciiTheme="minorHAnsi" w:hAnsiTheme="minorHAnsi" w:cstheme="minorHAnsi"/>
                <w:sz w:val="22"/>
                <w:szCs w:val="22"/>
              </w:rPr>
              <w:t>ent on civil works</w:t>
            </w:r>
          </w:p>
        </w:tc>
        <w:tc>
          <w:tcPr>
            <w:tcW w:w="2250" w:type="dxa"/>
            <w:tcBorders>
              <w:top w:val="double" w:sz="4" w:space="0" w:color="000000" w:themeColor="text1"/>
              <w:left w:val="double" w:sz="4" w:space="0" w:color="7F7F7F" w:themeColor="text1" w:themeTint="80"/>
              <w:bottom w:val="double" w:sz="4" w:space="0" w:color="auto"/>
              <w:right w:val="double" w:sz="4" w:space="0" w:color="auto"/>
            </w:tcBorders>
            <w:shd w:val="clear" w:color="auto" w:fill="C6D9F1" w:themeFill="text2" w:themeFillTint="33"/>
          </w:tcPr>
          <w:p w14:paraId="6772E11D" w14:textId="2A102D02" w:rsidR="00E13CD3" w:rsidRPr="00E13CD3" w:rsidRDefault="00E13CD3" w:rsidP="00186615">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E13CD3">
              <w:rPr>
                <w:rFonts w:asciiTheme="minorHAnsi" w:hAnsiTheme="minorHAnsi" w:cstheme="minorHAnsi"/>
                <w:sz w:val="22"/>
                <w:szCs w:val="22"/>
              </w:rPr>
              <w:t>1</w:t>
            </w:r>
            <w:r>
              <w:rPr>
                <w:rFonts w:asciiTheme="minorHAnsi" w:hAnsiTheme="minorHAnsi" w:cstheme="minorHAnsi"/>
                <w:sz w:val="22"/>
                <w:szCs w:val="22"/>
              </w:rPr>
              <w:t>,</w:t>
            </w:r>
            <w:r w:rsidRPr="00E13CD3">
              <w:rPr>
                <w:rFonts w:asciiTheme="minorHAnsi" w:hAnsiTheme="minorHAnsi" w:cstheme="minorHAnsi"/>
                <w:sz w:val="22"/>
                <w:szCs w:val="22"/>
              </w:rPr>
              <w:t>810</w:t>
            </w:r>
          </w:p>
        </w:tc>
      </w:tr>
      <w:tr w:rsidR="00186615" w:rsidRPr="00DC6BDA" w14:paraId="19786199" w14:textId="77777777" w:rsidTr="00A96B6A">
        <w:trPr>
          <w:cnfStyle w:val="000000100000" w:firstRow="0" w:lastRow="0" w:firstColumn="0" w:lastColumn="0" w:oddVBand="0" w:evenVBand="0" w:oddHBand="1" w:evenHBand="0" w:firstRowFirstColumn="0" w:firstRowLastColumn="0" w:lastRowFirstColumn="0" w:lastRowLastColumn="0"/>
          <w:trHeight w:hRule="exact" w:val="282"/>
          <w:jc w:val="center"/>
        </w:trPr>
        <w:tc>
          <w:tcPr>
            <w:cnfStyle w:val="001000000000" w:firstRow="0" w:lastRow="0" w:firstColumn="1" w:lastColumn="0" w:oddVBand="0" w:evenVBand="0" w:oddHBand="0" w:evenHBand="0" w:firstRowFirstColumn="0" w:firstRowLastColumn="0" w:lastRowFirstColumn="0" w:lastRowLastColumn="0"/>
            <w:tcW w:w="1069" w:type="dxa"/>
            <w:tcBorders>
              <w:top w:val="double" w:sz="4" w:space="0" w:color="000000" w:themeColor="text1"/>
              <w:left w:val="double" w:sz="4" w:space="0" w:color="auto"/>
              <w:bottom w:val="double" w:sz="4" w:space="0" w:color="auto"/>
              <w:right w:val="double" w:sz="4" w:space="0" w:color="7F7F7F" w:themeColor="text1" w:themeTint="80"/>
            </w:tcBorders>
            <w:shd w:val="clear" w:color="auto" w:fill="8DB3E2" w:themeFill="text2" w:themeFillTint="66"/>
          </w:tcPr>
          <w:p w14:paraId="6B1877CB" w14:textId="77777777" w:rsidR="00186615" w:rsidRPr="00DC6BDA" w:rsidRDefault="00186615" w:rsidP="00186615">
            <w:pPr>
              <w:tabs>
                <w:tab w:val="left" w:pos="735"/>
              </w:tabs>
              <w:spacing w:line="360" w:lineRule="auto"/>
              <w:rPr>
                <w:rFonts w:asciiTheme="minorHAnsi" w:hAnsiTheme="minorHAnsi" w:cstheme="minorHAnsi"/>
                <w:sz w:val="22"/>
                <w:szCs w:val="22"/>
              </w:rPr>
            </w:pPr>
            <w:r>
              <w:rPr>
                <w:rFonts w:asciiTheme="minorHAnsi" w:hAnsiTheme="minorHAnsi" w:cstheme="minorHAnsi"/>
                <w:sz w:val="22"/>
                <w:szCs w:val="22"/>
              </w:rPr>
              <w:tab/>
            </w:r>
          </w:p>
        </w:tc>
        <w:tc>
          <w:tcPr>
            <w:tcW w:w="6026" w:type="dxa"/>
            <w:tcBorders>
              <w:top w:val="double" w:sz="4" w:space="0" w:color="000000" w:themeColor="text1"/>
              <w:left w:val="double" w:sz="4" w:space="0" w:color="7F7F7F" w:themeColor="text1" w:themeTint="80"/>
              <w:bottom w:val="double" w:sz="4" w:space="0" w:color="auto"/>
              <w:right w:val="double" w:sz="4" w:space="0" w:color="7F7F7F" w:themeColor="text1" w:themeTint="80"/>
            </w:tcBorders>
            <w:shd w:val="clear" w:color="auto" w:fill="8DB3E2" w:themeFill="text2" w:themeFillTint="66"/>
          </w:tcPr>
          <w:p w14:paraId="24B89B43" w14:textId="77777777" w:rsidR="00186615" w:rsidRPr="00DC6BDA" w:rsidRDefault="00186615" w:rsidP="00186615">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r>
              <w:rPr>
                <w:rFonts w:asciiTheme="minorHAnsi" w:hAnsiTheme="minorHAnsi" w:cstheme="minorHAnsi"/>
                <w:b/>
                <w:sz w:val="22"/>
                <w:szCs w:val="22"/>
              </w:rPr>
              <w:t>T</w:t>
            </w:r>
            <w:r w:rsidRPr="00DC6BDA">
              <w:rPr>
                <w:rFonts w:asciiTheme="minorHAnsi" w:hAnsiTheme="minorHAnsi" w:cstheme="minorHAnsi"/>
                <w:b/>
                <w:sz w:val="22"/>
                <w:szCs w:val="22"/>
              </w:rPr>
              <w:t>otal</w:t>
            </w:r>
          </w:p>
        </w:tc>
        <w:tc>
          <w:tcPr>
            <w:tcW w:w="2250" w:type="dxa"/>
            <w:tcBorders>
              <w:top w:val="double" w:sz="4" w:space="0" w:color="000000" w:themeColor="text1"/>
              <w:left w:val="double" w:sz="4" w:space="0" w:color="7F7F7F" w:themeColor="text1" w:themeTint="80"/>
              <w:bottom w:val="double" w:sz="4" w:space="0" w:color="auto"/>
              <w:right w:val="double" w:sz="4" w:space="0" w:color="auto"/>
            </w:tcBorders>
            <w:shd w:val="clear" w:color="auto" w:fill="8DB3E2" w:themeFill="text2" w:themeFillTint="66"/>
          </w:tcPr>
          <w:p w14:paraId="59291E33" w14:textId="1C0A13D6" w:rsidR="00186615" w:rsidRPr="00DC6BDA" w:rsidRDefault="00E13CD3" w:rsidP="00186615">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r>
              <w:rPr>
                <w:rFonts w:asciiTheme="minorHAnsi" w:hAnsiTheme="minorHAnsi" w:cstheme="minorHAnsi"/>
                <w:b/>
                <w:sz w:val="22"/>
                <w:szCs w:val="22"/>
              </w:rPr>
              <w:t>10,471</w:t>
            </w:r>
          </w:p>
        </w:tc>
      </w:tr>
    </w:tbl>
    <w:p w14:paraId="40C46FA9" w14:textId="34A4CF03" w:rsidR="00BB3160" w:rsidRPr="00B134FB" w:rsidRDefault="00A96B6A" w:rsidP="00A96B6A">
      <w:pPr>
        <w:spacing w:after="200" w:line="276" w:lineRule="auto"/>
        <w:ind w:right="-400"/>
        <w:jc w:val="center"/>
        <w:rPr>
          <w:rFonts w:asciiTheme="minorHAnsi" w:hAnsiTheme="minorHAnsi" w:cstheme="minorHAnsi"/>
          <w:b/>
          <w:color w:val="000000" w:themeColor="text1"/>
          <w:sz w:val="20"/>
          <w:szCs w:val="22"/>
        </w:rPr>
      </w:pPr>
      <w:r>
        <w:rPr>
          <w:rFonts w:asciiTheme="minorHAnsi" w:hAnsiTheme="minorHAnsi" w:cstheme="minorHAnsi"/>
          <w:b/>
          <w:color w:val="000000" w:themeColor="text1"/>
          <w:sz w:val="20"/>
          <w:szCs w:val="22"/>
        </w:rPr>
        <w:t xml:space="preserve">                                                                                                                                                              </w:t>
      </w:r>
      <w:r w:rsidR="00B134FB" w:rsidRPr="00B134FB">
        <w:rPr>
          <w:rFonts w:asciiTheme="minorHAnsi" w:hAnsiTheme="minorHAnsi" w:cstheme="minorHAnsi"/>
          <w:b/>
          <w:color w:val="000000" w:themeColor="text1"/>
          <w:sz w:val="20"/>
          <w:szCs w:val="22"/>
        </w:rPr>
        <w:t xml:space="preserve">(Amount in </w:t>
      </w:r>
      <w:proofErr w:type="spellStart"/>
      <w:r w:rsidR="00B134FB" w:rsidRPr="00B134FB">
        <w:rPr>
          <w:rFonts w:asciiTheme="minorHAnsi" w:hAnsiTheme="minorHAnsi" w:cstheme="minorHAnsi"/>
          <w:b/>
          <w:color w:val="000000" w:themeColor="text1"/>
          <w:sz w:val="20"/>
          <w:szCs w:val="22"/>
        </w:rPr>
        <w:t>Rs</w:t>
      </w:r>
      <w:proofErr w:type="spellEnd"/>
      <w:r w:rsidR="00B134FB" w:rsidRPr="00B134FB">
        <w:rPr>
          <w:rFonts w:asciiTheme="minorHAnsi" w:hAnsiTheme="minorHAnsi" w:cstheme="minorHAnsi"/>
          <w:b/>
          <w:color w:val="000000" w:themeColor="text1"/>
          <w:sz w:val="20"/>
          <w:szCs w:val="22"/>
        </w:rPr>
        <w:t>. Lakhs)</w:t>
      </w:r>
    </w:p>
    <w:p w14:paraId="1A4B05BC" w14:textId="1DEE4F3A" w:rsidR="00D26347" w:rsidRPr="00D30717" w:rsidRDefault="000E4B1F" w:rsidP="00CF07BA">
      <w:pPr>
        <w:pStyle w:val="ListParagraph"/>
        <w:numPr>
          <w:ilvl w:val="0"/>
          <w:numId w:val="37"/>
        </w:numPr>
        <w:ind w:left="360"/>
        <w:rPr>
          <w:rFonts w:ascii="Arial" w:hAnsi="Arial" w:cs="Arial"/>
          <w:b/>
          <w:sz w:val="22"/>
          <w:szCs w:val="22"/>
        </w:rPr>
      </w:pPr>
      <w:r w:rsidRPr="00D30717">
        <w:rPr>
          <w:rFonts w:ascii="Arial" w:hAnsi="Arial" w:cs="Arial"/>
          <w:b/>
          <w:sz w:val="22"/>
          <w:szCs w:val="22"/>
        </w:rPr>
        <w:t xml:space="preserve">Detailed breakup </w:t>
      </w:r>
      <w:r w:rsidR="00D26347" w:rsidRPr="00D30717">
        <w:rPr>
          <w:rFonts w:ascii="Arial" w:hAnsi="Arial" w:cs="Arial"/>
          <w:b/>
          <w:sz w:val="22"/>
          <w:szCs w:val="22"/>
        </w:rPr>
        <w:t xml:space="preserve">of </w:t>
      </w:r>
      <w:r w:rsidR="00A25F1F" w:rsidRPr="00D30717">
        <w:rPr>
          <w:rFonts w:ascii="Arial" w:hAnsi="Arial" w:cs="Arial"/>
          <w:b/>
          <w:sz w:val="22"/>
          <w:szCs w:val="22"/>
        </w:rPr>
        <w:t>above building sections:</w:t>
      </w:r>
    </w:p>
    <w:p w14:paraId="3667F415" w14:textId="77777777" w:rsidR="00A25F1F" w:rsidRDefault="00A25F1F" w:rsidP="00A25F1F">
      <w:pPr>
        <w:rPr>
          <w:rFonts w:ascii="Arial" w:hAnsi="Arial" w:cs="Arial"/>
          <w:b/>
          <w:sz w:val="22"/>
          <w:szCs w:val="22"/>
        </w:rPr>
      </w:pPr>
    </w:p>
    <w:tbl>
      <w:tblPr>
        <w:tblStyle w:val="GridTable4-Accent5"/>
        <w:tblW w:w="93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65"/>
        <w:gridCol w:w="6030"/>
        <w:gridCol w:w="2250"/>
      </w:tblGrid>
      <w:tr w:rsidR="00A96B6A" w:rsidRPr="00DC6BDA" w14:paraId="307B7EB2" w14:textId="72F40837" w:rsidTr="00A96B6A">
        <w:trPr>
          <w:cnfStyle w:val="100000000000" w:firstRow="1" w:lastRow="0" w:firstColumn="0" w:lastColumn="0" w:oddVBand="0" w:evenVBand="0" w:oddHBand="0" w:evenHBand="0" w:firstRowFirstColumn="0" w:firstRowLastColumn="0" w:lastRowFirstColumn="0" w:lastRowLastColumn="0"/>
          <w:trHeight w:hRule="exact" w:val="1008"/>
          <w:jc w:val="center"/>
        </w:trPr>
        <w:tc>
          <w:tcPr>
            <w:cnfStyle w:val="001000000000" w:firstRow="0" w:lastRow="0" w:firstColumn="1" w:lastColumn="0" w:oddVBand="0" w:evenVBand="0" w:oddHBand="0" w:evenHBand="0" w:firstRowFirstColumn="0" w:firstRowLastColumn="0" w:lastRowFirstColumn="0" w:lastRowLastColumn="0"/>
            <w:tcW w:w="1065" w:type="dxa"/>
            <w:tcBorders>
              <w:top w:val="double" w:sz="4" w:space="0" w:color="auto"/>
              <w:left w:val="double" w:sz="4" w:space="0" w:color="auto"/>
              <w:bottom w:val="double" w:sz="4" w:space="0" w:color="000000" w:themeColor="text1"/>
              <w:right w:val="double" w:sz="4" w:space="0" w:color="auto"/>
            </w:tcBorders>
            <w:shd w:val="clear" w:color="auto" w:fill="17365D" w:themeFill="text2" w:themeFillShade="BF"/>
            <w:vAlign w:val="center"/>
          </w:tcPr>
          <w:p w14:paraId="2516F464" w14:textId="77777777" w:rsidR="00A96B6A" w:rsidRPr="00F7147C" w:rsidRDefault="00A96B6A" w:rsidP="00C7217F">
            <w:pPr>
              <w:spacing w:line="360" w:lineRule="auto"/>
              <w:jc w:val="center"/>
              <w:rPr>
                <w:rFonts w:asciiTheme="minorHAnsi" w:hAnsiTheme="minorHAnsi" w:cstheme="minorHAnsi"/>
                <w:sz w:val="22"/>
                <w:szCs w:val="22"/>
              </w:rPr>
            </w:pPr>
            <w:r w:rsidRPr="00F7147C">
              <w:rPr>
                <w:rFonts w:asciiTheme="minorHAnsi" w:hAnsiTheme="minorHAnsi" w:cstheme="minorHAnsi"/>
                <w:sz w:val="22"/>
                <w:szCs w:val="22"/>
              </w:rPr>
              <w:t>Sr. No.</w:t>
            </w:r>
          </w:p>
        </w:tc>
        <w:tc>
          <w:tcPr>
            <w:tcW w:w="6030" w:type="dxa"/>
            <w:tcBorders>
              <w:top w:val="double" w:sz="4" w:space="0" w:color="auto"/>
              <w:left w:val="double" w:sz="4" w:space="0" w:color="auto"/>
              <w:bottom w:val="double" w:sz="4" w:space="0" w:color="000000" w:themeColor="text1"/>
              <w:right w:val="double" w:sz="4" w:space="0" w:color="000000" w:themeColor="text1"/>
            </w:tcBorders>
            <w:shd w:val="clear" w:color="auto" w:fill="17365D" w:themeFill="text2" w:themeFillShade="BF"/>
            <w:vAlign w:val="center"/>
          </w:tcPr>
          <w:p w14:paraId="7CAA797D" w14:textId="77777777" w:rsidR="00A96B6A" w:rsidRPr="00F7147C" w:rsidRDefault="00A96B6A" w:rsidP="00C7217F">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2"/>
                <w:szCs w:val="22"/>
              </w:rPr>
            </w:pPr>
            <w:r w:rsidRPr="00F7147C">
              <w:rPr>
                <w:rFonts w:asciiTheme="minorHAnsi" w:hAnsiTheme="minorHAnsi" w:cstheme="minorHAnsi"/>
                <w:sz w:val="22"/>
                <w:szCs w:val="22"/>
              </w:rPr>
              <w:t>Particular</w:t>
            </w:r>
          </w:p>
        </w:tc>
        <w:tc>
          <w:tcPr>
            <w:tcW w:w="2250" w:type="dxa"/>
            <w:tcBorders>
              <w:top w:val="double" w:sz="4" w:space="0" w:color="auto"/>
              <w:left w:val="double" w:sz="4" w:space="0" w:color="000000" w:themeColor="text1"/>
              <w:bottom w:val="double" w:sz="4" w:space="0" w:color="000000" w:themeColor="text1"/>
              <w:right w:val="double" w:sz="4" w:space="0" w:color="auto"/>
            </w:tcBorders>
            <w:shd w:val="clear" w:color="auto" w:fill="17365D" w:themeFill="text2" w:themeFillShade="BF"/>
            <w:vAlign w:val="center"/>
          </w:tcPr>
          <w:p w14:paraId="6CE84A35" w14:textId="69EB31F2" w:rsidR="00A96B6A" w:rsidRDefault="00A96B6A" w:rsidP="00C7217F">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2"/>
                <w:szCs w:val="22"/>
              </w:rPr>
            </w:pPr>
            <w:r>
              <w:rPr>
                <w:rFonts w:asciiTheme="minorHAnsi" w:hAnsiTheme="minorHAnsi" w:cstheme="minorHAnsi"/>
                <w:sz w:val="22"/>
                <w:szCs w:val="22"/>
              </w:rPr>
              <w:t>Building</w:t>
            </w:r>
          </w:p>
          <w:p w14:paraId="3303B675" w14:textId="2673BCFB" w:rsidR="00A96B6A" w:rsidRPr="00F7147C" w:rsidRDefault="00A96B6A" w:rsidP="00C7217F">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2"/>
                <w:szCs w:val="22"/>
              </w:rPr>
            </w:pPr>
            <w:r>
              <w:rPr>
                <w:rFonts w:asciiTheme="minorHAnsi" w:hAnsiTheme="minorHAnsi" w:cstheme="minorHAnsi"/>
                <w:sz w:val="22"/>
                <w:szCs w:val="22"/>
              </w:rPr>
              <w:t>Cost</w:t>
            </w:r>
          </w:p>
        </w:tc>
      </w:tr>
      <w:tr w:rsidR="00A96B6A" w:rsidRPr="00DC6BDA" w14:paraId="4AF8FC6C" w14:textId="7A3A3362" w:rsidTr="00A96B6A">
        <w:trPr>
          <w:cnfStyle w:val="000000100000" w:firstRow="0" w:lastRow="0" w:firstColumn="0" w:lastColumn="0" w:oddVBand="0" w:evenVBand="0" w:oddHBand="1" w:evenHBand="0" w:firstRowFirstColumn="0" w:firstRowLastColumn="0" w:lastRowFirstColumn="0" w:lastRowLastColumn="0"/>
          <w:trHeight w:hRule="exact" w:val="264"/>
          <w:jc w:val="center"/>
        </w:trPr>
        <w:tc>
          <w:tcPr>
            <w:cnfStyle w:val="001000000000" w:firstRow="0" w:lastRow="0" w:firstColumn="1" w:lastColumn="0" w:oddVBand="0" w:evenVBand="0" w:oddHBand="0" w:evenHBand="0" w:firstRowFirstColumn="0" w:firstRowLastColumn="0" w:lastRowFirstColumn="0" w:lastRowLastColumn="0"/>
            <w:tcW w:w="1065" w:type="dxa"/>
            <w:tcBorders>
              <w:top w:val="double" w:sz="4" w:space="0" w:color="000000" w:themeColor="text1"/>
              <w:left w:val="double" w:sz="4" w:space="0" w:color="auto"/>
              <w:bottom w:val="double" w:sz="4" w:space="0" w:color="7F7F7F" w:themeColor="text1" w:themeTint="80"/>
              <w:right w:val="double" w:sz="4" w:space="0" w:color="7F7F7F" w:themeColor="text1" w:themeTint="80"/>
            </w:tcBorders>
            <w:shd w:val="clear" w:color="auto" w:fill="C6D9F1" w:themeFill="text2" w:themeFillTint="33"/>
          </w:tcPr>
          <w:p w14:paraId="0CB8447D" w14:textId="1F9154B2" w:rsidR="00A96B6A" w:rsidRPr="00A25F1F" w:rsidRDefault="00A96B6A" w:rsidP="00CF07BA">
            <w:pPr>
              <w:pStyle w:val="ListParagraph"/>
              <w:numPr>
                <w:ilvl w:val="0"/>
                <w:numId w:val="31"/>
              </w:numPr>
              <w:spacing w:line="360" w:lineRule="auto"/>
              <w:rPr>
                <w:rFonts w:asciiTheme="minorHAnsi" w:hAnsiTheme="minorHAnsi" w:cstheme="minorHAnsi"/>
                <w:sz w:val="22"/>
                <w:szCs w:val="22"/>
              </w:rPr>
            </w:pPr>
          </w:p>
        </w:tc>
        <w:tc>
          <w:tcPr>
            <w:tcW w:w="6030" w:type="dxa"/>
            <w:tcBorders>
              <w:top w:val="double" w:sz="4" w:space="0" w:color="000000" w:themeColor="text1"/>
              <w:left w:val="double" w:sz="4" w:space="0" w:color="7F7F7F" w:themeColor="text1" w:themeTint="80"/>
              <w:bottom w:val="double" w:sz="4" w:space="0" w:color="7F7F7F" w:themeColor="text1" w:themeTint="80"/>
              <w:right w:val="double" w:sz="4" w:space="0" w:color="7F7F7F" w:themeColor="text1" w:themeTint="80"/>
            </w:tcBorders>
            <w:shd w:val="clear" w:color="auto" w:fill="C6D9F1" w:themeFill="text2" w:themeFillTint="33"/>
          </w:tcPr>
          <w:p w14:paraId="14283060" w14:textId="77777777" w:rsidR="00A96B6A" w:rsidRPr="00D30717" w:rsidRDefault="00A96B6A" w:rsidP="00570B86">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r w:rsidRPr="00D30717">
              <w:rPr>
                <w:rFonts w:asciiTheme="minorHAnsi" w:hAnsiTheme="minorHAnsi" w:cstheme="minorHAnsi"/>
                <w:b/>
                <w:sz w:val="22"/>
                <w:szCs w:val="22"/>
              </w:rPr>
              <w:t>Main Factory Buildings</w:t>
            </w:r>
          </w:p>
        </w:tc>
        <w:tc>
          <w:tcPr>
            <w:tcW w:w="2250" w:type="dxa"/>
            <w:tcBorders>
              <w:top w:val="double" w:sz="4" w:space="0" w:color="000000" w:themeColor="text1"/>
              <w:left w:val="double" w:sz="4" w:space="0" w:color="7F7F7F" w:themeColor="text1" w:themeTint="80"/>
              <w:bottom w:val="double" w:sz="4" w:space="0" w:color="7F7F7F" w:themeColor="text1" w:themeTint="80"/>
              <w:right w:val="double" w:sz="4" w:space="0" w:color="auto"/>
            </w:tcBorders>
            <w:shd w:val="clear" w:color="auto" w:fill="C6D9F1" w:themeFill="text2" w:themeFillTint="33"/>
          </w:tcPr>
          <w:p w14:paraId="64D498DB" w14:textId="01D55190" w:rsidR="00A96B6A" w:rsidRPr="00FF59B4" w:rsidRDefault="00A96B6A" w:rsidP="00570B8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r>
      <w:tr w:rsidR="00A96B6A" w:rsidRPr="00DC6BDA" w14:paraId="4E9CFC5D" w14:textId="0AA78484" w:rsidTr="00A96B6A">
        <w:trPr>
          <w:trHeight w:hRule="exact" w:val="268"/>
          <w:jc w:val="center"/>
        </w:trPr>
        <w:tc>
          <w:tcPr>
            <w:cnfStyle w:val="001000000000" w:firstRow="0" w:lastRow="0" w:firstColumn="1" w:lastColumn="0" w:oddVBand="0" w:evenVBand="0" w:oddHBand="0" w:evenHBand="0" w:firstRowFirstColumn="0" w:firstRowLastColumn="0" w:lastRowFirstColumn="0" w:lastRowLastColumn="0"/>
            <w:tcW w:w="1065"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tcPr>
          <w:p w14:paraId="4CF8A688" w14:textId="70CFB42E" w:rsidR="00A96B6A" w:rsidRPr="00A25F1F" w:rsidRDefault="00A96B6A" w:rsidP="00CF07BA">
            <w:pPr>
              <w:pStyle w:val="ListParagraph"/>
              <w:numPr>
                <w:ilvl w:val="0"/>
                <w:numId w:val="32"/>
              </w:numPr>
              <w:spacing w:line="360" w:lineRule="auto"/>
              <w:rPr>
                <w:rFonts w:asciiTheme="minorHAnsi" w:hAnsiTheme="minorHAnsi" w:cstheme="minorHAnsi"/>
                <w:sz w:val="22"/>
                <w:szCs w:val="22"/>
              </w:rPr>
            </w:pPr>
          </w:p>
        </w:tc>
        <w:tc>
          <w:tcPr>
            <w:tcW w:w="6030"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tcPr>
          <w:p w14:paraId="66C0EF2D" w14:textId="77777777" w:rsidR="00A96B6A" w:rsidRPr="00570B86" w:rsidRDefault="00A96B6A" w:rsidP="00A25F1F">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570B86">
              <w:rPr>
                <w:rFonts w:asciiTheme="minorHAnsi" w:hAnsiTheme="minorHAnsi" w:cstheme="minorHAnsi"/>
                <w:sz w:val="22"/>
                <w:szCs w:val="22"/>
              </w:rPr>
              <w:t>HAG supporting structure</w:t>
            </w:r>
          </w:p>
          <w:p w14:paraId="7A198D70" w14:textId="4AEDCF92" w:rsidR="00A96B6A" w:rsidRPr="00DC6BDA" w:rsidRDefault="00A96B6A" w:rsidP="00A25F1F">
            <w:pPr>
              <w:tabs>
                <w:tab w:val="left" w:pos="960"/>
              </w:tabs>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c>
          <w:tcPr>
            <w:tcW w:w="225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41540051" w14:textId="6206B638" w:rsidR="00A96B6A" w:rsidRPr="00FF59B4" w:rsidRDefault="00A96B6A" w:rsidP="00570B8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230</w:t>
            </w:r>
          </w:p>
        </w:tc>
      </w:tr>
      <w:tr w:rsidR="00A96B6A" w:rsidRPr="00DC6BDA" w14:paraId="535E36A8" w14:textId="510F1F23" w:rsidTr="00A96B6A">
        <w:trPr>
          <w:cnfStyle w:val="000000100000" w:firstRow="0" w:lastRow="0" w:firstColumn="0" w:lastColumn="0" w:oddVBand="0" w:evenVBand="0" w:oddHBand="1" w:evenHBand="0" w:firstRowFirstColumn="0" w:firstRowLastColumn="0" w:lastRowFirstColumn="0" w:lastRowLastColumn="0"/>
          <w:trHeight w:hRule="exact" w:val="295"/>
          <w:jc w:val="center"/>
        </w:trPr>
        <w:tc>
          <w:tcPr>
            <w:cnfStyle w:val="001000000000" w:firstRow="0" w:lastRow="0" w:firstColumn="1" w:lastColumn="0" w:oddVBand="0" w:evenVBand="0" w:oddHBand="0" w:evenHBand="0" w:firstRowFirstColumn="0" w:firstRowLastColumn="0" w:lastRowFirstColumn="0" w:lastRowLastColumn="0"/>
            <w:tcW w:w="1065"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tcPr>
          <w:p w14:paraId="778A6CEC" w14:textId="6B404A56" w:rsidR="00A96B6A" w:rsidRPr="00A25F1F" w:rsidRDefault="00A96B6A" w:rsidP="00CF07BA">
            <w:pPr>
              <w:pStyle w:val="ListParagraph"/>
              <w:numPr>
                <w:ilvl w:val="0"/>
                <w:numId w:val="32"/>
              </w:numPr>
              <w:spacing w:line="360" w:lineRule="auto"/>
              <w:rPr>
                <w:rFonts w:asciiTheme="minorHAnsi" w:hAnsiTheme="minorHAnsi" w:cstheme="minorHAnsi"/>
                <w:sz w:val="22"/>
                <w:szCs w:val="22"/>
              </w:rPr>
            </w:pPr>
          </w:p>
        </w:tc>
        <w:tc>
          <w:tcPr>
            <w:tcW w:w="6030"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FFFFFF" w:themeFill="background1"/>
          </w:tcPr>
          <w:p w14:paraId="73C3EF83" w14:textId="2C3AF5CD" w:rsidR="00A96B6A" w:rsidRPr="00570B86" w:rsidRDefault="00A96B6A" w:rsidP="00570B86">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570B86">
              <w:rPr>
                <w:rFonts w:asciiTheme="minorHAnsi" w:hAnsiTheme="minorHAnsi" w:cstheme="minorHAnsi"/>
                <w:sz w:val="22"/>
                <w:szCs w:val="22"/>
              </w:rPr>
              <w:t>Cement mill house &amp; deducting building</w:t>
            </w:r>
          </w:p>
          <w:p w14:paraId="1481A494" w14:textId="67B63882" w:rsidR="00A96B6A" w:rsidRPr="00DC6BDA" w:rsidRDefault="00A96B6A" w:rsidP="00A25F1F">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225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4C938B92" w14:textId="368966D3" w:rsidR="00A96B6A" w:rsidRPr="00FF59B4" w:rsidRDefault="00A96B6A" w:rsidP="00A25F1F">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1190</w:t>
            </w:r>
          </w:p>
        </w:tc>
      </w:tr>
      <w:tr w:rsidR="00A96B6A" w:rsidRPr="00DC6BDA" w14:paraId="4126E986" w14:textId="10FB7D45" w:rsidTr="00A96B6A">
        <w:trPr>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tcPr>
          <w:p w14:paraId="6063A3F8" w14:textId="1C70A860" w:rsidR="00A96B6A" w:rsidRPr="00A25F1F" w:rsidRDefault="00A96B6A" w:rsidP="00CF07BA">
            <w:pPr>
              <w:pStyle w:val="ListParagraph"/>
              <w:numPr>
                <w:ilvl w:val="0"/>
                <w:numId w:val="32"/>
              </w:numPr>
              <w:spacing w:line="360" w:lineRule="auto"/>
              <w:rPr>
                <w:rFonts w:asciiTheme="minorHAnsi" w:hAnsiTheme="minorHAnsi" w:cstheme="minorHAnsi"/>
                <w:sz w:val="22"/>
                <w:szCs w:val="22"/>
              </w:rPr>
            </w:pPr>
          </w:p>
        </w:tc>
        <w:tc>
          <w:tcPr>
            <w:tcW w:w="6030"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tcPr>
          <w:p w14:paraId="584789BC" w14:textId="77777777" w:rsidR="00A96B6A" w:rsidRPr="00570B86" w:rsidRDefault="00A96B6A" w:rsidP="00570B8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570B86">
              <w:rPr>
                <w:rFonts w:asciiTheme="minorHAnsi" w:hAnsiTheme="minorHAnsi" w:cstheme="minorHAnsi"/>
                <w:sz w:val="22"/>
                <w:szCs w:val="22"/>
              </w:rPr>
              <w:t xml:space="preserve">Packing plant, truck loading, bags </w:t>
            </w:r>
            <w:proofErr w:type="spellStart"/>
            <w:r w:rsidRPr="00570B86">
              <w:rPr>
                <w:rFonts w:asciiTheme="minorHAnsi" w:hAnsiTheme="minorHAnsi" w:cstheme="minorHAnsi"/>
                <w:sz w:val="22"/>
                <w:szCs w:val="22"/>
              </w:rPr>
              <w:t>godown</w:t>
            </w:r>
            <w:proofErr w:type="spellEnd"/>
          </w:p>
          <w:p w14:paraId="62B1DF5F" w14:textId="4D930FBD" w:rsidR="00A96B6A" w:rsidRPr="00DC6BDA" w:rsidRDefault="00A96B6A" w:rsidP="00570B86">
            <w:pPr>
              <w:tabs>
                <w:tab w:val="left" w:pos="1200"/>
              </w:tabs>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p w14:paraId="63032A71" w14:textId="77777777" w:rsidR="00A96B6A" w:rsidRPr="00570B86" w:rsidRDefault="00A96B6A" w:rsidP="00570B8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570B86">
              <w:rPr>
                <w:rFonts w:asciiTheme="minorHAnsi" w:hAnsiTheme="minorHAnsi" w:cstheme="minorHAnsi"/>
                <w:sz w:val="22"/>
                <w:szCs w:val="22"/>
              </w:rPr>
              <w:t xml:space="preserve">Packing plant, truck loading, bags </w:t>
            </w:r>
            <w:proofErr w:type="spellStart"/>
            <w:r w:rsidRPr="00570B86">
              <w:rPr>
                <w:rFonts w:asciiTheme="minorHAnsi" w:hAnsiTheme="minorHAnsi" w:cstheme="minorHAnsi"/>
                <w:sz w:val="22"/>
                <w:szCs w:val="22"/>
              </w:rPr>
              <w:t>godown</w:t>
            </w:r>
            <w:proofErr w:type="spellEnd"/>
          </w:p>
          <w:p w14:paraId="6996523C" w14:textId="5A53FA30" w:rsidR="00A96B6A" w:rsidRPr="00DC6BDA" w:rsidRDefault="00A96B6A" w:rsidP="00570B86">
            <w:pPr>
              <w:tabs>
                <w:tab w:val="left" w:pos="1200"/>
              </w:tabs>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c>
          <w:tcPr>
            <w:tcW w:w="225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46DDAC47" w14:textId="503A7662" w:rsidR="00A96B6A" w:rsidRPr="00FF59B4" w:rsidRDefault="00A96B6A" w:rsidP="00A25F1F">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685</w:t>
            </w:r>
          </w:p>
        </w:tc>
      </w:tr>
      <w:tr w:rsidR="00A96B6A" w:rsidRPr="00DC6BDA" w14:paraId="1E102C08" w14:textId="20E8969C" w:rsidTr="00A96B6A">
        <w:trPr>
          <w:cnfStyle w:val="000000100000" w:firstRow="0" w:lastRow="0" w:firstColumn="0" w:lastColumn="0" w:oddVBand="0" w:evenVBand="0" w:oddHBand="1" w:evenHBand="0" w:firstRowFirstColumn="0" w:firstRowLastColumn="0" w:lastRowFirstColumn="0" w:lastRowLastColumn="0"/>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C6D9F1" w:themeFill="text2" w:themeFillTint="33"/>
          </w:tcPr>
          <w:p w14:paraId="4DA420A5" w14:textId="77777777" w:rsidR="00A96B6A" w:rsidRPr="00DC6BDA" w:rsidRDefault="00A96B6A" w:rsidP="00A25F1F">
            <w:pPr>
              <w:spacing w:line="360" w:lineRule="auto"/>
              <w:jc w:val="center"/>
              <w:rPr>
                <w:rFonts w:asciiTheme="minorHAnsi" w:hAnsiTheme="minorHAnsi" w:cstheme="minorHAnsi"/>
                <w:sz w:val="22"/>
                <w:szCs w:val="22"/>
              </w:rPr>
            </w:pPr>
          </w:p>
        </w:tc>
        <w:tc>
          <w:tcPr>
            <w:tcW w:w="6030"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C6D9F1" w:themeFill="text2" w:themeFillTint="33"/>
          </w:tcPr>
          <w:p w14:paraId="2C853462" w14:textId="47B17141" w:rsidR="00A96B6A" w:rsidRPr="00D30717" w:rsidRDefault="00A96B6A" w:rsidP="00A25F1F">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r w:rsidRPr="00D30717">
              <w:rPr>
                <w:rFonts w:asciiTheme="minorHAnsi" w:hAnsiTheme="minorHAnsi" w:cstheme="minorHAnsi"/>
                <w:b/>
                <w:sz w:val="22"/>
                <w:szCs w:val="22"/>
              </w:rPr>
              <w:t>Sub Total</w:t>
            </w:r>
          </w:p>
        </w:tc>
        <w:tc>
          <w:tcPr>
            <w:tcW w:w="225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C6D9F1" w:themeFill="text2" w:themeFillTint="33"/>
          </w:tcPr>
          <w:p w14:paraId="0D37504C" w14:textId="2DADBCB2" w:rsidR="00A96B6A" w:rsidRPr="00D30717" w:rsidRDefault="00A96B6A" w:rsidP="00A25F1F">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r w:rsidRPr="00D30717">
              <w:rPr>
                <w:rFonts w:asciiTheme="minorHAnsi" w:hAnsiTheme="minorHAnsi" w:cstheme="minorHAnsi"/>
                <w:b/>
                <w:sz w:val="22"/>
                <w:szCs w:val="22"/>
              </w:rPr>
              <w:t>2</w:t>
            </w:r>
            <w:r>
              <w:rPr>
                <w:rFonts w:asciiTheme="minorHAnsi" w:hAnsiTheme="minorHAnsi" w:cstheme="minorHAnsi"/>
                <w:b/>
                <w:sz w:val="22"/>
                <w:szCs w:val="22"/>
              </w:rPr>
              <w:t>,</w:t>
            </w:r>
            <w:r w:rsidRPr="00D30717">
              <w:rPr>
                <w:rFonts w:asciiTheme="minorHAnsi" w:hAnsiTheme="minorHAnsi" w:cstheme="minorHAnsi"/>
                <w:b/>
                <w:sz w:val="22"/>
                <w:szCs w:val="22"/>
              </w:rPr>
              <w:t>105</w:t>
            </w:r>
          </w:p>
        </w:tc>
      </w:tr>
      <w:tr w:rsidR="00A96B6A" w:rsidRPr="00DC6BDA" w14:paraId="6CC96DE5" w14:textId="4E473683" w:rsidTr="00A96B6A">
        <w:trPr>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tcPr>
          <w:p w14:paraId="55B399D6" w14:textId="77777777" w:rsidR="00A96B6A" w:rsidRPr="00DC6BDA" w:rsidRDefault="00A96B6A" w:rsidP="00A25F1F">
            <w:pPr>
              <w:spacing w:line="360" w:lineRule="auto"/>
              <w:jc w:val="center"/>
              <w:rPr>
                <w:rFonts w:asciiTheme="minorHAnsi" w:hAnsiTheme="minorHAnsi" w:cstheme="minorHAnsi"/>
                <w:sz w:val="22"/>
                <w:szCs w:val="22"/>
              </w:rPr>
            </w:pPr>
          </w:p>
        </w:tc>
        <w:tc>
          <w:tcPr>
            <w:tcW w:w="6030"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tcPr>
          <w:p w14:paraId="662186B9" w14:textId="77777777" w:rsidR="00A96B6A" w:rsidRPr="00186615" w:rsidRDefault="00A96B6A" w:rsidP="00A25F1F">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c>
          <w:tcPr>
            <w:tcW w:w="225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2F3A5B33" w14:textId="77777777" w:rsidR="00A96B6A" w:rsidRDefault="00A96B6A" w:rsidP="00A25F1F">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r>
      <w:tr w:rsidR="00A96B6A" w:rsidRPr="00DC6BDA" w14:paraId="302D0765" w14:textId="1CDEEC85" w:rsidTr="00A96B6A">
        <w:trPr>
          <w:cnfStyle w:val="000000100000" w:firstRow="0" w:lastRow="0" w:firstColumn="0" w:lastColumn="0" w:oddVBand="0" w:evenVBand="0" w:oddHBand="1" w:evenHBand="0" w:firstRowFirstColumn="0" w:firstRowLastColumn="0" w:lastRowFirstColumn="0" w:lastRowLastColumn="0"/>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C6D9F1" w:themeFill="text2" w:themeFillTint="33"/>
          </w:tcPr>
          <w:p w14:paraId="0689D724" w14:textId="77777777" w:rsidR="00A96B6A" w:rsidRPr="00DC6BDA" w:rsidRDefault="00A96B6A" w:rsidP="00CF07BA">
            <w:pPr>
              <w:pStyle w:val="ListParagraph"/>
              <w:numPr>
                <w:ilvl w:val="0"/>
                <w:numId w:val="31"/>
              </w:numPr>
              <w:spacing w:line="360" w:lineRule="auto"/>
              <w:rPr>
                <w:rFonts w:asciiTheme="minorHAnsi" w:hAnsiTheme="minorHAnsi" w:cstheme="minorHAnsi"/>
                <w:sz w:val="22"/>
                <w:szCs w:val="22"/>
              </w:rPr>
            </w:pPr>
          </w:p>
        </w:tc>
        <w:tc>
          <w:tcPr>
            <w:tcW w:w="6030"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C6D9F1" w:themeFill="text2" w:themeFillTint="33"/>
          </w:tcPr>
          <w:p w14:paraId="710F37BF" w14:textId="3A5A0DEA" w:rsidR="00A96B6A" w:rsidRPr="00D30717" w:rsidRDefault="00A96B6A" w:rsidP="00570B86">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r w:rsidRPr="00D30717">
              <w:rPr>
                <w:rFonts w:asciiTheme="minorHAnsi" w:hAnsiTheme="minorHAnsi" w:cstheme="minorHAnsi"/>
                <w:b/>
                <w:sz w:val="22"/>
                <w:szCs w:val="22"/>
              </w:rPr>
              <w:t>Silos, Hoppers, Storages, Covered Gantry, etc.</w:t>
            </w:r>
          </w:p>
        </w:tc>
        <w:tc>
          <w:tcPr>
            <w:tcW w:w="225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C6D9F1" w:themeFill="text2" w:themeFillTint="33"/>
          </w:tcPr>
          <w:p w14:paraId="6FDA9903" w14:textId="77777777" w:rsidR="00A96B6A" w:rsidRDefault="00A96B6A" w:rsidP="00570B8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r>
      <w:tr w:rsidR="00A96B6A" w:rsidRPr="00DC6BDA" w14:paraId="7E1078B3" w14:textId="24BE3D6C" w:rsidTr="00A96B6A">
        <w:trPr>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tcPr>
          <w:p w14:paraId="4A81788B" w14:textId="77777777" w:rsidR="00A96B6A" w:rsidRPr="00DC6BDA" w:rsidRDefault="00A96B6A" w:rsidP="00CF07BA">
            <w:pPr>
              <w:pStyle w:val="ListParagraph"/>
              <w:numPr>
                <w:ilvl w:val="0"/>
                <w:numId w:val="34"/>
              </w:numPr>
              <w:spacing w:line="360" w:lineRule="auto"/>
              <w:rPr>
                <w:rFonts w:asciiTheme="minorHAnsi" w:hAnsiTheme="minorHAnsi" w:cstheme="minorHAnsi"/>
                <w:sz w:val="22"/>
                <w:szCs w:val="22"/>
              </w:rPr>
            </w:pPr>
          </w:p>
        </w:tc>
        <w:tc>
          <w:tcPr>
            <w:tcW w:w="6030"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tcPr>
          <w:p w14:paraId="4D5659E0" w14:textId="77777777" w:rsidR="00A96B6A" w:rsidRPr="00570B86" w:rsidRDefault="00A96B6A" w:rsidP="00570B8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570B86">
              <w:rPr>
                <w:rFonts w:asciiTheme="minorHAnsi" w:hAnsiTheme="minorHAnsi" w:cstheme="minorHAnsi"/>
                <w:sz w:val="22"/>
                <w:szCs w:val="22"/>
              </w:rPr>
              <w:t>Additives (Gypsum, Pond ash) covered storage</w:t>
            </w:r>
          </w:p>
          <w:p w14:paraId="63FA57F1" w14:textId="77777777" w:rsidR="00A96B6A" w:rsidRPr="00186615" w:rsidRDefault="00A96B6A" w:rsidP="00570B86">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c>
          <w:tcPr>
            <w:tcW w:w="225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160CA486" w14:textId="39F23D50" w:rsidR="00A96B6A" w:rsidRDefault="00A96B6A" w:rsidP="00570B8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350</w:t>
            </w:r>
          </w:p>
        </w:tc>
      </w:tr>
      <w:tr w:rsidR="00A96B6A" w:rsidRPr="00DC6BDA" w14:paraId="456A94D5" w14:textId="12F9F8D8" w:rsidTr="00A96B6A">
        <w:trPr>
          <w:cnfStyle w:val="000000100000" w:firstRow="0" w:lastRow="0" w:firstColumn="0" w:lastColumn="0" w:oddVBand="0" w:evenVBand="0" w:oddHBand="1" w:evenHBand="0" w:firstRowFirstColumn="0" w:firstRowLastColumn="0" w:lastRowFirstColumn="0" w:lastRowLastColumn="0"/>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tcPr>
          <w:p w14:paraId="58F36AEE" w14:textId="77777777" w:rsidR="00A96B6A" w:rsidRPr="00DC6BDA" w:rsidRDefault="00A96B6A" w:rsidP="00CF07BA">
            <w:pPr>
              <w:pStyle w:val="ListParagraph"/>
              <w:numPr>
                <w:ilvl w:val="0"/>
                <w:numId w:val="34"/>
              </w:numPr>
              <w:spacing w:line="360" w:lineRule="auto"/>
              <w:rPr>
                <w:rFonts w:asciiTheme="minorHAnsi" w:hAnsiTheme="minorHAnsi" w:cstheme="minorHAnsi"/>
                <w:sz w:val="22"/>
                <w:szCs w:val="22"/>
              </w:rPr>
            </w:pPr>
          </w:p>
        </w:tc>
        <w:tc>
          <w:tcPr>
            <w:tcW w:w="6030"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tcPr>
          <w:p w14:paraId="0D5A08B3" w14:textId="52A0F735" w:rsidR="00A96B6A" w:rsidRPr="00570B86" w:rsidRDefault="00A96B6A" w:rsidP="00570B86">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570B86">
              <w:rPr>
                <w:rFonts w:asciiTheme="minorHAnsi" w:hAnsiTheme="minorHAnsi" w:cstheme="minorHAnsi"/>
                <w:sz w:val="22"/>
                <w:szCs w:val="22"/>
              </w:rPr>
              <w:t>Clinker silo &amp; transport supporting infrastructure</w:t>
            </w:r>
          </w:p>
        </w:tc>
        <w:tc>
          <w:tcPr>
            <w:tcW w:w="225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520C8581" w14:textId="1D26F09E" w:rsidR="00A96B6A" w:rsidRDefault="00A96B6A" w:rsidP="00570B8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1630</w:t>
            </w:r>
          </w:p>
        </w:tc>
      </w:tr>
      <w:tr w:rsidR="00A96B6A" w:rsidRPr="00DC6BDA" w14:paraId="23553AB6" w14:textId="2882B748" w:rsidTr="00A96B6A">
        <w:trPr>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tcPr>
          <w:p w14:paraId="24DC8998" w14:textId="77777777" w:rsidR="00A96B6A" w:rsidRPr="00DC6BDA" w:rsidRDefault="00A96B6A" w:rsidP="00CF07BA">
            <w:pPr>
              <w:pStyle w:val="ListParagraph"/>
              <w:numPr>
                <w:ilvl w:val="0"/>
                <w:numId w:val="34"/>
              </w:numPr>
              <w:spacing w:line="360" w:lineRule="auto"/>
              <w:rPr>
                <w:rFonts w:asciiTheme="minorHAnsi" w:hAnsiTheme="minorHAnsi" w:cstheme="minorHAnsi"/>
                <w:sz w:val="22"/>
                <w:szCs w:val="22"/>
              </w:rPr>
            </w:pPr>
          </w:p>
        </w:tc>
        <w:tc>
          <w:tcPr>
            <w:tcW w:w="6030"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tcPr>
          <w:p w14:paraId="3B975A5F" w14:textId="235681AF" w:rsidR="00A96B6A" w:rsidRPr="00186615" w:rsidRDefault="00A96B6A" w:rsidP="00570B8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570B86">
              <w:rPr>
                <w:rFonts w:asciiTheme="minorHAnsi" w:hAnsiTheme="minorHAnsi" w:cstheme="minorHAnsi"/>
                <w:sz w:val="22"/>
                <w:szCs w:val="22"/>
              </w:rPr>
              <w:t>Support structure for cement mill hoppers (hoppers excluded)</w:t>
            </w:r>
          </w:p>
        </w:tc>
        <w:tc>
          <w:tcPr>
            <w:tcW w:w="225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3872B34C" w14:textId="79E9ACF8" w:rsidR="00A96B6A" w:rsidRDefault="00A96B6A" w:rsidP="00570B8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260</w:t>
            </w:r>
          </w:p>
        </w:tc>
      </w:tr>
      <w:tr w:rsidR="00A96B6A" w:rsidRPr="00DC6BDA" w14:paraId="79AE179D" w14:textId="4BC6A4AE" w:rsidTr="00A96B6A">
        <w:trPr>
          <w:cnfStyle w:val="000000100000" w:firstRow="0" w:lastRow="0" w:firstColumn="0" w:lastColumn="0" w:oddVBand="0" w:evenVBand="0" w:oddHBand="1" w:evenHBand="0" w:firstRowFirstColumn="0" w:firstRowLastColumn="0" w:lastRowFirstColumn="0" w:lastRowLastColumn="0"/>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tcPr>
          <w:p w14:paraId="17BA1244" w14:textId="77777777" w:rsidR="00A96B6A" w:rsidRPr="00DC6BDA" w:rsidRDefault="00A96B6A" w:rsidP="00CF07BA">
            <w:pPr>
              <w:pStyle w:val="ListParagraph"/>
              <w:numPr>
                <w:ilvl w:val="0"/>
                <w:numId w:val="34"/>
              </w:numPr>
              <w:spacing w:line="360" w:lineRule="auto"/>
              <w:rPr>
                <w:rFonts w:asciiTheme="minorHAnsi" w:hAnsiTheme="minorHAnsi" w:cstheme="minorHAnsi"/>
                <w:sz w:val="22"/>
                <w:szCs w:val="22"/>
              </w:rPr>
            </w:pPr>
          </w:p>
        </w:tc>
        <w:tc>
          <w:tcPr>
            <w:tcW w:w="6030"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tcPr>
          <w:p w14:paraId="585B6C61" w14:textId="2DEDC96E" w:rsidR="00A96B6A" w:rsidRPr="00186615" w:rsidRDefault="00A96B6A" w:rsidP="00570B86">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570B86">
              <w:rPr>
                <w:rFonts w:asciiTheme="minorHAnsi" w:hAnsiTheme="minorHAnsi" w:cstheme="minorHAnsi"/>
                <w:sz w:val="22"/>
                <w:szCs w:val="22"/>
              </w:rPr>
              <w:t>Dry Fly ash silo</w:t>
            </w:r>
          </w:p>
        </w:tc>
        <w:tc>
          <w:tcPr>
            <w:tcW w:w="225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4659AF7D" w14:textId="149DA28D" w:rsidR="00A96B6A" w:rsidRDefault="00A96B6A" w:rsidP="00570B8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660</w:t>
            </w:r>
          </w:p>
        </w:tc>
      </w:tr>
      <w:tr w:rsidR="00A96B6A" w:rsidRPr="00DC6BDA" w14:paraId="723A2707" w14:textId="44B5DB81" w:rsidTr="00A96B6A">
        <w:trPr>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tcPr>
          <w:p w14:paraId="26CCCDA2" w14:textId="77777777" w:rsidR="00A96B6A" w:rsidRPr="00DC6BDA" w:rsidRDefault="00A96B6A" w:rsidP="00CF07BA">
            <w:pPr>
              <w:pStyle w:val="ListParagraph"/>
              <w:numPr>
                <w:ilvl w:val="0"/>
                <w:numId w:val="34"/>
              </w:numPr>
              <w:spacing w:line="360" w:lineRule="auto"/>
              <w:rPr>
                <w:rFonts w:asciiTheme="minorHAnsi" w:hAnsiTheme="minorHAnsi" w:cstheme="minorHAnsi"/>
                <w:sz w:val="22"/>
                <w:szCs w:val="22"/>
              </w:rPr>
            </w:pPr>
          </w:p>
        </w:tc>
        <w:tc>
          <w:tcPr>
            <w:tcW w:w="6030"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tcPr>
          <w:p w14:paraId="365DEBBB" w14:textId="77777777" w:rsidR="00A96B6A" w:rsidRPr="00570B86" w:rsidRDefault="00A96B6A" w:rsidP="00570B8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570B86">
              <w:rPr>
                <w:rFonts w:asciiTheme="minorHAnsi" w:hAnsiTheme="minorHAnsi" w:cstheme="minorHAnsi"/>
                <w:sz w:val="22"/>
                <w:szCs w:val="22"/>
              </w:rPr>
              <w:t>Cement silos (2nos. RCC silos)</w:t>
            </w:r>
          </w:p>
          <w:p w14:paraId="19F99366" w14:textId="77777777" w:rsidR="00A96B6A" w:rsidRPr="00186615" w:rsidRDefault="00A96B6A" w:rsidP="00570B86">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c>
          <w:tcPr>
            <w:tcW w:w="225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169877D7" w14:textId="7E71C9D2" w:rsidR="00A96B6A" w:rsidRDefault="00A96B6A" w:rsidP="00570B8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1030</w:t>
            </w:r>
          </w:p>
        </w:tc>
      </w:tr>
      <w:tr w:rsidR="00A96B6A" w:rsidRPr="00DC6BDA" w14:paraId="0438CD8F" w14:textId="5458B444" w:rsidTr="00A96B6A">
        <w:trPr>
          <w:cnfStyle w:val="000000100000" w:firstRow="0" w:lastRow="0" w:firstColumn="0" w:lastColumn="0" w:oddVBand="0" w:evenVBand="0" w:oddHBand="1" w:evenHBand="0" w:firstRowFirstColumn="0" w:firstRowLastColumn="0" w:lastRowFirstColumn="0" w:lastRowLastColumn="0"/>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C6D9F1" w:themeFill="text2" w:themeFillTint="33"/>
          </w:tcPr>
          <w:p w14:paraId="3BF83306" w14:textId="77777777" w:rsidR="00A96B6A" w:rsidRPr="00DC6BDA" w:rsidRDefault="00A96B6A" w:rsidP="00570B86">
            <w:pPr>
              <w:spacing w:line="360" w:lineRule="auto"/>
              <w:jc w:val="center"/>
              <w:rPr>
                <w:rFonts w:asciiTheme="minorHAnsi" w:hAnsiTheme="minorHAnsi" w:cstheme="minorHAnsi"/>
                <w:sz w:val="22"/>
                <w:szCs w:val="22"/>
              </w:rPr>
            </w:pPr>
          </w:p>
        </w:tc>
        <w:tc>
          <w:tcPr>
            <w:tcW w:w="6030"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C6D9F1" w:themeFill="text2" w:themeFillTint="33"/>
          </w:tcPr>
          <w:p w14:paraId="3BCA5435" w14:textId="5317CE73" w:rsidR="00A96B6A" w:rsidRPr="00D30717" w:rsidRDefault="00A96B6A" w:rsidP="00570B86">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r w:rsidRPr="00D30717">
              <w:rPr>
                <w:rFonts w:asciiTheme="minorHAnsi" w:hAnsiTheme="minorHAnsi" w:cstheme="minorHAnsi"/>
                <w:b/>
                <w:sz w:val="22"/>
                <w:szCs w:val="22"/>
              </w:rPr>
              <w:t>Sub Total</w:t>
            </w:r>
          </w:p>
        </w:tc>
        <w:tc>
          <w:tcPr>
            <w:tcW w:w="225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C6D9F1" w:themeFill="text2" w:themeFillTint="33"/>
          </w:tcPr>
          <w:p w14:paraId="5C0D45BA" w14:textId="7D2CD007" w:rsidR="00A96B6A" w:rsidRPr="00D30717" w:rsidRDefault="00A96B6A" w:rsidP="00570B8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r w:rsidRPr="00D30717">
              <w:rPr>
                <w:rFonts w:asciiTheme="minorHAnsi" w:hAnsiTheme="minorHAnsi" w:cstheme="minorHAnsi"/>
                <w:b/>
                <w:sz w:val="22"/>
                <w:szCs w:val="22"/>
              </w:rPr>
              <w:t>3</w:t>
            </w:r>
            <w:r>
              <w:rPr>
                <w:rFonts w:asciiTheme="minorHAnsi" w:hAnsiTheme="minorHAnsi" w:cstheme="minorHAnsi"/>
                <w:b/>
                <w:sz w:val="22"/>
                <w:szCs w:val="22"/>
              </w:rPr>
              <w:t>,</w:t>
            </w:r>
            <w:r w:rsidRPr="00D30717">
              <w:rPr>
                <w:rFonts w:asciiTheme="minorHAnsi" w:hAnsiTheme="minorHAnsi" w:cstheme="minorHAnsi"/>
                <w:b/>
                <w:sz w:val="22"/>
                <w:szCs w:val="22"/>
              </w:rPr>
              <w:t>930</w:t>
            </w:r>
          </w:p>
        </w:tc>
      </w:tr>
      <w:tr w:rsidR="00A96B6A" w:rsidRPr="00DC6BDA" w14:paraId="05DB4169" w14:textId="5F018DA0" w:rsidTr="00A96B6A">
        <w:trPr>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tcPr>
          <w:p w14:paraId="4ECC212C" w14:textId="77777777" w:rsidR="00A96B6A" w:rsidRPr="00DC6BDA" w:rsidRDefault="00A96B6A" w:rsidP="00570B86">
            <w:pPr>
              <w:spacing w:line="360" w:lineRule="auto"/>
              <w:jc w:val="center"/>
              <w:rPr>
                <w:rFonts w:asciiTheme="minorHAnsi" w:hAnsiTheme="minorHAnsi" w:cstheme="minorHAnsi"/>
                <w:sz w:val="22"/>
                <w:szCs w:val="22"/>
              </w:rPr>
            </w:pPr>
          </w:p>
        </w:tc>
        <w:tc>
          <w:tcPr>
            <w:tcW w:w="6030"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tcPr>
          <w:p w14:paraId="08217725" w14:textId="77777777" w:rsidR="00A96B6A" w:rsidRPr="00186615" w:rsidRDefault="00A96B6A" w:rsidP="00570B86">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c>
          <w:tcPr>
            <w:tcW w:w="225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06E477F9" w14:textId="77777777" w:rsidR="00A96B6A" w:rsidRDefault="00A96B6A" w:rsidP="00570B8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r>
      <w:tr w:rsidR="00A96B6A" w:rsidRPr="00DC6BDA" w14:paraId="36C09BFF" w14:textId="6206B0F1" w:rsidTr="00A96B6A">
        <w:trPr>
          <w:cnfStyle w:val="000000100000" w:firstRow="0" w:lastRow="0" w:firstColumn="0" w:lastColumn="0" w:oddVBand="0" w:evenVBand="0" w:oddHBand="1" w:evenHBand="0" w:firstRowFirstColumn="0" w:firstRowLastColumn="0" w:lastRowFirstColumn="0" w:lastRowLastColumn="0"/>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C6D9F1" w:themeFill="text2" w:themeFillTint="33"/>
          </w:tcPr>
          <w:p w14:paraId="4769043A" w14:textId="77777777" w:rsidR="00A96B6A" w:rsidRPr="00DC6BDA" w:rsidRDefault="00A96B6A" w:rsidP="00CF07BA">
            <w:pPr>
              <w:pStyle w:val="ListParagraph"/>
              <w:numPr>
                <w:ilvl w:val="0"/>
                <w:numId w:val="33"/>
              </w:numPr>
              <w:spacing w:line="360" w:lineRule="auto"/>
              <w:rPr>
                <w:rFonts w:asciiTheme="minorHAnsi" w:hAnsiTheme="minorHAnsi" w:cstheme="minorHAnsi"/>
                <w:sz w:val="22"/>
                <w:szCs w:val="22"/>
              </w:rPr>
            </w:pPr>
          </w:p>
        </w:tc>
        <w:tc>
          <w:tcPr>
            <w:tcW w:w="6030"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C6D9F1" w:themeFill="text2" w:themeFillTint="33"/>
          </w:tcPr>
          <w:p w14:paraId="22D40FEC" w14:textId="728304B4" w:rsidR="00A96B6A" w:rsidRPr="00D30717" w:rsidRDefault="00A96B6A" w:rsidP="00570B86">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r w:rsidRPr="00D30717">
              <w:rPr>
                <w:rFonts w:asciiTheme="minorHAnsi" w:hAnsiTheme="minorHAnsi" w:cstheme="minorHAnsi"/>
                <w:b/>
                <w:sz w:val="22"/>
                <w:szCs w:val="22"/>
              </w:rPr>
              <w:t>Auxiliary Services</w:t>
            </w:r>
          </w:p>
        </w:tc>
        <w:tc>
          <w:tcPr>
            <w:tcW w:w="225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C6D9F1" w:themeFill="text2" w:themeFillTint="33"/>
          </w:tcPr>
          <w:p w14:paraId="3C7384F6" w14:textId="77777777" w:rsidR="00A96B6A" w:rsidRDefault="00A96B6A" w:rsidP="00570B8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r>
      <w:tr w:rsidR="00A96B6A" w:rsidRPr="00DC6BDA" w14:paraId="7B219AB4" w14:textId="77E51751" w:rsidTr="00A96B6A">
        <w:trPr>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tcPr>
          <w:p w14:paraId="598F830B" w14:textId="77777777" w:rsidR="00A96B6A" w:rsidRPr="00DC6BDA" w:rsidRDefault="00A96B6A" w:rsidP="00CF07BA">
            <w:pPr>
              <w:pStyle w:val="ListParagraph"/>
              <w:numPr>
                <w:ilvl w:val="0"/>
                <w:numId w:val="35"/>
              </w:numPr>
              <w:spacing w:line="360" w:lineRule="auto"/>
              <w:rPr>
                <w:rFonts w:asciiTheme="minorHAnsi" w:hAnsiTheme="minorHAnsi" w:cstheme="minorHAnsi"/>
                <w:sz w:val="22"/>
                <w:szCs w:val="22"/>
              </w:rPr>
            </w:pPr>
          </w:p>
        </w:tc>
        <w:tc>
          <w:tcPr>
            <w:tcW w:w="6030"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tcPr>
          <w:p w14:paraId="71A319C1" w14:textId="26D5CADB" w:rsidR="00A96B6A" w:rsidRPr="00186615" w:rsidRDefault="00A96B6A" w:rsidP="00570B86">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570B86">
              <w:rPr>
                <w:rFonts w:asciiTheme="minorHAnsi" w:hAnsiTheme="minorHAnsi" w:cstheme="minorHAnsi"/>
                <w:sz w:val="22"/>
                <w:szCs w:val="22"/>
              </w:rPr>
              <w:t>Switchyard &amp; Main receiving substation</w:t>
            </w:r>
          </w:p>
        </w:tc>
        <w:tc>
          <w:tcPr>
            <w:tcW w:w="225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191FFC5F" w14:textId="512F9AD6" w:rsidR="00A96B6A" w:rsidRDefault="00A96B6A" w:rsidP="00570B8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105</w:t>
            </w:r>
          </w:p>
        </w:tc>
      </w:tr>
      <w:tr w:rsidR="00A96B6A" w:rsidRPr="00DC6BDA" w14:paraId="73464089" w14:textId="19F9F357" w:rsidTr="00A96B6A">
        <w:trPr>
          <w:cnfStyle w:val="000000100000" w:firstRow="0" w:lastRow="0" w:firstColumn="0" w:lastColumn="0" w:oddVBand="0" w:evenVBand="0" w:oddHBand="1" w:evenHBand="0" w:firstRowFirstColumn="0" w:firstRowLastColumn="0" w:lastRowFirstColumn="0" w:lastRowLastColumn="0"/>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tcPr>
          <w:p w14:paraId="5338F58F" w14:textId="77777777" w:rsidR="00A96B6A" w:rsidRPr="00DC6BDA" w:rsidRDefault="00A96B6A" w:rsidP="00CF07BA">
            <w:pPr>
              <w:pStyle w:val="ListParagraph"/>
              <w:numPr>
                <w:ilvl w:val="0"/>
                <w:numId w:val="35"/>
              </w:numPr>
              <w:spacing w:line="360" w:lineRule="auto"/>
              <w:rPr>
                <w:rFonts w:asciiTheme="minorHAnsi" w:hAnsiTheme="minorHAnsi" w:cstheme="minorHAnsi"/>
                <w:sz w:val="22"/>
                <w:szCs w:val="22"/>
              </w:rPr>
            </w:pPr>
          </w:p>
        </w:tc>
        <w:tc>
          <w:tcPr>
            <w:tcW w:w="6030"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tcPr>
          <w:p w14:paraId="72D3FA10" w14:textId="728FD797" w:rsidR="00A96B6A" w:rsidRPr="00570B86" w:rsidRDefault="00A96B6A" w:rsidP="00570B86">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CCU</w:t>
            </w:r>
            <w:r w:rsidRPr="00570B86">
              <w:rPr>
                <w:rFonts w:asciiTheme="minorHAnsi" w:hAnsiTheme="minorHAnsi" w:cstheme="minorHAnsi"/>
                <w:sz w:val="22"/>
                <w:szCs w:val="22"/>
              </w:rPr>
              <w:t>, Technical office, Laboratory, etc.</w:t>
            </w:r>
          </w:p>
          <w:p w14:paraId="4B3146B1" w14:textId="77777777" w:rsidR="00A96B6A" w:rsidRPr="00186615" w:rsidRDefault="00A96B6A" w:rsidP="00570B86">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225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3C71C2AD" w14:textId="2A53E693" w:rsidR="00A96B6A" w:rsidRDefault="00A96B6A" w:rsidP="00570B8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385</w:t>
            </w:r>
          </w:p>
        </w:tc>
      </w:tr>
      <w:tr w:rsidR="00A96B6A" w:rsidRPr="00DC6BDA" w14:paraId="61743FA5" w14:textId="04BBD627" w:rsidTr="00A96B6A">
        <w:trPr>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tcPr>
          <w:p w14:paraId="6926B1DE" w14:textId="77777777" w:rsidR="00A96B6A" w:rsidRPr="00DC6BDA" w:rsidRDefault="00A96B6A" w:rsidP="00CF07BA">
            <w:pPr>
              <w:pStyle w:val="ListParagraph"/>
              <w:numPr>
                <w:ilvl w:val="0"/>
                <w:numId w:val="35"/>
              </w:numPr>
              <w:spacing w:line="360" w:lineRule="auto"/>
              <w:rPr>
                <w:rFonts w:asciiTheme="minorHAnsi" w:hAnsiTheme="minorHAnsi" w:cstheme="minorHAnsi"/>
                <w:sz w:val="22"/>
                <w:szCs w:val="22"/>
              </w:rPr>
            </w:pPr>
          </w:p>
        </w:tc>
        <w:tc>
          <w:tcPr>
            <w:tcW w:w="6030"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tcPr>
          <w:p w14:paraId="492D3518" w14:textId="77777777" w:rsidR="00A96B6A" w:rsidRPr="00570B86" w:rsidRDefault="00A96B6A" w:rsidP="00570B8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570B86">
              <w:rPr>
                <w:rFonts w:asciiTheme="minorHAnsi" w:hAnsiTheme="minorHAnsi" w:cstheme="minorHAnsi"/>
                <w:sz w:val="22"/>
                <w:szCs w:val="22"/>
              </w:rPr>
              <w:t>MCC rooms &amp; Load centres</w:t>
            </w:r>
          </w:p>
          <w:p w14:paraId="0C827349" w14:textId="77777777" w:rsidR="00A96B6A" w:rsidRPr="00186615" w:rsidRDefault="00A96B6A" w:rsidP="00570B86">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c>
          <w:tcPr>
            <w:tcW w:w="225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038D5EA3" w14:textId="6FC15F47" w:rsidR="00A96B6A" w:rsidRDefault="00A96B6A" w:rsidP="00570B8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240</w:t>
            </w:r>
          </w:p>
        </w:tc>
      </w:tr>
      <w:tr w:rsidR="00A96B6A" w:rsidRPr="00DC6BDA" w14:paraId="50442784" w14:textId="3F0E7B59" w:rsidTr="00A96B6A">
        <w:trPr>
          <w:cnfStyle w:val="000000100000" w:firstRow="0" w:lastRow="0" w:firstColumn="0" w:lastColumn="0" w:oddVBand="0" w:evenVBand="0" w:oddHBand="1" w:evenHBand="0" w:firstRowFirstColumn="0" w:firstRowLastColumn="0" w:lastRowFirstColumn="0" w:lastRowLastColumn="0"/>
          <w:trHeight w:hRule="exact" w:val="612"/>
          <w:jc w:val="center"/>
        </w:trPr>
        <w:tc>
          <w:tcPr>
            <w:cnfStyle w:val="001000000000" w:firstRow="0" w:lastRow="0" w:firstColumn="1" w:lastColumn="0" w:oddVBand="0" w:evenVBand="0" w:oddHBand="0" w:evenHBand="0" w:firstRowFirstColumn="0" w:firstRowLastColumn="0" w:lastRowFirstColumn="0" w:lastRowLastColumn="0"/>
            <w:tcW w:w="1065"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vAlign w:val="center"/>
          </w:tcPr>
          <w:p w14:paraId="43BA9221" w14:textId="77777777" w:rsidR="00A96B6A" w:rsidRPr="00DC6BDA" w:rsidRDefault="00A96B6A" w:rsidP="00CF07BA">
            <w:pPr>
              <w:pStyle w:val="ListParagraph"/>
              <w:numPr>
                <w:ilvl w:val="0"/>
                <w:numId w:val="35"/>
              </w:numPr>
              <w:spacing w:line="360" w:lineRule="auto"/>
              <w:rPr>
                <w:rFonts w:asciiTheme="minorHAnsi" w:hAnsiTheme="minorHAnsi" w:cstheme="minorHAnsi"/>
                <w:sz w:val="22"/>
                <w:szCs w:val="22"/>
              </w:rPr>
            </w:pPr>
          </w:p>
        </w:tc>
        <w:tc>
          <w:tcPr>
            <w:tcW w:w="6030"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vAlign w:val="center"/>
          </w:tcPr>
          <w:p w14:paraId="6784D91F" w14:textId="226B3A75" w:rsidR="00A96B6A" w:rsidRPr="00186615" w:rsidRDefault="00A96B6A" w:rsidP="00661351">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570B86">
              <w:rPr>
                <w:rFonts w:asciiTheme="minorHAnsi" w:hAnsiTheme="minorHAnsi" w:cstheme="minorHAnsi"/>
                <w:sz w:val="22"/>
                <w:szCs w:val="22"/>
              </w:rPr>
              <w:t>M&amp;E Workshop (Not envisaged at this stage)</w:t>
            </w:r>
          </w:p>
        </w:tc>
        <w:tc>
          <w:tcPr>
            <w:tcW w:w="225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vAlign w:val="center"/>
          </w:tcPr>
          <w:p w14:paraId="6E8A71FF" w14:textId="58818FEB" w:rsidR="00A96B6A" w:rsidRDefault="00A96B6A" w:rsidP="00D30717">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Future development</w:t>
            </w:r>
          </w:p>
        </w:tc>
      </w:tr>
      <w:tr w:rsidR="00A96B6A" w:rsidRPr="00DC6BDA" w14:paraId="678980F2" w14:textId="4E5792FE" w:rsidTr="00A96B6A">
        <w:trPr>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tcPr>
          <w:p w14:paraId="61ACD1BC" w14:textId="77777777" w:rsidR="00A96B6A" w:rsidRPr="00DC6BDA" w:rsidRDefault="00A96B6A" w:rsidP="00CF07BA">
            <w:pPr>
              <w:pStyle w:val="ListParagraph"/>
              <w:numPr>
                <w:ilvl w:val="0"/>
                <w:numId w:val="35"/>
              </w:numPr>
              <w:spacing w:line="360" w:lineRule="auto"/>
              <w:rPr>
                <w:rFonts w:asciiTheme="minorHAnsi" w:hAnsiTheme="minorHAnsi" w:cstheme="minorHAnsi"/>
                <w:sz w:val="22"/>
                <w:szCs w:val="22"/>
              </w:rPr>
            </w:pPr>
          </w:p>
        </w:tc>
        <w:tc>
          <w:tcPr>
            <w:tcW w:w="6030"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tcPr>
          <w:p w14:paraId="3EF25A47" w14:textId="77777777" w:rsidR="00A96B6A" w:rsidRPr="00570B86" w:rsidRDefault="00A96B6A" w:rsidP="00570B8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570B86">
              <w:rPr>
                <w:rFonts w:asciiTheme="minorHAnsi" w:hAnsiTheme="minorHAnsi" w:cstheme="minorHAnsi"/>
                <w:sz w:val="22"/>
                <w:szCs w:val="22"/>
              </w:rPr>
              <w:t>Liquid fuel storage tanks, dyke wall and pump foundations</w:t>
            </w:r>
          </w:p>
          <w:p w14:paraId="3DF710E2" w14:textId="77777777" w:rsidR="00A96B6A" w:rsidRPr="00186615" w:rsidRDefault="00A96B6A" w:rsidP="00570B86">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c>
          <w:tcPr>
            <w:tcW w:w="225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4A4F840B" w14:textId="557533ED" w:rsidR="00A96B6A" w:rsidRDefault="00A96B6A" w:rsidP="00570B8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195</w:t>
            </w:r>
          </w:p>
        </w:tc>
      </w:tr>
      <w:tr w:rsidR="00A96B6A" w:rsidRPr="00DC6BDA" w14:paraId="72DA33FB" w14:textId="244A9D87" w:rsidTr="00A96B6A">
        <w:trPr>
          <w:cnfStyle w:val="000000100000" w:firstRow="0" w:lastRow="0" w:firstColumn="0" w:lastColumn="0" w:oddVBand="0" w:evenVBand="0" w:oddHBand="1" w:evenHBand="0" w:firstRowFirstColumn="0" w:firstRowLastColumn="0" w:lastRowFirstColumn="0" w:lastRowLastColumn="0"/>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tcPr>
          <w:p w14:paraId="2124B3C9" w14:textId="77777777" w:rsidR="00A96B6A" w:rsidRPr="00DC6BDA" w:rsidRDefault="00A96B6A" w:rsidP="00CF07BA">
            <w:pPr>
              <w:pStyle w:val="ListParagraph"/>
              <w:numPr>
                <w:ilvl w:val="0"/>
                <w:numId w:val="35"/>
              </w:numPr>
              <w:spacing w:line="360" w:lineRule="auto"/>
              <w:rPr>
                <w:rFonts w:asciiTheme="minorHAnsi" w:hAnsiTheme="minorHAnsi" w:cstheme="minorHAnsi"/>
                <w:sz w:val="22"/>
                <w:szCs w:val="22"/>
              </w:rPr>
            </w:pPr>
          </w:p>
        </w:tc>
        <w:tc>
          <w:tcPr>
            <w:tcW w:w="6030"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tcPr>
          <w:p w14:paraId="727E3BC5" w14:textId="77777777" w:rsidR="00A96B6A" w:rsidRPr="00570B86" w:rsidRDefault="00A96B6A" w:rsidP="00570B86">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570B86">
              <w:rPr>
                <w:rFonts w:asciiTheme="minorHAnsi" w:hAnsiTheme="minorHAnsi" w:cstheme="minorHAnsi"/>
                <w:sz w:val="22"/>
                <w:szCs w:val="22"/>
              </w:rPr>
              <w:t>Compressor house  (under Packing plant itself)</w:t>
            </w:r>
          </w:p>
          <w:p w14:paraId="1811E0C4" w14:textId="77777777" w:rsidR="00A96B6A" w:rsidRPr="00186615" w:rsidRDefault="00A96B6A" w:rsidP="00570B86">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225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00E88245" w14:textId="0C55E9E3" w:rsidR="00A96B6A" w:rsidRDefault="00A96B6A" w:rsidP="00570B8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w:t>
            </w:r>
          </w:p>
        </w:tc>
      </w:tr>
      <w:tr w:rsidR="00A96B6A" w:rsidRPr="00DC6BDA" w14:paraId="1017A011" w14:textId="11AA1254" w:rsidTr="00A96B6A">
        <w:trPr>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tcPr>
          <w:p w14:paraId="162D5C2F" w14:textId="77777777" w:rsidR="00A96B6A" w:rsidRPr="00DC6BDA" w:rsidRDefault="00A96B6A" w:rsidP="00CF07BA">
            <w:pPr>
              <w:pStyle w:val="ListParagraph"/>
              <w:numPr>
                <w:ilvl w:val="0"/>
                <w:numId w:val="35"/>
              </w:numPr>
              <w:spacing w:line="360" w:lineRule="auto"/>
              <w:rPr>
                <w:rFonts w:asciiTheme="minorHAnsi" w:hAnsiTheme="minorHAnsi" w:cstheme="minorHAnsi"/>
                <w:sz w:val="22"/>
                <w:szCs w:val="22"/>
              </w:rPr>
            </w:pPr>
          </w:p>
        </w:tc>
        <w:tc>
          <w:tcPr>
            <w:tcW w:w="6030"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tcPr>
          <w:p w14:paraId="6FC7D692" w14:textId="77777777" w:rsidR="00A96B6A" w:rsidRPr="00570B86" w:rsidRDefault="00A96B6A" w:rsidP="00570B8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570B86">
              <w:rPr>
                <w:rFonts w:asciiTheme="minorHAnsi" w:hAnsiTheme="minorHAnsi" w:cstheme="minorHAnsi"/>
                <w:sz w:val="22"/>
                <w:szCs w:val="22"/>
              </w:rPr>
              <w:t>Plant belt conveyor galleries &amp; transfer towers</w:t>
            </w:r>
          </w:p>
          <w:p w14:paraId="653622AE" w14:textId="77777777" w:rsidR="00A96B6A" w:rsidRPr="00186615" w:rsidRDefault="00A96B6A" w:rsidP="00570B86">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c>
          <w:tcPr>
            <w:tcW w:w="225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68DD6279" w14:textId="56FA5453" w:rsidR="00A96B6A" w:rsidRDefault="00A96B6A" w:rsidP="00570B8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500</w:t>
            </w:r>
          </w:p>
        </w:tc>
      </w:tr>
      <w:tr w:rsidR="00A96B6A" w:rsidRPr="00DC6BDA" w14:paraId="0C73AF8B" w14:textId="0ED6F6C9" w:rsidTr="00A96B6A">
        <w:trPr>
          <w:cnfStyle w:val="000000100000" w:firstRow="0" w:lastRow="0" w:firstColumn="0" w:lastColumn="0" w:oddVBand="0" w:evenVBand="0" w:oddHBand="1" w:evenHBand="0" w:firstRowFirstColumn="0" w:firstRowLastColumn="0" w:lastRowFirstColumn="0" w:lastRowLastColumn="0"/>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tcPr>
          <w:p w14:paraId="75645310" w14:textId="77777777" w:rsidR="00A96B6A" w:rsidRPr="00DC6BDA" w:rsidRDefault="00A96B6A" w:rsidP="00CF07BA">
            <w:pPr>
              <w:pStyle w:val="ListParagraph"/>
              <w:numPr>
                <w:ilvl w:val="0"/>
                <w:numId w:val="35"/>
              </w:numPr>
              <w:spacing w:line="360" w:lineRule="auto"/>
              <w:rPr>
                <w:rFonts w:asciiTheme="minorHAnsi" w:hAnsiTheme="minorHAnsi" w:cstheme="minorHAnsi"/>
                <w:sz w:val="22"/>
                <w:szCs w:val="22"/>
              </w:rPr>
            </w:pPr>
          </w:p>
        </w:tc>
        <w:tc>
          <w:tcPr>
            <w:tcW w:w="6030"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tcPr>
          <w:p w14:paraId="607F8F5B" w14:textId="77777777" w:rsidR="00A96B6A" w:rsidRPr="00570B86" w:rsidRDefault="00A96B6A" w:rsidP="00570B86">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570B86">
              <w:rPr>
                <w:rFonts w:asciiTheme="minorHAnsi" w:hAnsiTheme="minorHAnsi" w:cstheme="minorHAnsi"/>
                <w:sz w:val="22"/>
                <w:szCs w:val="22"/>
              </w:rPr>
              <w:t>Water storage (UG+OH) &amp; Water treatment plant</w:t>
            </w:r>
          </w:p>
          <w:p w14:paraId="24D37112" w14:textId="77777777" w:rsidR="00A96B6A" w:rsidRPr="00186615" w:rsidRDefault="00A96B6A" w:rsidP="00570B86">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225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5EA57483" w14:textId="5C81CA18" w:rsidR="00A96B6A" w:rsidRDefault="00A96B6A" w:rsidP="00570B8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105</w:t>
            </w:r>
          </w:p>
        </w:tc>
      </w:tr>
      <w:tr w:rsidR="00A96B6A" w:rsidRPr="00DC6BDA" w14:paraId="0B58BC38" w14:textId="3C0549DE" w:rsidTr="00A96B6A">
        <w:trPr>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tcPr>
          <w:p w14:paraId="5E1676C6" w14:textId="77777777" w:rsidR="00A96B6A" w:rsidRPr="00DC6BDA" w:rsidRDefault="00A96B6A" w:rsidP="00CF07BA">
            <w:pPr>
              <w:pStyle w:val="ListParagraph"/>
              <w:numPr>
                <w:ilvl w:val="0"/>
                <w:numId w:val="35"/>
              </w:numPr>
              <w:spacing w:line="360" w:lineRule="auto"/>
              <w:rPr>
                <w:rFonts w:asciiTheme="minorHAnsi" w:hAnsiTheme="minorHAnsi" w:cstheme="minorHAnsi"/>
                <w:sz w:val="22"/>
                <w:szCs w:val="22"/>
              </w:rPr>
            </w:pPr>
          </w:p>
        </w:tc>
        <w:tc>
          <w:tcPr>
            <w:tcW w:w="6030"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tcPr>
          <w:p w14:paraId="18AB7AB1" w14:textId="77777777" w:rsidR="00A96B6A" w:rsidRPr="00570B86" w:rsidRDefault="00A96B6A" w:rsidP="00570B8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570B86">
              <w:rPr>
                <w:rFonts w:asciiTheme="minorHAnsi" w:hAnsiTheme="minorHAnsi" w:cstheme="minorHAnsi"/>
                <w:sz w:val="22"/>
                <w:szCs w:val="22"/>
              </w:rPr>
              <w:t>Weigh bridges &amp; weigh rooms</w:t>
            </w:r>
          </w:p>
          <w:p w14:paraId="1ED77681" w14:textId="77777777" w:rsidR="00A96B6A" w:rsidRPr="00186615" w:rsidRDefault="00A96B6A" w:rsidP="00570B86">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c>
          <w:tcPr>
            <w:tcW w:w="225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4AE9EDE8" w14:textId="7A32E1AB" w:rsidR="00A96B6A" w:rsidRDefault="00A96B6A" w:rsidP="00570B8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5</w:t>
            </w:r>
          </w:p>
        </w:tc>
      </w:tr>
      <w:tr w:rsidR="00A96B6A" w:rsidRPr="00DC6BDA" w14:paraId="33887D19" w14:textId="4E3DC82A" w:rsidTr="00A96B6A">
        <w:trPr>
          <w:cnfStyle w:val="000000100000" w:firstRow="0" w:lastRow="0" w:firstColumn="0" w:lastColumn="0" w:oddVBand="0" w:evenVBand="0" w:oddHBand="1" w:evenHBand="0" w:firstRowFirstColumn="0" w:firstRowLastColumn="0" w:lastRowFirstColumn="0" w:lastRowLastColumn="0"/>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tcPr>
          <w:p w14:paraId="66396923" w14:textId="77777777" w:rsidR="00A96B6A" w:rsidRPr="00DC6BDA" w:rsidRDefault="00A96B6A" w:rsidP="00CF07BA">
            <w:pPr>
              <w:pStyle w:val="ListParagraph"/>
              <w:numPr>
                <w:ilvl w:val="0"/>
                <w:numId w:val="35"/>
              </w:numPr>
              <w:spacing w:line="360" w:lineRule="auto"/>
              <w:rPr>
                <w:rFonts w:asciiTheme="minorHAnsi" w:hAnsiTheme="minorHAnsi" w:cstheme="minorHAnsi"/>
                <w:sz w:val="22"/>
                <w:szCs w:val="22"/>
              </w:rPr>
            </w:pPr>
          </w:p>
        </w:tc>
        <w:tc>
          <w:tcPr>
            <w:tcW w:w="6030"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tcPr>
          <w:p w14:paraId="058E899C" w14:textId="77777777" w:rsidR="00A96B6A" w:rsidRPr="00570B86" w:rsidRDefault="00A96B6A" w:rsidP="00570B86">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570B86">
              <w:rPr>
                <w:rFonts w:asciiTheme="minorHAnsi" w:hAnsiTheme="minorHAnsi" w:cstheme="minorHAnsi"/>
                <w:sz w:val="22"/>
                <w:szCs w:val="22"/>
              </w:rPr>
              <w:t>BRU &amp; truck tippler foundations with common ramp for receiving clinker &amp; gypsum</w:t>
            </w:r>
          </w:p>
          <w:p w14:paraId="438357C7" w14:textId="77777777" w:rsidR="00A96B6A" w:rsidRPr="00186615" w:rsidRDefault="00A96B6A" w:rsidP="00570B86">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225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20CB54FF" w14:textId="0D084CFE" w:rsidR="00A96B6A" w:rsidRDefault="00A96B6A" w:rsidP="00570B8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180</w:t>
            </w:r>
          </w:p>
        </w:tc>
      </w:tr>
      <w:tr w:rsidR="00A96B6A" w:rsidRPr="00DC6BDA" w14:paraId="2A6D001E" w14:textId="0B70AC79" w:rsidTr="00A96B6A">
        <w:trPr>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tcPr>
          <w:p w14:paraId="70D82ED2" w14:textId="77777777" w:rsidR="00A96B6A" w:rsidRPr="00DC6BDA" w:rsidRDefault="00A96B6A" w:rsidP="00CF07BA">
            <w:pPr>
              <w:pStyle w:val="ListParagraph"/>
              <w:numPr>
                <w:ilvl w:val="0"/>
                <w:numId w:val="35"/>
              </w:numPr>
              <w:spacing w:line="360" w:lineRule="auto"/>
              <w:rPr>
                <w:rFonts w:asciiTheme="minorHAnsi" w:hAnsiTheme="minorHAnsi" w:cstheme="minorHAnsi"/>
                <w:sz w:val="22"/>
                <w:szCs w:val="22"/>
              </w:rPr>
            </w:pPr>
          </w:p>
        </w:tc>
        <w:tc>
          <w:tcPr>
            <w:tcW w:w="6030"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tcPr>
          <w:p w14:paraId="4841C6B7" w14:textId="77777777" w:rsidR="00A96B6A" w:rsidRPr="00570B86" w:rsidRDefault="00A96B6A" w:rsidP="00570B8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570B86">
              <w:rPr>
                <w:rFonts w:asciiTheme="minorHAnsi" w:hAnsiTheme="minorHAnsi" w:cstheme="minorHAnsi"/>
                <w:sz w:val="22"/>
                <w:szCs w:val="22"/>
              </w:rPr>
              <w:t>Overhead cable galleries</w:t>
            </w:r>
          </w:p>
          <w:p w14:paraId="3089117F" w14:textId="77777777" w:rsidR="00A96B6A" w:rsidRPr="00186615" w:rsidRDefault="00A96B6A" w:rsidP="00570B86">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c>
          <w:tcPr>
            <w:tcW w:w="225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1570FB7F" w14:textId="127E6718" w:rsidR="00A96B6A" w:rsidRDefault="00A96B6A" w:rsidP="00570B8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135</w:t>
            </w:r>
          </w:p>
        </w:tc>
      </w:tr>
      <w:tr w:rsidR="00A96B6A" w:rsidRPr="00DC6BDA" w14:paraId="5E7877E2" w14:textId="08C930D6" w:rsidTr="00A96B6A">
        <w:trPr>
          <w:cnfStyle w:val="000000100000" w:firstRow="0" w:lastRow="0" w:firstColumn="0" w:lastColumn="0" w:oddVBand="0" w:evenVBand="0" w:oddHBand="1" w:evenHBand="0" w:firstRowFirstColumn="0" w:firstRowLastColumn="0" w:lastRowFirstColumn="0" w:lastRowLastColumn="0"/>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tcPr>
          <w:p w14:paraId="6D760020" w14:textId="77777777" w:rsidR="00A96B6A" w:rsidRPr="00DC6BDA" w:rsidRDefault="00A96B6A" w:rsidP="00CF07BA">
            <w:pPr>
              <w:pStyle w:val="ListParagraph"/>
              <w:numPr>
                <w:ilvl w:val="0"/>
                <w:numId w:val="35"/>
              </w:numPr>
              <w:spacing w:line="360" w:lineRule="auto"/>
              <w:rPr>
                <w:rFonts w:asciiTheme="minorHAnsi" w:hAnsiTheme="minorHAnsi" w:cstheme="minorHAnsi"/>
                <w:sz w:val="22"/>
                <w:szCs w:val="22"/>
              </w:rPr>
            </w:pPr>
          </w:p>
        </w:tc>
        <w:tc>
          <w:tcPr>
            <w:tcW w:w="6030"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tcPr>
          <w:p w14:paraId="1E71384B" w14:textId="77777777" w:rsidR="00A96B6A" w:rsidRPr="00570B86" w:rsidRDefault="00A96B6A" w:rsidP="00570B86">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570B86">
              <w:rPr>
                <w:rFonts w:asciiTheme="minorHAnsi" w:hAnsiTheme="minorHAnsi" w:cstheme="minorHAnsi"/>
                <w:sz w:val="22"/>
                <w:szCs w:val="22"/>
              </w:rPr>
              <w:t>Cable tunnels &amp; trenches, etc.</w:t>
            </w:r>
          </w:p>
          <w:p w14:paraId="62EFC7EE" w14:textId="67F90C6B" w:rsidR="00A96B6A" w:rsidRPr="00186615" w:rsidRDefault="00A96B6A" w:rsidP="00570B86">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225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23D5DC7D" w14:textId="1645CDC0" w:rsidR="00A96B6A" w:rsidRDefault="00A96B6A" w:rsidP="00570B8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20</w:t>
            </w:r>
          </w:p>
        </w:tc>
      </w:tr>
      <w:tr w:rsidR="00A96B6A" w:rsidRPr="00DC6BDA" w14:paraId="66179BB1" w14:textId="5B7993FC" w:rsidTr="00A96B6A">
        <w:trPr>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C6D9F1" w:themeFill="text2" w:themeFillTint="33"/>
          </w:tcPr>
          <w:p w14:paraId="768937D5" w14:textId="77777777" w:rsidR="00A96B6A" w:rsidRPr="00DC6BDA" w:rsidRDefault="00A96B6A" w:rsidP="00570B86">
            <w:pPr>
              <w:spacing w:line="360" w:lineRule="auto"/>
              <w:jc w:val="center"/>
              <w:rPr>
                <w:rFonts w:asciiTheme="minorHAnsi" w:hAnsiTheme="minorHAnsi" w:cstheme="minorHAnsi"/>
                <w:sz w:val="22"/>
                <w:szCs w:val="22"/>
              </w:rPr>
            </w:pPr>
          </w:p>
        </w:tc>
        <w:tc>
          <w:tcPr>
            <w:tcW w:w="6030"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C6D9F1" w:themeFill="text2" w:themeFillTint="33"/>
          </w:tcPr>
          <w:p w14:paraId="092FD6DA" w14:textId="0062D5E2" w:rsidR="00A96B6A" w:rsidRPr="00D30717" w:rsidRDefault="00A96B6A" w:rsidP="00570B86">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szCs w:val="22"/>
              </w:rPr>
            </w:pPr>
            <w:r w:rsidRPr="00D30717">
              <w:rPr>
                <w:rFonts w:asciiTheme="minorHAnsi" w:hAnsiTheme="minorHAnsi" w:cstheme="minorHAnsi"/>
                <w:b/>
                <w:sz w:val="22"/>
                <w:szCs w:val="22"/>
              </w:rPr>
              <w:t>Sub Total</w:t>
            </w:r>
          </w:p>
        </w:tc>
        <w:tc>
          <w:tcPr>
            <w:tcW w:w="225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C6D9F1" w:themeFill="text2" w:themeFillTint="33"/>
          </w:tcPr>
          <w:p w14:paraId="0B520F0A" w14:textId="3B3594CE" w:rsidR="00A96B6A" w:rsidRPr="00D30717" w:rsidRDefault="00A96B6A" w:rsidP="00570B8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szCs w:val="22"/>
              </w:rPr>
            </w:pPr>
            <w:r w:rsidRPr="00D30717">
              <w:rPr>
                <w:rFonts w:asciiTheme="minorHAnsi" w:hAnsiTheme="minorHAnsi" w:cstheme="minorHAnsi"/>
                <w:b/>
                <w:sz w:val="22"/>
                <w:szCs w:val="22"/>
              </w:rPr>
              <w:t>1</w:t>
            </w:r>
            <w:r>
              <w:rPr>
                <w:rFonts w:asciiTheme="minorHAnsi" w:hAnsiTheme="minorHAnsi" w:cstheme="minorHAnsi"/>
                <w:b/>
                <w:sz w:val="22"/>
                <w:szCs w:val="22"/>
              </w:rPr>
              <w:t>,</w:t>
            </w:r>
            <w:r w:rsidRPr="00D30717">
              <w:rPr>
                <w:rFonts w:asciiTheme="minorHAnsi" w:hAnsiTheme="minorHAnsi" w:cstheme="minorHAnsi"/>
                <w:b/>
                <w:sz w:val="22"/>
                <w:szCs w:val="22"/>
              </w:rPr>
              <w:t>870</w:t>
            </w:r>
          </w:p>
        </w:tc>
      </w:tr>
      <w:tr w:rsidR="00A96B6A" w:rsidRPr="00DC6BDA" w14:paraId="7FCDD539" w14:textId="4112D846" w:rsidTr="00A96B6A">
        <w:trPr>
          <w:cnfStyle w:val="000000100000" w:firstRow="0" w:lastRow="0" w:firstColumn="0" w:lastColumn="0" w:oddVBand="0" w:evenVBand="0" w:oddHBand="1" w:evenHBand="0" w:firstRowFirstColumn="0" w:firstRowLastColumn="0" w:lastRowFirstColumn="0" w:lastRowLastColumn="0"/>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tcPr>
          <w:p w14:paraId="5BAAA81A" w14:textId="77777777" w:rsidR="00A96B6A" w:rsidRPr="00DC6BDA" w:rsidRDefault="00A96B6A" w:rsidP="00570B86">
            <w:pPr>
              <w:spacing w:line="360" w:lineRule="auto"/>
              <w:jc w:val="center"/>
              <w:rPr>
                <w:rFonts w:asciiTheme="minorHAnsi" w:hAnsiTheme="minorHAnsi" w:cstheme="minorHAnsi"/>
                <w:sz w:val="22"/>
                <w:szCs w:val="22"/>
              </w:rPr>
            </w:pPr>
          </w:p>
        </w:tc>
        <w:tc>
          <w:tcPr>
            <w:tcW w:w="6030"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tcPr>
          <w:p w14:paraId="3CFFCD6E" w14:textId="77777777" w:rsidR="00A96B6A" w:rsidRPr="00186615" w:rsidRDefault="00A96B6A" w:rsidP="00570B86">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225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3C78C296" w14:textId="77777777" w:rsidR="00A96B6A" w:rsidRDefault="00A96B6A" w:rsidP="00570B8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r>
      <w:tr w:rsidR="00A96B6A" w:rsidRPr="00DC6BDA" w14:paraId="40A612A4" w14:textId="13DECECF" w:rsidTr="00A96B6A">
        <w:trPr>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C6D9F1" w:themeFill="text2" w:themeFillTint="33"/>
          </w:tcPr>
          <w:p w14:paraId="0E664C9C" w14:textId="77777777" w:rsidR="00A96B6A" w:rsidRPr="00DC6BDA" w:rsidRDefault="00A96B6A" w:rsidP="00CF07BA">
            <w:pPr>
              <w:pStyle w:val="ListParagraph"/>
              <w:numPr>
                <w:ilvl w:val="0"/>
                <w:numId w:val="33"/>
              </w:numPr>
              <w:spacing w:line="360" w:lineRule="auto"/>
              <w:rPr>
                <w:rFonts w:asciiTheme="minorHAnsi" w:hAnsiTheme="minorHAnsi" w:cstheme="minorHAnsi"/>
                <w:sz w:val="22"/>
                <w:szCs w:val="22"/>
              </w:rPr>
            </w:pPr>
          </w:p>
        </w:tc>
        <w:tc>
          <w:tcPr>
            <w:tcW w:w="6030"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C6D9F1" w:themeFill="text2" w:themeFillTint="33"/>
          </w:tcPr>
          <w:p w14:paraId="0595A3DD" w14:textId="13FD2ED7" w:rsidR="00A96B6A" w:rsidRPr="00D30717" w:rsidRDefault="00A96B6A" w:rsidP="00570B86">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szCs w:val="22"/>
              </w:rPr>
            </w:pPr>
            <w:r w:rsidRPr="00D30717">
              <w:rPr>
                <w:rFonts w:asciiTheme="minorHAnsi" w:hAnsiTheme="minorHAnsi" w:cstheme="minorHAnsi"/>
                <w:b/>
                <w:sz w:val="22"/>
                <w:szCs w:val="22"/>
              </w:rPr>
              <w:t>Office/ Non-factory buildings</w:t>
            </w:r>
          </w:p>
        </w:tc>
        <w:tc>
          <w:tcPr>
            <w:tcW w:w="225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C6D9F1" w:themeFill="text2" w:themeFillTint="33"/>
          </w:tcPr>
          <w:p w14:paraId="58BC08AF" w14:textId="77777777" w:rsidR="00A96B6A" w:rsidRDefault="00A96B6A" w:rsidP="00570B8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r>
      <w:tr w:rsidR="00A96B6A" w:rsidRPr="00DC6BDA" w14:paraId="490302A0" w14:textId="42C88439" w:rsidTr="00A96B6A">
        <w:trPr>
          <w:cnfStyle w:val="000000100000" w:firstRow="0" w:lastRow="0" w:firstColumn="0" w:lastColumn="0" w:oddVBand="0" w:evenVBand="0" w:oddHBand="1" w:evenHBand="0" w:firstRowFirstColumn="0" w:firstRowLastColumn="0" w:lastRowFirstColumn="0" w:lastRowLastColumn="0"/>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tcPr>
          <w:p w14:paraId="3E25FB17" w14:textId="77777777" w:rsidR="00A96B6A" w:rsidRPr="00DC6BDA" w:rsidRDefault="00A96B6A" w:rsidP="00CF07BA">
            <w:pPr>
              <w:pStyle w:val="ListParagraph"/>
              <w:numPr>
                <w:ilvl w:val="0"/>
                <w:numId w:val="36"/>
              </w:numPr>
              <w:spacing w:line="360" w:lineRule="auto"/>
              <w:rPr>
                <w:rFonts w:asciiTheme="minorHAnsi" w:hAnsiTheme="minorHAnsi" w:cstheme="minorHAnsi"/>
                <w:sz w:val="22"/>
                <w:szCs w:val="22"/>
              </w:rPr>
            </w:pPr>
          </w:p>
        </w:tc>
        <w:tc>
          <w:tcPr>
            <w:tcW w:w="6030"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tcPr>
          <w:p w14:paraId="521E6F35" w14:textId="64DB87C7" w:rsidR="00A96B6A" w:rsidRPr="00186615" w:rsidRDefault="00A96B6A" w:rsidP="00D30717">
            <w:pPr>
              <w:tabs>
                <w:tab w:val="left" w:pos="1470"/>
              </w:tabs>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570B86">
              <w:rPr>
                <w:rFonts w:asciiTheme="minorHAnsi" w:hAnsiTheme="minorHAnsi" w:cstheme="minorHAnsi"/>
                <w:sz w:val="22"/>
                <w:szCs w:val="22"/>
              </w:rPr>
              <w:t>Offices (Project, Logistics, Administration, Services)</w:t>
            </w:r>
          </w:p>
        </w:tc>
        <w:tc>
          <w:tcPr>
            <w:tcW w:w="225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749D1386" w14:textId="1BE9CE39" w:rsidR="00A96B6A" w:rsidRDefault="00A96B6A" w:rsidP="00D30717">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100</w:t>
            </w:r>
          </w:p>
        </w:tc>
      </w:tr>
      <w:tr w:rsidR="00A96B6A" w:rsidRPr="00DC6BDA" w14:paraId="6433E7B1" w14:textId="163DA688" w:rsidTr="00A96B6A">
        <w:trPr>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tcPr>
          <w:p w14:paraId="13889336" w14:textId="77777777" w:rsidR="00A96B6A" w:rsidRPr="00DC6BDA" w:rsidRDefault="00A96B6A" w:rsidP="00CF07BA">
            <w:pPr>
              <w:pStyle w:val="ListParagraph"/>
              <w:numPr>
                <w:ilvl w:val="0"/>
                <w:numId w:val="36"/>
              </w:numPr>
              <w:spacing w:line="360" w:lineRule="auto"/>
              <w:rPr>
                <w:rFonts w:asciiTheme="minorHAnsi" w:hAnsiTheme="minorHAnsi" w:cstheme="minorHAnsi"/>
                <w:sz w:val="22"/>
                <w:szCs w:val="22"/>
              </w:rPr>
            </w:pPr>
          </w:p>
        </w:tc>
        <w:tc>
          <w:tcPr>
            <w:tcW w:w="6030"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tcPr>
          <w:p w14:paraId="79844559" w14:textId="1B4E6DB4" w:rsidR="00A96B6A" w:rsidRPr="00186615" w:rsidRDefault="00A96B6A" w:rsidP="00D30717">
            <w:pPr>
              <w:tabs>
                <w:tab w:val="left" w:pos="2295"/>
              </w:tabs>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570B86">
              <w:rPr>
                <w:rFonts w:asciiTheme="minorHAnsi" w:hAnsiTheme="minorHAnsi" w:cstheme="minorHAnsi"/>
                <w:sz w:val="22"/>
                <w:szCs w:val="22"/>
              </w:rPr>
              <w:t>Time, security &amp; dispatch offices block</w:t>
            </w:r>
          </w:p>
        </w:tc>
        <w:tc>
          <w:tcPr>
            <w:tcW w:w="225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62655327" w14:textId="73992C9B" w:rsidR="00A96B6A" w:rsidRDefault="00A96B6A" w:rsidP="00D30717">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20</w:t>
            </w:r>
          </w:p>
        </w:tc>
      </w:tr>
      <w:tr w:rsidR="00A96B6A" w:rsidRPr="00DC6BDA" w14:paraId="2F5D2BA8" w14:textId="33820561" w:rsidTr="00A96B6A">
        <w:trPr>
          <w:cnfStyle w:val="000000100000" w:firstRow="0" w:lastRow="0" w:firstColumn="0" w:lastColumn="0" w:oddVBand="0" w:evenVBand="0" w:oddHBand="1" w:evenHBand="0" w:firstRowFirstColumn="0" w:firstRowLastColumn="0" w:lastRowFirstColumn="0" w:lastRowLastColumn="0"/>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tcPr>
          <w:p w14:paraId="364C5A0D" w14:textId="77777777" w:rsidR="00A96B6A" w:rsidRPr="00DC6BDA" w:rsidRDefault="00A96B6A" w:rsidP="00CF07BA">
            <w:pPr>
              <w:pStyle w:val="ListParagraph"/>
              <w:numPr>
                <w:ilvl w:val="0"/>
                <w:numId w:val="36"/>
              </w:numPr>
              <w:spacing w:line="360" w:lineRule="auto"/>
              <w:rPr>
                <w:rFonts w:asciiTheme="minorHAnsi" w:hAnsiTheme="minorHAnsi" w:cstheme="minorHAnsi"/>
                <w:sz w:val="22"/>
                <w:szCs w:val="22"/>
              </w:rPr>
            </w:pPr>
          </w:p>
        </w:tc>
        <w:tc>
          <w:tcPr>
            <w:tcW w:w="6030"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tcPr>
          <w:p w14:paraId="2A277C04" w14:textId="543DE729" w:rsidR="00A96B6A" w:rsidRPr="00186615" w:rsidRDefault="00A96B6A" w:rsidP="00D30717">
            <w:pPr>
              <w:tabs>
                <w:tab w:val="left" w:pos="1470"/>
              </w:tabs>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570B86">
              <w:rPr>
                <w:rFonts w:asciiTheme="minorHAnsi" w:hAnsiTheme="minorHAnsi" w:cstheme="minorHAnsi"/>
                <w:sz w:val="22"/>
                <w:szCs w:val="22"/>
              </w:rPr>
              <w:t>Executives' &amp; workers' canteens</w:t>
            </w:r>
          </w:p>
        </w:tc>
        <w:tc>
          <w:tcPr>
            <w:tcW w:w="225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47CD7062" w14:textId="56513696" w:rsidR="00A96B6A" w:rsidRDefault="00A96B6A" w:rsidP="00D30717">
            <w:pPr>
              <w:tabs>
                <w:tab w:val="left" w:pos="1470"/>
              </w:tabs>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85</w:t>
            </w:r>
          </w:p>
        </w:tc>
      </w:tr>
      <w:tr w:rsidR="00A96B6A" w:rsidRPr="00DC6BDA" w14:paraId="0891DF0F" w14:textId="2AAA60E9" w:rsidTr="00A96B6A">
        <w:trPr>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tcPr>
          <w:p w14:paraId="24608D85" w14:textId="77777777" w:rsidR="00A96B6A" w:rsidRPr="00DC6BDA" w:rsidRDefault="00A96B6A" w:rsidP="00CF07BA">
            <w:pPr>
              <w:pStyle w:val="ListParagraph"/>
              <w:numPr>
                <w:ilvl w:val="0"/>
                <w:numId w:val="36"/>
              </w:numPr>
              <w:spacing w:line="360" w:lineRule="auto"/>
              <w:rPr>
                <w:rFonts w:asciiTheme="minorHAnsi" w:hAnsiTheme="minorHAnsi" w:cstheme="minorHAnsi"/>
                <w:sz w:val="22"/>
                <w:szCs w:val="22"/>
              </w:rPr>
            </w:pPr>
          </w:p>
        </w:tc>
        <w:tc>
          <w:tcPr>
            <w:tcW w:w="6030"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tcPr>
          <w:p w14:paraId="62A156CA" w14:textId="1F6CF8C5" w:rsidR="00A96B6A" w:rsidRPr="00570B86" w:rsidRDefault="00A96B6A" w:rsidP="00D30717">
            <w:pPr>
              <w:tabs>
                <w:tab w:val="left" w:pos="1470"/>
              </w:tabs>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570B86">
              <w:rPr>
                <w:rFonts w:asciiTheme="minorHAnsi" w:hAnsiTheme="minorHAnsi" w:cstheme="minorHAnsi"/>
                <w:sz w:val="22"/>
                <w:szCs w:val="22"/>
              </w:rPr>
              <w:t>General store &amp; yard (Basic provisioning only)</w:t>
            </w:r>
          </w:p>
          <w:p w14:paraId="2721F7B7" w14:textId="77777777" w:rsidR="00A96B6A" w:rsidRPr="00186615" w:rsidRDefault="00A96B6A" w:rsidP="00D30717">
            <w:pPr>
              <w:tabs>
                <w:tab w:val="left" w:pos="1470"/>
              </w:tabs>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c>
          <w:tcPr>
            <w:tcW w:w="225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5D28FD7F" w14:textId="04A7F123" w:rsidR="00A96B6A" w:rsidRDefault="00A96B6A" w:rsidP="00D30717">
            <w:pPr>
              <w:tabs>
                <w:tab w:val="left" w:pos="1470"/>
              </w:tabs>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90</w:t>
            </w:r>
          </w:p>
        </w:tc>
      </w:tr>
      <w:tr w:rsidR="00A96B6A" w:rsidRPr="00DC6BDA" w14:paraId="30D89B5E" w14:textId="78685B0C" w:rsidTr="00A96B6A">
        <w:trPr>
          <w:cnfStyle w:val="000000100000" w:firstRow="0" w:lastRow="0" w:firstColumn="0" w:lastColumn="0" w:oddVBand="0" w:evenVBand="0" w:oddHBand="1" w:evenHBand="0" w:firstRowFirstColumn="0" w:firstRowLastColumn="0" w:lastRowFirstColumn="0" w:lastRowLastColumn="0"/>
          <w:trHeight w:hRule="exact" w:val="284"/>
          <w:jc w:val="center"/>
        </w:trPr>
        <w:tc>
          <w:tcPr>
            <w:cnfStyle w:val="001000000000" w:firstRow="0" w:lastRow="0" w:firstColumn="1" w:lastColumn="0" w:oddVBand="0" w:evenVBand="0" w:oddHBand="0" w:evenHBand="0" w:firstRowFirstColumn="0" w:firstRowLastColumn="0" w:lastRowFirstColumn="0" w:lastRowLastColumn="0"/>
            <w:tcW w:w="1065"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tcPr>
          <w:p w14:paraId="234A85A8" w14:textId="77777777" w:rsidR="00A96B6A" w:rsidRDefault="00A96B6A" w:rsidP="00CF07BA">
            <w:pPr>
              <w:pStyle w:val="ListParagraph"/>
              <w:numPr>
                <w:ilvl w:val="0"/>
                <w:numId w:val="36"/>
              </w:numPr>
              <w:spacing w:line="360" w:lineRule="auto"/>
              <w:rPr>
                <w:rFonts w:asciiTheme="minorHAnsi" w:hAnsiTheme="minorHAnsi" w:cstheme="minorHAnsi"/>
                <w:sz w:val="22"/>
                <w:szCs w:val="22"/>
              </w:rPr>
            </w:pPr>
          </w:p>
        </w:tc>
        <w:tc>
          <w:tcPr>
            <w:tcW w:w="6030"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tcPr>
          <w:p w14:paraId="0842F6ED" w14:textId="77777777" w:rsidR="00A96B6A" w:rsidRPr="00570B86" w:rsidRDefault="00A96B6A" w:rsidP="00D30717">
            <w:pPr>
              <w:tabs>
                <w:tab w:val="left" w:pos="1470"/>
              </w:tabs>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570B86">
              <w:rPr>
                <w:rFonts w:asciiTheme="minorHAnsi" w:hAnsiTheme="minorHAnsi" w:cstheme="minorHAnsi"/>
                <w:sz w:val="22"/>
                <w:szCs w:val="22"/>
              </w:rPr>
              <w:t>Shift units/ washrooms (in general/common areas)</w:t>
            </w:r>
          </w:p>
          <w:p w14:paraId="7CF6516C" w14:textId="77777777" w:rsidR="00A96B6A" w:rsidRDefault="00A96B6A" w:rsidP="00D30717">
            <w:pPr>
              <w:tabs>
                <w:tab w:val="left" w:pos="1470"/>
              </w:tabs>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225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109EA2CF" w14:textId="39DA7A9F" w:rsidR="00A96B6A" w:rsidRDefault="00A96B6A" w:rsidP="00D30717">
            <w:pPr>
              <w:tabs>
                <w:tab w:val="left" w:pos="1470"/>
              </w:tabs>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15</w:t>
            </w:r>
          </w:p>
        </w:tc>
      </w:tr>
      <w:tr w:rsidR="00A96B6A" w:rsidRPr="00DC6BDA" w14:paraId="1B94AC70" w14:textId="1B02FF68" w:rsidTr="00A96B6A">
        <w:trPr>
          <w:trHeight w:hRule="exact" w:val="284"/>
          <w:jc w:val="center"/>
        </w:trPr>
        <w:tc>
          <w:tcPr>
            <w:cnfStyle w:val="001000000000" w:firstRow="0" w:lastRow="0" w:firstColumn="1" w:lastColumn="0" w:oddVBand="0" w:evenVBand="0" w:oddHBand="0" w:evenHBand="0" w:firstRowFirstColumn="0" w:firstRowLastColumn="0" w:lastRowFirstColumn="0" w:lastRowLastColumn="0"/>
            <w:tcW w:w="1065"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C6D9F1" w:themeFill="text2" w:themeFillTint="33"/>
          </w:tcPr>
          <w:p w14:paraId="433E8000" w14:textId="77777777" w:rsidR="00A96B6A" w:rsidRDefault="00A96B6A" w:rsidP="00570B86">
            <w:pPr>
              <w:spacing w:line="360" w:lineRule="auto"/>
              <w:jc w:val="center"/>
              <w:rPr>
                <w:rFonts w:asciiTheme="minorHAnsi" w:hAnsiTheme="minorHAnsi" w:cstheme="minorHAnsi"/>
                <w:sz w:val="22"/>
                <w:szCs w:val="22"/>
              </w:rPr>
            </w:pPr>
          </w:p>
        </w:tc>
        <w:tc>
          <w:tcPr>
            <w:tcW w:w="6030"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C6D9F1" w:themeFill="text2" w:themeFillTint="33"/>
          </w:tcPr>
          <w:p w14:paraId="4FC15D6F" w14:textId="1C915C97" w:rsidR="00A96B6A" w:rsidRPr="00D30717" w:rsidRDefault="00A96B6A" w:rsidP="00570B86">
            <w:pPr>
              <w:tabs>
                <w:tab w:val="left" w:pos="1470"/>
              </w:tabs>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szCs w:val="22"/>
              </w:rPr>
            </w:pPr>
            <w:r w:rsidRPr="00D30717">
              <w:rPr>
                <w:rFonts w:asciiTheme="minorHAnsi" w:hAnsiTheme="minorHAnsi" w:cstheme="minorHAnsi"/>
                <w:b/>
                <w:sz w:val="22"/>
                <w:szCs w:val="22"/>
              </w:rPr>
              <w:t>Sub Total</w:t>
            </w:r>
          </w:p>
        </w:tc>
        <w:tc>
          <w:tcPr>
            <w:tcW w:w="225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C6D9F1" w:themeFill="text2" w:themeFillTint="33"/>
          </w:tcPr>
          <w:p w14:paraId="482A5892" w14:textId="0D9EF45D" w:rsidR="00A96B6A" w:rsidRPr="00D30717" w:rsidRDefault="00A96B6A" w:rsidP="00570B86">
            <w:pPr>
              <w:tabs>
                <w:tab w:val="left" w:pos="1470"/>
              </w:tabs>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szCs w:val="22"/>
              </w:rPr>
            </w:pPr>
            <w:r w:rsidRPr="00D30717">
              <w:rPr>
                <w:rFonts w:asciiTheme="minorHAnsi" w:hAnsiTheme="minorHAnsi" w:cstheme="minorHAnsi"/>
                <w:b/>
                <w:sz w:val="22"/>
                <w:szCs w:val="22"/>
              </w:rPr>
              <w:t>310</w:t>
            </w:r>
          </w:p>
        </w:tc>
      </w:tr>
      <w:tr w:rsidR="00A96B6A" w:rsidRPr="00DC6BDA" w14:paraId="7D5A9D16" w14:textId="77777777" w:rsidTr="00A96B6A">
        <w:trPr>
          <w:cnfStyle w:val="000000100000" w:firstRow="0" w:lastRow="0" w:firstColumn="0" w:lastColumn="0" w:oddVBand="0" w:evenVBand="0" w:oddHBand="1" w:evenHBand="0" w:firstRowFirstColumn="0" w:firstRowLastColumn="0" w:lastRowFirstColumn="0" w:lastRowLastColumn="0"/>
          <w:trHeight w:hRule="exact" w:val="282"/>
          <w:jc w:val="center"/>
        </w:trPr>
        <w:tc>
          <w:tcPr>
            <w:cnfStyle w:val="001000000000" w:firstRow="0" w:lastRow="0" w:firstColumn="1" w:lastColumn="0" w:oddVBand="0" w:evenVBand="0" w:oddHBand="0" w:evenHBand="0" w:firstRowFirstColumn="0" w:firstRowLastColumn="0" w:lastRowFirstColumn="0" w:lastRowLastColumn="0"/>
            <w:tcW w:w="1065" w:type="dxa"/>
            <w:tcBorders>
              <w:top w:val="double" w:sz="4" w:space="0" w:color="000000" w:themeColor="text1"/>
              <w:left w:val="double" w:sz="4" w:space="0" w:color="auto"/>
              <w:bottom w:val="double" w:sz="4" w:space="0" w:color="auto"/>
              <w:right w:val="double" w:sz="4" w:space="0" w:color="7F7F7F" w:themeColor="text1" w:themeTint="80"/>
            </w:tcBorders>
            <w:shd w:val="clear" w:color="auto" w:fill="auto"/>
          </w:tcPr>
          <w:p w14:paraId="418FBFF8" w14:textId="77777777" w:rsidR="00A96B6A" w:rsidRDefault="00A96B6A" w:rsidP="00570B86">
            <w:pPr>
              <w:tabs>
                <w:tab w:val="left" w:pos="735"/>
              </w:tabs>
              <w:spacing w:line="360" w:lineRule="auto"/>
              <w:rPr>
                <w:rFonts w:asciiTheme="minorHAnsi" w:hAnsiTheme="minorHAnsi" w:cstheme="minorHAnsi"/>
                <w:sz w:val="22"/>
                <w:szCs w:val="22"/>
              </w:rPr>
            </w:pPr>
          </w:p>
        </w:tc>
        <w:tc>
          <w:tcPr>
            <w:tcW w:w="6030" w:type="dxa"/>
            <w:tcBorders>
              <w:top w:val="double" w:sz="4" w:space="0" w:color="000000" w:themeColor="text1"/>
              <w:left w:val="double" w:sz="4" w:space="0" w:color="7F7F7F" w:themeColor="text1" w:themeTint="80"/>
              <w:bottom w:val="double" w:sz="4" w:space="0" w:color="auto"/>
              <w:right w:val="double" w:sz="4" w:space="0" w:color="7F7F7F" w:themeColor="text1" w:themeTint="80"/>
            </w:tcBorders>
            <w:shd w:val="clear" w:color="auto" w:fill="auto"/>
          </w:tcPr>
          <w:p w14:paraId="42C451CE" w14:textId="77777777" w:rsidR="00A96B6A" w:rsidRDefault="00A96B6A" w:rsidP="00570B8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p>
        </w:tc>
        <w:tc>
          <w:tcPr>
            <w:tcW w:w="2250" w:type="dxa"/>
            <w:tcBorders>
              <w:top w:val="double" w:sz="4" w:space="0" w:color="000000" w:themeColor="text1"/>
              <w:left w:val="double" w:sz="4" w:space="0" w:color="7F7F7F" w:themeColor="text1" w:themeTint="80"/>
              <w:bottom w:val="double" w:sz="4" w:space="0" w:color="auto"/>
              <w:right w:val="double" w:sz="4" w:space="0" w:color="auto"/>
            </w:tcBorders>
            <w:shd w:val="clear" w:color="auto" w:fill="auto"/>
          </w:tcPr>
          <w:p w14:paraId="008314F8" w14:textId="77777777" w:rsidR="00A96B6A" w:rsidRDefault="00A96B6A" w:rsidP="00570B8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p>
        </w:tc>
      </w:tr>
      <w:tr w:rsidR="00A96B6A" w:rsidRPr="00DC6BDA" w14:paraId="02E45D9C" w14:textId="77777777" w:rsidTr="00A96B6A">
        <w:trPr>
          <w:trHeight w:hRule="exact" w:val="282"/>
          <w:jc w:val="center"/>
        </w:trPr>
        <w:tc>
          <w:tcPr>
            <w:cnfStyle w:val="001000000000" w:firstRow="0" w:lastRow="0" w:firstColumn="1" w:lastColumn="0" w:oddVBand="0" w:evenVBand="0" w:oddHBand="0" w:evenHBand="0" w:firstRowFirstColumn="0" w:firstRowLastColumn="0" w:lastRowFirstColumn="0" w:lastRowLastColumn="0"/>
            <w:tcW w:w="1065" w:type="dxa"/>
            <w:tcBorders>
              <w:top w:val="double" w:sz="4" w:space="0" w:color="000000" w:themeColor="text1"/>
              <w:left w:val="double" w:sz="4" w:space="0" w:color="auto"/>
              <w:bottom w:val="double" w:sz="4" w:space="0" w:color="auto"/>
              <w:right w:val="double" w:sz="4" w:space="0" w:color="7F7F7F" w:themeColor="text1" w:themeTint="80"/>
            </w:tcBorders>
            <w:shd w:val="clear" w:color="auto" w:fill="C6D9F1" w:themeFill="text2" w:themeFillTint="33"/>
          </w:tcPr>
          <w:p w14:paraId="18494E3B" w14:textId="29F97D7B" w:rsidR="00A96B6A" w:rsidRDefault="00A96B6A" w:rsidP="00CF07BA">
            <w:pPr>
              <w:pStyle w:val="ListParagraph"/>
              <w:numPr>
                <w:ilvl w:val="0"/>
                <w:numId w:val="33"/>
              </w:numPr>
              <w:spacing w:line="360" w:lineRule="auto"/>
              <w:rPr>
                <w:rFonts w:asciiTheme="minorHAnsi" w:hAnsiTheme="minorHAnsi" w:cstheme="minorHAnsi"/>
                <w:sz w:val="22"/>
                <w:szCs w:val="22"/>
              </w:rPr>
            </w:pPr>
            <w:r>
              <w:rPr>
                <w:rFonts w:asciiTheme="minorHAnsi" w:hAnsiTheme="minorHAnsi" w:cstheme="minorHAnsi"/>
                <w:sz w:val="22"/>
                <w:szCs w:val="22"/>
              </w:rPr>
              <w:tab/>
            </w:r>
          </w:p>
        </w:tc>
        <w:tc>
          <w:tcPr>
            <w:tcW w:w="6030" w:type="dxa"/>
            <w:tcBorders>
              <w:top w:val="double" w:sz="4" w:space="0" w:color="000000" w:themeColor="text1"/>
              <w:left w:val="double" w:sz="4" w:space="0" w:color="7F7F7F" w:themeColor="text1" w:themeTint="80"/>
              <w:bottom w:val="double" w:sz="4" w:space="0" w:color="auto"/>
              <w:right w:val="double" w:sz="4" w:space="0" w:color="7F7F7F" w:themeColor="text1" w:themeTint="80"/>
            </w:tcBorders>
            <w:shd w:val="clear" w:color="auto" w:fill="C6D9F1" w:themeFill="text2" w:themeFillTint="33"/>
          </w:tcPr>
          <w:p w14:paraId="4F4ADD03" w14:textId="0119DC35" w:rsidR="00A96B6A" w:rsidRDefault="00A96B6A" w:rsidP="00C7217F">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szCs w:val="22"/>
              </w:rPr>
            </w:pPr>
            <w:r w:rsidRPr="00C7217F">
              <w:rPr>
                <w:rFonts w:asciiTheme="minorHAnsi" w:hAnsiTheme="minorHAnsi" w:cstheme="minorHAnsi"/>
                <w:b/>
                <w:sz w:val="22"/>
                <w:szCs w:val="22"/>
              </w:rPr>
              <w:t>Equip. Foundations (Machine Foundations) civil cost</w:t>
            </w:r>
            <w:r w:rsidRPr="00186615">
              <w:rPr>
                <w:rFonts w:asciiTheme="minorHAnsi" w:hAnsiTheme="minorHAnsi" w:cstheme="minorHAnsi"/>
                <w:sz w:val="22"/>
                <w:szCs w:val="22"/>
              </w:rPr>
              <w:t xml:space="preserve"> component</w:t>
            </w:r>
          </w:p>
        </w:tc>
        <w:tc>
          <w:tcPr>
            <w:tcW w:w="2250" w:type="dxa"/>
            <w:tcBorders>
              <w:top w:val="double" w:sz="4" w:space="0" w:color="000000" w:themeColor="text1"/>
              <w:left w:val="double" w:sz="4" w:space="0" w:color="7F7F7F" w:themeColor="text1" w:themeTint="80"/>
              <w:bottom w:val="double" w:sz="4" w:space="0" w:color="auto"/>
              <w:right w:val="double" w:sz="4" w:space="0" w:color="auto"/>
            </w:tcBorders>
            <w:shd w:val="clear" w:color="auto" w:fill="C6D9F1" w:themeFill="text2" w:themeFillTint="33"/>
          </w:tcPr>
          <w:p w14:paraId="060DA30C" w14:textId="14DAFDBA" w:rsidR="00A96B6A" w:rsidRDefault="00A96B6A" w:rsidP="00570B8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szCs w:val="22"/>
              </w:rPr>
            </w:pPr>
            <w:r>
              <w:rPr>
                <w:rFonts w:asciiTheme="minorHAnsi" w:hAnsiTheme="minorHAnsi" w:cstheme="minorHAnsi"/>
                <w:b/>
                <w:sz w:val="22"/>
                <w:szCs w:val="22"/>
              </w:rPr>
              <w:t>446</w:t>
            </w:r>
          </w:p>
        </w:tc>
      </w:tr>
      <w:tr w:rsidR="00A96B6A" w:rsidRPr="00DC6BDA" w14:paraId="0CCE2AD9" w14:textId="77777777" w:rsidTr="00A96B6A">
        <w:trPr>
          <w:cnfStyle w:val="000000100000" w:firstRow="0" w:lastRow="0" w:firstColumn="0" w:lastColumn="0" w:oddVBand="0" w:evenVBand="0" w:oddHBand="1" w:evenHBand="0" w:firstRowFirstColumn="0" w:firstRowLastColumn="0" w:lastRowFirstColumn="0" w:lastRowLastColumn="0"/>
          <w:trHeight w:hRule="exact" w:val="282"/>
          <w:jc w:val="center"/>
        </w:trPr>
        <w:tc>
          <w:tcPr>
            <w:cnfStyle w:val="001000000000" w:firstRow="0" w:lastRow="0" w:firstColumn="1" w:lastColumn="0" w:oddVBand="0" w:evenVBand="0" w:oddHBand="0" w:evenHBand="0" w:firstRowFirstColumn="0" w:firstRowLastColumn="0" w:lastRowFirstColumn="0" w:lastRowLastColumn="0"/>
            <w:tcW w:w="1065" w:type="dxa"/>
            <w:tcBorders>
              <w:top w:val="double" w:sz="4" w:space="0" w:color="000000" w:themeColor="text1"/>
              <w:left w:val="double" w:sz="4" w:space="0" w:color="auto"/>
              <w:bottom w:val="double" w:sz="4" w:space="0" w:color="auto"/>
              <w:right w:val="double" w:sz="4" w:space="0" w:color="7F7F7F" w:themeColor="text1" w:themeTint="80"/>
            </w:tcBorders>
            <w:shd w:val="clear" w:color="auto" w:fill="auto"/>
          </w:tcPr>
          <w:p w14:paraId="33D33111" w14:textId="77777777" w:rsidR="00A96B6A" w:rsidRDefault="00A96B6A" w:rsidP="00570B86">
            <w:pPr>
              <w:tabs>
                <w:tab w:val="left" w:pos="735"/>
              </w:tabs>
              <w:spacing w:line="360" w:lineRule="auto"/>
              <w:rPr>
                <w:rFonts w:asciiTheme="minorHAnsi" w:hAnsiTheme="minorHAnsi" w:cstheme="minorHAnsi"/>
                <w:sz w:val="22"/>
                <w:szCs w:val="22"/>
              </w:rPr>
            </w:pPr>
          </w:p>
        </w:tc>
        <w:tc>
          <w:tcPr>
            <w:tcW w:w="6030" w:type="dxa"/>
            <w:tcBorders>
              <w:top w:val="double" w:sz="4" w:space="0" w:color="000000" w:themeColor="text1"/>
              <w:left w:val="double" w:sz="4" w:space="0" w:color="7F7F7F" w:themeColor="text1" w:themeTint="80"/>
              <w:bottom w:val="double" w:sz="4" w:space="0" w:color="auto"/>
              <w:right w:val="double" w:sz="4" w:space="0" w:color="7F7F7F" w:themeColor="text1" w:themeTint="80"/>
            </w:tcBorders>
            <w:shd w:val="clear" w:color="auto" w:fill="auto"/>
          </w:tcPr>
          <w:p w14:paraId="480E2740" w14:textId="77777777" w:rsidR="00A96B6A" w:rsidRDefault="00A96B6A" w:rsidP="00C7217F">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p>
        </w:tc>
        <w:tc>
          <w:tcPr>
            <w:tcW w:w="2250" w:type="dxa"/>
            <w:tcBorders>
              <w:top w:val="double" w:sz="4" w:space="0" w:color="000000" w:themeColor="text1"/>
              <w:left w:val="double" w:sz="4" w:space="0" w:color="7F7F7F" w:themeColor="text1" w:themeTint="80"/>
              <w:bottom w:val="double" w:sz="4" w:space="0" w:color="auto"/>
              <w:right w:val="double" w:sz="4" w:space="0" w:color="auto"/>
            </w:tcBorders>
            <w:shd w:val="clear" w:color="auto" w:fill="auto"/>
          </w:tcPr>
          <w:p w14:paraId="6204A66D" w14:textId="77777777" w:rsidR="00A96B6A" w:rsidRDefault="00A96B6A" w:rsidP="00570B8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p>
        </w:tc>
      </w:tr>
      <w:tr w:rsidR="00A96B6A" w:rsidRPr="00DC6BDA" w14:paraId="30A02978" w14:textId="77777777" w:rsidTr="00A96B6A">
        <w:trPr>
          <w:trHeight w:hRule="exact" w:val="282"/>
          <w:jc w:val="center"/>
        </w:trPr>
        <w:tc>
          <w:tcPr>
            <w:cnfStyle w:val="001000000000" w:firstRow="0" w:lastRow="0" w:firstColumn="1" w:lastColumn="0" w:oddVBand="0" w:evenVBand="0" w:oddHBand="0" w:evenHBand="0" w:firstRowFirstColumn="0" w:firstRowLastColumn="0" w:lastRowFirstColumn="0" w:lastRowLastColumn="0"/>
            <w:tcW w:w="1065" w:type="dxa"/>
            <w:tcBorders>
              <w:top w:val="double" w:sz="4" w:space="0" w:color="000000" w:themeColor="text1"/>
              <w:left w:val="double" w:sz="4" w:space="0" w:color="auto"/>
              <w:bottom w:val="double" w:sz="4" w:space="0" w:color="auto"/>
              <w:right w:val="double" w:sz="4" w:space="0" w:color="7F7F7F" w:themeColor="text1" w:themeTint="80"/>
            </w:tcBorders>
            <w:shd w:val="clear" w:color="auto" w:fill="C6D9F1" w:themeFill="text2" w:themeFillTint="33"/>
          </w:tcPr>
          <w:p w14:paraId="77DA0AD9" w14:textId="46DA0661" w:rsidR="00A96B6A" w:rsidRDefault="00A96B6A" w:rsidP="00CF07BA">
            <w:pPr>
              <w:pStyle w:val="ListParagraph"/>
              <w:numPr>
                <w:ilvl w:val="0"/>
                <w:numId w:val="33"/>
              </w:numPr>
              <w:spacing w:line="360" w:lineRule="auto"/>
              <w:rPr>
                <w:rFonts w:asciiTheme="minorHAnsi" w:hAnsiTheme="minorHAnsi" w:cstheme="minorHAnsi"/>
                <w:sz w:val="22"/>
                <w:szCs w:val="22"/>
              </w:rPr>
            </w:pPr>
          </w:p>
        </w:tc>
        <w:tc>
          <w:tcPr>
            <w:tcW w:w="6030" w:type="dxa"/>
            <w:tcBorders>
              <w:top w:val="double" w:sz="4" w:space="0" w:color="000000" w:themeColor="text1"/>
              <w:left w:val="double" w:sz="4" w:space="0" w:color="7F7F7F" w:themeColor="text1" w:themeTint="80"/>
              <w:bottom w:val="double" w:sz="4" w:space="0" w:color="auto"/>
              <w:right w:val="double" w:sz="4" w:space="0" w:color="7F7F7F" w:themeColor="text1" w:themeTint="80"/>
            </w:tcBorders>
            <w:shd w:val="clear" w:color="auto" w:fill="C6D9F1" w:themeFill="text2" w:themeFillTint="33"/>
          </w:tcPr>
          <w:p w14:paraId="02DF29F6" w14:textId="4A7D1DA0" w:rsidR="00A96B6A" w:rsidRPr="00C7217F" w:rsidRDefault="00A96B6A" w:rsidP="00C7217F">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szCs w:val="22"/>
              </w:rPr>
            </w:pPr>
            <w:r w:rsidRPr="00C7217F">
              <w:rPr>
                <w:rFonts w:asciiTheme="minorHAnsi" w:hAnsiTheme="minorHAnsi" w:cstheme="minorHAnsi"/>
                <w:b/>
                <w:sz w:val="22"/>
                <w:szCs w:val="22"/>
              </w:rPr>
              <w:t>Indicative GST component on civil works</w:t>
            </w:r>
          </w:p>
        </w:tc>
        <w:tc>
          <w:tcPr>
            <w:tcW w:w="2250" w:type="dxa"/>
            <w:tcBorders>
              <w:top w:val="double" w:sz="4" w:space="0" w:color="000000" w:themeColor="text1"/>
              <w:left w:val="double" w:sz="4" w:space="0" w:color="7F7F7F" w:themeColor="text1" w:themeTint="80"/>
              <w:bottom w:val="double" w:sz="4" w:space="0" w:color="auto"/>
              <w:right w:val="double" w:sz="4" w:space="0" w:color="auto"/>
            </w:tcBorders>
            <w:shd w:val="clear" w:color="auto" w:fill="C6D9F1" w:themeFill="text2" w:themeFillTint="33"/>
          </w:tcPr>
          <w:p w14:paraId="4659710C" w14:textId="3CE6601D" w:rsidR="00A96B6A" w:rsidRPr="00C7217F" w:rsidRDefault="00A96B6A" w:rsidP="00C7217F">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szCs w:val="22"/>
              </w:rPr>
            </w:pPr>
            <w:r w:rsidRPr="00C7217F">
              <w:rPr>
                <w:rFonts w:asciiTheme="minorHAnsi" w:hAnsiTheme="minorHAnsi" w:cstheme="minorHAnsi"/>
                <w:b/>
                <w:sz w:val="22"/>
                <w:szCs w:val="22"/>
              </w:rPr>
              <w:t>1,810</w:t>
            </w:r>
          </w:p>
        </w:tc>
      </w:tr>
      <w:tr w:rsidR="00A96B6A" w:rsidRPr="00DC6BDA" w14:paraId="226C816D" w14:textId="1D949267" w:rsidTr="00A96B6A">
        <w:trPr>
          <w:cnfStyle w:val="000000100000" w:firstRow="0" w:lastRow="0" w:firstColumn="0" w:lastColumn="0" w:oddVBand="0" w:evenVBand="0" w:oddHBand="1" w:evenHBand="0" w:firstRowFirstColumn="0" w:firstRowLastColumn="0" w:lastRowFirstColumn="0" w:lastRowLastColumn="0"/>
          <w:trHeight w:hRule="exact" w:val="282"/>
          <w:jc w:val="center"/>
        </w:trPr>
        <w:tc>
          <w:tcPr>
            <w:cnfStyle w:val="001000000000" w:firstRow="0" w:lastRow="0" w:firstColumn="1" w:lastColumn="0" w:oddVBand="0" w:evenVBand="0" w:oddHBand="0" w:evenHBand="0" w:firstRowFirstColumn="0" w:firstRowLastColumn="0" w:lastRowFirstColumn="0" w:lastRowLastColumn="0"/>
            <w:tcW w:w="7095" w:type="dxa"/>
            <w:gridSpan w:val="2"/>
            <w:tcBorders>
              <w:top w:val="double" w:sz="4" w:space="0" w:color="000000" w:themeColor="text1"/>
              <w:left w:val="double" w:sz="4" w:space="0" w:color="7F7F7F" w:themeColor="text1" w:themeTint="80"/>
              <w:bottom w:val="double" w:sz="4" w:space="0" w:color="auto"/>
              <w:right w:val="double" w:sz="4" w:space="0" w:color="7F7F7F" w:themeColor="text1" w:themeTint="80"/>
            </w:tcBorders>
            <w:shd w:val="clear" w:color="auto" w:fill="8DB3E2" w:themeFill="text2" w:themeFillTint="66"/>
          </w:tcPr>
          <w:p w14:paraId="2EA4B3F6" w14:textId="2FE413DB" w:rsidR="00A96B6A" w:rsidRPr="00DC6BDA" w:rsidRDefault="00A96B6A" w:rsidP="00C7217F">
            <w:pPr>
              <w:spacing w:line="360" w:lineRule="auto"/>
              <w:jc w:val="right"/>
              <w:rPr>
                <w:rFonts w:asciiTheme="minorHAnsi" w:hAnsiTheme="minorHAnsi" w:cstheme="minorHAnsi"/>
                <w:b w:val="0"/>
                <w:sz w:val="22"/>
                <w:szCs w:val="22"/>
              </w:rPr>
            </w:pPr>
            <w:r>
              <w:rPr>
                <w:rFonts w:asciiTheme="minorHAnsi" w:hAnsiTheme="minorHAnsi" w:cstheme="minorHAnsi"/>
                <w:b w:val="0"/>
                <w:sz w:val="22"/>
                <w:szCs w:val="22"/>
              </w:rPr>
              <w:t>T</w:t>
            </w:r>
            <w:r w:rsidRPr="00DC6BDA">
              <w:rPr>
                <w:rFonts w:asciiTheme="minorHAnsi" w:hAnsiTheme="minorHAnsi" w:cstheme="minorHAnsi"/>
                <w:b w:val="0"/>
                <w:sz w:val="22"/>
                <w:szCs w:val="22"/>
              </w:rPr>
              <w:t>otal</w:t>
            </w:r>
            <w:r w:rsidRPr="00B134FB">
              <w:rPr>
                <w:rFonts w:asciiTheme="minorHAnsi" w:hAnsiTheme="minorHAnsi" w:cstheme="minorHAnsi"/>
                <w:b w:val="0"/>
                <w:sz w:val="22"/>
                <w:szCs w:val="22"/>
              </w:rPr>
              <w:t xml:space="preserve">(Amount in </w:t>
            </w:r>
            <w:proofErr w:type="spellStart"/>
            <w:r w:rsidRPr="00B134FB">
              <w:rPr>
                <w:rFonts w:asciiTheme="minorHAnsi" w:hAnsiTheme="minorHAnsi" w:cstheme="minorHAnsi"/>
                <w:b w:val="0"/>
                <w:sz w:val="22"/>
                <w:szCs w:val="22"/>
              </w:rPr>
              <w:t>Rs</w:t>
            </w:r>
            <w:proofErr w:type="spellEnd"/>
            <w:r w:rsidRPr="00B134FB">
              <w:rPr>
                <w:rFonts w:asciiTheme="minorHAnsi" w:hAnsiTheme="minorHAnsi" w:cstheme="minorHAnsi"/>
                <w:b w:val="0"/>
                <w:sz w:val="22"/>
                <w:szCs w:val="22"/>
              </w:rPr>
              <w:t>. Lakhs)</w:t>
            </w:r>
          </w:p>
        </w:tc>
        <w:tc>
          <w:tcPr>
            <w:tcW w:w="2250" w:type="dxa"/>
            <w:tcBorders>
              <w:top w:val="double" w:sz="4" w:space="0" w:color="000000" w:themeColor="text1"/>
              <w:left w:val="double" w:sz="4" w:space="0" w:color="7F7F7F" w:themeColor="text1" w:themeTint="80"/>
              <w:bottom w:val="double" w:sz="4" w:space="0" w:color="auto"/>
              <w:right w:val="double" w:sz="4" w:space="0" w:color="auto"/>
            </w:tcBorders>
            <w:shd w:val="clear" w:color="auto" w:fill="8DB3E2" w:themeFill="text2" w:themeFillTint="66"/>
          </w:tcPr>
          <w:p w14:paraId="67C13F79" w14:textId="119A6AD8" w:rsidR="00A96B6A" w:rsidRPr="00FB6463" w:rsidRDefault="00A96B6A" w:rsidP="009226E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highlight w:val="yellow"/>
              </w:rPr>
            </w:pPr>
            <w:r w:rsidRPr="00A96B6A">
              <w:rPr>
                <w:rFonts w:asciiTheme="minorHAnsi" w:hAnsiTheme="minorHAnsi" w:cstheme="minorHAnsi"/>
                <w:b/>
                <w:sz w:val="22"/>
                <w:szCs w:val="22"/>
              </w:rPr>
              <w:t>10,471</w:t>
            </w:r>
          </w:p>
        </w:tc>
      </w:tr>
    </w:tbl>
    <w:p w14:paraId="3C453FC9" w14:textId="0075720B" w:rsidR="000C2046" w:rsidRPr="00B07980" w:rsidRDefault="00A96B6A" w:rsidP="00A96B6A">
      <w:pPr>
        <w:ind w:right="-580"/>
        <w:jc w:val="center"/>
        <w:rPr>
          <w:rFonts w:asciiTheme="minorHAnsi" w:hAnsiTheme="minorHAnsi" w:cstheme="minorHAnsi"/>
          <w:b/>
          <w:i/>
          <w:sz w:val="20"/>
        </w:rPr>
      </w:pPr>
      <w:r>
        <w:rPr>
          <w:rFonts w:asciiTheme="minorHAnsi" w:hAnsiTheme="minorHAnsi" w:cstheme="minorHAnsi"/>
          <w:b/>
          <w:i/>
          <w:sz w:val="20"/>
        </w:rPr>
        <w:t xml:space="preserve">                                                                                                   </w:t>
      </w:r>
      <w:r w:rsidR="000E4B1F" w:rsidRPr="001C236B">
        <w:rPr>
          <w:rFonts w:asciiTheme="minorHAnsi" w:hAnsiTheme="minorHAnsi" w:cstheme="minorHAnsi"/>
          <w:b/>
          <w:i/>
          <w:sz w:val="22"/>
        </w:rPr>
        <w:t>Source:</w:t>
      </w:r>
      <w:r w:rsidR="00646CA5" w:rsidRPr="001C236B">
        <w:rPr>
          <w:rFonts w:asciiTheme="minorHAnsi" w:hAnsiTheme="minorHAnsi" w:cstheme="minorHAnsi"/>
          <w:b/>
          <w:i/>
          <w:sz w:val="22"/>
        </w:rPr>
        <w:t xml:space="preserve"> TEFR prepared by HOLTEC Consultancy</w:t>
      </w:r>
    </w:p>
    <w:p w14:paraId="353D8BC9" w14:textId="671A8CFC" w:rsidR="000C2046" w:rsidRPr="00DC6BDA" w:rsidRDefault="00D95D65" w:rsidP="008409A2">
      <w:pPr>
        <w:ind w:right="-469"/>
        <w:jc w:val="both"/>
        <w:rPr>
          <w:rFonts w:ascii="Arial" w:hAnsi="Arial" w:cs="Arial"/>
          <w:b/>
          <w:sz w:val="22"/>
          <w:szCs w:val="22"/>
        </w:rPr>
      </w:pPr>
      <w:r w:rsidRPr="00DC6BDA">
        <w:rPr>
          <w:rFonts w:ascii="Arial" w:hAnsi="Arial" w:cs="Arial"/>
          <w:b/>
          <w:sz w:val="22"/>
          <w:szCs w:val="22"/>
        </w:rPr>
        <w:t>Notes:</w:t>
      </w:r>
    </w:p>
    <w:p w14:paraId="3D90625E" w14:textId="77777777" w:rsidR="00D95D65" w:rsidRPr="00DC6BDA" w:rsidRDefault="00D95D65" w:rsidP="008409A2">
      <w:pPr>
        <w:ind w:right="-469"/>
        <w:jc w:val="both"/>
        <w:rPr>
          <w:rFonts w:ascii="Arial" w:hAnsi="Arial" w:cs="Arial"/>
          <w:b/>
          <w:sz w:val="22"/>
          <w:szCs w:val="22"/>
        </w:rPr>
      </w:pPr>
    </w:p>
    <w:p w14:paraId="009F7B6A" w14:textId="08846AD0" w:rsidR="00D95D65" w:rsidRPr="00845860" w:rsidRDefault="00D95D65" w:rsidP="009226E6">
      <w:pPr>
        <w:pStyle w:val="ListParagraph"/>
        <w:numPr>
          <w:ilvl w:val="0"/>
          <w:numId w:val="17"/>
        </w:numPr>
        <w:spacing w:line="360" w:lineRule="auto"/>
        <w:ind w:right="-22"/>
        <w:jc w:val="both"/>
        <w:rPr>
          <w:rFonts w:ascii="Arial" w:hAnsi="Arial" w:cs="Arial"/>
          <w:sz w:val="22"/>
          <w:szCs w:val="22"/>
        </w:rPr>
      </w:pPr>
      <w:r w:rsidRPr="00DC6BDA">
        <w:rPr>
          <w:rFonts w:ascii="Arial" w:hAnsi="Arial" w:cs="Arial"/>
          <w:sz w:val="22"/>
          <w:szCs w:val="22"/>
        </w:rPr>
        <w:t>The above estimation of cost is as per the TEFR prepared by HOLTEC</w:t>
      </w:r>
      <w:r w:rsidR="00646CA5" w:rsidRPr="00DC6BDA">
        <w:rPr>
          <w:rFonts w:ascii="Arial" w:hAnsi="Arial" w:cs="Arial"/>
          <w:sz w:val="22"/>
          <w:szCs w:val="22"/>
        </w:rPr>
        <w:t xml:space="preserve"> </w:t>
      </w:r>
      <w:r w:rsidR="006417A1" w:rsidRPr="00DC6BDA">
        <w:rPr>
          <w:rFonts w:ascii="Arial" w:hAnsi="Arial" w:cs="Arial"/>
          <w:sz w:val="22"/>
          <w:szCs w:val="22"/>
        </w:rPr>
        <w:t xml:space="preserve">consultancy. </w:t>
      </w:r>
    </w:p>
    <w:p w14:paraId="75E2EB6E" w14:textId="13E8A3C4" w:rsidR="00096DB5" w:rsidRPr="001C236B" w:rsidRDefault="000279F0" w:rsidP="00CF07BA">
      <w:pPr>
        <w:pStyle w:val="ListParagraph"/>
        <w:numPr>
          <w:ilvl w:val="0"/>
          <w:numId w:val="17"/>
        </w:numPr>
        <w:spacing w:line="360" w:lineRule="auto"/>
        <w:ind w:right="-22"/>
        <w:jc w:val="both"/>
        <w:rPr>
          <w:rFonts w:ascii="Arial" w:hAnsi="Arial" w:cs="Arial"/>
          <w:sz w:val="22"/>
          <w:szCs w:val="22"/>
        </w:rPr>
      </w:pPr>
      <w:r w:rsidRPr="00DC6BDA">
        <w:rPr>
          <w:rFonts w:ascii="Arial" w:hAnsi="Arial" w:cs="Arial"/>
          <w:sz w:val="22"/>
          <w:szCs w:val="22"/>
        </w:rPr>
        <w:t>Building Pla</w:t>
      </w:r>
      <w:r w:rsidR="006417A1" w:rsidRPr="00DC6BDA">
        <w:rPr>
          <w:rFonts w:ascii="Arial" w:hAnsi="Arial" w:cs="Arial"/>
          <w:sz w:val="22"/>
          <w:szCs w:val="22"/>
        </w:rPr>
        <w:t>ns have been prepared by HOLTEC consultancy only.</w:t>
      </w:r>
    </w:p>
    <w:p w14:paraId="7FE3C857" w14:textId="77777777" w:rsidR="009226E6" w:rsidRDefault="000279F0" w:rsidP="009226E6">
      <w:pPr>
        <w:pStyle w:val="ListParagraph"/>
        <w:numPr>
          <w:ilvl w:val="0"/>
          <w:numId w:val="17"/>
        </w:numPr>
        <w:spacing w:line="360" w:lineRule="auto"/>
        <w:ind w:right="-22"/>
        <w:jc w:val="both"/>
        <w:rPr>
          <w:rFonts w:ascii="Arial" w:hAnsi="Arial" w:cs="Arial"/>
          <w:sz w:val="22"/>
          <w:szCs w:val="22"/>
        </w:rPr>
      </w:pPr>
      <w:r w:rsidRPr="00096DB5">
        <w:rPr>
          <w:rFonts w:ascii="Arial" w:hAnsi="Arial" w:cs="Arial"/>
          <w:sz w:val="22"/>
          <w:szCs w:val="22"/>
        </w:rPr>
        <w:t xml:space="preserve">The concerned building plans </w:t>
      </w:r>
      <w:r w:rsidR="00015C1D" w:rsidRPr="00096DB5">
        <w:rPr>
          <w:rFonts w:ascii="Arial" w:hAnsi="Arial" w:cs="Arial"/>
          <w:sz w:val="22"/>
          <w:szCs w:val="22"/>
        </w:rPr>
        <w:t xml:space="preserve">and </w:t>
      </w:r>
      <w:r w:rsidR="001D405F" w:rsidRPr="00096DB5">
        <w:rPr>
          <w:rFonts w:ascii="Arial" w:hAnsi="Arial" w:cs="Arial"/>
          <w:sz w:val="22"/>
          <w:szCs w:val="22"/>
        </w:rPr>
        <w:t xml:space="preserve">HOLTEC consultancy TEFR </w:t>
      </w:r>
      <w:r w:rsidRPr="00096DB5">
        <w:rPr>
          <w:rFonts w:ascii="Arial" w:hAnsi="Arial" w:cs="Arial"/>
          <w:sz w:val="22"/>
          <w:szCs w:val="22"/>
        </w:rPr>
        <w:t>provided to us doesn’t</w:t>
      </w:r>
      <w:r w:rsidR="006417A1" w:rsidRPr="00096DB5">
        <w:rPr>
          <w:rFonts w:ascii="Arial" w:hAnsi="Arial" w:cs="Arial"/>
          <w:sz w:val="22"/>
          <w:szCs w:val="22"/>
        </w:rPr>
        <w:t xml:space="preserve"> have individual mea</w:t>
      </w:r>
      <w:r w:rsidR="007D7079" w:rsidRPr="00096DB5">
        <w:rPr>
          <w:rFonts w:ascii="Arial" w:hAnsi="Arial" w:cs="Arial"/>
          <w:sz w:val="22"/>
          <w:szCs w:val="22"/>
        </w:rPr>
        <w:t xml:space="preserve">surements of various structures </w:t>
      </w:r>
      <w:r w:rsidR="00015C1D" w:rsidRPr="00096DB5">
        <w:rPr>
          <w:rFonts w:ascii="Arial" w:hAnsi="Arial" w:cs="Arial"/>
          <w:sz w:val="22"/>
          <w:szCs w:val="22"/>
        </w:rPr>
        <w:t>but consist</w:t>
      </w:r>
      <w:r w:rsidR="0086293B" w:rsidRPr="00096DB5">
        <w:rPr>
          <w:rFonts w:ascii="Arial" w:hAnsi="Arial" w:cs="Arial"/>
          <w:sz w:val="22"/>
          <w:szCs w:val="22"/>
        </w:rPr>
        <w:t>s</w:t>
      </w:r>
      <w:r w:rsidR="00015C1D" w:rsidRPr="00096DB5">
        <w:rPr>
          <w:rFonts w:ascii="Arial" w:hAnsi="Arial" w:cs="Arial"/>
          <w:sz w:val="22"/>
          <w:szCs w:val="22"/>
        </w:rPr>
        <w:t xml:space="preserve"> of estimated Cost to be incurred for the individual buildings and same is</w:t>
      </w:r>
      <w:r w:rsidR="00B07980">
        <w:rPr>
          <w:rFonts w:ascii="Arial" w:hAnsi="Arial" w:cs="Arial"/>
          <w:sz w:val="22"/>
          <w:szCs w:val="22"/>
        </w:rPr>
        <w:t xml:space="preserve"> considered as basis to analyse</w:t>
      </w:r>
      <w:r w:rsidR="00015C1D" w:rsidRPr="00096DB5">
        <w:rPr>
          <w:rFonts w:ascii="Arial" w:hAnsi="Arial" w:cs="Arial"/>
          <w:sz w:val="22"/>
          <w:szCs w:val="22"/>
        </w:rPr>
        <w:t xml:space="preserve"> the building</w:t>
      </w:r>
      <w:r w:rsidR="0086293B" w:rsidRPr="00096DB5">
        <w:rPr>
          <w:rFonts w:ascii="Arial" w:hAnsi="Arial" w:cs="Arial"/>
          <w:sz w:val="22"/>
          <w:szCs w:val="22"/>
        </w:rPr>
        <w:t xml:space="preserve"> </w:t>
      </w:r>
      <w:r w:rsidR="00096DB5" w:rsidRPr="00096DB5">
        <w:rPr>
          <w:rFonts w:ascii="Arial" w:hAnsi="Arial" w:cs="Arial"/>
          <w:sz w:val="22"/>
          <w:szCs w:val="22"/>
        </w:rPr>
        <w:t>and structures.</w:t>
      </w:r>
      <w:r w:rsidR="009226E6" w:rsidRPr="009226E6">
        <w:rPr>
          <w:rFonts w:ascii="Arial" w:hAnsi="Arial" w:cs="Arial"/>
          <w:sz w:val="22"/>
          <w:szCs w:val="22"/>
        </w:rPr>
        <w:t xml:space="preserve"> </w:t>
      </w:r>
    </w:p>
    <w:p w14:paraId="48D26FA1" w14:textId="3B201377" w:rsidR="00096DB5" w:rsidRDefault="009226E6" w:rsidP="009226E6">
      <w:pPr>
        <w:pStyle w:val="ListParagraph"/>
        <w:numPr>
          <w:ilvl w:val="0"/>
          <w:numId w:val="17"/>
        </w:numPr>
        <w:spacing w:line="360" w:lineRule="auto"/>
        <w:ind w:right="-22"/>
        <w:jc w:val="both"/>
        <w:rPr>
          <w:rFonts w:ascii="Arial" w:hAnsi="Arial" w:cs="Arial"/>
          <w:sz w:val="22"/>
          <w:szCs w:val="22"/>
        </w:rPr>
      </w:pPr>
      <w:r w:rsidRPr="00D07DA5">
        <w:rPr>
          <w:rFonts w:ascii="Arial" w:hAnsi="Arial" w:cs="Arial"/>
          <w:sz w:val="22"/>
          <w:szCs w:val="22"/>
        </w:rPr>
        <w:t>Pertaining to our scope of work and unavailability of BOQ of the above buildings and structure, assessment of the cost has not been done in the report. However our team has physically measured some of the buildings as shown below</w:t>
      </w:r>
      <w:r w:rsidR="006C7966">
        <w:rPr>
          <w:rFonts w:ascii="Arial" w:hAnsi="Arial" w:cs="Arial"/>
          <w:sz w:val="22"/>
          <w:szCs w:val="22"/>
        </w:rPr>
        <w:t xml:space="preserve"> </w:t>
      </w:r>
      <w:r w:rsidR="006C7966" w:rsidRPr="006C7966">
        <w:rPr>
          <w:rFonts w:ascii="Arial" w:hAnsi="Arial" w:cs="Arial"/>
          <w:sz w:val="22"/>
          <w:szCs w:val="22"/>
        </w:rPr>
        <w:t>and the cost in terms of the type of structure, area were found to be in-line to industry standard.</w:t>
      </w:r>
      <w:bookmarkStart w:id="2" w:name="_GoBack"/>
      <w:bookmarkEnd w:id="2"/>
    </w:p>
    <w:p w14:paraId="2EFE6999" w14:textId="77777777" w:rsidR="009226E6" w:rsidRPr="009226E6" w:rsidRDefault="009226E6" w:rsidP="009226E6">
      <w:pPr>
        <w:pStyle w:val="ListParagraph"/>
        <w:spacing w:line="360" w:lineRule="auto"/>
        <w:ind w:left="360" w:right="-22"/>
        <w:jc w:val="both"/>
        <w:rPr>
          <w:rFonts w:ascii="Arial" w:hAnsi="Arial" w:cs="Arial"/>
          <w:sz w:val="22"/>
          <w:szCs w:val="22"/>
        </w:rPr>
      </w:pPr>
    </w:p>
    <w:tbl>
      <w:tblPr>
        <w:tblW w:w="916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2145"/>
        <w:gridCol w:w="1530"/>
        <w:gridCol w:w="1980"/>
        <w:gridCol w:w="1890"/>
        <w:gridCol w:w="1620"/>
      </w:tblGrid>
      <w:tr w:rsidR="009226E6" w:rsidRPr="00D07DA5" w14:paraId="5FABCDD0" w14:textId="417AD611" w:rsidTr="00E41304">
        <w:trPr>
          <w:trHeight w:val="363"/>
          <w:jc w:val="center"/>
        </w:trPr>
        <w:tc>
          <w:tcPr>
            <w:tcW w:w="2145" w:type="dxa"/>
            <w:shd w:val="clear" w:color="auto" w:fill="002060"/>
            <w:noWrap/>
            <w:vAlign w:val="center"/>
            <w:hideMark/>
          </w:tcPr>
          <w:p w14:paraId="0D570FC0" w14:textId="1C9B0C8E" w:rsidR="009226E6" w:rsidRPr="00D07DA5" w:rsidRDefault="009226E6" w:rsidP="009226E6">
            <w:pPr>
              <w:rPr>
                <w:rFonts w:ascii="Calibri" w:hAnsi="Calibri" w:cs="Calibri"/>
                <w:b/>
                <w:color w:val="FFFFFF" w:themeColor="background1"/>
                <w:sz w:val="22"/>
                <w:szCs w:val="22"/>
                <w:lang w:eastAsia="en-IN"/>
              </w:rPr>
            </w:pPr>
            <w:r>
              <w:br w:type="page"/>
            </w:r>
            <w:r w:rsidRPr="00D07DA5">
              <w:rPr>
                <w:rFonts w:ascii="Arial" w:hAnsi="Arial" w:cs="Arial"/>
                <w:b/>
                <w:color w:val="FFFFFF" w:themeColor="background1"/>
                <w:sz w:val="22"/>
                <w:szCs w:val="22"/>
              </w:rPr>
              <w:br w:type="page"/>
            </w:r>
            <w:r w:rsidRPr="00D07DA5">
              <w:rPr>
                <w:rFonts w:ascii="Calibri" w:hAnsi="Calibri" w:cs="Calibri"/>
                <w:b/>
                <w:color w:val="FFFFFF" w:themeColor="background1"/>
                <w:sz w:val="22"/>
                <w:szCs w:val="22"/>
                <w:lang w:eastAsia="en-IN"/>
              </w:rPr>
              <w:t>UNIT NAME</w:t>
            </w:r>
          </w:p>
        </w:tc>
        <w:tc>
          <w:tcPr>
            <w:tcW w:w="1530" w:type="dxa"/>
            <w:shd w:val="clear" w:color="auto" w:fill="002060"/>
            <w:noWrap/>
            <w:vAlign w:val="center"/>
            <w:hideMark/>
          </w:tcPr>
          <w:p w14:paraId="6003F6F0" w14:textId="34FFE8BE" w:rsidR="009226E6" w:rsidRPr="00D07DA5" w:rsidRDefault="009226E6" w:rsidP="009226E6">
            <w:pPr>
              <w:jc w:val="center"/>
              <w:rPr>
                <w:rFonts w:ascii="Calibri" w:hAnsi="Calibri" w:cs="Calibri"/>
                <w:b/>
                <w:color w:val="FFFFFF" w:themeColor="background1"/>
                <w:sz w:val="22"/>
                <w:szCs w:val="22"/>
                <w:lang w:eastAsia="en-IN"/>
              </w:rPr>
            </w:pPr>
            <w:r w:rsidRPr="00D07DA5">
              <w:rPr>
                <w:rFonts w:ascii="Calibri" w:hAnsi="Calibri" w:cs="Calibri"/>
                <w:b/>
                <w:color w:val="FFFFFF" w:themeColor="background1"/>
                <w:sz w:val="22"/>
                <w:szCs w:val="22"/>
                <w:lang w:eastAsia="en-IN"/>
              </w:rPr>
              <w:t>FLOORS</w:t>
            </w:r>
          </w:p>
        </w:tc>
        <w:tc>
          <w:tcPr>
            <w:tcW w:w="1980" w:type="dxa"/>
            <w:shd w:val="clear" w:color="auto" w:fill="002060"/>
            <w:noWrap/>
            <w:vAlign w:val="center"/>
            <w:hideMark/>
          </w:tcPr>
          <w:p w14:paraId="13254C40" w14:textId="3ADA6CC4" w:rsidR="009226E6" w:rsidRPr="00D07DA5" w:rsidRDefault="009226E6" w:rsidP="009226E6">
            <w:pPr>
              <w:jc w:val="center"/>
              <w:rPr>
                <w:rFonts w:ascii="Calibri" w:hAnsi="Calibri" w:cs="Calibri"/>
                <w:b/>
                <w:color w:val="FFFFFF" w:themeColor="background1"/>
                <w:sz w:val="22"/>
                <w:szCs w:val="22"/>
                <w:lang w:eastAsia="en-IN"/>
              </w:rPr>
            </w:pPr>
            <w:r w:rsidRPr="00D07DA5">
              <w:rPr>
                <w:rFonts w:ascii="Calibri" w:hAnsi="Calibri" w:cs="Calibri"/>
                <w:b/>
                <w:color w:val="FFFFFF" w:themeColor="background1"/>
                <w:sz w:val="22"/>
                <w:szCs w:val="22"/>
                <w:lang w:eastAsia="en-IN"/>
              </w:rPr>
              <w:t>TYPE OF BUILDING</w:t>
            </w:r>
          </w:p>
        </w:tc>
        <w:tc>
          <w:tcPr>
            <w:tcW w:w="1890" w:type="dxa"/>
            <w:shd w:val="clear" w:color="auto" w:fill="002060"/>
            <w:noWrap/>
            <w:vAlign w:val="center"/>
            <w:hideMark/>
          </w:tcPr>
          <w:p w14:paraId="18EAFEC8" w14:textId="57D2ED9F" w:rsidR="009226E6" w:rsidRPr="00D07DA5" w:rsidRDefault="009226E6" w:rsidP="009226E6">
            <w:pPr>
              <w:jc w:val="center"/>
              <w:rPr>
                <w:rFonts w:ascii="Calibri" w:hAnsi="Calibri" w:cs="Calibri"/>
                <w:b/>
                <w:color w:val="FFFFFF" w:themeColor="background1"/>
                <w:sz w:val="22"/>
                <w:szCs w:val="22"/>
                <w:lang w:eastAsia="en-IN"/>
              </w:rPr>
            </w:pPr>
            <w:r w:rsidRPr="00D07DA5">
              <w:rPr>
                <w:rFonts w:ascii="Calibri" w:hAnsi="Calibri" w:cs="Calibri"/>
                <w:b/>
                <w:color w:val="FFFFFF" w:themeColor="background1"/>
                <w:sz w:val="22"/>
                <w:szCs w:val="22"/>
                <w:lang w:eastAsia="en-IN"/>
              </w:rPr>
              <w:t>AREA (IN SQ. M)</w:t>
            </w:r>
          </w:p>
        </w:tc>
        <w:tc>
          <w:tcPr>
            <w:tcW w:w="1620" w:type="dxa"/>
            <w:shd w:val="clear" w:color="auto" w:fill="002060"/>
            <w:noWrap/>
            <w:vAlign w:val="center"/>
            <w:hideMark/>
          </w:tcPr>
          <w:p w14:paraId="0A3CF5BB" w14:textId="3D46951A" w:rsidR="009226E6" w:rsidRPr="00D07DA5" w:rsidRDefault="009226E6" w:rsidP="009226E6">
            <w:pPr>
              <w:jc w:val="center"/>
              <w:rPr>
                <w:rFonts w:ascii="Calibri" w:hAnsi="Calibri" w:cs="Calibri"/>
                <w:b/>
                <w:color w:val="FFFFFF" w:themeColor="background1"/>
                <w:sz w:val="22"/>
                <w:szCs w:val="22"/>
                <w:lang w:eastAsia="en-IN"/>
              </w:rPr>
            </w:pPr>
            <w:r w:rsidRPr="00D07DA5">
              <w:rPr>
                <w:rFonts w:ascii="Calibri" w:hAnsi="Calibri" w:cs="Calibri"/>
                <w:b/>
                <w:color w:val="FFFFFF" w:themeColor="background1"/>
                <w:sz w:val="22"/>
                <w:szCs w:val="22"/>
                <w:lang w:eastAsia="en-IN"/>
              </w:rPr>
              <w:t>HEIGHT (IN FT.)</w:t>
            </w:r>
          </w:p>
        </w:tc>
      </w:tr>
      <w:tr w:rsidR="009226E6" w:rsidRPr="00D07DA5" w14:paraId="03DF5E66" w14:textId="7AB85074" w:rsidTr="00AF37C0">
        <w:trPr>
          <w:trHeight w:val="20"/>
          <w:jc w:val="center"/>
        </w:trPr>
        <w:tc>
          <w:tcPr>
            <w:tcW w:w="2145" w:type="dxa"/>
            <w:vMerge w:val="restart"/>
            <w:shd w:val="clear" w:color="auto" w:fill="B8CCE4" w:themeFill="accent1" w:themeFillTint="66"/>
            <w:noWrap/>
            <w:vAlign w:val="center"/>
            <w:hideMark/>
          </w:tcPr>
          <w:p w14:paraId="5D039E52" w14:textId="77777777" w:rsidR="009226E6" w:rsidRPr="00D07DA5" w:rsidRDefault="009226E6" w:rsidP="009226E6">
            <w:pPr>
              <w:rPr>
                <w:rFonts w:ascii="Calibri" w:hAnsi="Calibri" w:cs="Calibri"/>
                <w:b/>
                <w:color w:val="000000"/>
                <w:sz w:val="22"/>
                <w:szCs w:val="22"/>
                <w:lang w:eastAsia="en-IN"/>
              </w:rPr>
            </w:pPr>
            <w:r w:rsidRPr="00D07DA5">
              <w:rPr>
                <w:rFonts w:ascii="Calibri" w:hAnsi="Calibri" w:cs="Calibri"/>
                <w:b/>
                <w:color w:val="000000"/>
                <w:sz w:val="22"/>
                <w:szCs w:val="22"/>
                <w:lang w:eastAsia="en-IN"/>
              </w:rPr>
              <w:t>Bulk Loading unit</w:t>
            </w:r>
          </w:p>
        </w:tc>
        <w:tc>
          <w:tcPr>
            <w:tcW w:w="1530" w:type="dxa"/>
            <w:shd w:val="clear" w:color="auto" w:fill="auto"/>
            <w:noWrap/>
            <w:vAlign w:val="center"/>
            <w:hideMark/>
          </w:tcPr>
          <w:p w14:paraId="6EDD8FFF"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Shed 1</w:t>
            </w:r>
          </w:p>
        </w:tc>
        <w:tc>
          <w:tcPr>
            <w:tcW w:w="1980" w:type="dxa"/>
            <w:shd w:val="clear" w:color="auto" w:fill="auto"/>
            <w:noWrap/>
            <w:vAlign w:val="center"/>
            <w:hideMark/>
          </w:tcPr>
          <w:p w14:paraId="44EA0C2B"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Tin Shed</w:t>
            </w:r>
          </w:p>
        </w:tc>
        <w:tc>
          <w:tcPr>
            <w:tcW w:w="1890" w:type="dxa"/>
            <w:shd w:val="clear" w:color="auto" w:fill="auto"/>
            <w:noWrap/>
            <w:vAlign w:val="center"/>
            <w:hideMark/>
          </w:tcPr>
          <w:p w14:paraId="61E1A210"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405</w:t>
            </w:r>
          </w:p>
        </w:tc>
        <w:tc>
          <w:tcPr>
            <w:tcW w:w="1620" w:type="dxa"/>
            <w:shd w:val="clear" w:color="auto" w:fill="auto"/>
            <w:noWrap/>
            <w:vAlign w:val="center"/>
            <w:hideMark/>
          </w:tcPr>
          <w:p w14:paraId="281334DA"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45</w:t>
            </w:r>
          </w:p>
        </w:tc>
      </w:tr>
      <w:tr w:rsidR="009226E6" w:rsidRPr="00D07DA5" w14:paraId="0A260432" w14:textId="11EA1496" w:rsidTr="00AF37C0">
        <w:trPr>
          <w:trHeight w:val="20"/>
          <w:jc w:val="center"/>
        </w:trPr>
        <w:tc>
          <w:tcPr>
            <w:tcW w:w="2145" w:type="dxa"/>
            <w:vMerge/>
            <w:shd w:val="clear" w:color="auto" w:fill="B8CCE4" w:themeFill="accent1" w:themeFillTint="66"/>
            <w:vAlign w:val="center"/>
            <w:hideMark/>
          </w:tcPr>
          <w:p w14:paraId="2B35224F" w14:textId="77777777" w:rsidR="009226E6" w:rsidRPr="00D07DA5" w:rsidRDefault="009226E6" w:rsidP="009226E6">
            <w:pPr>
              <w:rPr>
                <w:rFonts w:ascii="Calibri" w:hAnsi="Calibri" w:cs="Calibri"/>
                <w:b/>
                <w:color w:val="000000"/>
                <w:sz w:val="22"/>
                <w:szCs w:val="22"/>
                <w:lang w:eastAsia="en-IN"/>
              </w:rPr>
            </w:pPr>
          </w:p>
        </w:tc>
        <w:tc>
          <w:tcPr>
            <w:tcW w:w="1530" w:type="dxa"/>
            <w:shd w:val="clear" w:color="auto" w:fill="auto"/>
            <w:noWrap/>
            <w:vAlign w:val="center"/>
            <w:hideMark/>
          </w:tcPr>
          <w:p w14:paraId="3071ED78"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Shed 2</w:t>
            </w:r>
          </w:p>
        </w:tc>
        <w:tc>
          <w:tcPr>
            <w:tcW w:w="1980" w:type="dxa"/>
            <w:shd w:val="clear" w:color="auto" w:fill="auto"/>
            <w:noWrap/>
            <w:vAlign w:val="center"/>
            <w:hideMark/>
          </w:tcPr>
          <w:p w14:paraId="1DAFD3FC"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Tin Shed</w:t>
            </w:r>
          </w:p>
        </w:tc>
        <w:tc>
          <w:tcPr>
            <w:tcW w:w="1890" w:type="dxa"/>
            <w:shd w:val="clear" w:color="auto" w:fill="auto"/>
            <w:noWrap/>
            <w:vAlign w:val="center"/>
            <w:hideMark/>
          </w:tcPr>
          <w:p w14:paraId="7D6437A5"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225</w:t>
            </w:r>
          </w:p>
        </w:tc>
        <w:tc>
          <w:tcPr>
            <w:tcW w:w="1620" w:type="dxa"/>
            <w:shd w:val="clear" w:color="auto" w:fill="auto"/>
            <w:noWrap/>
            <w:vAlign w:val="center"/>
            <w:hideMark/>
          </w:tcPr>
          <w:p w14:paraId="08B7B1A0"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10</w:t>
            </w:r>
          </w:p>
        </w:tc>
      </w:tr>
      <w:tr w:rsidR="009226E6" w:rsidRPr="00D07DA5" w14:paraId="6B1A6F25" w14:textId="7DDEA122" w:rsidTr="00AF37C0">
        <w:trPr>
          <w:trHeight w:val="20"/>
          <w:jc w:val="center"/>
        </w:trPr>
        <w:tc>
          <w:tcPr>
            <w:tcW w:w="2145" w:type="dxa"/>
            <w:vMerge w:val="restart"/>
            <w:shd w:val="clear" w:color="auto" w:fill="B8CCE4" w:themeFill="accent1" w:themeFillTint="66"/>
            <w:noWrap/>
            <w:vAlign w:val="center"/>
            <w:hideMark/>
          </w:tcPr>
          <w:p w14:paraId="6F7BA710" w14:textId="77777777" w:rsidR="009226E6" w:rsidRPr="00D07DA5" w:rsidRDefault="009226E6" w:rsidP="009226E6">
            <w:pPr>
              <w:rPr>
                <w:rFonts w:ascii="Calibri" w:hAnsi="Calibri" w:cs="Calibri"/>
                <w:b/>
                <w:color w:val="000000"/>
                <w:sz w:val="22"/>
                <w:szCs w:val="22"/>
                <w:lang w:eastAsia="en-IN"/>
              </w:rPr>
            </w:pPr>
            <w:r w:rsidRPr="00D07DA5">
              <w:rPr>
                <w:rFonts w:ascii="Calibri" w:hAnsi="Calibri" w:cs="Calibri"/>
                <w:b/>
                <w:color w:val="000000"/>
                <w:sz w:val="22"/>
                <w:szCs w:val="22"/>
                <w:lang w:eastAsia="en-IN"/>
              </w:rPr>
              <w:t>CCU</w:t>
            </w:r>
          </w:p>
        </w:tc>
        <w:tc>
          <w:tcPr>
            <w:tcW w:w="1530" w:type="dxa"/>
            <w:shd w:val="clear" w:color="auto" w:fill="auto"/>
            <w:noWrap/>
            <w:vAlign w:val="center"/>
            <w:hideMark/>
          </w:tcPr>
          <w:p w14:paraId="75C4F3CA"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Ground</w:t>
            </w:r>
          </w:p>
        </w:tc>
        <w:tc>
          <w:tcPr>
            <w:tcW w:w="1980" w:type="dxa"/>
            <w:shd w:val="clear" w:color="auto" w:fill="auto"/>
            <w:noWrap/>
            <w:vAlign w:val="center"/>
            <w:hideMark/>
          </w:tcPr>
          <w:p w14:paraId="1FC98AA4"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R.C.C</w:t>
            </w:r>
          </w:p>
        </w:tc>
        <w:tc>
          <w:tcPr>
            <w:tcW w:w="1890" w:type="dxa"/>
            <w:shd w:val="clear" w:color="auto" w:fill="auto"/>
            <w:noWrap/>
            <w:vAlign w:val="center"/>
            <w:hideMark/>
          </w:tcPr>
          <w:p w14:paraId="11D86B9B" w14:textId="7AD54843"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1</w:t>
            </w:r>
            <w:r>
              <w:rPr>
                <w:rFonts w:ascii="Calibri" w:hAnsi="Calibri" w:cs="Calibri"/>
                <w:color w:val="000000"/>
                <w:sz w:val="22"/>
                <w:szCs w:val="22"/>
                <w:lang w:eastAsia="en-IN"/>
              </w:rPr>
              <w:t>,</w:t>
            </w:r>
            <w:r w:rsidRPr="00D07DA5">
              <w:rPr>
                <w:rFonts w:ascii="Calibri" w:hAnsi="Calibri" w:cs="Calibri"/>
                <w:color w:val="000000"/>
                <w:sz w:val="22"/>
                <w:szCs w:val="22"/>
                <w:lang w:eastAsia="en-IN"/>
              </w:rPr>
              <w:t>008</w:t>
            </w:r>
          </w:p>
        </w:tc>
        <w:tc>
          <w:tcPr>
            <w:tcW w:w="1620" w:type="dxa"/>
            <w:shd w:val="clear" w:color="auto" w:fill="auto"/>
            <w:noWrap/>
            <w:vAlign w:val="center"/>
            <w:hideMark/>
          </w:tcPr>
          <w:p w14:paraId="36A4CB5D"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12</w:t>
            </w:r>
          </w:p>
        </w:tc>
      </w:tr>
      <w:tr w:rsidR="009226E6" w:rsidRPr="00D07DA5" w14:paraId="448B2A4C" w14:textId="6DEBB168" w:rsidTr="00AF37C0">
        <w:trPr>
          <w:trHeight w:val="20"/>
          <w:jc w:val="center"/>
        </w:trPr>
        <w:tc>
          <w:tcPr>
            <w:tcW w:w="2145" w:type="dxa"/>
            <w:vMerge/>
            <w:shd w:val="clear" w:color="auto" w:fill="B8CCE4" w:themeFill="accent1" w:themeFillTint="66"/>
            <w:vAlign w:val="center"/>
            <w:hideMark/>
          </w:tcPr>
          <w:p w14:paraId="7026DFC4" w14:textId="77777777" w:rsidR="009226E6" w:rsidRPr="00D07DA5" w:rsidRDefault="009226E6" w:rsidP="009226E6">
            <w:pPr>
              <w:rPr>
                <w:rFonts w:ascii="Calibri" w:hAnsi="Calibri" w:cs="Calibri"/>
                <w:b/>
                <w:color w:val="000000"/>
                <w:sz w:val="22"/>
                <w:szCs w:val="22"/>
                <w:lang w:eastAsia="en-IN"/>
              </w:rPr>
            </w:pPr>
          </w:p>
        </w:tc>
        <w:tc>
          <w:tcPr>
            <w:tcW w:w="1530" w:type="dxa"/>
            <w:shd w:val="clear" w:color="auto" w:fill="auto"/>
            <w:noWrap/>
            <w:vAlign w:val="center"/>
            <w:hideMark/>
          </w:tcPr>
          <w:p w14:paraId="1E634FD3"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First</w:t>
            </w:r>
          </w:p>
        </w:tc>
        <w:tc>
          <w:tcPr>
            <w:tcW w:w="1980" w:type="dxa"/>
            <w:shd w:val="clear" w:color="auto" w:fill="auto"/>
            <w:noWrap/>
            <w:vAlign w:val="center"/>
            <w:hideMark/>
          </w:tcPr>
          <w:p w14:paraId="62FA2199"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R.C.C</w:t>
            </w:r>
          </w:p>
        </w:tc>
        <w:tc>
          <w:tcPr>
            <w:tcW w:w="1890" w:type="dxa"/>
            <w:shd w:val="clear" w:color="auto" w:fill="auto"/>
            <w:noWrap/>
            <w:vAlign w:val="center"/>
            <w:hideMark/>
          </w:tcPr>
          <w:p w14:paraId="30E7E384" w14:textId="634239E2"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1</w:t>
            </w:r>
            <w:r>
              <w:rPr>
                <w:rFonts w:ascii="Calibri" w:hAnsi="Calibri" w:cs="Calibri"/>
                <w:color w:val="000000"/>
                <w:sz w:val="22"/>
                <w:szCs w:val="22"/>
                <w:lang w:eastAsia="en-IN"/>
              </w:rPr>
              <w:t>,</w:t>
            </w:r>
            <w:r w:rsidRPr="00D07DA5">
              <w:rPr>
                <w:rFonts w:ascii="Calibri" w:hAnsi="Calibri" w:cs="Calibri"/>
                <w:color w:val="000000"/>
                <w:sz w:val="22"/>
                <w:szCs w:val="22"/>
                <w:lang w:eastAsia="en-IN"/>
              </w:rPr>
              <w:t>008</w:t>
            </w:r>
          </w:p>
        </w:tc>
        <w:tc>
          <w:tcPr>
            <w:tcW w:w="1620" w:type="dxa"/>
            <w:shd w:val="clear" w:color="auto" w:fill="auto"/>
            <w:noWrap/>
            <w:vAlign w:val="center"/>
            <w:hideMark/>
          </w:tcPr>
          <w:p w14:paraId="4B101F3C"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12</w:t>
            </w:r>
          </w:p>
        </w:tc>
      </w:tr>
      <w:tr w:rsidR="009226E6" w:rsidRPr="00D07DA5" w14:paraId="07F35C57" w14:textId="0CED033B" w:rsidTr="00AF37C0">
        <w:trPr>
          <w:trHeight w:val="20"/>
          <w:jc w:val="center"/>
        </w:trPr>
        <w:tc>
          <w:tcPr>
            <w:tcW w:w="2145" w:type="dxa"/>
            <w:vMerge/>
            <w:shd w:val="clear" w:color="auto" w:fill="B8CCE4" w:themeFill="accent1" w:themeFillTint="66"/>
            <w:vAlign w:val="center"/>
            <w:hideMark/>
          </w:tcPr>
          <w:p w14:paraId="29E275DC" w14:textId="77777777" w:rsidR="009226E6" w:rsidRPr="00D07DA5" w:rsidRDefault="009226E6" w:rsidP="009226E6">
            <w:pPr>
              <w:rPr>
                <w:rFonts w:ascii="Calibri" w:hAnsi="Calibri" w:cs="Calibri"/>
                <w:b/>
                <w:color w:val="000000"/>
                <w:sz w:val="22"/>
                <w:szCs w:val="22"/>
                <w:lang w:eastAsia="en-IN"/>
              </w:rPr>
            </w:pPr>
          </w:p>
        </w:tc>
        <w:tc>
          <w:tcPr>
            <w:tcW w:w="1530" w:type="dxa"/>
            <w:shd w:val="clear" w:color="auto" w:fill="auto"/>
            <w:noWrap/>
            <w:vAlign w:val="center"/>
            <w:hideMark/>
          </w:tcPr>
          <w:p w14:paraId="6FD04100"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Second</w:t>
            </w:r>
          </w:p>
        </w:tc>
        <w:tc>
          <w:tcPr>
            <w:tcW w:w="1980" w:type="dxa"/>
            <w:shd w:val="clear" w:color="auto" w:fill="auto"/>
            <w:noWrap/>
            <w:vAlign w:val="center"/>
            <w:hideMark/>
          </w:tcPr>
          <w:p w14:paraId="235A932A"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R.C.C</w:t>
            </w:r>
          </w:p>
        </w:tc>
        <w:tc>
          <w:tcPr>
            <w:tcW w:w="1890" w:type="dxa"/>
            <w:shd w:val="clear" w:color="auto" w:fill="auto"/>
            <w:noWrap/>
            <w:vAlign w:val="center"/>
            <w:hideMark/>
          </w:tcPr>
          <w:p w14:paraId="64CC76F7"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756</w:t>
            </w:r>
          </w:p>
        </w:tc>
        <w:tc>
          <w:tcPr>
            <w:tcW w:w="1620" w:type="dxa"/>
            <w:shd w:val="clear" w:color="auto" w:fill="auto"/>
            <w:noWrap/>
            <w:vAlign w:val="center"/>
            <w:hideMark/>
          </w:tcPr>
          <w:p w14:paraId="12FCD13A"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12</w:t>
            </w:r>
          </w:p>
        </w:tc>
      </w:tr>
      <w:tr w:rsidR="009226E6" w:rsidRPr="00D07DA5" w14:paraId="4E3FD529" w14:textId="0542BCFF" w:rsidTr="00AF37C0">
        <w:trPr>
          <w:trHeight w:val="20"/>
          <w:jc w:val="center"/>
        </w:trPr>
        <w:tc>
          <w:tcPr>
            <w:tcW w:w="2145" w:type="dxa"/>
            <w:shd w:val="clear" w:color="auto" w:fill="B8CCE4" w:themeFill="accent1" w:themeFillTint="66"/>
            <w:noWrap/>
            <w:vAlign w:val="center"/>
            <w:hideMark/>
          </w:tcPr>
          <w:p w14:paraId="1E2A26E9" w14:textId="77777777" w:rsidR="009226E6" w:rsidRPr="00D07DA5" w:rsidRDefault="009226E6" w:rsidP="009226E6">
            <w:pPr>
              <w:rPr>
                <w:rFonts w:ascii="Calibri" w:hAnsi="Calibri" w:cs="Calibri"/>
                <w:b/>
                <w:color w:val="000000"/>
                <w:sz w:val="22"/>
                <w:szCs w:val="22"/>
                <w:lang w:eastAsia="en-IN"/>
              </w:rPr>
            </w:pPr>
            <w:r w:rsidRPr="00D07DA5">
              <w:rPr>
                <w:rFonts w:ascii="Calibri" w:hAnsi="Calibri" w:cs="Calibri"/>
                <w:b/>
                <w:color w:val="000000"/>
                <w:sz w:val="22"/>
                <w:szCs w:val="22"/>
                <w:lang w:eastAsia="en-IN"/>
              </w:rPr>
              <w:t>Concrete base of Grinding Unit</w:t>
            </w:r>
          </w:p>
        </w:tc>
        <w:tc>
          <w:tcPr>
            <w:tcW w:w="1530" w:type="dxa"/>
            <w:shd w:val="clear" w:color="auto" w:fill="auto"/>
            <w:noWrap/>
            <w:vAlign w:val="center"/>
            <w:hideMark/>
          </w:tcPr>
          <w:p w14:paraId="5223800D"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Footing</w:t>
            </w:r>
          </w:p>
        </w:tc>
        <w:tc>
          <w:tcPr>
            <w:tcW w:w="1980" w:type="dxa"/>
            <w:shd w:val="clear" w:color="auto" w:fill="auto"/>
            <w:noWrap/>
            <w:vAlign w:val="center"/>
            <w:hideMark/>
          </w:tcPr>
          <w:p w14:paraId="36F45089"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R.C.C</w:t>
            </w:r>
          </w:p>
        </w:tc>
        <w:tc>
          <w:tcPr>
            <w:tcW w:w="1890" w:type="dxa"/>
            <w:shd w:val="clear" w:color="auto" w:fill="auto"/>
            <w:noWrap/>
            <w:vAlign w:val="center"/>
            <w:hideMark/>
          </w:tcPr>
          <w:p w14:paraId="55C25B21"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289</w:t>
            </w:r>
          </w:p>
        </w:tc>
        <w:tc>
          <w:tcPr>
            <w:tcW w:w="1620" w:type="dxa"/>
            <w:shd w:val="clear" w:color="auto" w:fill="auto"/>
            <w:noWrap/>
            <w:vAlign w:val="center"/>
            <w:hideMark/>
          </w:tcPr>
          <w:p w14:paraId="1C2EE625" w14:textId="20EF24F1" w:rsidR="009226E6" w:rsidRPr="00D07DA5" w:rsidRDefault="009226E6" w:rsidP="009226E6">
            <w:pPr>
              <w:jc w:val="center"/>
              <w:rPr>
                <w:rFonts w:ascii="Calibri" w:hAnsi="Calibri" w:cs="Calibri"/>
                <w:color w:val="000000"/>
                <w:sz w:val="22"/>
                <w:szCs w:val="22"/>
                <w:lang w:eastAsia="en-IN"/>
              </w:rPr>
            </w:pPr>
            <w:r>
              <w:rPr>
                <w:rFonts w:ascii="Calibri" w:hAnsi="Calibri" w:cs="Calibri"/>
                <w:color w:val="000000"/>
                <w:sz w:val="22"/>
                <w:szCs w:val="22"/>
                <w:lang w:eastAsia="en-IN"/>
              </w:rPr>
              <w:t>---</w:t>
            </w:r>
          </w:p>
        </w:tc>
      </w:tr>
      <w:tr w:rsidR="009226E6" w:rsidRPr="00D07DA5" w14:paraId="01FF889F" w14:textId="3829E96E" w:rsidTr="00AF37C0">
        <w:trPr>
          <w:trHeight w:val="20"/>
          <w:jc w:val="center"/>
        </w:trPr>
        <w:tc>
          <w:tcPr>
            <w:tcW w:w="2145" w:type="dxa"/>
            <w:vMerge w:val="restart"/>
            <w:shd w:val="clear" w:color="auto" w:fill="B8CCE4" w:themeFill="accent1" w:themeFillTint="66"/>
            <w:noWrap/>
            <w:vAlign w:val="center"/>
            <w:hideMark/>
          </w:tcPr>
          <w:p w14:paraId="01E156D2" w14:textId="77777777" w:rsidR="009226E6" w:rsidRPr="00D07DA5" w:rsidRDefault="009226E6" w:rsidP="009226E6">
            <w:pPr>
              <w:rPr>
                <w:rFonts w:ascii="Calibri" w:hAnsi="Calibri" w:cs="Calibri"/>
                <w:b/>
                <w:color w:val="000000"/>
                <w:sz w:val="22"/>
                <w:szCs w:val="22"/>
                <w:lang w:eastAsia="en-IN"/>
              </w:rPr>
            </w:pPr>
            <w:r w:rsidRPr="00D07DA5">
              <w:rPr>
                <w:rFonts w:ascii="Calibri" w:hAnsi="Calibri" w:cs="Calibri"/>
                <w:b/>
                <w:color w:val="000000"/>
                <w:sz w:val="22"/>
                <w:szCs w:val="22"/>
                <w:lang w:eastAsia="en-IN"/>
              </w:rPr>
              <w:t>Packing Plant</w:t>
            </w:r>
          </w:p>
        </w:tc>
        <w:tc>
          <w:tcPr>
            <w:tcW w:w="1530" w:type="dxa"/>
            <w:shd w:val="clear" w:color="auto" w:fill="auto"/>
            <w:noWrap/>
            <w:vAlign w:val="center"/>
            <w:hideMark/>
          </w:tcPr>
          <w:p w14:paraId="3CCC705C"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Ground</w:t>
            </w:r>
          </w:p>
        </w:tc>
        <w:tc>
          <w:tcPr>
            <w:tcW w:w="1980" w:type="dxa"/>
            <w:shd w:val="clear" w:color="auto" w:fill="auto"/>
            <w:noWrap/>
            <w:vAlign w:val="center"/>
            <w:hideMark/>
          </w:tcPr>
          <w:p w14:paraId="09FF4A80"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R.C.C</w:t>
            </w:r>
          </w:p>
        </w:tc>
        <w:tc>
          <w:tcPr>
            <w:tcW w:w="1890" w:type="dxa"/>
            <w:shd w:val="clear" w:color="auto" w:fill="auto"/>
            <w:noWrap/>
            <w:vAlign w:val="center"/>
            <w:hideMark/>
          </w:tcPr>
          <w:p w14:paraId="21D9C926"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880</w:t>
            </w:r>
          </w:p>
        </w:tc>
        <w:tc>
          <w:tcPr>
            <w:tcW w:w="1620" w:type="dxa"/>
            <w:shd w:val="clear" w:color="auto" w:fill="auto"/>
            <w:noWrap/>
            <w:vAlign w:val="center"/>
            <w:hideMark/>
          </w:tcPr>
          <w:p w14:paraId="3B067692"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15</w:t>
            </w:r>
          </w:p>
        </w:tc>
      </w:tr>
      <w:tr w:rsidR="009226E6" w:rsidRPr="00D07DA5" w14:paraId="62D212F3" w14:textId="2D0B826D" w:rsidTr="00AF37C0">
        <w:trPr>
          <w:trHeight w:val="20"/>
          <w:jc w:val="center"/>
        </w:trPr>
        <w:tc>
          <w:tcPr>
            <w:tcW w:w="2145" w:type="dxa"/>
            <w:vMerge/>
            <w:shd w:val="clear" w:color="auto" w:fill="B8CCE4" w:themeFill="accent1" w:themeFillTint="66"/>
            <w:vAlign w:val="center"/>
            <w:hideMark/>
          </w:tcPr>
          <w:p w14:paraId="4328FD79" w14:textId="77777777" w:rsidR="009226E6" w:rsidRPr="00D07DA5" w:rsidRDefault="009226E6" w:rsidP="009226E6">
            <w:pPr>
              <w:jc w:val="center"/>
              <w:rPr>
                <w:rFonts w:ascii="Calibri" w:hAnsi="Calibri" w:cs="Calibri"/>
                <w:color w:val="000000"/>
                <w:sz w:val="22"/>
                <w:szCs w:val="22"/>
                <w:lang w:eastAsia="en-IN"/>
              </w:rPr>
            </w:pPr>
          </w:p>
        </w:tc>
        <w:tc>
          <w:tcPr>
            <w:tcW w:w="1530" w:type="dxa"/>
            <w:shd w:val="clear" w:color="auto" w:fill="auto"/>
            <w:noWrap/>
            <w:vAlign w:val="center"/>
            <w:hideMark/>
          </w:tcPr>
          <w:p w14:paraId="1690F044"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First</w:t>
            </w:r>
          </w:p>
        </w:tc>
        <w:tc>
          <w:tcPr>
            <w:tcW w:w="1980" w:type="dxa"/>
            <w:shd w:val="clear" w:color="auto" w:fill="auto"/>
            <w:noWrap/>
            <w:vAlign w:val="center"/>
            <w:hideMark/>
          </w:tcPr>
          <w:p w14:paraId="515E1AFF"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R.C.C</w:t>
            </w:r>
          </w:p>
        </w:tc>
        <w:tc>
          <w:tcPr>
            <w:tcW w:w="1890" w:type="dxa"/>
            <w:shd w:val="clear" w:color="auto" w:fill="auto"/>
            <w:noWrap/>
            <w:vAlign w:val="center"/>
            <w:hideMark/>
          </w:tcPr>
          <w:p w14:paraId="223E8E9E"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880</w:t>
            </w:r>
          </w:p>
        </w:tc>
        <w:tc>
          <w:tcPr>
            <w:tcW w:w="1620" w:type="dxa"/>
            <w:shd w:val="clear" w:color="auto" w:fill="auto"/>
            <w:noWrap/>
            <w:vAlign w:val="center"/>
            <w:hideMark/>
          </w:tcPr>
          <w:p w14:paraId="54F1FF0A"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15</w:t>
            </w:r>
          </w:p>
        </w:tc>
      </w:tr>
      <w:tr w:rsidR="009226E6" w:rsidRPr="00D07DA5" w14:paraId="42A80E45" w14:textId="23788D96" w:rsidTr="00AF37C0">
        <w:trPr>
          <w:trHeight w:val="20"/>
          <w:jc w:val="center"/>
        </w:trPr>
        <w:tc>
          <w:tcPr>
            <w:tcW w:w="2145" w:type="dxa"/>
            <w:vMerge/>
            <w:shd w:val="clear" w:color="auto" w:fill="B8CCE4" w:themeFill="accent1" w:themeFillTint="66"/>
            <w:vAlign w:val="center"/>
            <w:hideMark/>
          </w:tcPr>
          <w:p w14:paraId="302DD8D5" w14:textId="77777777" w:rsidR="009226E6" w:rsidRPr="00D07DA5" w:rsidRDefault="009226E6" w:rsidP="009226E6">
            <w:pPr>
              <w:jc w:val="center"/>
              <w:rPr>
                <w:rFonts w:ascii="Calibri" w:hAnsi="Calibri" w:cs="Calibri"/>
                <w:color w:val="000000"/>
                <w:sz w:val="22"/>
                <w:szCs w:val="22"/>
                <w:lang w:eastAsia="en-IN"/>
              </w:rPr>
            </w:pPr>
          </w:p>
        </w:tc>
        <w:tc>
          <w:tcPr>
            <w:tcW w:w="1530" w:type="dxa"/>
            <w:shd w:val="clear" w:color="auto" w:fill="auto"/>
            <w:noWrap/>
            <w:vAlign w:val="center"/>
            <w:hideMark/>
          </w:tcPr>
          <w:p w14:paraId="69E43413"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Second</w:t>
            </w:r>
          </w:p>
        </w:tc>
        <w:tc>
          <w:tcPr>
            <w:tcW w:w="1980" w:type="dxa"/>
            <w:shd w:val="clear" w:color="auto" w:fill="auto"/>
            <w:noWrap/>
            <w:vAlign w:val="center"/>
            <w:hideMark/>
          </w:tcPr>
          <w:p w14:paraId="72AEAECA"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R.C.C</w:t>
            </w:r>
          </w:p>
        </w:tc>
        <w:tc>
          <w:tcPr>
            <w:tcW w:w="1890" w:type="dxa"/>
            <w:shd w:val="clear" w:color="auto" w:fill="auto"/>
            <w:noWrap/>
            <w:vAlign w:val="center"/>
            <w:hideMark/>
          </w:tcPr>
          <w:p w14:paraId="32747F2F"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880</w:t>
            </w:r>
          </w:p>
        </w:tc>
        <w:tc>
          <w:tcPr>
            <w:tcW w:w="1620" w:type="dxa"/>
            <w:shd w:val="clear" w:color="auto" w:fill="auto"/>
            <w:noWrap/>
            <w:vAlign w:val="center"/>
            <w:hideMark/>
          </w:tcPr>
          <w:p w14:paraId="3A3FF508"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15</w:t>
            </w:r>
          </w:p>
        </w:tc>
      </w:tr>
      <w:tr w:rsidR="009226E6" w:rsidRPr="00D07DA5" w14:paraId="6F33D0FA" w14:textId="4107547C" w:rsidTr="00AF37C0">
        <w:trPr>
          <w:trHeight w:val="20"/>
          <w:jc w:val="center"/>
        </w:trPr>
        <w:tc>
          <w:tcPr>
            <w:tcW w:w="2145" w:type="dxa"/>
            <w:vMerge/>
            <w:shd w:val="clear" w:color="auto" w:fill="B8CCE4" w:themeFill="accent1" w:themeFillTint="66"/>
            <w:vAlign w:val="center"/>
            <w:hideMark/>
          </w:tcPr>
          <w:p w14:paraId="44384927" w14:textId="77777777" w:rsidR="009226E6" w:rsidRPr="00D07DA5" w:rsidRDefault="009226E6" w:rsidP="009226E6">
            <w:pPr>
              <w:jc w:val="center"/>
              <w:rPr>
                <w:rFonts w:ascii="Calibri" w:hAnsi="Calibri" w:cs="Calibri"/>
                <w:color w:val="000000"/>
                <w:sz w:val="22"/>
                <w:szCs w:val="22"/>
                <w:lang w:eastAsia="en-IN"/>
              </w:rPr>
            </w:pPr>
          </w:p>
        </w:tc>
        <w:tc>
          <w:tcPr>
            <w:tcW w:w="1530" w:type="dxa"/>
            <w:shd w:val="clear" w:color="auto" w:fill="auto"/>
            <w:noWrap/>
            <w:vAlign w:val="center"/>
            <w:hideMark/>
          </w:tcPr>
          <w:p w14:paraId="3E5B4013"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Third</w:t>
            </w:r>
          </w:p>
        </w:tc>
        <w:tc>
          <w:tcPr>
            <w:tcW w:w="1980" w:type="dxa"/>
            <w:shd w:val="clear" w:color="auto" w:fill="auto"/>
            <w:noWrap/>
            <w:vAlign w:val="center"/>
            <w:hideMark/>
          </w:tcPr>
          <w:p w14:paraId="4DB5E9C0"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R.C.C</w:t>
            </w:r>
          </w:p>
        </w:tc>
        <w:tc>
          <w:tcPr>
            <w:tcW w:w="1890" w:type="dxa"/>
            <w:shd w:val="clear" w:color="auto" w:fill="auto"/>
            <w:noWrap/>
            <w:vAlign w:val="center"/>
            <w:hideMark/>
          </w:tcPr>
          <w:p w14:paraId="56D54437"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308</w:t>
            </w:r>
          </w:p>
        </w:tc>
        <w:tc>
          <w:tcPr>
            <w:tcW w:w="1620" w:type="dxa"/>
            <w:shd w:val="clear" w:color="auto" w:fill="auto"/>
            <w:noWrap/>
            <w:vAlign w:val="center"/>
            <w:hideMark/>
          </w:tcPr>
          <w:p w14:paraId="4EA6C72C"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15</w:t>
            </w:r>
          </w:p>
        </w:tc>
      </w:tr>
      <w:tr w:rsidR="009226E6" w:rsidRPr="00D07DA5" w14:paraId="2A5C89B7" w14:textId="422611FC" w:rsidTr="00AF37C0">
        <w:trPr>
          <w:trHeight w:val="20"/>
          <w:jc w:val="center"/>
        </w:trPr>
        <w:tc>
          <w:tcPr>
            <w:tcW w:w="2145" w:type="dxa"/>
            <w:vMerge/>
            <w:shd w:val="clear" w:color="auto" w:fill="B8CCE4" w:themeFill="accent1" w:themeFillTint="66"/>
            <w:vAlign w:val="center"/>
            <w:hideMark/>
          </w:tcPr>
          <w:p w14:paraId="31E4F989" w14:textId="77777777" w:rsidR="009226E6" w:rsidRPr="00D07DA5" w:rsidRDefault="009226E6" w:rsidP="009226E6">
            <w:pPr>
              <w:jc w:val="center"/>
              <w:rPr>
                <w:rFonts w:ascii="Calibri" w:hAnsi="Calibri" w:cs="Calibri"/>
                <w:color w:val="000000"/>
                <w:sz w:val="22"/>
                <w:szCs w:val="22"/>
                <w:lang w:eastAsia="en-IN"/>
              </w:rPr>
            </w:pPr>
          </w:p>
        </w:tc>
        <w:tc>
          <w:tcPr>
            <w:tcW w:w="1530" w:type="dxa"/>
            <w:shd w:val="clear" w:color="auto" w:fill="auto"/>
            <w:noWrap/>
            <w:vAlign w:val="center"/>
            <w:hideMark/>
          </w:tcPr>
          <w:p w14:paraId="3845DA35"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Fourth</w:t>
            </w:r>
          </w:p>
        </w:tc>
        <w:tc>
          <w:tcPr>
            <w:tcW w:w="1980" w:type="dxa"/>
            <w:shd w:val="clear" w:color="auto" w:fill="auto"/>
            <w:noWrap/>
            <w:vAlign w:val="center"/>
            <w:hideMark/>
          </w:tcPr>
          <w:p w14:paraId="6AD0EA22"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R.C.C</w:t>
            </w:r>
          </w:p>
        </w:tc>
        <w:tc>
          <w:tcPr>
            <w:tcW w:w="1890" w:type="dxa"/>
            <w:shd w:val="clear" w:color="auto" w:fill="auto"/>
            <w:noWrap/>
            <w:vAlign w:val="center"/>
            <w:hideMark/>
          </w:tcPr>
          <w:p w14:paraId="6BB3141C"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308</w:t>
            </w:r>
          </w:p>
        </w:tc>
        <w:tc>
          <w:tcPr>
            <w:tcW w:w="1620" w:type="dxa"/>
            <w:shd w:val="clear" w:color="auto" w:fill="auto"/>
            <w:noWrap/>
            <w:vAlign w:val="center"/>
            <w:hideMark/>
          </w:tcPr>
          <w:p w14:paraId="50175674"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20</w:t>
            </w:r>
          </w:p>
        </w:tc>
      </w:tr>
    </w:tbl>
    <w:p w14:paraId="12C0A632" w14:textId="5125A7D5" w:rsidR="00B51BC4" w:rsidRDefault="00AF37C0" w:rsidP="00AF37C0">
      <w:pPr>
        <w:spacing w:after="200" w:line="276" w:lineRule="auto"/>
        <w:ind w:left="720" w:firstLine="720"/>
        <w:rPr>
          <w:rFonts w:ascii="Arial" w:hAnsi="Arial" w:cs="Arial"/>
          <w:b/>
          <w:sz w:val="22"/>
          <w:szCs w:val="22"/>
        </w:rPr>
      </w:pPr>
      <w:r>
        <w:rPr>
          <w:rFonts w:asciiTheme="minorHAnsi" w:hAnsiTheme="minorHAnsi" w:cstheme="minorHAnsi"/>
          <w:b/>
          <w:i/>
          <w:sz w:val="22"/>
        </w:rPr>
        <w:t xml:space="preserve">     </w:t>
      </w:r>
      <w:r>
        <w:rPr>
          <w:rFonts w:asciiTheme="minorHAnsi" w:hAnsiTheme="minorHAnsi" w:cstheme="minorHAnsi"/>
          <w:b/>
          <w:i/>
          <w:sz w:val="22"/>
        </w:rPr>
        <w:tab/>
      </w:r>
      <w:r w:rsidR="00E41304">
        <w:rPr>
          <w:rFonts w:asciiTheme="minorHAnsi" w:hAnsiTheme="minorHAnsi" w:cstheme="minorHAnsi"/>
          <w:b/>
          <w:i/>
          <w:sz w:val="22"/>
        </w:rPr>
        <w:t xml:space="preserve">  </w:t>
      </w:r>
      <w:r w:rsidR="00E41304">
        <w:rPr>
          <w:rFonts w:asciiTheme="minorHAnsi" w:hAnsiTheme="minorHAnsi" w:cstheme="minorHAnsi"/>
          <w:b/>
          <w:i/>
          <w:sz w:val="22"/>
        </w:rPr>
        <w:tab/>
        <w:t xml:space="preserve">   </w:t>
      </w:r>
      <w:r w:rsidR="009226E6" w:rsidRPr="001C236B">
        <w:rPr>
          <w:rFonts w:asciiTheme="minorHAnsi" w:hAnsiTheme="minorHAnsi" w:cstheme="minorHAnsi"/>
          <w:b/>
          <w:i/>
          <w:sz w:val="22"/>
        </w:rPr>
        <w:t xml:space="preserve">Source: </w:t>
      </w:r>
      <w:r w:rsidR="00E41304">
        <w:rPr>
          <w:rFonts w:asciiTheme="minorHAnsi" w:hAnsiTheme="minorHAnsi" w:cstheme="minorHAnsi"/>
          <w:b/>
          <w:i/>
          <w:sz w:val="22"/>
        </w:rPr>
        <w:t>Measurement during s</w:t>
      </w:r>
      <w:r w:rsidR="009226E6">
        <w:rPr>
          <w:rFonts w:asciiTheme="minorHAnsi" w:hAnsiTheme="minorHAnsi" w:cstheme="minorHAnsi"/>
          <w:b/>
          <w:i/>
          <w:sz w:val="22"/>
        </w:rPr>
        <w:t xml:space="preserve">ite </w:t>
      </w:r>
      <w:r w:rsidR="00E41304">
        <w:rPr>
          <w:rFonts w:asciiTheme="minorHAnsi" w:hAnsiTheme="minorHAnsi" w:cstheme="minorHAnsi"/>
          <w:b/>
          <w:i/>
          <w:sz w:val="22"/>
        </w:rPr>
        <w:t>s</w:t>
      </w:r>
      <w:r w:rsidR="009226E6">
        <w:rPr>
          <w:rFonts w:asciiTheme="minorHAnsi" w:hAnsiTheme="minorHAnsi" w:cstheme="minorHAnsi"/>
          <w:b/>
          <w:i/>
          <w:sz w:val="22"/>
        </w:rPr>
        <w:t xml:space="preserve">urvey </w:t>
      </w:r>
      <w:r w:rsidRPr="00AF37C0">
        <w:rPr>
          <w:rFonts w:asciiTheme="minorHAnsi" w:hAnsiTheme="minorHAnsi" w:cstheme="minorHAnsi"/>
          <w:b/>
          <w:i/>
          <w:sz w:val="22"/>
        </w:rPr>
        <w:t>dated 09th October 2023</w:t>
      </w:r>
    </w:p>
    <w:p w14:paraId="3861A9DF" w14:textId="758665DB" w:rsidR="008409A2" w:rsidRDefault="009226E6" w:rsidP="00AF37C0">
      <w:pPr>
        <w:spacing w:after="200" w:line="276" w:lineRule="auto"/>
        <w:rPr>
          <w:rFonts w:ascii="Arial" w:hAnsi="Arial" w:cs="Arial"/>
          <w:b/>
          <w:sz w:val="22"/>
          <w:szCs w:val="22"/>
        </w:rPr>
      </w:pPr>
      <w:r>
        <w:rPr>
          <w:rFonts w:ascii="Arial" w:hAnsi="Arial" w:cs="Arial"/>
          <w:b/>
          <w:sz w:val="22"/>
          <w:szCs w:val="22"/>
        </w:rPr>
        <w:br w:type="page"/>
      </w:r>
      <w:r w:rsidR="002F7FDE" w:rsidRPr="002F1CAF">
        <w:rPr>
          <w:rFonts w:ascii="Arial" w:hAnsi="Arial" w:cs="Arial"/>
          <w:b/>
          <w:sz w:val="22"/>
          <w:szCs w:val="22"/>
        </w:rPr>
        <w:lastRenderedPageBreak/>
        <w:t>Progress of Building and Civil Structures</w:t>
      </w:r>
      <w:r w:rsidR="008409A2" w:rsidRPr="002F1CAF">
        <w:rPr>
          <w:rFonts w:ascii="Arial" w:hAnsi="Arial" w:cs="Arial"/>
          <w:b/>
          <w:sz w:val="22"/>
          <w:szCs w:val="22"/>
        </w:rPr>
        <w:t xml:space="preserve"> as per site visit dated </w:t>
      </w:r>
      <w:r w:rsidR="00F62D18" w:rsidRPr="002F1CAF">
        <w:rPr>
          <w:rFonts w:ascii="Arial" w:hAnsi="Arial" w:cs="Arial"/>
          <w:b/>
          <w:sz w:val="22"/>
          <w:szCs w:val="22"/>
        </w:rPr>
        <w:t>09</w:t>
      </w:r>
      <w:r w:rsidR="00D30165" w:rsidRPr="002F1CAF">
        <w:rPr>
          <w:rFonts w:ascii="Arial" w:hAnsi="Arial" w:cs="Arial"/>
          <w:b/>
          <w:sz w:val="22"/>
          <w:szCs w:val="22"/>
          <w:vertAlign w:val="superscript"/>
        </w:rPr>
        <w:t>th</w:t>
      </w:r>
      <w:r w:rsidR="00D30165" w:rsidRPr="002F1CAF">
        <w:rPr>
          <w:rFonts w:ascii="Arial" w:hAnsi="Arial" w:cs="Arial"/>
          <w:b/>
          <w:sz w:val="22"/>
          <w:szCs w:val="22"/>
        </w:rPr>
        <w:t xml:space="preserve"> </w:t>
      </w:r>
      <w:r w:rsidR="002F1CAF" w:rsidRPr="002F1CAF">
        <w:rPr>
          <w:rFonts w:ascii="Arial" w:hAnsi="Arial" w:cs="Arial"/>
          <w:b/>
          <w:sz w:val="22"/>
          <w:szCs w:val="22"/>
        </w:rPr>
        <w:t>October</w:t>
      </w:r>
      <w:r w:rsidR="00F62D18" w:rsidRPr="002F1CAF">
        <w:rPr>
          <w:rFonts w:ascii="Arial" w:hAnsi="Arial" w:cs="Arial"/>
          <w:b/>
          <w:sz w:val="22"/>
          <w:szCs w:val="22"/>
        </w:rPr>
        <w:t xml:space="preserve"> </w:t>
      </w:r>
      <w:r w:rsidR="002F1CAF" w:rsidRPr="002F1CAF">
        <w:rPr>
          <w:rFonts w:ascii="Arial" w:hAnsi="Arial" w:cs="Arial"/>
          <w:b/>
          <w:sz w:val="22"/>
          <w:szCs w:val="22"/>
        </w:rPr>
        <w:t>2023</w:t>
      </w:r>
      <w:r w:rsidR="002F7FDE" w:rsidRPr="00DC6BDA">
        <w:rPr>
          <w:rFonts w:ascii="Arial" w:hAnsi="Arial" w:cs="Arial"/>
          <w:b/>
          <w:sz w:val="22"/>
          <w:szCs w:val="22"/>
        </w:rPr>
        <w:t>:</w:t>
      </w:r>
    </w:p>
    <w:p w14:paraId="643540C5" w14:textId="77777777" w:rsidR="003457F7" w:rsidRDefault="003457F7" w:rsidP="00F73139">
      <w:pPr>
        <w:ind w:right="-164"/>
        <w:rPr>
          <w:rFonts w:ascii="Arial" w:hAnsi="Arial" w:cs="Arial"/>
          <w:b/>
          <w:sz w:val="22"/>
          <w:szCs w:val="22"/>
        </w:rPr>
      </w:pPr>
    </w:p>
    <w:tbl>
      <w:tblPr>
        <w:tblW w:w="7508" w:type="dxa"/>
        <w:jc w:val="center"/>
        <w:tblLook w:val="04A0" w:firstRow="1" w:lastRow="0" w:firstColumn="1" w:lastColumn="0" w:noHBand="0" w:noVBand="1"/>
      </w:tblPr>
      <w:tblGrid>
        <w:gridCol w:w="2113"/>
        <w:gridCol w:w="1265"/>
        <w:gridCol w:w="1052"/>
        <w:gridCol w:w="1026"/>
        <w:gridCol w:w="2075"/>
      </w:tblGrid>
      <w:tr w:rsidR="00EE1E16" w:rsidRPr="00B51BC4" w14:paraId="401EE11D" w14:textId="77777777" w:rsidTr="00EE1E16">
        <w:trPr>
          <w:trHeight w:val="437"/>
          <w:jc w:val="center"/>
        </w:trPr>
        <w:tc>
          <w:tcPr>
            <w:tcW w:w="2113" w:type="dxa"/>
            <w:tcBorders>
              <w:top w:val="double" w:sz="4" w:space="0" w:color="000000"/>
              <w:left w:val="double" w:sz="4" w:space="0" w:color="000000"/>
              <w:bottom w:val="double" w:sz="4" w:space="0" w:color="000000"/>
              <w:right w:val="double" w:sz="4" w:space="0" w:color="A6A6A6" w:themeColor="background1" w:themeShade="A6"/>
            </w:tcBorders>
            <w:shd w:val="clear" w:color="auto" w:fill="1F497D" w:themeFill="text2"/>
            <w:noWrap/>
            <w:vAlign w:val="center"/>
            <w:hideMark/>
          </w:tcPr>
          <w:p w14:paraId="034352F5" w14:textId="5D36E613" w:rsidR="00EE1E16" w:rsidRPr="00B51BC4" w:rsidRDefault="00EE1E16" w:rsidP="004804BD">
            <w:pPr>
              <w:jc w:val="center"/>
              <w:rPr>
                <w:rFonts w:ascii="Calibri" w:hAnsi="Calibri" w:cs="Calibri"/>
                <w:b/>
                <w:color w:val="FFFFFF" w:themeColor="background1"/>
                <w:sz w:val="22"/>
                <w:szCs w:val="22"/>
                <w:lang w:eastAsia="en-IN"/>
              </w:rPr>
            </w:pPr>
            <w:r w:rsidRPr="004804BD">
              <w:rPr>
                <w:rFonts w:ascii="Calibri" w:hAnsi="Calibri" w:cs="Calibri"/>
                <w:b/>
                <w:color w:val="FFFFFF" w:themeColor="background1"/>
                <w:sz w:val="22"/>
                <w:szCs w:val="22"/>
                <w:lang w:eastAsia="en-IN"/>
              </w:rPr>
              <w:t>Particular</w:t>
            </w:r>
          </w:p>
        </w:tc>
        <w:tc>
          <w:tcPr>
            <w:tcW w:w="1265" w:type="dxa"/>
            <w:tcBorders>
              <w:top w:val="double" w:sz="4" w:space="0" w:color="000000"/>
              <w:left w:val="double" w:sz="4" w:space="0" w:color="A6A6A6" w:themeColor="background1" w:themeShade="A6"/>
              <w:bottom w:val="double" w:sz="4" w:space="0" w:color="000000"/>
              <w:right w:val="double" w:sz="4" w:space="0" w:color="A6A6A6" w:themeColor="background1" w:themeShade="A6"/>
            </w:tcBorders>
            <w:shd w:val="clear" w:color="auto" w:fill="1F497D" w:themeFill="text2"/>
          </w:tcPr>
          <w:p w14:paraId="398E5C97" w14:textId="210C1DAD" w:rsidR="00EE1E16" w:rsidRPr="00B51BC4" w:rsidRDefault="00EE1E16" w:rsidP="004804BD">
            <w:pPr>
              <w:jc w:val="center"/>
              <w:rPr>
                <w:rFonts w:ascii="Calibri" w:hAnsi="Calibri" w:cs="Calibri"/>
                <w:b/>
                <w:color w:val="FFFFFF" w:themeColor="background1"/>
                <w:sz w:val="22"/>
                <w:szCs w:val="22"/>
                <w:lang w:eastAsia="en-IN"/>
              </w:rPr>
            </w:pPr>
            <w:r>
              <w:rPr>
                <w:rFonts w:ascii="Calibri" w:hAnsi="Calibri" w:cs="Calibri"/>
                <w:b/>
                <w:color w:val="FFFFFF" w:themeColor="background1"/>
                <w:sz w:val="22"/>
                <w:szCs w:val="22"/>
                <w:lang w:eastAsia="en-IN"/>
              </w:rPr>
              <w:t>Foundation</w:t>
            </w:r>
          </w:p>
        </w:tc>
        <w:tc>
          <w:tcPr>
            <w:tcW w:w="833" w:type="dxa"/>
            <w:tcBorders>
              <w:top w:val="double" w:sz="4" w:space="0" w:color="000000"/>
              <w:left w:val="double" w:sz="4" w:space="0" w:color="A6A6A6" w:themeColor="background1" w:themeShade="A6"/>
              <w:bottom w:val="double" w:sz="4" w:space="0" w:color="000000"/>
              <w:right w:val="double" w:sz="4" w:space="0" w:color="A6A6A6" w:themeColor="background1" w:themeShade="A6"/>
            </w:tcBorders>
            <w:shd w:val="clear" w:color="auto" w:fill="1F497D" w:themeFill="text2"/>
          </w:tcPr>
          <w:p w14:paraId="03FFEA74" w14:textId="72886B64" w:rsidR="00EE1E16" w:rsidRPr="00B51BC4" w:rsidRDefault="00EE1E16" w:rsidP="004804BD">
            <w:pPr>
              <w:jc w:val="center"/>
              <w:rPr>
                <w:rFonts w:ascii="Calibri" w:hAnsi="Calibri" w:cs="Calibri"/>
                <w:b/>
                <w:color w:val="FFFFFF" w:themeColor="background1"/>
                <w:sz w:val="22"/>
                <w:szCs w:val="22"/>
                <w:lang w:eastAsia="en-IN"/>
              </w:rPr>
            </w:pPr>
            <w:r>
              <w:rPr>
                <w:rFonts w:ascii="Calibri" w:hAnsi="Calibri" w:cs="Calibri"/>
                <w:b/>
                <w:color w:val="FFFFFF" w:themeColor="background1"/>
                <w:sz w:val="22"/>
                <w:szCs w:val="22"/>
                <w:lang w:eastAsia="en-IN"/>
              </w:rPr>
              <w:t>Civil</w:t>
            </w:r>
            <w:r w:rsidR="00327F7D">
              <w:rPr>
                <w:rFonts w:ascii="Calibri" w:hAnsi="Calibri" w:cs="Calibri"/>
                <w:b/>
                <w:color w:val="FFFFFF" w:themeColor="background1"/>
                <w:sz w:val="22"/>
                <w:szCs w:val="22"/>
                <w:lang w:eastAsia="en-IN"/>
              </w:rPr>
              <w:t xml:space="preserve"> structure</w:t>
            </w:r>
          </w:p>
        </w:tc>
        <w:tc>
          <w:tcPr>
            <w:tcW w:w="1222" w:type="dxa"/>
            <w:tcBorders>
              <w:top w:val="double" w:sz="4" w:space="0" w:color="000000"/>
              <w:left w:val="double" w:sz="4" w:space="0" w:color="A6A6A6" w:themeColor="background1" w:themeShade="A6"/>
              <w:bottom w:val="double" w:sz="4" w:space="0" w:color="000000"/>
              <w:right w:val="double" w:sz="4" w:space="0" w:color="A6A6A6" w:themeColor="background1" w:themeShade="A6"/>
            </w:tcBorders>
            <w:shd w:val="clear" w:color="auto" w:fill="1F497D" w:themeFill="text2"/>
          </w:tcPr>
          <w:p w14:paraId="4D1BE40D" w14:textId="3F847082" w:rsidR="00EE1E16" w:rsidRPr="00B51BC4" w:rsidRDefault="00EE1E16" w:rsidP="004804BD">
            <w:pPr>
              <w:jc w:val="center"/>
              <w:rPr>
                <w:rFonts w:ascii="Calibri" w:hAnsi="Calibri" w:cs="Calibri"/>
                <w:b/>
                <w:color w:val="FFFFFF" w:themeColor="background1"/>
                <w:sz w:val="22"/>
                <w:szCs w:val="22"/>
                <w:lang w:eastAsia="en-IN"/>
              </w:rPr>
            </w:pPr>
            <w:r>
              <w:rPr>
                <w:rFonts w:ascii="Calibri" w:hAnsi="Calibri" w:cs="Calibri"/>
                <w:b/>
                <w:color w:val="FFFFFF" w:themeColor="background1"/>
                <w:sz w:val="22"/>
                <w:szCs w:val="22"/>
                <w:lang w:eastAsia="en-IN"/>
              </w:rPr>
              <w:t>Finishing</w:t>
            </w:r>
          </w:p>
        </w:tc>
        <w:tc>
          <w:tcPr>
            <w:tcW w:w="2075" w:type="dxa"/>
            <w:tcBorders>
              <w:top w:val="double" w:sz="4" w:space="0" w:color="000000"/>
              <w:left w:val="double" w:sz="4" w:space="0" w:color="A6A6A6" w:themeColor="background1" w:themeShade="A6"/>
              <w:bottom w:val="double" w:sz="4" w:space="0" w:color="000000"/>
              <w:right w:val="double" w:sz="4" w:space="0" w:color="000000"/>
            </w:tcBorders>
            <w:shd w:val="clear" w:color="auto" w:fill="1F497D" w:themeFill="text2"/>
            <w:noWrap/>
            <w:vAlign w:val="center"/>
            <w:hideMark/>
          </w:tcPr>
          <w:p w14:paraId="08D3CAFC" w14:textId="77777777" w:rsidR="00EE1E16" w:rsidRPr="00B51BC4" w:rsidRDefault="00EE1E16" w:rsidP="004804BD">
            <w:pPr>
              <w:jc w:val="center"/>
              <w:rPr>
                <w:rFonts w:ascii="Calibri" w:hAnsi="Calibri" w:cs="Calibri"/>
                <w:b/>
                <w:color w:val="FFFFFF" w:themeColor="background1"/>
                <w:sz w:val="22"/>
                <w:szCs w:val="22"/>
                <w:lang w:eastAsia="en-IN"/>
              </w:rPr>
            </w:pPr>
            <w:r w:rsidRPr="00B51BC4">
              <w:rPr>
                <w:rFonts w:ascii="Calibri" w:hAnsi="Calibri" w:cs="Calibri"/>
                <w:b/>
                <w:color w:val="FFFFFF" w:themeColor="background1"/>
                <w:sz w:val="22"/>
                <w:szCs w:val="22"/>
                <w:lang w:eastAsia="en-IN"/>
              </w:rPr>
              <w:t>Overall Completion Percentage</w:t>
            </w:r>
          </w:p>
        </w:tc>
      </w:tr>
      <w:tr w:rsidR="00B66822" w:rsidRPr="00B51BC4" w14:paraId="71245976" w14:textId="77777777" w:rsidTr="00B66822">
        <w:trPr>
          <w:trHeight w:val="237"/>
          <w:jc w:val="center"/>
        </w:trPr>
        <w:tc>
          <w:tcPr>
            <w:tcW w:w="7508" w:type="dxa"/>
            <w:gridSpan w:val="5"/>
            <w:tcBorders>
              <w:top w:val="double" w:sz="4" w:space="0" w:color="000000"/>
              <w:left w:val="double" w:sz="4" w:space="0" w:color="000000"/>
              <w:bottom w:val="double" w:sz="4" w:space="0" w:color="A6A6A6" w:themeColor="background1" w:themeShade="A6"/>
              <w:right w:val="double" w:sz="4" w:space="0" w:color="000000"/>
            </w:tcBorders>
            <w:shd w:val="clear" w:color="auto" w:fill="4F81BD" w:themeFill="accent1"/>
            <w:noWrap/>
            <w:vAlign w:val="center"/>
          </w:tcPr>
          <w:p w14:paraId="2040CDD0" w14:textId="26BB2EC6" w:rsidR="00B66822" w:rsidRPr="00B66822" w:rsidRDefault="00B66822" w:rsidP="00B66822">
            <w:pPr>
              <w:rPr>
                <w:rFonts w:ascii="Calibri" w:hAnsi="Calibri" w:cs="Calibri"/>
                <w:b/>
                <w:bCs/>
                <w:color w:val="000000"/>
                <w:sz w:val="22"/>
                <w:szCs w:val="22"/>
              </w:rPr>
            </w:pPr>
            <w:r w:rsidRPr="00B66822">
              <w:rPr>
                <w:rFonts w:ascii="Calibri" w:hAnsi="Calibri" w:cs="Calibri"/>
                <w:b/>
                <w:bCs/>
                <w:color w:val="FFFFFF" w:themeColor="background1"/>
                <w:sz w:val="22"/>
                <w:szCs w:val="22"/>
              </w:rPr>
              <w:t>Plant Building and its progress</w:t>
            </w:r>
          </w:p>
        </w:tc>
      </w:tr>
      <w:tr w:rsidR="00D462D2" w:rsidRPr="00B51BC4" w14:paraId="77567AB6" w14:textId="77777777" w:rsidTr="00FB4310">
        <w:trPr>
          <w:trHeight w:val="300"/>
          <w:jc w:val="center"/>
        </w:trPr>
        <w:tc>
          <w:tcPr>
            <w:tcW w:w="2113" w:type="dxa"/>
            <w:tcBorders>
              <w:top w:val="double" w:sz="4" w:space="0" w:color="000000"/>
              <w:left w:val="double" w:sz="4" w:space="0" w:color="000000"/>
              <w:bottom w:val="double" w:sz="4" w:space="0" w:color="A6A6A6" w:themeColor="background1" w:themeShade="A6"/>
              <w:right w:val="double" w:sz="4" w:space="0" w:color="A6A6A6" w:themeColor="background1" w:themeShade="A6"/>
            </w:tcBorders>
            <w:shd w:val="clear" w:color="auto" w:fill="auto"/>
            <w:noWrap/>
            <w:vAlign w:val="center"/>
            <w:hideMark/>
          </w:tcPr>
          <w:p w14:paraId="7BAEFEE2" w14:textId="77777777" w:rsidR="00D462D2" w:rsidRPr="00B51BC4" w:rsidRDefault="00D462D2" w:rsidP="00D462D2">
            <w:pPr>
              <w:rPr>
                <w:rFonts w:ascii="Calibri" w:hAnsi="Calibri" w:cs="Calibri"/>
                <w:color w:val="000000"/>
                <w:sz w:val="22"/>
                <w:szCs w:val="22"/>
                <w:lang w:eastAsia="en-IN"/>
              </w:rPr>
            </w:pPr>
            <w:r w:rsidRPr="00B51BC4">
              <w:rPr>
                <w:rFonts w:ascii="Calibri" w:hAnsi="Calibri" w:cs="Calibri"/>
                <w:color w:val="000000"/>
                <w:sz w:val="22"/>
                <w:szCs w:val="22"/>
                <w:lang w:eastAsia="en-IN"/>
              </w:rPr>
              <w:t>Bulk Loading Unit</w:t>
            </w:r>
          </w:p>
        </w:tc>
        <w:tc>
          <w:tcPr>
            <w:tcW w:w="1265" w:type="dxa"/>
            <w:tcBorders>
              <w:top w:val="double" w:sz="4" w:space="0" w:color="000000"/>
              <w:left w:val="double" w:sz="4" w:space="0" w:color="A6A6A6" w:themeColor="background1" w:themeShade="A6"/>
              <w:bottom w:val="double" w:sz="4" w:space="0" w:color="A6A6A6" w:themeColor="background1" w:themeShade="A6"/>
              <w:right w:val="double" w:sz="4" w:space="0" w:color="A6A6A6" w:themeColor="background1" w:themeShade="A6"/>
            </w:tcBorders>
            <w:vAlign w:val="center"/>
          </w:tcPr>
          <w:p w14:paraId="27B4050A" w14:textId="75CA8641" w:rsidR="00D462D2" w:rsidRPr="00B51BC4" w:rsidRDefault="00D462D2" w:rsidP="00D462D2">
            <w:pPr>
              <w:jc w:val="center"/>
              <w:rPr>
                <w:rFonts w:ascii="Calibri" w:hAnsi="Calibri" w:cs="Calibri"/>
                <w:color w:val="000000"/>
                <w:sz w:val="22"/>
                <w:szCs w:val="22"/>
                <w:lang w:eastAsia="en-IN"/>
              </w:rPr>
            </w:pPr>
            <w:r w:rsidRPr="00B51BC4">
              <w:rPr>
                <w:rFonts w:ascii="Calibri" w:hAnsi="Calibri" w:cs="Calibri"/>
                <w:color w:val="000000"/>
                <w:sz w:val="22"/>
                <w:szCs w:val="22"/>
                <w:lang w:eastAsia="en-IN"/>
              </w:rPr>
              <w:t>100%</w:t>
            </w:r>
          </w:p>
        </w:tc>
        <w:tc>
          <w:tcPr>
            <w:tcW w:w="833" w:type="dxa"/>
            <w:tcBorders>
              <w:top w:val="double" w:sz="4" w:space="0" w:color="000000"/>
              <w:left w:val="double" w:sz="4" w:space="0" w:color="A6A6A6" w:themeColor="background1" w:themeShade="A6"/>
              <w:bottom w:val="double" w:sz="4" w:space="0" w:color="A6A6A6" w:themeColor="background1" w:themeShade="A6"/>
              <w:right w:val="double" w:sz="4" w:space="0" w:color="A6A6A6" w:themeColor="background1" w:themeShade="A6"/>
            </w:tcBorders>
            <w:vAlign w:val="center"/>
          </w:tcPr>
          <w:p w14:paraId="151D62DE" w14:textId="63319A46" w:rsidR="00D462D2" w:rsidRPr="00B51BC4" w:rsidRDefault="00D462D2" w:rsidP="00D462D2">
            <w:pPr>
              <w:jc w:val="center"/>
              <w:rPr>
                <w:rFonts w:ascii="Calibri" w:hAnsi="Calibri" w:cs="Calibri"/>
                <w:color w:val="000000"/>
                <w:sz w:val="22"/>
                <w:szCs w:val="22"/>
                <w:lang w:eastAsia="en-IN"/>
              </w:rPr>
            </w:pPr>
            <w:r w:rsidRPr="00B51BC4">
              <w:rPr>
                <w:rFonts w:ascii="Calibri" w:hAnsi="Calibri" w:cs="Calibri"/>
                <w:color w:val="000000"/>
                <w:sz w:val="22"/>
                <w:szCs w:val="22"/>
                <w:lang w:eastAsia="en-IN"/>
              </w:rPr>
              <w:t>100%</w:t>
            </w:r>
          </w:p>
        </w:tc>
        <w:tc>
          <w:tcPr>
            <w:tcW w:w="1222" w:type="dxa"/>
            <w:tcBorders>
              <w:top w:val="double" w:sz="4" w:space="0" w:color="000000"/>
              <w:left w:val="double" w:sz="4" w:space="0" w:color="A6A6A6" w:themeColor="background1" w:themeShade="A6"/>
              <w:bottom w:val="double" w:sz="4" w:space="0" w:color="A6A6A6" w:themeColor="background1" w:themeShade="A6"/>
              <w:right w:val="double" w:sz="4" w:space="0" w:color="A6A6A6" w:themeColor="background1" w:themeShade="A6"/>
            </w:tcBorders>
          </w:tcPr>
          <w:p w14:paraId="5F272FF1" w14:textId="2D33A210" w:rsidR="00D462D2" w:rsidRPr="00B51BC4" w:rsidRDefault="00D462D2" w:rsidP="00D462D2">
            <w:pPr>
              <w:jc w:val="center"/>
              <w:rPr>
                <w:rFonts w:ascii="Calibri" w:hAnsi="Calibri" w:cs="Calibri"/>
                <w:color w:val="000000"/>
                <w:sz w:val="22"/>
                <w:szCs w:val="22"/>
                <w:lang w:eastAsia="en-IN"/>
              </w:rPr>
            </w:pPr>
            <w:r w:rsidRPr="00D462D2">
              <w:rPr>
                <w:rFonts w:ascii="Calibri" w:hAnsi="Calibri" w:cs="Calibri"/>
                <w:color w:val="000000"/>
                <w:sz w:val="22"/>
                <w:szCs w:val="22"/>
                <w:lang w:eastAsia="en-IN"/>
              </w:rPr>
              <w:t>100%</w:t>
            </w:r>
          </w:p>
        </w:tc>
        <w:tc>
          <w:tcPr>
            <w:tcW w:w="2075" w:type="dxa"/>
            <w:tcBorders>
              <w:top w:val="double" w:sz="4" w:space="0" w:color="000000"/>
              <w:left w:val="double" w:sz="4" w:space="0" w:color="A6A6A6" w:themeColor="background1" w:themeShade="A6"/>
              <w:bottom w:val="double" w:sz="4" w:space="0" w:color="A6A6A6" w:themeColor="background1" w:themeShade="A6"/>
              <w:right w:val="double" w:sz="4" w:space="0" w:color="000000"/>
            </w:tcBorders>
            <w:shd w:val="clear" w:color="auto" w:fill="auto"/>
            <w:noWrap/>
            <w:hideMark/>
          </w:tcPr>
          <w:p w14:paraId="62C9EB58" w14:textId="4D41ADF5" w:rsidR="00D462D2" w:rsidRPr="00B51BC4" w:rsidRDefault="00D462D2" w:rsidP="00D462D2">
            <w:pPr>
              <w:jc w:val="center"/>
              <w:rPr>
                <w:rFonts w:ascii="Calibri" w:hAnsi="Calibri" w:cs="Calibri"/>
                <w:color w:val="000000"/>
                <w:sz w:val="22"/>
                <w:szCs w:val="22"/>
                <w:lang w:eastAsia="en-IN"/>
              </w:rPr>
            </w:pPr>
            <w:r w:rsidRPr="00D462D2">
              <w:rPr>
                <w:rFonts w:ascii="Calibri" w:hAnsi="Calibri" w:cs="Calibri"/>
                <w:color w:val="000000"/>
                <w:sz w:val="22"/>
                <w:szCs w:val="22"/>
                <w:lang w:eastAsia="en-IN"/>
              </w:rPr>
              <w:t>100%</w:t>
            </w:r>
          </w:p>
        </w:tc>
      </w:tr>
      <w:tr w:rsidR="00D462D2" w:rsidRPr="00B51BC4" w14:paraId="5EF6B0BE" w14:textId="77777777" w:rsidTr="00FB4310">
        <w:trPr>
          <w:trHeight w:val="300"/>
          <w:jc w:val="center"/>
        </w:trPr>
        <w:tc>
          <w:tcPr>
            <w:tcW w:w="2113" w:type="dxa"/>
            <w:tcBorders>
              <w:top w:val="double" w:sz="4" w:space="0" w:color="A6A6A6" w:themeColor="background1" w:themeShade="A6"/>
              <w:left w:val="double" w:sz="4" w:space="0" w:color="000000"/>
              <w:bottom w:val="double" w:sz="4" w:space="0" w:color="A6A6A6" w:themeColor="background1" w:themeShade="A6"/>
              <w:right w:val="double" w:sz="4" w:space="0" w:color="A6A6A6" w:themeColor="background1" w:themeShade="A6"/>
            </w:tcBorders>
            <w:shd w:val="clear" w:color="auto" w:fill="auto"/>
            <w:noWrap/>
            <w:vAlign w:val="center"/>
            <w:hideMark/>
          </w:tcPr>
          <w:p w14:paraId="4BAE9FF6" w14:textId="77777777" w:rsidR="00D462D2" w:rsidRPr="00B51BC4" w:rsidRDefault="00D462D2" w:rsidP="00D462D2">
            <w:pPr>
              <w:rPr>
                <w:rFonts w:ascii="Calibri" w:hAnsi="Calibri" w:cs="Calibri"/>
                <w:color w:val="000000"/>
                <w:sz w:val="22"/>
                <w:szCs w:val="22"/>
                <w:lang w:eastAsia="en-IN"/>
              </w:rPr>
            </w:pPr>
            <w:r w:rsidRPr="00B51BC4">
              <w:rPr>
                <w:rFonts w:ascii="Calibri" w:hAnsi="Calibri" w:cs="Calibri"/>
                <w:color w:val="000000"/>
                <w:sz w:val="22"/>
                <w:szCs w:val="22"/>
                <w:lang w:eastAsia="en-IN"/>
              </w:rPr>
              <w:t>Clinker Silo</w:t>
            </w:r>
          </w:p>
        </w:tc>
        <w:tc>
          <w:tcPr>
            <w:tcW w:w="1265"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vAlign w:val="center"/>
          </w:tcPr>
          <w:p w14:paraId="5CBCF659" w14:textId="758D60A6" w:rsidR="00D462D2" w:rsidRPr="00B51BC4" w:rsidRDefault="00D462D2" w:rsidP="00D462D2">
            <w:pPr>
              <w:jc w:val="center"/>
              <w:rPr>
                <w:rFonts w:ascii="Calibri" w:hAnsi="Calibri" w:cs="Calibri"/>
                <w:color w:val="000000"/>
                <w:sz w:val="22"/>
                <w:szCs w:val="22"/>
                <w:lang w:eastAsia="en-IN"/>
              </w:rPr>
            </w:pPr>
            <w:r w:rsidRPr="00B51BC4">
              <w:rPr>
                <w:rFonts w:ascii="Calibri" w:hAnsi="Calibri" w:cs="Calibri"/>
                <w:color w:val="000000"/>
                <w:sz w:val="22"/>
                <w:szCs w:val="22"/>
                <w:lang w:eastAsia="en-IN"/>
              </w:rPr>
              <w:t>100%</w:t>
            </w:r>
          </w:p>
        </w:tc>
        <w:tc>
          <w:tcPr>
            <w:tcW w:w="833"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vAlign w:val="center"/>
          </w:tcPr>
          <w:p w14:paraId="32AFD3E6" w14:textId="00F86D17" w:rsidR="00D462D2" w:rsidRPr="00B51BC4" w:rsidRDefault="00D462D2" w:rsidP="00D462D2">
            <w:pPr>
              <w:jc w:val="center"/>
              <w:rPr>
                <w:rFonts w:ascii="Calibri" w:hAnsi="Calibri" w:cs="Calibri"/>
                <w:color w:val="000000"/>
                <w:sz w:val="22"/>
                <w:szCs w:val="22"/>
                <w:lang w:eastAsia="en-IN"/>
              </w:rPr>
            </w:pPr>
            <w:r w:rsidRPr="00B51BC4">
              <w:rPr>
                <w:rFonts w:ascii="Calibri" w:hAnsi="Calibri" w:cs="Calibri"/>
                <w:color w:val="000000"/>
                <w:sz w:val="22"/>
                <w:szCs w:val="22"/>
                <w:lang w:eastAsia="en-IN"/>
              </w:rPr>
              <w:t>100%</w:t>
            </w:r>
          </w:p>
        </w:tc>
        <w:tc>
          <w:tcPr>
            <w:tcW w:w="1222"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tcPr>
          <w:p w14:paraId="7684BECC" w14:textId="2A28B021" w:rsidR="00D462D2" w:rsidRPr="00B51BC4" w:rsidRDefault="00D462D2" w:rsidP="00D462D2">
            <w:pPr>
              <w:jc w:val="center"/>
              <w:rPr>
                <w:rFonts w:ascii="Calibri" w:hAnsi="Calibri" w:cs="Calibri"/>
                <w:color w:val="000000"/>
                <w:sz w:val="22"/>
                <w:szCs w:val="22"/>
                <w:lang w:eastAsia="en-IN"/>
              </w:rPr>
            </w:pPr>
            <w:r w:rsidRPr="00D462D2">
              <w:rPr>
                <w:rFonts w:ascii="Calibri" w:hAnsi="Calibri" w:cs="Calibri"/>
                <w:color w:val="000000"/>
                <w:sz w:val="22"/>
                <w:szCs w:val="22"/>
                <w:lang w:eastAsia="en-IN"/>
              </w:rPr>
              <w:t>100%</w:t>
            </w:r>
          </w:p>
        </w:tc>
        <w:tc>
          <w:tcPr>
            <w:tcW w:w="2075"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000000"/>
            </w:tcBorders>
            <w:shd w:val="clear" w:color="auto" w:fill="auto"/>
            <w:noWrap/>
            <w:hideMark/>
          </w:tcPr>
          <w:p w14:paraId="33C9C77C" w14:textId="0E5A0658" w:rsidR="00D462D2" w:rsidRPr="00B51BC4" w:rsidRDefault="00D462D2" w:rsidP="00D462D2">
            <w:pPr>
              <w:jc w:val="center"/>
              <w:rPr>
                <w:rFonts w:ascii="Calibri" w:hAnsi="Calibri" w:cs="Calibri"/>
                <w:color w:val="000000"/>
                <w:sz w:val="22"/>
                <w:szCs w:val="22"/>
                <w:lang w:eastAsia="en-IN"/>
              </w:rPr>
            </w:pPr>
            <w:r w:rsidRPr="00D462D2">
              <w:rPr>
                <w:rFonts w:ascii="Calibri" w:hAnsi="Calibri" w:cs="Calibri"/>
                <w:color w:val="000000"/>
                <w:sz w:val="22"/>
                <w:szCs w:val="22"/>
                <w:lang w:eastAsia="en-IN"/>
              </w:rPr>
              <w:t>100%</w:t>
            </w:r>
          </w:p>
        </w:tc>
      </w:tr>
      <w:tr w:rsidR="00D462D2" w:rsidRPr="00B51BC4" w14:paraId="37FF0C92" w14:textId="77777777" w:rsidTr="00FB4310">
        <w:trPr>
          <w:trHeight w:val="300"/>
          <w:jc w:val="center"/>
        </w:trPr>
        <w:tc>
          <w:tcPr>
            <w:tcW w:w="2113" w:type="dxa"/>
            <w:tcBorders>
              <w:top w:val="double" w:sz="4" w:space="0" w:color="A6A6A6" w:themeColor="background1" w:themeShade="A6"/>
              <w:left w:val="double" w:sz="4" w:space="0" w:color="000000"/>
              <w:bottom w:val="double" w:sz="4" w:space="0" w:color="A6A6A6" w:themeColor="background1" w:themeShade="A6"/>
              <w:right w:val="double" w:sz="4" w:space="0" w:color="A6A6A6" w:themeColor="background1" w:themeShade="A6"/>
            </w:tcBorders>
            <w:shd w:val="clear" w:color="auto" w:fill="auto"/>
            <w:noWrap/>
            <w:vAlign w:val="center"/>
            <w:hideMark/>
          </w:tcPr>
          <w:p w14:paraId="38E75AEA" w14:textId="77777777" w:rsidR="00D462D2" w:rsidRPr="00B51BC4" w:rsidRDefault="00D462D2" w:rsidP="00D462D2">
            <w:pPr>
              <w:rPr>
                <w:rFonts w:ascii="Calibri" w:hAnsi="Calibri" w:cs="Calibri"/>
                <w:color w:val="000000"/>
                <w:sz w:val="22"/>
                <w:szCs w:val="22"/>
                <w:lang w:eastAsia="en-IN"/>
              </w:rPr>
            </w:pPr>
            <w:r w:rsidRPr="00B51BC4">
              <w:rPr>
                <w:rFonts w:ascii="Calibri" w:hAnsi="Calibri" w:cs="Calibri"/>
                <w:color w:val="000000"/>
                <w:sz w:val="22"/>
                <w:szCs w:val="22"/>
                <w:lang w:eastAsia="en-IN"/>
              </w:rPr>
              <w:t>Central Control unit</w:t>
            </w:r>
          </w:p>
        </w:tc>
        <w:tc>
          <w:tcPr>
            <w:tcW w:w="1265"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vAlign w:val="center"/>
          </w:tcPr>
          <w:p w14:paraId="33A654AA" w14:textId="4BC1B604" w:rsidR="00D462D2" w:rsidRPr="00B51BC4" w:rsidRDefault="00D462D2" w:rsidP="00D462D2">
            <w:pPr>
              <w:jc w:val="center"/>
              <w:rPr>
                <w:rFonts w:ascii="Calibri" w:hAnsi="Calibri" w:cs="Calibri"/>
                <w:color w:val="000000"/>
                <w:sz w:val="22"/>
                <w:szCs w:val="22"/>
                <w:lang w:eastAsia="en-IN"/>
              </w:rPr>
            </w:pPr>
            <w:r w:rsidRPr="00B51BC4">
              <w:rPr>
                <w:rFonts w:ascii="Calibri" w:hAnsi="Calibri" w:cs="Calibri"/>
                <w:color w:val="000000"/>
                <w:sz w:val="22"/>
                <w:szCs w:val="22"/>
                <w:lang w:eastAsia="en-IN"/>
              </w:rPr>
              <w:t>100%</w:t>
            </w:r>
          </w:p>
        </w:tc>
        <w:tc>
          <w:tcPr>
            <w:tcW w:w="833"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vAlign w:val="center"/>
          </w:tcPr>
          <w:p w14:paraId="086E14A5" w14:textId="557DAFEB" w:rsidR="00D462D2" w:rsidRPr="00B51BC4" w:rsidRDefault="00D462D2" w:rsidP="00D462D2">
            <w:pPr>
              <w:jc w:val="center"/>
              <w:rPr>
                <w:rFonts w:ascii="Calibri" w:hAnsi="Calibri" w:cs="Calibri"/>
                <w:color w:val="000000"/>
                <w:sz w:val="22"/>
                <w:szCs w:val="22"/>
                <w:lang w:eastAsia="en-IN"/>
              </w:rPr>
            </w:pPr>
            <w:r w:rsidRPr="00B51BC4">
              <w:rPr>
                <w:rFonts w:ascii="Calibri" w:hAnsi="Calibri" w:cs="Calibri"/>
                <w:color w:val="000000"/>
                <w:sz w:val="22"/>
                <w:szCs w:val="22"/>
                <w:lang w:eastAsia="en-IN"/>
              </w:rPr>
              <w:t>100%</w:t>
            </w:r>
          </w:p>
        </w:tc>
        <w:tc>
          <w:tcPr>
            <w:tcW w:w="1222"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tcPr>
          <w:p w14:paraId="40631A78" w14:textId="07FDED52" w:rsidR="00D462D2" w:rsidRPr="00B51BC4" w:rsidRDefault="00D462D2" w:rsidP="00D462D2">
            <w:pPr>
              <w:jc w:val="center"/>
              <w:rPr>
                <w:rFonts w:ascii="Calibri" w:hAnsi="Calibri" w:cs="Calibri"/>
                <w:color w:val="000000"/>
                <w:sz w:val="22"/>
                <w:szCs w:val="22"/>
                <w:lang w:eastAsia="en-IN"/>
              </w:rPr>
            </w:pPr>
            <w:r w:rsidRPr="00D462D2">
              <w:rPr>
                <w:rFonts w:ascii="Calibri" w:hAnsi="Calibri" w:cs="Calibri"/>
                <w:color w:val="000000"/>
                <w:sz w:val="22"/>
                <w:szCs w:val="22"/>
                <w:lang w:eastAsia="en-IN"/>
              </w:rPr>
              <w:t>50%</w:t>
            </w:r>
          </w:p>
        </w:tc>
        <w:tc>
          <w:tcPr>
            <w:tcW w:w="2075"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000000"/>
            </w:tcBorders>
            <w:shd w:val="clear" w:color="auto" w:fill="auto"/>
            <w:noWrap/>
            <w:hideMark/>
          </w:tcPr>
          <w:p w14:paraId="72D6DD92" w14:textId="01EC41BA" w:rsidR="00D462D2" w:rsidRPr="00B51BC4" w:rsidRDefault="00D462D2" w:rsidP="00D462D2">
            <w:pPr>
              <w:jc w:val="center"/>
              <w:rPr>
                <w:rFonts w:ascii="Calibri" w:hAnsi="Calibri" w:cs="Calibri"/>
                <w:color w:val="000000"/>
                <w:sz w:val="22"/>
                <w:szCs w:val="22"/>
                <w:lang w:eastAsia="en-IN"/>
              </w:rPr>
            </w:pPr>
            <w:r w:rsidRPr="00D462D2">
              <w:rPr>
                <w:rFonts w:ascii="Calibri" w:hAnsi="Calibri" w:cs="Calibri"/>
                <w:color w:val="000000"/>
                <w:sz w:val="22"/>
                <w:szCs w:val="22"/>
                <w:lang w:eastAsia="en-IN"/>
              </w:rPr>
              <w:t>83%</w:t>
            </w:r>
          </w:p>
        </w:tc>
      </w:tr>
      <w:tr w:rsidR="00D462D2" w:rsidRPr="00B51BC4" w14:paraId="34938E1E" w14:textId="77777777" w:rsidTr="00FB4310">
        <w:trPr>
          <w:trHeight w:val="300"/>
          <w:jc w:val="center"/>
        </w:trPr>
        <w:tc>
          <w:tcPr>
            <w:tcW w:w="2113" w:type="dxa"/>
            <w:tcBorders>
              <w:top w:val="double" w:sz="4" w:space="0" w:color="A6A6A6" w:themeColor="background1" w:themeShade="A6"/>
              <w:left w:val="double" w:sz="4" w:space="0" w:color="000000"/>
              <w:bottom w:val="double" w:sz="4" w:space="0" w:color="A6A6A6" w:themeColor="background1" w:themeShade="A6"/>
              <w:right w:val="double" w:sz="4" w:space="0" w:color="A6A6A6" w:themeColor="background1" w:themeShade="A6"/>
            </w:tcBorders>
            <w:shd w:val="clear" w:color="auto" w:fill="auto"/>
            <w:noWrap/>
            <w:vAlign w:val="center"/>
            <w:hideMark/>
          </w:tcPr>
          <w:p w14:paraId="4E92117C" w14:textId="77777777" w:rsidR="00D462D2" w:rsidRPr="00B51BC4" w:rsidRDefault="00D462D2" w:rsidP="00D462D2">
            <w:pPr>
              <w:rPr>
                <w:rFonts w:ascii="Calibri" w:hAnsi="Calibri" w:cs="Calibri"/>
                <w:color w:val="000000"/>
                <w:sz w:val="22"/>
                <w:szCs w:val="22"/>
                <w:lang w:eastAsia="en-IN"/>
              </w:rPr>
            </w:pPr>
            <w:r w:rsidRPr="00B51BC4">
              <w:rPr>
                <w:rFonts w:ascii="Calibri" w:hAnsi="Calibri" w:cs="Calibri"/>
                <w:color w:val="000000"/>
                <w:sz w:val="22"/>
                <w:szCs w:val="22"/>
                <w:lang w:eastAsia="en-IN"/>
              </w:rPr>
              <w:t>Hoppers</w:t>
            </w:r>
          </w:p>
        </w:tc>
        <w:tc>
          <w:tcPr>
            <w:tcW w:w="1265"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vAlign w:val="center"/>
          </w:tcPr>
          <w:p w14:paraId="2D2C03B2" w14:textId="61709F14" w:rsidR="00D462D2" w:rsidRPr="00B51BC4" w:rsidRDefault="00D462D2" w:rsidP="00D462D2">
            <w:pPr>
              <w:jc w:val="center"/>
              <w:rPr>
                <w:rFonts w:ascii="Calibri" w:hAnsi="Calibri" w:cs="Calibri"/>
                <w:color w:val="000000"/>
                <w:sz w:val="22"/>
                <w:szCs w:val="22"/>
                <w:lang w:eastAsia="en-IN"/>
              </w:rPr>
            </w:pPr>
            <w:r w:rsidRPr="00B51BC4">
              <w:rPr>
                <w:rFonts w:ascii="Calibri" w:hAnsi="Calibri" w:cs="Calibri"/>
                <w:color w:val="000000"/>
                <w:sz w:val="22"/>
                <w:szCs w:val="22"/>
                <w:lang w:eastAsia="en-IN"/>
              </w:rPr>
              <w:t>100%</w:t>
            </w:r>
          </w:p>
        </w:tc>
        <w:tc>
          <w:tcPr>
            <w:tcW w:w="833"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vAlign w:val="center"/>
          </w:tcPr>
          <w:p w14:paraId="544BF098" w14:textId="51D2BCC9" w:rsidR="00D462D2" w:rsidRPr="00B51BC4" w:rsidRDefault="00D462D2" w:rsidP="00D462D2">
            <w:pPr>
              <w:jc w:val="center"/>
              <w:rPr>
                <w:rFonts w:ascii="Calibri" w:hAnsi="Calibri" w:cs="Calibri"/>
                <w:color w:val="000000"/>
                <w:sz w:val="22"/>
                <w:szCs w:val="22"/>
                <w:lang w:eastAsia="en-IN"/>
              </w:rPr>
            </w:pPr>
            <w:r w:rsidRPr="00B51BC4">
              <w:rPr>
                <w:rFonts w:ascii="Calibri" w:hAnsi="Calibri" w:cs="Calibri"/>
                <w:color w:val="000000"/>
                <w:sz w:val="22"/>
                <w:szCs w:val="22"/>
                <w:lang w:eastAsia="en-IN"/>
              </w:rPr>
              <w:t>100%</w:t>
            </w:r>
          </w:p>
        </w:tc>
        <w:tc>
          <w:tcPr>
            <w:tcW w:w="1222"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tcPr>
          <w:p w14:paraId="240D803C" w14:textId="3BF3EAA6" w:rsidR="00D462D2" w:rsidRPr="00B51BC4" w:rsidRDefault="00D462D2" w:rsidP="00D462D2">
            <w:pPr>
              <w:jc w:val="center"/>
              <w:rPr>
                <w:rFonts w:ascii="Calibri" w:hAnsi="Calibri" w:cs="Calibri"/>
                <w:color w:val="000000"/>
                <w:sz w:val="22"/>
                <w:szCs w:val="22"/>
                <w:lang w:eastAsia="en-IN"/>
              </w:rPr>
            </w:pPr>
            <w:r w:rsidRPr="00D462D2">
              <w:rPr>
                <w:rFonts w:ascii="Calibri" w:hAnsi="Calibri" w:cs="Calibri"/>
                <w:color w:val="000000"/>
                <w:sz w:val="22"/>
                <w:szCs w:val="22"/>
                <w:lang w:eastAsia="en-IN"/>
              </w:rPr>
              <w:t>100%</w:t>
            </w:r>
          </w:p>
        </w:tc>
        <w:tc>
          <w:tcPr>
            <w:tcW w:w="2075"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000000"/>
            </w:tcBorders>
            <w:shd w:val="clear" w:color="auto" w:fill="auto"/>
            <w:noWrap/>
            <w:hideMark/>
          </w:tcPr>
          <w:p w14:paraId="1430F0D3" w14:textId="6A931F9F" w:rsidR="00D462D2" w:rsidRPr="00B51BC4" w:rsidRDefault="00D462D2" w:rsidP="00D462D2">
            <w:pPr>
              <w:jc w:val="center"/>
              <w:rPr>
                <w:rFonts w:ascii="Calibri" w:hAnsi="Calibri" w:cs="Calibri"/>
                <w:color w:val="000000"/>
                <w:sz w:val="22"/>
                <w:szCs w:val="22"/>
                <w:lang w:eastAsia="en-IN"/>
              </w:rPr>
            </w:pPr>
            <w:r w:rsidRPr="00D462D2">
              <w:rPr>
                <w:rFonts w:ascii="Calibri" w:hAnsi="Calibri" w:cs="Calibri"/>
                <w:color w:val="000000"/>
                <w:sz w:val="22"/>
                <w:szCs w:val="22"/>
                <w:lang w:eastAsia="en-IN"/>
              </w:rPr>
              <w:t>100%</w:t>
            </w:r>
          </w:p>
        </w:tc>
      </w:tr>
      <w:tr w:rsidR="00D462D2" w:rsidRPr="00B51BC4" w14:paraId="7C158620" w14:textId="77777777" w:rsidTr="00FB4310">
        <w:trPr>
          <w:trHeight w:val="300"/>
          <w:jc w:val="center"/>
        </w:trPr>
        <w:tc>
          <w:tcPr>
            <w:tcW w:w="2113" w:type="dxa"/>
            <w:tcBorders>
              <w:top w:val="double" w:sz="4" w:space="0" w:color="A6A6A6" w:themeColor="background1" w:themeShade="A6"/>
              <w:left w:val="double" w:sz="4" w:space="0" w:color="000000"/>
              <w:bottom w:val="double" w:sz="4" w:space="0" w:color="A6A6A6" w:themeColor="background1" w:themeShade="A6"/>
              <w:right w:val="double" w:sz="4" w:space="0" w:color="A6A6A6" w:themeColor="background1" w:themeShade="A6"/>
            </w:tcBorders>
            <w:shd w:val="clear" w:color="auto" w:fill="auto"/>
            <w:noWrap/>
            <w:vAlign w:val="center"/>
            <w:hideMark/>
          </w:tcPr>
          <w:p w14:paraId="1BBFE8F8" w14:textId="77777777" w:rsidR="00D462D2" w:rsidRPr="00B51BC4" w:rsidRDefault="00D462D2" w:rsidP="00D462D2">
            <w:pPr>
              <w:rPr>
                <w:rFonts w:ascii="Calibri" w:hAnsi="Calibri" w:cs="Calibri"/>
                <w:color w:val="000000"/>
                <w:sz w:val="22"/>
                <w:szCs w:val="22"/>
                <w:lang w:eastAsia="en-IN"/>
              </w:rPr>
            </w:pPr>
            <w:r w:rsidRPr="00B51BC4">
              <w:rPr>
                <w:rFonts w:ascii="Calibri" w:hAnsi="Calibri" w:cs="Calibri"/>
                <w:color w:val="000000"/>
                <w:sz w:val="22"/>
                <w:szCs w:val="22"/>
                <w:lang w:eastAsia="en-IN"/>
              </w:rPr>
              <w:t>Grinding Unit(Mill)</w:t>
            </w:r>
          </w:p>
        </w:tc>
        <w:tc>
          <w:tcPr>
            <w:tcW w:w="1265"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vAlign w:val="center"/>
          </w:tcPr>
          <w:p w14:paraId="082B1ACA" w14:textId="3893A41F" w:rsidR="00D462D2" w:rsidRPr="00B51BC4" w:rsidRDefault="00D462D2" w:rsidP="00D462D2">
            <w:pPr>
              <w:jc w:val="center"/>
              <w:rPr>
                <w:rFonts w:ascii="Calibri" w:hAnsi="Calibri" w:cs="Calibri"/>
                <w:color w:val="000000"/>
                <w:sz w:val="22"/>
                <w:szCs w:val="22"/>
                <w:lang w:eastAsia="en-IN"/>
              </w:rPr>
            </w:pPr>
            <w:r w:rsidRPr="00B51BC4">
              <w:rPr>
                <w:rFonts w:ascii="Calibri" w:hAnsi="Calibri" w:cs="Calibri"/>
                <w:color w:val="000000"/>
                <w:sz w:val="22"/>
                <w:szCs w:val="22"/>
                <w:lang w:eastAsia="en-IN"/>
              </w:rPr>
              <w:t>100%</w:t>
            </w:r>
          </w:p>
        </w:tc>
        <w:tc>
          <w:tcPr>
            <w:tcW w:w="833"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vAlign w:val="center"/>
          </w:tcPr>
          <w:p w14:paraId="13A17381" w14:textId="1CA15E56" w:rsidR="00D462D2" w:rsidRPr="00B51BC4" w:rsidRDefault="00D462D2" w:rsidP="00D462D2">
            <w:pPr>
              <w:jc w:val="center"/>
              <w:rPr>
                <w:rFonts w:ascii="Calibri" w:hAnsi="Calibri" w:cs="Calibri"/>
                <w:color w:val="000000"/>
                <w:sz w:val="22"/>
                <w:szCs w:val="22"/>
                <w:lang w:eastAsia="en-IN"/>
              </w:rPr>
            </w:pPr>
            <w:r w:rsidRPr="00B51BC4">
              <w:rPr>
                <w:rFonts w:ascii="Calibri" w:hAnsi="Calibri" w:cs="Calibri"/>
                <w:color w:val="000000"/>
                <w:sz w:val="22"/>
                <w:szCs w:val="22"/>
                <w:lang w:eastAsia="en-IN"/>
              </w:rPr>
              <w:t>100%</w:t>
            </w:r>
          </w:p>
        </w:tc>
        <w:tc>
          <w:tcPr>
            <w:tcW w:w="1222"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tcPr>
          <w:p w14:paraId="73C4D4A8" w14:textId="4D516CFE" w:rsidR="00D462D2" w:rsidRPr="00B51BC4" w:rsidRDefault="00D462D2" w:rsidP="00D462D2">
            <w:pPr>
              <w:jc w:val="center"/>
              <w:rPr>
                <w:rFonts w:ascii="Calibri" w:hAnsi="Calibri" w:cs="Calibri"/>
                <w:color w:val="000000"/>
                <w:sz w:val="22"/>
                <w:szCs w:val="22"/>
                <w:lang w:eastAsia="en-IN"/>
              </w:rPr>
            </w:pPr>
            <w:r w:rsidRPr="00D462D2">
              <w:rPr>
                <w:rFonts w:ascii="Calibri" w:hAnsi="Calibri" w:cs="Calibri"/>
                <w:color w:val="000000"/>
                <w:sz w:val="22"/>
                <w:szCs w:val="22"/>
                <w:lang w:eastAsia="en-IN"/>
              </w:rPr>
              <w:t>100%</w:t>
            </w:r>
          </w:p>
        </w:tc>
        <w:tc>
          <w:tcPr>
            <w:tcW w:w="2075"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000000"/>
            </w:tcBorders>
            <w:shd w:val="clear" w:color="auto" w:fill="auto"/>
            <w:noWrap/>
            <w:hideMark/>
          </w:tcPr>
          <w:p w14:paraId="70D37AA9" w14:textId="56AD688E" w:rsidR="00D462D2" w:rsidRPr="00B51BC4" w:rsidRDefault="00D462D2" w:rsidP="00D462D2">
            <w:pPr>
              <w:jc w:val="center"/>
              <w:rPr>
                <w:rFonts w:ascii="Calibri" w:hAnsi="Calibri" w:cs="Calibri"/>
                <w:color w:val="000000"/>
                <w:sz w:val="22"/>
                <w:szCs w:val="22"/>
                <w:lang w:eastAsia="en-IN"/>
              </w:rPr>
            </w:pPr>
            <w:r w:rsidRPr="00D462D2">
              <w:rPr>
                <w:rFonts w:ascii="Calibri" w:hAnsi="Calibri" w:cs="Calibri"/>
                <w:color w:val="000000"/>
                <w:sz w:val="22"/>
                <w:szCs w:val="22"/>
                <w:lang w:eastAsia="en-IN"/>
              </w:rPr>
              <w:t>100%</w:t>
            </w:r>
          </w:p>
        </w:tc>
      </w:tr>
      <w:tr w:rsidR="00D462D2" w:rsidRPr="00B51BC4" w14:paraId="35F55D97" w14:textId="77777777" w:rsidTr="00FB4310">
        <w:trPr>
          <w:trHeight w:val="300"/>
          <w:jc w:val="center"/>
        </w:trPr>
        <w:tc>
          <w:tcPr>
            <w:tcW w:w="2113" w:type="dxa"/>
            <w:tcBorders>
              <w:top w:val="double" w:sz="4" w:space="0" w:color="A6A6A6" w:themeColor="background1" w:themeShade="A6"/>
              <w:left w:val="double" w:sz="4" w:space="0" w:color="000000"/>
              <w:bottom w:val="double" w:sz="4" w:space="0" w:color="A6A6A6" w:themeColor="background1" w:themeShade="A6"/>
              <w:right w:val="double" w:sz="4" w:space="0" w:color="A6A6A6" w:themeColor="background1" w:themeShade="A6"/>
            </w:tcBorders>
            <w:shd w:val="clear" w:color="auto" w:fill="auto"/>
            <w:noWrap/>
            <w:vAlign w:val="center"/>
            <w:hideMark/>
          </w:tcPr>
          <w:p w14:paraId="60C766A5" w14:textId="77777777" w:rsidR="00D462D2" w:rsidRPr="00B51BC4" w:rsidRDefault="00D462D2" w:rsidP="00D462D2">
            <w:pPr>
              <w:rPr>
                <w:rFonts w:ascii="Calibri" w:hAnsi="Calibri" w:cs="Calibri"/>
                <w:color w:val="000000"/>
                <w:sz w:val="22"/>
                <w:szCs w:val="22"/>
                <w:lang w:eastAsia="en-IN"/>
              </w:rPr>
            </w:pPr>
            <w:r w:rsidRPr="00B51BC4">
              <w:rPr>
                <w:rFonts w:ascii="Calibri" w:hAnsi="Calibri" w:cs="Calibri"/>
                <w:color w:val="000000"/>
                <w:sz w:val="22"/>
                <w:szCs w:val="22"/>
                <w:lang w:eastAsia="en-IN"/>
              </w:rPr>
              <w:t>Reject Building</w:t>
            </w:r>
          </w:p>
        </w:tc>
        <w:tc>
          <w:tcPr>
            <w:tcW w:w="1265"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vAlign w:val="center"/>
          </w:tcPr>
          <w:p w14:paraId="7E8ED57A" w14:textId="130C1BA5" w:rsidR="00D462D2" w:rsidRPr="00B51BC4" w:rsidRDefault="00D462D2" w:rsidP="00D462D2">
            <w:pPr>
              <w:jc w:val="center"/>
              <w:rPr>
                <w:rFonts w:ascii="Calibri" w:hAnsi="Calibri" w:cs="Calibri"/>
                <w:color w:val="000000"/>
                <w:sz w:val="22"/>
                <w:szCs w:val="22"/>
                <w:lang w:eastAsia="en-IN"/>
              </w:rPr>
            </w:pPr>
            <w:r w:rsidRPr="00B51BC4">
              <w:rPr>
                <w:rFonts w:ascii="Calibri" w:hAnsi="Calibri" w:cs="Calibri"/>
                <w:color w:val="000000"/>
                <w:sz w:val="22"/>
                <w:szCs w:val="22"/>
                <w:lang w:eastAsia="en-IN"/>
              </w:rPr>
              <w:t>100%</w:t>
            </w:r>
          </w:p>
        </w:tc>
        <w:tc>
          <w:tcPr>
            <w:tcW w:w="833"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vAlign w:val="center"/>
          </w:tcPr>
          <w:p w14:paraId="1E91886A" w14:textId="75ACD19F" w:rsidR="00D462D2" w:rsidRPr="00B51BC4" w:rsidRDefault="00D462D2" w:rsidP="00D462D2">
            <w:pPr>
              <w:jc w:val="center"/>
              <w:rPr>
                <w:rFonts w:ascii="Calibri" w:hAnsi="Calibri" w:cs="Calibri"/>
                <w:color w:val="000000"/>
                <w:sz w:val="22"/>
                <w:szCs w:val="22"/>
                <w:lang w:eastAsia="en-IN"/>
              </w:rPr>
            </w:pPr>
            <w:r w:rsidRPr="00B51BC4">
              <w:rPr>
                <w:rFonts w:ascii="Calibri" w:hAnsi="Calibri" w:cs="Calibri"/>
                <w:color w:val="000000"/>
                <w:sz w:val="22"/>
                <w:szCs w:val="22"/>
                <w:lang w:eastAsia="en-IN"/>
              </w:rPr>
              <w:t>100%</w:t>
            </w:r>
          </w:p>
        </w:tc>
        <w:tc>
          <w:tcPr>
            <w:tcW w:w="1222"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tcPr>
          <w:p w14:paraId="003B6FF7" w14:textId="722C6A3D" w:rsidR="00D462D2" w:rsidRPr="00B51BC4" w:rsidRDefault="00D462D2" w:rsidP="00D462D2">
            <w:pPr>
              <w:jc w:val="center"/>
              <w:rPr>
                <w:rFonts w:ascii="Calibri" w:hAnsi="Calibri" w:cs="Calibri"/>
                <w:color w:val="000000"/>
                <w:sz w:val="22"/>
                <w:szCs w:val="22"/>
                <w:lang w:eastAsia="en-IN"/>
              </w:rPr>
            </w:pPr>
            <w:r w:rsidRPr="00D462D2">
              <w:rPr>
                <w:rFonts w:ascii="Calibri" w:hAnsi="Calibri" w:cs="Calibri"/>
                <w:color w:val="000000"/>
                <w:sz w:val="22"/>
                <w:szCs w:val="22"/>
                <w:lang w:eastAsia="en-IN"/>
              </w:rPr>
              <w:t>100%</w:t>
            </w:r>
          </w:p>
        </w:tc>
        <w:tc>
          <w:tcPr>
            <w:tcW w:w="2075"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000000"/>
            </w:tcBorders>
            <w:shd w:val="clear" w:color="auto" w:fill="auto"/>
            <w:noWrap/>
            <w:hideMark/>
          </w:tcPr>
          <w:p w14:paraId="4C280284" w14:textId="3423E317" w:rsidR="00D462D2" w:rsidRPr="00B51BC4" w:rsidRDefault="00D462D2" w:rsidP="00D462D2">
            <w:pPr>
              <w:jc w:val="center"/>
              <w:rPr>
                <w:rFonts w:ascii="Calibri" w:hAnsi="Calibri" w:cs="Calibri"/>
                <w:color w:val="000000"/>
                <w:sz w:val="22"/>
                <w:szCs w:val="22"/>
                <w:lang w:eastAsia="en-IN"/>
              </w:rPr>
            </w:pPr>
            <w:r w:rsidRPr="00D462D2">
              <w:rPr>
                <w:rFonts w:ascii="Calibri" w:hAnsi="Calibri" w:cs="Calibri"/>
                <w:color w:val="000000"/>
                <w:sz w:val="22"/>
                <w:szCs w:val="22"/>
                <w:lang w:eastAsia="en-IN"/>
              </w:rPr>
              <w:t>100%</w:t>
            </w:r>
          </w:p>
        </w:tc>
      </w:tr>
      <w:tr w:rsidR="00D462D2" w:rsidRPr="00B51BC4" w14:paraId="49C6F2ED" w14:textId="77777777" w:rsidTr="00FB4310">
        <w:trPr>
          <w:trHeight w:val="300"/>
          <w:jc w:val="center"/>
        </w:trPr>
        <w:tc>
          <w:tcPr>
            <w:tcW w:w="2113" w:type="dxa"/>
            <w:tcBorders>
              <w:top w:val="double" w:sz="4" w:space="0" w:color="A6A6A6" w:themeColor="background1" w:themeShade="A6"/>
              <w:left w:val="double" w:sz="4" w:space="0" w:color="000000"/>
              <w:bottom w:val="double" w:sz="4" w:space="0" w:color="A6A6A6" w:themeColor="background1" w:themeShade="A6"/>
              <w:right w:val="double" w:sz="4" w:space="0" w:color="A6A6A6" w:themeColor="background1" w:themeShade="A6"/>
            </w:tcBorders>
            <w:shd w:val="clear" w:color="auto" w:fill="auto"/>
            <w:noWrap/>
            <w:vAlign w:val="center"/>
            <w:hideMark/>
          </w:tcPr>
          <w:p w14:paraId="21144951" w14:textId="77777777" w:rsidR="00D462D2" w:rsidRPr="00B51BC4" w:rsidRDefault="00D462D2" w:rsidP="00D462D2">
            <w:pPr>
              <w:rPr>
                <w:rFonts w:ascii="Calibri" w:hAnsi="Calibri" w:cs="Calibri"/>
                <w:color w:val="000000"/>
                <w:sz w:val="22"/>
                <w:szCs w:val="22"/>
                <w:lang w:eastAsia="en-IN"/>
              </w:rPr>
            </w:pPr>
            <w:r w:rsidRPr="00B51BC4">
              <w:rPr>
                <w:rFonts w:ascii="Calibri" w:hAnsi="Calibri" w:cs="Calibri"/>
                <w:color w:val="000000"/>
                <w:sz w:val="22"/>
                <w:szCs w:val="22"/>
                <w:lang w:eastAsia="en-IN"/>
              </w:rPr>
              <w:t>Bag House</w:t>
            </w:r>
          </w:p>
        </w:tc>
        <w:tc>
          <w:tcPr>
            <w:tcW w:w="1265"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vAlign w:val="center"/>
          </w:tcPr>
          <w:p w14:paraId="5466A484" w14:textId="528D4F60" w:rsidR="00D462D2" w:rsidRPr="00B51BC4" w:rsidRDefault="00D462D2" w:rsidP="00D462D2">
            <w:pPr>
              <w:jc w:val="center"/>
              <w:rPr>
                <w:rFonts w:ascii="Calibri" w:hAnsi="Calibri" w:cs="Calibri"/>
                <w:color w:val="000000"/>
                <w:sz w:val="22"/>
                <w:szCs w:val="22"/>
                <w:lang w:eastAsia="en-IN"/>
              </w:rPr>
            </w:pPr>
            <w:r w:rsidRPr="00B51BC4">
              <w:rPr>
                <w:rFonts w:ascii="Calibri" w:hAnsi="Calibri" w:cs="Calibri"/>
                <w:color w:val="000000"/>
                <w:sz w:val="22"/>
                <w:szCs w:val="22"/>
                <w:lang w:eastAsia="en-IN"/>
              </w:rPr>
              <w:t>100%</w:t>
            </w:r>
          </w:p>
        </w:tc>
        <w:tc>
          <w:tcPr>
            <w:tcW w:w="833"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vAlign w:val="center"/>
          </w:tcPr>
          <w:p w14:paraId="2138465A" w14:textId="01F2AC70" w:rsidR="00D462D2" w:rsidRPr="00B51BC4" w:rsidRDefault="00D462D2" w:rsidP="00D462D2">
            <w:pPr>
              <w:jc w:val="center"/>
              <w:rPr>
                <w:rFonts w:ascii="Calibri" w:hAnsi="Calibri" w:cs="Calibri"/>
                <w:color w:val="000000"/>
                <w:sz w:val="22"/>
                <w:szCs w:val="22"/>
                <w:lang w:eastAsia="en-IN"/>
              </w:rPr>
            </w:pPr>
            <w:r w:rsidRPr="00B51BC4">
              <w:rPr>
                <w:rFonts w:ascii="Calibri" w:hAnsi="Calibri" w:cs="Calibri"/>
                <w:color w:val="000000"/>
                <w:sz w:val="22"/>
                <w:szCs w:val="22"/>
                <w:lang w:eastAsia="en-IN"/>
              </w:rPr>
              <w:t>100%</w:t>
            </w:r>
          </w:p>
        </w:tc>
        <w:tc>
          <w:tcPr>
            <w:tcW w:w="1222"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tcPr>
          <w:p w14:paraId="3DE8850F" w14:textId="3D187824" w:rsidR="00D462D2" w:rsidRPr="00B51BC4" w:rsidRDefault="00D462D2" w:rsidP="00D462D2">
            <w:pPr>
              <w:jc w:val="center"/>
              <w:rPr>
                <w:rFonts w:ascii="Calibri" w:hAnsi="Calibri" w:cs="Calibri"/>
                <w:color w:val="000000"/>
                <w:sz w:val="22"/>
                <w:szCs w:val="22"/>
                <w:lang w:eastAsia="en-IN"/>
              </w:rPr>
            </w:pPr>
            <w:r w:rsidRPr="00D462D2">
              <w:rPr>
                <w:rFonts w:ascii="Calibri" w:hAnsi="Calibri" w:cs="Calibri"/>
                <w:color w:val="000000"/>
                <w:sz w:val="22"/>
                <w:szCs w:val="22"/>
                <w:lang w:eastAsia="en-IN"/>
              </w:rPr>
              <w:t>100%</w:t>
            </w:r>
          </w:p>
        </w:tc>
        <w:tc>
          <w:tcPr>
            <w:tcW w:w="2075"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000000"/>
            </w:tcBorders>
            <w:shd w:val="clear" w:color="auto" w:fill="auto"/>
            <w:noWrap/>
            <w:hideMark/>
          </w:tcPr>
          <w:p w14:paraId="397B49B2" w14:textId="23603121" w:rsidR="00D462D2" w:rsidRPr="00B51BC4" w:rsidRDefault="00D462D2" w:rsidP="00D462D2">
            <w:pPr>
              <w:jc w:val="center"/>
              <w:rPr>
                <w:rFonts w:ascii="Calibri" w:hAnsi="Calibri" w:cs="Calibri"/>
                <w:color w:val="000000"/>
                <w:sz w:val="22"/>
                <w:szCs w:val="22"/>
                <w:lang w:eastAsia="en-IN"/>
              </w:rPr>
            </w:pPr>
            <w:r w:rsidRPr="00D462D2">
              <w:rPr>
                <w:rFonts w:ascii="Calibri" w:hAnsi="Calibri" w:cs="Calibri"/>
                <w:color w:val="000000"/>
                <w:sz w:val="22"/>
                <w:szCs w:val="22"/>
                <w:lang w:eastAsia="en-IN"/>
              </w:rPr>
              <w:t>100%</w:t>
            </w:r>
          </w:p>
        </w:tc>
      </w:tr>
      <w:tr w:rsidR="00D462D2" w:rsidRPr="00B51BC4" w14:paraId="30571563" w14:textId="77777777" w:rsidTr="00FB4310">
        <w:trPr>
          <w:trHeight w:val="300"/>
          <w:jc w:val="center"/>
        </w:trPr>
        <w:tc>
          <w:tcPr>
            <w:tcW w:w="2113" w:type="dxa"/>
            <w:tcBorders>
              <w:top w:val="double" w:sz="4" w:space="0" w:color="A6A6A6" w:themeColor="background1" w:themeShade="A6"/>
              <w:left w:val="double" w:sz="4" w:space="0" w:color="000000"/>
              <w:bottom w:val="double" w:sz="4" w:space="0" w:color="A6A6A6" w:themeColor="background1" w:themeShade="A6"/>
              <w:right w:val="double" w:sz="4" w:space="0" w:color="A6A6A6" w:themeColor="background1" w:themeShade="A6"/>
            </w:tcBorders>
            <w:shd w:val="clear" w:color="auto" w:fill="auto"/>
            <w:noWrap/>
            <w:vAlign w:val="center"/>
            <w:hideMark/>
          </w:tcPr>
          <w:p w14:paraId="70624FF4" w14:textId="77777777" w:rsidR="00D462D2" w:rsidRPr="00B51BC4" w:rsidRDefault="00D462D2" w:rsidP="00D462D2">
            <w:pPr>
              <w:rPr>
                <w:rFonts w:ascii="Calibri" w:hAnsi="Calibri" w:cs="Calibri"/>
                <w:color w:val="000000"/>
                <w:sz w:val="22"/>
                <w:szCs w:val="22"/>
                <w:lang w:eastAsia="en-IN"/>
              </w:rPr>
            </w:pPr>
            <w:r w:rsidRPr="00B51BC4">
              <w:rPr>
                <w:rFonts w:ascii="Calibri" w:hAnsi="Calibri" w:cs="Calibri"/>
                <w:color w:val="000000"/>
                <w:sz w:val="22"/>
                <w:szCs w:val="22"/>
                <w:lang w:eastAsia="en-IN"/>
              </w:rPr>
              <w:t>Cement Silo 1</w:t>
            </w:r>
          </w:p>
        </w:tc>
        <w:tc>
          <w:tcPr>
            <w:tcW w:w="1265"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vAlign w:val="center"/>
          </w:tcPr>
          <w:p w14:paraId="35A4DDC6" w14:textId="122AE5D4" w:rsidR="00D462D2" w:rsidRPr="00B51BC4" w:rsidRDefault="00D462D2" w:rsidP="00D462D2">
            <w:pPr>
              <w:jc w:val="center"/>
              <w:rPr>
                <w:rFonts w:ascii="Calibri" w:hAnsi="Calibri" w:cs="Calibri"/>
                <w:color w:val="000000"/>
                <w:sz w:val="22"/>
                <w:szCs w:val="22"/>
                <w:lang w:eastAsia="en-IN"/>
              </w:rPr>
            </w:pPr>
            <w:r w:rsidRPr="00B51BC4">
              <w:rPr>
                <w:rFonts w:ascii="Calibri" w:hAnsi="Calibri" w:cs="Calibri"/>
                <w:color w:val="000000"/>
                <w:sz w:val="22"/>
                <w:szCs w:val="22"/>
                <w:lang w:eastAsia="en-IN"/>
              </w:rPr>
              <w:t>100%</w:t>
            </w:r>
          </w:p>
        </w:tc>
        <w:tc>
          <w:tcPr>
            <w:tcW w:w="833"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vAlign w:val="center"/>
          </w:tcPr>
          <w:p w14:paraId="34EC691E" w14:textId="55CDF8E9" w:rsidR="00D462D2" w:rsidRPr="00B51BC4" w:rsidRDefault="00D462D2" w:rsidP="00D462D2">
            <w:pPr>
              <w:jc w:val="center"/>
              <w:rPr>
                <w:rFonts w:ascii="Calibri" w:hAnsi="Calibri" w:cs="Calibri"/>
                <w:color w:val="000000"/>
                <w:sz w:val="22"/>
                <w:szCs w:val="22"/>
                <w:lang w:eastAsia="en-IN"/>
              </w:rPr>
            </w:pPr>
            <w:r w:rsidRPr="00B51BC4">
              <w:rPr>
                <w:rFonts w:ascii="Calibri" w:hAnsi="Calibri" w:cs="Calibri"/>
                <w:color w:val="000000"/>
                <w:sz w:val="22"/>
                <w:szCs w:val="22"/>
                <w:lang w:eastAsia="en-IN"/>
              </w:rPr>
              <w:t>100%</w:t>
            </w:r>
          </w:p>
        </w:tc>
        <w:tc>
          <w:tcPr>
            <w:tcW w:w="1222"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tcPr>
          <w:p w14:paraId="2AFFFA97" w14:textId="36402DA4" w:rsidR="00D462D2" w:rsidRPr="00B51BC4" w:rsidRDefault="00D462D2" w:rsidP="00D462D2">
            <w:pPr>
              <w:jc w:val="center"/>
              <w:rPr>
                <w:rFonts w:ascii="Calibri" w:hAnsi="Calibri" w:cs="Calibri"/>
                <w:color w:val="000000"/>
                <w:sz w:val="22"/>
                <w:szCs w:val="22"/>
                <w:lang w:eastAsia="en-IN"/>
              </w:rPr>
            </w:pPr>
            <w:r w:rsidRPr="00D462D2">
              <w:rPr>
                <w:rFonts w:ascii="Calibri" w:hAnsi="Calibri" w:cs="Calibri"/>
                <w:color w:val="000000"/>
                <w:sz w:val="22"/>
                <w:szCs w:val="22"/>
                <w:lang w:eastAsia="en-IN"/>
              </w:rPr>
              <w:t>85%</w:t>
            </w:r>
          </w:p>
        </w:tc>
        <w:tc>
          <w:tcPr>
            <w:tcW w:w="2075"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000000"/>
            </w:tcBorders>
            <w:shd w:val="clear" w:color="auto" w:fill="auto"/>
            <w:noWrap/>
            <w:hideMark/>
          </w:tcPr>
          <w:p w14:paraId="15030803" w14:textId="6962A945" w:rsidR="00D462D2" w:rsidRPr="00B51BC4" w:rsidRDefault="00D462D2" w:rsidP="00D462D2">
            <w:pPr>
              <w:jc w:val="center"/>
              <w:rPr>
                <w:rFonts w:ascii="Calibri" w:hAnsi="Calibri" w:cs="Calibri"/>
                <w:color w:val="000000"/>
                <w:sz w:val="22"/>
                <w:szCs w:val="22"/>
                <w:lang w:eastAsia="en-IN"/>
              </w:rPr>
            </w:pPr>
            <w:r w:rsidRPr="00D462D2">
              <w:rPr>
                <w:rFonts w:ascii="Calibri" w:hAnsi="Calibri" w:cs="Calibri"/>
                <w:color w:val="000000"/>
                <w:sz w:val="22"/>
                <w:szCs w:val="22"/>
                <w:lang w:eastAsia="en-IN"/>
              </w:rPr>
              <w:t>95%</w:t>
            </w:r>
          </w:p>
        </w:tc>
      </w:tr>
      <w:tr w:rsidR="00D462D2" w:rsidRPr="00B51BC4" w14:paraId="6C24FC59" w14:textId="77777777" w:rsidTr="00FB4310">
        <w:trPr>
          <w:trHeight w:val="300"/>
          <w:jc w:val="center"/>
        </w:trPr>
        <w:tc>
          <w:tcPr>
            <w:tcW w:w="2113" w:type="dxa"/>
            <w:tcBorders>
              <w:top w:val="double" w:sz="4" w:space="0" w:color="A6A6A6" w:themeColor="background1" w:themeShade="A6"/>
              <w:left w:val="double" w:sz="4" w:space="0" w:color="000000"/>
              <w:bottom w:val="double" w:sz="4" w:space="0" w:color="A6A6A6" w:themeColor="background1" w:themeShade="A6"/>
              <w:right w:val="double" w:sz="4" w:space="0" w:color="A6A6A6" w:themeColor="background1" w:themeShade="A6"/>
            </w:tcBorders>
            <w:shd w:val="clear" w:color="auto" w:fill="auto"/>
            <w:noWrap/>
            <w:vAlign w:val="center"/>
            <w:hideMark/>
          </w:tcPr>
          <w:p w14:paraId="17DC3695" w14:textId="77777777" w:rsidR="00D462D2" w:rsidRPr="00B51BC4" w:rsidRDefault="00D462D2" w:rsidP="00D462D2">
            <w:pPr>
              <w:rPr>
                <w:rFonts w:ascii="Calibri" w:hAnsi="Calibri" w:cs="Calibri"/>
                <w:color w:val="000000"/>
                <w:sz w:val="22"/>
                <w:szCs w:val="22"/>
                <w:lang w:eastAsia="en-IN"/>
              </w:rPr>
            </w:pPr>
            <w:r w:rsidRPr="00B51BC4">
              <w:rPr>
                <w:rFonts w:ascii="Calibri" w:hAnsi="Calibri" w:cs="Calibri"/>
                <w:color w:val="000000"/>
                <w:sz w:val="22"/>
                <w:szCs w:val="22"/>
                <w:lang w:eastAsia="en-IN"/>
              </w:rPr>
              <w:t>Cement Silo 2</w:t>
            </w:r>
          </w:p>
        </w:tc>
        <w:tc>
          <w:tcPr>
            <w:tcW w:w="1265"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vAlign w:val="center"/>
          </w:tcPr>
          <w:p w14:paraId="7ECD7D0A" w14:textId="12BFA23A" w:rsidR="00D462D2" w:rsidRPr="00B51BC4" w:rsidRDefault="00D462D2" w:rsidP="00D462D2">
            <w:pPr>
              <w:jc w:val="center"/>
              <w:rPr>
                <w:rFonts w:ascii="Calibri" w:hAnsi="Calibri" w:cs="Calibri"/>
                <w:color w:val="000000"/>
                <w:sz w:val="22"/>
                <w:szCs w:val="22"/>
                <w:lang w:eastAsia="en-IN"/>
              </w:rPr>
            </w:pPr>
            <w:r w:rsidRPr="00B51BC4">
              <w:rPr>
                <w:rFonts w:ascii="Calibri" w:hAnsi="Calibri" w:cs="Calibri"/>
                <w:color w:val="000000"/>
                <w:sz w:val="22"/>
                <w:szCs w:val="22"/>
                <w:lang w:eastAsia="en-IN"/>
              </w:rPr>
              <w:t>100%</w:t>
            </w:r>
          </w:p>
        </w:tc>
        <w:tc>
          <w:tcPr>
            <w:tcW w:w="833"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vAlign w:val="center"/>
          </w:tcPr>
          <w:p w14:paraId="71870EE2" w14:textId="59D2F3A3" w:rsidR="00D462D2" w:rsidRPr="00B51BC4" w:rsidRDefault="00D462D2" w:rsidP="00D462D2">
            <w:pPr>
              <w:jc w:val="center"/>
              <w:rPr>
                <w:rFonts w:ascii="Calibri" w:hAnsi="Calibri" w:cs="Calibri"/>
                <w:color w:val="000000"/>
                <w:sz w:val="22"/>
                <w:szCs w:val="22"/>
                <w:lang w:eastAsia="en-IN"/>
              </w:rPr>
            </w:pPr>
            <w:r w:rsidRPr="00B51BC4">
              <w:rPr>
                <w:rFonts w:ascii="Calibri" w:hAnsi="Calibri" w:cs="Calibri"/>
                <w:color w:val="000000"/>
                <w:sz w:val="22"/>
                <w:szCs w:val="22"/>
                <w:lang w:eastAsia="en-IN"/>
              </w:rPr>
              <w:t>100%</w:t>
            </w:r>
          </w:p>
        </w:tc>
        <w:tc>
          <w:tcPr>
            <w:tcW w:w="1222"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tcPr>
          <w:p w14:paraId="7B9249ED" w14:textId="0F71EBB9" w:rsidR="00D462D2" w:rsidRPr="00B51BC4" w:rsidRDefault="00D462D2" w:rsidP="00D462D2">
            <w:pPr>
              <w:jc w:val="center"/>
              <w:rPr>
                <w:rFonts w:ascii="Calibri" w:hAnsi="Calibri" w:cs="Calibri"/>
                <w:color w:val="000000"/>
                <w:sz w:val="22"/>
                <w:szCs w:val="22"/>
                <w:lang w:eastAsia="en-IN"/>
              </w:rPr>
            </w:pPr>
            <w:r w:rsidRPr="00D462D2">
              <w:rPr>
                <w:rFonts w:ascii="Calibri" w:hAnsi="Calibri" w:cs="Calibri"/>
                <w:color w:val="000000"/>
                <w:sz w:val="22"/>
                <w:szCs w:val="22"/>
                <w:lang w:eastAsia="en-IN"/>
              </w:rPr>
              <w:t>80%</w:t>
            </w:r>
          </w:p>
        </w:tc>
        <w:tc>
          <w:tcPr>
            <w:tcW w:w="2075"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000000"/>
            </w:tcBorders>
            <w:shd w:val="clear" w:color="auto" w:fill="auto"/>
            <w:noWrap/>
            <w:hideMark/>
          </w:tcPr>
          <w:p w14:paraId="0091959B" w14:textId="13B4EBE4" w:rsidR="00D462D2" w:rsidRPr="00B51BC4" w:rsidRDefault="00D462D2" w:rsidP="00D462D2">
            <w:pPr>
              <w:jc w:val="center"/>
              <w:rPr>
                <w:rFonts w:ascii="Calibri" w:hAnsi="Calibri" w:cs="Calibri"/>
                <w:color w:val="000000"/>
                <w:sz w:val="22"/>
                <w:szCs w:val="22"/>
                <w:lang w:eastAsia="en-IN"/>
              </w:rPr>
            </w:pPr>
            <w:r w:rsidRPr="00D462D2">
              <w:rPr>
                <w:rFonts w:ascii="Calibri" w:hAnsi="Calibri" w:cs="Calibri"/>
                <w:color w:val="000000"/>
                <w:sz w:val="22"/>
                <w:szCs w:val="22"/>
                <w:lang w:eastAsia="en-IN"/>
              </w:rPr>
              <w:t>93%</w:t>
            </w:r>
          </w:p>
        </w:tc>
      </w:tr>
      <w:tr w:rsidR="00D462D2" w:rsidRPr="00B51BC4" w14:paraId="33475C21" w14:textId="77777777" w:rsidTr="00FB4310">
        <w:trPr>
          <w:trHeight w:val="300"/>
          <w:jc w:val="center"/>
        </w:trPr>
        <w:tc>
          <w:tcPr>
            <w:tcW w:w="2113" w:type="dxa"/>
            <w:tcBorders>
              <w:top w:val="double" w:sz="4" w:space="0" w:color="A6A6A6" w:themeColor="background1" w:themeShade="A6"/>
              <w:left w:val="double" w:sz="4" w:space="0" w:color="000000"/>
              <w:bottom w:val="double" w:sz="4" w:space="0" w:color="A6A6A6" w:themeColor="background1" w:themeShade="A6"/>
              <w:right w:val="double" w:sz="4" w:space="0" w:color="A6A6A6" w:themeColor="background1" w:themeShade="A6"/>
            </w:tcBorders>
            <w:shd w:val="clear" w:color="auto" w:fill="auto"/>
            <w:noWrap/>
            <w:vAlign w:val="center"/>
          </w:tcPr>
          <w:p w14:paraId="3792E0A6" w14:textId="105B1495" w:rsidR="00D462D2" w:rsidRPr="00B51BC4" w:rsidRDefault="00D462D2" w:rsidP="00D462D2">
            <w:pPr>
              <w:rPr>
                <w:rFonts w:ascii="Calibri" w:hAnsi="Calibri" w:cs="Calibri"/>
                <w:color w:val="000000"/>
                <w:sz w:val="22"/>
                <w:szCs w:val="22"/>
                <w:lang w:eastAsia="en-IN"/>
              </w:rPr>
            </w:pPr>
            <w:r w:rsidRPr="00B51BC4">
              <w:rPr>
                <w:rFonts w:ascii="Calibri" w:hAnsi="Calibri" w:cs="Calibri"/>
                <w:color w:val="000000"/>
                <w:sz w:val="22"/>
                <w:szCs w:val="22"/>
                <w:lang w:eastAsia="en-IN"/>
              </w:rPr>
              <w:t>Packing Plant</w:t>
            </w:r>
          </w:p>
        </w:tc>
        <w:tc>
          <w:tcPr>
            <w:tcW w:w="1265"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vAlign w:val="center"/>
          </w:tcPr>
          <w:p w14:paraId="18C1040B" w14:textId="11314BAF" w:rsidR="00D462D2" w:rsidRPr="00B51BC4" w:rsidRDefault="00D462D2" w:rsidP="00D462D2">
            <w:pPr>
              <w:jc w:val="center"/>
              <w:rPr>
                <w:rFonts w:ascii="Calibri" w:hAnsi="Calibri" w:cs="Calibri"/>
                <w:color w:val="000000"/>
                <w:sz w:val="22"/>
                <w:szCs w:val="22"/>
                <w:lang w:eastAsia="en-IN"/>
              </w:rPr>
            </w:pPr>
            <w:r w:rsidRPr="00B51BC4">
              <w:rPr>
                <w:rFonts w:ascii="Calibri" w:hAnsi="Calibri" w:cs="Calibri"/>
                <w:color w:val="000000"/>
                <w:sz w:val="22"/>
                <w:szCs w:val="22"/>
                <w:lang w:eastAsia="en-IN"/>
              </w:rPr>
              <w:t>100%</w:t>
            </w:r>
          </w:p>
        </w:tc>
        <w:tc>
          <w:tcPr>
            <w:tcW w:w="833"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vAlign w:val="center"/>
          </w:tcPr>
          <w:p w14:paraId="3FC4D544" w14:textId="2B312ADA" w:rsidR="00D462D2" w:rsidRPr="00B51BC4" w:rsidRDefault="00D462D2" w:rsidP="00D462D2">
            <w:pPr>
              <w:jc w:val="center"/>
              <w:rPr>
                <w:rFonts w:ascii="Calibri" w:hAnsi="Calibri" w:cs="Calibri"/>
                <w:color w:val="000000"/>
                <w:sz w:val="22"/>
                <w:szCs w:val="22"/>
                <w:lang w:eastAsia="en-IN"/>
              </w:rPr>
            </w:pPr>
            <w:r w:rsidRPr="00B51BC4">
              <w:rPr>
                <w:rFonts w:ascii="Calibri" w:hAnsi="Calibri" w:cs="Calibri"/>
                <w:color w:val="000000"/>
                <w:sz w:val="22"/>
                <w:szCs w:val="22"/>
                <w:lang w:eastAsia="en-IN"/>
              </w:rPr>
              <w:t>100%</w:t>
            </w:r>
          </w:p>
        </w:tc>
        <w:tc>
          <w:tcPr>
            <w:tcW w:w="1222"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tcPr>
          <w:p w14:paraId="7D365F2D" w14:textId="09FF7C8B" w:rsidR="00D462D2" w:rsidRDefault="00D462D2" w:rsidP="00D462D2">
            <w:pPr>
              <w:jc w:val="center"/>
              <w:rPr>
                <w:rFonts w:ascii="Calibri" w:hAnsi="Calibri" w:cs="Calibri"/>
                <w:color w:val="000000"/>
                <w:sz w:val="22"/>
                <w:szCs w:val="22"/>
                <w:lang w:eastAsia="en-IN"/>
              </w:rPr>
            </w:pPr>
            <w:r w:rsidRPr="00D462D2">
              <w:rPr>
                <w:rFonts w:ascii="Calibri" w:hAnsi="Calibri" w:cs="Calibri"/>
                <w:color w:val="000000"/>
                <w:sz w:val="22"/>
                <w:szCs w:val="22"/>
                <w:lang w:eastAsia="en-IN"/>
              </w:rPr>
              <w:t>75%</w:t>
            </w:r>
          </w:p>
        </w:tc>
        <w:tc>
          <w:tcPr>
            <w:tcW w:w="2075"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000000"/>
            </w:tcBorders>
            <w:shd w:val="clear" w:color="auto" w:fill="auto"/>
            <w:noWrap/>
          </w:tcPr>
          <w:p w14:paraId="29EE3A82" w14:textId="50DDBCA7" w:rsidR="00D462D2" w:rsidRPr="00D462D2" w:rsidRDefault="00D462D2" w:rsidP="00D462D2">
            <w:pPr>
              <w:jc w:val="center"/>
              <w:rPr>
                <w:rFonts w:ascii="Calibri" w:hAnsi="Calibri" w:cs="Calibri"/>
                <w:color w:val="000000"/>
                <w:sz w:val="22"/>
                <w:szCs w:val="22"/>
                <w:lang w:eastAsia="en-IN"/>
              </w:rPr>
            </w:pPr>
            <w:r w:rsidRPr="00D462D2">
              <w:rPr>
                <w:rFonts w:ascii="Calibri" w:hAnsi="Calibri" w:cs="Calibri"/>
                <w:color w:val="000000"/>
                <w:sz w:val="22"/>
                <w:szCs w:val="22"/>
                <w:lang w:eastAsia="en-IN"/>
              </w:rPr>
              <w:t>92%</w:t>
            </w:r>
          </w:p>
        </w:tc>
      </w:tr>
      <w:tr w:rsidR="00D462D2" w:rsidRPr="00B51BC4" w14:paraId="68B2B2B4" w14:textId="77777777" w:rsidTr="00CE60E8">
        <w:trPr>
          <w:trHeight w:val="300"/>
          <w:jc w:val="center"/>
        </w:trPr>
        <w:tc>
          <w:tcPr>
            <w:tcW w:w="5433" w:type="dxa"/>
            <w:gridSpan w:val="4"/>
            <w:tcBorders>
              <w:top w:val="double" w:sz="4" w:space="0" w:color="A6A6A6" w:themeColor="background1" w:themeShade="A6"/>
              <w:left w:val="double" w:sz="4" w:space="0" w:color="000000"/>
              <w:bottom w:val="double" w:sz="4" w:space="0" w:color="A6A6A6" w:themeColor="background1" w:themeShade="A6"/>
              <w:right w:val="double" w:sz="4" w:space="0" w:color="A6A6A6" w:themeColor="background1" w:themeShade="A6"/>
            </w:tcBorders>
            <w:shd w:val="clear" w:color="auto" w:fill="BFBFBF" w:themeFill="background1" w:themeFillShade="BF"/>
            <w:noWrap/>
            <w:vAlign w:val="center"/>
          </w:tcPr>
          <w:p w14:paraId="294D8089" w14:textId="0A9845F9" w:rsidR="00D462D2" w:rsidRPr="00CE60E8" w:rsidRDefault="00D462D2" w:rsidP="00D462D2">
            <w:pPr>
              <w:jc w:val="right"/>
              <w:rPr>
                <w:rFonts w:ascii="Calibri" w:hAnsi="Calibri" w:cs="Calibri"/>
                <w:b/>
                <w:sz w:val="22"/>
                <w:szCs w:val="22"/>
                <w:lang w:eastAsia="en-IN"/>
              </w:rPr>
            </w:pPr>
            <w:r w:rsidRPr="00CE60E8">
              <w:rPr>
                <w:rFonts w:ascii="Calibri" w:hAnsi="Calibri" w:cs="Calibri"/>
                <w:b/>
                <w:sz w:val="22"/>
                <w:szCs w:val="22"/>
                <w:lang w:eastAsia="en-IN"/>
              </w:rPr>
              <w:t>Average Completion</w:t>
            </w:r>
          </w:p>
        </w:tc>
        <w:tc>
          <w:tcPr>
            <w:tcW w:w="2075"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000000"/>
            </w:tcBorders>
            <w:shd w:val="clear" w:color="auto" w:fill="BFBFBF" w:themeFill="background1" w:themeFillShade="BF"/>
            <w:noWrap/>
            <w:vAlign w:val="center"/>
          </w:tcPr>
          <w:p w14:paraId="31C83554" w14:textId="281B041E" w:rsidR="00D462D2" w:rsidRPr="00CE60E8" w:rsidRDefault="00D462D2" w:rsidP="00D462D2">
            <w:pPr>
              <w:jc w:val="center"/>
              <w:rPr>
                <w:rFonts w:ascii="Calibri" w:hAnsi="Calibri" w:cs="Calibri"/>
                <w:b/>
                <w:sz w:val="22"/>
                <w:szCs w:val="22"/>
                <w:lang w:eastAsia="en-IN"/>
              </w:rPr>
            </w:pPr>
            <w:r w:rsidRPr="00CE60E8">
              <w:rPr>
                <w:rFonts w:ascii="Calibri" w:hAnsi="Calibri" w:cs="Calibri"/>
                <w:b/>
                <w:sz w:val="22"/>
                <w:szCs w:val="22"/>
                <w:lang w:eastAsia="en-IN"/>
              </w:rPr>
              <w:t>~95%</w:t>
            </w:r>
          </w:p>
        </w:tc>
      </w:tr>
      <w:tr w:rsidR="00CE60E8" w:rsidRPr="00B51BC4" w14:paraId="13643E33" w14:textId="77777777" w:rsidTr="00FB4310">
        <w:trPr>
          <w:trHeight w:val="300"/>
          <w:jc w:val="center"/>
        </w:trPr>
        <w:tc>
          <w:tcPr>
            <w:tcW w:w="7508" w:type="dxa"/>
            <w:gridSpan w:val="5"/>
            <w:tcBorders>
              <w:top w:val="double" w:sz="4" w:space="0" w:color="A6A6A6" w:themeColor="background1" w:themeShade="A6"/>
              <w:left w:val="double" w:sz="4" w:space="0" w:color="000000"/>
              <w:bottom w:val="double" w:sz="4" w:space="0" w:color="A6A6A6" w:themeColor="background1" w:themeShade="A6"/>
              <w:right w:val="double" w:sz="4" w:space="0" w:color="000000"/>
            </w:tcBorders>
            <w:shd w:val="clear" w:color="auto" w:fill="4F81BD" w:themeFill="accent1"/>
            <w:noWrap/>
            <w:vAlign w:val="center"/>
          </w:tcPr>
          <w:p w14:paraId="42B42109" w14:textId="4F0139BF" w:rsidR="00CE60E8" w:rsidRPr="00D462D2" w:rsidRDefault="00CE60E8" w:rsidP="00CE60E8">
            <w:pPr>
              <w:rPr>
                <w:rFonts w:ascii="Calibri" w:hAnsi="Calibri" w:cs="Calibri"/>
                <w:b/>
                <w:color w:val="FFFFFF" w:themeColor="background1"/>
                <w:sz w:val="22"/>
                <w:szCs w:val="22"/>
                <w:lang w:eastAsia="en-IN"/>
              </w:rPr>
            </w:pPr>
            <w:r>
              <w:rPr>
                <w:rFonts w:ascii="Calibri" w:hAnsi="Calibri" w:cs="Calibri"/>
                <w:b/>
                <w:bCs/>
                <w:color w:val="FFFFFF" w:themeColor="background1"/>
                <w:sz w:val="22"/>
                <w:szCs w:val="22"/>
              </w:rPr>
              <w:t>Non-</w:t>
            </w:r>
            <w:r w:rsidRPr="00B66822">
              <w:rPr>
                <w:rFonts w:ascii="Calibri" w:hAnsi="Calibri" w:cs="Calibri"/>
                <w:b/>
                <w:bCs/>
                <w:color w:val="FFFFFF" w:themeColor="background1"/>
                <w:sz w:val="22"/>
                <w:szCs w:val="22"/>
              </w:rPr>
              <w:t>Plant Building and its progress</w:t>
            </w:r>
          </w:p>
        </w:tc>
      </w:tr>
      <w:tr w:rsidR="00B66822" w:rsidRPr="00B51BC4" w14:paraId="5E923156" w14:textId="77777777" w:rsidTr="00B66822">
        <w:trPr>
          <w:trHeight w:val="20"/>
          <w:jc w:val="center"/>
        </w:trPr>
        <w:tc>
          <w:tcPr>
            <w:tcW w:w="5433" w:type="dxa"/>
            <w:gridSpan w:val="4"/>
            <w:tcBorders>
              <w:top w:val="double" w:sz="4" w:space="0" w:color="A6A6A6" w:themeColor="background1" w:themeShade="A6"/>
              <w:left w:val="double" w:sz="4" w:space="0" w:color="000000"/>
              <w:bottom w:val="double" w:sz="4" w:space="0" w:color="A6A6A6" w:themeColor="background1" w:themeShade="A6"/>
              <w:right w:val="double" w:sz="4" w:space="0" w:color="A6A6A6" w:themeColor="background1" w:themeShade="A6"/>
            </w:tcBorders>
            <w:shd w:val="clear" w:color="auto" w:fill="FFFFFF" w:themeFill="background1"/>
            <w:noWrap/>
            <w:vAlign w:val="center"/>
          </w:tcPr>
          <w:p w14:paraId="5FD6F244" w14:textId="66C3F61A" w:rsidR="00B66822" w:rsidRPr="00B66822" w:rsidRDefault="00B66822" w:rsidP="00B66822">
            <w:pPr>
              <w:rPr>
                <w:rFonts w:ascii="Calibri" w:hAnsi="Calibri" w:cs="Calibri"/>
                <w:color w:val="000000"/>
                <w:sz w:val="22"/>
                <w:szCs w:val="22"/>
                <w:lang w:eastAsia="en-IN"/>
              </w:rPr>
            </w:pPr>
            <w:r>
              <w:rPr>
                <w:rFonts w:ascii="Calibri" w:hAnsi="Calibri" w:cs="Calibri"/>
                <w:color w:val="000000"/>
                <w:sz w:val="22"/>
                <w:szCs w:val="22"/>
                <w:lang w:eastAsia="en-IN"/>
              </w:rPr>
              <w:t>Canteen</w:t>
            </w:r>
          </w:p>
        </w:tc>
        <w:tc>
          <w:tcPr>
            <w:tcW w:w="2075"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000000"/>
            </w:tcBorders>
            <w:shd w:val="clear" w:color="auto" w:fill="FFFFFF" w:themeFill="background1"/>
            <w:noWrap/>
            <w:vAlign w:val="center"/>
          </w:tcPr>
          <w:p w14:paraId="541902ED" w14:textId="1E727A83" w:rsidR="00B66822" w:rsidRPr="00B66822" w:rsidRDefault="00B66822" w:rsidP="00D462D2">
            <w:pPr>
              <w:jc w:val="center"/>
              <w:rPr>
                <w:rFonts w:ascii="Calibri" w:hAnsi="Calibri" w:cs="Calibri"/>
                <w:sz w:val="22"/>
                <w:szCs w:val="22"/>
                <w:lang w:eastAsia="en-IN"/>
              </w:rPr>
            </w:pPr>
            <w:r w:rsidRPr="00B66822">
              <w:rPr>
                <w:rFonts w:ascii="Calibri" w:hAnsi="Calibri" w:cs="Calibri"/>
                <w:sz w:val="22"/>
                <w:szCs w:val="22"/>
                <w:lang w:eastAsia="en-IN"/>
              </w:rPr>
              <w:t>20%</w:t>
            </w:r>
          </w:p>
        </w:tc>
      </w:tr>
      <w:tr w:rsidR="00B66822" w:rsidRPr="00B51BC4" w14:paraId="51929FD3" w14:textId="77777777" w:rsidTr="00B66822">
        <w:trPr>
          <w:trHeight w:val="20"/>
          <w:jc w:val="center"/>
        </w:trPr>
        <w:tc>
          <w:tcPr>
            <w:tcW w:w="5433" w:type="dxa"/>
            <w:gridSpan w:val="4"/>
            <w:tcBorders>
              <w:top w:val="double" w:sz="4" w:space="0" w:color="A6A6A6" w:themeColor="background1" w:themeShade="A6"/>
              <w:left w:val="double" w:sz="4" w:space="0" w:color="000000"/>
              <w:bottom w:val="double" w:sz="4" w:space="0" w:color="A6A6A6" w:themeColor="background1" w:themeShade="A6"/>
              <w:right w:val="double" w:sz="4" w:space="0" w:color="A6A6A6" w:themeColor="background1" w:themeShade="A6"/>
            </w:tcBorders>
            <w:shd w:val="clear" w:color="auto" w:fill="FFFFFF" w:themeFill="background1"/>
            <w:noWrap/>
            <w:vAlign w:val="center"/>
          </w:tcPr>
          <w:p w14:paraId="47B4D30B" w14:textId="06C5205C" w:rsidR="00B66822" w:rsidRPr="00B66822" w:rsidRDefault="00B66822" w:rsidP="00B66822">
            <w:pPr>
              <w:rPr>
                <w:rFonts w:ascii="Calibri" w:hAnsi="Calibri" w:cs="Calibri"/>
                <w:color w:val="000000"/>
                <w:sz w:val="22"/>
                <w:szCs w:val="22"/>
                <w:lang w:eastAsia="en-IN"/>
              </w:rPr>
            </w:pPr>
            <w:r>
              <w:rPr>
                <w:rFonts w:ascii="Calibri" w:hAnsi="Calibri" w:cs="Calibri"/>
                <w:color w:val="000000"/>
                <w:sz w:val="22"/>
                <w:szCs w:val="22"/>
                <w:lang w:eastAsia="en-IN"/>
              </w:rPr>
              <w:t>Transport Office</w:t>
            </w:r>
          </w:p>
        </w:tc>
        <w:tc>
          <w:tcPr>
            <w:tcW w:w="2075"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000000"/>
            </w:tcBorders>
            <w:shd w:val="clear" w:color="auto" w:fill="FFFFFF" w:themeFill="background1"/>
            <w:noWrap/>
            <w:vAlign w:val="center"/>
          </w:tcPr>
          <w:p w14:paraId="7F113106" w14:textId="37E3C05F" w:rsidR="00B66822" w:rsidRPr="00B66822" w:rsidRDefault="00B66822" w:rsidP="00D462D2">
            <w:pPr>
              <w:jc w:val="center"/>
              <w:rPr>
                <w:rFonts w:ascii="Calibri" w:hAnsi="Calibri" w:cs="Calibri"/>
                <w:sz w:val="22"/>
                <w:szCs w:val="22"/>
                <w:lang w:eastAsia="en-IN"/>
              </w:rPr>
            </w:pPr>
            <w:r w:rsidRPr="00B66822">
              <w:rPr>
                <w:rFonts w:ascii="Calibri" w:hAnsi="Calibri" w:cs="Calibri"/>
                <w:sz w:val="22"/>
                <w:szCs w:val="22"/>
                <w:lang w:eastAsia="en-IN"/>
              </w:rPr>
              <w:t>0%</w:t>
            </w:r>
          </w:p>
        </w:tc>
      </w:tr>
      <w:tr w:rsidR="00CE60E8" w:rsidRPr="00B51BC4" w14:paraId="48BAF77A" w14:textId="77777777" w:rsidTr="00FB4310">
        <w:trPr>
          <w:trHeight w:val="20"/>
          <w:jc w:val="center"/>
        </w:trPr>
        <w:tc>
          <w:tcPr>
            <w:tcW w:w="7508" w:type="dxa"/>
            <w:gridSpan w:val="5"/>
            <w:tcBorders>
              <w:top w:val="double" w:sz="4" w:space="0" w:color="A6A6A6" w:themeColor="background1" w:themeShade="A6"/>
              <w:left w:val="double" w:sz="4" w:space="0" w:color="000000"/>
              <w:bottom w:val="double" w:sz="4" w:space="0" w:color="A6A6A6" w:themeColor="background1" w:themeShade="A6"/>
              <w:right w:val="double" w:sz="4" w:space="0" w:color="000000"/>
            </w:tcBorders>
            <w:shd w:val="clear" w:color="auto" w:fill="4F81BD" w:themeFill="accent1"/>
            <w:noWrap/>
            <w:vAlign w:val="center"/>
          </w:tcPr>
          <w:p w14:paraId="5A389BB9" w14:textId="2BDE42A2" w:rsidR="00CE60E8" w:rsidRPr="00D462D2" w:rsidRDefault="00CE60E8" w:rsidP="00CE60E8">
            <w:pPr>
              <w:rPr>
                <w:rFonts w:ascii="Calibri" w:hAnsi="Calibri" w:cs="Calibri"/>
                <w:b/>
                <w:color w:val="FFFFFF" w:themeColor="background1"/>
                <w:sz w:val="22"/>
                <w:szCs w:val="22"/>
                <w:lang w:eastAsia="en-IN"/>
              </w:rPr>
            </w:pPr>
            <w:r w:rsidRPr="00B66822">
              <w:rPr>
                <w:rFonts w:ascii="Calibri" w:hAnsi="Calibri" w:cs="Calibri"/>
                <w:b/>
                <w:color w:val="FFFFFF" w:themeColor="background1"/>
                <w:sz w:val="22"/>
                <w:szCs w:val="22"/>
                <w:lang w:eastAsia="en-IN"/>
              </w:rPr>
              <w:t>Landscape Development</w:t>
            </w:r>
          </w:p>
        </w:tc>
      </w:tr>
      <w:tr w:rsidR="00B66822" w:rsidRPr="00B51BC4" w14:paraId="729F0C36" w14:textId="77777777" w:rsidTr="00B66822">
        <w:trPr>
          <w:trHeight w:val="20"/>
          <w:jc w:val="center"/>
        </w:trPr>
        <w:tc>
          <w:tcPr>
            <w:tcW w:w="5433" w:type="dxa"/>
            <w:gridSpan w:val="4"/>
            <w:tcBorders>
              <w:top w:val="double" w:sz="4" w:space="0" w:color="A6A6A6" w:themeColor="background1" w:themeShade="A6"/>
              <w:left w:val="double" w:sz="4" w:space="0" w:color="000000"/>
              <w:bottom w:val="double" w:sz="4" w:space="0" w:color="A6A6A6" w:themeColor="background1" w:themeShade="A6"/>
              <w:right w:val="double" w:sz="4" w:space="0" w:color="A6A6A6" w:themeColor="background1" w:themeShade="A6"/>
            </w:tcBorders>
            <w:shd w:val="clear" w:color="auto" w:fill="FFFFFF" w:themeFill="background1"/>
            <w:noWrap/>
            <w:vAlign w:val="center"/>
          </w:tcPr>
          <w:p w14:paraId="538C923A" w14:textId="74E8628B" w:rsidR="00B66822" w:rsidRPr="00B66822" w:rsidRDefault="00B66822" w:rsidP="00B66822">
            <w:pPr>
              <w:rPr>
                <w:rFonts w:ascii="Calibri" w:hAnsi="Calibri" w:cs="Calibri"/>
                <w:color w:val="000000"/>
                <w:sz w:val="22"/>
                <w:szCs w:val="22"/>
                <w:lang w:eastAsia="en-IN"/>
              </w:rPr>
            </w:pPr>
            <w:r>
              <w:rPr>
                <w:rFonts w:ascii="Calibri" w:hAnsi="Calibri" w:cs="Calibri"/>
                <w:color w:val="000000"/>
                <w:sz w:val="22"/>
                <w:szCs w:val="22"/>
                <w:lang w:eastAsia="en-IN"/>
              </w:rPr>
              <w:t>Road</w:t>
            </w:r>
          </w:p>
        </w:tc>
        <w:tc>
          <w:tcPr>
            <w:tcW w:w="2075"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000000"/>
            </w:tcBorders>
            <w:shd w:val="clear" w:color="auto" w:fill="FFFFFF" w:themeFill="background1"/>
            <w:noWrap/>
            <w:vAlign w:val="center"/>
          </w:tcPr>
          <w:p w14:paraId="52D28E04" w14:textId="3CEC24D6" w:rsidR="00B66822" w:rsidRPr="00B66822" w:rsidRDefault="00B66822" w:rsidP="00D462D2">
            <w:pPr>
              <w:jc w:val="center"/>
              <w:rPr>
                <w:rFonts w:ascii="Calibri" w:hAnsi="Calibri" w:cs="Calibri"/>
                <w:sz w:val="22"/>
                <w:szCs w:val="22"/>
                <w:lang w:eastAsia="en-IN"/>
              </w:rPr>
            </w:pPr>
            <w:r w:rsidRPr="00B66822">
              <w:rPr>
                <w:rFonts w:ascii="Calibri" w:hAnsi="Calibri" w:cs="Calibri"/>
                <w:sz w:val="22"/>
                <w:szCs w:val="22"/>
                <w:lang w:eastAsia="en-IN"/>
              </w:rPr>
              <w:t>60%</w:t>
            </w:r>
          </w:p>
        </w:tc>
      </w:tr>
      <w:tr w:rsidR="00B66822" w:rsidRPr="00B51BC4" w14:paraId="7FFF19D7" w14:textId="77777777" w:rsidTr="00B66822">
        <w:trPr>
          <w:trHeight w:val="20"/>
          <w:jc w:val="center"/>
        </w:trPr>
        <w:tc>
          <w:tcPr>
            <w:tcW w:w="5433" w:type="dxa"/>
            <w:gridSpan w:val="4"/>
            <w:tcBorders>
              <w:top w:val="double" w:sz="4" w:space="0" w:color="A6A6A6" w:themeColor="background1" w:themeShade="A6"/>
              <w:left w:val="double" w:sz="4" w:space="0" w:color="000000"/>
              <w:bottom w:val="double" w:sz="4" w:space="0" w:color="auto"/>
              <w:right w:val="double" w:sz="4" w:space="0" w:color="A6A6A6" w:themeColor="background1" w:themeShade="A6"/>
            </w:tcBorders>
            <w:shd w:val="clear" w:color="auto" w:fill="FFFFFF" w:themeFill="background1"/>
            <w:noWrap/>
            <w:vAlign w:val="center"/>
          </w:tcPr>
          <w:p w14:paraId="5AA46EDF" w14:textId="74C71121" w:rsidR="00B66822" w:rsidRPr="00B66822" w:rsidRDefault="00B66822" w:rsidP="00B66822">
            <w:pPr>
              <w:rPr>
                <w:rFonts w:ascii="Calibri" w:hAnsi="Calibri" w:cs="Calibri"/>
                <w:color w:val="000000"/>
                <w:sz w:val="22"/>
                <w:szCs w:val="22"/>
                <w:lang w:eastAsia="en-IN"/>
              </w:rPr>
            </w:pPr>
            <w:r>
              <w:rPr>
                <w:rFonts w:ascii="Calibri" w:hAnsi="Calibri" w:cs="Calibri"/>
                <w:color w:val="000000"/>
                <w:sz w:val="22"/>
                <w:szCs w:val="22"/>
                <w:lang w:eastAsia="en-IN"/>
              </w:rPr>
              <w:t>Drain</w:t>
            </w:r>
          </w:p>
        </w:tc>
        <w:tc>
          <w:tcPr>
            <w:tcW w:w="2075" w:type="dxa"/>
            <w:tcBorders>
              <w:top w:val="double" w:sz="4" w:space="0" w:color="A6A6A6" w:themeColor="background1" w:themeShade="A6"/>
              <w:left w:val="double" w:sz="4" w:space="0" w:color="A6A6A6" w:themeColor="background1" w:themeShade="A6"/>
              <w:bottom w:val="double" w:sz="4" w:space="0" w:color="auto"/>
              <w:right w:val="double" w:sz="4" w:space="0" w:color="000000"/>
            </w:tcBorders>
            <w:shd w:val="clear" w:color="auto" w:fill="FFFFFF" w:themeFill="background1"/>
            <w:noWrap/>
            <w:vAlign w:val="center"/>
          </w:tcPr>
          <w:p w14:paraId="713E5992" w14:textId="29C391CC" w:rsidR="00B66822" w:rsidRPr="00B66822" w:rsidRDefault="00B66822" w:rsidP="00D462D2">
            <w:pPr>
              <w:jc w:val="center"/>
              <w:rPr>
                <w:rFonts w:ascii="Calibri" w:hAnsi="Calibri" w:cs="Calibri"/>
                <w:sz w:val="22"/>
                <w:szCs w:val="22"/>
                <w:lang w:eastAsia="en-IN"/>
              </w:rPr>
            </w:pPr>
            <w:r w:rsidRPr="00B66822">
              <w:rPr>
                <w:rFonts w:ascii="Calibri" w:hAnsi="Calibri" w:cs="Calibri"/>
                <w:sz w:val="22"/>
                <w:szCs w:val="22"/>
                <w:lang w:eastAsia="en-IN"/>
              </w:rPr>
              <w:t>80%</w:t>
            </w:r>
          </w:p>
        </w:tc>
      </w:tr>
    </w:tbl>
    <w:p w14:paraId="13EF6E4A" w14:textId="6366D76F" w:rsidR="00B51BC4" w:rsidRDefault="00B51BC4">
      <w:pPr>
        <w:spacing w:after="200" w:line="276" w:lineRule="auto"/>
        <w:rPr>
          <w:noProof/>
          <w:lang w:eastAsia="en-IN"/>
        </w:rPr>
      </w:pPr>
    </w:p>
    <w:p w14:paraId="64BF6671" w14:textId="241FD3A5" w:rsidR="00B01864" w:rsidRDefault="00B01864" w:rsidP="00B01864">
      <w:pPr>
        <w:ind w:right="-164"/>
        <w:rPr>
          <w:rFonts w:ascii="Arial" w:hAnsi="Arial" w:cs="Arial"/>
          <w:b/>
          <w:sz w:val="22"/>
          <w:szCs w:val="22"/>
        </w:rPr>
      </w:pPr>
      <w:r>
        <w:rPr>
          <w:rFonts w:ascii="Arial" w:hAnsi="Arial" w:cs="Arial"/>
          <w:b/>
          <w:sz w:val="22"/>
          <w:szCs w:val="22"/>
        </w:rPr>
        <w:t>Chart representation of p</w:t>
      </w:r>
      <w:r w:rsidRPr="00DC6BDA">
        <w:rPr>
          <w:rFonts w:ascii="Arial" w:hAnsi="Arial" w:cs="Arial"/>
          <w:b/>
          <w:sz w:val="22"/>
          <w:szCs w:val="22"/>
        </w:rPr>
        <w:t xml:space="preserve">rogress </w:t>
      </w:r>
      <w:r>
        <w:rPr>
          <w:rFonts w:ascii="Arial" w:hAnsi="Arial" w:cs="Arial"/>
          <w:b/>
          <w:sz w:val="22"/>
          <w:szCs w:val="22"/>
        </w:rPr>
        <w:t>in</w:t>
      </w:r>
      <w:r w:rsidRPr="00DC6BDA">
        <w:rPr>
          <w:rFonts w:ascii="Arial" w:hAnsi="Arial" w:cs="Arial"/>
          <w:b/>
          <w:sz w:val="22"/>
          <w:szCs w:val="22"/>
        </w:rPr>
        <w:t xml:space="preserve"> </w:t>
      </w:r>
      <w:r>
        <w:rPr>
          <w:rFonts w:ascii="Arial" w:hAnsi="Arial" w:cs="Arial"/>
          <w:b/>
          <w:sz w:val="22"/>
          <w:szCs w:val="22"/>
        </w:rPr>
        <w:t>b</w:t>
      </w:r>
      <w:r w:rsidRPr="00DC6BDA">
        <w:rPr>
          <w:rFonts w:ascii="Arial" w:hAnsi="Arial" w:cs="Arial"/>
          <w:b/>
          <w:sz w:val="22"/>
          <w:szCs w:val="22"/>
        </w:rPr>
        <w:t xml:space="preserve">uilding and </w:t>
      </w:r>
      <w:r>
        <w:rPr>
          <w:rFonts w:ascii="Arial" w:hAnsi="Arial" w:cs="Arial"/>
          <w:b/>
          <w:sz w:val="22"/>
          <w:szCs w:val="22"/>
        </w:rPr>
        <w:t>c</w:t>
      </w:r>
      <w:r w:rsidRPr="00DC6BDA">
        <w:rPr>
          <w:rFonts w:ascii="Arial" w:hAnsi="Arial" w:cs="Arial"/>
          <w:b/>
          <w:sz w:val="22"/>
          <w:szCs w:val="22"/>
        </w:rPr>
        <w:t xml:space="preserve">ivil </w:t>
      </w:r>
      <w:r>
        <w:rPr>
          <w:rFonts w:ascii="Arial" w:hAnsi="Arial" w:cs="Arial"/>
          <w:b/>
          <w:sz w:val="22"/>
          <w:szCs w:val="22"/>
        </w:rPr>
        <w:t>s</w:t>
      </w:r>
      <w:r w:rsidRPr="00DC6BDA">
        <w:rPr>
          <w:rFonts w:ascii="Arial" w:hAnsi="Arial" w:cs="Arial"/>
          <w:b/>
          <w:sz w:val="22"/>
          <w:szCs w:val="22"/>
        </w:rPr>
        <w:t>tructures</w:t>
      </w:r>
      <w:r>
        <w:rPr>
          <w:rFonts w:ascii="Arial" w:hAnsi="Arial" w:cs="Arial"/>
          <w:b/>
          <w:sz w:val="22"/>
          <w:szCs w:val="22"/>
        </w:rPr>
        <w:t>:</w:t>
      </w:r>
    </w:p>
    <w:p w14:paraId="2C578CF4" w14:textId="77777777" w:rsidR="00D462D2" w:rsidRDefault="00D462D2" w:rsidP="00B01864">
      <w:pPr>
        <w:ind w:right="-164"/>
        <w:rPr>
          <w:rFonts w:ascii="Arial" w:hAnsi="Arial" w:cs="Arial"/>
          <w:b/>
          <w:sz w:val="22"/>
          <w:szCs w:val="22"/>
        </w:rPr>
      </w:pPr>
    </w:p>
    <w:p w14:paraId="53736579" w14:textId="7773B0EE" w:rsidR="00B01864" w:rsidRDefault="00D462D2" w:rsidP="00B01864">
      <w:pPr>
        <w:spacing w:after="200" w:line="276" w:lineRule="auto"/>
        <w:jc w:val="center"/>
        <w:rPr>
          <w:noProof/>
          <w:lang w:eastAsia="en-IN"/>
        </w:rPr>
      </w:pPr>
      <w:r>
        <w:rPr>
          <w:noProof/>
          <w:lang w:eastAsia="en-IN"/>
        </w:rPr>
        <w:drawing>
          <wp:inline distT="0" distB="0" distL="0" distR="0" wp14:anchorId="26486FA0" wp14:editId="4A23631C">
            <wp:extent cx="4572000" cy="2743200"/>
            <wp:effectExtent l="0" t="0" r="0" b="0"/>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r>
        <w:rPr>
          <w:noProof/>
          <w:lang w:eastAsia="en-IN"/>
        </w:rPr>
        <w:t xml:space="preserve"> </w:t>
      </w:r>
    </w:p>
    <w:p w14:paraId="6592FFFC" w14:textId="77777777" w:rsidR="00B01864" w:rsidRDefault="00B01864">
      <w:pPr>
        <w:spacing w:after="200" w:line="276" w:lineRule="auto"/>
        <w:rPr>
          <w:noProof/>
          <w:lang w:eastAsia="en-IN"/>
        </w:rPr>
      </w:pPr>
    </w:p>
    <w:p w14:paraId="34658B1F" w14:textId="0F34E1CA" w:rsidR="00CE60E8" w:rsidRDefault="00CE60E8">
      <w:pPr>
        <w:spacing w:after="200" w:line="276" w:lineRule="auto"/>
        <w:rPr>
          <w:rFonts w:ascii="Arial" w:hAnsi="Arial" w:cs="Arial"/>
          <w:b/>
          <w:sz w:val="22"/>
          <w:szCs w:val="22"/>
        </w:rPr>
      </w:pPr>
    </w:p>
    <w:p w14:paraId="0D96387E" w14:textId="77777777" w:rsidR="007133F6" w:rsidRDefault="007133F6" w:rsidP="001D405F">
      <w:pPr>
        <w:ind w:right="-469"/>
        <w:jc w:val="both"/>
        <w:rPr>
          <w:rFonts w:ascii="Arial" w:hAnsi="Arial" w:cs="Arial"/>
          <w:b/>
          <w:sz w:val="22"/>
          <w:szCs w:val="22"/>
        </w:rPr>
      </w:pPr>
    </w:p>
    <w:p w14:paraId="23B53081" w14:textId="6EBBC445" w:rsidR="00BB170B" w:rsidRPr="00DC6BDA" w:rsidRDefault="008409A2" w:rsidP="001D405F">
      <w:pPr>
        <w:ind w:right="-469"/>
        <w:jc w:val="both"/>
        <w:rPr>
          <w:rFonts w:ascii="Arial" w:hAnsi="Arial" w:cs="Arial"/>
          <w:b/>
          <w:sz w:val="22"/>
          <w:szCs w:val="22"/>
        </w:rPr>
      </w:pPr>
      <w:r w:rsidRPr="00DC6BDA">
        <w:rPr>
          <w:rFonts w:ascii="Arial" w:hAnsi="Arial" w:cs="Arial"/>
          <w:b/>
          <w:sz w:val="22"/>
          <w:szCs w:val="22"/>
        </w:rPr>
        <w:t>Note:</w:t>
      </w:r>
    </w:p>
    <w:p w14:paraId="11944D55" w14:textId="77777777" w:rsidR="00656F92" w:rsidRPr="00B01864" w:rsidRDefault="00656F92" w:rsidP="00184A97">
      <w:pPr>
        <w:ind w:right="-164"/>
        <w:jc w:val="both"/>
        <w:rPr>
          <w:rFonts w:ascii="Arial" w:hAnsi="Arial" w:cs="Arial"/>
          <w:sz w:val="22"/>
          <w:szCs w:val="22"/>
        </w:rPr>
      </w:pPr>
    </w:p>
    <w:p w14:paraId="4446F537" w14:textId="768CBFF4" w:rsidR="007376BD" w:rsidRPr="001D405F" w:rsidRDefault="008409A2" w:rsidP="00CF07BA">
      <w:pPr>
        <w:pStyle w:val="ListParagraph"/>
        <w:numPr>
          <w:ilvl w:val="0"/>
          <w:numId w:val="24"/>
        </w:numPr>
        <w:spacing w:line="360" w:lineRule="auto"/>
        <w:ind w:right="-164" w:hanging="294"/>
        <w:jc w:val="both"/>
        <w:rPr>
          <w:rFonts w:ascii="Arial" w:hAnsi="Arial" w:cs="Arial"/>
          <w:sz w:val="22"/>
          <w:szCs w:val="22"/>
        </w:rPr>
      </w:pPr>
      <w:r w:rsidRPr="001D405F">
        <w:rPr>
          <w:rFonts w:ascii="Arial" w:hAnsi="Arial" w:cs="Arial"/>
          <w:sz w:val="22"/>
          <w:szCs w:val="22"/>
        </w:rPr>
        <w:t xml:space="preserve">The </w:t>
      </w:r>
      <w:r w:rsidRPr="00F64D63">
        <w:rPr>
          <w:rFonts w:ascii="Arial" w:hAnsi="Arial" w:cs="Arial"/>
          <w:sz w:val="22"/>
          <w:szCs w:val="22"/>
        </w:rPr>
        <w:t xml:space="preserve">Physical progress captured in </w:t>
      </w:r>
      <w:r w:rsidR="007D10AD" w:rsidRPr="00F64D63">
        <w:rPr>
          <w:rFonts w:ascii="Arial" w:hAnsi="Arial" w:cs="Arial"/>
          <w:sz w:val="22"/>
          <w:szCs w:val="22"/>
        </w:rPr>
        <w:t xml:space="preserve">the </w:t>
      </w:r>
      <w:r w:rsidRPr="00F64D63">
        <w:rPr>
          <w:rFonts w:ascii="Arial" w:hAnsi="Arial" w:cs="Arial"/>
          <w:sz w:val="22"/>
          <w:szCs w:val="22"/>
        </w:rPr>
        <w:t xml:space="preserve">above </w:t>
      </w:r>
      <w:r w:rsidR="00D95D65" w:rsidRPr="00F64D63">
        <w:rPr>
          <w:rFonts w:ascii="Arial" w:hAnsi="Arial" w:cs="Arial"/>
          <w:sz w:val="22"/>
          <w:szCs w:val="22"/>
        </w:rPr>
        <w:t>table</w:t>
      </w:r>
      <w:r w:rsidR="00BB170B" w:rsidRPr="00F64D63">
        <w:rPr>
          <w:rFonts w:ascii="Arial" w:hAnsi="Arial" w:cs="Arial"/>
          <w:sz w:val="22"/>
          <w:szCs w:val="22"/>
        </w:rPr>
        <w:t xml:space="preserve"> is based on </w:t>
      </w:r>
      <w:r w:rsidRPr="00F64D63">
        <w:rPr>
          <w:rFonts w:ascii="Arial" w:hAnsi="Arial" w:cs="Arial"/>
          <w:sz w:val="22"/>
          <w:szCs w:val="22"/>
        </w:rPr>
        <w:t xml:space="preserve">approximate observations of status </w:t>
      </w:r>
      <w:r w:rsidR="00BB170B" w:rsidRPr="00F64D63">
        <w:rPr>
          <w:rFonts w:ascii="Arial" w:hAnsi="Arial" w:cs="Arial"/>
          <w:sz w:val="22"/>
          <w:szCs w:val="22"/>
        </w:rPr>
        <w:t xml:space="preserve">of structures </w:t>
      </w:r>
      <w:r w:rsidRPr="00F64D63">
        <w:rPr>
          <w:rFonts w:ascii="Arial" w:hAnsi="Arial" w:cs="Arial"/>
          <w:sz w:val="22"/>
          <w:szCs w:val="22"/>
        </w:rPr>
        <w:t xml:space="preserve">constructed on site </w:t>
      </w:r>
      <w:r w:rsidR="00BB170B" w:rsidRPr="00F64D63">
        <w:rPr>
          <w:rFonts w:ascii="Arial" w:hAnsi="Arial" w:cs="Arial"/>
          <w:sz w:val="22"/>
          <w:szCs w:val="22"/>
        </w:rPr>
        <w:t xml:space="preserve">during our site inspection </w:t>
      </w:r>
      <w:r w:rsidRPr="00F64D63">
        <w:rPr>
          <w:rFonts w:ascii="Arial" w:hAnsi="Arial" w:cs="Arial"/>
          <w:sz w:val="22"/>
          <w:szCs w:val="22"/>
        </w:rPr>
        <w:t>and our subsequent discussions he</w:t>
      </w:r>
      <w:r w:rsidR="00D30165" w:rsidRPr="00F64D63">
        <w:rPr>
          <w:rFonts w:ascii="Arial" w:hAnsi="Arial" w:cs="Arial"/>
          <w:sz w:val="22"/>
          <w:szCs w:val="22"/>
        </w:rPr>
        <w:t>ld with the engineers</w:t>
      </w:r>
      <w:r w:rsidR="00AD4086" w:rsidRPr="00F64D63">
        <w:rPr>
          <w:rFonts w:ascii="Arial" w:hAnsi="Arial" w:cs="Arial"/>
          <w:sz w:val="22"/>
          <w:szCs w:val="22"/>
        </w:rPr>
        <w:t>/ company representatives</w:t>
      </w:r>
      <w:r w:rsidR="00D30165" w:rsidRPr="00F64D63">
        <w:rPr>
          <w:rFonts w:ascii="Arial" w:hAnsi="Arial" w:cs="Arial"/>
          <w:sz w:val="22"/>
          <w:szCs w:val="22"/>
        </w:rPr>
        <w:t xml:space="preserve"> with whom</w:t>
      </w:r>
      <w:r w:rsidRPr="00F64D63">
        <w:rPr>
          <w:rFonts w:ascii="Arial" w:hAnsi="Arial" w:cs="Arial"/>
          <w:sz w:val="22"/>
          <w:szCs w:val="22"/>
        </w:rPr>
        <w:t xml:space="preserve"> the site visit was conducted. </w:t>
      </w:r>
      <w:r w:rsidR="00442B21" w:rsidRPr="00F64D63">
        <w:rPr>
          <w:rFonts w:ascii="Arial" w:hAnsi="Arial" w:cs="Arial"/>
          <w:sz w:val="22"/>
          <w:szCs w:val="22"/>
        </w:rPr>
        <w:t>Thus,</w:t>
      </w:r>
      <w:r w:rsidRPr="00F64D63">
        <w:rPr>
          <w:rFonts w:ascii="Arial" w:hAnsi="Arial" w:cs="Arial"/>
          <w:sz w:val="22"/>
          <w:szCs w:val="22"/>
        </w:rPr>
        <w:t xml:space="preserve"> the above progress is on approximate b</w:t>
      </w:r>
      <w:r w:rsidR="00CA6299" w:rsidRPr="00F64D63">
        <w:rPr>
          <w:rFonts w:ascii="Arial" w:hAnsi="Arial" w:cs="Arial"/>
          <w:sz w:val="22"/>
          <w:szCs w:val="22"/>
        </w:rPr>
        <w:t xml:space="preserve">asis which may vary from </w:t>
      </w:r>
      <w:r w:rsidR="00AC0E1F">
        <w:rPr>
          <w:rFonts w:ascii="Arial" w:hAnsi="Arial" w:cs="Arial"/>
          <w:sz w:val="22"/>
          <w:szCs w:val="22"/>
        </w:rPr>
        <w:t>5%-</w:t>
      </w:r>
      <w:r w:rsidR="00B01864">
        <w:rPr>
          <w:rFonts w:ascii="Arial" w:hAnsi="Arial" w:cs="Arial"/>
          <w:sz w:val="22"/>
          <w:szCs w:val="22"/>
        </w:rPr>
        <w:t>10</w:t>
      </w:r>
      <w:r w:rsidR="00CA6299" w:rsidRPr="00F64D63">
        <w:rPr>
          <w:rFonts w:ascii="Arial" w:hAnsi="Arial" w:cs="Arial"/>
          <w:sz w:val="22"/>
          <w:szCs w:val="22"/>
        </w:rPr>
        <w:t>%</w:t>
      </w:r>
      <w:r w:rsidR="00316E4B">
        <w:rPr>
          <w:rFonts w:ascii="Arial" w:hAnsi="Arial" w:cs="Arial"/>
          <w:sz w:val="22"/>
          <w:szCs w:val="22"/>
        </w:rPr>
        <w:t xml:space="preserve"> (+-)</w:t>
      </w:r>
      <w:r w:rsidR="00CA6299" w:rsidRPr="00F64D63">
        <w:rPr>
          <w:rFonts w:ascii="Arial" w:hAnsi="Arial" w:cs="Arial"/>
          <w:sz w:val="22"/>
          <w:szCs w:val="22"/>
        </w:rPr>
        <w:t>.</w:t>
      </w:r>
    </w:p>
    <w:p w14:paraId="62FE7C28" w14:textId="77777777" w:rsidR="00167ADA" w:rsidRPr="00184A97" w:rsidRDefault="00167ADA" w:rsidP="002F1CAF">
      <w:pPr>
        <w:spacing w:line="360" w:lineRule="auto"/>
        <w:ind w:right="-164"/>
        <w:jc w:val="both"/>
        <w:rPr>
          <w:rFonts w:ascii="Arial" w:hAnsi="Arial" w:cs="Arial"/>
          <w:sz w:val="22"/>
          <w:szCs w:val="22"/>
        </w:rPr>
      </w:pPr>
    </w:p>
    <w:p w14:paraId="1724BC54" w14:textId="51992598" w:rsidR="00184A97" w:rsidRPr="00A81DB5" w:rsidRDefault="007133F6" w:rsidP="007133F6">
      <w:pPr>
        <w:pStyle w:val="ListParagraph"/>
        <w:numPr>
          <w:ilvl w:val="0"/>
          <w:numId w:val="24"/>
        </w:numPr>
        <w:spacing w:after="160" w:line="360" w:lineRule="auto"/>
        <w:contextualSpacing/>
        <w:jc w:val="both"/>
        <w:rPr>
          <w:rFonts w:ascii="Arial" w:hAnsi="Arial" w:cs="Arial"/>
          <w:sz w:val="22"/>
          <w:szCs w:val="22"/>
        </w:rPr>
      </w:pPr>
      <w:r w:rsidRPr="00A81DB5">
        <w:rPr>
          <w:rFonts w:ascii="Arial" w:hAnsi="Arial" w:cs="Arial"/>
          <w:sz w:val="22"/>
          <w:szCs w:val="22"/>
        </w:rPr>
        <w:t xml:space="preserve">The project was working on full swing and satisfactory progress was observed during site visit in terms of the planned timelines. </w:t>
      </w:r>
      <w:r w:rsidR="00316E4B" w:rsidRPr="00A81DB5">
        <w:rPr>
          <w:rFonts w:ascii="Arial" w:hAnsi="Arial" w:cs="Arial"/>
          <w:sz w:val="22"/>
          <w:szCs w:val="22"/>
        </w:rPr>
        <w:t>V</w:t>
      </w:r>
      <w:r w:rsidR="00184A97" w:rsidRPr="00A81DB5">
        <w:rPr>
          <w:rFonts w:ascii="Arial" w:hAnsi="Arial" w:cs="Arial"/>
          <w:sz w:val="22"/>
          <w:szCs w:val="22"/>
        </w:rPr>
        <w:t xml:space="preserve">ery few </w:t>
      </w:r>
      <w:r w:rsidR="00316E4B" w:rsidRPr="00A81DB5">
        <w:rPr>
          <w:rFonts w:ascii="Arial" w:hAnsi="Arial" w:cs="Arial"/>
          <w:sz w:val="22"/>
          <w:szCs w:val="22"/>
        </w:rPr>
        <w:t xml:space="preserve">civil construction </w:t>
      </w:r>
      <w:r w:rsidR="00184A97" w:rsidRPr="00A81DB5">
        <w:rPr>
          <w:rFonts w:ascii="Arial" w:hAnsi="Arial" w:cs="Arial"/>
          <w:sz w:val="22"/>
          <w:szCs w:val="22"/>
        </w:rPr>
        <w:t>or finishing work is due.</w:t>
      </w:r>
      <w:r w:rsidR="00653330" w:rsidRPr="00A81DB5">
        <w:rPr>
          <w:rFonts w:ascii="Arial" w:hAnsi="Arial" w:cs="Arial"/>
          <w:sz w:val="22"/>
          <w:szCs w:val="22"/>
        </w:rPr>
        <w:t xml:space="preserve"> Bar representation of the same is shown </w:t>
      </w:r>
      <w:r w:rsidR="00327F7D" w:rsidRPr="00A81DB5">
        <w:rPr>
          <w:rFonts w:ascii="Arial" w:hAnsi="Arial" w:cs="Arial"/>
          <w:sz w:val="22"/>
          <w:szCs w:val="22"/>
        </w:rPr>
        <w:t>above.</w:t>
      </w:r>
    </w:p>
    <w:p w14:paraId="6E603C25" w14:textId="77777777" w:rsidR="002C53AD" w:rsidRDefault="002C53AD" w:rsidP="00184A97">
      <w:pPr>
        <w:pStyle w:val="ListParagraph"/>
        <w:ind w:left="294" w:right="-164"/>
        <w:jc w:val="both"/>
        <w:rPr>
          <w:rFonts w:ascii="Arial" w:hAnsi="Arial" w:cs="Arial"/>
          <w:sz w:val="22"/>
          <w:szCs w:val="22"/>
        </w:rPr>
      </w:pPr>
    </w:p>
    <w:p w14:paraId="070B80E8" w14:textId="77777777" w:rsidR="002C53AD" w:rsidRDefault="002C53AD" w:rsidP="002C53AD">
      <w:pPr>
        <w:ind w:right="-164"/>
        <w:jc w:val="both"/>
        <w:rPr>
          <w:rFonts w:ascii="Arial" w:hAnsi="Arial" w:cs="Arial"/>
          <w:b/>
          <w:sz w:val="22"/>
          <w:szCs w:val="22"/>
          <w:u w:val="single"/>
        </w:rPr>
      </w:pPr>
      <w:r w:rsidRPr="002C53AD">
        <w:rPr>
          <w:rFonts w:ascii="Arial" w:hAnsi="Arial" w:cs="Arial"/>
          <w:b/>
          <w:sz w:val="22"/>
          <w:szCs w:val="22"/>
          <w:u w:val="single"/>
        </w:rPr>
        <w:t>Observation:</w:t>
      </w:r>
    </w:p>
    <w:p w14:paraId="2A41756A" w14:textId="77777777" w:rsidR="002C53AD" w:rsidRDefault="002C53AD" w:rsidP="002C53AD">
      <w:pPr>
        <w:ind w:right="-164"/>
        <w:jc w:val="both"/>
        <w:rPr>
          <w:rFonts w:ascii="Arial" w:hAnsi="Arial" w:cs="Arial"/>
          <w:b/>
          <w:sz w:val="22"/>
          <w:szCs w:val="22"/>
          <w:u w:val="single"/>
        </w:rPr>
      </w:pPr>
    </w:p>
    <w:p w14:paraId="7DCE1F41" w14:textId="2E2983CA" w:rsidR="006040A6" w:rsidRDefault="002C53AD" w:rsidP="00CE60E8">
      <w:pPr>
        <w:spacing w:line="360" w:lineRule="auto"/>
        <w:ind w:right="-164"/>
        <w:jc w:val="both"/>
        <w:rPr>
          <w:rFonts w:ascii="Arial" w:hAnsi="Arial" w:cs="Arial"/>
          <w:sz w:val="22"/>
          <w:szCs w:val="22"/>
        </w:rPr>
      </w:pPr>
      <w:r w:rsidRPr="002C53AD">
        <w:rPr>
          <w:rFonts w:ascii="Arial" w:hAnsi="Arial" w:cs="Arial"/>
          <w:sz w:val="22"/>
          <w:szCs w:val="22"/>
        </w:rPr>
        <w:t xml:space="preserve">In summary, the civil and building construction work is progressing at a satisfactory pace, and </w:t>
      </w:r>
      <w:r>
        <w:rPr>
          <w:rFonts w:ascii="Arial" w:hAnsi="Arial" w:cs="Arial"/>
          <w:sz w:val="22"/>
          <w:szCs w:val="22"/>
        </w:rPr>
        <w:t xml:space="preserve">currently </w:t>
      </w:r>
      <w:r w:rsidRPr="002C53AD">
        <w:rPr>
          <w:rFonts w:ascii="Arial" w:hAnsi="Arial" w:cs="Arial"/>
          <w:sz w:val="22"/>
          <w:szCs w:val="22"/>
        </w:rPr>
        <w:t xml:space="preserve">there is no indication </w:t>
      </w:r>
      <w:r w:rsidR="00327F7D">
        <w:rPr>
          <w:rFonts w:ascii="Arial" w:hAnsi="Arial" w:cs="Arial"/>
          <w:sz w:val="22"/>
          <w:szCs w:val="22"/>
        </w:rPr>
        <w:t xml:space="preserve">at present </w:t>
      </w:r>
      <w:r w:rsidRPr="002C53AD">
        <w:rPr>
          <w:rFonts w:ascii="Arial" w:hAnsi="Arial" w:cs="Arial"/>
          <w:sz w:val="22"/>
          <w:szCs w:val="22"/>
        </w:rPr>
        <w:t>that the project will fall behind schedule due to construction</w:t>
      </w:r>
      <w:r>
        <w:rPr>
          <w:rFonts w:ascii="Arial" w:hAnsi="Arial" w:cs="Arial"/>
          <w:sz w:val="22"/>
          <w:szCs w:val="22"/>
        </w:rPr>
        <w:t xml:space="preserve"> work</w:t>
      </w:r>
      <w:r w:rsidRPr="002C53AD">
        <w:rPr>
          <w:rFonts w:ascii="Arial" w:hAnsi="Arial" w:cs="Arial"/>
          <w:sz w:val="22"/>
          <w:szCs w:val="22"/>
        </w:rPr>
        <w:t>. According to information provided by the company representative</w:t>
      </w:r>
      <w:r w:rsidRPr="00CE60E8">
        <w:rPr>
          <w:rFonts w:ascii="Arial" w:hAnsi="Arial" w:cs="Arial"/>
          <w:sz w:val="22"/>
          <w:szCs w:val="22"/>
        </w:rPr>
        <w:t xml:space="preserve">, the project is expected to commence commercial operations by the end of </w:t>
      </w:r>
      <w:r w:rsidR="00327F7D">
        <w:rPr>
          <w:rFonts w:ascii="Arial" w:hAnsi="Arial" w:cs="Arial"/>
          <w:sz w:val="22"/>
          <w:szCs w:val="22"/>
        </w:rPr>
        <w:t>December</w:t>
      </w:r>
      <w:r w:rsidRPr="00CE60E8">
        <w:rPr>
          <w:rFonts w:ascii="Arial" w:hAnsi="Arial" w:cs="Arial"/>
          <w:sz w:val="22"/>
          <w:szCs w:val="22"/>
        </w:rPr>
        <w:t xml:space="preserve"> 2023, </w:t>
      </w:r>
      <w:r w:rsidR="00CE60E8" w:rsidRPr="00CE60E8">
        <w:rPr>
          <w:rFonts w:ascii="Arial" w:hAnsi="Arial" w:cs="Arial"/>
          <w:sz w:val="22"/>
          <w:szCs w:val="22"/>
        </w:rPr>
        <w:t>which is subject to the arrival of part of VRM</w:t>
      </w:r>
      <w:r w:rsidR="00CE60E8">
        <w:rPr>
          <w:rFonts w:ascii="Arial" w:hAnsi="Arial" w:cs="Arial"/>
          <w:sz w:val="22"/>
          <w:szCs w:val="22"/>
        </w:rPr>
        <w:t>, which is imported</w:t>
      </w:r>
      <w:r w:rsidRPr="00CE60E8">
        <w:rPr>
          <w:rFonts w:ascii="Arial" w:hAnsi="Arial" w:cs="Arial"/>
          <w:sz w:val="22"/>
          <w:szCs w:val="22"/>
        </w:rPr>
        <w:t>.</w:t>
      </w:r>
    </w:p>
    <w:p w14:paraId="654D79A8" w14:textId="77777777" w:rsidR="006040A6" w:rsidRDefault="006040A6" w:rsidP="00CE60E8">
      <w:pPr>
        <w:spacing w:line="360" w:lineRule="auto"/>
        <w:ind w:right="-164"/>
        <w:jc w:val="both"/>
        <w:rPr>
          <w:rFonts w:ascii="Arial" w:hAnsi="Arial" w:cs="Arial"/>
          <w:sz w:val="22"/>
          <w:szCs w:val="22"/>
        </w:rPr>
      </w:pPr>
    </w:p>
    <w:p w14:paraId="41450401" w14:textId="77777777" w:rsidR="00327F7D" w:rsidRDefault="00327F7D" w:rsidP="00327F7D">
      <w:pPr>
        <w:pStyle w:val="ListParagraph"/>
        <w:numPr>
          <w:ilvl w:val="0"/>
          <w:numId w:val="15"/>
        </w:numPr>
        <w:spacing w:line="360" w:lineRule="auto"/>
        <w:jc w:val="both"/>
        <w:rPr>
          <w:rFonts w:ascii="Arial" w:hAnsi="Arial" w:cs="Arial"/>
          <w:b/>
        </w:rPr>
      </w:pPr>
      <w:r>
        <w:rPr>
          <w:rFonts w:ascii="Arial" w:hAnsi="Arial" w:cs="Arial"/>
          <w:b/>
        </w:rPr>
        <w:t>PLANT MACHINERY &amp; EQUIPMENT:</w:t>
      </w:r>
    </w:p>
    <w:p w14:paraId="29C80ED1" w14:textId="0FB776E7" w:rsidR="003A16DB" w:rsidRPr="00327F7D" w:rsidRDefault="00773584" w:rsidP="00327F7D">
      <w:pPr>
        <w:pStyle w:val="ListParagraph"/>
        <w:spacing w:line="360" w:lineRule="auto"/>
        <w:ind w:left="360"/>
        <w:jc w:val="both"/>
        <w:rPr>
          <w:rFonts w:ascii="Arial" w:hAnsi="Arial" w:cs="Arial"/>
          <w:b/>
        </w:rPr>
      </w:pPr>
      <w:r w:rsidRPr="00327F7D">
        <w:rPr>
          <w:rFonts w:ascii="Arial" w:hAnsi="Arial" w:cs="Arial"/>
          <w:sz w:val="22"/>
          <w:szCs w:val="22"/>
        </w:rPr>
        <w:t>JKCL has estimated Rs.226.98 Crore out of total project cost amounting to Rs.418.96 Crore for installing below</w:t>
      </w:r>
      <w:r w:rsidR="00A4145E" w:rsidRPr="00327F7D">
        <w:rPr>
          <w:rFonts w:ascii="Arial" w:hAnsi="Arial" w:cs="Arial"/>
          <w:sz w:val="22"/>
          <w:szCs w:val="22"/>
        </w:rPr>
        <w:t xml:space="preserve"> listed M</w:t>
      </w:r>
      <w:r w:rsidRPr="00327F7D">
        <w:rPr>
          <w:rFonts w:ascii="Arial" w:hAnsi="Arial" w:cs="Arial"/>
          <w:sz w:val="22"/>
          <w:szCs w:val="22"/>
        </w:rPr>
        <w:t>achinery/Equipment</w:t>
      </w:r>
      <w:r w:rsidR="009618DF" w:rsidRPr="00327F7D">
        <w:rPr>
          <w:rFonts w:ascii="Arial" w:hAnsi="Arial" w:cs="Arial"/>
          <w:sz w:val="22"/>
          <w:szCs w:val="22"/>
        </w:rPr>
        <w:t xml:space="preserve"> at the project site</w:t>
      </w:r>
      <w:r w:rsidR="003A16DB" w:rsidRPr="00327F7D">
        <w:rPr>
          <w:rFonts w:ascii="Arial" w:hAnsi="Arial" w:cs="Arial"/>
          <w:sz w:val="22"/>
          <w:szCs w:val="22"/>
        </w:rPr>
        <w:t>:</w:t>
      </w:r>
    </w:p>
    <w:p w14:paraId="7EF79650" w14:textId="77777777" w:rsidR="00773584" w:rsidRPr="00DC6BDA" w:rsidRDefault="00773584" w:rsidP="002F7FDE">
      <w:pPr>
        <w:spacing w:line="360" w:lineRule="auto"/>
        <w:ind w:right="-1036"/>
        <w:rPr>
          <w:rFonts w:ascii="Arial" w:hAnsi="Arial" w:cs="Arial"/>
          <w:sz w:val="22"/>
          <w:szCs w:val="22"/>
        </w:rPr>
      </w:pPr>
    </w:p>
    <w:p w14:paraId="0A6FD425" w14:textId="6A9A1A55" w:rsidR="003A16DB" w:rsidRDefault="00D421AE" w:rsidP="00327F7D">
      <w:pPr>
        <w:pStyle w:val="ListParagraph"/>
        <w:numPr>
          <w:ilvl w:val="0"/>
          <w:numId w:val="42"/>
        </w:numPr>
        <w:spacing w:line="360" w:lineRule="auto"/>
        <w:ind w:right="-1036"/>
        <w:rPr>
          <w:rFonts w:ascii="Arial" w:hAnsi="Arial" w:cs="Arial"/>
          <w:sz w:val="22"/>
          <w:szCs w:val="22"/>
        </w:rPr>
      </w:pPr>
      <w:r>
        <w:rPr>
          <w:rFonts w:ascii="Arial" w:hAnsi="Arial" w:cs="Arial"/>
          <w:sz w:val="22"/>
          <w:szCs w:val="22"/>
        </w:rPr>
        <w:t>Bulk/ Truck Loading</w:t>
      </w:r>
      <w:r w:rsidR="00BF75EC">
        <w:rPr>
          <w:rFonts w:ascii="Arial" w:hAnsi="Arial" w:cs="Arial"/>
          <w:sz w:val="22"/>
          <w:szCs w:val="22"/>
        </w:rPr>
        <w:t>/Feeder</w:t>
      </w:r>
      <w:r>
        <w:rPr>
          <w:rFonts w:ascii="Arial" w:hAnsi="Arial" w:cs="Arial"/>
          <w:sz w:val="22"/>
          <w:szCs w:val="22"/>
        </w:rPr>
        <w:t xml:space="preserve"> </w:t>
      </w:r>
      <w:r w:rsidR="00BF75EC">
        <w:rPr>
          <w:rFonts w:ascii="Arial" w:hAnsi="Arial" w:cs="Arial"/>
          <w:sz w:val="22"/>
          <w:szCs w:val="22"/>
        </w:rPr>
        <w:t>U</w:t>
      </w:r>
      <w:r>
        <w:rPr>
          <w:rFonts w:ascii="Arial" w:hAnsi="Arial" w:cs="Arial"/>
          <w:sz w:val="22"/>
          <w:szCs w:val="22"/>
        </w:rPr>
        <w:t>nit</w:t>
      </w:r>
    </w:p>
    <w:p w14:paraId="60483C9D" w14:textId="2B93B477" w:rsidR="00D421AE" w:rsidRDefault="00D421AE" w:rsidP="00327F7D">
      <w:pPr>
        <w:pStyle w:val="ListParagraph"/>
        <w:numPr>
          <w:ilvl w:val="0"/>
          <w:numId w:val="42"/>
        </w:numPr>
        <w:spacing w:line="360" w:lineRule="auto"/>
        <w:ind w:right="-1036"/>
        <w:rPr>
          <w:rFonts w:ascii="Arial" w:hAnsi="Arial" w:cs="Arial"/>
          <w:sz w:val="22"/>
          <w:szCs w:val="22"/>
        </w:rPr>
      </w:pPr>
      <w:r>
        <w:rPr>
          <w:rFonts w:ascii="Arial" w:hAnsi="Arial" w:cs="Arial"/>
          <w:sz w:val="22"/>
          <w:szCs w:val="22"/>
        </w:rPr>
        <w:t>Clinker Silo</w:t>
      </w:r>
    </w:p>
    <w:p w14:paraId="34F10EB7" w14:textId="05FC4FF9" w:rsidR="00BF75EC" w:rsidRDefault="00BF75EC" w:rsidP="00327F7D">
      <w:pPr>
        <w:pStyle w:val="ListParagraph"/>
        <w:numPr>
          <w:ilvl w:val="0"/>
          <w:numId w:val="42"/>
        </w:numPr>
        <w:spacing w:line="360" w:lineRule="auto"/>
        <w:ind w:right="-1036"/>
        <w:rPr>
          <w:rFonts w:ascii="Arial" w:hAnsi="Arial" w:cs="Arial"/>
          <w:sz w:val="22"/>
          <w:szCs w:val="22"/>
        </w:rPr>
      </w:pPr>
      <w:r>
        <w:rPr>
          <w:rFonts w:ascii="Arial" w:hAnsi="Arial" w:cs="Arial"/>
          <w:sz w:val="22"/>
          <w:szCs w:val="22"/>
        </w:rPr>
        <w:t>Fly Ash Silo</w:t>
      </w:r>
    </w:p>
    <w:p w14:paraId="61EB2D5C" w14:textId="759D458C" w:rsidR="00D421AE" w:rsidRDefault="00BF75EC" w:rsidP="00327F7D">
      <w:pPr>
        <w:pStyle w:val="ListParagraph"/>
        <w:numPr>
          <w:ilvl w:val="0"/>
          <w:numId w:val="42"/>
        </w:numPr>
        <w:spacing w:line="360" w:lineRule="auto"/>
        <w:ind w:right="-1036"/>
        <w:rPr>
          <w:rFonts w:ascii="Arial" w:hAnsi="Arial" w:cs="Arial"/>
          <w:sz w:val="22"/>
          <w:szCs w:val="22"/>
        </w:rPr>
      </w:pPr>
      <w:r>
        <w:rPr>
          <w:rFonts w:ascii="Arial" w:hAnsi="Arial" w:cs="Arial"/>
          <w:sz w:val="22"/>
          <w:szCs w:val="22"/>
        </w:rPr>
        <w:t xml:space="preserve">Cement Mill Feed </w:t>
      </w:r>
      <w:r w:rsidR="00D421AE">
        <w:rPr>
          <w:rFonts w:ascii="Arial" w:hAnsi="Arial" w:cs="Arial"/>
          <w:sz w:val="22"/>
          <w:szCs w:val="22"/>
        </w:rPr>
        <w:t>Hoppers</w:t>
      </w:r>
    </w:p>
    <w:p w14:paraId="6629BD1A" w14:textId="02CE6509" w:rsidR="00D421AE" w:rsidRDefault="00D421AE" w:rsidP="00327F7D">
      <w:pPr>
        <w:pStyle w:val="ListParagraph"/>
        <w:numPr>
          <w:ilvl w:val="0"/>
          <w:numId w:val="42"/>
        </w:numPr>
        <w:spacing w:line="360" w:lineRule="auto"/>
        <w:ind w:right="-1036"/>
        <w:rPr>
          <w:rFonts w:ascii="Arial" w:hAnsi="Arial" w:cs="Arial"/>
          <w:sz w:val="22"/>
          <w:szCs w:val="22"/>
        </w:rPr>
      </w:pPr>
      <w:r>
        <w:rPr>
          <w:rFonts w:ascii="Arial" w:hAnsi="Arial" w:cs="Arial"/>
          <w:sz w:val="22"/>
          <w:szCs w:val="22"/>
        </w:rPr>
        <w:t>Grinding unit (</w:t>
      </w:r>
      <w:r w:rsidR="00050566">
        <w:rPr>
          <w:rFonts w:ascii="Arial" w:hAnsi="Arial" w:cs="Arial"/>
          <w:sz w:val="22"/>
          <w:szCs w:val="22"/>
        </w:rPr>
        <w:t xml:space="preserve">Vertical Roller </w:t>
      </w:r>
      <w:r>
        <w:rPr>
          <w:rFonts w:ascii="Arial" w:hAnsi="Arial" w:cs="Arial"/>
          <w:sz w:val="22"/>
          <w:szCs w:val="22"/>
        </w:rPr>
        <w:t>Mill)</w:t>
      </w:r>
    </w:p>
    <w:p w14:paraId="2D820D0A" w14:textId="3F999F60" w:rsidR="00BF75EC" w:rsidRDefault="00BF75EC" w:rsidP="00327F7D">
      <w:pPr>
        <w:pStyle w:val="ListParagraph"/>
        <w:numPr>
          <w:ilvl w:val="0"/>
          <w:numId w:val="42"/>
        </w:numPr>
        <w:spacing w:line="360" w:lineRule="auto"/>
        <w:ind w:right="-1036"/>
        <w:rPr>
          <w:rFonts w:ascii="Arial" w:hAnsi="Arial" w:cs="Arial"/>
          <w:sz w:val="22"/>
          <w:szCs w:val="22"/>
        </w:rPr>
      </w:pPr>
      <w:r>
        <w:rPr>
          <w:rFonts w:ascii="Arial" w:hAnsi="Arial" w:cs="Arial"/>
          <w:sz w:val="22"/>
          <w:szCs w:val="22"/>
        </w:rPr>
        <w:t>Hot Air Generator (HAG)</w:t>
      </w:r>
    </w:p>
    <w:p w14:paraId="56F57688" w14:textId="536ED7E5" w:rsidR="00D421AE" w:rsidRDefault="00D421AE" w:rsidP="00327F7D">
      <w:pPr>
        <w:pStyle w:val="ListParagraph"/>
        <w:numPr>
          <w:ilvl w:val="0"/>
          <w:numId w:val="42"/>
        </w:numPr>
        <w:spacing w:line="360" w:lineRule="auto"/>
        <w:ind w:right="-1036"/>
        <w:rPr>
          <w:rFonts w:ascii="Arial" w:hAnsi="Arial" w:cs="Arial"/>
          <w:sz w:val="22"/>
          <w:szCs w:val="22"/>
        </w:rPr>
      </w:pPr>
      <w:r>
        <w:rPr>
          <w:rFonts w:ascii="Arial" w:hAnsi="Arial" w:cs="Arial"/>
          <w:sz w:val="22"/>
          <w:szCs w:val="22"/>
        </w:rPr>
        <w:t>Reject unit</w:t>
      </w:r>
    </w:p>
    <w:p w14:paraId="406A91F9" w14:textId="65EF2D9D" w:rsidR="00D421AE" w:rsidRDefault="00D421AE" w:rsidP="00327F7D">
      <w:pPr>
        <w:pStyle w:val="ListParagraph"/>
        <w:numPr>
          <w:ilvl w:val="0"/>
          <w:numId w:val="42"/>
        </w:numPr>
        <w:spacing w:line="360" w:lineRule="auto"/>
        <w:ind w:right="-1036"/>
        <w:rPr>
          <w:rFonts w:ascii="Arial" w:hAnsi="Arial" w:cs="Arial"/>
          <w:sz w:val="22"/>
          <w:szCs w:val="22"/>
        </w:rPr>
      </w:pPr>
      <w:r>
        <w:rPr>
          <w:rFonts w:ascii="Arial" w:hAnsi="Arial" w:cs="Arial"/>
          <w:sz w:val="22"/>
          <w:szCs w:val="22"/>
        </w:rPr>
        <w:t>Bag House</w:t>
      </w:r>
    </w:p>
    <w:p w14:paraId="3AF862B3" w14:textId="2E31850F" w:rsidR="00D421AE" w:rsidRDefault="00D421AE" w:rsidP="00327F7D">
      <w:pPr>
        <w:pStyle w:val="ListParagraph"/>
        <w:numPr>
          <w:ilvl w:val="0"/>
          <w:numId w:val="42"/>
        </w:numPr>
        <w:spacing w:line="360" w:lineRule="auto"/>
        <w:ind w:right="-1036"/>
        <w:rPr>
          <w:rFonts w:ascii="Arial" w:hAnsi="Arial" w:cs="Arial"/>
          <w:sz w:val="22"/>
          <w:szCs w:val="22"/>
        </w:rPr>
      </w:pPr>
      <w:r>
        <w:rPr>
          <w:rFonts w:ascii="Arial" w:hAnsi="Arial" w:cs="Arial"/>
          <w:sz w:val="22"/>
          <w:szCs w:val="22"/>
        </w:rPr>
        <w:t>Cement Silo 1</w:t>
      </w:r>
    </w:p>
    <w:p w14:paraId="7F34F896" w14:textId="7DE4C230" w:rsidR="00D421AE" w:rsidRDefault="00D421AE" w:rsidP="00327F7D">
      <w:pPr>
        <w:pStyle w:val="ListParagraph"/>
        <w:numPr>
          <w:ilvl w:val="0"/>
          <w:numId w:val="42"/>
        </w:numPr>
        <w:spacing w:line="360" w:lineRule="auto"/>
        <w:ind w:right="-1036"/>
        <w:rPr>
          <w:rFonts w:ascii="Arial" w:hAnsi="Arial" w:cs="Arial"/>
          <w:sz w:val="22"/>
          <w:szCs w:val="22"/>
        </w:rPr>
      </w:pPr>
      <w:r>
        <w:rPr>
          <w:rFonts w:ascii="Arial" w:hAnsi="Arial" w:cs="Arial"/>
          <w:sz w:val="22"/>
          <w:szCs w:val="22"/>
        </w:rPr>
        <w:t>Cement Silo 2</w:t>
      </w:r>
    </w:p>
    <w:p w14:paraId="7505E310" w14:textId="042F18C7" w:rsidR="00D421AE" w:rsidRDefault="00D421AE" w:rsidP="00327F7D">
      <w:pPr>
        <w:pStyle w:val="ListParagraph"/>
        <w:numPr>
          <w:ilvl w:val="0"/>
          <w:numId w:val="42"/>
        </w:numPr>
        <w:spacing w:line="360" w:lineRule="auto"/>
        <w:ind w:right="-1036"/>
        <w:rPr>
          <w:rFonts w:ascii="Arial" w:hAnsi="Arial" w:cs="Arial"/>
          <w:sz w:val="22"/>
          <w:szCs w:val="22"/>
        </w:rPr>
      </w:pPr>
      <w:r>
        <w:rPr>
          <w:rFonts w:ascii="Arial" w:hAnsi="Arial" w:cs="Arial"/>
          <w:sz w:val="22"/>
          <w:szCs w:val="22"/>
        </w:rPr>
        <w:t>Packing Plant</w:t>
      </w:r>
    </w:p>
    <w:p w14:paraId="2C3EE6F5" w14:textId="6BAD1E88" w:rsidR="00D421AE" w:rsidRDefault="00D421AE" w:rsidP="00327F7D">
      <w:pPr>
        <w:pStyle w:val="ListParagraph"/>
        <w:numPr>
          <w:ilvl w:val="0"/>
          <w:numId w:val="42"/>
        </w:numPr>
        <w:spacing w:line="360" w:lineRule="auto"/>
        <w:ind w:right="-1036"/>
        <w:rPr>
          <w:rFonts w:ascii="Arial" w:hAnsi="Arial" w:cs="Arial"/>
          <w:sz w:val="22"/>
          <w:szCs w:val="22"/>
        </w:rPr>
      </w:pPr>
      <w:r>
        <w:rPr>
          <w:rFonts w:ascii="Arial" w:hAnsi="Arial" w:cs="Arial"/>
          <w:sz w:val="22"/>
          <w:szCs w:val="22"/>
        </w:rPr>
        <w:t>Truck Loading Unit</w:t>
      </w:r>
    </w:p>
    <w:p w14:paraId="5E98A753" w14:textId="341AD79A" w:rsidR="00BF75EC" w:rsidRPr="00BF75EC" w:rsidRDefault="00BF75EC" w:rsidP="007133F6">
      <w:pPr>
        <w:pStyle w:val="ListParagraph"/>
        <w:numPr>
          <w:ilvl w:val="0"/>
          <w:numId w:val="42"/>
        </w:numPr>
        <w:spacing w:line="360" w:lineRule="auto"/>
        <w:ind w:right="-1036"/>
        <w:rPr>
          <w:rFonts w:ascii="Arial" w:hAnsi="Arial" w:cs="Arial"/>
          <w:sz w:val="22"/>
          <w:szCs w:val="22"/>
        </w:rPr>
      </w:pPr>
      <w:r>
        <w:rPr>
          <w:rFonts w:ascii="Arial" w:hAnsi="Arial" w:cs="Arial"/>
          <w:sz w:val="22"/>
          <w:szCs w:val="22"/>
        </w:rPr>
        <w:t>Central Control unit</w:t>
      </w:r>
    </w:p>
    <w:p w14:paraId="005F863A" w14:textId="66414E6D" w:rsidR="00D421AE" w:rsidRDefault="00D421AE" w:rsidP="007133F6">
      <w:pPr>
        <w:pStyle w:val="ListParagraph"/>
        <w:numPr>
          <w:ilvl w:val="0"/>
          <w:numId w:val="42"/>
        </w:numPr>
        <w:spacing w:line="360" w:lineRule="auto"/>
        <w:ind w:right="-1036"/>
        <w:rPr>
          <w:rFonts w:ascii="Arial" w:hAnsi="Arial" w:cs="Arial"/>
          <w:sz w:val="22"/>
          <w:szCs w:val="22"/>
        </w:rPr>
      </w:pPr>
      <w:r>
        <w:rPr>
          <w:rFonts w:ascii="Arial" w:hAnsi="Arial" w:cs="Arial"/>
          <w:sz w:val="22"/>
          <w:szCs w:val="22"/>
        </w:rPr>
        <w:lastRenderedPageBreak/>
        <w:t>Weigh Bridge</w:t>
      </w:r>
    </w:p>
    <w:p w14:paraId="14B82D23" w14:textId="26AEF504" w:rsidR="00BF75EC" w:rsidRPr="00BF75EC" w:rsidRDefault="00BF75EC" w:rsidP="00BF75EC">
      <w:pPr>
        <w:spacing w:line="360" w:lineRule="auto"/>
        <w:ind w:right="-1036"/>
        <w:jc w:val="center"/>
        <w:rPr>
          <w:rFonts w:ascii="Arial" w:hAnsi="Arial" w:cs="Arial"/>
          <w:b/>
          <w:sz w:val="22"/>
          <w:szCs w:val="22"/>
          <w:u w:val="single"/>
        </w:rPr>
      </w:pPr>
      <w:r w:rsidRPr="00BF75EC">
        <w:rPr>
          <w:rFonts w:ascii="Arial" w:hAnsi="Arial" w:cs="Arial"/>
          <w:b/>
          <w:sz w:val="22"/>
          <w:szCs w:val="22"/>
          <w:u w:val="single"/>
        </w:rPr>
        <w:t>Mass Flow Diagram:</w:t>
      </w:r>
    </w:p>
    <w:p w14:paraId="0311C12A" w14:textId="46CC05FD" w:rsidR="00644446" w:rsidRPr="00644446" w:rsidRDefault="00BF75EC" w:rsidP="00644446">
      <w:pPr>
        <w:spacing w:line="360" w:lineRule="auto"/>
        <w:ind w:right="-1036"/>
        <w:jc w:val="center"/>
        <w:rPr>
          <w:rFonts w:ascii="Arial" w:hAnsi="Arial" w:cs="Arial"/>
          <w:b/>
          <w:bCs/>
          <w:iCs/>
          <w:sz w:val="22"/>
          <w:szCs w:val="22"/>
          <w:lang w:val="en-GB" w:eastAsia="en-IN"/>
        </w:rPr>
      </w:pPr>
      <w:r>
        <w:rPr>
          <w:rFonts w:ascii="Arial" w:hAnsi="Arial" w:cs="Arial"/>
          <w:b/>
          <w:bCs/>
          <w:iCs/>
          <w:noProof/>
          <w:sz w:val="22"/>
          <w:szCs w:val="22"/>
          <w:lang w:eastAsia="en-IN"/>
        </w:rPr>
        <mc:AlternateContent>
          <mc:Choice Requires="wps">
            <w:drawing>
              <wp:anchor distT="0" distB="0" distL="114300" distR="114300" simplePos="0" relativeHeight="251660288" behindDoc="0" locked="0" layoutInCell="1" allowOverlap="1" wp14:anchorId="3AC35DCF" wp14:editId="145CCAEA">
                <wp:simplePos x="0" y="0"/>
                <wp:positionH relativeFrom="margin">
                  <wp:posOffset>4508500</wp:posOffset>
                </wp:positionH>
                <wp:positionV relativeFrom="paragraph">
                  <wp:posOffset>74295</wp:posOffset>
                </wp:positionV>
                <wp:extent cx="1495425" cy="257175"/>
                <wp:effectExtent l="0" t="0" r="28575" b="28575"/>
                <wp:wrapNone/>
                <wp:docPr id="22" name="Text Box 22"/>
                <wp:cNvGraphicFramePr/>
                <a:graphic xmlns:a="http://schemas.openxmlformats.org/drawingml/2006/main">
                  <a:graphicData uri="http://schemas.microsoft.com/office/word/2010/wordprocessingShape">
                    <wps:wsp>
                      <wps:cNvSpPr txBox="1"/>
                      <wps:spPr>
                        <a:xfrm>
                          <a:off x="0" y="0"/>
                          <a:ext cx="1495425" cy="25717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36BD74EF" w14:textId="465345B2" w:rsidR="009226E6" w:rsidRPr="00050566" w:rsidRDefault="009226E6">
                            <w:pPr>
                              <w:rPr>
                                <w:b/>
                              </w:rPr>
                            </w:pPr>
                            <w:r w:rsidRPr="00050566">
                              <w:rPr>
                                <w:b/>
                              </w:rPr>
                              <w:t>S</w:t>
                            </w:r>
                            <w:r>
                              <w:rPr>
                                <w:b/>
                              </w:rPr>
                              <w:t>OURCE</w:t>
                            </w:r>
                            <w:r w:rsidRPr="00050566">
                              <w:rPr>
                                <w:b/>
                              </w:rPr>
                              <w:t>: TEFR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AC35DCF" id="_x0000_t202" coordsize="21600,21600" o:spt="202" path="m,l,21600r21600,l21600,xe">
                <v:stroke joinstyle="miter"/>
                <v:path gradientshapeok="t" o:connecttype="rect"/>
              </v:shapetype>
              <v:shape id="Text Box 22" o:spid="_x0000_s1026" type="#_x0000_t202" style="position:absolute;left:0;text-align:left;margin-left:355pt;margin-top:5.85pt;width:117.75pt;height:20.2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" fillcolor="white [3201]" strokecolor="white [3212]" strokeweight=".5pt">
                <v:textbox>
                  <w:txbxContent>
                    <w:p w14:paraId="36BD74EF" w14:textId="465345B2" w:rsidR="009226E6" w:rsidRPr="00050566" w:rsidRDefault="009226E6">
                      <w:pPr>
                        <w:rPr>
                          <w:b/>
                        </w:rPr>
                      </w:pPr>
                      <w:r w:rsidRPr="00050566">
                        <w:rPr>
                          <w:b/>
                        </w:rPr>
                        <w:t>S</w:t>
                      </w:r>
                      <w:r>
                        <w:rPr>
                          <w:b/>
                        </w:rPr>
                        <w:t>OURCE</w:t>
                      </w:r>
                      <w:r w:rsidRPr="00050566">
                        <w:rPr>
                          <w:b/>
                        </w:rPr>
                        <w:t>: TEFR</w:t>
                      </w:r>
                    </w:p>
                  </w:txbxContent>
                </v:textbox>
                <w10:wrap anchorx="margin"/>
              </v:shape>
            </w:pict>
          </mc:Fallback>
        </mc:AlternateContent>
      </w:r>
      <w:r w:rsidR="007446A8">
        <w:rPr>
          <w:rFonts w:ascii="Arial" w:hAnsi="Arial" w:cs="Arial"/>
          <w:b/>
          <w:bCs/>
          <w:iCs/>
          <w:noProof/>
          <w:sz w:val="22"/>
          <w:szCs w:val="22"/>
          <w:lang w:eastAsia="en-IN"/>
        </w:rPr>
        <w:drawing>
          <wp:inline distT="0" distB="0" distL="0" distR="0" wp14:anchorId="4CE96AC4" wp14:editId="56809295">
            <wp:extent cx="5746750" cy="3631565"/>
            <wp:effectExtent l="19050" t="19050" r="25400" b="260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94AD16.tmp"/>
                    <pic:cNvPicPr/>
                  </pic:nvPicPr>
                  <pic:blipFill>
                    <a:blip r:embed="rId12">
                      <a:extLst>
                        <a:ext uri="{28A0092B-C50C-407E-A947-70E740481C1C}">
                          <a14:useLocalDpi xmlns:a14="http://schemas.microsoft.com/office/drawing/2010/main" val="0"/>
                        </a:ext>
                      </a:extLst>
                    </a:blip>
                    <a:stretch>
                      <a:fillRect/>
                    </a:stretch>
                  </pic:blipFill>
                  <pic:spPr>
                    <a:xfrm>
                      <a:off x="0" y="0"/>
                      <a:ext cx="5746750" cy="3631565"/>
                    </a:xfrm>
                    <a:prstGeom prst="rect">
                      <a:avLst/>
                    </a:prstGeom>
                    <a:ln>
                      <a:solidFill>
                        <a:schemeClr val="tx1">
                          <a:lumMod val="95000"/>
                          <a:lumOff val="5000"/>
                        </a:schemeClr>
                      </a:solidFill>
                    </a:ln>
                  </pic:spPr>
                </pic:pic>
              </a:graphicData>
            </a:graphic>
          </wp:inline>
        </w:drawing>
      </w:r>
    </w:p>
    <w:p w14:paraId="17A2CFB5" w14:textId="13A7629A" w:rsidR="00644446" w:rsidRPr="00B71735" w:rsidRDefault="00FC173A" w:rsidP="007133F6">
      <w:pPr>
        <w:spacing w:after="200" w:line="276" w:lineRule="auto"/>
        <w:rPr>
          <w:rFonts w:ascii="Arial" w:hAnsi="Arial" w:cs="Arial"/>
          <w:b/>
          <w:sz w:val="22"/>
          <w:szCs w:val="22"/>
          <w:u w:val="single"/>
        </w:rPr>
      </w:pPr>
      <w:r>
        <w:rPr>
          <w:rFonts w:ascii="Arial" w:hAnsi="Arial" w:cs="Arial"/>
          <w:b/>
          <w:sz w:val="22"/>
          <w:szCs w:val="22"/>
          <w:u w:val="single"/>
        </w:rPr>
        <w:br w:type="page"/>
      </w:r>
      <w:r w:rsidR="00F0207E" w:rsidRPr="00FD2A4E">
        <w:rPr>
          <w:rFonts w:ascii="Arial" w:hAnsi="Arial" w:cs="Arial"/>
          <w:noProof/>
          <w:sz w:val="22"/>
          <w:szCs w:val="22"/>
          <w:lang w:eastAsia="en-IN"/>
        </w:rPr>
        <w:lastRenderedPageBreak/>
        <mc:AlternateContent>
          <mc:Choice Requires="wps">
            <w:drawing>
              <wp:anchor distT="91440" distB="91440" distL="114300" distR="114300" simplePos="0" relativeHeight="251663360" behindDoc="0" locked="0" layoutInCell="1" allowOverlap="1" wp14:anchorId="0B56CCFB" wp14:editId="711F7445">
                <wp:simplePos x="0" y="0"/>
                <wp:positionH relativeFrom="page">
                  <wp:posOffset>2085975</wp:posOffset>
                </wp:positionH>
                <wp:positionV relativeFrom="paragraph">
                  <wp:posOffset>321310</wp:posOffset>
                </wp:positionV>
                <wp:extent cx="3409950" cy="952500"/>
                <wp:effectExtent l="0" t="0" r="0" b="0"/>
                <wp:wrapTopAndBottom/>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9950" cy="952500"/>
                        </a:xfrm>
                        <a:prstGeom prst="rect">
                          <a:avLst/>
                        </a:prstGeom>
                        <a:noFill/>
                        <a:ln w="9525">
                          <a:noFill/>
                          <a:miter lim="800000"/>
                          <a:headEnd/>
                          <a:tailEnd/>
                        </a:ln>
                        <a:effectLst/>
                      </wps:spPr>
                      <wps:txbx>
                        <w:txbxContent>
                          <w:p w14:paraId="6759CF0D" w14:textId="7AE78954" w:rsidR="009226E6" w:rsidRDefault="009226E6" w:rsidP="00F0207E">
                            <w:pPr>
                              <w:pBdr>
                                <w:top w:val="single" w:sz="24" w:space="9" w:color="4F81BD" w:themeColor="accent1"/>
                                <w:bottom w:val="single" w:sz="24" w:space="8" w:color="4F81BD" w:themeColor="accent1"/>
                              </w:pBdr>
                              <w:jc w:val="center"/>
                              <w:rPr>
                                <w:i/>
                                <w:iCs/>
                                <w:color w:val="4F81BD" w:themeColor="accent1"/>
                              </w:rPr>
                            </w:pPr>
                            <w:r w:rsidRPr="00F0207E">
                              <w:rPr>
                                <w:i/>
                                <w:iCs/>
                                <w:color w:val="4F81BD" w:themeColor="accent1"/>
                              </w:rPr>
                              <w:t>Raw materials, ex. Clinker needed in the manufacturing process, are received from their source, and loaded in the bulk load unit.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56CCFB" id="Text Box 2" o:spid="_x0000_s1027" type="#_x0000_t202" style="position:absolute;margin-left:164.25pt;margin-top:25.3pt;width:268.5pt;height:75pt;z-index:251663360;visibility:visible;mso-wrap-style:square;mso-width-percent:0;mso-height-percent:0;mso-wrap-distance-left:9pt;mso-wrap-distance-top:7.2pt;mso-wrap-distance-right:9pt;mso-wrap-distance-bottom:7.2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" filled="f" stroked="f">
                <v:textbox>
                  <w:txbxContent>
                    <w:p w14:paraId="6759CF0D" w14:textId="7AE78954" w:rsidR="009226E6" w:rsidRDefault="009226E6" w:rsidP="00F0207E">
                      <w:pPr>
                        <w:pBdr>
                          <w:top w:val="single" w:sz="24" w:space="9" w:color="4F81BD" w:themeColor="accent1"/>
                          <w:bottom w:val="single" w:sz="24" w:space="8" w:color="4F81BD" w:themeColor="accent1"/>
                        </w:pBdr>
                        <w:jc w:val="center"/>
                        <w:rPr>
                          <w:i/>
                          <w:iCs/>
                          <w:color w:val="4F81BD" w:themeColor="accent1"/>
                        </w:rPr>
                      </w:pPr>
                      <w:r w:rsidRPr="00F0207E">
                        <w:rPr>
                          <w:i/>
                          <w:iCs/>
                          <w:color w:val="4F81BD" w:themeColor="accent1"/>
                        </w:rPr>
                        <w:t>Raw materials, ex. Clinker needed in the manufacturing process, are received from their source, and loaded in the bulk load unit.</w:t>
                      </w:r>
                    </w:p>
                  </w:txbxContent>
                </v:textbox>
                <w10:wrap type="topAndBottom" anchorx="page"/>
              </v:shape>
            </w:pict>
          </mc:Fallback>
        </mc:AlternateContent>
      </w:r>
      <w:r w:rsidR="00644446" w:rsidRPr="00B71735">
        <w:rPr>
          <w:rFonts w:ascii="Arial" w:hAnsi="Arial" w:cs="Arial"/>
          <w:b/>
          <w:sz w:val="22"/>
          <w:szCs w:val="22"/>
          <w:u w:val="single"/>
        </w:rPr>
        <w:t>Bulk/ Truck Loading/Feeder Unit</w:t>
      </w:r>
      <w:r w:rsidR="00B71735" w:rsidRPr="00B71735">
        <w:rPr>
          <w:rFonts w:ascii="Arial" w:hAnsi="Arial" w:cs="Arial"/>
          <w:b/>
          <w:sz w:val="22"/>
          <w:szCs w:val="22"/>
          <w:u w:val="single"/>
        </w:rPr>
        <w:t>:</w:t>
      </w:r>
    </w:p>
    <w:p w14:paraId="70A7EDFF" w14:textId="6E636F25" w:rsidR="00FD2A4E" w:rsidRPr="00FD2A4E" w:rsidRDefault="00B71735" w:rsidP="00FD2A4E">
      <w:pPr>
        <w:pStyle w:val="ListParagraph"/>
        <w:jc w:val="center"/>
        <w:rPr>
          <w:rFonts w:ascii="Arial" w:hAnsi="Arial" w:cs="Arial"/>
          <w:sz w:val="22"/>
          <w:szCs w:val="22"/>
        </w:rPr>
      </w:pPr>
      <w:r>
        <w:rPr>
          <w:rFonts w:ascii="Arial" w:hAnsi="Arial" w:cs="Arial"/>
          <w:noProof/>
          <w:sz w:val="22"/>
          <w:szCs w:val="22"/>
          <w:lang w:eastAsia="en-IN"/>
        </w:rPr>
        <mc:AlternateContent>
          <mc:Choice Requires="wps">
            <w:drawing>
              <wp:anchor distT="0" distB="0" distL="114300" distR="114300" simplePos="0" relativeHeight="251661312" behindDoc="0" locked="0" layoutInCell="1" allowOverlap="1" wp14:anchorId="7BB8DFF4" wp14:editId="156B5D87">
                <wp:simplePos x="0" y="0"/>
                <wp:positionH relativeFrom="column">
                  <wp:posOffset>2809875</wp:posOffset>
                </wp:positionH>
                <wp:positionV relativeFrom="paragraph">
                  <wp:posOffset>1197610</wp:posOffset>
                </wp:positionV>
                <wp:extent cx="190500" cy="447675"/>
                <wp:effectExtent l="19050" t="0" r="19050" b="47625"/>
                <wp:wrapNone/>
                <wp:docPr id="23" name="Down Arrow 23"/>
                <wp:cNvGraphicFramePr/>
                <a:graphic xmlns:a="http://schemas.openxmlformats.org/drawingml/2006/main">
                  <a:graphicData uri="http://schemas.microsoft.com/office/word/2010/wordprocessingShape">
                    <wps:wsp>
                      <wps:cNvSpPr/>
                      <wps:spPr>
                        <a:xfrm>
                          <a:off x="0" y="0"/>
                          <a:ext cx="190500" cy="44767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47B0D15"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23" o:spid="_x0000_s1026" type="#_x0000_t67" style="position:absolute;margin-left:221.25pt;margin-top:94.3pt;width:15pt;height:35.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" adj="17004" fillcolor="#4f81bd [3204]" strokecolor="#243f60 [1604]" strokeweight="2pt"/>
            </w:pict>
          </mc:Fallback>
        </mc:AlternateContent>
      </w:r>
    </w:p>
    <w:p w14:paraId="4F974405" w14:textId="77777777" w:rsidR="00FD2A4E" w:rsidRDefault="00FD2A4E" w:rsidP="00FD2A4E">
      <w:pPr>
        <w:pStyle w:val="ListParagraph"/>
        <w:jc w:val="center"/>
        <w:rPr>
          <w:rFonts w:ascii="Arial" w:hAnsi="Arial" w:cs="Arial"/>
          <w:sz w:val="22"/>
          <w:szCs w:val="22"/>
        </w:rPr>
      </w:pPr>
    </w:p>
    <w:p w14:paraId="296F71C0" w14:textId="77777777" w:rsidR="00F21577" w:rsidRDefault="00F21577" w:rsidP="00FD2A4E">
      <w:pPr>
        <w:pStyle w:val="ListParagraph"/>
        <w:jc w:val="center"/>
        <w:rPr>
          <w:rFonts w:ascii="Arial" w:hAnsi="Arial" w:cs="Arial"/>
          <w:sz w:val="22"/>
          <w:szCs w:val="22"/>
        </w:rPr>
      </w:pPr>
    </w:p>
    <w:p w14:paraId="7919530C" w14:textId="0DA65922" w:rsidR="00FD2A4E" w:rsidRDefault="00B71735" w:rsidP="00FD2A4E">
      <w:pPr>
        <w:pStyle w:val="ListParagraph"/>
        <w:jc w:val="center"/>
        <w:rPr>
          <w:rFonts w:ascii="Arial" w:hAnsi="Arial" w:cs="Arial"/>
          <w:sz w:val="22"/>
          <w:szCs w:val="22"/>
        </w:rPr>
      </w:pPr>
      <w:r w:rsidRPr="00FD2A4E">
        <w:rPr>
          <w:rFonts w:ascii="Arial" w:hAnsi="Arial" w:cs="Arial"/>
          <w:noProof/>
          <w:sz w:val="22"/>
          <w:szCs w:val="22"/>
          <w:lang w:eastAsia="en-IN"/>
        </w:rPr>
        <mc:AlternateContent>
          <mc:Choice Requires="wps">
            <w:drawing>
              <wp:anchor distT="91440" distB="91440" distL="114300" distR="114300" simplePos="0" relativeHeight="251665408" behindDoc="1" locked="0" layoutInCell="1" allowOverlap="1" wp14:anchorId="55D61629" wp14:editId="713F100F">
                <wp:simplePos x="0" y="0"/>
                <wp:positionH relativeFrom="margin">
                  <wp:posOffset>1222375</wp:posOffset>
                </wp:positionH>
                <wp:positionV relativeFrom="paragraph">
                  <wp:posOffset>139700</wp:posOffset>
                </wp:positionV>
                <wp:extent cx="3474720" cy="1403985"/>
                <wp:effectExtent l="0" t="19050" r="0" b="7620"/>
                <wp:wrapThrough wrapText="bothSides">
                  <wp:wrapPolygon edited="0">
                    <wp:start x="245" y="-324"/>
                    <wp:lineTo x="245" y="21405"/>
                    <wp:lineTo x="21176" y="21405"/>
                    <wp:lineTo x="21176" y="-324"/>
                    <wp:lineTo x="245" y="-324"/>
                  </wp:wrapPolygon>
                </wp:wrapThrough>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4720" cy="1403985"/>
                        </a:xfrm>
                        <a:prstGeom prst="rect">
                          <a:avLst/>
                        </a:prstGeom>
                        <a:noFill/>
                        <a:ln w="9525">
                          <a:noFill/>
                          <a:miter lim="800000"/>
                          <a:headEnd/>
                          <a:tailEnd/>
                        </a:ln>
                        <a:effectLst/>
                        <a:scene3d>
                          <a:camera prst="orthographicFront">
                            <a:rot lat="0" lon="0" rev="0"/>
                          </a:camera>
                          <a:lightRig rig="balanced" dir="t">
                            <a:rot lat="0" lon="0" rev="8700000"/>
                          </a:lightRig>
                        </a:scene3d>
                        <a:sp3d>
                          <a:bevelT w="190500" h="38100"/>
                        </a:sp3d>
                      </wps:spPr>
                      <wps:txbx>
                        <w:txbxContent>
                          <w:p w14:paraId="2F209B1E" w14:textId="4BE2A8CF" w:rsidR="009226E6" w:rsidRDefault="009226E6" w:rsidP="00F0207E">
                            <w:pPr>
                              <w:pBdr>
                                <w:top w:val="single" w:sz="24" w:space="9" w:color="4F81BD" w:themeColor="accent1"/>
                                <w:bottom w:val="single" w:sz="24" w:space="8" w:color="4F81BD" w:themeColor="accent1"/>
                              </w:pBdr>
                              <w:jc w:val="center"/>
                              <w:rPr>
                                <w:i/>
                                <w:iCs/>
                                <w:color w:val="4F81BD" w:themeColor="accent1"/>
                              </w:rPr>
                            </w:pPr>
                            <w:r w:rsidRPr="00F0207E">
                              <w:rPr>
                                <w:i/>
                                <w:iCs/>
                                <w:color w:val="4F81BD" w:themeColor="accent1"/>
                              </w:rPr>
                              <w:t>From bulk load unit, the raw materials are loaded onto a clinker transport belt, this belt system is designed to move materials from one location to another, in this case, from bulk load unit to the clinker silo</w:t>
                            </w:r>
                            <w:r>
                              <w:rPr>
                                <w:i/>
                                <w:iCs/>
                                <w:color w:val="4F81BD" w:themeColor="accent1"/>
                              </w:rPr>
                              <w:t>.</w:t>
                            </w:r>
                          </w:p>
                        </w:txbxContent>
                      </wps:txbx>
                      <wps:bodyPr rot="0" vert="horz" wrap="square" lIns="91440" tIns="45720" rIns="91440" bIns="45720" anchor="t" anchorCtr="0">
                        <a:spAutoFit/>
                      </wps:bodyPr>
                    </wps:wsp>
                  </a:graphicData>
                </a:graphic>
                <wp14:sizeRelH relativeFrom="margin">
                  <wp14:pctWidth>58500</wp14:pctWidth>
                </wp14:sizeRelH>
                <wp14:sizeRelV relativeFrom="margin">
                  <wp14:pctHeight>20000</wp14:pctHeight>
                </wp14:sizeRelV>
              </wp:anchor>
            </w:drawing>
          </mc:Choice>
          <mc:Fallback>
            <w:pict>
              <v:shapetype w14:anchorId="55D61629" id="_x0000_t202" coordsize="21600,21600" o:spt="202" path="m,l,21600r21600,l21600,xe">
                <v:stroke joinstyle="miter"/>
                <v:path gradientshapeok="t" o:connecttype="rect"/>
              </v:shapetype>
              <v:shape id="_x0000_s1028" type="#_x0000_t202" style="position:absolute;left:0;text-align:left;margin-left:96.25pt;margin-top:11pt;width:273.6pt;height:110.55pt;z-index:-251651072;visibility:visible;mso-wrap-style:square;mso-width-percent:585;mso-height-percent:200;mso-wrap-distance-left:9pt;mso-wrap-distance-top:7.2pt;mso-wrap-distance-right:9pt;mso-wrap-distance-bottom:7.2pt;mso-position-horizontal:absolute;mso-position-horizontal-relative:margin;mso-position-vertical:absolute;mso-position-vertical-relative:text;mso-width-percent:585;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" filled="f" stroked="f">
                <v:textbox style="mso-fit-shape-to-text:t">
                  <w:txbxContent>
                    <w:p w14:paraId="2F209B1E" w14:textId="4BE2A8CF" w:rsidR="009226E6" w:rsidRDefault="009226E6" w:rsidP="00F0207E">
                      <w:pPr>
                        <w:pBdr>
                          <w:top w:val="single" w:sz="24" w:space="9" w:color="4F81BD" w:themeColor="accent1"/>
                          <w:bottom w:val="single" w:sz="24" w:space="8" w:color="4F81BD" w:themeColor="accent1"/>
                        </w:pBdr>
                        <w:jc w:val="center"/>
                        <w:rPr>
                          <w:i/>
                          <w:iCs/>
                          <w:color w:val="4F81BD" w:themeColor="accent1"/>
                        </w:rPr>
                      </w:pPr>
                      <w:r w:rsidRPr="00F0207E">
                        <w:rPr>
                          <w:i/>
                          <w:iCs/>
                          <w:color w:val="4F81BD" w:themeColor="accent1"/>
                        </w:rPr>
                        <w:t>From bulk load unit, the raw materials are loaded onto a clinker transport belt, this belt system is designed to move materials from one location to another, in this case, from bulk load unit to the clinker silo</w:t>
                      </w:r>
                      <w:r>
                        <w:rPr>
                          <w:i/>
                          <w:iCs/>
                          <w:color w:val="4F81BD" w:themeColor="accent1"/>
                        </w:rPr>
                        <w:t>.</w:t>
                      </w:r>
                    </w:p>
                  </w:txbxContent>
                </v:textbox>
                <w10:wrap type="through" anchorx="margin"/>
              </v:shape>
            </w:pict>
          </mc:Fallback>
        </mc:AlternateContent>
      </w:r>
    </w:p>
    <w:p w14:paraId="5B93EE64" w14:textId="2851ABC7" w:rsidR="00FD2A4E" w:rsidRDefault="00FD2A4E" w:rsidP="00FD2A4E">
      <w:pPr>
        <w:pStyle w:val="ListParagraph"/>
        <w:jc w:val="center"/>
        <w:rPr>
          <w:rFonts w:ascii="Arial" w:hAnsi="Arial" w:cs="Arial"/>
          <w:sz w:val="22"/>
          <w:szCs w:val="22"/>
        </w:rPr>
      </w:pPr>
    </w:p>
    <w:p w14:paraId="0155E179" w14:textId="6BED6771" w:rsidR="00FD2A4E" w:rsidRDefault="00FD2A4E" w:rsidP="00FD2A4E">
      <w:pPr>
        <w:pStyle w:val="ListParagraph"/>
        <w:jc w:val="center"/>
        <w:rPr>
          <w:rFonts w:ascii="Arial" w:hAnsi="Arial" w:cs="Arial"/>
          <w:sz w:val="22"/>
          <w:szCs w:val="22"/>
        </w:rPr>
      </w:pPr>
    </w:p>
    <w:p w14:paraId="2EA9C203" w14:textId="77777777" w:rsidR="00FD2A4E" w:rsidRDefault="00FD2A4E" w:rsidP="00FD2A4E">
      <w:pPr>
        <w:pStyle w:val="ListParagraph"/>
        <w:jc w:val="center"/>
        <w:rPr>
          <w:rFonts w:ascii="Arial" w:hAnsi="Arial" w:cs="Arial"/>
          <w:sz w:val="22"/>
          <w:szCs w:val="22"/>
        </w:rPr>
      </w:pPr>
    </w:p>
    <w:p w14:paraId="4184A835" w14:textId="77777777" w:rsidR="00FD2A4E" w:rsidRDefault="00FD2A4E" w:rsidP="00FD2A4E">
      <w:pPr>
        <w:pStyle w:val="ListParagraph"/>
        <w:jc w:val="center"/>
        <w:rPr>
          <w:rFonts w:ascii="Arial" w:hAnsi="Arial" w:cs="Arial"/>
          <w:sz w:val="22"/>
          <w:szCs w:val="22"/>
        </w:rPr>
      </w:pPr>
    </w:p>
    <w:p w14:paraId="1935DF29" w14:textId="77777777" w:rsidR="00FD2A4E" w:rsidRDefault="00FD2A4E" w:rsidP="00FD2A4E">
      <w:pPr>
        <w:pStyle w:val="ListParagraph"/>
        <w:jc w:val="center"/>
        <w:rPr>
          <w:rFonts w:ascii="Arial" w:hAnsi="Arial" w:cs="Arial"/>
          <w:sz w:val="22"/>
          <w:szCs w:val="22"/>
        </w:rPr>
      </w:pPr>
    </w:p>
    <w:p w14:paraId="42BEDC92" w14:textId="77777777" w:rsidR="00FD2A4E" w:rsidRDefault="00FD2A4E" w:rsidP="00FD2A4E">
      <w:pPr>
        <w:pStyle w:val="ListParagraph"/>
        <w:jc w:val="center"/>
        <w:rPr>
          <w:rFonts w:ascii="Arial" w:hAnsi="Arial" w:cs="Arial"/>
          <w:sz w:val="22"/>
          <w:szCs w:val="22"/>
        </w:rPr>
      </w:pPr>
    </w:p>
    <w:p w14:paraId="606B7945" w14:textId="77777777" w:rsidR="00B71735" w:rsidRDefault="00B71735" w:rsidP="00FD2A4E">
      <w:pPr>
        <w:pStyle w:val="ListParagraph"/>
        <w:jc w:val="center"/>
        <w:rPr>
          <w:rFonts w:ascii="Arial" w:hAnsi="Arial" w:cs="Arial"/>
          <w:sz w:val="22"/>
          <w:szCs w:val="22"/>
        </w:rPr>
      </w:pPr>
    </w:p>
    <w:p w14:paraId="161841EE" w14:textId="77777777" w:rsidR="00B71735" w:rsidRDefault="00B71735" w:rsidP="00FD2A4E">
      <w:pPr>
        <w:pStyle w:val="ListParagraph"/>
        <w:jc w:val="center"/>
        <w:rPr>
          <w:rFonts w:ascii="Arial" w:hAnsi="Arial" w:cs="Arial"/>
          <w:sz w:val="22"/>
          <w:szCs w:val="22"/>
        </w:rPr>
      </w:pPr>
    </w:p>
    <w:p w14:paraId="3BA61696" w14:textId="1C528AE1" w:rsidR="00B71735" w:rsidRDefault="00B71735" w:rsidP="00B71735">
      <w:pPr>
        <w:pStyle w:val="ListParagraph"/>
        <w:rPr>
          <w:rFonts w:ascii="Arial" w:hAnsi="Arial" w:cs="Arial"/>
          <w:sz w:val="22"/>
          <w:szCs w:val="22"/>
        </w:rPr>
      </w:pPr>
    </w:p>
    <w:p w14:paraId="7FD52205" w14:textId="25A6ABF0" w:rsidR="00B71735" w:rsidRDefault="00F21577" w:rsidP="00B71735">
      <w:pPr>
        <w:pStyle w:val="ListParagraph"/>
        <w:rPr>
          <w:rFonts w:ascii="Arial" w:hAnsi="Arial" w:cs="Arial"/>
          <w:b/>
          <w:sz w:val="22"/>
          <w:szCs w:val="22"/>
          <w:u w:val="single"/>
        </w:rPr>
      </w:pPr>
      <w:r>
        <w:rPr>
          <w:rFonts w:ascii="Arial" w:hAnsi="Arial" w:cs="Arial"/>
          <w:noProof/>
          <w:sz w:val="22"/>
          <w:szCs w:val="22"/>
          <w:lang w:eastAsia="en-IN"/>
        </w:rPr>
        <mc:AlternateContent>
          <mc:Choice Requires="wps">
            <w:drawing>
              <wp:anchor distT="0" distB="0" distL="114300" distR="114300" simplePos="0" relativeHeight="251669504" behindDoc="0" locked="0" layoutInCell="1" allowOverlap="1" wp14:anchorId="05A61E7D" wp14:editId="67FEDDD8">
                <wp:simplePos x="0" y="0"/>
                <wp:positionH relativeFrom="margin">
                  <wp:align>center</wp:align>
                </wp:positionH>
                <wp:positionV relativeFrom="paragraph">
                  <wp:posOffset>8890</wp:posOffset>
                </wp:positionV>
                <wp:extent cx="190500" cy="447675"/>
                <wp:effectExtent l="19050" t="0" r="19050" b="47625"/>
                <wp:wrapNone/>
                <wp:docPr id="29" name="Down Arrow 29"/>
                <wp:cNvGraphicFramePr/>
                <a:graphic xmlns:a="http://schemas.openxmlformats.org/drawingml/2006/main">
                  <a:graphicData uri="http://schemas.microsoft.com/office/word/2010/wordprocessingShape">
                    <wps:wsp>
                      <wps:cNvSpPr/>
                      <wps:spPr>
                        <a:xfrm>
                          <a:off x="0" y="0"/>
                          <a:ext cx="190500" cy="44767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D8ADB5" id="Down Arrow 29" o:spid="_x0000_s1026" type="#_x0000_t67" style="position:absolute;margin-left:0;margin-top:.7pt;width:15pt;height:35.25pt;z-index:2516695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" adj="17004" fillcolor="#4f81bd [3204]" strokecolor="#243f60 [1604]" strokeweight="2pt">
                <w10:wrap anchorx="margin"/>
              </v:shape>
            </w:pict>
          </mc:Fallback>
        </mc:AlternateContent>
      </w:r>
    </w:p>
    <w:p w14:paraId="560E2EC1" w14:textId="75D9AB2D" w:rsidR="00FD2A4E" w:rsidRPr="00B71735" w:rsidRDefault="00B71735" w:rsidP="00CF07BA">
      <w:pPr>
        <w:pStyle w:val="ListParagraph"/>
        <w:numPr>
          <w:ilvl w:val="1"/>
          <w:numId w:val="29"/>
        </w:numPr>
        <w:rPr>
          <w:rFonts w:ascii="Arial" w:hAnsi="Arial" w:cs="Arial"/>
          <w:b/>
          <w:sz w:val="22"/>
          <w:szCs w:val="22"/>
          <w:u w:val="single"/>
        </w:rPr>
      </w:pPr>
      <w:r w:rsidRPr="00B71735">
        <w:rPr>
          <w:rFonts w:ascii="Arial" w:hAnsi="Arial" w:cs="Arial"/>
          <w:b/>
          <w:sz w:val="22"/>
          <w:szCs w:val="22"/>
          <w:u w:val="single"/>
        </w:rPr>
        <w:t>Clinker Silo:</w:t>
      </w:r>
    </w:p>
    <w:p w14:paraId="0741167D" w14:textId="66E9C31A" w:rsidR="00FD2A4E" w:rsidRPr="00FD2A4E" w:rsidRDefault="00F21577" w:rsidP="00FD2A4E">
      <w:pPr>
        <w:pStyle w:val="ListParagraph"/>
        <w:rPr>
          <w:b/>
          <w:bCs/>
          <w:u w:val="single"/>
        </w:rPr>
      </w:pPr>
      <w:r w:rsidRPr="00FD2A4E">
        <w:rPr>
          <w:rFonts w:ascii="Arial" w:hAnsi="Arial" w:cs="Arial"/>
          <w:noProof/>
          <w:sz w:val="22"/>
          <w:szCs w:val="22"/>
          <w:lang w:eastAsia="en-IN"/>
        </w:rPr>
        <mc:AlternateContent>
          <mc:Choice Requires="wps">
            <w:drawing>
              <wp:anchor distT="91440" distB="91440" distL="114300" distR="114300" simplePos="0" relativeHeight="251667456" behindDoc="0" locked="0" layoutInCell="1" allowOverlap="1" wp14:anchorId="3A3A0602" wp14:editId="3877E167">
                <wp:simplePos x="0" y="0"/>
                <wp:positionH relativeFrom="margin">
                  <wp:align>center</wp:align>
                </wp:positionH>
                <wp:positionV relativeFrom="paragraph">
                  <wp:posOffset>384175</wp:posOffset>
                </wp:positionV>
                <wp:extent cx="3409950" cy="923925"/>
                <wp:effectExtent l="0" t="19050" r="0" b="9525"/>
                <wp:wrapTopAndBottom/>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9950" cy="923925"/>
                        </a:xfrm>
                        <a:prstGeom prst="rect">
                          <a:avLst/>
                        </a:prstGeom>
                        <a:noFill/>
                        <a:ln w="9525">
                          <a:noFill/>
                          <a:miter lim="800000"/>
                          <a:headEnd/>
                          <a:tailEnd/>
                        </a:ln>
                        <a:effectLst/>
                        <a:scene3d>
                          <a:camera prst="orthographicFront">
                            <a:rot lat="0" lon="0" rev="0"/>
                          </a:camera>
                          <a:lightRig rig="balanced" dir="t">
                            <a:rot lat="0" lon="0" rev="8700000"/>
                          </a:lightRig>
                        </a:scene3d>
                        <a:sp3d>
                          <a:bevelT w="190500" h="38100"/>
                        </a:sp3d>
                      </wps:spPr>
                      <wps:txbx>
                        <w:txbxContent>
                          <w:p w14:paraId="17F3DDD7" w14:textId="0D1B11CC" w:rsidR="009226E6" w:rsidRDefault="009226E6" w:rsidP="00F0207E">
                            <w:pPr>
                              <w:pBdr>
                                <w:top w:val="single" w:sz="24" w:space="9" w:color="4F81BD" w:themeColor="accent1"/>
                                <w:bottom w:val="single" w:sz="24" w:space="8" w:color="4F81BD" w:themeColor="accent1"/>
                              </w:pBdr>
                              <w:jc w:val="center"/>
                              <w:rPr>
                                <w:i/>
                                <w:iCs/>
                                <w:color w:val="4F81BD" w:themeColor="accent1"/>
                              </w:rPr>
                            </w:pPr>
                            <w:r w:rsidRPr="00F0207E">
                              <w:rPr>
                                <w:i/>
                                <w:iCs/>
                                <w:color w:val="4F81BD" w:themeColor="accent1"/>
                              </w:rPr>
                              <w:t>Raw materials transported through belts is put and stored in clinker silo, which is made of R.C.C, and has a capacity of 15,000 MT.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3A0602" id="_x0000_s1029" type="#_x0000_t202" style="position:absolute;left:0;text-align:left;margin-left:0;margin-top:30.25pt;width:268.5pt;height:72.75pt;z-index:251667456;visibility:visible;mso-wrap-style:square;mso-width-percent:0;mso-height-percent:0;mso-wrap-distance-left:9pt;mso-wrap-distance-top:7.2pt;mso-wrap-distance-right:9pt;mso-wrap-distance-bottom:7.2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" filled="f" stroked="f">
                <v:textbox>
                  <w:txbxContent>
                    <w:p w14:paraId="17F3DDD7" w14:textId="0D1B11CC" w:rsidR="009226E6" w:rsidRDefault="009226E6" w:rsidP="00F0207E">
                      <w:pPr>
                        <w:pBdr>
                          <w:top w:val="single" w:sz="24" w:space="9" w:color="4F81BD" w:themeColor="accent1"/>
                          <w:bottom w:val="single" w:sz="24" w:space="8" w:color="4F81BD" w:themeColor="accent1"/>
                        </w:pBdr>
                        <w:jc w:val="center"/>
                        <w:rPr>
                          <w:i/>
                          <w:iCs/>
                          <w:color w:val="4F81BD" w:themeColor="accent1"/>
                        </w:rPr>
                      </w:pPr>
                      <w:r w:rsidRPr="00F0207E">
                        <w:rPr>
                          <w:i/>
                          <w:iCs/>
                          <w:color w:val="4F81BD" w:themeColor="accent1"/>
                        </w:rPr>
                        <w:t>Raw materials transported through belts is put and stored in clinker silo, which is made of R.C.C, and has a capacity of 15,000 MT.</w:t>
                      </w:r>
                    </w:p>
                  </w:txbxContent>
                </v:textbox>
                <w10:wrap type="topAndBottom" anchorx="margin"/>
              </v:shape>
            </w:pict>
          </mc:Fallback>
        </mc:AlternateContent>
      </w:r>
    </w:p>
    <w:p w14:paraId="4AEF7EFF" w14:textId="3E4144A4" w:rsidR="00FD2A4E" w:rsidRPr="00FD2A4E" w:rsidRDefault="00FD2A4E" w:rsidP="00FD2A4E">
      <w:pPr>
        <w:pStyle w:val="ListParagraph"/>
        <w:rPr>
          <w:b/>
          <w:bCs/>
          <w:u w:val="single"/>
        </w:rPr>
      </w:pPr>
    </w:p>
    <w:p w14:paraId="697FAEF9" w14:textId="2F963D91" w:rsidR="00644446" w:rsidRPr="007E05DB" w:rsidRDefault="007133F6" w:rsidP="00CF07BA">
      <w:pPr>
        <w:pStyle w:val="ListParagraph"/>
        <w:numPr>
          <w:ilvl w:val="1"/>
          <w:numId w:val="29"/>
        </w:numPr>
        <w:rPr>
          <w:bCs/>
        </w:rPr>
      </w:pPr>
      <w:r>
        <w:rPr>
          <w:rFonts w:ascii="Arial" w:hAnsi="Arial" w:cs="Arial"/>
          <w:noProof/>
          <w:sz w:val="22"/>
          <w:szCs w:val="22"/>
          <w:lang w:eastAsia="en-IN"/>
        </w:rPr>
        <mc:AlternateContent>
          <mc:Choice Requires="wps">
            <w:drawing>
              <wp:anchor distT="0" distB="0" distL="114300" distR="114300" simplePos="0" relativeHeight="251675648" behindDoc="0" locked="0" layoutInCell="1" allowOverlap="1" wp14:anchorId="18CD216E" wp14:editId="1B2979C7">
                <wp:simplePos x="0" y="0"/>
                <wp:positionH relativeFrom="margin">
                  <wp:posOffset>2778125</wp:posOffset>
                </wp:positionH>
                <wp:positionV relativeFrom="paragraph">
                  <wp:posOffset>3115310</wp:posOffset>
                </wp:positionV>
                <wp:extent cx="190500" cy="447675"/>
                <wp:effectExtent l="19050" t="0" r="19050" b="47625"/>
                <wp:wrapNone/>
                <wp:docPr id="227" name="Down Arrow 227"/>
                <wp:cNvGraphicFramePr/>
                <a:graphic xmlns:a="http://schemas.openxmlformats.org/drawingml/2006/main">
                  <a:graphicData uri="http://schemas.microsoft.com/office/word/2010/wordprocessingShape">
                    <wps:wsp>
                      <wps:cNvSpPr/>
                      <wps:spPr>
                        <a:xfrm>
                          <a:off x="0" y="0"/>
                          <a:ext cx="190500" cy="44767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DCEBC92"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227" o:spid="_x0000_s1026" type="#_x0000_t67" style="position:absolute;margin-left:218.75pt;margin-top:245.3pt;width:15pt;height:35.25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" adj="17004" fillcolor="#4f81bd [3204]" strokecolor="#243f60 [1604]" strokeweight="2pt">
                <w10:wrap anchorx="margin"/>
              </v:shape>
            </w:pict>
          </mc:Fallback>
        </mc:AlternateContent>
      </w:r>
      <w:r w:rsidR="00EF5AD6" w:rsidRPr="00FD2A4E">
        <w:rPr>
          <w:rFonts w:ascii="Arial" w:hAnsi="Arial" w:cs="Arial"/>
          <w:noProof/>
          <w:sz w:val="22"/>
          <w:szCs w:val="22"/>
          <w:lang w:eastAsia="en-IN"/>
        </w:rPr>
        <mc:AlternateContent>
          <mc:Choice Requires="wps">
            <w:drawing>
              <wp:anchor distT="91440" distB="91440" distL="114300" distR="114300" simplePos="0" relativeHeight="251673600" behindDoc="0" locked="0" layoutInCell="1" allowOverlap="1" wp14:anchorId="135B7AFC" wp14:editId="31C4AC48">
                <wp:simplePos x="0" y="0"/>
                <wp:positionH relativeFrom="margin">
                  <wp:posOffset>1171575</wp:posOffset>
                </wp:positionH>
                <wp:positionV relativeFrom="paragraph">
                  <wp:posOffset>705485</wp:posOffset>
                </wp:positionV>
                <wp:extent cx="3409950" cy="2371725"/>
                <wp:effectExtent l="0" t="0" r="0" b="9525"/>
                <wp:wrapTopAndBottom/>
                <wp:docPr id="2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9950" cy="2371725"/>
                        </a:xfrm>
                        <a:prstGeom prst="rect">
                          <a:avLst/>
                        </a:prstGeom>
                        <a:noFill/>
                        <a:ln w="9525">
                          <a:noFill/>
                          <a:miter lim="800000"/>
                          <a:headEnd/>
                          <a:tailEnd/>
                        </a:ln>
                        <a:effectLst/>
                        <a:scene3d>
                          <a:camera prst="orthographicFront">
                            <a:rot lat="0" lon="0" rev="0"/>
                          </a:camera>
                          <a:lightRig rig="balanced" dir="t">
                            <a:rot lat="0" lon="0" rev="8700000"/>
                          </a:lightRig>
                        </a:scene3d>
                        <a:sp3d>
                          <a:bevelT w="190500" h="38100"/>
                        </a:sp3d>
                      </wps:spPr>
                      <wps:txbx>
                        <w:txbxContent>
                          <w:p w14:paraId="4542EC74" w14:textId="295AB6AE" w:rsidR="009226E6" w:rsidRDefault="009226E6" w:rsidP="00EF5AD6">
                            <w:pPr>
                              <w:pBdr>
                                <w:top w:val="single" w:sz="24" w:space="9" w:color="4F81BD" w:themeColor="accent1"/>
                                <w:bottom w:val="single" w:sz="24" w:space="8" w:color="4F81BD" w:themeColor="accent1"/>
                              </w:pBdr>
                              <w:jc w:val="center"/>
                              <w:rPr>
                                <w:i/>
                                <w:iCs/>
                                <w:color w:val="4F81BD" w:themeColor="accent1"/>
                              </w:rPr>
                            </w:pPr>
                            <w:r w:rsidRPr="00EF5AD6">
                              <w:rPr>
                                <w:i/>
                                <w:iCs/>
                                <w:color w:val="4F81BD" w:themeColor="accent1"/>
                              </w:rPr>
                              <w:t>The hopper building is equipped with three silos, each storing distinct materials: Fly ash, Additives, and Clinker, delivered through dedicated transport belts. These materials are subsequently conveyed to the Vertical Roller Mill or Grinding Unit for further processing. The ratio of mixing these resources is remotely monitored and controlled fr</w:t>
                            </w:r>
                            <w:r>
                              <w:rPr>
                                <w:i/>
                                <w:iCs/>
                                <w:color w:val="4F81BD" w:themeColor="accent1"/>
                              </w:rPr>
                              <w:t>om the central control unit (CCU</w:t>
                            </w:r>
                            <w:r w:rsidRPr="00EF5AD6">
                              <w:rPr>
                                <w:i/>
                                <w:iCs/>
                                <w:color w:val="4F81BD" w:themeColor="accent1"/>
                              </w:rPr>
                              <w:t>). This system ensures precise blending of the materials, enabling the production of cement with the desired properties a</w:t>
                            </w:r>
                            <w:r>
                              <w:rPr>
                                <w:i/>
                                <w:iCs/>
                                <w:color w:val="4F81BD" w:themeColor="accent1"/>
                              </w:rPr>
                              <w:t>nd characteristics.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5B7AFC" id="_x0000_s1030" type="#_x0000_t202" style="position:absolute;left:0;text-align:left;margin-left:92.25pt;margin-top:55.55pt;width:268.5pt;height:186.75pt;z-index:251673600;visibility:visible;mso-wrap-style:square;mso-width-percent:0;mso-height-percent:0;mso-wrap-distance-left:9pt;mso-wrap-distance-top:7.2pt;mso-wrap-distance-right:9pt;mso-wrap-distance-bottom:7.2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" filled="f" stroked="f">
                <v:textbox>
                  <w:txbxContent>
                    <w:p w14:paraId="4542EC74" w14:textId="295AB6AE" w:rsidR="009226E6" w:rsidRDefault="009226E6" w:rsidP="00EF5AD6">
                      <w:pPr>
                        <w:pBdr>
                          <w:top w:val="single" w:sz="24" w:space="9" w:color="4F81BD" w:themeColor="accent1"/>
                          <w:bottom w:val="single" w:sz="24" w:space="8" w:color="4F81BD" w:themeColor="accent1"/>
                        </w:pBdr>
                        <w:jc w:val="center"/>
                        <w:rPr>
                          <w:i/>
                          <w:iCs/>
                          <w:color w:val="4F81BD" w:themeColor="accent1"/>
                        </w:rPr>
                      </w:pPr>
                      <w:r w:rsidRPr="00EF5AD6">
                        <w:rPr>
                          <w:i/>
                          <w:iCs/>
                          <w:color w:val="4F81BD" w:themeColor="accent1"/>
                        </w:rPr>
                        <w:t>The hopper building is equipped with three silos, each storing distinct materials: Fly ash, Additives, and Clinker, delivered through dedicated transport belts. These materials are subsequently conveyed to the Vertical Roller Mill or Grinding Unit for further processing. The ratio of mixing these resources is remotely monitored and controlled fr</w:t>
                      </w:r>
                      <w:r>
                        <w:rPr>
                          <w:i/>
                          <w:iCs/>
                          <w:color w:val="4F81BD" w:themeColor="accent1"/>
                        </w:rPr>
                        <w:t>om the central control unit (CCU</w:t>
                      </w:r>
                      <w:r w:rsidRPr="00EF5AD6">
                        <w:rPr>
                          <w:i/>
                          <w:iCs/>
                          <w:color w:val="4F81BD" w:themeColor="accent1"/>
                        </w:rPr>
                        <w:t>). This system ensures precise blending of the materials, enabling the production of cement with the desired properties a</w:t>
                      </w:r>
                      <w:r>
                        <w:rPr>
                          <w:i/>
                          <w:iCs/>
                          <w:color w:val="4F81BD" w:themeColor="accent1"/>
                        </w:rPr>
                        <w:t>nd characteristics.</w:t>
                      </w:r>
                    </w:p>
                  </w:txbxContent>
                </v:textbox>
                <w10:wrap type="topAndBottom" anchorx="margin"/>
              </v:shape>
            </w:pict>
          </mc:Fallback>
        </mc:AlternateContent>
      </w:r>
      <w:r w:rsidR="007E05DB">
        <w:rPr>
          <w:rFonts w:ascii="Arial" w:hAnsi="Arial" w:cs="Arial"/>
          <w:noProof/>
          <w:sz w:val="22"/>
          <w:szCs w:val="22"/>
          <w:lang w:eastAsia="en-IN"/>
        </w:rPr>
        <mc:AlternateContent>
          <mc:Choice Requires="wps">
            <w:drawing>
              <wp:anchor distT="0" distB="0" distL="114300" distR="114300" simplePos="0" relativeHeight="251671552" behindDoc="0" locked="0" layoutInCell="1" allowOverlap="1" wp14:anchorId="6E721B8E" wp14:editId="688B06ED">
                <wp:simplePos x="0" y="0"/>
                <wp:positionH relativeFrom="margin">
                  <wp:align>center</wp:align>
                </wp:positionH>
                <wp:positionV relativeFrom="paragraph">
                  <wp:posOffset>8890</wp:posOffset>
                </wp:positionV>
                <wp:extent cx="190500" cy="447675"/>
                <wp:effectExtent l="19050" t="0" r="19050" b="47625"/>
                <wp:wrapNone/>
                <wp:docPr id="30" name="Down Arrow 30"/>
                <wp:cNvGraphicFramePr/>
                <a:graphic xmlns:a="http://schemas.openxmlformats.org/drawingml/2006/main">
                  <a:graphicData uri="http://schemas.microsoft.com/office/word/2010/wordprocessingShape">
                    <wps:wsp>
                      <wps:cNvSpPr/>
                      <wps:spPr>
                        <a:xfrm>
                          <a:off x="0" y="0"/>
                          <a:ext cx="190500" cy="44767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86F44B" id="Down Arrow 30" o:spid="_x0000_s1026" type="#_x0000_t67" style="position:absolute;margin-left:0;margin-top:.7pt;width:15pt;height:35.25pt;z-index:25167155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" adj="17004" fillcolor="#4f81bd [3204]" strokecolor="#243f60 [1604]" strokeweight="2pt">
                <w10:wrap anchorx="margin"/>
              </v:shape>
            </w:pict>
          </mc:Fallback>
        </mc:AlternateContent>
      </w:r>
      <w:r w:rsidR="00F21577" w:rsidRPr="00F21577">
        <w:rPr>
          <w:rFonts w:ascii="Arial" w:hAnsi="Arial" w:cs="Arial"/>
          <w:b/>
          <w:sz w:val="22"/>
          <w:szCs w:val="22"/>
          <w:u w:val="single"/>
        </w:rPr>
        <w:t xml:space="preserve">Cement Mill </w:t>
      </w:r>
      <w:r w:rsidR="00F21577" w:rsidRPr="007E05DB">
        <w:rPr>
          <w:rFonts w:ascii="Arial" w:hAnsi="Arial" w:cs="Arial"/>
          <w:b/>
          <w:sz w:val="22"/>
          <w:szCs w:val="22"/>
          <w:u w:val="single"/>
        </w:rPr>
        <w:t>Hoppers:</w:t>
      </w:r>
      <w:r w:rsidR="007E05DB" w:rsidRPr="007E05DB">
        <w:rPr>
          <w:rFonts w:ascii="Arial" w:hAnsi="Arial" w:cs="Arial"/>
          <w:noProof/>
          <w:sz w:val="22"/>
          <w:szCs w:val="22"/>
          <w:lang w:eastAsia="en-IN"/>
        </w:rPr>
        <w:t xml:space="preserve"> </w:t>
      </w:r>
      <w:r w:rsidR="00644446" w:rsidRPr="007E05DB">
        <w:rPr>
          <w:bCs/>
        </w:rPr>
        <w:br w:type="page"/>
      </w:r>
    </w:p>
    <w:p w14:paraId="13B83B57" w14:textId="394229C1" w:rsidR="00EF5AD6" w:rsidRPr="00EF5AD6" w:rsidRDefault="00EF5AD6" w:rsidP="00CF07BA">
      <w:pPr>
        <w:pStyle w:val="ListParagraph"/>
        <w:numPr>
          <w:ilvl w:val="1"/>
          <w:numId w:val="29"/>
        </w:numPr>
        <w:rPr>
          <w:rFonts w:ascii="Arial" w:hAnsi="Arial" w:cs="Arial"/>
          <w:b/>
          <w:sz w:val="22"/>
          <w:szCs w:val="22"/>
          <w:u w:val="single"/>
        </w:rPr>
      </w:pPr>
      <w:r w:rsidRPr="00F65CBD">
        <w:rPr>
          <w:rFonts w:ascii="Arial" w:hAnsi="Arial" w:cs="Arial"/>
          <w:b/>
          <w:sz w:val="22"/>
          <w:szCs w:val="22"/>
          <w:u w:val="single"/>
        </w:rPr>
        <w:lastRenderedPageBreak/>
        <w:t>Grinding unit (Vertical</w:t>
      </w:r>
      <w:r w:rsidRPr="00EF5AD6">
        <w:rPr>
          <w:rFonts w:ascii="Arial" w:hAnsi="Arial" w:cs="Arial"/>
          <w:b/>
          <w:sz w:val="22"/>
          <w:szCs w:val="22"/>
          <w:u w:val="single"/>
        </w:rPr>
        <w:t xml:space="preserve"> Roller Mill)</w:t>
      </w:r>
      <w:r w:rsidR="00F0207E" w:rsidRPr="00EF5AD6">
        <w:rPr>
          <w:rFonts w:ascii="Arial" w:hAnsi="Arial" w:cs="Arial"/>
          <w:b/>
          <w:sz w:val="22"/>
          <w:szCs w:val="22"/>
          <w:u w:val="single"/>
        </w:rPr>
        <w:t>:</w:t>
      </w:r>
      <w:r w:rsidR="00F0207E" w:rsidRPr="00EF5AD6">
        <w:rPr>
          <w:rFonts w:ascii="Arial" w:hAnsi="Arial" w:cs="Arial"/>
          <w:noProof/>
          <w:sz w:val="22"/>
          <w:szCs w:val="22"/>
          <w:lang w:eastAsia="en-IN"/>
        </w:rPr>
        <w:t xml:space="preserve"> </w:t>
      </w:r>
    </w:p>
    <w:p w14:paraId="080B75D7" w14:textId="0937962D" w:rsidR="005E6894" w:rsidRDefault="00782C43" w:rsidP="008274BD">
      <w:pPr>
        <w:rPr>
          <w:rFonts w:ascii="Arial" w:hAnsi="Arial" w:cs="Arial"/>
          <w:sz w:val="22"/>
          <w:szCs w:val="22"/>
        </w:rPr>
      </w:pPr>
      <w:r>
        <w:rPr>
          <w:rFonts w:ascii="Arial" w:hAnsi="Arial" w:cs="Arial"/>
          <w:noProof/>
          <w:sz w:val="22"/>
          <w:szCs w:val="22"/>
          <w:lang w:eastAsia="en-IN"/>
        </w:rPr>
        <mc:AlternateContent>
          <mc:Choice Requires="wps">
            <w:drawing>
              <wp:anchor distT="0" distB="0" distL="114300" distR="114300" simplePos="0" relativeHeight="251693056" behindDoc="0" locked="0" layoutInCell="1" allowOverlap="1" wp14:anchorId="692AC43C" wp14:editId="52C6D257">
                <wp:simplePos x="0" y="0"/>
                <wp:positionH relativeFrom="column">
                  <wp:posOffset>3598545</wp:posOffset>
                </wp:positionH>
                <wp:positionV relativeFrom="paragraph">
                  <wp:posOffset>2148840</wp:posOffset>
                </wp:positionV>
                <wp:extent cx="1477630" cy="360975"/>
                <wp:effectExtent l="0" t="0" r="27940" b="20320"/>
                <wp:wrapNone/>
                <wp:docPr id="52" name="Oval 52"/>
                <wp:cNvGraphicFramePr/>
                <a:graphic xmlns:a="http://schemas.openxmlformats.org/drawingml/2006/main">
                  <a:graphicData uri="http://schemas.microsoft.com/office/word/2010/wordprocessingShape">
                    <wps:wsp>
                      <wps:cNvSpPr/>
                      <wps:spPr>
                        <a:xfrm>
                          <a:off x="0" y="0"/>
                          <a:ext cx="1477630" cy="36097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F9A727B" id="Oval 52" o:spid="_x0000_s1026" style="position:absolute;margin-left:283.35pt;margin-top:169.2pt;width:116.35pt;height:28.4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" filled="f" strokecolor="#243f60 [1604]" strokeweight="2pt"/>
            </w:pict>
          </mc:Fallback>
        </mc:AlternateContent>
      </w:r>
      <w:r>
        <w:rPr>
          <w:rFonts w:ascii="Arial" w:hAnsi="Arial" w:cs="Arial"/>
          <w:noProof/>
          <w:sz w:val="22"/>
          <w:szCs w:val="22"/>
          <w:lang w:eastAsia="en-IN"/>
        </w:rPr>
        <mc:AlternateContent>
          <mc:Choice Requires="wps">
            <w:drawing>
              <wp:anchor distT="0" distB="0" distL="114300" distR="114300" simplePos="0" relativeHeight="251691008" behindDoc="0" locked="0" layoutInCell="1" allowOverlap="1" wp14:anchorId="481E368D" wp14:editId="3488F7D7">
                <wp:simplePos x="0" y="0"/>
                <wp:positionH relativeFrom="column">
                  <wp:posOffset>377190</wp:posOffset>
                </wp:positionH>
                <wp:positionV relativeFrom="paragraph">
                  <wp:posOffset>2173605</wp:posOffset>
                </wp:positionV>
                <wp:extent cx="1477630" cy="360975"/>
                <wp:effectExtent l="0" t="0" r="27940" b="20320"/>
                <wp:wrapNone/>
                <wp:docPr id="48" name="Oval 48"/>
                <wp:cNvGraphicFramePr/>
                <a:graphic xmlns:a="http://schemas.openxmlformats.org/drawingml/2006/main">
                  <a:graphicData uri="http://schemas.microsoft.com/office/word/2010/wordprocessingShape">
                    <wps:wsp>
                      <wps:cNvSpPr/>
                      <wps:spPr>
                        <a:xfrm>
                          <a:off x="0" y="0"/>
                          <a:ext cx="1477630" cy="36097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0B4212E" id="Oval 48" o:spid="_x0000_s1026" style="position:absolute;margin-left:29.7pt;margin-top:171.15pt;width:116.35pt;height:28.4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" filled="f" strokecolor="#243f60 [1604]" strokeweight="2pt"/>
            </w:pict>
          </mc:Fallback>
        </mc:AlternateContent>
      </w:r>
      <w:r w:rsidR="00EF5AD6" w:rsidRPr="00FD2A4E">
        <w:rPr>
          <w:rFonts w:ascii="Arial" w:hAnsi="Arial" w:cs="Arial"/>
          <w:noProof/>
          <w:sz w:val="22"/>
          <w:szCs w:val="22"/>
          <w:lang w:eastAsia="en-IN"/>
        </w:rPr>
        <mc:AlternateContent>
          <mc:Choice Requires="wps">
            <w:drawing>
              <wp:anchor distT="91440" distB="91440" distL="114300" distR="114300" simplePos="0" relativeHeight="251677696" behindDoc="0" locked="0" layoutInCell="1" allowOverlap="1" wp14:anchorId="6EE9CF3A" wp14:editId="061CD503">
                <wp:simplePos x="0" y="0"/>
                <wp:positionH relativeFrom="margin">
                  <wp:posOffset>1171575</wp:posOffset>
                </wp:positionH>
                <wp:positionV relativeFrom="paragraph">
                  <wp:posOffset>322580</wp:posOffset>
                </wp:positionV>
                <wp:extent cx="3409950" cy="1847850"/>
                <wp:effectExtent l="0" t="0" r="0" b="0"/>
                <wp:wrapTopAndBottom/>
                <wp:docPr id="2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9950" cy="1847850"/>
                        </a:xfrm>
                        <a:prstGeom prst="rect">
                          <a:avLst/>
                        </a:prstGeom>
                        <a:noFill/>
                        <a:ln w="9525">
                          <a:noFill/>
                          <a:miter lim="800000"/>
                          <a:headEnd/>
                          <a:tailEnd/>
                        </a:ln>
                        <a:effectLst/>
                        <a:scene3d>
                          <a:camera prst="orthographicFront">
                            <a:rot lat="0" lon="0" rev="0"/>
                          </a:camera>
                          <a:lightRig rig="balanced" dir="t">
                            <a:rot lat="0" lon="0" rev="8700000"/>
                          </a:lightRig>
                        </a:scene3d>
                        <a:sp3d>
                          <a:bevelT w="190500" h="38100"/>
                        </a:sp3d>
                      </wps:spPr>
                      <wps:txbx>
                        <w:txbxContent>
                          <w:p w14:paraId="715B5C05" w14:textId="321E0AD7" w:rsidR="009226E6" w:rsidRPr="00EF5AD6" w:rsidRDefault="009226E6" w:rsidP="005E6894">
                            <w:pPr>
                              <w:pBdr>
                                <w:top w:val="single" w:sz="24" w:space="9" w:color="4F81BD" w:themeColor="accent1"/>
                                <w:bottom w:val="single" w:sz="24" w:space="8" w:color="4F81BD" w:themeColor="accent1"/>
                              </w:pBdr>
                              <w:jc w:val="center"/>
                              <w:rPr>
                                <w:i/>
                                <w:iCs/>
                                <w:color w:val="4F81BD" w:themeColor="accent1"/>
                              </w:rPr>
                            </w:pPr>
                            <w:r w:rsidRPr="005E6894">
                              <w:rPr>
                                <w:i/>
                                <w:iCs/>
                                <w:color w:val="4F81BD" w:themeColor="accent1"/>
                              </w:rPr>
                              <w:t>In this process, clinker, additives, and fly ash are obtained from the hopper, according to the specific quality requirements for cement production. These materials are then mixed and ground to achieve the desired size and quality of the final cement product. This blending and grinding process is a crucial step in cement manufacturing to meet the necessary quality standards.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E9CF3A" id="_x0000_s1031" type="#_x0000_t202" style="position:absolute;margin-left:92.25pt;margin-top:25.4pt;width:268.5pt;height:145.5pt;z-index:251677696;visibility:visible;mso-wrap-style:square;mso-width-percent:0;mso-height-percent:0;mso-wrap-distance-left:9pt;mso-wrap-distance-top:7.2pt;mso-wrap-distance-right:9pt;mso-wrap-distance-bottom:7.2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" filled="f" stroked="f">
                <v:textbox>
                  <w:txbxContent>
                    <w:p w14:paraId="715B5C05" w14:textId="321E0AD7" w:rsidR="009226E6" w:rsidRPr="00EF5AD6" w:rsidRDefault="009226E6" w:rsidP="005E6894">
                      <w:pPr>
                        <w:pBdr>
                          <w:top w:val="single" w:sz="24" w:space="9" w:color="4F81BD" w:themeColor="accent1"/>
                          <w:bottom w:val="single" w:sz="24" w:space="8" w:color="4F81BD" w:themeColor="accent1"/>
                        </w:pBdr>
                        <w:jc w:val="center"/>
                        <w:rPr>
                          <w:i/>
                          <w:iCs/>
                          <w:color w:val="4F81BD" w:themeColor="accent1"/>
                        </w:rPr>
                      </w:pPr>
                      <w:r w:rsidRPr="005E6894">
                        <w:rPr>
                          <w:i/>
                          <w:iCs/>
                          <w:color w:val="4F81BD" w:themeColor="accent1"/>
                        </w:rPr>
                        <w:t>In this process, clinker, additives, and fly ash are obtained from the hopper, according to the specific quality requirements for cement production. These materials are then mixed and ground to achieve the desired size and quality of the final cement product. This blending and grinding process is a crucial step in cement manufacturing to meet the necessary quality standards.</w:t>
                      </w:r>
                    </w:p>
                  </w:txbxContent>
                </v:textbox>
                <w10:wrap type="topAndBottom" anchorx="margin"/>
              </v:shape>
            </w:pict>
          </mc:Fallback>
        </mc:AlternateContent>
      </w:r>
    </w:p>
    <w:tbl>
      <w:tblPr>
        <w:tblStyle w:val="TableGrid"/>
        <w:tblW w:w="926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0"/>
        <w:gridCol w:w="4745"/>
      </w:tblGrid>
      <w:tr w:rsidR="00A9017F" w14:paraId="0D888D8A" w14:textId="77777777" w:rsidTr="00A9017F">
        <w:trPr>
          <w:jc w:val="center"/>
        </w:trPr>
        <w:tc>
          <w:tcPr>
            <w:tcW w:w="4520" w:type="dxa"/>
          </w:tcPr>
          <w:p w14:paraId="2F4BAF49" w14:textId="16F63253" w:rsidR="00A9017F" w:rsidRPr="00A9017F" w:rsidRDefault="0081138E" w:rsidP="0081138E">
            <w:pPr>
              <w:spacing w:line="360" w:lineRule="auto"/>
              <w:ind w:right="-22"/>
              <w:rPr>
                <w:rFonts w:ascii="Arial" w:hAnsi="Arial" w:cs="Arial"/>
                <w:b/>
                <w:sz w:val="22"/>
                <w:szCs w:val="22"/>
                <w:u w:val="single"/>
              </w:rPr>
            </w:pPr>
            <w:r w:rsidRPr="0081138E">
              <w:rPr>
                <w:rFonts w:ascii="Arial" w:hAnsi="Arial" w:cs="Arial"/>
                <w:b/>
                <w:sz w:val="22"/>
                <w:szCs w:val="22"/>
              </w:rPr>
              <w:t xml:space="preserve">             </w:t>
            </w:r>
            <w:r w:rsidR="00A9017F" w:rsidRPr="00A9017F">
              <w:rPr>
                <w:rFonts w:ascii="Arial" w:hAnsi="Arial" w:cs="Arial"/>
                <w:b/>
                <w:sz w:val="22"/>
                <w:szCs w:val="22"/>
                <w:u w:val="single"/>
              </w:rPr>
              <w:t>Approved product</w:t>
            </w:r>
          </w:p>
        </w:tc>
        <w:tc>
          <w:tcPr>
            <w:tcW w:w="4745" w:type="dxa"/>
          </w:tcPr>
          <w:p w14:paraId="059057E5" w14:textId="30A3E44C" w:rsidR="00A9017F" w:rsidRPr="00A9017F" w:rsidRDefault="00133EC9" w:rsidP="0081138E">
            <w:pPr>
              <w:spacing w:line="360" w:lineRule="auto"/>
              <w:ind w:right="-22"/>
              <w:jc w:val="center"/>
              <w:rPr>
                <w:rFonts w:ascii="Arial" w:hAnsi="Arial" w:cs="Arial"/>
                <w:b/>
                <w:sz w:val="22"/>
                <w:szCs w:val="22"/>
                <w:u w:val="single"/>
              </w:rPr>
            </w:pPr>
            <w:r>
              <w:rPr>
                <w:rFonts w:ascii="Arial" w:hAnsi="Arial" w:cs="Arial"/>
                <w:b/>
                <w:sz w:val="22"/>
                <w:szCs w:val="22"/>
                <w:u w:val="single"/>
              </w:rPr>
              <w:t>Rejected product</w:t>
            </w:r>
          </w:p>
        </w:tc>
      </w:tr>
    </w:tbl>
    <w:p w14:paraId="28A238F1" w14:textId="6F40C302" w:rsidR="00A9017F" w:rsidRDefault="00A9017F" w:rsidP="00E37C73">
      <w:pPr>
        <w:spacing w:line="360" w:lineRule="auto"/>
        <w:ind w:right="-22"/>
        <w:jc w:val="both"/>
        <w:rPr>
          <w:rFonts w:ascii="Arial" w:hAnsi="Arial" w:cs="Arial"/>
          <w:sz w:val="22"/>
          <w:szCs w:val="22"/>
        </w:rPr>
      </w:pPr>
    </w:p>
    <w:p w14:paraId="726F3516" w14:textId="2EA89E3F" w:rsidR="00A9017F" w:rsidRDefault="0081138E" w:rsidP="00E37C73">
      <w:pPr>
        <w:spacing w:line="360" w:lineRule="auto"/>
        <w:ind w:right="-22"/>
        <w:jc w:val="both"/>
        <w:rPr>
          <w:rFonts w:ascii="Arial" w:hAnsi="Arial" w:cs="Arial"/>
          <w:sz w:val="22"/>
          <w:szCs w:val="22"/>
        </w:rPr>
      </w:pPr>
      <w:r w:rsidRPr="0081138E">
        <w:rPr>
          <w:rFonts w:ascii="Arial" w:hAnsi="Arial" w:cs="Arial"/>
          <w:noProof/>
          <w:sz w:val="22"/>
          <w:szCs w:val="22"/>
          <w:lang w:eastAsia="en-IN"/>
        </w:rPr>
        <mc:AlternateContent>
          <mc:Choice Requires="wps">
            <w:drawing>
              <wp:anchor distT="0" distB="0" distL="114300" distR="114300" simplePos="0" relativeHeight="251679744" behindDoc="0" locked="0" layoutInCell="1" allowOverlap="1" wp14:anchorId="041A5F79" wp14:editId="421F630E">
                <wp:simplePos x="0" y="0"/>
                <wp:positionH relativeFrom="margin">
                  <wp:posOffset>980440</wp:posOffset>
                </wp:positionH>
                <wp:positionV relativeFrom="paragraph">
                  <wp:posOffset>8255</wp:posOffset>
                </wp:positionV>
                <wp:extent cx="190500" cy="447675"/>
                <wp:effectExtent l="19050" t="0" r="19050" b="47625"/>
                <wp:wrapNone/>
                <wp:docPr id="244" name="Down Arrow 244"/>
                <wp:cNvGraphicFramePr/>
                <a:graphic xmlns:a="http://schemas.openxmlformats.org/drawingml/2006/main">
                  <a:graphicData uri="http://schemas.microsoft.com/office/word/2010/wordprocessingShape">
                    <wps:wsp>
                      <wps:cNvSpPr/>
                      <wps:spPr>
                        <a:xfrm>
                          <a:off x="0" y="0"/>
                          <a:ext cx="190500" cy="44767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7B476B" id="Down Arrow 244" o:spid="_x0000_s1026" type="#_x0000_t67" style="position:absolute;margin-left:77.2pt;margin-top:.65pt;width:15pt;height:35.25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" adj="17004" fillcolor="#4f81bd [3204]" strokecolor="#243f60 [1604]" strokeweight="2pt">
                <w10:wrap anchorx="margin"/>
              </v:shape>
            </w:pict>
          </mc:Fallback>
        </mc:AlternateContent>
      </w:r>
      <w:r>
        <w:rPr>
          <w:rFonts w:ascii="Arial" w:hAnsi="Arial" w:cs="Arial"/>
          <w:noProof/>
          <w:sz w:val="22"/>
          <w:szCs w:val="22"/>
          <w:lang w:eastAsia="en-IN"/>
        </w:rPr>
        <mc:AlternateContent>
          <mc:Choice Requires="wps">
            <w:drawing>
              <wp:anchor distT="0" distB="0" distL="114300" distR="114300" simplePos="0" relativeHeight="251681792" behindDoc="0" locked="0" layoutInCell="1" allowOverlap="1" wp14:anchorId="17E15825" wp14:editId="248E3F4D">
                <wp:simplePos x="0" y="0"/>
                <wp:positionH relativeFrom="margin">
                  <wp:posOffset>4238625</wp:posOffset>
                </wp:positionH>
                <wp:positionV relativeFrom="paragraph">
                  <wp:posOffset>9525</wp:posOffset>
                </wp:positionV>
                <wp:extent cx="190500" cy="447675"/>
                <wp:effectExtent l="19050" t="0" r="19050" b="47625"/>
                <wp:wrapThrough wrapText="bothSides">
                  <wp:wrapPolygon edited="0">
                    <wp:start x="0" y="0"/>
                    <wp:lineTo x="-2160" y="17464"/>
                    <wp:lineTo x="4320" y="22979"/>
                    <wp:lineTo x="17280" y="22979"/>
                    <wp:lineTo x="19440" y="22060"/>
                    <wp:lineTo x="21600" y="16545"/>
                    <wp:lineTo x="21600" y="0"/>
                    <wp:lineTo x="0" y="0"/>
                  </wp:wrapPolygon>
                </wp:wrapThrough>
                <wp:docPr id="245" name="Down Arrow 245"/>
                <wp:cNvGraphicFramePr/>
                <a:graphic xmlns:a="http://schemas.openxmlformats.org/drawingml/2006/main">
                  <a:graphicData uri="http://schemas.microsoft.com/office/word/2010/wordprocessingShape">
                    <wps:wsp>
                      <wps:cNvSpPr/>
                      <wps:spPr>
                        <a:xfrm>
                          <a:off x="0" y="0"/>
                          <a:ext cx="190500" cy="44767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B0EC09" id="Down Arrow 245" o:spid="_x0000_s1026" type="#_x0000_t67" style="position:absolute;margin-left:333.75pt;margin-top:.75pt;width:15pt;height:35.25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" adj="17004" fillcolor="#4f81bd [3204]" strokecolor="#243f60 [1604]" strokeweight="2pt">
                <w10:wrap type="through" anchorx="margin"/>
              </v:shape>
            </w:pict>
          </mc:Fallback>
        </mc:AlternateContent>
      </w:r>
    </w:p>
    <w:p w14:paraId="2F548E65" w14:textId="72CE5356" w:rsidR="00A9017F" w:rsidRDefault="00A9017F" w:rsidP="00E37C73">
      <w:pPr>
        <w:spacing w:line="360" w:lineRule="auto"/>
        <w:ind w:right="-22"/>
        <w:jc w:val="both"/>
        <w:rPr>
          <w:rFonts w:ascii="Arial" w:hAnsi="Arial" w:cs="Arial"/>
          <w:sz w:val="22"/>
          <w:szCs w:val="22"/>
        </w:rPr>
      </w:pPr>
    </w:p>
    <w:p w14:paraId="222CD141" w14:textId="723399CA" w:rsidR="00A9017F" w:rsidRDefault="00A9017F" w:rsidP="00E37C73">
      <w:pPr>
        <w:spacing w:line="360" w:lineRule="auto"/>
        <w:ind w:right="-22"/>
        <w:jc w:val="both"/>
        <w:rPr>
          <w:rFonts w:ascii="Arial" w:hAnsi="Arial" w:cs="Arial"/>
          <w:sz w:val="22"/>
          <w:szCs w:val="22"/>
        </w:rPr>
      </w:pPr>
    </w:p>
    <w:p w14:paraId="3890AC76" w14:textId="4877ADEA" w:rsidR="005E6894" w:rsidRDefault="00957FDD" w:rsidP="00E37C73">
      <w:pPr>
        <w:spacing w:line="360" w:lineRule="auto"/>
        <w:ind w:right="-22"/>
        <w:jc w:val="both"/>
        <w:rPr>
          <w:rFonts w:ascii="Arial" w:hAnsi="Arial" w:cs="Arial"/>
          <w:sz w:val="22"/>
          <w:szCs w:val="22"/>
        </w:rPr>
      </w:pPr>
      <w:r w:rsidRPr="0081138E">
        <w:rPr>
          <w:rFonts w:ascii="Arial" w:hAnsi="Arial" w:cs="Arial"/>
          <w:noProof/>
          <w:sz w:val="22"/>
          <w:szCs w:val="22"/>
          <w:lang w:eastAsia="en-IN"/>
        </w:rPr>
        <mc:AlternateContent>
          <mc:Choice Requires="wps">
            <w:drawing>
              <wp:anchor distT="0" distB="0" distL="114300" distR="114300" simplePos="0" relativeHeight="251687936" behindDoc="0" locked="0" layoutInCell="1" allowOverlap="1" wp14:anchorId="1169CE94" wp14:editId="69EA858E">
                <wp:simplePos x="0" y="0"/>
                <wp:positionH relativeFrom="margin">
                  <wp:posOffset>2797175</wp:posOffset>
                </wp:positionH>
                <wp:positionV relativeFrom="paragraph">
                  <wp:posOffset>2655570</wp:posOffset>
                </wp:positionV>
                <wp:extent cx="190500" cy="447675"/>
                <wp:effectExtent l="19050" t="0" r="19050" b="47625"/>
                <wp:wrapNone/>
                <wp:docPr id="44" name="Down Arrow 44"/>
                <wp:cNvGraphicFramePr/>
                <a:graphic xmlns:a="http://schemas.openxmlformats.org/drawingml/2006/main">
                  <a:graphicData uri="http://schemas.microsoft.com/office/word/2010/wordprocessingShape">
                    <wps:wsp>
                      <wps:cNvSpPr/>
                      <wps:spPr>
                        <a:xfrm>
                          <a:off x="0" y="0"/>
                          <a:ext cx="190500" cy="44767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A737DF" id="Down Arrow 44" o:spid="_x0000_s1026" type="#_x0000_t67" style="position:absolute;margin-left:220.25pt;margin-top:209.1pt;width:15pt;height:35.25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" adj="17004" fillcolor="#4f81bd [3204]" strokecolor="#243f60 [1604]" strokeweight="2pt">
                <w10:wrap anchorx="margin"/>
              </v:shape>
            </w:pict>
          </mc:Fallback>
        </mc:AlternateConten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95"/>
        <w:gridCol w:w="4545"/>
      </w:tblGrid>
      <w:tr w:rsidR="005E6894" w14:paraId="029F5EFB" w14:textId="77777777" w:rsidTr="0081138E">
        <w:trPr>
          <w:jc w:val="center"/>
        </w:trPr>
        <w:tc>
          <w:tcPr>
            <w:tcW w:w="4495" w:type="dxa"/>
          </w:tcPr>
          <w:p w14:paraId="03E93BDB" w14:textId="13E5736E" w:rsidR="005E6894" w:rsidRDefault="00A9017F" w:rsidP="00CF07BA">
            <w:pPr>
              <w:pStyle w:val="ListParagraph"/>
              <w:numPr>
                <w:ilvl w:val="1"/>
                <w:numId w:val="29"/>
              </w:numPr>
              <w:rPr>
                <w:rFonts w:ascii="Arial" w:hAnsi="Arial" w:cs="Arial"/>
                <w:b/>
                <w:sz w:val="22"/>
                <w:szCs w:val="22"/>
                <w:u w:val="single"/>
              </w:rPr>
            </w:pPr>
            <w:r>
              <w:rPr>
                <w:rFonts w:ascii="Arial" w:hAnsi="Arial" w:cs="Arial"/>
                <w:b/>
                <w:sz w:val="22"/>
                <w:szCs w:val="22"/>
                <w:u w:val="single"/>
              </w:rPr>
              <w:t>Cement Silos:</w:t>
            </w:r>
          </w:p>
        </w:tc>
        <w:tc>
          <w:tcPr>
            <w:tcW w:w="4545" w:type="dxa"/>
          </w:tcPr>
          <w:p w14:paraId="25A9EABF" w14:textId="36C53FD3" w:rsidR="005E6894" w:rsidRDefault="00A9017F" w:rsidP="00CF07BA">
            <w:pPr>
              <w:pStyle w:val="ListParagraph"/>
              <w:numPr>
                <w:ilvl w:val="1"/>
                <w:numId w:val="29"/>
              </w:numPr>
              <w:jc w:val="center"/>
              <w:rPr>
                <w:rFonts w:ascii="Arial" w:hAnsi="Arial" w:cs="Arial"/>
                <w:b/>
                <w:sz w:val="22"/>
                <w:szCs w:val="22"/>
                <w:u w:val="single"/>
              </w:rPr>
            </w:pPr>
            <w:r>
              <w:rPr>
                <w:rFonts w:ascii="Arial" w:hAnsi="Arial" w:cs="Arial"/>
                <w:b/>
                <w:sz w:val="22"/>
                <w:szCs w:val="22"/>
                <w:u w:val="single"/>
              </w:rPr>
              <w:t>Reject Building</w:t>
            </w:r>
            <w:r w:rsidR="005E77C9">
              <w:rPr>
                <w:rFonts w:ascii="Arial" w:hAnsi="Arial" w:cs="Arial"/>
                <w:b/>
                <w:sz w:val="22"/>
                <w:szCs w:val="22"/>
                <w:u w:val="single"/>
              </w:rPr>
              <w:t>:</w:t>
            </w:r>
          </w:p>
        </w:tc>
      </w:tr>
    </w:tbl>
    <w:p w14:paraId="59BA7F79" w14:textId="1ABF67CE" w:rsidR="005E6894" w:rsidRDefault="005E77C9" w:rsidP="005E6894">
      <w:pPr>
        <w:pStyle w:val="ListParagraph"/>
        <w:rPr>
          <w:rFonts w:ascii="Arial" w:hAnsi="Arial" w:cs="Arial"/>
          <w:b/>
          <w:sz w:val="22"/>
          <w:szCs w:val="22"/>
          <w:u w:val="single"/>
        </w:rPr>
      </w:pPr>
      <w:r w:rsidRPr="00FD2A4E">
        <w:rPr>
          <w:rFonts w:ascii="Arial" w:hAnsi="Arial" w:cs="Arial"/>
          <w:noProof/>
          <w:sz w:val="22"/>
          <w:szCs w:val="22"/>
          <w:lang w:eastAsia="en-IN"/>
        </w:rPr>
        <mc:AlternateContent>
          <mc:Choice Requires="wps">
            <w:drawing>
              <wp:anchor distT="91440" distB="91440" distL="114300" distR="114300" simplePos="0" relativeHeight="251683840" behindDoc="0" locked="0" layoutInCell="1" allowOverlap="1" wp14:anchorId="37137730" wp14:editId="1E0AA846">
                <wp:simplePos x="0" y="0"/>
                <wp:positionH relativeFrom="margin">
                  <wp:posOffset>-695325</wp:posOffset>
                </wp:positionH>
                <wp:positionV relativeFrom="paragraph">
                  <wp:posOffset>276860</wp:posOffset>
                </wp:positionV>
                <wp:extent cx="3409950" cy="1609725"/>
                <wp:effectExtent l="0" t="19050" r="0" b="9525"/>
                <wp:wrapTopAndBottom/>
                <wp:docPr id="2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9950" cy="1609725"/>
                        </a:xfrm>
                        <a:prstGeom prst="rect">
                          <a:avLst/>
                        </a:prstGeom>
                        <a:noFill/>
                        <a:ln w="9525">
                          <a:noFill/>
                          <a:miter lim="800000"/>
                          <a:headEnd/>
                          <a:tailEnd/>
                        </a:ln>
                        <a:effectLst/>
                        <a:scene3d>
                          <a:camera prst="orthographicFront">
                            <a:rot lat="0" lon="0" rev="0"/>
                          </a:camera>
                          <a:lightRig rig="balanced" dir="t">
                            <a:rot lat="0" lon="0" rev="8700000"/>
                          </a:lightRig>
                        </a:scene3d>
                        <a:sp3d>
                          <a:bevelT w="190500" h="38100"/>
                        </a:sp3d>
                      </wps:spPr>
                      <wps:txbx>
                        <w:txbxContent>
                          <w:p w14:paraId="3E0129F9" w14:textId="41352A4B" w:rsidR="009226E6" w:rsidRPr="00EF5AD6" w:rsidRDefault="009226E6" w:rsidP="00A9017F">
                            <w:pPr>
                              <w:pBdr>
                                <w:top w:val="single" w:sz="24" w:space="9" w:color="4F81BD" w:themeColor="accent1"/>
                                <w:bottom w:val="single" w:sz="24" w:space="8" w:color="4F81BD" w:themeColor="accent1"/>
                              </w:pBdr>
                              <w:jc w:val="center"/>
                              <w:rPr>
                                <w:i/>
                                <w:iCs/>
                                <w:color w:val="4F81BD" w:themeColor="accent1"/>
                              </w:rPr>
                            </w:pPr>
                            <w:r w:rsidRPr="005E77C9">
                              <w:rPr>
                                <w:i/>
                                <w:iCs/>
                                <w:color w:val="4F81BD" w:themeColor="accent1"/>
                              </w:rPr>
                              <w:t>The cement product, once it meets the required quality standards, is transported to cement silos via an air vent or shoot. These silos serve as storage units for the finished cement product, ready for distribution and use in various applications.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137730" id="_x0000_s1032" type="#_x0000_t202" style="position:absolute;left:0;text-align:left;margin-left:-54.75pt;margin-top:21.8pt;width:268.5pt;height:126.75pt;z-index:251683840;visibility:visible;mso-wrap-style:square;mso-width-percent:0;mso-height-percent:0;mso-wrap-distance-left:9pt;mso-wrap-distance-top:7.2pt;mso-wrap-distance-right:9pt;mso-wrap-distance-bottom:7.2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" filled="f" stroked="f">
                <v:textbox>
                  <w:txbxContent>
                    <w:p w14:paraId="3E0129F9" w14:textId="41352A4B" w:rsidR="009226E6" w:rsidRPr="00EF5AD6" w:rsidRDefault="009226E6" w:rsidP="00A9017F">
                      <w:pPr>
                        <w:pBdr>
                          <w:top w:val="single" w:sz="24" w:space="9" w:color="4F81BD" w:themeColor="accent1"/>
                          <w:bottom w:val="single" w:sz="24" w:space="8" w:color="4F81BD" w:themeColor="accent1"/>
                        </w:pBdr>
                        <w:jc w:val="center"/>
                        <w:rPr>
                          <w:i/>
                          <w:iCs/>
                          <w:color w:val="4F81BD" w:themeColor="accent1"/>
                        </w:rPr>
                      </w:pPr>
                      <w:r w:rsidRPr="005E77C9">
                        <w:rPr>
                          <w:i/>
                          <w:iCs/>
                          <w:color w:val="4F81BD" w:themeColor="accent1"/>
                        </w:rPr>
                        <w:t>The cement product, once it meets the required quality standards, is transported to cement silos via an air vent or shoot. These silos serve as storage units for the finished cement product, ready for distribution and use in various applications.</w:t>
                      </w:r>
                    </w:p>
                  </w:txbxContent>
                </v:textbox>
                <w10:wrap type="topAndBottom" anchorx="margin"/>
              </v:shape>
            </w:pict>
          </mc:Fallback>
        </mc:AlternateContent>
      </w:r>
      <w:r w:rsidRPr="00FD2A4E">
        <w:rPr>
          <w:rFonts w:ascii="Arial" w:hAnsi="Arial" w:cs="Arial"/>
          <w:noProof/>
          <w:sz w:val="22"/>
          <w:szCs w:val="22"/>
          <w:lang w:eastAsia="en-IN"/>
        </w:rPr>
        <mc:AlternateContent>
          <mc:Choice Requires="wps">
            <w:drawing>
              <wp:anchor distT="91440" distB="91440" distL="114300" distR="114300" simplePos="0" relativeHeight="251685888" behindDoc="0" locked="0" layoutInCell="1" allowOverlap="1" wp14:anchorId="3C1A3307" wp14:editId="21840AB1">
                <wp:simplePos x="0" y="0"/>
                <wp:positionH relativeFrom="margin">
                  <wp:posOffset>3095625</wp:posOffset>
                </wp:positionH>
                <wp:positionV relativeFrom="paragraph">
                  <wp:posOffset>267970</wp:posOffset>
                </wp:positionV>
                <wp:extent cx="3409950" cy="1609725"/>
                <wp:effectExtent l="0" t="19050" r="0" b="9525"/>
                <wp:wrapTopAndBottom/>
                <wp:docPr id="2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9950" cy="1609725"/>
                        </a:xfrm>
                        <a:prstGeom prst="rect">
                          <a:avLst/>
                        </a:prstGeom>
                        <a:noFill/>
                        <a:ln w="9525">
                          <a:noFill/>
                          <a:miter lim="800000"/>
                          <a:headEnd/>
                          <a:tailEnd/>
                        </a:ln>
                        <a:effectLst/>
                        <a:scene3d>
                          <a:camera prst="orthographicFront">
                            <a:rot lat="0" lon="0" rev="0"/>
                          </a:camera>
                          <a:lightRig rig="balanced" dir="t">
                            <a:rot lat="0" lon="0" rev="8700000"/>
                          </a:lightRig>
                        </a:scene3d>
                        <a:sp3d>
                          <a:bevelT w="190500" h="38100"/>
                        </a:sp3d>
                      </wps:spPr>
                      <wps:txbx>
                        <w:txbxContent>
                          <w:p w14:paraId="7F2A47EE" w14:textId="091E6B88" w:rsidR="009226E6" w:rsidRPr="00EF5AD6" w:rsidRDefault="009226E6" w:rsidP="00A9017F">
                            <w:pPr>
                              <w:pBdr>
                                <w:top w:val="single" w:sz="24" w:space="9" w:color="4F81BD" w:themeColor="accent1"/>
                                <w:bottom w:val="single" w:sz="24" w:space="8" w:color="4F81BD" w:themeColor="accent1"/>
                              </w:pBdr>
                              <w:jc w:val="center"/>
                              <w:rPr>
                                <w:i/>
                                <w:iCs/>
                                <w:color w:val="4F81BD" w:themeColor="accent1"/>
                              </w:rPr>
                            </w:pPr>
                            <w:r w:rsidRPr="005E77C9">
                              <w:rPr>
                                <w:i/>
                                <w:iCs/>
                                <w:color w:val="4F81BD" w:themeColor="accent1"/>
                              </w:rPr>
                              <w:t>Cement products that do not meet the required quality standards are returned to the vertical roller mill for re-grinding and blending. This process allows for the correction of any deviations from the desired product specifications, ensuring that only cement of the specified quality is ultimately stored in the silos for distribution and use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1A3307" id="_x0000_s1033" type="#_x0000_t202" style="position:absolute;left:0;text-align:left;margin-left:243.75pt;margin-top:21.1pt;width:268.5pt;height:126.75pt;z-index:251685888;visibility:visible;mso-wrap-style:square;mso-width-percent:0;mso-height-percent:0;mso-wrap-distance-left:9pt;mso-wrap-distance-top:7.2pt;mso-wrap-distance-right:9pt;mso-wrap-distance-bottom:7.2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" filled="f" stroked="f">
                <v:textbox>
                  <w:txbxContent>
                    <w:p w14:paraId="7F2A47EE" w14:textId="091E6B88" w:rsidR="009226E6" w:rsidRPr="00EF5AD6" w:rsidRDefault="009226E6" w:rsidP="00A9017F">
                      <w:pPr>
                        <w:pBdr>
                          <w:top w:val="single" w:sz="24" w:space="9" w:color="4F81BD" w:themeColor="accent1"/>
                          <w:bottom w:val="single" w:sz="24" w:space="8" w:color="4F81BD" w:themeColor="accent1"/>
                        </w:pBdr>
                        <w:jc w:val="center"/>
                        <w:rPr>
                          <w:i/>
                          <w:iCs/>
                          <w:color w:val="4F81BD" w:themeColor="accent1"/>
                        </w:rPr>
                      </w:pPr>
                      <w:r w:rsidRPr="005E77C9">
                        <w:rPr>
                          <w:i/>
                          <w:iCs/>
                          <w:color w:val="4F81BD" w:themeColor="accent1"/>
                        </w:rPr>
                        <w:t>Cement products that do not meet the required quality standards are returned to the vertical roller mill for re-grinding and blending. This process allows for the correction of any deviations from the desired product specifications, ensuring that only cement of the specified quality is ultimately stored in the silos for distribution and use</w:t>
                      </w:r>
                    </w:p>
                  </w:txbxContent>
                </v:textbox>
                <w10:wrap type="topAndBottom" anchorx="margin"/>
              </v:shape>
            </w:pict>
          </mc:Fallback>
        </mc:AlternateContent>
      </w:r>
    </w:p>
    <w:p w14:paraId="24574DBA" w14:textId="7D60BD3B" w:rsidR="005E6894" w:rsidRDefault="005E6894" w:rsidP="005E6894">
      <w:pPr>
        <w:pStyle w:val="ListParagraph"/>
        <w:rPr>
          <w:rFonts w:ascii="Arial" w:hAnsi="Arial" w:cs="Arial"/>
          <w:b/>
          <w:sz w:val="22"/>
          <w:szCs w:val="22"/>
          <w:u w:val="single"/>
        </w:rPr>
      </w:pPr>
    </w:p>
    <w:p w14:paraId="6F8DA2B4" w14:textId="0C915512" w:rsidR="005E77C9" w:rsidRDefault="005E77C9" w:rsidP="005E77C9">
      <w:pPr>
        <w:pStyle w:val="ListParagraph"/>
        <w:rPr>
          <w:rFonts w:ascii="Arial" w:hAnsi="Arial" w:cs="Arial"/>
          <w:b/>
          <w:sz w:val="22"/>
          <w:szCs w:val="22"/>
          <w:u w:val="single"/>
        </w:rPr>
      </w:pPr>
    </w:p>
    <w:p w14:paraId="6A029EA7" w14:textId="3E79485D" w:rsidR="003457F7" w:rsidRPr="00133EC9" w:rsidRDefault="00957FDD" w:rsidP="00CF07BA">
      <w:pPr>
        <w:pStyle w:val="ListParagraph"/>
        <w:numPr>
          <w:ilvl w:val="1"/>
          <w:numId w:val="29"/>
        </w:numPr>
        <w:rPr>
          <w:rFonts w:ascii="Arial" w:hAnsi="Arial" w:cs="Arial"/>
          <w:b/>
          <w:sz w:val="22"/>
          <w:szCs w:val="22"/>
          <w:u w:val="single"/>
        </w:rPr>
      </w:pPr>
      <w:r w:rsidRPr="00FD2A4E">
        <w:rPr>
          <w:rFonts w:ascii="Arial" w:hAnsi="Arial" w:cs="Arial"/>
          <w:noProof/>
          <w:sz w:val="22"/>
          <w:szCs w:val="22"/>
          <w:lang w:eastAsia="en-IN"/>
        </w:rPr>
        <mc:AlternateContent>
          <mc:Choice Requires="wps">
            <w:drawing>
              <wp:anchor distT="91440" distB="91440" distL="114300" distR="114300" simplePos="0" relativeHeight="251689984" behindDoc="0" locked="0" layoutInCell="1" allowOverlap="1" wp14:anchorId="2801C912" wp14:editId="5A93912F">
                <wp:simplePos x="0" y="0"/>
                <wp:positionH relativeFrom="margin">
                  <wp:align>left</wp:align>
                </wp:positionH>
                <wp:positionV relativeFrom="paragraph">
                  <wp:posOffset>400050</wp:posOffset>
                </wp:positionV>
                <wp:extent cx="6019800" cy="1857375"/>
                <wp:effectExtent l="0" t="19050" r="0" b="9525"/>
                <wp:wrapTopAndBottom/>
                <wp:docPr id="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9800" cy="1857375"/>
                        </a:xfrm>
                        <a:prstGeom prst="rect">
                          <a:avLst/>
                        </a:prstGeom>
                        <a:noFill/>
                        <a:ln w="9525">
                          <a:noFill/>
                          <a:miter lim="800000"/>
                          <a:headEnd/>
                          <a:tailEnd/>
                        </a:ln>
                        <a:effectLst/>
                        <a:scene3d>
                          <a:camera prst="orthographicFront">
                            <a:rot lat="0" lon="0" rev="0"/>
                          </a:camera>
                          <a:lightRig rig="balanced" dir="t">
                            <a:rot lat="0" lon="0" rev="8700000"/>
                          </a:lightRig>
                        </a:scene3d>
                        <a:sp3d>
                          <a:bevelT w="190500" h="38100"/>
                        </a:sp3d>
                      </wps:spPr>
                      <wps:txbx>
                        <w:txbxContent>
                          <w:p w14:paraId="0CA1F794" w14:textId="77777777" w:rsidR="009226E6" w:rsidRDefault="009226E6" w:rsidP="00957FDD">
                            <w:pPr>
                              <w:pBdr>
                                <w:top w:val="single" w:sz="24" w:space="11" w:color="4F81BD" w:themeColor="accent1"/>
                                <w:bottom w:val="single" w:sz="24" w:space="8" w:color="4F81BD" w:themeColor="accent1"/>
                              </w:pBdr>
                              <w:jc w:val="center"/>
                              <w:rPr>
                                <w:i/>
                                <w:iCs/>
                                <w:color w:val="4F81BD" w:themeColor="accent1"/>
                              </w:rPr>
                            </w:pPr>
                            <w:r w:rsidRPr="00133EC9">
                              <w:rPr>
                                <w:i/>
                                <w:iCs/>
                                <w:color w:val="4F81BD" w:themeColor="accent1"/>
                              </w:rPr>
                              <w:t xml:space="preserve">The packing plant is a multi-story structure with five floors (G+5), receiving the finished cement product from the cement silos through an air vent or strip. In this facility, the finished product is packaged using two well-equipped packing machines, each with 16 nozzles for efficient packaging. These packing machines have a capacity of 1.5 metric tons per hour (MTH) each and can simultaneously provide material for loading onto six trucks. </w:t>
                            </w:r>
                          </w:p>
                          <w:p w14:paraId="6BD046A4" w14:textId="77777777" w:rsidR="009226E6" w:rsidRDefault="009226E6" w:rsidP="00957FDD">
                            <w:pPr>
                              <w:pBdr>
                                <w:top w:val="single" w:sz="24" w:space="11" w:color="4F81BD" w:themeColor="accent1"/>
                                <w:bottom w:val="single" w:sz="24" w:space="8" w:color="4F81BD" w:themeColor="accent1"/>
                              </w:pBdr>
                              <w:jc w:val="center"/>
                              <w:rPr>
                                <w:i/>
                                <w:iCs/>
                                <w:color w:val="4F81BD" w:themeColor="accent1"/>
                              </w:rPr>
                            </w:pPr>
                          </w:p>
                          <w:p w14:paraId="752A161E" w14:textId="3C10C79D" w:rsidR="009226E6" w:rsidRPr="00EF5AD6" w:rsidRDefault="009226E6" w:rsidP="00957FDD">
                            <w:pPr>
                              <w:pBdr>
                                <w:top w:val="single" w:sz="24" w:space="11" w:color="4F81BD" w:themeColor="accent1"/>
                                <w:bottom w:val="single" w:sz="24" w:space="8" w:color="4F81BD" w:themeColor="accent1"/>
                              </w:pBdr>
                              <w:jc w:val="center"/>
                              <w:rPr>
                                <w:i/>
                                <w:iCs/>
                                <w:color w:val="4F81BD" w:themeColor="accent1"/>
                              </w:rPr>
                            </w:pPr>
                            <w:r w:rsidRPr="00133EC9">
                              <w:rPr>
                                <w:i/>
                                <w:iCs/>
                                <w:color w:val="4F81BD" w:themeColor="accent1"/>
                              </w:rPr>
                              <w:t>For larger bulk orders, a bulk loader is available to load containers directly, facilitating the efficient handling of larger quantities of cement for transportation and distribution</w:t>
                            </w:r>
                            <w:r>
                              <w:rPr>
                                <w:i/>
                                <w:iCs/>
                                <w:color w:val="4F81BD" w:themeColor="accent1"/>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01C912" id="_x0000_s1034" type="#_x0000_t202" style="position:absolute;left:0;text-align:left;margin-left:0;margin-top:31.5pt;width:474pt;height:146.25pt;z-index:251689984;visibility:visible;mso-wrap-style:square;mso-width-percent:0;mso-height-percent:0;mso-wrap-distance-left:9pt;mso-wrap-distance-top:7.2pt;mso-wrap-distance-right:9pt;mso-wrap-distance-bottom:7.2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" filled="f" stroked="f">
                <v:textbox>
                  <w:txbxContent>
                    <w:p w14:paraId="0CA1F794" w14:textId="77777777" w:rsidR="009226E6" w:rsidRDefault="009226E6" w:rsidP="00957FDD">
                      <w:pPr>
                        <w:pBdr>
                          <w:top w:val="single" w:sz="24" w:space="11" w:color="4F81BD" w:themeColor="accent1"/>
                          <w:bottom w:val="single" w:sz="24" w:space="8" w:color="4F81BD" w:themeColor="accent1"/>
                        </w:pBdr>
                        <w:jc w:val="center"/>
                        <w:rPr>
                          <w:i/>
                          <w:iCs/>
                          <w:color w:val="4F81BD" w:themeColor="accent1"/>
                        </w:rPr>
                      </w:pPr>
                      <w:r w:rsidRPr="00133EC9">
                        <w:rPr>
                          <w:i/>
                          <w:iCs/>
                          <w:color w:val="4F81BD" w:themeColor="accent1"/>
                        </w:rPr>
                        <w:t xml:space="preserve">The packing plant is a multi-story structure with five floors (G+5), receiving the finished cement product from the cement silos through an air vent or strip. In this facility, the finished product is packaged using two well-equipped packing machines, each with 16 nozzles for efficient packaging. These packing machines have a capacity of 1.5 metric tons per hour (MTH) each and can simultaneously provide material for loading onto six trucks. </w:t>
                      </w:r>
                    </w:p>
                    <w:p w14:paraId="6BD046A4" w14:textId="77777777" w:rsidR="009226E6" w:rsidRDefault="009226E6" w:rsidP="00957FDD">
                      <w:pPr>
                        <w:pBdr>
                          <w:top w:val="single" w:sz="24" w:space="11" w:color="4F81BD" w:themeColor="accent1"/>
                          <w:bottom w:val="single" w:sz="24" w:space="8" w:color="4F81BD" w:themeColor="accent1"/>
                        </w:pBdr>
                        <w:jc w:val="center"/>
                        <w:rPr>
                          <w:i/>
                          <w:iCs/>
                          <w:color w:val="4F81BD" w:themeColor="accent1"/>
                        </w:rPr>
                      </w:pPr>
                    </w:p>
                    <w:p w14:paraId="752A161E" w14:textId="3C10C79D" w:rsidR="009226E6" w:rsidRPr="00EF5AD6" w:rsidRDefault="009226E6" w:rsidP="00957FDD">
                      <w:pPr>
                        <w:pBdr>
                          <w:top w:val="single" w:sz="24" w:space="11" w:color="4F81BD" w:themeColor="accent1"/>
                          <w:bottom w:val="single" w:sz="24" w:space="8" w:color="4F81BD" w:themeColor="accent1"/>
                        </w:pBdr>
                        <w:jc w:val="center"/>
                        <w:rPr>
                          <w:i/>
                          <w:iCs/>
                          <w:color w:val="4F81BD" w:themeColor="accent1"/>
                        </w:rPr>
                      </w:pPr>
                      <w:r w:rsidRPr="00133EC9">
                        <w:rPr>
                          <w:i/>
                          <w:iCs/>
                          <w:color w:val="4F81BD" w:themeColor="accent1"/>
                        </w:rPr>
                        <w:t>For larger bulk orders, a bulk loader is available to load containers directly, facilitating the efficient handling of larger quantities of cement for transportation and distribution</w:t>
                      </w:r>
                      <w:r>
                        <w:rPr>
                          <w:i/>
                          <w:iCs/>
                          <w:color w:val="4F81BD" w:themeColor="accent1"/>
                        </w:rPr>
                        <w:t>.</w:t>
                      </w:r>
                    </w:p>
                  </w:txbxContent>
                </v:textbox>
                <w10:wrap type="topAndBottom" anchorx="margin"/>
              </v:shape>
            </w:pict>
          </mc:Fallback>
        </mc:AlternateContent>
      </w:r>
      <w:r w:rsidR="0081138E">
        <w:rPr>
          <w:rFonts w:ascii="Arial" w:hAnsi="Arial" w:cs="Arial"/>
          <w:b/>
          <w:sz w:val="22"/>
          <w:szCs w:val="22"/>
          <w:u w:val="single"/>
        </w:rPr>
        <w:t>Packing Plant</w:t>
      </w:r>
      <w:r w:rsidR="008274BD">
        <w:rPr>
          <w:rFonts w:ascii="Arial" w:hAnsi="Arial" w:cs="Arial"/>
          <w:b/>
          <w:sz w:val="22"/>
          <w:szCs w:val="22"/>
          <w:u w:val="single"/>
        </w:rPr>
        <w:t>/Bulk Loading</w:t>
      </w:r>
      <w:r w:rsidR="0081138E">
        <w:rPr>
          <w:rFonts w:ascii="Arial" w:hAnsi="Arial" w:cs="Arial"/>
          <w:b/>
          <w:sz w:val="22"/>
          <w:szCs w:val="22"/>
          <w:u w:val="single"/>
        </w:rPr>
        <w:t>:</w:t>
      </w:r>
      <w:r w:rsidR="003457F7">
        <w:br w:type="page"/>
      </w:r>
    </w:p>
    <w:p w14:paraId="18889A71" w14:textId="45D846D9" w:rsidR="000B249A" w:rsidRPr="00DC6BDA" w:rsidRDefault="00D944ED" w:rsidP="006E74CC">
      <w:pPr>
        <w:spacing w:line="360" w:lineRule="auto"/>
        <w:ind w:right="-22"/>
        <w:jc w:val="both"/>
        <w:rPr>
          <w:rFonts w:ascii="Arial" w:hAnsi="Arial" w:cs="Arial"/>
          <w:b/>
          <w:sz w:val="22"/>
          <w:szCs w:val="22"/>
          <w:u w:val="single"/>
        </w:rPr>
      </w:pPr>
      <w:r w:rsidRPr="006E20C0">
        <w:rPr>
          <w:rFonts w:ascii="Arial" w:hAnsi="Arial" w:cs="Arial"/>
          <w:b/>
          <w:sz w:val="22"/>
          <w:szCs w:val="22"/>
          <w:u w:val="single"/>
        </w:rPr>
        <w:lastRenderedPageBreak/>
        <w:t xml:space="preserve">Physical </w:t>
      </w:r>
      <w:r w:rsidR="000B249A" w:rsidRPr="006E20C0">
        <w:rPr>
          <w:rFonts w:ascii="Arial" w:hAnsi="Arial" w:cs="Arial"/>
          <w:b/>
          <w:sz w:val="22"/>
          <w:szCs w:val="22"/>
          <w:u w:val="single"/>
        </w:rPr>
        <w:t xml:space="preserve">Progress of </w:t>
      </w:r>
      <w:r w:rsidR="00B24FBD" w:rsidRPr="006E20C0">
        <w:rPr>
          <w:rFonts w:ascii="Arial" w:hAnsi="Arial" w:cs="Arial"/>
          <w:b/>
          <w:sz w:val="22"/>
          <w:szCs w:val="22"/>
          <w:u w:val="single"/>
        </w:rPr>
        <w:t>Plant and M</w:t>
      </w:r>
      <w:r w:rsidR="000B249A" w:rsidRPr="006E20C0">
        <w:rPr>
          <w:rFonts w:ascii="Arial" w:hAnsi="Arial" w:cs="Arial"/>
          <w:b/>
          <w:sz w:val="22"/>
          <w:szCs w:val="22"/>
          <w:u w:val="single"/>
        </w:rPr>
        <w:t xml:space="preserve">achineries as per site visit dated </w:t>
      </w:r>
      <w:r w:rsidR="00F80FA1" w:rsidRPr="006E20C0">
        <w:rPr>
          <w:rFonts w:ascii="Arial" w:hAnsi="Arial" w:cs="Arial"/>
          <w:b/>
          <w:sz w:val="22"/>
          <w:szCs w:val="22"/>
          <w:u w:val="single"/>
        </w:rPr>
        <w:t>09</w:t>
      </w:r>
      <w:r w:rsidR="00260BEA" w:rsidRPr="006E20C0">
        <w:rPr>
          <w:rFonts w:ascii="Arial" w:hAnsi="Arial" w:cs="Arial"/>
          <w:b/>
          <w:sz w:val="22"/>
          <w:szCs w:val="22"/>
          <w:u w:val="single"/>
          <w:vertAlign w:val="superscript"/>
        </w:rPr>
        <w:t>th</w:t>
      </w:r>
      <w:r w:rsidR="00260BEA" w:rsidRPr="006E20C0">
        <w:rPr>
          <w:rFonts w:ascii="Arial" w:hAnsi="Arial" w:cs="Arial"/>
          <w:b/>
          <w:sz w:val="22"/>
          <w:szCs w:val="22"/>
          <w:u w:val="single"/>
        </w:rPr>
        <w:t xml:space="preserve"> </w:t>
      </w:r>
      <w:r w:rsidR="006E20C0" w:rsidRPr="006E20C0">
        <w:rPr>
          <w:rFonts w:ascii="Arial" w:hAnsi="Arial" w:cs="Arial"/>
          <w:b/>
          <w:sz w:val="22"/>
          <w:szCs w:val="22"/>
          <w:u w:val="single"/>
        </w:rPr>
        <w:t>O</w:t>
      </w:r>
      <w:r w:rsidR="006E20C0">
        <w:rPr>
          <w:rFonts w:ascii="Arial" w:hAnsi="Arial" w:cs="Arial"/>
          <w:b/>
          <w:sz w:val="22"/>
          <w:szCs w:val="22"/>
          <w:u w:val="single"/>
        </w:rPr>
        <w:t>ctober</w:t>
      </w:r>
      <w:r w:rsidR="00F80FA1">
        <w:rPr>
          <w:rFonts w:ascii="Arial" w:hAnsi="Arial" w:cs="Arial"/>
          <w:b/>
          <w:sz w:val="22"/>
          <w:szCs w:val="22"/>
          <w:u w:val="single"/>
        </w:rPr>
        <w:t xml:space="preserve"> </w:t>
      </w:r>
      <w:r w:rsidR="006E20C0">
        <w:rPr>
          <w:rFonts w:ascii="Arial" w:hAnsi="Arial" w:cs="Arial"/>
          <w:b/>
          <w:sz w:val="22"/>
          <w:szCs w:val="22"/>
          <w:u w:val="single"/>
        </w:rPr>
        <w:t>2023</w:t>
      </w:r>
      <w:r w:rsidR="000B249A" w:rsidRPr="00DC6BDA">
        <w:rPr>
          <w:rFonts w:ascii="Arial" w:hAnsi="Arial" w:cs="Arial"/>
          <w:b/>
          <w:sz w:val="22"/>
          <w:szCs w:val="22"/>
        </w:rPr>
        <w:t>:</w:t>
      </w:r>
    </w:p>
    <w:p w14:paraId="4D5FB28B" w14:textId="77777777" w:rsidR="00B24FBD" w:rsidRPr="00DC6BDA" w:rsidRDefault="00B24FBD" w:rsidP="006E74CC">
      <w:pPr>
        <w:spacing w:line="360" w:lineRule="auto"/>
        <w:ind w:right="-22"/>
        <w:jc w:val="both"/>
        <w:rPr>
          <w:rFonts w:ascii="Arial" w:hAnsi="Arial" w:cs="Arial"/>
          <w:b/>
          <w:sz w:val="22"/>
          <w:szCs w:val="22"/>
          <w:u w:val="single"/>
        </w:rPr>
      </w:pPr>
    </w:p>
    <w:tbl>
      <w:tblPr>
        <w:tblW w:w="10617" w:type="dxa"/>
        <w:jc w:val="center"/>
        <w:tblLook w:val="04A0" w:firstRow="1" w:lastRow="0" w:firstColumn="1" w:lastColumn="0" w:noHBand="0" w:noVBand="1"/>
      </w:tblPr>
      <w:tblGrid>
        <w:gridCol w:w="1605"/>
        <w:gridCol w:w="1249"/>
        <w:gridCol w:w="877"/>
        <w:gridCol w:w="1225"/>
        <w:gridCol w:w="1280"/>
        <w:gridCol w:w="4381"/>
      </w:tblGrid>
      <w:tr w:rsidR="008A7065" w:rsidRPr="00B51BC4" w14:paraId="34A03BEC" w14:textId="2A2068CF" w:rsidTr="00951AD7">
        <w:trPr>
          <w:trHeight w:val="453"/>
          <w:jc w:val="center"/>
        </w:trPr>
        <w:tc>
          <w:tcPr>
            <w:tcW w:w="10617" w:type="dxa"/>
            <w:gridSpan w:val="6"/>
            <w:tcBorders>
              <w:top w:val="double" w:sz="4" w:space="0" w:color="000000"/>
              <w:left w:val="double" w:sz="4" w:space="0" w:color="000000"/>
              <w:bottom w:val="double" w:sz="4" w:space="0" w:color="000000"/>
              <w:right w:val="double" w:sz="4" w:space="0" w:color="000000"/>
            </w:tcBorders>
            <w:shd w:val="clear" w:color="auto" w:fill="002060"/>
            <w:noWrap/>
            <w:vAlign w:val="bottom"/>
          </w:tcPr>
          <w:p w14:paraId="38618C5D" w14:textId="1B540FE5" w:rsidR="008A7065" w:rsidRPr="004804BD" w:rsidRDefault="008A7065" w:rsidP="001A523B">
            <w:pPr>
              <w:tabs>
                <w:tab w:val="right" w:pos="8753"/>
              </w:tabs>
              <w:spacing w:line="360" w:lineRule="auto"/>
              <w:jc w:val="center"/>
              <w:rPr>
                <w:rFonts w:ascii="Calibri" w:hAnsi="Calibri" w:cs="Calibri"/>
                <w:b/>
                <w:color w:val="000000"/>
                <w:sz w:val="22"/>
                <w:szCs w:val="22"/>
                <w:lang w:eastAsia="en-IN"/>
              </w:rPr>
            </w:pPr>
            <w:r w:rsidRPr="00B134FB">
              <w:rPr>
                <w:rFonts w:ascii="Calibri" w:hAnsi="Calibri" w:cs="Calibri"/>
                <w:b/>
                <w:color w:val="FFFFFF" w:themeColor="background1"/>
                <w:szCs w:val="22"/>
                <w:lang w:eastAsia="en-IN"/>
              </w:rPr>
              <w:t>Progress of Plant/Machinery and Equipment’s</w:t>
            </w:r>
          </w:p>
        </w:tc>
      </w:tr>
      <w:tr w:rsidR="001A523B" w:rsidRPr="00B51BC4" w14:paraId="2C1B46F4" w14:textId="1152AA59" w:rsidTr="00CE60E8">
        <w:trPr>
          <w:trHeight w:val="377"/>
          <w:jc w:val="center"/>
        </w:trPr>
        <w:tc>
          <w:tcPr>
            <w:tcW w:w="1605" w:type="dxa"/>
            <w:tcBorders>
              <w:top w:val="double" w:sz="4" w:space="0" w:color="000000"/>
              <w:left w:val="double" w:sz="4" w:space="0" w:color="000000"/>
              <w:bottom w:val="double" w:sz="4" w:space="0" w:color="000000"/>
              <w:right w:val="double" w:sz="4" w:space="0" w:color="A6A6A6" w:themeColor="background1" w:themeShade="A6"/>
            </w:tcBorders>
            <w:shd w:val="clear" w:color="auto" w:fill="1F497D" w:themeFill="text2"/>
            <w:noWrap/>
            <w:vAlign w:val="center"/>
            <w:hideMark/>
          </w:tcPr>
          <w:p w14:paraId="0227ACA6" w14:textId="77777777" w:rsidR="001A523B" w:rsidRPr="00B51BC4" w:rsidRDefault="001A523B" w:rsidP="00FA7D67">
            <w:pPr>
              <w:jc w:val="center"/>
              <w:rPr>
                <w:rFonts w:ascii="Calibri" w:hAnsi="Calibri" w:cs="Calibri"/>
                <w:b/>
                <w:color w:val="FFFFFF" w:themeColor="background1"/>
                <w:sz w:val="22"/>
                <w:szCs w:val="22"/>
                <w:lang w:eastAsia="en-IN"/>
              </w:rPr>
            </w:pPr>
            <w:r w:rsidRPr="004804BD">
              <w:rPr>
                <w:rFonts w:ascii="Calibri" w:hAnsi="Calibri" w:cs="Calibri"/>
                <w:b/>
                <w:color w:val="FFFFFF" w:themeColor="background1"/>
                <w:sz w:val="22"/>
                <w:szCs w:val="22"/>
                <w:lang w:eastAsia="en-IN"/>
              </w:rPr>
              <w:t>Particular</w:t>
            </w:r>
          </w:p>
        </w:tc>
        <w:tc>
          <w:tcPr>
            <w:tcW w:w="1249" w:type="dxa"/>
            <w:tcBorders>
              <w:top w:val="double" w:sz="4" w:space="0" w:color="000000"/>
              <w:left w:val="double" w:sz="4" w:space="0" w:color="A6A6A6" w:themeColor="background1" w:themeShade="A6"/>
              <w:bottom w:val="double" w:sz="4" w:space="0" w:color="000000"/>
              <w:right w:val="double" w:sz="4" w:space="0" w:color="A6A6A6" w:themeColor="background1" w:themeShade="A6"/>
            </w:tcBorders>
            <w:shd w:val="clear" w:color="auto" w:fill="1F497D" w:themeFill="text2"/>
            <w:noWrap/>
            <w:vAlign w:val="center"/>
            <w:hideMark/>
          </w:tcPr>
          <w:p w14:paraId="4716FC99" w14:textId="5B47A4E7" w:rsidR="001A523B" w:rsidRPr="00B51BC4" w:rsidRDefault="001A523B" w:rsidP="00FA7D67">
            <w:pPr>
              <w:jc w:val="center"/>
              <w:rPr>
                <w:rFonts w:ascii="Calibri" w:hAnsi="Calibri" w:cs="Calibri"/>
                <w:b/>
                <w:color w:val="FFFFFF" w:themeColor="background1"/>
                <w:sz w:val="22"/>
                <w:szCs w:val="22"/>
                <w:lang w:eastAsia="en-IN"/>
              </w:rPr>
            </w:pPr>
            <w:r>
              <w:rPr>
                <w:rFonts w:ascii="Calibri" w:hAnsi="Calibri" w:cs="Calibri"/>
                <w:b/>
                <w:color w:val="FFFFFF" w:themeColor="background1"/>
                <w:sz w:val="22"/>
                <w:szCs w:val="22"/>
                <w:lang w:eastAsia="en-IN"/>
              </w:rPr>
              <w:t>Machine Installation</w:t>
            </w:r>
          </w:p>
        </w:tc>
        <w:tc>
          <w:tcPr>
            <w:tcW w:w="877" w:type="dxa"/>
            <w:tcBorders>
              <w:top w:val="double" w:sz="4" w:space="0" w:color="000000"/>
              <w:left w:val="double" w:sz="4" w:space="0" w:color="A6A6A6" w:themeColor="background1" w:themeShade="A6"/>
              <w:bottom w:val="double" w:sz="4" w:space="0" w:color="000000"/>
              <w:right w:val="double" w:sz="4" w:space="0" w:color="A6A6A6" w:themeColor="background1" w:themeShade="A6"/>
            </w:tcBorders>
            <w:shd w:val="clear" w:color="auto" w:fill="1F497D" w:themeFill="text2"/>
            <w:noWrap/>
            <w:vAlign w:val="center"/>
            <w:hideMark/>
          </w:tcPr>
          <w:p w14:paraId="57E55E70" w14:textId="77777777" w:rsidR="001A523B" w:rsidRPr="00980C40" w:rsidRDefault="001A523B" w:rsidP="00FA7D67">
            <w:pPr>
              <w:jc w:val="center"/>
              <w:rPr>
                <w:rFonts w:ascii="Calibri" w:hAnsi="Calibri" w:cs="Calibri"/>
                <w:b/>
                <w:color w:val="FFFFFF" w:themeColor="background1"/>
                <w:sz w:val="22"/>
                <w:szCs w:val="22"/>
                <w:lang w:eastAsia="en-IN"/>
              </w:rPr>
            </w:pPr>
            <w:r w:rsidRPr="00980C40">
              <w:rPr>
                <w:rFonts w:ascii="Calibri" w:hAnsi="Calibri" w:cs="Calibri"/>
                <w:b/>
                <w:color w:val="FFFFFF" w:themeColor="background1"/>
                <w:sz w:val="22"/>
                <w:szCs w:val="22"/>
                <w:lang w:eastAsia="en-IN"/>
              </w:rPr>
              <w:t>Testing</w:t>
            </w:r>
          </w:p>
        </w:tc>
        <w:tc>
          <w:tcPr>
            <w:tcW w:w="1225" w:type="dxa"/>
            <w:tcBorders>
              <w:top w:val="double" w:sz="4" w:space="0" w:color="000000"/>
              <w:left w:val="double" w:sz="4" w:space="0" w:color="A6A6A6" w:themeColor="background1" w:themeShade="A6"/>
              <w:bottom w:val="double" w:sz="4" w:space="0" w:color="000000"/>
              <w:right w:val="double" w:sz="4" w:space="0" w:color="A6A6A6" w:themeColor="background1" w:themeShade="A6"/>
            </w:tcBorders>
            <w:shd w:val="clear" w:color="auto" w:fill="1F497D" w:themeFill="text2"/>
            <w:noWrap/>
            <w:vAlign w:val="center"/>
            <w:hideMark/>
          </w:tcPr>
          <w:p w14:paraId="1564CBE7" w14:textId="77777777" w:rsidR="001A523B" w:rsidRPr="00980C40" w:rsidRDefault="001A523B" w:rsidP="00FA7D67">
            <w:pPr>
              <w:jc w:val="center"/>
              <w:rPr>
                <w:rFonts w:ascii="Calibri" w:hAnsi="Calibri" w:cs="Calibri"/>
                <w:b/>
                <w:color w:val="FFFFFF" w:themeColor="background1"/>
                <w:sz w:val="22"/>
                <w:szCs w:val="22"/>
                <w:lang w:eastAsia="en-IN"/>
              </w:rPr>
            </w:pPr>
            <w:r w:rsidRPr="00980C40">
              <w:rPr>
                <w:rFonts w:ascii="Calibri" w:hAnsi="Calibri" w:cs="Calibri"/>
                <w:b/>
                <w:color w:val="FFFFFF" w:themeColor="background1"/>
                <w:sz w:val="22"/>
                <w:szCs w:val="22"/>
                <w:lang w:eastAsia="en-IN"/>
              </w:rPr>
              <w:t>Production</w:t>
            </w:r>
          </w:p>
        </w:tc>
        <w:tc>
          <w:tcPr>
            <w:tcW w:w="1280" w:type="dxa"/>
            <w:tcBorders>
              <w:top w:val="double" w:sz="4" w:space="0" w:color="000000"/>
              <w:left w:val="double" w:sz="4" w:space="0" w:color="A6A6A6" w:themeColor="background1" w:themeShade="A6"/>
              <w:bottom w:val="double" w:sz="4" w:space="0" w:color="000000"/>
              <w:right w:val="double" w:sz="4" w:space="0" w:color="000000"/>
            </w:tcBorders>
            <w:shd w:val="clear" w:color="auto" w:fill="1F497D" w:themeFill="text2"/>
            <w:noWrap/>
            <w:vAlign w:val="center"/>
            <w:hideMark/>
          </w:tcPr>
          <w:p w14:paraId="56EF0EE5" w14:textId="77777777" w:rsidR="001A523B" w:rsidRPr="00B51BC4" w:rsidRDefault="001A523B" w:rsidP="00FA7D67">
            <w:pPr>
              <w:jc w:val="center"/>
              <w:rPr>
                <w:rFonts w:ascii="Calibri" w:hAnsi="Calibri" w:cs="Calibri"/>
                <w:b/>
                <w:color w:val="FFFFFF" w:themeColor="background1"/>
                <w:sz w:val="22"/>
                <w:szCs w:val="22"/>
                <w:lang w:eastAsia="en-IN"/>
              </w:rPr>
            </w:pPr>
            <w:r w:rsidRPr="00B51BC4">
              <w:rPr>
                <w:rFonts w:ascii="Calibri" w:hAnsi="Calibri" w:cs="Calibri"/>
                <w:b/>
                <w:color w:val="FFFFFF" w:themeColor="background1"/>
                <w:sz w:val="22"/>
                <w:szCs w:val="22"/>
                <w:lang w:eastAsia="en-IN"/>
              </w:rPr>
              <w:t>Overall Completion Percentage</w:t>
            </w:r>
          </w:p>
        </w:tc>
        <w:tc>
          <w:tcPr>
            <w:tcW w:w="4381" w:type="dxa"/>
            <w:tcBorders>
              <w:top w:val="double" w:sz="4" w:space="0" w:color="000000"/>
              <w:left w:val="double" w:sz="4" w:space="0" w:color="A6A6A6" w:themeColor="background1" w:themeShade="A6"/>
              <w:bottom w:val="double" w:sz="4" w:space="0" w:color="000000"/>
              <w:right w:val="double" w:sz="4" w:space="0" w:color="000000"/>
            </w:tcBorders>
            <w:shd w:val="clear" w:color="auto" w:fill="1F497D" w:themeFill="text2"/>
            <w:vAlign w:val="center"/>
          </w:tcPr>
          <w:p w14:paraId="2B5DD4A7" w14:textId="5FBAE112" w:rsidR="001A523B" w:rsidRPr="00B51BC4" w:rsidRDefault="001A523B" w:rsidP="001A523B">
            <w:pPr>
              <w:jc w:val="center"/>
              <w:rPr>
                <w:rFonts w:ascii="Calibri" w:hAnsi="Calibri" w:cs="Calibri"/>
                <w:b/>
                <w:color w:val="FFFFFF" w:themeColor="background1"/>
                <w:sz w:val="22"/>
                <w:szCs w:val="22"/>
                <w:lang w:eastAsia="en-IN"/>
              </w:rPr>
            </w:pPr>
            <w:r>
              <w:rPr>
                <w:rFonts w:ascii="Calibri" w:hAnsi="Calibri" w:cs="Calibri"/>
                <w:b/>
                <w:color w:val="FFFFFF" w:themeColor="background1"/>
                <w:sz w:val="22"/>
                <w:szCs w:val="22"/>
                <w:lang w:eastAsia="en-IN"/>
              </w:rPr>
              <w:t>Remarks</w:t>
            </w:r>
          </w:p>
        </w:tc>
      </w:tr>
      <w:tr w:rsidR="001A523B" w:rsidRPr="00B51BC4" w14:paraId="43E7EDF8" w14:textId="49B3C69C" w:rsidTr="00CE60E8">
        <w:trPr>
          <w:trHeight w:val="259"/>
          <w:jc w:val="center"/>
        </w:trPr>
        <w:tc>
          <w:tcPr>
            <w:tcW w:w="1605" w:type="dxa"/>
            <w:tcBorders>
              <w:top w:val="double" w:sz="4" w:space="0" w:color="000000"/>
              <w:left w:val="double" w:sz="4" w:space="0" w:color="000000"/>
              <w:bottom w:val="double" w:sz="4" w:space="0" w:color="A6A6A6" w:themeColor="background1" w:themeShade="A6"/>
              <w:right w:val="double" w:sz="4" w:space="0" w:color="A6A6A6" w:themeColor="background1" w:themeShade="A6"/>
            </w:tcBorders>
            <w:shd w:val="clear" w:color="auto" w:fill="auto"/>
            <w:noWrap/>
            <w:vAlign w:val="center"/>
            <w:hideMark/>
          </w:tcPr>
          <w:p w14:paraId="2D7DB75D" w14:textId="77777777" w:rsidR="001A523B" w:rsidRPr="00B51BC4" w:rsidRDefault="001A523B" w:rsidP="001A523B">
            <w:pPr>
              <w:jc w:val="center"/>
              <w:rPr>
                <w:rFonts w:ascii="Calibri" w:hAnsi="Calibri" w:cs="Calibri"/>
                <w:color w:val="000000"/>
                <w:sz w:val="22"/>
                <w:szCs w:val="22"/>
                <w:lang w:eastAsia="en-IN"/>
              </w:rPr>
            </w:pPr>
            <w:r w:rsidRPr="00B51BC4">
              <w:rPr>
                <w:rFonts w:ascii="Calibri" w:hAnsi="Calibri" w:cs="Calibri"/>
                <w:color w:val="000000"/>
                <w:sz w:val="22"/>
                <w:szCs w:val="22"/>
                <w:lang w:eastAsia="en-IN"/>
              </w:rPr>
              <w:t>Bulk Loading Unit</w:t>
            </w:r>
          </w:p>
        </w:tc>
        <w:tc>
          <w:tcPr>
            <w:tcW w:w="1249" w:type="dxa"/>
            <w:tcBorders>
              <w:top w:val="double" w:sz="4" w:space="0" w:color="000000"/>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FFFFFF" w:themeFill="background1"/>
            <w:noWrap/>
            <w:vAlign w:val="center"/>
          </w:tcPr>
          <w:p w14:paraId="4AF03184" w14:textId="4C2DF521" w:rsidR="00886153" w:rsidRDefault="00886153" w:rsidP="00CF07BA">
            <w:pPr>
              <w:pStyle w:val="ListParagraph"/>
              <w:numPr>
                <w:ilvl w:val="0"/>
                <w:numId w:val="38"/>
              </w:numPr>
              <w:jc w:val="center"/>
              <w:rPr>
                <w:rFonts w:ascii="Calibri" w:hAnsi="Calibri" w:cs="Calibri"/>
                <w:b/>
                <w:color w:val="000000"/>
                <w:sz w:val="22"/>
                <w:szCs w:val="22"/>
                <w:lang w:eastAsia="en-IN"/>
              </w:rPr>
            </w:pPr>
          </w:p>
          <w:p w14:paraId="1A21CB8E" w14:textId="77777777" w:rsidR="001A523B" w:rsidRPr="00886153" w:rsidRDefault="001A523B" w:rsidP="00886153">
            <w:pPr>
              <w:jc w:val="center"/>
              <w:rPr>
                <w:lang w:eastAsia="en-IN"/>
              </w:rPr>
            </w:pPr>
          </w:p>
        </w:tc>
        <w:tc>
          <w:tcPr>
            <w:tcW w:w="877" w:type="dxa"/>
            <w:tcBorders>
              <w:top w:val="double" w:sz="4" w:space="0" w:color="000000"/>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hideMark/>
          </w:tcPr>
          <w:p w14:paraId="7BA880C6" w14:textId="77777777" w:rsidR="001A523B" w:rsidRPr="00980C40" w:rsidRDefault="001A523B" w:rsidP="00CF07BA">
            <w:pPr>
              <w:pStyle w:val="ListParagraph"/>
              <w:numPr>
                <w:ilvl w:val="0"/>
                <w:numId w:val="38"/>
              </w:numPr>
              <w:jc w:val="center"/>
              <w:rPr>
                <w:rFonts w:ascii="Calibri" w:hAnsi="Calibri" w:cs="Calibri"/>
                <w:b/>
                <w:color w:val="000000"/>
                <w:sz w:val="32"/>
                <w:szCs w:val="22"/>
                <w:lang w:eastAsia="en-IN"/>
              </w:rPr>
            </w:pPr>
          </w:p>
        </w:tc>
        <w:tc>
          <w:tcPr>
            <w:tcW w:w="1225" w:type="dxa"/>
            <w:tcBorders>
              <w:top w:val="double" w:sz="4" w:space="0" w:color="000000"/>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tcPr>
          <w:p w14:paraId="0A611462" w14:textId="77777777" w:rsidR="001A523B" w:rsidRPr="00980C40" w:rsidRDefault="001A523B" w:rsidP="001A523B">
            <w:pPr>
              <w:jc w:val="center"/>
              <w:rPr>
                <w:rFonts w:ascii="Calibri" w:hAnsi="Calibri" w:cs="Calibri"/>
                <w:b/>
                <w:color w:val="000000"/>
                <w:sz w:val="32"/>
                <w:szCs w:val="32"/>
                <w:lang w:eastAsia="en-IN"/>
              </w:rPr>
            </w:pPr>
            <w:r w:rsidRPr="00980C40">
              <w:rPr>
                <w:rFonts w:ascii="Calibri" w:hAnsi="Calibri" w:cs="Calibri"/>
                <w:b/>
                <w:color w:val="000000"/>
                <w:sz w:val="32"/>
                <w:szCs w:val="32"/>
                <w:lang w:eastAsia="en-IN"/>
              </w:rPr>
              <w:t>×</w:t>
            </w:r>
          </w:p>
        </w:tc>
        <w:tc>
          <w:tcPr>
            <w:tcW w:w="1280" w:type="dxa"/>
            <w:tcBorders>
              <w:top w:val="double" w:sz="4" w:space="0" w:color="000000"/>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hideMark/>
          </w:tcPr>
          <w:p w14:paraId="4957AF2B" w14:textId="77777777" w:rsidR="001A523B" w:rsidRPr="00B51BC4" w:rsidRDefault="001A523B" w:rsidP="001A523B">
            <w:pPr>
              <w:jc w:val="center"/>
              <w:rPr>
                <w:rFonts w:ascii="Calibri" w:hAnsi="Calibri" w:cs="Calibri"/>
                <w:color w:val="000000"/>
                <w:sz w:val="22"/>
                <w:szCs w:val="22"/>
                <w:lang w:eastAsia="en-IN"/>
              </w:rPr>
            </w:pPr>
            <w:r w:rsidRPr="00B51BC4">
              <w:rPr>
                <w:rFonts w:ascii="Calibri" w:hAnsi="Calibri" w:cs="Calibri"/>
                <w:color w:val="000000"/>
                <w:sz w:val="22"/>
                <w:szCs w:val="22"/>
                <w:lang w:eastAsia="en-IN"/>
              </w:rPr>
              <w:t>100%</w:t>
            </w:r>
          </w:p>
        </w:tc>
        <w:tc>
          <w:tcPr>
            <w:tcW w:w="4381" w:type="dxa"/>
            <w:tcBorders>
              <w:top w:val="double" w:sz="4" w:space="0" w:color="000000"/>
              <w:left w:val="double" w:sz="4" w:space="0" w:color="A6A6A6" w:themeColor="background1" w:themeShade="A6"/>
              <w:bottom w:val="double" w:sz="4" w:space="0" w:color="A6A6A6" w:themeColor="background1" w:themeShade="A6"/>
              <w:right w:val="double" w:sz="4" w:space="0" w:color="000000"/>
            </w:tcBorders>
          </w:tcPr>
          <w:p w14:paraId="10D73481" w14:textId="1A85F38B" w:rsidR="001A523B" w:rsidRPr="00B51BC4" w:rsidRDefault="00700335" w:rsidP="00951AD7">
            <w:pPr>
              <w:jc w:val="both"/>
              <w:rPr>
                <w:rFonts w:ascii="Calibri" w:hAnsi="Calibri" w:cs="Calibri"/>
                <w:color w:val="000000"/>
                <w:sz w:val="22"/>
                <w:szCs w:val="22"/>
                <w:lang w:eastAsia="en-IN"/>
              </w:rPr>
            </w:pPr>
            <w:r>
              <w:rPr>
                <w:rFonts w:ascii="Calibri" w:hAnsi="Calibri" w:cs="Calibri"/>
                <w:color w:val="000000"/>
                <w:sz w:val="22"/>
                <w:szCs w:val="22"/>
                <w:lang w:eastAsia="en-IN"/>
              </w:rPr>
              <w:t>A</w:t>
            </w:r>
            <w:r w:rsidRPr="00700335">
              <w:rPr>
                <w:rFonts w:ascii="Calibri" w:hAnsi="Calibri" w:cs="Calibri"/>
                <w:color w:val="000000"/>
                <w:sz w:val="22"/>
                <w:szCs w:val="22"/>
                <w:lang w:eastAsia="en-IN"/>
              </w:rPr>
              <w:t>ll the necessary work for the installation of this unit has been completed, and it is now fully prepared and ready for its intended purpose</w:t>
            </w:r>
            <w:r>
              <w:rPr>
                <w:rFonts w:ascii="Calibri" w:hAnsi="Calibri" w:cs="Calibri"/>
                <w:color w:val="000000"/>
                <w:sz w:val="22"/>
                <w:szCs w:val="22"/>
                <w:lang w:eastAsia="en-IN"/>
              </w:rPr>
              <w:t>.</w:t>
            </w:r>
          </w:p>
        </w:tc>
      </w:tr>
      <w:tr w:rsidR="001A523B" w:rsidRPr="00B51BC4" w14:paraId="534D01BE" w14:textId="2B05E692" w:rsidTr="00CE60E8">
        <w:trPr>
          <w:trHeight w:val="259"/>
          <w:jc w:val="center"/>
        </w:trPr>
        <w:tc>
          <w:tcPr>
            <w:tcW w:w="1605" w:type="dxa"/>
            <w:tcBorders>
              <w:top w:val="double" w:sz="4" w:space="0" w:color="A6A6A6" w:themeColor="background1" w:themeShade="A6"/>
              <w:left w:val="double" w:sz="4" w:space="0" w:color="000000"/>
              <w:bottom w:val="double" w:sz="4" w:space="0" w:color="A6A6A6" w:themeColor="background1" w:themeShade="A6"/>
              <w:right w:val="double" w:sz="4" w:space="0" w:color="A6A6A6" w:themeColor="background1" w:themeShade="A6"/>
            </w:tcBorders>
            <w:shd w:val="clear" w:color="auto" w:fill="auto"/>
            <w:noWrap/>
            <w:vAlign w:val="center"/>
            <w:hideMark/>
          </w:tcPr>
          <w:p w14:paraId="33A12BC5" w14:textId="77777777" w:rsidR="001A523B" w:rsidRPr="00B51BC4" w:rsidRDefault="001A523B" w:rsidP="001A523B">
            <w:pPr>
              <w:jc w:val="center"/>
              <w:rPr>
                <w:rFonts w:ascii="Calibri" w:hAnsi="Calibri" w:cs="Calibri"/>
                <w:color w:val="000000"/>
                <w:sz w:val="22"/>
                <w:szCs w:val="22"/>
                <w:lang w:eastAsia="en-IN"/>
              </w:rPr>
            </w:pPr>
            <w:r w:rsidRPr="00B51BC4">
              <w:rPr>
                <w:rFonts w:ascii="Calibri" w:hAnsi="Calibri" w:cs="Calibri"/>
                <w:color w:val="000000"/>
                <w:sz w:val="22"/>
                <w:szCs w:val="22"/>
                <w:lang w:eastAsia="en-IN"/>
              </w:rPr>
              <w:t>Clinker Silo</w:t>
            </w:r>
          </w:p>
        </w:tc>
        <w:tc>
          <w:tcPr>
            <w:tcW w:w="1249"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hideMark/>
          </w:tcPr>
          <w:p w14:paraId="4918F4E4" w14:textId="29824010" w:rsidR="001A523B" w:rsidRPr="004D2FDD" w:rsidRDefault="001A523B" w:rsidP="00CF07BA">
            <w:pPr>
              <w:pStyle w:val="ListParagraph"/>
              <w:numPr>
                <w:ilvl w:val="0"/>
                <w:numId w:val="38"/>
              </w:numPr>
              <w:jc w:val="center"/>
              <w:rPr>
                <w:rFonts w:ascii="Calibri" w:hAnsi="Calibri" w:cs="Calibri"/>
                <w:b/>
                <w:color w:val="000000"/>
                <w:sz w:val="32"/>
                <w:szCs w:val="22"/>
                <w:lang w:eastAsia="en-IN"/>
              </w:rPr>
            </w:pPr>
          </w:p>
        </w:tc>
        <w:tc>
          <w:tcPr>
            <w:tcW w:w="877"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hideMark/>
          </w:tcPr>
          <w:p w14:paraId="5D779DE0" w14:textId="77777777" w:rsidR="001A523B" w:rsidRPr="00980C40" w:rsidRDefault="001A523B" w:rsidP="00CF07BA">
            <w:pPr>
              <w:pStyle w:val="ListParagraph"/>
              <w:numPr>
                <w:ilvl w:val="0"/>
                <w:numId w:val="38"/>
              </w:numPr>
              <w:jc w:val="center"/>
              <w:rPr>
                <w:rFonts w:ascii="Calibri" w:hAnsi="Calibri" w:cs="Calibri"/>
                <w:b/>
                <w:color w:val="000000"/>
                <w:sz w:val="32"/>
                <w:szCs w:val="22"/>
                <w:lang w:eastAsia="en-IN"/>
              </w:rPr>
            </w:pPr>
          </w:p>
        </w:tc>
        <w:tc>
          <w:tcPr>
            <w:tcW w:w="1225"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tcPr>
          <w:p w14:paraId="50F08C6A" w14:textId="77777777" w:rsidR="001A523B" w:rsidRPr="00980C40" w:rsidRDefault="001A523B" w:rsidP="001A523B">
            <w:pPr>
              <w:jc w:val="center"/>
              <w:rPr>
                <w:rFonts w:ascii="Calibri" w:hAnsi="Calibri" w:cs="Calibri"/>
                <w:b/>
                <w:color w:val="000000"/>
                <w:sz w:val="22"/>
                <w:szCs w:val="22"/>
                <w:lang w:eastAsia="en-IN"/>
              </w:rPr>
            </w:pPr>
            <w:r w:rsidRPr="00980C40">
              <w:rPr>
                <w:rFonts w:ascii="Calibri" w:hAnsi="Calibri" w:cs="Calibri"/>
                <w:b/>
                <w:color w:val="000000"/>
                <w:sz w:val="32"/>
                <w:szCs w:val="32"/>
                <w:lang w:eastAsia="en-IN"/>
              </w:rPr>
              <w:t>×</w:t>
            </w:r>
          </w:p>
        </w:tc>
        <w:tc>
          <w:tcPr>
            <w:tcW w:w="1280"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hideMark/>
          </w:tcPr>
          <w:p w14:paraId="3747A9E2" w14:textId="77777777" w:rsidR="001A523B" w:rsidRPr="00B51BC4" w:rsidRDefault="001A523B" w:rsidP="001A523B">
            <w:pPr>
              <w:jc w:val="center"/>
              <w:rPr>
                <w:rFonts w:ascii="Calibri" w:hAnsi="Calibri" w:cs="Calibri"/>
                <w:color w:val="000000"/>
                <w:sz w:val="22"/>
                <w:szCs w:val="22"/>
                <w:lang w:eastAsia="en-IN"/>
              </w:rPr>
            </w:pPr>
            <w:r w:rsidRPr="00B51BC4">
              <w:rPr>
                <w:rFonts w:ascii="Calibri" w:hAnsi="Calibri" w:cs="Calibri"/>
                <w:color w:val="000000"/>
                <w:sz w:val="22"/>
                <w:szCs w:val="22"/>
                <w:lang w:eastAsia="en-IN"/>
              </w:rPr>
              <w:t>100%</w:t>
            </w:r>
          </w:p>
        </w:tc>
        <w:tc>
          <w:tcPr>
            <w:tcW w:w="4381"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000000"/>
            </w:tcBorders>
          </w:tcPr>
          <w:p w14:paraId="1C6B413D" w14:textId="590B1DE0" w:rsidR="001A523B" w:rsidRPr="00B51BC4" w:rsidRDefault="00700335" w:rsidP="00951AD7">
            <w:pPr>
              <w:jc w:val="both"/>
              <w:rPr>
                <w:rFonts w:ascii="Calibri" w:hAnsi="Calibri" w:cs="Calibri"/>
                <w:color w:val="000000"/>
                <w:sz w:val="22"/>
                <w:szCs w:val="22"/>
                <w:lang w:eastAsia="en-IN"/>
              </w:rPr>
            </w:pPr>
            <w:r>
              <w:rPr>
                <w:rFonts w:ascii="Calibri" w:hAnsi="Calibri" w:cs="Calibri"/>
                <w:color w:val="000000"/>
                <w:sz w:val="22"/>
                <w:szCs w:val="22"/>
                <w:lang w:eastAsia="en-IN"/>
              </w:rPr>
              <w:t>A</w:t>
            </w:r>
            <w:r w:rsidRPr="00700335">
              <w:rPr>
                <w:rFonts w:ascii="Calibri" w:hAnsi="Calibri" w:cs="Calibri"/>
                <w:color w:val="000000"/>
                <w:sz w:val="22"/>
                <w:szCs w:val="22"/>
                <w:lang w:eastAsia="en-IN"/>
              </w:rPr>
              <w:t>ll the necessary work for the installation of this unit has been completed, and it is now fully prepared and ready for its intended purpose</w:t>
            </w:r>
            <w:r>
              <w:rPr>
                <w:rFonts w:ascii="Calibri" w:hAnsi="Calibri" w:cs="Calibri"/>
                <w:color w:val="000000"/>
                <w:sz w:val="22"/>
                <w:szCs w:val="22"/>
                <w:lang w:eastAsia="en-IN"/>
              </w:rPr>
              <w:t>.</w:t>
            </w:r>
          </w:p>
        </w:tc>
      </w:tr>
      <w:tr w:rsidR="001A523B" w:rsidRPr="00B51BC4" w14:paraId="04A733CB" w14:textId="59B27E9A" w:rsidTr="00CE60E8">
        <w:trPr>
          <w:trHeight w:val="259"/>
          <w:jc w:val="center"/>
        </w:trPr>
        <w:tc>
          <w:tcPr>
            <w:tcW w:w="1605" w:type="dxa"/>
            <w:tcBorders>
              <w:top w:val="double" w:sz="4" w:space="0" w:color="A6A6A6" w:themeColor="background1" w:themeShade="A6"/>
              <w:left w:val="double" w:sz="4" w:space="0" w:color="000000"/>
              <w:bottom w:val="double" w:sz="4" w:space="0" w:color="A6A6A6" w:themeColor="background1" w:themeShade="A6"/>
              <w:right w:val="double" w:sz="4" w:space="0" w:color="A6A6A6" w:themeColor="background1" w:themeShade="A6"/>
            </w:tcBorders>
            <w:shd w:val="clear" w:color="auto" w:fill="auto"/>
            <w:noWrap/>
            <w:vAlign w:val="center"/>
            <w:hideMark/>
          </w:tcPr>
          <w:p w14:paraId="4C48AA2B" w14:textId="77777777" w:rsidR="001A523B" w:rsidRPr="00B51BC4" w:rsidRDefault="001A523B" w:rsidP="001A523B">
            <w:pPr>
              <w:jc w:val="center"/>
              <w:rPr>
                <w:rFonts w:ascii="Calibri" w:hAnsi="Calibri" w:cs="Calibri"/>
                <w:color w:val="000000"/>
                <w:sz w:val="22"/>
                <w:szCs w:val="22"/>
                <w:lang w:eastAsia="en-IN"/>
              </w:rPr>
            </w:pPr>
            <w:r w:rsidRPr="00B51BC4">
              <w:rPr>
                <w:rFonts w:ascii="Calibri" w:hAnsi="Calibri" w:cs="Calibri"/>
                <w:color w:val="000000"/>
                <w:sz w:val="22"/>
                <w:szCs w:val="22"/>
                <w:lang w:eastAsia="en-IN"/>
              </w:rPr>
              <w:t>Central Control unit</w:t>
            </w:r>
          </w:p>
        </w:tc>
        <w:tc>
          <w:tcPr>
            <w:tcW w:w="1249"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tcPr>
          <w:p w14:paraId="1AB50CCA" w14:textId="04E07BFC" w:rsidR="001A523B" w:rsidRPr="00B51BC4" w:rsidRDefault="001A523B" w:rsidP="00CF07BA">
            <w:pPr>
              <w:pStyle w:val="ListParagraph"/>
              <w:numPr>
                <w:ilvl w:val="0"/>
                <w:numId w:val="38"/>
              </w:numPr>
              <w:jc w:val="center"/>
              <w:rPr>
                <w:rFonts w:ascii="Calibri" w:hAnsi="Calibri" w:cs="Calibri"/>
                <w:color w:val="000000"/>
                <w:sz w:val="22"/>
                <w:szCs w:val="22"/>
                <w:lang w:eastAsia="en-IN"/>
              </w:rPr>
            </w:pPr>
          </w:p>
        </w:tc>
        <w:tc>
          <w:tcPr>
            <w:tcW w:w="877"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hideMark/>
          </w:tcPr>
          <w:p w14:paraId="2EB85AB4" w14:textId="77777777" w:rsidR="001A523B" w:rsidRPr="00980C40" w:rsidRDefault="001A523B" w:rsidP="00CF07BA">
            <w:pPr>
              <w:pStyle w:val="ListParagraph"/>
              <w:numPr>
                <w:ilvl w:val="0"/>
                <w:numId w:val="38"/>
              </w:numPr>
              <w:jc w:val="center"/>
              <w:rPr>
                <w:rFonts w:ascii="Calibri" w:hAnsi="Calibri" w:cs="Calibri"/>
                <w:b/>
                <w:color w:val="000000"/>
                <w:sz w:val="32"/>
                <w:szCs w:val="22"/>
                <w:lang w:eastAsia="en-IN"/>
              </w:rPr>
            </w:pPr>
          </w:p>
        </w:tc>
        <w:tc>
          <w:tcPr>
            <w:tcW w:w="1225"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hideMark/>
          </w:tcPr>
          <w:p w14:paraId="717C8381" w14:textId="77777777" w:rsidR="001A523B" w:rsidRPr="00980C40" w:rsidRDefault="001A523B" w:rsidP="001A523B">
            <w:pPr>
              <w:jc w:val="center"/>
              <w:rPr>
                <w:rFonts w:ascii="Calibri" w:hAnsi="Calibri" w:cs="Calibri"/>
                <w:color w:val="000000"/>
                <w:sz w:val="22"/>
                <w:szCs w:val="22"/>
                <w:lang w:eastAsia="en-IN"/>
              </w:rPr>
            </w:pPr>
            <w:r w:rsidRPr="00980C40">
              <w:rPr>
                <w:rFonts w:ascii="Calibri" w:hAnsi="Calibri" w:cs="Calibri"/>
                <w:b/>
                <w:color w:val="000000"/>
                <w:sz w:val="32"/>
                <w:szCs w:val="32"/>
                <w:lang w:eastAsia="en-IN"/>
              </w:rPr>
              <w:t>×</w:t>
            </w:r>
          </w:p>
        </w:tc>
        <w:tc>
          <w:tcPr>
            <w:tcW w:w="1280"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hideMark/>
          </w:tcPr>
          <w:p w14:paraId="50CDDD14" w14:textId="77777777" w:rsidR="001A523B" w:rsidRPr="00B51BC4" w:rsidRDefault="001A523B" w:rsidP="001A523B">
            <w:pPr>
              <w:jc w:val="center"/>
              <w:rPr>
                <w:rFonts w:ascii="Calibri" w:hAnsi="Calibri" w:cs="Calibri"/>
                <w:color w:val="000000"/>
                <w:sz w:val="22"/>
                <w:szCs w:val="22"/>
                <w:lang w:eastAsia="en-IN"/>
              </w:rPr>
            </w:pPr>
            <w:r w:rsidRPr="00B51BC4">
              <w:rPr>
                <w:rFonts w:ascii="Calibri" w:hAnsi="Calibri" w:cs="Calibri"/>
                <w:color w:val="000000"/>
                <w:sz w:val="22"/>
                <w:szCs w:val="22"/>
                <w:lang w:eastAsia="en-IN"/>
              </w:rPr>
              <w:t>75%</w:t>
            </w:r>
          </w:p>
        </w:tc>
        <w:tc>
          <w:tcPr>
            <w:tcW w:w="4381"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000000"/>
            </w:tcBorders>
          </w:tcPr>
          <w:p w14:paraId="2FAFB1B0" w14:textId="485DFEF7" w:rsidR="001A523B" w:rsidRPr="00B51BC4" w:rsidRDefault="00700335" w:rsidP="00951AD7">
            <w:pPr>
              <w:jc w:val="both"/>
              <w:rPr>
                <w:rFonts w:ascii="Calibri" w:hAnsi="Calibri" w:cs="Calibri"/>
                <w:color w:val="000000"/>
                <w:sz w:val="22"/>
                <w:szCs w:val="22"/>
                <w:lang w:eastAsia="en-IN"/>
              </w:rPr>
            </w:pPr>
            <w:r w:rsidRPr="00700335">
              <w:rPr>
                <w:rFonts w:ascii="Calibri" w:hAnsi="Calibri" w:cs="Calibri"/>
                <w:color w:val="000000"/>
                <w:sz w:val="22"/>
                <w:szCs w:val="22"/>
                <w:lang w:eastAsia="en-IN"/>
              </w:rPr>
              <w:t xml:space="preserve">During the site survey, it was observed that finishing work was still in progress, and the installation of an elevator </w:t>
            </w:r>
            <w:r>
              <w:rPr>
                <w:rFonts w:ascii="Calibri" w:hAnsi="Calibri" w:cs="Calibri"/>
                <w:color w:val="000000"/>
                <w:sz w:val="22"/>
                <w:szCs w:val="22"/>
                <w:lang w:eastAsia="en-IN"/>
              </w:rPr>
              <w:t>was also underway.</w:t>
            </w:r>
          </w:p>
        </w:tc>
      </w:tr>
      <w:tr w:rsidR="00700335" w:rsidRPr="00B51BC4" w14:paraId="2275E9A2" w14:textId="02407B51" w:rsidTr="00CE60E8">
        <w:trPr>
          <w:trHeight w:val="259"/>
          <w:jc w:val="center"/>
        </w:trPr>
        <w:tc>
          <w:tcPr>
            <w:tcW w:w="1605" w:type="dxa"/>
            <w:tcBorders>
              <w:top w:val="double" w:sz="4" w:space="0" w:color="A6A6A6" w:themeColor="background1" w:themeShade="A6"/>
              <w:left w:val="double" w:sz="4" w:space="0" w:color="000000"/>
              <w:bottom w:val="double" w:sz="4" w:space="0" w:color="A6A6A6" w:themeColor="background1" w:themeShade="A6"/>
              <w:right w:val="double" w:sz="4" w:space="0" w:color="A6A6A6" w:themeColor="background1" w:themeShade="A6"/>
            </w:tcBorders>
            <w:shd w:val="clear" w:color="auto" w:fill="auto"/>
            <w:noWrap/>
            <w:vAlign w:val="center"/>
            <w:hideMark/>
          </w:tcPr>
          <w:p w14:paraId="1D7A98F6" w14:textId="77777777" w:rsidR="00700335" w:rsidRPr="00B51BC4" w:rsidRDefault="00700335" w:rsidP="00700335">
            <w:pPr>
              <w:jc w:val="center"/>
              <w:rPr>
                <w:rFonts w:ascii="Calibri" w:hAnsi="Calibri" w:cs="Calibri"/>
                <w:color w:val="000000"/>
                <w:sz w:val="22"/>
                <w:szCs w:val="22"/>
                <w:lang w:eastAsia="en-IN"/>
              </w:rPr>
            </w:pPr>
            <w:r w:rsidRPr="00B51BC4">
              <w:rPr>
                <w:rFonts w:ascii="Calibri" w:hAnsi="Calibri" w:cs="Calibri"/>
                <w:color w:val="000000"/>
                <w:sz w:val="22"/>
                <w:szCs w:val="22"/>
                <w:lang w:eastAsia="en-IN"/>
              </w:rPr>
              <w:t>Hoppers</w:t>
            </w:r>
          </w:p>
        </w:tc>
        <w:tc>
          <w:tcPr>
            <w:tcW w:w="1249"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tcPr>
          <w:p w14:paraId="034AE146" w14:textId="330121AE" w:rsidR="00700335" w:rsidRPr="00B51BC4" w:rsidRDefault="00700335" w:rsidP="00CF07BA">
            <w:pPr>
              <w:pStyle w:val="ListParagraph"/>
              <w:numPr>
                <w:ilvl w:val="0"/>
                <w:numId w:val="38"/>
              </w:numPr>
              <w:jc w:val="center"/>
              <w:rPr>
                <w:rFonts w:ascii="Calibri" w:hAnsi="Calibri" w:cs="Calibri"/>
                <w:color w:val="000000"/>
                <w:sz w:val="22"/>
                <w:szCs w:val="22"/>
                <w:lang w:eastAsia="en-IN"/>
              </w:rPr>
            </w:pPr>
          </w:p>
        </w:tc>
        <w:tc>
          <w:tcPr>
            <w:tcW w:w="877"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hideMark/>
          </w:tcPr>
          <w:p w14:paraId="6AB0EDFA" w14:textId="77777777" w:rsidR="00700335" w:rsidRPr="00980C40" w:rsidRDefault="00700335" w:rsidP="00CF07BA">
            <w:pPr>
              <w:pStyle w:val="ListParagraph"/>
              <w:numPr>
                <w:ilvl w:val="0"/>
                <w:numId w:val="38"/>
              </w:numPr>
              <w:jc w:val="center"/>
              <w:rPr>
                <w:rFonts w:ascii="Calibri" w:hAnsi="Calibri" w:cs="Calibri"/>
                <w:b/>
                <w:color w:val="000000"/>
                <w:sz w:val="32"/>
                <w:szCs w:val="22"/>
                <w:lang w:eastAsia="en-IN"/>
              </w:rPr>
            </w:pPr>
          </w:p>
        </w:tc>
        <w:tc>
          <w:tcPr>
            <w:tcW w:w="1225"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hideMark/>
          </w:tcPr>
          <w:p w14:paraId="20A68ED4" w14:textId="77777777" w:rsidR="00700335" w:rsidRPr="00980C40" w:rsidRDefault="00700335" w:rsidP="00700335">
            <w:pPr>
              <w:jc w:val="center"/>
              <w:rPr>
                <w:rFonts w:ascii="Calibri" w:hAnsi="Calibri" w:cs="Calibri"/>
                <w:color w:val="000000"/>
                <w:sz w:val="22"/>
                <w:szCs w:val="22"/>
                <w:lang w:eastAsia="en-IN"/>
              </w:rPr>
            </w:pPr>
            <w:r w:rsidRPr="00980C40">
              <w:rPr>
                <w:rFonts w:ascii="Calibri" w:hAnsi="Calibri" w:cs="Calibri"/>
                <w:b/>
                <w:color w:val="000000"/>
                <w:sz w:val="32"/>
                <w:szCs w:val="32"/>
                <w:lang w:eastAsia="en-IN"/>
              </w:rPr>
              <w:t>×</w:t>
            </w:r>
          </w:p>
        </w:tc>
        <w:tc>
          <w:tcPr>
            <w:tcW w:w="1280"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hideMark/>
          </w:tcPr>
          <w:p w14:paraId="30C220ED" w14:textId="77777777" w:rsidR="00700335" w:rsidRPr="00B51BC4" w:rsidRDefault="00700335" w:rsidP="00700335">
            <w:pPr>
              <w:jc w:val="center"/>
              <w:rPr>
                <w:rFonts w:ascii="Calibri" w:hAnsi="Calibri" w:cs="Calibri"/>
                <w:color w:val="000000"/>
                <w:sz w:val="22"/>
                <w:szCs w:val="22"/>
                <w:lang w:eastAsia="en-IN"/>
              </w:rPr>
            </w:pPr>
            <w:r w:rsidRPr="00B51BC4">
              <w:rPr>
                <w:rFonts w:ascii="Calibri" w:hAnsi="Calibri" w:cs="Calibri"/>
                <w:color w:val="000000"/>
                <w:sz w:val="22"/>
                <w:szCs w:val="22"/>
                <w:lang w:eastAsia="en-IN"/>
              </w:rPr>
              <w:t>100%</w:t>
            </w:r>
          </w:p>
        </w:tc>
        <w:tc>
          <w:tcPr>
            <w:tcW w:w="4381"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000000"/>
            </w:tcBorders>
          </w:tcPr>
          <w:p w14:paraId="7EC785C0" w14:textId="5DD38634" w:rsidR="00700335" w:rsidRPr="00B51BC4" w:rsidRDefault="00700335" w:rsidP="00951AD7">
            <w:pPr>
              <w:jc w:val="both"/>
              <w:rPr>
                <w:rFonts w:ascii="Calibri" w:hAnsi="Calibri" w:cs="Calibri"/>
                <w:color w:val="000000"/>
                <w:sz w:val="22"/>
                <w:szCs w:val="22"/>
                <w:lang w:eastAsia="en-IN"/>
              </w:rPr>
            </w:pPr>
            <w:r>
              <w:rPr>
                <w:rFonts w:ascii="Calibri" w:hAnsi="Calibri" w:cs="Calibri"/>
                <w:color w:val="000000"/>
                <w:sz w:val="22"/>
                <w:szCs w:val="22"/>
                <w:lang w:eastAsia="en-IN"/>
              </w:rPr>
              <w:t>A</w:t>
            </w:r>
            <w:r w:rsidRPr="00700335">
              <w:rPr>
                <w:rFonts w:ascii="Calibri" w:hAnsi="Calibri" w:cs="Calibri"/>
                <w:color w:val="000000"/>
                <w:sz w:val="22"/>
                <w:szCs w:val="22"/>
                <w:lang w:eastAsia="en-IN"/>
              </w:rPr>
              <w:t>ll the necessary work for the installation of this unit has been completed, and it is now fully prepared and ready for its intended purpose</w:t>
            </w:r>
            <w:r>
              <w:rPr>
                <w:rFonts w:ascii="Calibri" w:hAnsi="Calibri" w:cs="Calibri"/>
                <w:color w:val="000000"/>
                <w:sz w:val="22"/>
                <w:szCs w:val="22"/>
                <w:lang w:eastAsia="en-IN"/>
              </w:rPr>
              <w:t>.</w:t>
            </w:r>
          </w:p>
        </w:tc>
      </w:tr>
      <w:tr w:rsidR="00700335" w:rsidRPr="00B51BC4" w14:paraId="4A646AE6" w14:textId="476300DA" w:rsidTr="00CE60E8">
        <w:trPr>
          <w:trHeight w:val="259"/>
          <w:jc w:val="center"/>
        </w:trPr>
        <w:tc>
          <w:tcPr>
            <w:tcW w:w="1605" w:type="dxa"/>
            <w:tcBorders>
              <w:top w:val="double" w:sz="4" w:space="0" w:color="A6A6A6" w:themeColor="background1" w:themeShade="A6"/>
              <w:left w:val="double" w:sz="4" w:space="0" w:color="000000"/>
              <w:bottom w:val="double" w:sz="4" w:space="0" w:color="A6A6A6" w:themeColor="background1" w:themeShade="A6"/>
              <w:right w:val="double" w:sz="4" w:space="0" w:color="A6A6A6" w:themeColor="background1" w:themeShade="A6"/>
            </w:tcBorders>
            <w:shd w:val="clear" w:color="auto" w:fill="auto"/>
            <w:noWrap/>
            <w:vAlign w:val="center"/>
            <w:hideMark/>
          </w:tcPr>
          <w:p w14:paraId="2090B4E9" w14:textId="77777777" w:rsidR="00700335" w:rsidRPr="00B51BC4" w:rsidRDefault="00700335" w:rsidP="00700335">
            <w:pPr>
              <w:jc w:val="center"/>
              <w:rPr>
                <w:rFonts w:ascii="Calibri" w:hAnsi="Calibri" w:cs="Calibri"/>
                <w:color w:val="000000"/>
                <w:sz w:val="22"/>
                <w:szCs w:val="22"/>
                <w:lang w:eastAsia="en-IN"/>
              </w:rPr>
            </w:pPr>
            <w:r w:rsidRPr="00B51BC4">
              <w:rPr>
                <w:rFonts w:ascii="Calibri" w:hAnsi="Calibri" w:cs="Calibri"/>
                <w:color w:val="000000"/>
                <w:sz w:val="22"/>
                <w:szCs w:val="22"/>
                <w:lang w:eastAsia="en-IN"/>
              </w:rPr>
              <w:t>Grinding Unit(Mill)</w:t>
            </w:r>
          </w:p>
        </w:tc>
        <w:tc>
          <w:tcPr>
            <w:tcW w:w="1249"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tcPr>
          <w:p w14:paraId="6A7905F0" w14:textId="4D75CD5A" w:rsidR="00700335" w:rsidRPr="00B51BC4" w:rsidRDefault="00700335" w:rsidP="00CF07BA">
            <w:pPr>
              <w:pStyle w:val="ListParagraph"/>
              <w:numPr>
                <w:ilvl w:val="0"/>
                <w:numId w:val="38"/>
              </w:numPr>
              <w:jc w:val="center"/>
              <w:rPr>
                <w:rFonts w:ascii="Calibri" w:hAnsi="Calibri" w:cs="Calibri"/>
                <w:color w:val="000000"/>
                <w:sz w:val="22"/>
                <w:szCs w:val="22"/>
                <w:lang w:eastAsia="en-IN"/>
              </w:rPr>
            </w:pPr>
          </w:p>
        </w:tc>
        <w:tc>
          <w:tcPr>
            <w:tcW w:w="877"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hideMark/>
          </w:tcPr>
          <w:p w14:paraId="3FE5CA57" w14:textId="77777777" w:rsidR="00700335" w:rsidRPr="00980C40" w:rsidRDefault="00700335" w:rsidP="00700335">
            <w:pPr>
              <w:jc w:val="center"/>
              <w:rPr>
                <w:rFonts w:ascii="Calibri" w:hAnsi="Calibri" w:cs="Calibri"/>
                <w:b/>
                <w:color w:val="000000"/>
                <w:sz w:val="32"/>
                <w:szCs w:val="22"/>
                <w:lang w:eastAsia="en-IN"/>
              </w:rPr>
            </w:pPr>
            <w:r w:rsidRPr="00980C40">
              <w:rPr>
                <w:rFonts w:ascii="Calibri" w:hAnsi="Calibri" w:cs="Calibri"/>
                <w:b/>
                <w:color w:val="000000"/>
                <w:sz w:val="32"/>
                <w:szCs w:val="32"/>
                <w:lang w:eastAsia="en-IN"/>
              </w:rPr>
              <w:t xml:space="preserve">    ×</w:t>
            </w:r>
          </w:p>
        </w:tc>
        <w:tc>
          <w:tcPr>
            <w:tcW w:w="1225"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hideMark/>
          </w:tcPr>
          <w:p w14:paraId="6D9032A3" w14:textId="77777777" w:rsidR="00700335" w:rsidRPr="00980C40" w:rsidRDefault="00700335" w:rsidP="00700335">
            <w:pPr>
              <w:jc w:val="center"/>
              <w:rPr>
                <w:rFonts w:ascii="Calibri" w:hAnsi="Calibri" w:cs="Calibri"/>
                <w:color w:val="000000"/>
                <w:sz w:val="22"/>
                <w:szCs w:val="22"/>
                <w:lang w:eastAsia="en-IN"/>
              </w:rPr>
            </w:pPr>
            <w:r w:rsidRPr="00980C40">
              <w:rPr>
                <w:rFonts w:ascii="Calibri" w:hAnsi="Calibri" w:cs="Calibri"/>
                <w:b/>
                <w:color w:val="000000"/>
                <w:sz w:val="32"/>
                <w:szCs w:val="32"/>
                <w:lang w:eastAsia="en-IN"/>
              </w:rPr>
              <w:t>×</w:t>
            </w:r>
          </w:p>
        </w:tc>
        <w:tc>
          <w:tcPr>
            <w:tcW w:w="1280"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hideMark/>
          </w:tcPr>
          <w:p w14:paraId="4FF3788C" w14:textId="77777777" w:rsidR="00700335" w:rsidRPr="00B51BC4" w:rsidRDefault="00700335" w:rsidP="00700335">
            <w:pPr>
              <w:jc w:val="center"/>
              <w:rPr>
                <w:rFonts w:ascii="Calibri" w:hAnsi="Calibri" w:cs="Calibri"/>
                <w:color w:val="000000"/>
                <w:sz w:val="22"/>
                <w:szCs w:val="22"/>
                <w:lang w:eastAsia="en-IN"/>
              </w:rPr>
            </w:pPr>
            <w:r w:rsidRPr="00B51BC4">
              <w:rPr>
                <w:rFonts w:ascii="Calibri" w:hAnsi="Calibri" w:cs="Calibri"/>
                <w:color w:val="000000"/>
                <w:sz w:val="22"/>
                <w:szCs w:val="22"/>
                <w:lang w:eastAsia="en-IN"/>
              </w:rPr>
              <w:t>80%</w:t>
            </w:r>
          </w:p>
        </w:tc>
        <w:tc>
          <w:tcPr>
            <w:tcW w:w="4381"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000000"/>
            </w:tcBorders>
          </w:tcPr>
          <w:p w14:paraId="3C247D8B" w14:textId="4DAC7F6B" w:rsidR="00700335" w:rsidRPr="00B51BC4" w:rsidRDefault="004D2FDD" w:rsidP="00951AD7">
            <w:pPr>
              <w:jc w:val="both"/>
              <w:rPr>
                <w:rFonts w:ascii="Calibri" w:hAnsi="Calibri" w:cs="Calibri"/>
                <w:color w:val="000000"/>
                <w:sz w:val="22"/>
                <w:szCs w:val="22"/>
                <w:lang w:eastAsia="en-IN"/>
              </w:rPr>
            </w:pPr>
            <w:r w:rsidRPr="004D2FDD">
              <w:rPr>
                <w:rFonts w:ascii="Calibri" w:hAnsi="Calibri" w:cs="Calibri"/>
                <w:color w:val="000000"/>
                <w:sz w:val="22"/>
                <w:szCs w:val="22"/>
                <w:lang w:eastAsia="en-IN"/>
              </w:rPr>
              <w:t>All the necessary work for the installation of this unit has been completed, but the unit has not yet been tested, because of unviability of gear box of VRM. As per the information gathered on site survey, it is know</w:t>
            </w:r>
            <w:r>
              <w:rPr>
                <w:rFonts w:ascii="Calibri" w:hAnsi="Calibri" w:cs="Calibri"/>
                <w:color w:val="000000"/>
                <w:sz w:val="22"/>
                <w:szCs w:val="22"/>
                <w:lang w:eastAsia="en-IN"/>
              </w:rPr>
              <w:t>n</w:t>
            </w:r>
            <w:r w:rsidRPr="004D2FDD">
              <w:rPr>
                <w:rFonts w:ascii="Calibri" w:hAnsi="Calibri" w:cs="Calibri"/>
                <w:color w:val="000000"/>
                <w:sz w:val="22"/>
                <w:szCs w:val="22"/>
                <w:lang w:eastAsia="en-IN"/>
              </w:rPr>
              <w:t xml:space="preserve"> that the gear box is been imported and will reach site soon.</w:t>
            </w:r>
          </w:p>
        </w:tc>
      </w:tr>
      <w:tr w:rsidR="00700335" w:rsidRPr="00B51BC4" w14:paraId="1B02F1E4" w14:textId="5EF108DF" w:rsidTr="00CE60E8">
        <w:trPr>
          <w:trHeight w:val="259"/>
          <w:jc w:val="center"/>
        </w:trPr>
        <w:tc>
          <w:tcPr>
            <w:tcW w:w="1605" w:type="dxa"/>
            <w:tcBorders>
              <w:top w:val="double" w:sz="4" w:space="0" w:color="A6A6A6" w:themeColor="background1" w:themeShade="A6"/>
              <w:left w:val="double" w:sz="4" w:space="0" w:color="000000"/>
              <w:bottom w:val="double" w:sz="4" w:space="0" w:color="A6A6A6" w:themeColor="background1" w:themeShade="A6"/>
              <w:right w:val="double" w:sz="4" w:space="0" w:color="A6A6A6" w:themeColor="background1" w:themeShade="A6"/>
            </w:tcBorders>
            <w:shd w:val="clear" w:color="auto" w:fill="auto"/>
            <w:noWrap/>
            <w:vAlign w:val="center"/>
            <w:hideMark/>
          </w:tcPr>
          <w:p w14:paraId="0965E3CF" w14:textId="77777777" w:rsidR="00700335" w:rsidRPr="00B51BC4" w:rsidRDefault="00700335" w:rsidP="00700335">
            <w:pPr>
              <w:jc w:val="center"/>
              <w:rPr>
                <w:rFonts w:ascii="Calibri" w:hAnsi="Calibri" w:cs="Calibri"/>
                <w:color w:val="000000"/>
                <w:sz w:val="22"/>
                <w:szCs w:val="22"/>
                <w:lang w:eastAsia="en-IN"/>
              </w:rPr>
            </w:pPr>
            <w:r w:rsidRPr="00B51BC4">
              <w:rPr>
                <w:rFonts w:ascii="Calibri" w:hAnsi="Calibri" w:cs="Calibri"/>
                <w:color w:val="000000"/>
                <w:sz w:val="22"/>
                <w:szCs w:val="22"/>
                <w:lang w:eastAsia="en-IN"/>
              </w:rPr>
              <w:t>Reject Building</w:t>
            </w:r>
          </w:p>
        </w:tc>
        <w:tc>
          <w:tcPr>
            <w:tcW w:w="1249"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tcPr>
          <w:p w14:paraId="24E11F0B" w14:textId="3B53D7ED" w:rsidR="00700335" w:rsidRPr="00B51BC4" w:rsidRDefault="00700335" w:rsidP="00CF07BA">
            <w:pPr>
              <w:pStyle w:val="ListParagraph"/>
              <w:numPr>
                <w:ilvl w:val="0"/>
                <w:numId w:val="38"/>
              </w:numPr>
              <w:jc w:val="center"/>
              <w:rPr>
                <w:rFonts w:ascii="Calibri" w:hAnsi="Calibri" w:cs="Calibri"/>
                <w:color w:val="000000"/>
                <w:sz w:val="22"/>
                <w:szCs w:val="22"/>
                <w:lang w:eastAsia="en-IN"/>
              </w:rPr>
            </w:pPr>
          </w:p>
        </w:tc>
        <w:tc>
          <w:tcPr>
            <w:tcW w:w="877"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hideMark/>
          </w:tcPr>
          <w:p w14:paraId="6B70AE3A" w14:textId="77777777" w:rsidR="00700335" w:rsidRPr="00980C40" w:rsidRDefault="00700335" w:rsidP="00CF07BA">
            <w:pPr>
              <w:pStyle w:val="ListParagraph"/>
              <w:numPr>
                <w:ilvl w:val="0"/>
                <w:numId w:val="38"/>
              </w:numPr>
              <w:jc w:val="center"/>
              <w:rPr>
                <w:rFonts w:ascii="Calibri" w:hAnsi="Calibri" w:cs="Calibri"/>
                <w:b/>
                <w:color w:val="000000"/>
                <w:sz w:val="32"/>
                <w:szCs w:val="22"/>
                <w:lang w:eastAsia="en-IN"/>
              </w:rPr>
            </w:pPr>
          </w:p>
        </w:tc>
        <w:tc>
          <w:tcPr>
            <w:tcW w:w="1225"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hideMark/>
          </w:tcPr>
          <w:p w14:paraId="5CD8E0FA" w14:textId="77777777" w:rsidR="00700335" w:rsidRPr="00980C40" w:rsidRDefault="00700335" w:rsidP="00700335">
            <w:pPr>
              <w:jc w:val="center"/>
              <w:rPr>
                <w:rFonts w:ascii="Calibri" w:hAnsi="Calibri" w:cs="Calibri"/>
                <w:color w:val="000000"/>
                <w:sz w:val="22"/>
                <w:szCs w:val="22"/>
                <w:lang w:eastAsia="en-IN"/>
              </w:rPr>
            </w:pPr>
            <w:r w:rsidRPr="00980C40">
              <w:rPr>
                <w:rFonts w:ascii="Calibri" w:hAnsi="Calibri" w:cs="Calibri"/>
                <w:b/>
                <w:color w:val="000000"/>
                <w:sz w:val="32"/>
                <w:szCs w:val="32"/>
                <w:lang w:eastAsia="en-IN"/>
              </w:rPr>
              <w:t>×</w:t>
            </w:r>
          </w:p>
        </w:tc>
        <w:tc>
          <w:tcPr>
            <w:tcW w:w="1280"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hideMark/>
          </w:tcPr>
          <w:p w14:paraId="073BC50B" w14:textId="77777777" w:rsidR="00700335" w:rsidRPr="00B51BC4" w:rsidRDefault="00700335" w:rsidP="00700335">
            <w:pPr>
              <w:jc w:val="center"/>
              <w:rPr>
                <w:rFonts w:ascii="Calibri" w:hAnsi="Calibri" w:cs="Calibri"/>
                <w:color w:val="000000"/>
                <w:sz w:val="22"/>
                <w:szCs w:val="22"/>
                <w:lang w:eastAsia="en-IN"/>
              </w:rPr>
            </w:pPr>
            <w:r w:rsidRPr="00B51BC4">
              <w:rPr>
                <w:rFonts w:ascii="Calibri" w:hAnsi="Calibri" w:cs="Calibri"/>
                <w:color w:val="000000"/>
                <w:sz w:val="22"/>
                <w:szCs w:val="22"/>
                <w:lang w:eastAsia="en-IN"/>
              </w:rPr>
              <w:t>100%</w:t>
            </w:r>
          </w:p>
        </w:tc>
        <w:tc>
          <w:tcPr>
            <w:tcW w:w="4381"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000000"/>
            </w:tcBorders>
          </w:tcPr>
          <w:p w14:paraId="5FEE48DF" w14:textId="3A3DC4DC" w:rsidR="00700335" w:rsidRPr="00B51BC4" w:rsidRDefault="00700335" w:rsidP="00951AD7">
            <w:pPr>
              <w:jc w:val="both"/>
              <w:rPr>
                <w:rFonts w:ascii="Calibri" w:hAnsi="Calibri" w:cs="Calibri"/>
                <w:color w:val="000000"/>
                <w:sz w:val="22"/>
                <w:szCs w:val="22"/>
                <w:lang w:eastAsia="en-IN"/>
              </w:rPr>
            </w:pPr>
            <w:r>
              <w:rPr>
                <w:rFonts w:ascii="Calibri" w:hAnsi="Calibri" w:cs="Calibri"/>
                <w:color w:val="000000"/>
                <w:sz w:val="22"/>
                <w:szCs w:val="22"/>
                <w:lang w:eastAsia="en-IN"/>
              </w:rPr>
              <w:t>A</w:t>
            </w:r>
            <w:r w:rsidRPr="00700335">
              <w:rPr>
                <w:rFonts w:ascii="Calibri" w:hAnsi="Calibri" w:cs="Calibri"/>
                <w:color w:val="000000"/>
                <w:sz w:val="22"/>
                <w:szCs w:val="22"/>
                <w:lang w:eastAsia="en-IN"/>
              </w:rPr>
              <w:t>ll the necessary work for the installation of this unit has been completed, and it is now fully prepared and ready for its intended purpose</w:t>
            </w:r>
            <w:r>
              <w:rPr>
                <w:rFonts w:ascii="Calibri" w:hAnsi="Calibri" w:cs="Calibri"/>
                <w:color w:val="000000"/>
                <w:sz w:val="22"/>
                <w:szCs w:val="22"/>
                <w:lang w:eastAsia="en-IN"/>
              </w:rPr>
              <w:t>.</w:t>
            </w:r>
          </w:p>
        </w:tc>
      </w:tr>
      <w:tr w:rsidR="00700335" w:rsidRPr="00B51BC4" w14:paraId="03818D5B" w14:textId="536E8880" w:rsidTr="00CE60E8">
        <w:trPr>
          <w:trHeight w:val="259"/>
          <w:jc w:val="center"/>
        </w:trPr>
        <w:tc>
          <w:tcPr>
            <w:tcW w:w="1605" w:type="dxa"/>
            <w:tcBorders>
              <w:top w:val="double" w:sz="4" w:space="0" w:color="A6A6A6" w:themeColor="background1" w:themeShade="A6"/>
              <w:left w:val="double" w:sz="4" w:space="0" w:color="000000"/>
              <w:bottom w:val="double" w:sz="4" w:space="0" w:color="A6A6A6" w:themeColor="background1" w:themeShade="A6"/>
              <w:right w:val="double" w:sz="4" w:space="0" w:color="A6A6A6" w:themeColor="background1" w:themeShade="A6"/>
            </w:tcBorders>
            <w:shd w:val="clear" w:color="auto" w:fill="auto"/>
            <w:noWrap/>
            <w:vAlign w:val="center"/>
            <w:hideMark/>
          </w:tcPr>
          <w:p w14:paraId="5B0688D3" w14:textId="77777777" w:rsidR="00700335" w:rsidRPr="00B51BC4" w:rsidRDefault="00700335" w:rsidP="00700335">
            <w:pPr>
              <w:jc w:val="center"/>
              <w:rPr>
                <w:rFonts w:ascii="Calibri" w:hAnsi="Calibri" w:cs="Calibri"/>
                <w:color w:val="000000"/>
                <w:sz w:val="22"/>
                <w:szCs w:val="22"/>
                <w:lang w:eastAsia="en-IN"/>
              </w:rPr>
            </w:pPr>
            <w:r w:rsidRPr="00B51BC4">
              <w:rPr>
                <w:rFonts w:ascii="Calibri" w:hAnsi="Calibri" w:cs="Calibri"/>
                <w:color w:val="000000"/>
                <w:sz w:val="22"/>
                <w:szCs w:val="22"/>
                <w:lang w:eastAsia="en-IN"/>
              </w:rPr>
              <w:t>Bag House</w:t>
            </w:r>
          </w:p>
        </w:tc>
        <w:tc>
          <w:tcPr>
            <w:tcW w:w="1249"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tcPr>
          <w:p w14:paraId="24BBEE0E" w14:textId="1A8F7DF6" w:rsidR="00700335" w:rsidRPr="00B51BC4" w:rsidRDefault="00700335" w:rsidP="00CF07BA">
            <w:pPr>
              <w:pStyle w:val="ListParagraph"/>
              <w:numPr>
                <w:ilvl w:val="0"/>
                <w:numId w:val="38"/>
              </w:numPr>
              <w:jc w:val="center"/>
              <w:rPr>
                <w:rFonts w:ascii="Calibri" w:hAnsi="Calibri" w:cs="Calibri"/>
                <w:color w:val="000000"/>
                <w:sz w:val="22"/>
                <w:szCs w:val="22"/>
                <w:lang w:eastAsia="en-IN"/>
              </w:rPr>
            </w:pPr>
          </w:p>
        </w:tc>
        <w:tc>
          <w:tcPr>
            <w:tcW w:w="877"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hideMark/>
          </w:tcPr>
          <w:p w14:paraId="58A85C09" w14:textId="77777777" w:rsidR="00700335" w:rsidRPr="00980C40" w:rsidRDefault="00700335" w:rsidP="00CF07BA">
            <w:pPr>
              <w:pStyle w:val="ListParagraph"/>
              <w:numPr>
                <w:ilvl w:val="0"/>
                <w:numId w:val="38"/>
              </w:numPr>
              <w:jc w:val="center"/>
              <w:rPr>
                <w:rFonts w:ascii="Calibri" w:hAnsi="Calibri" w:cs="Calibri"/>
                <w:b/>
                <w:color w:val="000000"/>
                <w:sz w:val="32"/>
                <w:szCs w:val="22"/>
                <w:lang w:eastAsia="en-IN"/>
              </w:rPr>
            </w:pPr>
          </w:p>
        </w:tc>
        <w:tc>
          <w:tcPr>
            <w:tcW w:w="1225"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hideMark/>
          </w:tcPr>
          <w:p w14:paraId="4DDFB403" w14:textId="77777777" w:rsidR="00700335" w:rsidRPr="00980C40" w:rsidRDefault="00700335" w:rsidP="00700335">
            <w:pPr>
              <w:jc w:val="center"/>
              <w:rPr>
                <w:rFonts w:ascii="Calibri" w:hAnsi="Calibri" w:cs="Calibri"/>
                <w:color w:val="000000"/>
                <w:sz w:val="22"/>
                <w:szCs w:val="22"/>
                <w:lang w:eastAsia="en-IN"/>
              </w:rPr>
            </w:pPr>
            <w:r w:rsidRPr="00980C40">
              <w:rPr>
                <w:rFonts w:ascii="Calibri" w:hAnsi="Calibri" w:cs="Calibri"/>
                <w:b/>
                <w:color w:val="000000"/>
                <w:sz w:val="32"/>
                <w:szCs w:val="32"/>
                <w:lang w:eastAsia="en-IN"/>
              </w:rPr>
              <w:t>×</w:t>
            </w:r>
          </w:p>
        </w:tc>
        <w:tc>
          <w:tcPr>
            <w:tcW w:w="1280"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hideMark/>
          </w:tcPr>
          <w:p w14:paraId="1A09C2C4" w14:textId="77777777" w:rsidR="00700335" w:rsidRPr="00B51BC4" w:rsidRDefault="00700335" w:rsidP="00700335">
            <w:pPr>
              <w:jc w:val="center"/>
              <w:rPr>
                <w:rFonts w:ascii="Calibri" w:hAnsi="Calibri" w:cs="Calibri"/>
                <w:color w:val="000000"/>
                <w:sz w:val="22"/>
                <w:szCs w:val="22"/>
                <w:lang w:eastAsia="en-IN"/>
              </w:rPr>
            </w:pPr>
            <w:r w:rsidRPr="00B51BC4">
              <w:rPr>
                <w:rFonts w:ascii="Calibri" w:hAnsi="Calibri" w:cs="Calibri"/>
                <w:color w:val="000000"/>
                <w:sz w:val="22"/>
                <w:szCs w:val="22"/>
                <w:lang w:eastAsia="en-IN"/>
              </w:rPr>
              <w:t>100%</w:t>
            </w:r>
          </w:p>
        </w:tc>
        <w:tc>
          <w:tcPr>
            <w:tcW w:w="4381"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000000"/>
            </w:tcBorders>
          </w:tcPr>
          <w:p w14:paraId="52776925" w14:textId="34DF0923" w:rsidR="00700335" w:rsidRPr="00B51BC4" w:rsidRDefault="00700335" w:rsidP="00951AD7">
            <w:pPr>
              <w:jc w:val="both"/>
              <w:rPr>
                <w:rFonts w:ascii="Calibri" w:hAnsi="Calibri" w:cs="Calibri"/>
                <w:color w:val="000000"/>
                <w:sz w:val="22"/>
                <w:szCs w:val="22"/>
                <w:lang w:eastAsia="en-IN"/>
              </w:rPr>
            </w:pPr>
            <w:r>
              <w:rPr>
                <w:rFonts w:ascii="Calibri" w:hAnsi="Calibri" w:cs="Calibri"/>
                <w:color w:val="000000"/>
                <w:sz w:val="22"/>
                <w:szCs w:val="22"/>
                <w:lang w:eastAsia="en-IN"/>
              </w:rPr>
              <w:t>A</w:t>
            </w:r>
            <w:r w:rsidRPr="00700335">
              <w:rPr>
                <w:rFonts w:ascii="Calibri" w:hAnsi="Calibri" w:cs="Calibri"/>
                <w:color w:val="000000"/>
                <w:sz w:val="22"/>
                <w:szCs w:val="22"/>
                <w:lang w:eastAsia="en-IN"/>
              </w:rPr>
              <w:t>ll the necessary work for the installation of this unit has been completed, and it is now fully prepared and ready for its intended purpose</w:t>
            </w:r>
            <w:r>
              <w:rPr>
                <w:rFonts w:ascii="Calibri" w:hAnsi="Calibri" w:cs="Calibri"/>
                <w:color w:val="000000"/>
                <w:sz w:val="22"/>
                <w:szCs w:val="22"/>
                <w:lang w:eastAsia="en-IN"/>
              </w:rPr>
              <w:t>.</w:t>
            </w:r>
          </w:p>
        </w:tc>
      </w:tr>
      <w:tr w:rsidR="00700335" w:rsidRPr="00B51BC4" w14:paraId="462E5085" w14:textId="4A0997B1" w:rsidTr="00CE60E8">
        <w:trPr>
          <w:trHeight w:val="259"/>
          <w:jc w:val="center"/>
        </w:trPr>
        <w:tc>
          <w:tcPr>
            <w:tcW w:w="1605" w:type="dxa"/>
            <w:tcBorders>
              <w:top w:val="double" w:sz="4" w:space="0" w:color="A6A6A6" w:themeColor="background1" w:themeShade="A6"/>
              <w:left w:val="double" w:sz="4" w:space="0" w:color="000000"/>
              <w:bottom w:val="double" w:sz="4" w:space="0" w:color="A6A6A6" w:themeColor="background1" w:themeShade="A6"/>
              <w:right w:val="double" w:sz="4" w:space="0" w:color="A6A6A6" w:themeColor="background1" w:themeShade="A6"/>
            </w:tcBorders>
            <w:shd w:val="clear" w:color="auto" w:fill="auto"/>
            <w:noWrap/>
            <w:vAlign w:val="center"/>
            <w:hideMark/>
          </w:tcPr>
          <w:p w14:paraId="1C189FB9" w14:textId="77777777" w:rsidR="00700335" w:rsidRPr="00B51BC4" w:rsidRDefault="00700335" w:rsidP="00700335">
            <w:pPr>
              <w:jc w:val="center"/>
              <w:rPr>
                <w:rFonts w:ascii="Calibri" w:hAnsi="Calibri" w:cs="Calibri"/>
                <w:color w:val="000000"/>
                <w:sz w:val="22"/>
                <w:szCs w:val="22"/>
                <w:lang w:eastAsia="en-IN"/>
              </w:rPr>
            </w:pPr>
            <w:r w:rsidRPr="00B51BC4">
              <w:rPr>
                <w:rFonts w:ascii="Calibri" w:hAnsi="Calibri" w:cs="Calibri"/>
                <w:color w:val="000000"/>
                <w:sz w:val="22"/>
                <w:szCs w:val="22"/>
                <w:lang w:eastAsia="en-IN"/>
              </w:rPr>
              <w:t>Cement Silo 1</w:t>
            </w:r>
          </w:p>
        </w:tc>
        <w:tc>
          <w:tcPr>
            <w:tcW w:w="1249"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tcPr>
          <w:p w14:paraId="77B43081" w14:textId="0DDFF833" w:rsidR="00700335" w:rsidRPr="00B51BC4" w:rsidRDefault="00700335" w:rsidP="00CF07BA">
            <w:pPr>
              <w:pStyle w:val="ListParagraph"/>
              <w:numPr>
                <w:ilvl w:val="0"/>
                <w:numId w:val="38"/>
              </w:numPr>
              <w:jc w:val="center"/>
              <w:rPr>
                <w:rFonts w:ascii="Calibri" w:hAnsi="Calibri" w:cs="Calibri"/>
                <w:color w:val="000000"/>
                <w:sz w:val="22"/>
                <w:szCs w:val="22"/>
                <w:lang w:eastAsia="en-IN"/>
              </w:rPr>
            </w:pPr>
          </w:p>
        </w:tc>
        <w:tc>
          <w:tcPr>
            <w:tcW w:w="877"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hideMark/>
          </w:tcPr>
          <w:p w14:paraId="56B5BCD3" w14:textId="77777777" w:rsidR="00700335" w:rsidRPr="00980C40" w:rsidRDefault="00700335" w:rsidP="00CF07BA">
            <w:pPr>
              <w:pStyle w:val="ListParagraph"/>
              <w:numPr>
                <w:ilvl w:val="0"/>
                <w:numId w:val="38"/>
              </w:numPr>
              <w:jc w:val="center"/>
              <w:rPr>
                <w:rFonts w:ascii="Calibri" w:hAnsi="Calibri" w:cs="Calibri"/>
                <w:b/>
                <w:color w:val="000000"/>
                <w:sz w:val="32"/>
                <w:szCs w:val="22"/>
                <w:lang w:eastAsia="en-IN"/>
              </w:rPr>
            </w:pPr>
          </w:p>
        </w:tc>
        <w:tc>
          <w:tcPr>
            <w:tcW w:w="1225"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hideMark/>
          </w:tcPr>
          <w:p w14:paraId="1519BD27" w14:textId="77777777" w:rsidR="00700335" w:rsidRPr="00980C40" w:rsidRDefault="00700335" w:rsidP="00700335">
            <w:pPr>
              <w:jc w:val="center"/>
              <w:rPr>
                <w:rFonts w:ascii="Calibri" w:hAnsi="Calibri" w:cs="Calibri"/>
                <w:color w:val="000000"/>
                <w:sz w:val="22"/>
                <w:szCs w:val="22"/>
                <w:lang w:eastAsia="en-IN"/>
              </w:rPr>
            </w:pPr>
            <w:r w:rsidRPr="00980C40">
              <w:rPr>
                <w:rFonts w:ascii="Calibri" w:hAnsi="Calibri" w:cs="Calibri"/>
                <w:b/>
                <w:color w:val="000000"/>
                <w:sz w:val="32"/>
                <w:szCs w:val="32"/>
                <w:lang w:eastAsia="en-IN"/>
              </w:rPr>
              <w:t>×</w:t>
            </w:r>
          </w:p>
        </w:tc>
        <w:tc>
          <w:tcPr>
            <w:tcW w:w="1280"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hideMark/>
          </w:tcPr>
          <w:p w14:paraId="177A341F" w14:textId="77777777" w:rsidR="00700335" w:rsidRPr="00B51BC4" w:rsidRDefault="00700335" w:rsidP="00700335">
            <w:pPr>
              <w:jc w:val="center"/>
              <w:rPr>
                <w:rFonts w:ascii="Calibri" w:hAnsi="Calibri" w:cs="Calibri"/>
                <w:color w:val="000000"/>
                <w:sz w:val="22"/>
                <w:szCs w:val="22"/>
                <w:lang w:eastAsia="en-IN"/>
              </w:rPr>
            </w:pPr>
            <w:r w:rsidRPr="00B51BC4">
              <w:rPr>
                <w:rFonts w:ascii="Calibri" w:hAnsi="Calibri" w:cs="Calibri"/>
                <w:color w:val="000000"/>
                <w:sz w:val="22"/>
                <w:szCs w:val="22"/>
                <w:lang w:eastAsia="en-IN"/>
              </w:rPr>
              <w:t>100%</w:t>
            </w:r>
          </w:p>
        </w:tc>
        <w:tc>
          <w:tcPr>
            <w:tcW w:w="4381"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000000"/>
            </w:tcBorders>
          </w:tcPr>
          <w:p w14:paraId="6D0D46AD" w14:textId="6F64817D" w:rsidR="00700335" w:rsidRPr="00B51BC4" w:rsidRDefault="00700335" w:rsidP="00951AD7">
            <w:pPr>
              <w:jc w:val="both"/>
              <w:rPr>
                <w:rFonts w:ascii="Calibri" w:hAnsi="Calibri" w:cs="Calibri"/>
                <w:color w:val="000000"/>
                <w:sz w:val="22"/>
                <w:szCs w:val="22"/>
                <w:lang w:eastAsia="en-IN"/>
              </w:rPr>
            </w:pPr>
            <w:r>
              <w:rPr>
                <w:rFonts w:ascii="Calibri" w:hAnsi="Calibri" w:cs="Calibri"/>
                <w:color w:val="000000"/>
                <w:sz w:val="22"/>
                <w:szCs w:val="22"/>
                <w:lang w:eastAsia="en-IN"/>
              </w:rPr>
              <w:t>A</w:t>
            </w:r>
            <w:r w:rsidRPr="00700335">
              <w:rPr>
                <w:rFonts w:ascii="Calibri" w:hAnsi="Calibri" w:cs="Calibri"/>
                <w:color w:val="000000"/>
                <w:sz w:val="22"/>
                <w:szCs w:val="22"/>
                <w:lang w:eastAsia="en-IN"/>
              </w:rPr>
              <w:t>ll the necessary work for the installation of this unit has been completed, and it is now fully prepared and ready for its intended purpose</w:t>
            </w:r>
            <w:r>
              <w:rPr>
                <w:rFonts w:ascii="Calibri" w:hAnsi="Calibri" w:cs="Calibri"/>
                <w:color w:val="000000"/>
                <w:sz w:val="22"/>
                <w:szCs w:val="22"/>
                <w:lang w:eastAsia="en-IN"/>
              </w:rPr>
              <w:t>.</w:t>
            </w:r>
          </w:p>
        </w:tc>
      </w:tr>
      <w:tr w:rsidR="00700335" w:rsidRPr="00B51BC4" w14:paraId="3293FFAF" w14:textId="315D51D6" w:rsidTr="00CE60E8">
        <w:trPr>
          <w:trHeight w:val="259"/>
          <w:jc w:val="center"/>
        </w:trPr>
        <w:tc>
          <w:tcPr>
            <w:tcW w:w="1605" w:type="dxa"/>
            <w:tcBorders>
              <w:top w:val="double" w:sz="4" w:space="0" w:color="A6A6A6" w:themeColor="background1" w:themeShade="A6"/>
              <w:left w:val="double" w:sz="4" w:space="0" w:color="000000"/>
              <w:bottom w:val="double" w:sz="4" w:space="0" w:color="A6A6A6" w:themeColor="background1" w:themeShade="A6"/>
              <w:right w:val="double" w:sz="4" w:space="0" w:color="A6A6A6" w:themeColor="background1" w:themeShade="A6"/>
            </w:tcBorders>
            <w:shd w:val="clear" w:color="auto" w:fill="auto"/>
            <w:noWrap/>
            <w:vAlign w:val="center"/>
            <w:hideMark/>
          </w:tcPr>
          <w:p w14:paraId="79D3CE30" w14:textId="77777777" w:rsidR="00700335" w:rsidRPr="00B51BC4" w:rsidRDefault="00700335" w:rsidP="00700335">
            <w:pPr>
              <w:jc w:val="center"/>
              <w:rPr>
                <w:rFonts w:ascii="Calibri" w:hAnsi="Calibri" w:cs="Calibri"/>
                <w:color w:val="000000"/>
                <w:sz w:val="22"/>
                <w:szCs w:val="22"/>
                <w:lang w:eastAsia="en-IN"/>
              </w:rPr>
            </w:pPr>
            <w:r w:rsidRPr="00B51BC4">
              <w:rPr>
                <w:rFonts w:ascii="Calibri" w:hAnsi="Calibri" w:cs="Calibri"/>
                <w:color w:val="000000"/>
                <w:sz w:val="22"/>
                <w:szCs w:val="22"/>
                <w:lang w:eastAsia="en-IN"/>
              </w:rPr>
              <w:t>Cement Silo 2</w:t>
            </w:r>
          </w:p>
        </w:tc>
        <w:tc>
          <w:tcPr>
            <w:tcW w:w="1249"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tcPr>
          <w:p w14:paraId="4D99F967" w14:textId="644167FC" w:rsidR="00700335" w:rsidRPr="00B51BC4" w:rsidRDefault="00700335" w:rsidP="00CF07BA">
            <w:pPr>
              <w:pStyle w:val="ListParagraph"/>
              <w:numPr>
                <w:ilvl w:val="0"/>
                <w:numId w:val="38"/>
              </w:numPr>
              <w:jc w:val="center"/>
              <w:rPr>
                <w:rFonts w:ascii="Calibri" w:hAnsi="Calibri" w:cs="Calibri"/>
                <w:color w:val="000000"/>
                <w:sz w:val="22"/>
                <w:szCs w:val="22"/>
                <w:lang w:eastAsia="en-IN"/>
              </w:rPr>
            </w:pPr>
          </w:p>
        </w:tc>
        <w:tc>
          <w:tcPr>
            <w:tcW w:w="877"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tcPr>
          <w:p w14:paraId="2701C8E6" w14:textId="77777777" w:rsidR="00700335" w:rsidRPr="00980C40" w:rsidRDefault="00700335" w:rsidP="00700335">
            <w:pPr>
              <w:jc w:val="center"/>
              <w:rPr>
                <w:rFonts w:ascii="Calibri" w:hAnsi="Calibri" w:cs="Calibri"/>
                <w:b/>
                <w:color w:val="000000"/>
                <w:sz w:val="32"/>
                <w:szCs w:val="22"/>
                <w:lang w:eastAsia="en-IN"/>
              </w:rPr>
            </w:pPr>
            <w:r w:rsidRPr="00980C40">
              <w:rPr>
                <w:rFonts w:ascii="Calibri" w:hAnsi="Calibri" w:cs="Calibri"/>
                <w:b/>
                <w:color w:val="000000"/>
                <w:sz w:val="32"/>
                <w:szCs w:val="32"/>
                <w:lang w:eastAsia="en-IN"/>
              </w:rPr>
              <w:t xml:space="preserve">    ×</w:t>
            </w:r>
          </w:p>
        </w:tc>
        <w:tc>
          <w:tcPr>
            <w:tcW w:w="1225"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hideMark/>
          </w:tcPr>
          <w:p w14:paraId="0A84E94A" w14:textId="77777777" w:rsidR="00700335" w:rsidRPr="00980C40" w:rsidRDefault="00700335" w:rsidP="00700335">
            <w:pPr>
              <w:jc w:val="center"/>
              <w:rPr>
                <w:rFonts w:ascii="Calibri" w:hAnsi="Calibri" w:cs="Calibri"/>
                <w:color w:val="000000"/>
                <w:sz w:val="22"/>
                <w:szCs w:val="22"/>
                <w:lang w:eastAsia="en-IN"/>
              </w:rPr>
            </w:pPr>
            <w:r w:rsidRPr="00980C40">
              <w:rPr>
                <w:rFonts w:ascii="Calibri" w:hAnsi="Calibri" w:cs="Calibri"/>
                <w:b/>
                <w:color w:val="000000"/>
                <w:sz w:val="32"/>
                <w:szCs w:val="32"/>
                <w:lang w:eastAsia="en-IN"/>
              </w:rPr>
              <w:t>×</w:t>
            </w:r>
          </w:p>
        </w:tc>
        <w:tc>
          <w:tcPr>
            <w:tcW w:w="1280"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hideMark/>
          </w:tcPr>
          <w:p w14:paraId="27F6652C" w14:textId="77777777" w:rsidR="00700335" w:rsidRPr="00B51BC4" w:rsidRDefault="00700335" w:rsidP="00700335">
            <w:pPr>
              <w:jc w:val="center"/>
              <w:rPr>
                <w:rFonts w:ascii="Calibri" w:hAnsi="Calibri" w:cs="Calibri"/>
                <w:color w:val="000000"/>
                <w:sz w:val="22"/>
                <w:szCs w:val="22"/>
                <w:lang w:eastAsia="en-IN"/>
              </w:rPr>
            </w:pPr>
            <w:r w:rsidRPr="00B51BC4">
              <w:rPr>
                <w:rFonts w:ascii="Calibri" w:hAnsi="Calibri" w:cs="Calibri"/>
                <w:color w:val="000000"/>
                <w:sz w:val="22"/>
                <w:szCs w:val="22"/>
                <w:lang w:eastAsia="en-IN"/>
              </w:rPr>
              <w:t>75%</w:t>
            </w:r>
          </w:p>
        </w:tc>
        <w:tc>
          <w:tcPr>
            <w:tcW w:w="4381"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000000"/>
            </w:tcBorders>
          </w:tcPr>
          <w:p w14:paraId="6419434D" w14:textId="6784E7D6" w:rsidR="00700335" w:rsidRPr="00B51BC4" w:rsidRDefault="00700335" w:rsidP="00951AD7">
            <w:pPr>
              <w:jc w:val="both"/>
              <w:rPr>
                <w:rFonts w:ascii="Calibri" w:hAnsi="Calibri" w:cs="Calibri"/>
                <w:color w:val="000000"/>
                <w:sz w:val="22"/>
                <w:szCs w:val="22"/>
                <w:lang w:eastAsia="en-IN"/>
              </w:rPr>
            </w:pPr>
            <w:r w:rsidRPr="00700335">
              <w:rPr>
                <w:rFonts w:ascii="Calibri" w:hAnsi="Calibri" w:cs="Calibri"/>
                <w:color w:val="000000"/>
                <w:sz w:val="22"/>
                <w:szCs w:val="22"/>
                <w:lang w:eastAsia="en-IN"/>
              </w:rPr>
              <w:t>The major construction work for cement silo 2 has been finished, but it is not yet in a functional state similar to cement silo 1. This implies that while the structural aspects of the silo are complete, there may be additional work or components needed before it can be fully operational for its intended purpose.</w:t>
            </w:r>
          </w:p>
        </w:tc>
      </w:tr>
      <w:tr w:rsidR="00700335" w:rsidRPr="00B51BC4" w14:paraId="25774074" w14:textId="3837C288" w:rsidTr="00CE60E8">
        <w:trPr>
          <w:trHeight w:val="259"/>
          <w:jc w:val="center"/>
        </w:trPr>
        <w:tc>
          <w:tcPr>
            <w:tcW w:w="1605" w:type="dxa"/>
            <w:tcBorders>
              <w:top w:val="double" w:sz="4" w:space="0" w:color="A6A6A6" w:themeColor="background1" w:themeShade="A6"/>
              <w:left w:val="double" w:sz="4" w:space="0" w:color="000000"/>
              <w:bottom w:val="double" w:sz="4" w:space="0" w:color="A6A6A6" w:themeColor="background1" w:themeShade="A6"/>
              <w:right w:val="double" w:sz="4" w:space="0" w:color="A6A6A6" w:themeColor="background1" w:themeShade="A6"/>
            </w:tcBorders>
            <w:shd w:val="clear" w:color="auto" w:fill="auto"/>
            <w:noWrap/>
            <w:vAlign w:val="center"/>
            <w:hideMark/>
          </w:tcPr>
          <w:p w14:paraId="72C4A6FA" w14:textId="77777777" w:rsidR="00700335" w:rsidRPr="00B51BC4" w:rsidRDefault="00700335" w:rsidP="00700335">
            <w:pPr>
              <w:jc w:val="center"/>
              <w:rPr>
                <w:rFonts w:ascii="Calibri" w:hAnsi="Calibri" w:cs="Calibri"/>
                <w:color w:val="000000"/>
                <w:sz w:val="22"/>
                <w:szCs w:val="22"/>
                <w:lang w:eastAsia="en-IN"/>
              </w:rPr>
            </w:pPr>
            <w:r w:rsidRPr="00B51BC4">
              <w:rPr>
                <w:rFonts w:ascii="Calibri" w:hAnsi="Calibri" w:cs="Calibri"/>
                <w:color w:val="000000"/>
                <w:sz w:val="22"/>
                <w:szCs w:val="22"/>
                <w:lang w:eastAsia="en-IN"/>
              </w:rPr>
              <w:t>Packing Plant</w:t>
            </w:r>
          </w:p>
        </w:tc>
        <w:tc>
          <w:tcPr>
            <w:tcW w:w="1249"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tcPr>
          <w:p w14:paraId="7D46ACD1" w14:textId="3C3F15E0" w:rsidR="00700335" w:rsidRPr="00B51BC4" w:rsidRDefault="00700335" w:rsidP="00CF07BA">
            <w:pPr>
              <w:pStyle w:val="ListParagraph"/>
              <w:numPr>
                <w:ilvl w:val="0"/>
                <w:numId w:val="38"/>
              </w:numPr>
              <w:jc w:val="center"/>
              <w:rPr>
                <w:rFonts w:ascii="Calibri" w:hAnsi="Calibri" w:cs="Calibri"/>
                <w:color w:val="000000"/>
                <w:sz w:val="22"/>
                <w:szCs w:val="22"/>
                <w:lang w:eastAsia="en-IN"/>
              </w:rPr>
            </w:pPr>
          </w:p>
        </w:tc>
        <w:tc>
          <w:tcPr>
            <w:tcW w:w="877"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hideMark/>
          </w:tcPr>
          <w:p w14:paraId="1B60D2A0" w14:textId="77777777" w:rsidR="00700335" w:rsidRPr="00980C40" w:rsidRDefault="00700335" w:rsidP="00CF07BA">
            <w:pPr>
              <w:pStyle w:val="ListParagraph"/>
              <w:numPr>
                <w:ilvl w:val="0"/>
                <w:numId w:val="38"/>
              </w:numPr>
              <w:jc w:val="center"/>
              <w:rPr>
                <w:rFonts w:ascii="Calibri" w:hAnsi="Calibri" w:cs="Calibri"/>
                <w:b/>
                <w:color w:val="000000"/>
                <w:sz w:val="32"/>
                <w:szCs w:val="22"/>
                <w:lang w:eastAsia="en-IN"/>
              </w:rPr>
            </w:pPr>
          </w:p>
        </w:tc>
        <w:tc>
          <w:tcPr>
            <w:tcW w:w="1225"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hideMark/>
          </w:tcPr>
          <w:p w14:paraId="6C7D11F9" w14:textId="77777777" w:rsidR="00700335" w:rsidRPr="00980C40" w:rsidRDefault="00700335" w:rsidP="00700335">
            <w:pPr>
              <w:jc w:val="center"/>
              <w:rPr>
                <w:rFonts w:ascii="Calibri" w:hAnsi="Calibri" w:cs="Calibri"/>
                <w:color w:val="000000"/>
                <w:sz w:val="22"/>
                <w:szCs w:val="22"/>
                <w:lang w:eastAsia="en-IN"/>
              </w:rPr>
            </w:pPr>
            <w:r w:rsidRPr="00980C40">
              <w:rPr>
                <w:rFonts w:ascii="Calibri" w:hAnsi="Calibri" w:cs="Calibri"/>
                <w:b/>
                <w:color w:val="000000"/>
                <w:sz w:val="32"/>
                <w:szCs w:val="32"/>
                <w:lang w:eastAsia="en-IN"/>
              </w:rPr>
              <w:t>×</w:t>
            </w:r>
          </w:p>
        </w:tc>
        <w:tc>
          <w:tcPr>
            <w:tcW w:w="1280"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hideMark/>
          </w:tcPr>
          <w:p w14:paraId="15277319" w14:textId="77777777" w:rsidR="00700335" w:rsidRPr="00B51BC4" w:rsidRDefault="00700335" w:rsidP="00700335">
            <w:pPr>
              <w:jc w:val="center"/>
              <w:rPr>
                <w:rFonts w:ascii="Calibri" w:hAnsi="Calibri" w:cs="Calibri"/>
                <w:color w:val="000000"/>
                <w:sz w:val="22"/>
                <w:szCs w:val="22"/>
                <w:lang w:eastAsia="en-IN"/>
              </w:rPr>
            </w:pPr>
            <w:r w:rsidRPr="00B51BC4">
              <w:rPr>
                <w:rFonts w:ascii="Calibri" w:hAnsi="Calibri" w:cs="Calibri"/>
                <w:color w:val="000000"/>
                <w:sz w:val="22"/>
                <w:szCs w:val="22"/>
                <w:lang w:eastAsia="en-IN"/>
              </w:rPr>
              <w:t>85%</w:t>
            </w:r>
          </w:p>
        </w:tc>
        <w:tc>
          <w:tcPr>
            <w:tcW w:w="4381"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000000"/>
            </w:tcBorders>
          </w:tcPr>
          <w:p w14:paraId="4E2EA1EA" w14:textId="40BD4B30" w:rsidR="00A10FF0" w:rsidRPr="00B51BC4" w:rsidRDefault="00A10FF0" w:rsidP="00951AD7">
            <w:pPr>
              <w:jc w:val="both"/>
              <w:rPr>
                <w:rFonts w:ascii="Calibri" w:hAnsi="Calibri" w:cs="Calibri"/>
                <w:color w:val="000000"/>
                <w:sz w:val="22"/>
                <w:szCs w:val="22"/>
                <w:lang w:eastAsia="en-IN"/>
              </w:rPr>
            </w:pPr>
            <w:r w:rsidRPr="00A10FF0">
              <w:rPr>
                <w:rFonts w:ascii="Calibri" w:hAnsi="Calibri" w:cs="Calibri"/>
                <w:color w:val="000000"/>
                <w:sz w:val="22"/>
                <w:szCs w:val="22"/>
                <w:lang w:eastAsia="en-IN"/>
              </w:rPr>
              <w:t>The installation of the unit, including the packing machine and carriage belt, has been fully completed, and it is now ready for</w:t>
            </w:r>
            <w:r>
              <w:rPr>
                <w:rFonts w:ascii="Calibri" w:hAnsi="Calibri" w:cs="Calibri"/>
                <w:color w:val="000000"/>
                <w:sz w:val="22"/>
                <w:szCs w:val="22"/>
                <w:lang w:eastAsia="en-IN"/>
              </w:rPr>
              <w:t xml:space="preserve"> its intended purpose. However, </w:t>
            </w:r>
            <w:r w:rsidRPr="00A10FF0">
              <w:rPr>
                <w:rFonts w:ascii="Calibri" w:hAnsi="Calibri" w:cs="Calibri"/>
                <w:color w:val="000000"/>
                <w:sz w:val="22"/>
                <w:szCs w:val="22"/>
                <w:lang w:eastAsia="en-IN"/>
              </w:rPr>
              <w:t xml:space="preserve">the civil work is not yet complete, and there are pending tasks. These pending tasks were observed to be in progress during the site survey, indicating that </w:t>
            </w:r>
            <w:r w:rsidRPr="00A10FF0">
              <w:rPr>
                <w:rFonts w:ascii="Calibri" w:hAnsi="Calibri" w:cs="Calibri"/>
                <w:color w:val="000000"/>
                <w:sz w:val="22"/>
                <w:szCs w:val="22"/>
                <w:lang w:eastAsia="en-IN"/>
              </w:rPr>
              <w:lastRenderedPageBreak/>
              <w:t>some construction or civil work is still underway.</w:t>
            </w:r>
          </w:p>
        </w:tc>
      </w:tr>
      <w:tr w:rsidR="00700335" w:rsidRPr="00B51BC4" w14:paraId="4D4835B3" w14:textId="6E0664EC" w:rsidTr="00CE60E8">
        <w:trPr>
          <w:trHeight w:val="259"/>
          <w:jc w:val="center"/>
        </w:trPr>
        <w:tc>
          <w:tcPr>
            <w:tcW w:w="1605" w:type="dxa"/>
            <w:tcBorders>
              <w:top w:val="double" w:sz="4" w:space="0" w:color="A6A6A6" w:themeColor="background1" w:themeShade="A6"/>
              <w:left w:val="double" w:sz="4" w:space="0" w:color="000000"/>
              <w:bottom w:val="double" w:sz="4" w:space="0" w:color="A6A6A6" w:themeColor="background1" w:themeShade="A6"/>
              <w:right w:val="double" w:sz="4" w:space="0" w:color="A6A6A6" w:themeColor="background1" w:themeShade="A6"/>
            </w:tcBorders>
            <w:shd w:val="clear" w:color="auto" w:fill="auto"/>
            <w:noWrap/>
            <w:vAlign w:val="center"/>
            <w:hideMark/>
          </w:tcPr>
          <w:p w14:paraId="6AF068B9" w14:textId="77777777" w:rsidR="00700335" w:rsidRPr="00B51BC4" w:rsidRDefault="00700335" w:rsidP="00700335">
            <w:pPr>
              <w:jc w:val="center"/>
              <w:rPr>
                <w:rFonts w:ascii="Calibri" w:hAnsi="Calibri" w:cs="Calibri"/>
                <w:color w:val="000000"/>
                <w:sz w:val="22"/>
                <w:szCs w:val="22"/>
                <w:lang w:eastAsia="en-IN"/>
              </w:rPr>
            </w:pPr>
            <w:r w:rsidRPr="00B51BC4">
              <w:rPr>
                <w:rFonts w:ascii="Calibri" w:hAnsi="Calibri" w:cs="Calibri"/>
                <w:color w:val="000000"/>
                <w:sz w:val="22"/>
                <w:szCs w:val="22"/>
                <w:lang w:eastAsia="en-IN"/>
              </w:rPr>
              <w:lastRenderedPageBreak/>
              <w:t>Truck Loading Unit</w:t>
            </w:r>
          </w:p>
        </w:tc>
        <w:tc>
          <w:tcPr>
            <w:tcW w:w="1249"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tcPr>
          <w:p w14:paraId="23EE5F18" w14:textId="5B36F85B" w:rsidR="00700335" w:rsidRPr="00B51BC4" w:rsidRDefault="00700335" w:rsidP="00CF07BA">
            <w:pPr>
              <w:pStyle w:val="ListParagraph"/>
              <w:numPr>
                <w:ilvl w:val="0"/>
                <w:numId w:val="38"/>
              </w:numPr>
              <w:jc w:val="center"/>
              <w:rPr>
                <w:rFonts w:ascii="Calibri" w:hAnsi="Calibri" w:cs="Calibri"/>
                <w:color w:val="000000"/>
                <w:sz w:val="22"/>
                <w:szCs w:val="22"/>
                <w:lang w:eastAsia="en-IN"/>
              </w:rPr>
            </w:pPr>
          </w:p>
        </w:tc>
        <w:tc>
          <w:tcPr>
            <w:tcW w:w="877"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hideMark/>
          </w:tcPr>
          <w:p w14:paraId="0AC2E620" w14:textId="77777777" w:rsidR="00700335" w:rsidRPr="00980C40" w:rsidRDefault="00700335" w:rsidP="00700335">
            <w:pPr>
              <w:jc w:val="center"/>
              <w:rPr>
                <w:rFonts w:ascii="Calibri" w:hAnsi="Calibri" w:cs="Calibri"/>
                <w:b/>
                <w:color w:val="000000"/>
                <w:sz w:val="32"/>
                <w:szCs w:val="22"/>
                <w:lang w:eastAsia="en-IN"/>
              </w:rPr>
            </w:pPr>
            <w:r w:rsidRPr="00980C40">
              <w:rPr>
                <w:rFonts w:ascii="Calibri" w:hAnsi="Calibri" w:cs="Calibri"/>
                <w:b/>
                <w:color w:val="000000"/>
                <w:sz w:val="32"/>
                <w:szCs w:val="32"/>
                <w:lang w:eastAsia="en-IN"/>
              </w:rPr>
              <w:t xml:space="preserve">    ×</w:t>
            </w:r>
          </w:p>
        </w:tc>
        <w:tc>
          <w:tcPr>
            <w:tcW w:w="1225"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hideMark/>
          </w:tcPr>
          <w:p w14:paraId="72031B42" w14:textId="77777777" w:rsidR="00700335" w:rsidRPr="00980C40" w:rsidRDefault="00700335" w:rsidP="00700335">
            <w:pPr>
              <w:jc w:val="center"/>
              <w:rPr>
                <w:rFonts w:ascii="Calibri" w:hAnsi="Calibri" w:cs="Calibri"/>
                <w:color w:val="000000"/>
                <w:sz w:val="22"/>
                <w:szCs w:val="22"/>
                <w:lang w:eastAsia="en-IN"/>
              </w:rPr>
            </w:pPr>
            <w:r w:rsidRPr="00980C40">
              <w:rPr>
                <w:rFonts w:ascii="Calibri" w:hAnsi="Calibri" w:cs="Calibri"/>
                <w:b/>
                <w:color w:val="000000"/>
                <w:sz w:val="32"/>
                <w:szCs w:val="32"/>
                <w:lang w:eastAsia="en-IN"/>
              </w:rPr>
              <w:t>×</w:t>
            </w:r>
          </w:p>
        </w:tc>
        <w:tc>
          <w:tcPr>
            <w:tcW w:w="1280"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hideMark/>
          </w:tcPr>
          <w:p w14:paraId="7C39B7AC" w14:textId="7E347ADA" w:rsidR="00700335" w:rsidRPr="00B51BC4" w:rsidRDefault="00A10FF0" w:rsidP="00700335">
            <w:pPr>
              <w:jc w:val="center"/>
              <w:rPr>
                <w:rFonts w:ascii="Calibri" w:hAnsi="Calibri" w:cs="Calibri"/>
                <w:color w:val="000000"/>
                <w:sz w:val="22"/>
                <w:szCs w:val="22"/>
                <w:lang w:eastAsia="en-IN"/>
              </w:rPr>
            </w:pPr>
            <w:r>
              <w:rPr>
                <w:rFonts w:ascii="Calibri" w:hAnsi="Calibri" w:cs="Calibri"/>
                <w:color w:val="000000"/>
                <w:sz w:val="22"/>
                <w:szCs w:val="22"/>
                <w:lang w:eastAsia="en-IN"/>
              </w:rPr>
              <w:t>85</w:t>
            </w:r>
            <w:r w:rsidR="00700335" w:rsidRPr="00B51BC4">
              <w:rPr>
                <w:rFonts w:ascii="Calibri" w:hAnsi="Calibri" w:cs="Calibri"/>
                <w:color w:val="000000"/>
                <w:sz w:val="22"/>
                <w:szCs w:val="22"/>
                <w:lang w:eastAsia="en-IN"/>
              </w:rPr>
              <w:t>%</w:t>
            </w:r>
          </w:p>
        </w:tc>
        <w:tc>
          <w:tcPr>
            <w:tcW w:w="4381"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000000"/>
            </w:tcBorders>
          </w:tcPr>
          <w:p w14:paraId="065AA68D" w14:textId="49512D59" w:rsidR="00700335" w:rsidRPr="00B51BC4" w:rsidRDefault="00A10FF0" w:rsidP="00951AD7">
            <w:pPr>
              <w:jc w:val="both"/>
              <w:rPr>
                <w:rFonts w:ascii="Calibri" w:hAnsi="Calibri" w:cs="Calibri"/>
                <w:color w:val="000000"/>
                <w:sz w:val="22"/>
                <w:szCs w:val="22"/>
                <w:lang w:eastAsia="en-IN"/>
              </w:rPr>
            </w:pPr>
            <w:r>
              <w:rPr>
                <w:rFonts w:ascii="Calibri" w:hAnsi="Calibri" w:cs="Calibri"/>
                <w:color w:val="000000"/>
                <w:sz w:val="22"/>
                <w:szCs w:val="22"/>
                <w:lang w:eastAsia="en-IN"/>
              </w:rPr>
              <w:t>The unit was observed to be under the process of installation, at the time of site survey</w:t>
            </w:r>
            <w:r w:rsidR="00043288">
              <w:rPr>
                <w:rFonts w:ascii="Calibri" w:hAnsi="Calibri" w:cs="Calibri"/>
                <w:color w:val="000000"/>
                <w:sz w:val="22"/>
                <w:szCs w:val="22"/>
                <w:lang w:eastAsia="en-IN"/>
              </w:rPr>
              <w:t>.</w:t>
            </w:r>
          </w:p>
        </w:tc>
      </w:tr>
      <w:tr w:rsidR="00043288" w:rsidRPr="00B51BC4" w14:paraId="291E9CA1" w14:textId="5EB42997" w:rsidTr="00CE60E8">
        <w:trPr>
          <w:trHeight w:val="447"/>
          <w:jc w:val="center"/>
        </w:trPr>
        <w:tc>
          <w:tcPr>
            <w:tcW w:w="1605" w:type="dxa"/>
            <w:tcBorders>
              <w:top w:val="double" w:sz="4" w:space="0" w:color="A6A6A6" w:themeColor="background1" w:themeShade="A6"/>
              <w:left w:val="double" w:sz="4" w:space="0" w:color="000000"/>
              <w:bottom w:val="double" w:sz="4" w:space="0" w:color="A6A6A6" w:themeColor="background1" w:themeShade="A6"/>
              <w:right w:val="double" w:sz="4" w:space="0" w:color="A6A6A6" w:themeColor="background1" w:themeShade="A6"/>
            </w:tcBorders>
            <w:shd w:val="clear" w:color="auto" w:fill="auto"/>
            <w:noWrap/>
            <w:vAlign w:val="center"/>
            <w:hideMark/>
          </w:tcPr>
          <w:p w14:paraId="6640E360" w14:textId="77777777" w:rsidR="00043288" w:rsidRPr="00B51BC4" w:rsidRDefault="00043288" w:rsidP="00043288">
            <w:pPr>
              <w:jc w:val="center"/>
              <w:rPr>
                <w:rFonts w:ascii="Calibri" w:hAnsi="Calibri" w:cs="Calibri"/>
                <w:color w:val="000000"/>
                <w:sz w:val="22"/>
                <w:szCs w:val="22"/>
                <w:lang w:eastAsia="en-IN"/>
              </w:rPr>
            </w:pPr>
            <w:r w:rsidRPr="00B51BC4">
              <w:rPr>
                <w:rFonts w:ascii="Calibri" w:hAnsi="Calibri" w:cs="Calibri"/>
                <w:color w:val="000000"/>
                <w:sz w:val="22"/>
                <w:szCs w:val="22"/>
                <w:lang w:eastAsia="en-IN"/>
              </w:rPr>
              <w:t>Weigh Bridge</w:t>
            </w:r>
          </w:p>
        </w:tc>
        <w:tc>
          <w:tcPr>
            <w:tcW w:w="1249"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tcPr>
          <w:p w14:paraId="625FC16D" w14:textId="66E2ADEC" w:rsidR="00043288" w:rsidRPr="00B51BC4" w:rsidRDefault="00043288" w:rsidP="00CF07BA">
            <w:pPr>
              <w:pStyle w:val="ListParagraph"/>
              <w:numPr>
                <w:ilvl w:val="0"/>
                <w:numId w:val="38"/>
              </w:numPr>
              <w:jc w:val="center"/>
              <w:rPr>
                <w:rFonts w:ascii="Calibri" w:hAnsi="Calibri" w:cs="Calibri"/>
                <w:color w:val="000000"/>
                <w:sz w:val="22"/>
                <w:szCs w:val="22"/>
                <w:lang w:eastAsia="en-IN"/>
              </w:rPr>
            </w:pPr>
          </w:p>
        </w:tc>
        <w:tc>
          <w:tcPr>
            <w:tcW w:w="877"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hideMark/>
          </w:tcPr>
          <w:p w14:paraId="0E8C4D7D" w14:textId="77777777" w:rsidR="00043288" w:rsidRPr="00980C40" w:rsidRDefault="00043288" w:rsidP="00CF07BA">
            <w:pPr>
              <w:pStyle w:val="ListParagraph"/>
              <w:numPr>
                <w:ilvl w:val="0"/>
                <w:numId w:val="38"/>
              </w:numPr>
              <w:jc w:val="center"/>
              <w:rPr>
                <w:rFonts w:ascii="Calibri" w:hAnsi="Calibri" w:cs="Calibri"/>
                <w:b/>
                <w:color w:val="000000"/>
                <w:sz w:val="32"/>
                <w:szCs w:val="22"/>
                <w:lang w:eastAsia="en-IN"/>
              </w:rPr>
            </w:pPr>
          </w:p>
        </w:tc>
        <w:tc>
          <w:tcPr>
            <w:tcW w:w="1225"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hideMark/>
          </w:tcPr>
          <w:p w14:paraId="3785748D" w14:textId="77777777" w:rsidR="00043288" w:rsidRPr="00980C40" w:rsidRDefault="00043288" w:rsidP="00043288">
            <w:pPr>
              <w:jc w:val="center"/>
              <w:rPr>
                <w:rFonts w:ascii="Calibri" w:hAnsi="Calibri" w:cs="Calibri"/>
                <w:color w:val="000000"/>
                <w:sz w:val="22"/>
                <w:szCs w:val="22"/>
                <w:lang w:eastAsia="en-IN"/>
              </w:rPr>
            </w:pPr>
            <w:r w:rsidRPr="00980C40">
              <w:rPr>
                <w:rFonts w:ascii="Calibri" w:hAnsi="Calibri" w:cs="Calibri"/>
                <w:b/>
                <w:color w:val="000000"/>
                <w:sz w:val="32"/>
                <w:szCs w:val="32"/>
                <w:lang w:eastAsia="en-IN"/>
              </w:rPr>
              <w:t>×</w:t>
            </w:r>
          </w:p>
        </w:tc>
        <w:tc>
          <w:tcPr>
            <w:tcW w:w="1280"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hideMark/>
          </w:tcPr>
          <w:p w14:paraId="15D50B49" w14:textId="77777777" w:rsidR="00043288" w:rsidRPr="00B51BC4" w:rsidRDefault="00043288" w:rsidP="00043288">
            <w:pPr>
              <w:jc w:val="center"/>
              <w:rPr>
                <w:rFonts w:ascii="Calibri" w:hAnsi="Calibri" w:cs="Calibri"/>
                <w:color w:val="000000"/>
                <w:sz w:val="22"/>
                <w:szCs w:val="22"/>
                <w:lang w:eastAsia="en-IN"/>
              </w:rPr>
            </w:pPr>
            <w:r w:rsidRPr="00B51BC4">
              <w:rPr>
                <w:rFonts w:ascii="Calibri" w:hAnsi="Calibri" w:cs="Calibri"/>
                <w:color w:val="000000"/>
                <w:sz w:val="22"/>
                <w:szCs w:val="22"/>
                <w:lang w:eastAsia="en-IN"/>
              </w:rPr>
              <w:t>100%</w:t>
            </w:r>
          </w:p>
        </w:tc>
        <w:tc>
          <w:tcPr>
            <w:tcW w:w="4381"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000000"/>
            </w:tcBorders>
          </w:tcPr>
          <w:p w14:paraId="40AC72CD" w14:textId="4E61F2A7" w:rsidR="00043288" w:rsidRPr="00B51BC4" w:rsidRDefault="00043288" w:rsidP="00951AD7">
            <w:pPr>
              <w:jc w:val="both"/>
              <w:rPr>
                <w:rFonts w:ascii="Calibri" w:hAnsi="Calibri" w:cs="Calibri"/>
                <w:color w:val="000000"/>
                <w:sz w:val="22"/>
                <w:szCs w:val="22"/>
                <w:lang w:eastAsia="en-IN"/>
              </w:rPr>
            </w:pPr>
            <w:r>
              <w:rPr>
                <w:rFonts w:ascii="Calibri" w:hAnsi="Calibri" w:cs="Calibri"/>
                <w:color w:val="000000"/>
                <w:sz w:val="22"/>
                <w:szCs w:val="22"/>
                <w:lang w:eastAsia="en-IN"/>
              </w:rPr>
              <w:t>A</w:t>
            </w:r>
            <w:r w:rsidRPr="00700335">
              <w:rPr>
                <w:rFonts w:ascii="Calibri" w:hAnsi="Calibri" w:cs="Calibri"/>
                <w:color w:val="000000"/>
                <w:sz w:val="22"/>
                <w:szCs w:val="22"/>
                <w:lang w:eastAsia="en-IN"/>
              </w:rPr>
              <w:t>ll the necessary work for the installation of this unit has been completed, and it is now fully prepared and ready for its intended purpose</w:t>
            </w:r>
            <w:r>
              <w:rPr>
                <w:rFonts w:ascii="Calibri" w:hAnsi="Calibri" w:cs="Calibri"/>
                <w:color w:val="000000"/>
                <w:sz w:val="22"/>
                <w:szCs w:val="22"/>
                <w:lang w:eastAsia="en-IN"/>
              </w:rPr>
              <w:t>.</w:t>
            </w:r>
          </w:p>
        </w:tc>
      </w:tr>
      <w:tr w:rsidR="00CE60E8" w:rsidRPr="00B51BC4" w14:paraId="51C29337" w14:textId="77777777" w:rsidTr="00CE60E8">
        <w:trPr>
          <w:trHeight w:val="447"/>
          <w:jc w:val="center"/>
        </w:trPr>
        <w:tc>
          <w:tcPr>
            <w:tcW w:w="4956" w:type="dxa"/>
            <w:gridSpan w:val="4"/>
            <w:tcBorders>
              <w:top w:val="double" w:sz="4" w:space="0" w:color="A6A6A6" w:themeColor="background1" w:themeShade="A6"/>
              <w:left w:val="double" w:sz="4" w:space="0" w:color="000000"/>
              <w:bottom w:val="double" w:sz="4" w:space="0" w:color="000000"/>
              <w:right w:val="double" w:sz="4" w:space="0" w:color="A6A6A6" w:themeColor="background1" w:themeShade="A6"/>
            </w:tcBorders>
            <w:shd w:val="clear" w:color="auto" w:fill="B8CCE4" w:themeFill="accent1" w:themeFillTint="66"/>
            <w:noWrap/>
            <w:vAlign w:val="center"/>
          </w:tcPr>
          <w:p w14:paraId="3F748EAF" w14:textId="5AD187C7" w:rsidR="00CE60E8" w:rsidRPr="00CE60E8" w:rsidRDefault="00CE60E8" w:rsidP="00CE60E8">
            <w:pPr>
              <w:jc w:val="right"/>
              <w:rPr>
                <w:rFonts w:ascii="Calibri" w:hAnsi="Calibri" w:cs="Calibri"/>
                <w:b/>
                <w:color w:val="000000"/>
                <w:sz w:val="32"/>
                <w:szCs w:val="32"/>
                <w:lang w:eastAsia="en-IN"/>
              </w:rPr>
            </w:pPr>
            <w:r w:rsidRPr="00CE60E8">
              <w:rPr>
                <w:rFonts w:ascii="Calibri" w:hAnsi="Calibri" w:cs="Calibri"/>
                <w:b/>
                <w:color w:val="000000"/>
                <w:sz w:val="22"/>
                <w:szCs w:val="22"/>
                <w:lang w:eastAsia="en-IN"/>
              </w:rPr>
              <w:t>Average Completion</w:t>
            </w:r>
          </w:p>
        </w:tc>
        <w:tc>
          <w:tcPr>
            <w:tcW w:w="5661" w:type="dxa"/>
            <w:gridSpan w:val="2"/>
            <w:tcBorders>
              <w:top w:val="double" w:sz="4" w:space="0" w:color="A6A6A6" w:themeColor="background1" w:themeShade="A6"/>
              <w:left w:val="double" w:sz="4" w:space="0" w:color="A6A6A6" w:themeColor="background1" w:themeShade="A6"/>
              <w:bottom w:val="double" w:sz="4" w:space="0" w:color="000000"/>
              <w:right w:val="double" w:sz="4" w:space="0" w:color="000000"/>
            </w:tcBorders>
            <w:shd w:val="clear" w:color="auto" w:fill="B8CCE4" w:themeFill="accent1" w:themeFillTint="66"/>
            <w:noWrap/>
            <w:vAlign w:val="center"/>
          </w:tcPr>
          <w:p w14:paraId="149FCE85" w14:textId="5B952E94" w:rsidR="00CE60E8" w:rsidRPr="00CE60E8" w:rsidRDefault="00CE60E8" w:rsidP="00CE60E8">
            <w:pPr>
              <w:jc w:val="center"/>
              <w:rPr>
                <w:rFonts w:ascii="Calibri" w:hAnsi="Calibri" w:cs="Calibri"/>
                <w:b/>
                <w:color w:val="000000"/>
                <w:sz w:val="22"/>
                <w:szCs w:val="22"/>
                <w:lang w:eastAsia="en-IN"/>
              </w:rPr>
            </w:pPr>
            <w:r w:rsidRPr="00CE60E8">
              <w:rPr>
                <w:rFonts w:ascii="Calibri" w:hAnsi="Calibri" w:cs="Calibri"/>
                <w:b/>
                <w:color w:val="000000"/>
                <w:sz w:val="22"/>
                <w:szCs w:val="22"/>
                <w:lang w:eastAsia="en-IN"/>
              </w:rPr>
              <w:t>~90%</w:t>
            </w:r>
          </w:p>
        </w:tc>
      </w:tr>
    </w:tbl>
    <w:p w14:paraId="7CA647F9" w14:textId="77777777" w:rsidR="007220B4" w:rsidRPr="00AA0517" w:rsidRDefault="007220B4" w:rsidP="007220B4">
      <w:pPr>
        <w:tabs>
          <w:tab w:val="left" w:pos="885"/>
        </w:tabs>
        <w:spacing w:after="160" w:line="360" w:lineRule="auto"/>
        <w:contextualSpacing/>
        <w:jc w:val="both"/>
        <w:rPr>
          <w:rFonts w:ascii="Arial" w:hAnsi="Arial" w:cs="Arial"/>
          <w:b/>
          <w:sz w:val="22"/>
          <w:szCs w:val="22"/>
        </w:rPr>
      </w:pPr>
    </w:p>
    <w:p w14:paraId="00C355D3" w14:textId="79455692" w:rsidR="001A523B" w:rsidRPr="00AA0517" w:rsidRDefault="007220B4" w:rsidP="007220B4">
      <w:pPr>
        <w:tabs>
          <w:tab w:val="left" w:pos="885"/>
        </w:tabs>
        <w:spacing w:after="160" w:line="360" w:lineRule="auto"/>
        <w:contextualSpacing/>
        <w:jc w:val="both"/>
        <w:rPr>
          <w:rFonts w:ascii="Arial" w:hAnsi="Arial" w:cs="Arial"/>
          <w:b/>
          <w:sz w:val="22"/>
          <w:szCs w:val="22"/>
        </w:rPr>
      </w:pPr>
      <w:r w:rsidRPr="00AA0517">
        <w:rPr>
          <w:rFonts w:ascii="Arial" w:hAnsi="Arial" w:cs="Arial"/>
          <w:b/>
          <w:sz w:val="22"/>
          <w:szCs w:val="22"/>
        </w:rPr>
        <w:t>Observations and comments:</w:t>
      </w:r>
    </w:p>
    <w:p w14:paraId="6CF9C593" w14:textId="5BA810F5" w:rsidR="004D2FDD" w:rsidRPr="004D2FDD" w:rsidRDefault="004D2FDD" w:rsidP="007133F6">
      <w:pPr>
        <w:pStyle w:val="ListParagraph"/>
        <w:numPr>
          <w:ilvl w:val="0"/>
          <w:numId w:val="22"/>
        </w:numPr>
        <w:spacing w:line="360" w:lineRule="auto"/>
        <w:jc w:val="both"/>
        <w:rPr>
          <w:rFonts w:ascii="Arial" w:hAnsi="Arial" w:cs="Arial"/>
          <w:sz w:val="22"/>
          <w:szCs w:val="22"/>
        </w:rPr>
      </w:pPr>
      <w:r w:rsidRPr="004D2FDD">
        <w:rPr>
          <w:rFonts w:ascii="Arial" w:hAnsi="Arial" w:cs="Arial"/>
          <w:sz w:val="22"/>
          <w:szCs w:val="22"/>
        </w:rPr>
        <w:t>In the subject plant, significant progress has been made in completing essential works. These major works likely encompass the construction and installation of various components and machiner</w:t>
      </w:r>
      <w:r w:rsidR="00AA0517">
        <w:rPr>
          <w:rFonts w:ascii="Arial" w:hAnsi="Arial" w:cs="Arial"/>
          <w:sz w:val="22"/>
          <w:szCs w:val="22"/>
        </w:rPr>
        <w:t>y necessary for the production except VRM</w:t>
      </w:r>
      <w:r w:rsidRPr="004D2FDD">
        <w:rPr>
          <w:rFonts w:ascii="Arial" w:hAnsi="Arial" w:cs="Arial"/>
          <w:sz w:val="22"/>
          <w:szCs w:val="22"/>
        </w:rPr>
        <w:t xml:space="preserve"> </w:t>
      </w:r>
      <w:r w:rsidR="007133F6" w:rsidRPr="00EE1E16">
        <w:rPr>
          <w:rFonts w:ascii="Arial" w:eastAsiaTheme="minorHAnsi" w:hAnsi="Arial" w:cs="Arial"/>
          <w:sz w:val="22"/>
          <w:szCs w:val="22"/>
          <w:lang w:val="en-GB"/>
        </w:rPr>
        <w:t xml:space="preserve">due to </w:t>
      </w:r>
      <w:r w:rsidR="007133F6">
        <w:rPr>
          <w:rFonts w:ascii="Arial" w:eastAsiaTheme="minorHAnsi" w:hAnsi="Arial" w:cs="Arial"/>
          <w:sz w:val="22"/>
          <w:szCs w:val="22"/>
          <w:lang w:val="en-GB"/>
        </w:rPr>
        <w:t xml:space="preserve">the </w:t>
      </w:r>
      <w:r w:rsidR="007133F6" w:rsidRPr="00A96B6A">
        <w:rPr>
          <w:rFonts w:ascii="Arial" w:eastAsiaTheme="minorHAnsi" w:hAnsi="Arial" w:cs="Arial"/>
          <w:sz w:val="22"/>
          <w:szCs w:val="22"/>
          <w:lang w:val="en-GB"/>
        </w:rPr>
        <w:t xml:space="preserve">unavailability of </w:t>
      </w:r>
      <w:r w:rsidR="007133F6">
        <w:rPr>
          <w:rFonts w:ascii="Arial" w:eastAsiaTheme="minorHAnsi" w:hAnsi="Arial" w:cs="Arial"/>
          <w:sz w:val="22"/>
          <w:szCs w:val="22"/>
          <w:lang w:val="en-GB"/>
        </w:rPr>
        <w:t xml:space="preserve">parts i.e. </w:t>
      </w:r>
      <w:r w:rsidR="007133F6" w:rsidRPr="00A96B6A">
        <w:rPr>
          <w:rFonts w:ascii="Arial" w:eastAsiaTheme="minorHAnsi" w:hAnsi="Arial" w:cs="Arial"/>
          <w:sz w:val="22"/>
          <w:szCs w:val="22"/>
          <w:lang w:val="en-GB"/>
        </w:rPr>
        <w:t>Mill Gearbox, Coupling and LUB Unit</w:t>
      </w:r>
      <w:r w:rsidRPr="004D2FDD">
        <w:rPr>
          <w:rFonts w:ascii="Arial" w:hAnsi="Arial" w:cs="Arial"/>
          <w:sz w:val="22"/>
          <w:szCs w:val="22"/>
        </w:rPr>
        <w:t>.</w:t>
      </w:r>
    </w:p>
    <w:p w14:paraId="451D777D" w14:textId="2F611B83" w:rsidR="004D2FDD" w:rsidRPr="004D2FDD" w:rsidRDefault="004D2FDD" w:rsidP="007133F6">
      <w:pPr>
        <w:pStyle w:val="ListParagraph"/>
        <w:numPr>
          <w:ilvl w:val="0"/>
          <w:numId w:val="22"/>
        </w:numPr>
        <w:spacing w:line="360" w:lineRule="auto"/>
        <w:jc w:val="both"/>
        <w:rPr>
          <w:rFonts w:ascii="Arial" w:hAnsi="Arial" w:cs="Arial"/>
          <w:sz w:val="22"/>
          <w:szCs w:val="22"/>
        </w:rPr>
      </w:pPr>
      <w:r w:rsidRPr="004D2FDD">
        <w:rPr>
          <w:rFonts w:ascii="Arial" w:hAnsi="Arial" w:cs="Arial"/>
          <w:sz w:val="22"/>
          <w:szCs w:val="22"/>
        </w:rPr>
        <w:t xml:space="preserve">Supporting photographs have been attached </w:t>
      </w:r>
      <w:r w:rsidR="00AA0517">
        <w:rPr>
          <w:rFonts w:ascii="Arial" w:hAnsi="Arial" w:cs="Arial"/>
          <w:sz w:val="22"/>
          <w:szCs w:val="22"/>
        </w:rPr>
        <w:t xml:space="preserve">in the </w:t>
      </w:r>
      <w:r w:rsidRPr="004D2FDD">
        <w:rPr>
          <w:rFonts w:ascii="Arial" w:hAnsi="Arial" w:cs="Arial"/>
          <w:sz w:val="22"/>
          <w:szCs w:val="22"/>
        </w:rPr>
        <w:t>report. These photos serve as visual evidence of the completed works and provide a clear representation of the current status of the unit.</w:t>
      </w:r>
    </w:p>
    <w:p w14:paraId="7635FF89" w14:textId="03B3F11B" w:rsidR="007220B4" w:rsidRDefault="004D2FDD" w:rsidP="00AA0517">
      <w:pPr>
        <w:pStyle w:val="ListParagraph"/>
        <w:numPr>
          <w:ilvl w:val="0"/>
          <w:numId w:val="22"/>
        </w:numPr>
        <w:spacing w:after="160" w:line="360" w:lineRule="auto"/>
        <w:contextualSpacing/>
        <w:jc w:val="both"/>
        <w:rPr>
          <w:rFonts w:ascii="Arial" w:hAnsi="Arial" w:cs="Arial"/>
          <w:sz w:val="22"/>
          <w:szCs w:val="22"/>
        </w:rPr>
      </w:pPr>
      <w:r w:rsidRPr="004D2FDD">
        <w:rPr>
          <w:rFonts w:ascii="Arial" w:hAnsi="Arial" w:cs="Arial"/>
          <w:sz w:val="22"/>
          <w:szCs w:val="22"/>
        </w:rPr>
        <w:t xml:space="preserve">In summary, </w:t>
      </w:r>
      <w:r w:rsidR="007220B4">
        <w:rPr>
          <w:rFonts w:ascii="Arial" w:hAnsi="Arial" w:cs="Arial"/>
          <w:sz w:val="22"/>
          <w:szCs w:val="22"/>
        </w:rPr>
        <w:t>it is observed</w:t>
      </w:r>
      <w:r w:rsidRPr="004D2FDD">
        <w:rPr>
          <w:rFonts w:ascii="Arial" w:hAnsi="Arial" w:cs="Arial"/>
          <w:sz w:val="22"/>
          <w:szCs w:val="22"/>
        </w:rPr>
        <w:t xml:space="preserve"> that most of the essential construction and installation works in the subject plant have been successfully finished, except</w:t>
      </w:r>
      <w:r w:rsidR="00AA0517">
        <w:rPr>
          <w:rFonts w:ascii="Arial" w:hAnsi="Arial" w:cs="Arial"/>
          <w:sz w:val="22"/>
          <w:szCs w:val="22"/>
        </w:rPr>
        <w:t xml:space="preserve"> </w:t>
      </w:r>
      <w:r w:rsidRPr="004D2FDD">
        <w:rPr>
          <w:rFonts w:ascii="Arial" w:hAnsi="Arial" w:cs="Arial"/>
          <w:sz w:val="22"/>
          <w:szCs w:val="22"/>
        </w:rPr>
        <w:t>VRM. The focus is now on completing the installation of the VRM to finalize the unit.</w:t>
      </w:r>
    </w:p>
    <w:p w14:paraId="4FA48509" w14:textId="77777777" w:rsidR="00AA0517" w:rsidRPr="008A7065" w:rsidRDefault="00AA0517" w:rsidP="00AA0517">
      <w:pPr>
        <w:pStyle w:val="ListParagraph"/>
        <w:numPr>
          <w:ilvl w:val="0"/>
          <w:numId w:val="22"/>
        </w:numPr>
        <w:spacing w:after="160" w:line="360" w:lineRule="auto"/>
        <w:contextualSpacing/>
        <w:jc w:val="both"/>
        <w:rPr>
          <w:rFonts w:ascii="Arial" w:hAnsi="Arial" w:cs="Arial"/>
          <w:sz w:val="22"/>
          <w:szCs w:val="22"/>
        </w:rPr>
      </w:pPr>
      <w:r w:rsidRPr="001D405F">
        <w:rPr>
          <w:rFonts w:ascii="Arial" w:hAnsi="Arial" w:cs="Arial"/>
          <w:sz w:val="22"/>
          <w:szCs w:val="22"/>
        </w:rPr>
        <w:t xml:space="preserve">The </w:t>
      </w:r>
      <w:r w:rsidRPr="00F64D63">
        <w:rPr>
          <w:rFonts w:ascii="Arial" w:hAnsi="Arial" w:cs="Arial"/>
          <w:sz w:val="22"/>
          <w:szCs w:val="22"/>
        </w:rPr>
        <w:t xml:space="preserve">Physical progress captured in the above table is based on approximate observations of status of </w:t>
      </w:r>
      <w:r>
        <w:rPr>
          <w:rFonts w:ascii="Arial" w:hAnsi="Arial" w:cs="Arial"/>
          <w:sz w:val="22"/>
          <w:szCs w:val="22"/>
        </w:rPr>
        <w:t xml:space="preserve">plant/machineries installed </w:t>
      </w:r>
      <w:r w:rsidRPr="00F64D63">
        <w:rPr>
          <w:rFonts w:ascii="Arial" w:hAnsi="Arial" w:cs="Arial"/>
          <w:sz w:val="22"/>
          <w:szCs w:val="22"/>
        </w:rPr>
        <w:t>on site during our site inspection and our subsequent discussions held with the engineers/ company representatives with whom</w:t>
      </w:r>
      <w:r>
        <w:rPr>
          <w:rFonts w:ascii="Arial" w:hAnsi="Arial" w:cs="Arial"/>
          <w:sz w:val="22"/>
          <w:szCs w:val="22"/>
        </w:rPr>
        <w:t xml:space="preserve"> the site visit was conducted</w:t>
      </w:r>
      <w:r w:rsidRPr="00F64D63">
        <w:rPr>
          <w:rFonts w:ascii="Arial" w:hAnsi="Arial" w:cs="Arial"/>
          <w:sz w:val="22"/>
          <w:szCs w:val="22"/>
        </w:rPr>
        <w:t xml:space="preserve">. Thus, the above progress is on approximate basis which may vary from </w:t>
      </w:r>
      <w:r>
        <w:rPr>
          <w:rFonts w:ascii="Arial" w:hAnsi="Arial" w:cs="Arial"/>
          <w:sz w:val="22"/>
          <w:szCs w:val="22"/>
        </w:rPr>
        <w:t>5</w:t>
      </w:r>
      <w:r w:rsidRPr="00F64D63">
        <w:rPr>
          <w:rFonts w:ascii="Arial" w:hAnsi="Arial" w:cs="Arial"/>
          <w:sz w:val="22"/>
          <w:szCs w:val="22"/>
        </w:rPr>
        <w:t>%-</w:t>
      </w:r>
      <w:r>
        <w:rPr>
          <w:rFonts w:ascii="Arial" w:hAnsi="Arial" w:cs="Arial"/>
          <w:sz w:val="22"/>
          <w:szCs w:val="22"/>
        </w:rPr>
        <w:t>10</w:t>
      </w:r>
      <w:r w:rsidRPr="00F64D63">
        <w:rPr>
          <w:rFonts w:ascii="Arial" w:hAnsi="Arial" w:cs="Arial"/>
          <w:sz w:val="22"/>
          <w:szCs w:val="22"/>
        </w:rPr>
        <w:t>%</w:t>
      </w:r>
      <w:r>
        <w:rPr>
          <w:rFonts w:ascii="Arial" w:hAnsi="Arial" w:cs="Arial"/>
          <w:sz w:val="22"/>
          <w:szCs w:val="22"/>
        </w:rPr>
        <w:t xml:space="preserve"> (+-)</w:t>
      </w:r>
      <w:r w:rsidRPr="00F64D63">
        <w:rPr>
          <w:rFonts w:ascii="Arial" w:hAnsi="Arial" w:cs="Arial"/>
          <w:sz w:val="22"/>
          <w:szCs w:val="22"/>
        </w:rPr>
        <w:t>.</w:t>
      </w:r>
    </w:p>
    <w:p w14:paraId="686396FE" w14:textId="22469B7D" w:rsidR="00AA0517" w:rsidRPr="00A81DB5" w:rsidRDefault="00AA0517" w:rsidP="00AA0517">
      <w:pPr>
        <w:pStyle w:val="ListParagraph"/>
        <w:numPr>
          <w:ilvl w:val="0"/>
          <w:numId w:val="22"/>
        </w:numPr>
        <w:spacing w:after="160" w:line="360" w:lineRule="auto"/>
        <w:contextualSpacing/>
        <w:jc w:val="both"/>
        <w:rPr>
          <w:rFonts w:ascii="Arial" w:hAnsi="Arial" w:cs="Arial"/>
          <w:sz w:val="22"/>
          <w:szCs w:val="22"/>
        </w:rPr>
      </w:pPr>
      <w:r w:rsidRPr="00A81DB5">
        <w:rPr>
          <w:rFonts w:ascii="Arial" w:hAnsi="Arial" w:cs="Arial"/>
          <w:sz w:val="22"/>
          <w:szCs w:val="22"/>
        </w:rPr>
        <w:t>The project was working on full swing and satisfactory progress was observed during site visit in terms of the planned timelines.</w:t>
      </w:r>
    </w:p>
    <w:p w14:paraId="7461EB4F" w14:textId="659C0AA6" w:rsidR="00CE60E8" w:rsidRPr="00AA0517" w:rsidRDefault="007220B4" w:rsidP="00AA0517">
      <w:pPr>
        <w:pStyle w:val="ListParagraph"/>
        <w:numPr>
          <w:ilvl w:val="0"/>
          <w:numId w:val="22"/>
        </w:numPr>
        <w:spacing w:after="200" w:line="360" w:lineRule="auto"/>
        <w:contextualSpacing/>
        <w:jc w:val="both"/>
        <w:rPr>
          <w:rFonts w:ascii="Arial" w:hAnsi="Arial" w:cs="Arial"/>
          <w:sz w:val="22"/>
          <w:szCs w:val="22"/>
        </w:rPr>
      </w:pPr>
      <w:r w:rsidRPr="00CE60E8">
        <w:rPr>
          <w:rFonts w:ascii="Arial" w:hAnsi="Arial" w:cs="Arial"/>
          <w:sz w:val="22"/>
          <w:szCs w:val="22"/>
        </w:rPr>
        <w:t>All the major machineries required for effective running of grinding unit and subsequent manufacturing of cement like VRM (Vertical Roller mill), HAG (Hot Air Gas unit), Cement Hoppers, Cement Silos, fly ash silo, Conveyor belt, Switchyard and Packing Plant were physically verified at the site.</w:t>
      </w:r>
    </w:p>
    <w:p w14:paraId="18223BBB" w14:textId="77777777" w:rsidR="00A81DB5" w:rsidRDefault="00A81DB5">
      <w:pPr>
        <w:spacing w:after="200" w:line="276" w:lineRule="auto"/>
        <w:rPr>
          <w:rFonts w:ascii="Arial" w:hAnsi="Arial" w:cs="Arial"/>
          <w:sz w:val="22"/>
          <w:szCs w:val="22"/>
        </w:rPr>
      </w:pPr>
      <w:r>
        <w:rPr>
          <w:rFonts w:ascii="Arial" w:hAnsi="Arial" w:cs="Arial"/>
          <w:sz w:val="22"/>
          <w:szCs w:val="22"/>
        </w:rPr>
        <w:br w:type="page"/>
      </w:r>
    </w:p>
    <w:p w14:paraId="200C96B0" w14:textId="13E37593" w:rsidR="00CE60E8" w:rsidRDefault="008A7065" w:rsidP="00AA0517">
      <w:pPr>
        <w:pStyle w:val="ListParagraph"/>
        <w:numPr>
          <w:ilvl w:val="0"/>
          <w:numId w:val="22"/>
        </w:numPr>
        <w:spacing w:after="160" w:line="360" w:lineRule="auto"/>
        <w:contextualSpacing/>
        <w:jc w:val="both"/>
        <w:rPr>
          <w:rFonts w:ascii="Arial" w:hAnsi="Arial" w:cs="Arial"/>
          <w:sz w:val="22"/>
          <w:szCs w:val="22"/>
        </w:rPr>
      </w:pPr>
      <w:r w:rsidRPr="001713D5">
        <w:rPr>
          <w:rFonts w:ascii="Arial" w:hAnsi="Arial" w:cs="Arial"/>
          <w:sz w:val="22"/>
          <w:szCs w:val="22"/>
        </w:rPr>
        <w:lastRenderedPageBreak/>
        <w:t>Apart from the machineries listed above</w:t>
      </w:r>
      <w:r>
        <w:rPr>
          <w:rFonts w:ascii="Arial" w:hAnsi="Arial" w:cs="Arial"/>
          <w:sz w:val="22"/>
          <w:szCs w:val="22"/>
        </w:rPr>
        <w:t>,</w:t>
      </w:r>
      <w:r w:rsidRPr="001713D5">
        <w:rPr>
          <w:rFonts w:ascii="Arial" w:hAnsi="Arial" w:cs="Arial"/>
          <w:sz w:val="22"/>
          <w:szCs w:val="22"/>
        </w:rPr>
        <w:t xml:space="preserve"> below listed essential machineries were also observed during site </w:t>
      </w:r>
      <w:r>
        <w:rPr>
          <w:rFonts w:ascii="Arial" w:hAnsi="Arial" w:cs="Arial"/>
          <w:sz w:val="22"/>
          <w:szCs w:val="22"/>
        </w:rPr>
        <w:t>visit:</w:t>
      </w:r>
    </w:p>
    <w:p w14:paraId="6D7D98D7" w14:textId="77777777" w:rsidR="00AA0517" w:rsidRPr="00AA0517" w:rsidRDefault="00AA0517" w:rsidP="00AA0517">
      <w:pPr>
        <w:pStyle w:val="ListParagraph"/>
        <w:spacing w:after="160" w:line="360" w:lineRule="auto"/>
        <w:ind w:left="360"/>
        <w:contextualSpacing/>
        <w:jc w:val="both"/>
        <w:rPr>
          <w:rFonts w:ascii="Arial" w:hAnsi="Arial" w:cs="Arial"/>
          <w:sz w:val="22"/>
          <w:szCs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08"/>
      </w:tblGrid>
      <w:tr w:rsidR="008A7065" w:rsidRPr="001713D5" w14:paraId="7D2B4AAF" w14:textId="77777777" w:rsidTr="00B134FB">
        <w:tc>
          <w:tcPr>
            <w:tcW w:w="4508" w:type="dxa"/>
            <w:tcBorders>
              <w:right w:val="dotDotDash" w:sz="4" w:space="0" w:color="A6A6A6" w:themeColor="background1" w:themeShade="A6"/>
            </w:tcBorders>
          </w:tcPr>
          <w:p w14:paraId="393DE13B" w14:textId="6B8D1FDF" w:rsidR="008A7065" w:rsidRPr="001713D5" w:rsidRDefault="008A7065" w:rsidP="00CF07BA">
            <w:pPr>
              <w:pStyle w:val="ListParagraph"/>
              <w:numPr>
                <w:ilvl w:val="0"/>
                <w:numId w:val="23"/>
              </w:numPr>
              <w:spacing w:line="360" w:lineRule="auto"/>
              <w:contextualSpacing/>
              <w:jc w:val="both"/>
              <w:rPr>
                <w:rFonts w:ascii="Arial" w:hAnsi="Arial" w:cs="Arial"/>
                <w:sz w:val="22"/>
                <w:szCs w:val="22"/>
              </w:rPr>
            </w:pPr>
            <w:r w:rsidRPr="001713D5">
              <w:rPr>
                <w:rFonts w:ascii="Arial" w:hAnsi="Arial" w:cs="Arial"/>
                <w:sz w:val="22"/>
                <w:szCs w:val="22"/>
              </w:rPr>
              <w:t>Bag filter fans for raw mill</w:t>
            </w:r>
          </w:p>
          <w:p w14:paraId="15F66A74" w14:textId="77777777" w:rsidR="008A7065" w:rsidRPr="001713D5" w:rsidRDefault="008A7065" w:rsidP="00CF07BA">
            <w:pPr>
              <w:pStyle w:val="ListParagraph"/>
              <w:numPr>
                <w:ilvl w:val="0"/>
                <w:numId w:val="23"/>
              </w:numPr>
              <w:spacing w:line="360" w:lineRule="auto"/>
              <w:contextualSpacing/>
              <w:jc w:val="both"/>
              <w:rPr>
                <w:rFonts w:ascii="Arial" w:hAnsi="Arial" w:cs="Arial"/>
                <w:sz w:val="22"/>
                <w:szCs w:val="22"/>
              </w:rPr>
            </w:pPr>
            <w:r w:rsidRPr="001713D5">
              <w:rPr>
                <w:rFonts w:ascii="Arial" w:hAnsi="Arial" w:cs="Arial"/>
                <w:sz w:val="22"/>
                <w:szCs w:val="22"/>
              </w:rPr>
              <w:t>Cooling air fans for raw mill</w:t>
            </w:r>
          </w:p>
          <w:p w14:paraId="295EABB3" w14:textId="77777777" w:rsidR="008A7065" w:rsidRPr="001713D5" w:rsidRDefault="008A7065" w:rsidP="00CF07BA">
            <w:pPr>
              <w:pStyle w:val="ListParagraph"/>
              <w:numPr>
                <w:ilvl w:val="0"/>
                <w:numId w:val="23"/>
              </w:numPr>
              <w:spacing w:line="360" w:lineRule="auto"/>
              <w:contextualSpacing/>
              <w:jc w:val="both"/>
              <w:rPr>
                <w:rFonts w:ascii="Arial" w:hAnsi="Arial" w:cs="Arial"/>
                <w:sz w:val="22"/>
                <w:szCs w:val="22"/>
              </w:rPr>
            </w:pPr>
            <w:r w:rsidRPr="001713D5">
              <w:rPr>
                <w:rFonts w:ascii="Arial" w:hAnsi="Arial" w:cs="Arial"/>
                <w:sz w:val="22"/>
                <w:szCs w:val="22"/>
              </w:rPr>
              <w:t>Chain conveyors and rollers at various location</w:t>
            </w:r>
          </w:p>
          <w:p w14:paraId="2FEDB76A" w14:textId="77777777" w:rsidR="008A7065" w:rsidRPr="001713D5" w:rsidRDefault="008A7065" w:rsidP="00CF07BA">
            <w:pPr>
              <w:pStyle w:val="ListParagraph"/>
              <w:numPr>
                <w:ilvl w:val="0"/>
                <w:numId w:val="23"/>
              </w:numPr>
              <w:spacing w:line="360" w:lineRule="auto"/>
              <w:contextualSpacing/>
              <w:jc w:val="both"/>
              <w:rPr>
                <w:rFonts w:ascii="Arial" w:hAnsi="Arial" w:cs="Arial"/>
                <w:sz w:val="22"/>
                <w:szCs w:val="22"/>
              </w:rPr>
            </w:pPr>
            <w:r w:rsidRPr="001713D5">
              <w:rPr>
                <w:rFonts w:ascii="Arial" w:hAnsi="Arial" w:cs="Arial"/>
                <w:sz w:val="22"/>
                <w:szCs w:val="22"/>
              </w:rPr>
              <w:t>Small motors at various locations</w:t>
            </w:r>
          </w:p>
          <w:p w14:paraId="4DA218A0" w14:textId="77777777" w:rsidR="008A7065" w:rsidRPr="001713D5" w:rsidRDefault="008A7065" w:rsidP="00CF07BA">
            <w:pPr>
              <w:pStyle w:val="ListParagraph"/>
              <w:numPr>
                <w:ilvl w:val="0"/>
                <w:numId w:val="23"/>
              </w:numPr>
              <w:spacing w:line="360" w:lineRule="auto"/>
              <w:contextualSpacing/>
              <w:jc w:val="both"/>
              <w:rPr>
                <w:rFonts w:ascii="Arial" w:hAnsi="Arial" w:cs="Arial"/>
                <w:sz w:val="22"/>
                <w:szCs w:val="22"/>
              </w:rPr>
            </w:pPr>
            <w:r w:rsidRPr="001713D5">
              <w:rPr>
                <w:rFonts w:ascii="Arial" w:hAnsi="Arial" w:cs="Arial"/>
                <w:sz w:val="22"/>
                <w:szCs w:val="22"/>
              </w:rPr>
              <w:t>Parts of cement machineries</w:t>
            </w:r>
          </w:p>
          <w:p w14:paraId="5E979807" w14:textId="77777777" w:rsidR="008A7065" w:rsidRPr="001713D5" w:rsidRDefault="008A7065" w:rsidP="00CF07BA">
            <w:pPr>
              <w:pStyle w:val="ListParagraph"/>
              <w:numPr>
                <w:ilvl w:val="0"/>
                <w:numId w:val="23"/>
              </w:numPr>
              <w:spacing w:line="360" w:lineRule="auto"/>
              <w:contextualSpacing/>
              <w:jc w:val="both"/>
              <w:rPr>
                <w:rFonts w:ascii="Arial" w:hAnsi="Arial" w:cs="Arial"/>
                <w:sz w:val="22"/>
                <w:szCs w:val="22"/>
              </w:rPr>
            </w:pPr>
            <w:r w:rsidRPr="001713D5">
              <w:rPr>
                <w:rFonts w:ascii="Arial" w:hAnsi="Arial" w:cs="Arial"/>
                <w:sz w:val="22"/>
                <w:szCs w:val="22"/>
              </w:rPr>
              <w:t>Lab equipment’s</w:t>
            </w:r>
          </w:p>
          <w:p w14:paraId="78B01F94" w14:textId="77777777" w:rsidR="008A7065" w:rsidRPr="001713D5" w:rsidRDefault="008A7065" w:rsidP="00CF07BA">
            <w:pPr>
              <w:pStyle w:val="ListParagraph"/>
              <w:numPr>
                <w:ilvl w:val="0"/>
                <w:numId w:val="23"/>
              </w:numPr>
              <w:spacing w:line="360" w:lineRule="auto"/>
              <w:contextualSpacing/>
              <w:jc w:val="both"/>
              <w:rPr>
                <w:rFonts w:ascii="Arial" w:hAnsi="Arial" w:cs="Arial"/>
                <w:sz w:val="22"/>
                <w:szCs w:val="22"/>
              </w:rPr>
            </w:pPr>
            <w:r w:rsidRPr="001713D5">
              <w:rPr>
                <w:rFonts w:ascii="Arial" w:hAnsi="Arial" w:cs="Arial"/>
                <w:sz w:val="22"/>
                <w:szCs w:val="22"/>
              </w:rPr>
              <w:t xml:space="preserve">Stability chambers in laboratories </w:t>
            </w:r>
          </w:p>
          <w:p w14:paraId="17B86535" w14:textId="77777777" w:rsidR="008A7065" w:rsidRDefault="008A7065" w:rsidP="00CF07BA">
            <w:pPr>
              <w:pStyle w:val="ListParagraph"/>
              <w:numPr>
                <w:ilvl w:val="0"/>
                <w:numId w:val="23"/>
              </w:numPr>
              <w:spacing w:line="360" w:lineRule="auto"/>
              <w:contextualSpacing/>
              <w:jc w:val="both"/>
              <w:rPr>
                <w:rFonts w:ascii="Arial" w:hAnsi="Arial" w:cs="Arial"/>
                <w:sz w:val="22"/>
                <w:szCs w:val="22"/>
              </w:rPr>
            </w:pPr>
            <w:r w:rsidRPr="001713D5">
              <w:rPr>
                <w:rFonts w:ascii="Arial" w:hAnsi="Arial" w:cs="Arial"/>
                <w:sz w:val="22"/>
                <w:szCs w:val="22"/>
              </w:rPr>
              <w:t>Pumps and motors in Water treatment plant</w:t>
            </w:r>
          </w:p>
          <w:p w14:paraId="180F6039" w14:textId="77777777" w:rsidR="008A7065" w:rsidRPr="001713D5" w:rsidRDefault="008A7065" w:rsidP="00CF07BA">
            <w:pPr>
              <w:pStyle w:val="ListParagraph"/>
              <w:numPr>
                <w:ilvl w:val="0"/>
                <w:numId w:val="23"/>
              </w:numPr>
              <w:spacing w:line="360" w:lineRule="auto"/>
              <w:contextualSpacing/>
              <w:jc w:val="both"/>
              <w:rPr>
                <w:rFonts w:ascii="Arial" w:hAnsi="Arial" w:cs="Arial"/>
                <w:sz w:val="22"/>
                <w:szCs w:val="22"/>
              </w:rPr>
            </w:pPr>
            <w:r>
              <w:rPr>
                <w:rFonts w:ascii="Arial" w:hAnsi="Arial" w:cs="Arial"/>
                <w:sz w:val="22"/>
                <w:szCs w:val="22"/>
              </w:rPr>
              <w:t>Tower c</w:t>
            </w:r>
            <w:r w:rsidRPr="001713D5">
              <w:rPr>
                <w:rFonts w:ascii="Arial" w:hAnsi="Arial" w:cs="Arial"/>
                <w:sz w:val="22"/>
                <w:szCs w:val="22"/>
              </w:rPr>
              <w:t>ranes</w:t>
            </w:r>
          </w:p>
          <w:p w14:paraId="77C568A4" w14:textId="77777777" w:rsidR="008A7065" w:rsidRDefault="008A7065" w:rsidP="00CF07BA">
            <w:pPr>
              <w:pStyle w:val="ListParagraph"/>
              <w:numPr>
                <w:ilvl w:val="0"/>
                <w:numId w:val="23"/>
              </w:numPr>
              <w:spacing w:line="360" w:lineRule="auto"/>
              <w:contextualSpacing/>
              <w:jc w:val="both"/>
              <w:rPr>
                <w:rFonts w:ascii="Arial" w:hAnsi="Arial" w:cs="Arial"/>
                <w:sz w:val="22"/>
                <w:szCs w:val="22"/>
              </w:rPr>
            </w:pPr>
            <w:r w:rsidRPr="00326928">
              <w:rPr>
                <w:rFonts w:ascii="Arial" w:hAnsi="Arial" w:cs="Arial"/>
                <w:sz w:val="22"/>
                <w:szCs w:val="22"/>
              </w:rPr>
              <w:t>Other small and miscellaneous machineries</w:t>
            </w:r>
          </w:p>
          <w:p w14:paraId="20EB2681" w14:textId="6B4C46E0" w:rsidR="008A7065" w:rsidRPr="00326928" w:rsidRDefault="008A7065" w:rsidP="00CF07BA">
            <w:pPr>
              <w:pStyle w:val="ListParagraph"/>
              <w:numPr>
                <w:ilvl w:val="0"/>
                <w:numId w:val="23"/>
              </w:numPr>
              <w:spacing w:line="360" w:lineRule="auto"/>
              <w:contextualSpacing/>
              <w:jc w:val="both"/>
              <w:rPr>
                <w:rFonts w:ascii="Arial" w:hAnsi="Arial" w:cs="Arial"/>
                <w:sz w:val="22"/>
                <w:szCs w:val="22"/>
              </w:rPr>
            </w:pPr>
            <w:r w:rsidRPr="005B2316">
              <w:rPr>
                <w:rFonts w:ascii="Arial" w:hAnsi="Arial" w:cs="Arial"/>
                <w:sz w:val="22"/>
                <w:szCs w:val="22"/>
              </w:rPr>
              <w:t>Control panel and switches</w:t>
            </w:r>
          </w:p>
        </w:tc>
        <w:tc>
          <w:tcPr>
            <w:tcW w:w="4508" w:type="dxa"/>
            <w:tcBorders>
              <w:left w:val="dotDotDash" w:sz="4" w:space="0" w:color="A6A6A6" w:themeColor="background1" w:themeShade="A6"/>
            </w:tcBorders>
          </w:tcPr>
          <w:p w14:paraId="7830D463" w14:textId="4C7AB540" w:rsidR="008A7065" w:rsidRPr="001713D5" w:rsidRDefault="008A7065" w:rsidP="00CF07BA">
            <w:pPr>
              <w:pStyle w:val="ListParagraph"/>
              <w:numPr>
                <w:ilvl w:val="0"/>
                <w:numId w:val="23"/>
              </w:numPr>
              <w:spacing w:line="360" w:lineRule="auto"/>
              <w:contextualSpacing/>
              <w:jc w:val="both"/>
              <w:rPr>
                <w:rFonts w:ascii="Arial" w:hAnsi="Arial" w:cs="Arial"/>
                <w:sz w:val="22"/>
                <w:szCs w:val="22"/>
              </w:rPr>
            </w:pPr>
            <w:r w:rsidRPr="001713D5">
              <w:rPr>
                <w:rFonts w:ascii="Arial" w:hAnsi="Arial" w:cs="Arial"/>
                <w:sz w:val="22"/>
                <w:szCs w:val="22"/>
              </w:rPr>
              <w:t>Lift i</w:t>
            </w:r>
            <w:r w:rsidR="006040A6">
              <w:rPr>
                <w:rFonts w:ascii="Arial" w:hAnsi="Arial" w:cs="Arial"/>
                <w:sz w:val="22"/>
                <w:szCs w:val="22"/>
              </w:rPr>
              <w:t>n CCU</w:t>
            </w:r>
            <w:r w:rsidRPr="001713D5">
              <w:rPr>
                <w:rFonts w:ascii="Arial" w:hAnsi="Arial" w:cs="Arial"/>
                <w:sz w:val="22"/>
                <w:szCs w:val="22"/>
              </w:rPr>
              <w:t xml:space="preserve"> building</w:t>
            </w:r>
          </w:p>
          <w:p w14:paraId="0450DCA5" w14:textId="77777777" w:rsidR="008A7065" w:rsidRPr="001713D5" w:rsidRDefault="008A7065" w:rsidP="00CF07BA">
            <w:pPr>
              <w:pStyle w:val="ListParagraph"/>
              <w:numPr>
                <w:ilvl w:val="0"/>
                <w:numId w:val="23"/>
              </w:numPr>
              <w:spacing w:line="360" w:lineRule="auto"/>
              <w:contextualSpacing/>
              <w:jc w:val="both"/>
              <w:rPr>
                <w:rFonts w:ascii="Arial" w:hAnsi="Arial" w:cs="Arial"/>
                <w:sz w:val="22"/>
                <w:szCs w:val="22"/>
              </w:rPr>
            </w:pPr>
            <w:r w:rsidRPr="001713D5">
              <w:rPr>
                <w:rFonts w:ascii="Arial" w:hAnsi="Arial" w:cs="Arial"/>
                <w:sz w:val="22"/>
                <w:szCs w:val="22"/>
              </w:rPr>
              <w:t>Electrical and automation works</w:t>
            </w:r>
          </w:p>
          <w:p w14:paraId="2D2D5107" w14:textId="77777777" w:rsidR="008A7065" w:rsidRPr="001713D5" w:rsidRDefault="008A7065" w:rsidP="00CF07BA">
            <w:pPr>
              <w:pStyle w:val="ListParagraph"/>
              <w:numPr>
                <w:ilvl w:val="0"/>
                <w:numId w:val="23"/>
              </w:numPr>
              <w:spacing w:line="360" w:lineRule="auto"/>
              <w:contextualSpacing/>
              <w:jc w:val="both"/>
              <w:rPr>
                <w:rFonts w:ascii="Arial" w:hAnsi="Arial" w:cs="Arial"/>
                <w:sz w:val="22"/>
                <w:szCs w:val="22"/>
              </w:rPr>
            </w:pPr>
            <w:r w:rsidRPr="001713D5">
              <w:rPr>
                <w:rFonts w:ascii="Arial" w:hAnsi="Arial" w:cs="Arial"/>
                <w:sz w:val="22"/>
                <w:szCs w:val="22"/>
              </w:rPr>
              <w:t>Weigh bridges.</w:t>
            </w:r>
          </w:p>
          <w:p w14:paraId="3E8A3E07" w14:textId="77777777" w:rsidR="008A7065" w:rsidRPr="001713D5" w:rsidRDefault="008A7065" w:rsidP="00CF07BA">
            <w:pPr>
              <w:pStyle w:val="ListParagraph"/>
              <w:numPr>
                <w:ilvl w:val="0"/>
                <w:numId w:val="23"/>
              </w:numPr>
              <w:spacing w:line="360" w:lineRule="auto"/>
              <w:contextualSpacing/>
              <w:jc w:val="both"/>
              <w:rPr>
                <w:rFonts w:ascii="Arial" w:hAnsi="Arial" w:cs="Arial"/>
                <w:sz w:val="22"/>
                <w:szCs w:val="22"/>
              </w:rPr>
            </w:pPr>
            <w:r w:rsidRPr="001713D5">
              <w:rPr>
                <w:rFonts w:ascii="Arial" w:hAnsi="Arial" w:cs="Arial"/>
                <w:sz w:val="22"/>
                <w:szCs w:val="22"/>
              </w:rPr>
              <w:t>HAG Furnace in Cement mill building</w:t>
            </w:r>
          </w:p>
          <w:p w14:paraId="587A6D21" w14:textId="77777777" w:rsidR="008A7065" w:rsidRPr="001713D5" w:rsidRDefault="008A7065" w:rsidP="00CF07BA">
            <w:pPr>
              <w:pStyle w:val="ListParagraph"/>
              <w:numPr>
                <w:ilvl w:val="0"/>
                <w:numId w:val="23"/>
              </w:numPr>
              <w:spacing w:line="360" w:lineRule="auto"/>
              <w:contextualSpacing/>
              <w:jc w:val="both"/>
              <w:rPr>
                <w:rFonts w:ascii="Arial" w:hAnsi="Arial" w:cs="Arial"/>
                <w:sz w:val="22"/>
                <w:szCs w:val="22"/>
              </w:rPr>
            </w:pPr>
            <w:r w:rsidRPr="001713D5">
              <w:rPr>
                <w:rFonts w:ascii="Arial" w:hAnsi="Arial" w:cs="Arial"/>
                <w:sz w:val="22"/>
                <w:szCs w:val="22"/>
              </w:rPr>
              <w:t>Hot air generator system in cement mill building</w:t>
            </w:r>
          </w:p>
          <w:p w14:paraId="6BB97BFA" w14:textId="77777777" w:rsidR="008A7065" w:rsidRPr="001713D5" w:rsidRDefault="008A7065" w:rsidP="00CF07BA">
            <w:pPr>
              <w:pStyle w:val="ListParagraph"/>
              <w:numPr>
                <w:ilvl w:val="0"/>
                <w:numId w:val="23"/>
              </w:numPr>
              <w:spacing w:line="360" w:lineRule="auto"/>
              <w:contextualSpacing/>
              <w:jc w:val="both"/>
              <w:rPr>
                <w:rFonts w:ascii="Arial" w:hAnsi="Arial" w:cs="Arial"/>
                <w:sz w:val="22"/>
                <w:szCs w:val="22"/>
              </w:rPr>
            </w:pPr>
            <w:r w:rsidRPr="001713D5">
              <w:rPr>
                <w:rFonts w:ascii="Arial" w:hAnsi="Arial" w:cs="Arial"/>
                <w:sz w:val="22"/>
                <w:szCs w:val="22"/>
              </w:rPr>
              <w:t>A Frames for ACC building</w:t>
            </w:r>
          </w:p>
          <w:p w14:paraId="45D622BA" w14:textId="77777777" w:rsidR="008A7065" w:rsidRPr="001713D5" w:rsidRDefault="008A7065" w:rsidP="00CF07BA">
            <w:pPr>
              <w:pStyle w:val="ListParagraph"/>
              <w:numPr>
                <w:ilvl w:val="0"/>
                <w:numId w:val="23"/>
              </w:numPr>
              <w:spacing w:line="360" w:lineRule="auto"/>
              <w:contextualSpacing/>
              <w:jc w:val="both"/>
              <w:rPr>
                <w:rFonts w:ascii="Arial" w:hAnsi="Arial" w:cs="Arial"/>
                <w:sz w:val="22"/>
                <w:szCs w:val="22"/>
              </w:rPr>
            </w:pPr>
            <w:r w:rsidRPr="001713D5">
              <w:rPr>
                <w:rFonts w:ascii="Arial" w:hAnsi="Arial" w:cs="Arial"/>
                <w:sz w:val="22"/>
                <w:szCs w:val="22"/>
              </w:rPr>
              <w:t xml:space="preserve">Hot air generator system in Cement mill </w:t>
            </w:r>
          </w:p>
          <w:p w14:paraId="42FF0B9E" w14:textId="77777777" w:rsidR="008A7065" w:rsidRPr="001713D5" w:rsidRDefault="008A7065" w:rsidP="00CF07BA">
            <w:pPr>
              <w:pStyle w:val="ListParagraph"/>
              <w:numPr>
                <w:ilvl w:val="0"/>
                <w:numId w:val="23"/>
              </w:numPr>
              <w:spacing w:line="360" w:lineRule="auto"/>
              <w:contextualSpacing/>
              <w:jc w:val="both"/>
              <w:rPr>
                <w:rFonts w:ascii="Arial" w:hAnsi="Arial" w:cs="Arial"/>
                <w:sz w:val="22"/>
                <w:szCs w:val="22"/>
              </w:rPr>
            </w:pPr>
            <w:r w:rsidRPr="001713D5">
              <w:rPr>
                <w:rFonts w:ascii="Arial" w:hAnsi="Arial" w:cs="Arial"/>
                <w:sz w:val="22"/>
                <w:szCs w:val="22"/>
              </w:rPr>
              <w:t>Interconnecting chutes in cement mill</w:t>
            </w:r>
          </w:p>
          <w:p w14:paraId="31FE73BD" w14:textId="77777777" w:rsidR="008A7065" w:rsidRDefault="008A7065" w:rsidP="00CF07BA">
            <w:pPr>
              <w:pStyle w:val="ListParagraph"/>
              <w:numPr>
                <w:ilvl w:val="0"/>
                <w:numId w:val="23"/>
              </w:numPr>
              <w:spacing w:line="360" w:lineRule="auto"/>
              <w:contextualSpacing/>
              <w:jc w:val="both"/>
              <w:rPr>
                <w:rFonts w:ascii="Arial" w:hAnsi="Arial" w:cs="Arial"/>
                <w:sz w:val="22"/>
                <w:szCs w:val="22"/>
              </w:rPr>
            </w:pPr>
            <w:r w:rsidRPr="001713D5">
              <w:rPr>
                <w:rFonts w:ascii="Arial" w:hAnsi="Arial" w:cs="Arial"/>
                <w:sz w:val="22"/>
                <w:szCs w:val="22"/>
              </w:rPr>
              <w:t>Cranes at various locations</w:t>
            </w:r>
          </w:p>
          <w:p w14:paraId="42DBB687" w14:textId="5ADB2635" w:rsidR="008A7065" w:rsidRPr="005B2316" w:rsidRDefault="00FC173A" w:rsidP="00CF07BA">
            <w:pPr>
              <w:pStyle w:val="ListParagraph"/>
              <w:numPr>
                <w:ilvl w:val="0"/>
                <w:numId w:val="23"/>
              </w:numPr>
              <w:spacing w:line="360" w:lineRule="auto"/>
              <w:contextualSpacing/>
              <w:jc w:val="both"/>
              <w:rPr>
                <w:rFonts w:ascii="Arial" w:hAnsi="Arial" w:cs="Arial"/>
                <w:sz w:val="22"/>
                <w:szCs w:val="22"/>
              </w:rPr>
            </w:pPr>
            <w:r w:rsidRPr="005B2316">
              <w:rPr>
                <w:rFonts w:ascii="Arial" w:hAnsi="Arial" w:cs="Arial"/>
                <w:sz w:val="22"/>
                <w:szCs w:val="22"/>
              </w:rPr>
              <w:t>Fire</w:t>
            </w:r>
            <w:r>
              <w:rPr>
                <w:rFonts w:ascii="Arial" w:hAnsi="Arial" w:cs="Arial"/>
                <w:sz w:val="22"/>
                <w:szCs w:val="22"/>
              </w:rPr>
              <w:t>f</w:t>
            </w:r>
            <w:r w:rsidRPr="005B2316">
              <w:rPr>
                <w:rFonts w:ascii="Arial" w:hAnsi="Arial" w:cs="Arial"/>
                <w:sz w:val="22"/>
                <w:szCs w:val="22"/>
              </w:rPr>
              <w:t>ighting</w:t>
            </w:r>
            <w:r w:rsidR="008A7065" w:rsidRPr="005B2316">
              <w:rPr>
                <w:rFonts w:ascii="Arial" w:hAnsi="Arial" w:cs="Arial"/>
                <w:sz w:val="22"/>
                <w:szCs w:val="22"/>
              </w:rPr>
              <w:t xml:space="preserve"> </w:t>
            </w:r>
            <w:r w:rsidR="008A7065">
              <w:rPr>
                <w:rFonts w:ascii="Arial" w:hAnsi="Arial" w:cs="Arial"/>
                <w:sz w:val="22"/>
                <w:szCs w:val="22"/>
              </w:rPr>
              <w:t xml:space="preserve">system and </w:t>
            </w:r>
            <w:r w:rsidR="008A7065" w:rsidRPr="005B2316">
              <w:rPr>
                <w:rFonts w:ascii="Arial" w:hAnsi="Arial" w:cs="Arial"/>
                <w:sz w:val="22"/>
                <w:szCs w:val="22"/>
              </w:rPr>
              <w:t>equipment’s</w:t>
            </w:r>
          </w:p>
          <w:p w14:paraId="1478848E" w14:textId="77777777" w:rsidR="008A7065" w:rsidRDefault="008A7065" w:rsidP="00CF07BA">
            <w:pPr>
              <w:pStyle w:val="ListParagraph"/>
              <w:numPr>
                <w:ilvl w:val="0"/>
                <w:numId w:val="23"/>
              </w:numPr>
              <w:spacing w:line="360" w:lineRule="auto"/>
              <w:contextualSpacing/>
              <w:jc w:val="both"/>
              <w:rPr>
                <w:rFonts w:ascii="Arial" w:hAnsi="Arial" w:cs="Arial"/>
                <w:sz w:val="22"/>
                <w:szCs w:val="22"/>
              </w:rPr>
            </w:pPr>
            <w:r w:rsidRPr="005B2316">
              <w:rPr>
                <w:rFonts w:ascii="Arial" w:hAnsi="Arial" w:cs="Arial"/>
                <w:sz w:val="22"/>
                <w:szCs w:val="22"/>
              </w:rPr>
              <w:t>Main power transformer</w:t>
            </w:r>
          </w:p>
          <w:p w14:paraId="3A3AF6D8" w14:textId="77777777" w:rsidR="008A7065" w:rsidRPr="005B2316" w:rsidRDefault="008A7065" w:rsidP="00CF07BA">
            <w:pPr>
              <w:pStyle w:val="ListParagraph"/>
              <w:numPr>
                <w:ilvl w:val="0"/>
                <w:numId w:val="23"/>
              </w:numPr>
              <w:spacing w:line="360" w:lineRule="auto"/>
              <w:contextualSpacing/>
              <w:jc w:val="both"/>
              <w:rPr>
                <w:rFonts w:ascii="Arial" w:hAnsi="Arial" w:cs="Arial"/>
                <w:sz w:val="22"/>
                <w:szCs w:val="22"/>
              </w:rPr>
            </w:pPr>
            <w:r w:rsidRPr="005B2316">
              <w:rPr>
                <w:rFonts w:ascii="Arial" w:hAnsi="Arial" w:cs="Arial"/>
                <w:sz w:val="22"/>
                <w:szCs w:val="22"/>
              </w:rPr>
              <w:t>Distribution transformers</w:t>
            </w:r>
          </w:p>
          <w:p w14:paraId="4D6D8244" w14:textId="25A05F66" w:rsidR="008A7065" w:rsidRPr="00326928" w:rsidRDefault="008A7065" w:rsidP="008A7065">
            <w:pPr>
              <w:pStyle w:val="ListParagraph"/>
              <w:spacing w:line="360" w:lineRule="auto"/>
              <w:contextualSpacing/>
              <w:jc w:val="both"/>
              <w:rPr>
                <w:rFonts w:ascii="Arial" w:hAnsi="Arial" w:cs="Arial"/>
                <w:sz w:val="22"/>
                <w:szCs w:val="22"/>
              </w:rPr>
            </w:pPr>
          </w:p>
        </w:tc>
      </w:tr>
    </w:tbl>
    <w:p w14:paraId="42E45F62" w14:textId="4AD097DC" w:rsidR="008A7065" w:rsidRPr="008A7065" w:rsidRDefault="008A7065" w:rsidP="008A7065">
      <w:pPr>
        <w:spacing w:after="200" w:line="276" w:lineRule="auto"/>
        <w:rPr>
          <w:rFonts w:ascii="Arial" w:hAnsi="Arial" w:cs="Arial"/>
          <w:sz w:val="22"/>
          <w:szCs w:val="22"/>
        </w:rPr>
      </w:pPr>
      <w:r>
        <w:rPr>
          <w:rFonts w:ascii="Arial" w:hAnsi="Arial" w:cs="Arial"/>
          <w:sz w:val="22"/>
          <w:szCs w:val="22"/>
        </w:rPr>
        <w:br w:type="page"/>
      </w:r>
    </w:p>
    <w:tbl>
      <w:tblPr>
        <w:tblStyle w:val="TableGrid"/>
        <w:tblW w:w="9895" w:type="dxa"/>
        <w:jc w:val="center"/>
        <w:tblLook w:val="04A0" w:firstRow="1" w:lastRow="0" w:firstColumn="1" w:lastColumn="0" w:noHBand="0" w:noVBand="1"/>
      </w:tblPr>
      <w:tblGrid>
        <w:gridCol w:w="1255"/>
        <w:gridCol w:w="8640"/>
      </w:tblGrid>
      <w:tr w:rsidR="00991506" w:rsidRPr="00DC6BDA" w14:paraId="481E31DB" w14:textId="77777777" w:rsidTr="00951AD7">
        <w:trPr>
          <w:trHeight w:val="237"/>
          <w:jc w:val="center"/>
        </w:trPr>
        <w:tc>
          <w:tcPr>
            <w:tcW w:w="1255" w:type="dxa"/>
            <w:shd w:val="clear" w:color="auto" w:fill="17365D" w:themeFill="text2" w:themeFillShade="BF"/>
            <w:vAlign w:val="center"/>
          </w:tcPr>
          <w:p w14:paraId="7672335C" w14:textId="56F46013" w:rsidR="00991506" w:rsidRPr="00DC6BDA" w:rsidRDefault="00991506" w:rsidP="00951AD7">
            <w:pPr>
              <w:spacing w:line="360" w:lineRule="auto"/>
              <w:ind w:right="-66"/>
              <w:jc w:val="center"/>
              <w:rPr>
                <w:rFonts w:ascii="Arial" w:hAnsi="Arial" w:cs="Arial"/>
                <w:i/>
                <w:sz w:val="28"/>
                <w:szCs w:val="28"/>
              </w:rPr>
            </w:pPr>
            <w:r w:rsidRPr="00DC6BDA">
              <w:rPr>
                <w:rFonts w:ascii="Arial" w:hAnsi="Arial" w:cs="Arial"/>
                <w:b/>
              </w:rPr>
              <w:lastRenderedPageBreak/>
              <w:t>PART D</w:t>
            </w:r>
          </w:p>
        </w:tc>
        <w:tc>
          <w:tcPr>
            <w:tcW w:w="8640" w:type="dxa"/>
            <w:shd w:val="clear" w:color="auto" w:fill="DBE5F1" w:themeFill="accent1" w:themeFillTint="33"/>
            <w:vAlign w:val="center"/>
          </w:tcPr>
          <w:p w14:paraId="162943E4" w14:textId="77777777" w:rsidR="00991506" w:rsidRPr="00DC6BDA" w:rsidRDefault="00991506" w:rsidP="00951AD7">
            <w:pPr>
              <w:spacing w:line="360" w:lineRule="auto"/>
              <w:ind w:right="-331"/>
              <w:jc w:val="center"/>
              <w:rPr>
                <w:rFonts w:ascii="Arial" w:hAnsi="Arial" w:cs="Arial"/>
                <w:i/>
                <w:sz w:val="28"/>
                <w:szCs w:val="28"/>
              </w:rPr>
            </w:pPr>
            <w:r w:rsidRPr="00DC6BDA">
              <w:rPr>
                <w:rFonts w:ascii="Arial" w:hAnsi="Arial" w:cs="Arial"/>
                <w:b/>
              </w:rPr>
              <w:t>PROJECT CONSULTANTS, CONTRACTORS &amp; SUPPLIERS</w:t>
            </w:r>
          </w:p>
        </w:tc>
      </w:tr>
    </w:tbl>
    <w:p w14:paraId="02222B97" w14:textId="09C7BE6A" w:rsidR="00C04200" w:rsidRDefault="002A3556" w:rsidP="00120394">
      <w:pPr>
        <w:pStyle w:val="BodyText"/>
        <w:spacing w:line="360" w:lineRule="auto"/>
        <w:jc w:val="both"/>
        <w:rPr>
          <w:rFonts w:ascii="Arial" w:hAnsi="Arial" w:cs="Arial"/>
          <w:sz w:val="22"/>
          <w:szCs w:val="22"/>
          <w:lang w:val="en-US"/>
        </w:rPr>
      </w:pPr>
      <w:r w:rsidRPr="00DC6BDA">
        <w:br/>
      </w:r>
      <w:r w:rsidR="00034DE0" w:rsidRPr="00CE60E8">
        <w:rPr>
          <w:rFonts w:ascii="Arial" w:hAnsi="Arial" w:cs="Arial"/>
          <w:sz w:val="22"/>
          <w:szCs w:val="22"/>
          <w:lang w:val="en-US"/>
        </w:rPr>
        <w:t xml:space="preserve">The borrower has provided information about the list of contractors </w:t>
      </w:r>
      <w:r w:rsidR="005133BD" w:rsidRPr="00CE60E8">
        <w:rPr>
          <w:rFonts w:ascii="Arial" w:hAnsi="Arial" w:cs="Arial"/>
          <w:sz w:val="22"/>
          <w:szCs w:val="22"/>
          <w:lang w:val="en-US"/>
        </w:rPr>
        <w:t>deployed</w:t>
      </w:r>
      <w:r w:rsidR="00034DE0" w:rsidRPr="00CE60E8">
        <w:rPr>
          <w:rFonts w:ascii="Arial" w:hAnsi="Arial" w:cs="Arial"/>
          <w:sz w:val="22"/>
          <w:szCs w:val="22"/>
          <w:lang w:val="en-US"/>
        </w:rPr>
        <w:t xml:space="preserve"> in the project for project site at Ujjain, Madhya Pradesh. However, we are unable to verify the contract amounts due to the </w:t>
      </w:r>
      <w:r w:rsidR="00D637E7" w:rsidRPr="00CE60E8">
        <w:rPr>
          <w:rFonts w:ascii="Arial" w:hAnsi="Arial" w:cs="Arial"/>
          <w:sz w:val="22"/>
          <w:szCs w:val="22"/>
          <w:lang w:val="en-US"/>
        </w:rPr>
        <w:t>un</w:t>
      </w:r>
      <w:r w:rsidR="00D637E7">
        <w:rPr>
          <w:rFonts w:ascii="Arial" w:hAnsi="Arial" w:cs="Arial"/>
          <w:sz w:val="22"/>
          <w:szCs w:val="22"/>
          <w:lang w:val="en-US"/>
        </w:rPr>
        <w:t>availability</w:t>
      </w:r>
      <w:r w:rsidR="00034DE0" w:rsidRPr="00CE60E8">
        <w:rPr>
          <w:rFonts w:ascii="Arial" w:hAnsi="Arial" w:cs="Arial"/>
          <w:sz w:val="22"/>
          <w:szCs w:val="22"/>
          <w:lang w:val="en-US"/>
        </w:rPr>
        <w:t xml:space="preserve"> of </w:t>
      </w:r>
      <w:r w:rsidR="00AA0517">
        <w:rPr>
          <w:rFonts w:ascii="Arial" w:hAnsi="Arial" w:cs="Arial"/>
          <w:sz w:val="22"/>
          <w:szCs w:val="22"/>
          <w:lang w:val="en-US"/>
        </w:rPr>
        <w:t xml:space="preserve">contract </w:t>
      </w:r>
      <w:r w:rsidR="00034DE0" w:rsidRPr="00CE60E8">
        <w:rPr>
          <w:rFonts w:ascii="Arial" w:hAnsi="Arial" w:cs="Arial"/>
          <w:sz w:val="22"/>
          <w:szCs w:val="22"/>
          <w:lang w:val="en-US"/>
        </w:rPr>
        <w:t>agreements or purchase orders (POs).</w:t>
      </w:r>
      <w:r w:rsidR="00E66675" w:rsidRPr="00CE60E8">
        <w:rPr>
          <w:rFonts w:ascii="Arial" w:hAnsi="Arial" w:cs="Arial"/>
          <w:sz w:val="22"/>
          <w:szCs w:val="22"/>
          <w:lang w:val="en-US"/>
        </w:rPr>
        <w:t xml:space="preserve"> </w:t>
      </w:r>
      <w:r w:rsidR="00034DE0" w:rsidRPr="00CE60E8">
        <w:rPr>
          <w:rFonts w:ascii="Arial" w:hAnsi="Arial" w:cs="Arial"/>
          <w:sz w:val="22"/>
          <w:szCs w:val="22"/>
          <w:lang w:val="en-US"/>
        </w:rPr>
        <w:t>Brief d</w:t>
      </w:r>
      <w:r w:rsidR="00C04200" w:rsidRPr="00CE60E8">
        <w:rPr>
          <w:rFonts w:ascii="Arial" w:hAnsi="Arial" w:cs="Arial"/>
          <w:sz w:val="22"/>
          <w:szCs w:val="22"/>
          <w:lang w:val="en-US"/>
        </w:rPr>
        <w:t xml:space="preserve">etails of vendors is </w:t>
      </w:r>
      <w:r w:rsidR="00034DE0" w:rsidRPr="00CE60E8">
        <w:rPr>
          <w:rFonts w:ascii="Arial" w:hAnsi="Arial" w:cs="Arial"/>
          <w:sz w:val="22"/>
          <w:szCs w:val="22"/>
          <w:lang w:val="en-US"/>
        </w:rPr>
        <w:t>shown</w:t>
      </w:r>
      <w:r w:rsidR="00C04200" w:rsidRPr="00CE60E8">
        <w:rPr>
          <w:rFonts w:ascii="Arial" w:hAnsi="Arial" w:cs="Arial"/>
          <w:sz w:val="22"/>
          <w:szCs w:val="22"/>
          <w:lang w:val="en-US"/>
        </w:rPr>
        <w:t xml:space="preserve"> below:</w:t>
      </w:r>
    </w:p>
    <w:tbl>
      <w:tblPr>
        <w:tblStyle w:val="GridTable4-Accent5"/>
        <w:tblW w:w="61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7"/>
        <w:gridCol w:w="2025"/>
        <w:gridCol w:w="3143"/>
      </w:tblGrid>
      <w:tr w:rsidR="00951AD7" w:rsidRPr="00DC6BDA" w14:paraId="011D4864" w14:textId="77777777" w:rsidTr="00951AD7">
        <w:trPr>
          <w:cnfStyle w:val="100000000000" w:firstRow="1" w:lastRow="0" w:firstColumn="0" w:lastColumn="0" w:oddVBand="0" w:evenVBand="0" w:oddHBand="0" w:evenHBand="0" w:firstRowFirstColumn="0" w:firstRowLastColumn="0" w:lastRowFirstColumn="0" w:lastRowLastColumn="0"/>
          <w:trHeight w:hRule="exact" w:val="765"/>
          <w:jc w:val="center"/>
        </w:trPr>
        <w:tc>
          <w:tcPr>
            <w:cnfStyle w:val="001000000000" w:firstRow="0" w:lastRow="0" w:firstColumn="1" w:lastColumn="0" w:oddVBand="0" w:evenVBand="0" w:oddHBand="0" w:evenHBand="0" w:firstRowFirstColumn="0" w:firstRowLastColumn="0" w:lastRowFirstColumn="0" w:lastRowLastColumn="0"/>
            <w:tcW w:w="937" w:type="dxa"/>
            <w:tcBorders>
              <w:top w:val="double" w:sz="4" w:space="0" w:color="auto"/>
              <w:left w:val="double" w:sz="4" w:space="0" w:color="auto"/>
              <w:bottom w:val="double" w:sz="4" w:space="0" w:color="000000" w:themeColor="text1"/>
              <w:right w:val="double" w:sz="4" w:space="0" w:color="auto"/>
            </w:tcBorders>
            <w:shd w:val="clear" w:color="auto" w:fill="17365D" w:themeFill="text2" w:themeFillShade="BF"/>
            <w:vAlign w:val="center"/>
          </w:tcPr>
          <w:p w14:paraId="5C46C6B1" w14:textId="77777777" w:rsidR="00951AD7" w:rsidRPr="00F7147C" w:rsidRDefault="00951AD7" w:rsidP="00731897">
            <w:pPr>
              <w:spacing w:line="360" w:lineRule="auto"/>
              <w:jc w:val="center"/>
              <w:rPr>
                <w:rFonts w:asciiTheme="minorHAnsi" w:hAnsiTheme="minorHAnsi" w:cstheme="minorHAnsi"/>
                <w:sz w:val="22"/>
                <w:szCs w:val="22"/>
              </w:rPr>
            </w:pPr>
            <w:r w:rsidRPr="00F7147C">
              <w:rPr>
                <w:rFonts w:asciiTheme="minorHAnsi" w:hAnsiTheme="minorHAnsi" w:cstheme="minorHAnsi"/>
                <w:sz w:val="22"/>
                <w:szCs w:val="22"/>
              </w:rPr>
              <w:t>Sr. No.</w:t>
            </w:r>
          </w:p>
        </w:tc>
        <w:tc>
          <w:tcPr>
            <w:tcW w:w="2025" w:type="dxa"/>
            <w:tcBorders>
              <w:top w:val="double" w:sz="4" w:space="0" w:color="auto"/>
              <w:left w:val="double" w:sz="4" w:space="0" w:color="auto"/>
              <w:bottom w:val="double" w:sz="4" w:space="0" w:color="000000" w:themeColor="text1"/>
              <w:right w:val="double" w:sz="4" w:space="0" w:color="000000" w:themeColor="text1"/>
            </w:tcBorders>
            <w:shd w:val="clear" w:color="auto" w:fill="17365D" w:themeFill="text2" w:themeFillShade="BF"/>
            <w:vAlign w:val="center"/>
          </w:tcPr>
          <w:p w14:paraId="22415064" w14:textId="74AA9E75" w:rsidR="00951AD7" w:rsidRPr="00F7147C" w:rsidRDefault="00951AD7" w:rsidP="00246B81">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2"/>
                <w:szCs w:val="22"/>
              </w:rPr>
            </w:pPr>
            <w:r>
              <w:rPr>
                <w:rFonts w:asciiTheme="minorHAnsi" w:hAnsiTheme="minorHAnsi" w:cstheme="minorHAnsi"/>
                <w:sz w:val="22"/>
                <w:szCs w:val="22"/>
              </w:rPr>
              <w:t xml:space="preserve">Major </w:t>
            </w:r>
            <w:r w:rsidRPr="00731897">
              <w:rPr>
                <w:rFonts w:asciiTheme="minorHAnsi" w:hAnsiTheme="minorHAnsi" w:cstheme="minorHAnsi"/>
                <w:sz w:val="22"/>
                <w:szCs w:val="22"/>
              </w:rPr>
              <w:t>Vendor</w:t>
            </w:r>
          </w:p>
        </w:tc>
        <w:tc>
          <w:tcPr>
            <w:tcW w:w="3143" w:type="dxa"/>
            <w:tcBorders>
              <w:top w:val="double" w:sz="4" w:space="0" w:color="auto"/>
              <w:left w:val="double" w:sz="4" w:space="0" w:color="auto"/>
              <w:bottom w:val="double" w:sz="4" w:space="0" w:color="000000" w:themeColor="text1"/>
              <w:right w:val="double" w:sz="4" w:space="0" w:color="000000" w:themeColor="text1"/>
            </w:tcBorders>
            <w:shd w:val="clear" w:color="auto" w:fill="17365D" w:themeFill="text2" w:themeFillShade="BF"/>
            <w:vAlign w:val="center"/>
          </w:tcPr>
          <w:p w14:paraId="3EB5C8DF" w14:textId="287F6EC5" w:rsidR="00951AD7" w:rsidRPr="00F7147C" w:rsidRDefault="00951AD7" w:rsidP="00034DE0">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2"/>
                <w:szCs w:val="22"/>
              </w:rPr>
            </w:pPr>
            <w:r w:rsidRPr="00731897">
              <w:rPr>
                <w:rFonts w:asciiTheme="minorHAnsi" w:hAnsiTheme="minorHAnsi" w:cstheme="minorHAnsi"/>
                <w:sz w:val="22"/>
                <w:szCs w:val="22"/>
              </w:rPr>
              <w:t>Description</w:t>
            </w:r>
          </w:p>
        </w:tc>
      </w:tr>
      <w:tr w:rsidR="00951AD7" w:rsidRPr="00DC6BDA" w14:paraId="5C878045" w14:textId="77777777" w:rsidTr="00951AD7">
        <w:trPr>
          <w:cnfStyle w:val="000000100000" w:firstRow="0" w:lastRow="0" w:firstColumn="0" w:lastColumn="0" w:oddVBand="0" w:evenVBand="0" w:oddHBand="1" w:evenHBand="0" w:firstRowFirstColumn="0" w:firstRowLastColumn="0" w:lastRowFirstColumn="0" w:lastRowLastColumn="0"/>
          <w:trHeight w:hRule="exact" w:val="264"/>
          <w:jc w:val="center"/>
        </w:trPr>
        <w:tc>
          <w:tcPr>
            <w:cnfStyle w:val="001000000000" w:firstRow="0" w:lastRow="0" w:firstColumn="1" w:lastColumn="0" w:oddVBand="0" w:evenVBand="0" w:oddHBand="0" w:evenHBand="0" w:firstRowFirstColumn="0" w:firstRowLastColumn="0" w:lastRowFirstColumn="0" w:lastRowLastColumn="0"/>
            <w:tcW w:w="937" w:type="dxa"/>
            <w:tcBorders>
              <w:top w:val="double" w:sz="4" w:space="0" w:color="000000" w:themeColor="text1"/>
              <w:left w:val="double" w:sz="4" w:space="0" w:color="auto"/>
              <w:bottom w:val="double" w:sz="4" w:space="0" w:color="7F7F7F" w:themeColor="text1" w:themeTint="80"/>
              <w:right w:val="double" w:sz="4" w:space="0" w:color="7F7F7F" w:themeColor="text1" w:themeTint="80"/>
            </w:tcBorders>
            <w:shd w:val="clear" w:color="auto" w:fill="auto"/>
            <w:vAlign w:val="center"/>
          </w:tcPr>
          <w:p w14:paraId="5B6ED328" w14:textId="77777777" w:rsidR="00951AD7" w:rsidRPr="00DC6BDA" w:rsidRDefault="00951AD7" w:rsidP="00731897">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1.</w:t>
            </w:r>
          </w:p>
        </w:tc>
        <w:tc>
          <w:tcPr>
            <w:tcW w:w="2025" w:type="dxa"/>
            <w:tcBorders>
              <w:top w:val="double" w:sz="4" w:space="0" w:color="000000" w:themeColor="text1"/>
              <w:left w:val="double" w:sz="4" w:space="0" w:color="7F7F7F" w:themeColor="text1" w:themeTint="80"/>
              <w:bottom w:val="double" w:sz="4" w:space="0" w:color="7F7F7F" w:themeColor="text1" w:themeTint="80"/>
              <w:right w:val="double" w:sz="4" w:space="0" w:color="7F7F7F" w:themeColor="text1" w:themeTint="80"/>
            </w:tcBorders>
            <w:shd w:val="clear" w:color="auto" w:fill="auto"/>
            <w:vAlign w:val="center"/>
          </w:tcPr>
          <w:p w14:paraId="45A79387" w14:textId="3DE39DC8" w:rsidR="00951AD7" w:rsidRPr="00FF59B4" w:rsidRDefault="00951AD7" w:rsidP="00951AD7">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Kamal Builders</w:t>
            </w:r>
          </w:p>
        </w:tc>
        <w:tc>
          <w:tcPr>
            <w:tcW w:w="3143" w:type="dxa"/>
            <w:tcBorders>
              <w:top w:val="double" w:sz="4" w:space="0" w:color="000000" w:themeColor="text1"/>
              <w:left w:val="double" w:sz="4" w:space="0" w:color="7F7F7F" w:themeColor="text1" w:themeTint="80"/>
              <w:bottom w:val="double" w:sz="4" w:space="0" w:color="7F7F7F" w:themeColor="text1" w:themeTint="80"/>
              <w:right w:val="double" w:sz="4" w:space="0" w:color="7F7F7F" w:themeColor="text1" w:themeTint="80"/>
            </w:tcBorders>
            <w:shd w:val="clear" w:color="auto" w:fill="auto"/>
            <w:vAlign w:val="center"/>
          </w:tcPr>
          <w:p w14:paraId="48D379DC" w14:textId="0D03DFC1" w:rsidR="00951AD7" w:rsidRPr="00FF59B4" w:rsidRDefault="00951AD7" w:rsidP="00731897">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Civil Contractor</w:t>
            </w:r>
          </w:p>
        </w:tc>
      </w:tr>
      <w:tr w:rsidR="00951AD7" w:rsidRPr="00DC6BDA" w14:paraId="5C1E86C2" w14:textId="77777777" w:rsidTr="00951AD7">
        <w:trPr>
          <w:trHeight w:hRule="exact" w:val="268"/>
          <w:jc w:val="center"/>
        </w:trPr>
        <w:tc>
          <w:tcPr>
            <w:cnfStyle w:val="001000000000" w:firstRow="0" w:lastRow="0" w:firstColumn="1" w:lastColumn="0" w:oddVBand="0" w:evenVBand="0" w:oddHBand="0" w:evenHBand="0" w:firstRowFirstColumn="0" w:firstRowLastColumn="0" w:lastRowFirstColumn="0" w:lastRowLastColumn="0"/>
            <w:tcW w:w="937"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vAlign w:val="center"/>
          </w:tcPr>
          <w:p w14:paraId="5550C1B0" w14:textId="77777777" w:rsidR="00951AD7" w:rsidRPr="00DC6BDA" w:rsidRDefault="00951AD7" w:rsidP="00DE3F27">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2.</w:t>
            </w:r>
          </w:p>
        </w:tc>
        <w:tc>
          <w:tcPr>
            <w:tcW w:w="2025"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vAlign w:val="center"/>
          </w:tcPr>
          <w:p w14:paraId="162368FD" w14:textId="414C9091" w:rsidR="00951AD7" w:rsidRPr="00FF59B4" w:rsidRDefault="00951AD7" w:rsidP="00951AD7">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roofErr w:type="spellStart"/>
            <w:r>
              <w:rPr>
                <w:rFonts w:asciiTheme="minorHAnsi" w:hAnsiTheme="minorHAnsi" w:cstheme="minorHAnsi"/>
                <w:sz w:val="22"/>
                <w:szCs w:val="22"/>
              </w:rPr>
              <w:t>Karni</w:t>
            </w:r>
            <w:proofErr w:type="spellEnd"/>
            <w:r>
              <w:rPr>
                <w:rFonts w:asciiTheme="minorHAnsi" w:hAnsiTheme="minorHAnsi" w:cstheme="minorHAnsi"/>
                <w:sz w:val="22"/>
                <w:szCs w:val="22"/>
              </w:rPr>
              <w:t xml:space="preserve"> Construction</w:t>
            </w:r>
          </w:p>
        </w:tc>
        <w:tc>
          <w:tcPr>
            <w:tcW w:w="3143"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vAlign w:val="center"/>
          </w:tcPr>
          <w:p w14:paraId="677F6289" w14:textId="0ADAF27D" w:rsidR="00951AD7" w:rsidRPr="00FF59B4" w:rsidRDefault="00951AD7" w:rsidP="00DE3F27">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Civil Contractor</w:t>
            </w:r>
          </w:p>
        </w:tc>
      </w:tr>
      <w:tr w:rsidR="00951AD7" w:rsidRPr="00DC6BDA" w14:paraId="0FD96074" w14:textId="77777777" w:rsidTr="00951AD7">
        <w:trPr>
          <w:cnfStyle w:val="000000100000" w:firstRow="0" w:lastRow="0" w:firstColumn="0" w:lastColumn="0" w:oddVBand="0" w:evenVBand="0" w:oddHBand="1" w:evenHBand="0" w:firstRowFirstColumn="0" w:firstRowLastColumn="0" w:lastRowFirstColumn="0" w:lastRowLastColumn="0"/>
          <w:trHeight w:hRule="exact" w:val="295"/>
          <w:jc w:val="center"/>
        </w:trPr>
        <w:tc>
          <w:tcPr>
            <w:cnfStyle w:val="001000000000" w:firstRow="0" w:lastRow="0" w:firstColumn="1" w:lastColumn="0" w:oddVBand="0" w:evenVBand="0" w:oddHBand="0" w:evenHBand="0" w:firstRowFirstColumn="0" w:firstRowLastColumn="0" w:lastRowFirstColumn="0" w:lastRowLastColumn="0"/>
            <w:tcW w:w="937"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vAlign w:val="center"/>
          </w:tcPr>
          <w:p w14:paraId="1A24A6D5" w14:textId="77777777" w:rsidR="00951AD7" w:rsidRPr="00DC6BDA" w:rsidRDefault="00951AD7" w:rsidP="00DE3F27">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3.</w:t>
            </w:r>
          </w:p>
        </w:tc>
        <w:tc>
          <w:tcPr>
            <w:tcW w:w="2025"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FFFFFF" w:themeFill="background1"/>
            <w:vAlign w:val="center"/>
          </w:tcPr>
          <w:p w14:paraId="0B20F181" w14:textId="225202AE" w:rsidR="00951AD7" w:rsidRPr="00FF59B4" w:rsidRDefault="00951AD7" w:rsidP="00951AD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roofErr w:type="spellStart"/>
            <w:r>
              <w:rPr>
                <w:rFonts w:asciiTheme="minorHAnsi" w:hAnsiTheme="minorHAnsi" w:cstheme="minorHAnsi"/>
                <w:sz w:val="22"/>
                <w:szCs w:val="22"/>
              </w:rPr>
              <w:t>Monomark</w:t>
            </w:r>
            <w:proofErr w:type="spellEnd"/>
          </w:p>
        </w:tc>
        <w:tc>
          <w:tcPr>
            <w:tcW w:w="3143"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FFFFFF" w:themeFill="background1"/>
            <w:vAlign w:val="center"/>
          </w:tcPr>
          <w:p w14:paraId="09DD9737" w14:textId="0E6CF082" w:rsidR="00951AD7" w:rsidRPr="00FF59B4" w:rsidRDefault="00951AD7" w:rsidP="00DE3F2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Mechanical Contractor</w:t>
            </w:r>
          </w:p>
        </w:tc>
      </w:tr>
      <w:tr w:rsidR="00951AD7" w:rsidRPr="00DC6BDA" w14:paraId="7D88EA1B" w14:textId="77777777" w:rsidTr="00951AD7">
        <w:trPr>
          <w:trHeight w:hRule="exact" w:val="295"/>
          <w:jc w:val="center"/>
        </w:trPr>
        <w:tc>
          <w:tcPr>
            <w:cnfStyle w:val="001000000000" w:firstRow="0" w:lastRow="0" w:firstColumn="1" w:lastColumn="0" w:oddVBand="0" w:evenVBand="0" w:oddHBand="0" w:evenHBand="0" w:firstRowFirstColumn="0" w:firstRowLastColumn="0" w:lastRowFirstColumn="0" w:lastRowLastColumn="0"/>
            <w:tcW w:w="937"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vAlign w:val="center"/>
          </w:tcPr>
          <w:p w14:paraId="7B364B8C" w14:textId="0E0DAFD0" w:rsidR="00951AD7" w:rsidRPr="00731897" w:rsidRDefault="00951AD7" w:rsidP="00DE3F27">
            <w:pPr>
              <w:spacing w:after="160" w:line="360" w:lineRule="auto"/>
              <w:contextualSpacing/>
              <w:jc w:val="center"/>
              <w:rPr>
                <w:rFonts w:asciiTheme="minorHAnsi" w:hAnsiTheme="minorHAnsi" w:cstheme="minorHAnsi"/>
                <w:sz w:val="22"/>
                <w:szCs w:val="22"/>
              </w:rPr>
            </w:pPr>
            <w:r w:rsidRPr="00731897">
              <w:rPr>
                <w:rFonts w:asciiTheme="minorHAnsi" w:hAnsiTheme="minorHAnsi" w:cstheme="minorHAnsi"/>
                <w:sz w:val="22"/>
                <w:szCs w:val="22"/>
              </w:rPr>
              <w:t>4.</w:t>
            </w:r>
          </w:p>
        </w:tc>
        <w:tc>
          <w:tcPr>
            <w:tcW w:w="2025"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FFFFFF" w:themeFill="background1"/>
            <w:vAlign w:val="center"/>
          </w:tcPr>
          <w:p w14:paraId="6CFD3AF5" w14:textId="1AE95EDF" w:rsidR="00951AD7" w:rsidRPr="00FF59B4" w:rsidRDefault="00951AD7" w:rsidP="00951AD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roofErr w:type="spellStart"/>
            <w:r>
              <w:rPr>
                <w:rFonts w:asciiTheme="minorHAnsi" w:hAnsiTheme="minorHAnsi" w:cstheme="minorHAnsi"/>
                <w:sz w:val="22"/>
                <w:szCs w:val="22"/>
              </w:rPr>
              <w:t>Shivansh</w:t>
            </w:r>
            <w:proofErr w:type="spellEnd"/>
            <w:r>
              <w:rPr>
                <w:rFonts w:asciiTheme="minorHAnsi" w:hAnsiTheme="minorHAnsi" w:cstheme="minorHAnsi"/>
                <w:sz w:val="22"/>
                <w:szCs w:val="22"/>
              </w:rPr>
              <w:t xml:space="preserve"> Infra</w:t>
            </w:r>
          </w:p>
        </w:tc>
        <w:tc>
          <w:tcPr>
            <w:tcW w:w="3143"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FFFFFF" w:themeFill="background1"/>
            <w:vAlign w:val="center"/>
          </w:tcPr>
          <w:p w14:paraId="49CBC802" w14:textId="66F2558A" w:rsidR="00951AD7" w:rsidRPr="00FF59B4" w:rsidRDefault="00951AD7" w:rsidP="00DE3F2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Mechanical Contractor</w:t>
            </w:r>
          </w:p>
        </w:tc>
      </w:tr>
      <w:tr w:rsidR="00951AD7" w:rsidRPr="00DC6BDA" w14:paraId="6CF14383" w14:textId="77777777" w:rsidTr="003164B6">
        <w:trPr>
          <w:cnfStyle w:val="000000100000" w:firstRow="0" w:lastRow="0" w:firstColumn="0" w:lastColumn="0" w:oddVBand="0" w:evenVBand="0" w:oddHBand="1" w:evenHBand="0" w:firstRowFirstColumn="0" w:firstRowLastColumn="0" w:lastRowFirstColumn="0" w:lastRowLastColumn="0"/>
          <w:trHeight w:hRule="exact" w:val="333"/>
          <w:jc w:val="center"/>
        </w:trPr>
        <w:tc>
          <w:tcPr>
            <w:cnfStyle w:val="001000000000" w:firstRow="0" w:lastRow="0" w:firstColumn="1" w:lastColumn="0" w:oddVBand="0" w:evenVBand="0" w:oddHBand="0" w:evenHBand="0" w:firstRowFirstColumn="0" w:firstRowLastColumn="0" w:lastRowFirstColumn="0" w:lastRowLastColumn="0"/>
            <w:tcW w:w="937"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vAlign w:val="center"/>
          </w:tcPr>
          <w:p w14:paraId="13B9603B" w14:textId="4B7F36CC" w:rsidR="00951AD7" w:rsidRPr="00731897" w:rsidRDefault="00951AD7" w:rsidP="00DE3F27">
            <w:pPr>
              <w:spacing w:after="160" w:line="360" w:lineRule="auto"/>
              <w:contextualSpacing/>
              <w:jc w:val="center"/>
              <w:rPr>
                <w:rFonts w:asciiTheme="minorHAnsi" w:hAnsiTheme="minorHAnsi" w:cstheme="minorHAnsi"/>
                <w:sz w:val="22"/>
                <w:szCs w:val="22"/>
              </w:rPr>
            </w:pPr>
            <w:r w:rsidRPr="00731897">
              <w:rPr>
                <w:rFonts w:asciiTheme="minorHAnsi" w:hAnsiTheme="minorHAnsi" w:cstheme="minorHAnsi"/>
                <w:sz w:val="22"/>
                <w:szCs w:val="22"/>
              </w:rPr>
              <w:t>5.</w:t>
            </w:r>
          </w:p>
        </w:tc>
        <w:tc>
          <w:tcPr>
            <w:tcW w:w="2025"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FFFFFF" w:themeFill="background1"/>
            <w:vAlign w:val="center"/>
          </w:tcPr>
          <w:p w14:paraId="642EF245" w14:textId="77777777" w:rsidR="00951AD7" w:rsidRDefault="00951AD7" w:rsidP="00951AD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Schneider</w:t>
            </w:r>
          </w:p>
          <w:p w14:paraId="49AD7A32" w14:textId="5767FDC4" w:rsidR="00951AD7" w:rsidRPr="00FF59B4" w:rsidRDefault="00951AD7" w:rsidP="00951AD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3143"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FFFFFF" w:themeFill="background1"/>
            <w:vAlign w:val="center"/>
          </w:tcPr>
          <w:p w14:paraId="1F35A3F0" w14:textId="1DFC007F" w:rsidR="00951AD7" w:rsidRPr="00FF59B4" w:rsidRDefault="00951AD7" w:rsidP="00DE3F2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Electrical and Lifts</w:t>
            </w:r>
          </w:p>
        </w:tc>
      </w:tr>
      <w:tr w:rsidR="00951AD7" w:rsidRPr="00DC6BDA" w14:paraId="6F02A874" w14:textId="77777777" w:rsidTr="00951AD7">
        <w:trPr>
          <w:trHeight w:hRule="exact" w:val="400"/>
          <w:jc w:val="center"/>
        </w:trPr>
        <w:tc>
          <w:tcPr>
            <w:cnfStyle w:val="001000000000" w:firstRow="0" w:lastRow="0" w:firstColumn="1" w:lastColumn="0" w:oddVBand="0" w:evenVBand="0" w:oddHBand="0" w:evenHBand="0" w:firstRowFirstColumn="0" w:firstRowLastColumn="0" w:lastRowFirstColumn="0" w:lastRowLastColumn="0"/>
            <w:tcW w:w="937" w:type="dxa"/>
            <w:tcBorders>
              <w:top w:val="double" w:sz="4" w:space="0" w:color="7F7F7F" w:themeColor="text1" w:themeTint="80"/>
              <w:left w:val="double" w:sz="4" w:space="0" w:color="auto"/>
              <w:bottom w:val="double" w:sz="4" w:space="0" w:color="000000"/>
              <w:right w:val="double" w:sz="4" w:space="0" w:color="7F7F7F" w:themeColor="text1" w:themeTint="80"/>
            </w:tcBorders>
            <w:shd w:val="clear" w:color="auto" w:fill="auto"/>
            <w:vAlign w:val="center"/>
          </w:tcPr>
          <w:p w14:paraId="6F3C5DBD" w14:textId="540565B2" w:rsidR="00951AD7" w:rsidRPr="00731897" w:rsidRDefault="00951AD7" w:rsidP="00DE3F27">
            <w:pPr>
              <w:spacing w:after="160" w:line="360" w:lineRule="auto"/>
              <w:contextualSpacing/>
              <w:jc w:val="center"/>
              <w:rPr>
                <w:rFonts w:asciiTheme="minorHAnsi" w:hAnsiTheme="minorHAnsi" w:cstheme="minorHAnsi"/>
                <w:sz w:val="22"/>
                <w:szCs w:val="22"/>
              </w:rPr>
            </w:pPr>
            <w:r>
              <w:rPr>
                <w:rFonts w:asciiTheme="minorHAnsi" w:hAnsiTheme="minorHAnsi" w:cstheme="minorHAnsi"/>
                <w:sz w:val="22"/>
                <w:szCs w:val="22"/>
              </w:rPr>
              <w:t>6.</w:t>
            </w:r>
          </w:p>
        </w:tc>
        <w:tc>
          <w:tcPr>
            <w:tcW w:w="2025" w:type="dxa"/>
            <w:tcBorders>
              <w:top w:val="double" w:sz="4" w:space="0" w:color="7F7F7F" w:themeColor="text1" w:themeTint="80"/>
              <w:left w:val="double" w:sz="4" w:space="0" w:color="7F7F7F" w:themeColor="text1" w:themeTint="80"/>
              <w:bottom w:val="double" w:sz="4" w:space="0" w:color="000000"/>
              <w:right w:val="double" w:sz="4" w:space="0" w:color="7F7F7F" w:themeColor="text1" w:themeTint="80"/>
            </w:tcBorders>
            <w:shd w:val="clear" w:color="auto" w:fill="FFFFFF" w:themeFill="background1"/>
            <w:vAlign w:val="center"/>
          </w:tcPr>
          <w:p w14:paraId="79E515DD" w14:textId="28353E9E" w:rsidR="00951AD7" w:rsidRPr="00A81DB5" w:rsidRDefault="00951AD7" w:rsidP="00951AD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roofErr w:type="spellStart"/>
            <w:r w:rsidRPr="00A81DB5">
              <w:rPr>
                <w:rFonts w:asciiTheme="minorHAnsi" w:hAnsiTheme="minorHAnsi" w:cstheme="minorHAnsi"/>
                <w:sz w:val="22"/>
                <w:szCs w:val="22"/>
              </w:rPr>
              <w:t>FLSmidth</w:t>
            </w:r>
            <w:proofErr w:type="spellEnd"/>
          </w:p>
        </w:tc>
        <w:tc>
          <w:tcPr>
            <w:tcW w:w="3143" w:type="dxa"/>
            <w:tcBorders>
              <w:top w:val="double" w:sz="4" w:space="0" w:color="7F7F7F" w:themeColor="text1" w:themeTint="80"/>
              <w:left w:val="double" w:sz="4" w:space="0" w:color="7F7F7F" w:themeColor="text1" w:themeTint="80"/>
              <w:bottom w:val="double" w:sz="4" w:space="0" w:color="000000"/>
              <w:right w:val="double" w:sz="4" w:space="0" w:color="7F7F7F" w:themeColor="text1" w:themeTint="80"/>
            </w:tcBorders>
            <w:shd w:val="clear" w:color="auto" w:fill="FFFFFF" w:themeFill="background1"/>
            <w:vAlign w:val="center"/>
          </w:tcPr>
          <w:p w14:paraId="6484C960" w14:textId="4D0B4825" w:rsidR="00951AD7" w:rsidRPr="00A81DB5" w:rsidRDefault="00951AD7" w:rsidP="00E66675">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A81DB5">
              <w:rPr>
                <w:rFonts w:asciiTheme="minorHAnsi" w:hAnsiTheme="minorHAnsi" w:cstheme="minorHAnsi"/>
                <w:sz w:val="22"/>
                <w:szCs w:val="22"/>
              </w:rPr>
              <w:t>Plant and Machinery Contractor</w:t>
            </w:r>
          </w:p>
        </w:tc>
      </w:tr>
    </w:tbl>
    <w:p w14:paraId="55C46992" w14:textId="77777777" w:rsidR="002F39DA" w:rsidRDefault="002F39DA" w:rsidP="002F39DA">
      <w:pPr>
        <w:pStyle w:val="BodyText"/>
        <w:rPr>
          <w:rFonts w:ascii="Arial" w:hAnsi="Arial" w:cs="Arial"/>
          <w:b/>
          <w:lang w:val="en-US"/>
        </w:rPr>
      </w:pPr>
    </w:p>
    <w:p w14:paraId="150E5EBB" w14:textId="4F63EE2F" w:rsidR="00F007B6" w:rsidRPr="00E174C8" w:rsidRDefault="00F007B6" w:rsidP="00E174C8">
      <w:pPr>
        <w:pStyle w:val="BodyText"/>
        <w:spacing w:line="360" w:lineRule="auto"/>
        <w:rPr>
          <w:rFonts w:ascii="Arial" w:hAnsi="Arial" w:cs="Arial"/>
          <w:lang w:val="en-US"/>
        </w:rPr>
      </w:pPr>
      <w:r w:rsidRPr="00B77734">
        <w:rPr>
          <w:rFonts w:ascii="Arial" w:hAnsi="Arial" w:cs="Arial"/>
          <w:b/>
          <w:lang w:val="en-US"/>
        </w:rPr>
        <w:t>Note:</w:t>
      </w:r>
    </w:p>
    <w:p w14:paraId="0A270691" w14:textId="6698F76C" w:rsidR="00F007B6" w:rsidRPr="00CE60E8" w:rsidRDefault="00F007B6" w:rsidP="00F007B6">
      <w:pPr>
        <w:pStyle w:val="BodyText"/>
        <w:spacing w:after="0" w:line="360" w:lineRule="auto"/>
        <w:jc w:val="both"/>
        <w:rPr>
          <w:rFonts w:ascii="Arial" w:hAnsi="Arial" w:cs="Arial"/>
          <w:sz w:val="22"/>
          <w:szCs w:val="22"/>
          <w:lang w:val="en-US"/>
        </w:rPr>
      </w:pPr>
      <w:r w:rsidRPr="00CE60E8">
        <w:rPr>
          <w:rFonts w:ascii="Arial" w:hAnsi="Arial" w:cs="Arial"/>
          <w:sz w:val="22"/>
          <w:szCs w:val="22"/>
          <w:lang w:val="en-US"/>
        </w:rPr>
        <w:t xml:space="preserve">Invoices of </w:t>
      </w:r>
      <w:r w:rsidR="00B134FB" w:rsidRPr="00CE60E8">
        <w:rPr>
          <w:rFonts w:ascii="Arial" w:hAnsi="Arial" w:cs="Arial"/>
          <w:sz w:val="22"/>
          <w:szCs w:val="22"/>
          <w:lang w:val="en-US"/>
        </w:rPr>
        <w:t>some</w:t>
      </w:r>
      <w:r w:rsidRPr="00CE60E8">
        <w:rPr>
          <w:rFonts w:ascii="Arial" w:hAnsi="Arial" w:cs="Arial"/>
          <w:sz w:val="22"/>
          <w:szCs w:val="22"/>
          <w:lang w:val="en-US"/>
        </w:rPr>
        <w:t xml:space="preserve"> payment </w:t>
      </w:r>
      <w:r w:rsidR="00E174C8" w:rsidRPr="00CE60E8">
        <w:rPr>
          <w:rFonts w:ascii="Arial" w:hAnsi="Arial" w:cs="Arial"/>
          <w:sz w:val="22"/>
          <w:szCs w:val="22"/>
          <w:lang w:val="en-US"/>
        </w:rPr>
        <w:t>done</w:t>
      </w:r>
      <w:r w:rsidR="00B134FB" w:rsidRPr="00CE60E8">
        <w:rPr>
          <w:rFonts w:ascii="Arial" w:hAnsi="Arial" w:cs="Arial"/>
          <w:sz w:val="22"/>
          <w:szCs w:val="22"/>
          <w:lang w:val="en-US"/>
        </w:rPr>
        <w:t xml:space="preserve"> have been</w:t>
      </w:r>
      <w:r w:rsidRPr="00CE60E8">
        <w:rPr>
          <w:rFonts w:ascii="Arial" w:hAnsi="Arial" w:cs="Arial"/>
          <w:sz w:val="22"/>
          <w:szCs w:val="22"/>
          <w:lang w:val="en-US"/>
        </w:rPr>
        <w:t xml:space="preserve"> shared </w:t>
      </w:r>
      <w:r w:rsidR="00B134FB" w:rsidRPr="00CE60E8">
        <w:rPr>
          <w:rFonts w:ascii="Arial" w:hAnsi="Arial" w:cs="Arial"/>
          <w:sz w:val="22"/>
          <w:szCs w:val="22"/>
          <w:lang w:val="en-US"/>
        </w:rPr>
        <w:t>with</w:t>
      </w:r>
      <w:r w:rsidRPr="00CE60E8">
        <w:rPr>
          <w:rFonts w:ascii="Arial" w:hAnsi="Arial" w:cs="Arial"/>
          <w:sz w:val="22"/>
          <w:szCs w:val="22"/>
          <w:lang w:val="en-US"/>
        </w:rPr>
        <w:t xml:space="preserve"> us, same is attached below:</w:t>
      </w:r>
    </w:p>
    <w:tbl>
      <w:tblPr>
        <w:tblStyle w:val="GridTable4-Accent5"/>
        <w:tblW w:w="84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2"/>
        <w:gridCol w:w="2763"/>
        <w:gridCol w:w="2768"/>
        <w:gridCol w:w="2182"/>
      </w:tblGrid>
      <w:tr w:rsidR="00CE60E8" w:rsidRPr="00DC6BDA" w14:paraId="56DD4A3F" w14:textId="77777777" w:rsidTr="00B37C95">
        <w:trPr>
          <w:cnfStyle w:val="100000000000" w:firstRow="1" w:lastRow="0" w:firstColumn="0" w:lastColumn="0" w:oddVBand="0" w:evenVBand="0" w:oddHBand="0" w:evenHBand="0" w:firstRowFirstColumn="0" w:firstRowLastColumn="0" w:lastRowFirstColumn="0" w:lastRowLastColumn="0"/>
          <w:trHeight w:hRule="exact" w:val="675"/>
          <w:jc w:val="center"/>
        </w:trPr>
        <w:tc>
          <w:tcPr>
            <w:cnfStyle w:val="001000000000" w:firstRow="0" w:lastRow="0" w:firstColumn="1" w:lastColumn="0" w:oddVBand="0" w:evenVBand="0" w:oddHBand="0" w:evenHBand="0" w:firstRowFirstColumn="0" w:firstRowLastColumn="0" w:lastRowFirstColumn="0" w:lastRowLastColumn="0"/>
            <w:tcW w:w="732" w:type="dxa"/>
            <w:tcBorders>
              <w:top w:val="double" w:sz="4" w:space="0" w:color="auto"/>
              <w:left w:val="double" w:sz="4" w:space="0" w:color="auto"/>
              <w:bottom w:val="double" w:sz="4" w:space="0" w:color="000000" w:themeColor="text1"/>
              <w:right w:val="double" w:sz="4" w:space="0" w:color="auto"/>
            </w:tcBorders>
            <w:shd w:val="clear" w:color="auto" w:fill="17365D" w:themeFill="text2" w:themeFillShade="BF"/>
            <w:vAlign w:val="center"/>
          </w:tcPr>
          <w:p w14:paraId="5417AECB" w14:textId="77777777" w:rsidR="00CE60E8" w:rsidRPr="00F007B6" w:rsidRDefault="00CE60E8" w:rsidP="00CE60E8">
            <w:pPr>
              <w:jc w:val="center"/>
              <w:rPr>
                <w:rFonts w:asciiTheme="minorHAnsi" w:hAnsiTheme="minorHAnsi" w:cstheme="minorHAnsi"/>
                <w:b w:val="0"/>
                <w:sz w:val="22"/>
                <w:szCs w:val="22"/>
              </w:rPr>
            </w:pPr>
            <w:r w:rsidRPr="00F007B6">
              <w:rPr>
                <w:rFonts w:asciiTheme="minorHAnsi" w:hAnsiTheme="minorHAnsi" w:cstheme="minorHAnsi"/>
                <w:b w:val="0"/>
                <w:sz w:val="22"/>
                <w:szCs w:val="22"/>
              </w:rPr>
              <w:t>Sr. No.</w:t>
            </w:r>
          </w:p>
        </w:tc>
        <w:tc>
          <w:tcPr>
            <w:tcW w:w="2763" w:type="dxa"/>
            <w:tcBorders>
              <w:top w:val="double" w:sz="4" w:space="0" w:color="auto"/>
              <w:left w:val="double" w:sz="4" w:space="0" w:color="auto"/>
              <w:bottom w:val="double" w:sz="4" w:space="0" w:color="000000" w:themeColor="text1"/>
              <w:right w:val="double" w:sz="4" w:space="0" w:color="auto"/>
            </w:tcBorders>
            <w:shd w:val="clear" w:color="auto" w:fill="17365D" w:themeFill="text2" w:themeFillShade="BF"/>
            <w:vAlign w:val="center"/>
          </w:tcPr>
          <w:p w14:paraId="7322BB3C" w14:textId="630E4DCD" w:rsidR="00CE60E8" w:rsidRPr="00CE60E8" w:rsidRDefault="00CE60E8" w:rsidP="00CE60E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CE60E8">
              <w:rPr>
                <w:rFonts w:asciiTheme="minorHAnsi" w:hAnsiTheme="minorHAnsi" w:cstheme="minorHAnsi"/>
                <w:sz w:val="22"/>
                <w:szCs w:val="22"/>
              </w:rPr>
              <w:t>Description</w:t>
            </w:r>
          </w:p>
        </w:tc>
        <w:tc>
          <w:tcPr>
            <w:tcW w:w="2768" w:type="dxa"/>
            <w:tcBorders>
              <w:top w:val="double" w:sz="4" w:space="0" w:color="auto"/>
              <w:left w:val="double" w:sz="4" w:space="0" w:color="auto"/>
              <w:bottom w:val="double" w:sz="4" w:space="0" w:color="000000" w:themeColor="text1"/>
              <w:right w:val="double" w:sz="4" w:space="0" w:color="000000" w:themeColor="text1"/>
            </w:tcBorders>
            <w:shd w:val="clear" w:color="auto" w:fill="17365D" w:themeFill="text2" w:themeFillShade="BF"/>
            <w:vAlign w:val="center"/>
          </w:tcPr>
          <w:p w14:paraId="2B998F11" w14:textId="46EFA892" w:rsidR="00CE60E8" w:rsidRPr="00CE60E8" w:rsidRDefault="00CE60E8" w:rsidP="00CE60E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2"/>
                <w:szCs w:val="22"/>
              </w:rPr>
            </w:pPr>
            <w:r w:rsidRPr="00CE60E8">
              <w:rPr>
                <w:rFonts w:asciiTheme="minorHAnsi" w:hAnsiTheme="minorHAnsi" w:cstheme="minorHAnsi"/>
                <w:sz w:val="22"/>
                <w:szCs w:val="22"/>
              </w:rPr>
              <w:t>Vendor</w:t>
            </w:r>
          </w:p>
        </w:tc>
        <w:tc>
          <w:tcPr>
            <w:tcW w:w="2182" w:type="dxa"/>
            <w:tcBorders>
              <w:top w:val="double" w:sz="4" w:space="0" w:color="auto"/>
              <w:left w:val="double" w:sz="4" w:space="0" w:color="000000" w:themeColor="text1"/>
              <w:bottom w:val="double" w:sz="4" w:space="0" w:color="000000" w:themeColor="text1"/>
              <w:right w:val="double" w:sz="4" w:space="0" w:color="auto"/>
            </w:tcBorders>
            <w:shd w:val="clear" w:color="auto" w:fill="17365D" w:themeFill="text2" w:themeFillShade="BF"/>
            <w:vAlign w:val="center"/>
          </w:tcPr>
          <w:p w14:paraId="0401DF39" w14:textId="69CE3C68" w:rsidR="00CE60E8" w:rsidRPr="00F7147C" w:rsidRDefault="00CE60E8" w:rsidP="00CE60E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2"/>
                <w:szCs w:val="22"/>
              </w:rPr>
            </w:pPr>
            <w:r>
              <w:rPr>
                <w:rFonts w:asciiTheme="minorHAnsi" w:hAnsiTheme="minorHAnsi" w:cstheme="minorHAnsi"/>
                <w:sz w:val="22"/>
                <w:szCs w:val="22"/>
              </w:rPr>
              <w:t xml:space="preserve">Invoice </w:t>
            </w:r>
            <w:r w:rsidRPr="00731897">
              <w:rPr>
                <w:rFonts w:asciiTheme="minorHAnsi" w:hAnsiTheme="minorHAnsi" w:cstheme="minorHAnsi"/>
                <w:sz w:val="22"/>
                <w:szCs w:val="22"/>
              </w:rPr>
              <w:t>Amount</w:t>
            </w:r>
          </w:p>
        </w:tc>
      </w:tr>
      <w:tr w:rsidR="00CE60E8" w:rsidRPr="00DC6BDA" w14:paraId="3CC9E97E" w14:textId="77777777" w:rsidTr="00B37C95">
        <w:trPr>
          <w:cnfStyle w:val="000000100000" w:firstRow="0" w:lastRow="0" w:firstColumn="0" w:lastColumn="0" w:oddVBand="0" w:evenVBand="0" w:oddHBand="1" w:evenHBand="0" w:firstRowFirstColumn="0" w:firstRowLastColumn="0" w:lastRowFirstColumn="0" w:lastRowLastColumn="0"/>
          <w:trHeight w:hRule="exact" w:val="266"/>
          <w:jc w:val="center"/>
        </w:trPr>
        <w:tc>
          <w:tcPr>
            <w:cnfStyle w:val="001000000000" w:firstRow="0" w:lastRow="0" w:firstColumn="1" w:lastColumn="0" w:oddVBand="0" w:evenVBand="0" w:oddHBand="0" w:evenHBand="0" w:firstRowFirstColumn="0" w:firstRowLastColumn="0" w:lastRowFirstColumn="0" w:lastRowLastColumn="0"/>
            <w:tcW w:w="732" w:type="dxa"/>
            <w:tcBorders>
              <w:top w:val="double" w:sz="4" w:space="0" w:color="000000" w:themeColor="text1"/>
              <w:left w:val="double" w:sz="4" w:space="0" w:color="auto"/>
              <w:bottom w:val="double" w:sz="4" w:space="0" w:color="7F7F7F" w:themeColor="text1" w:themeTint="80"/>
              <w:right w:val="double" w:sz="4" w:space="0" w:color="7F7F7F" w:themeColor="text1" w:themeTint="80"/>
            </w:tcBorders>
            <w:shd w:val="clear" w:color="auto" w:fill="auto"/>
            <w:vAlign w:val="center"/>
          </w:tcPr>
          <w:p w14:paraId="02764A1A" w14:textId="77777777" w:rsidR="00CE60E8" w:rsidRPr="00DC6BDA" w:rsidRDefault="00CE60E8" w:rsidP="00CE60E8">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1.</w:t>
            </w:r>
          </w:p>
        </w:tc>
        <w:tc>
          <w:tcPr>
            <w:tcW w:w="2763" w:type="dxa"/>
            <w:tcBorders>
              <w:top w:val="double" w:sz="4" w:space="0" w:color="000000" w:themeColor="text1"/>
              <w:left w:val="double" w:sz="4" w:space="0" w:color="7F7F7F" w:themeColor="text1" w:themeTint="80"/>
              <w:bottom w:val="double" w:sz="4" w:space="0" w:color="7F7F7F" w:themeColor="text1" w:themeTint="80"/>
              <w:right w:val="double" w:sz="4" w:space="0" w:color="7F7F7F" w:themeColor="text1" w:themeTint="80"/>
            </w:tcBorders>
            <w:shd w:val="clear" w:color="auto" w:fill="auto"/>
            <w:vAlign w:val="center"/>
          </w:tcPr>
          <w:p w14:paraId="40D07BB0" w14:textId="36CB9DBF" w:rsidR="00CE60E8" w:rsidRPr="00CE60E8" w:rsidRDefault="00CE60E8" w:rsidP="00B37C9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CE60E8">
              <w:rPr>
                <w:rFonts w:ascii="Calibri" w:hAnsi="Calibri" w:cs="Calibri"/>
                <w:color w:val="000000"/>
                <w:sz w:val="22"/>
                <w:szCs w:val="22"/>
              </w:rPr>
              <w:t>Cement Mill</w:t>
            </w:r>
          </w:p>
        </w:tc>
        <w:tc>
          <w:tcPr>
            <w:tcW w:w="2768" w:type="dxa"/>
            <w:tcBorders>
              <w:top w:val="double" w:sz="4" w:space="0" w:color="000000" w:themeColor="text1"/>
              <w:left w:val="double" w:sz="4" w:space="0" w:color="7F7F7F" w:themeColor="text1" w:themeTint="80"/>
              <w:bottom w:val="double" w:sz="4" w:space="0" w:color="7F7F7F" w:themeColor="text1" w:themeTint="80"/>
              <w:right w:val="double" w:sz="4" w:space="0" w:color="7F7F7F" w:themeColor="text1" w:themeTint="80"/>
            </w:tcBorders>
            <w:shd w:val="clear" w:color="auto" w:fill="auto"/>
            <w:vAlign w:val="center"/>
          </w:tcPr>
          <w:p w14:paraId="0F057A8D" w14:textId="1675D09B" w:rsidR="00CE60E8" w:rsidRPr="00CE60E8" w:rsidRDefault="00CE60E8" w:rsidP="00CE60E8">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roofErr w:type="spellStart"/>
            <w:r w:rsidRPr="00CE60E8">
              <w:rPr>
                <w:rFonts w:ascii="Calibri" w:hAnsi="Calibri" w:cs="Calibri"/>
                <w:color w:val="000000"/>
                <w:sz w:val="22"/>
                <w:szCs w:val="22"/>
              </w:rPr>
              <w:t>FLSmidth</w:t>
            </w:r>
            <w:proofErr w:type="spellEnd"/>
          </w:p>
        </w:tc>
        <w:tc>
          <w:tcPr>
            <w:tcW w:w="2182" w:type="dxa"/>
            <w:tcBorders>
              <w:top w:val="double" w:sz="4" w:space="0" w:color="000000" w:themeColor="text1"/>
              <w:left w:val="double" w:sz="4" w:space="0" w:color="7F7F7F" w:themeColor="text1" w:themeTint="80"/>
              <w:bottom w:val="double" w:sz="4" w:space="0" w:color="7F7F7F" w:themeColor="text1" w:themeTint="80"/>
              <w:right w:val="double" w:sz="4" w:space="0" w:color="auto"/>
            </w:tcBorders>
            <w:shd w:val="clear" w:color="auto" w:fill="FFFFFF" w:themeFill="background1"/>
            <w:vAlign w:val="center"/>
          </w:tcPr>
          <w:p w14:paraId="579651B8" w14:textId="4D1F78A9" w:rsidR="00CE60E8" w:rsidRPr="00CE60E8" w:rsidRDefault="00CE60E8" w:rsidP="00CE60E8">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CE60E8">
              <w:rPr>
                <w:rFonts w:ascii="Calibri" w:hAnsi="Calibri" w:cs="Calibri"/>
                <w:color w:val="000000"/>
                <w:sz w:val="22"/>
                <w:szCs w:val="22"/>
              </w:rPr>
              <w:t>14,48,60,848</w:t>
            </w:r>
          </w:p>
        </w:tc>
      </w:tr>
      <w:tr w:rsidR="00CE60E8" w:rsidRPr="00DC6BDA" w14:paraId="70522546" w14:textId="77777777" w:rsidTr="00B37C95">
        <w:trPr>
          <w:trHeight w:hRule="exact" w:val="270"/>
          <w:jc w:val="center"/>
        </w:trPr>
        <w:tc>
          <w:tcPr>
            <w:cnfStyle w:val="001000000000" w:firstRow="0" w:lastRow="0" w:firstColumn="1" w:lastColumn="0" w:oddVBand="0" w:evenVBand="0" w:oddHBand="0" w:evenHBand="0" w:firstRowFirstColumn="0" w:firstRowLastColumn="0" w:lastRowFirstColumn="0" w:lastRowLastColumn="0"/>
            <w:tcW w:w="732"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vAlign w:val="center"/>
          </w:tcPr>
          <w:p w14:paraId="290F64F6" w14:textId="77777777" w:rsidR="00CE60E8" w:rsidRPr="00DC6BDA" w:rsidRDefault="00CE60E8" w:rsidP="00CE60E8">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2.</w:t>
            </w:r>
          </w:p>
        </w:tc>
        <w:tc>
          <w:tcPr>
            <w:tcW w:w="2763"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vAlign w:val="center"/>
          </w:tcPr>
          <w:p w14:paraId="5CA81FC0" w14:textId="3C6F6DEC" w:rsidR="00CE60E8" w:rsidRPr="00CE60E8" w:rsidRDefault="00CE60E8" w:rsidP="00B37C95">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CE60E8">
              <w:rPr>
                <w:rFonts w:ascii="Calibri" w:hAnsi="Calibri" w:cs="Calibri"/>
                <w:color w:val="000000"/>
                <w:sz w:val="22"/>
                <w:szCs w:val="22"/>
              </w:rPr>
              <w:t>Lift Wok</w:t>
            </w:r>
          </w:p>
        </w:tc>
        <w:tc>
          <w:tcPr>
            <w:tcW w:w="2768"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vAlign w:val="center"/>
          </w:tcPr>
          <w:p w14:paraId="4EA0F135" w14:textId="1925DD51" w:rsidR="00CE60E8" w:rsidRPr="00CE60E8" w:rsidRDefault="00CE60E8" w:rsidP="00CE60E8">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CE60E8">
              <w:rPr>
                <w:rFonts w:ascii="Calibri" w:hAnsi="Calibri" w:cs="Calibri"/>
                <w:color w:val="000000"/>
                <w:sz w:val="22"/>
                <w:szCs w:val="22"/>
              </w:rPr>
              <w:t>Schneider</w:t>
            </w:r>
          </w:p>
        </w:tc>
        <w:tc>
          <w:tcPr>
            <w:tcW w:w="2182"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vAlign w:val="center"/>
          </w:tcPr>
          <w:p w14:paraId="63A5F26D" w14:textId="7733DAD5" w:rsidR="00CE60E8" w:rsidRPr="00CE60E8" w:rsidRDefault="00CE60E8" w:rsidP="00CE60E8">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CE60E8">
              <w:rPr>
                <w:rFonts w:ascii="Calibri" w:hAnsi="Calibri" w:cs="Calibri"/>
                <w:color w:val="000000"/>
                <w:sz w:val="22"/>
                <w:szCs w:val="22"/>
              </w:rPr>
              <w:t>3,15,650</w:t>
            </w:r>
          </w:p>
        </w:tc>
      </w:tr>
      <w:tr w:rsidR="00CE60E8" w:rsidRPr="00DC6BDA" w14:paraId="0D490CFD" w14:textId="77777777" w:rsidTr="00B37C95">
        <w:trPr>
          <w:cnfStyle w:val="000000100000" w:firstRow="0" w:lastRow="0" w:firstColumn="0" w:lastColumn="0" w:oddVBand="0" w:evenVBand="0" w:oddHBand="1" w:evenHBand="0" w:firstRowFirstColumn="0" w:firstRowLastColumn="0" w:lastRowFirstColumn="0" w:lastRowLastColumn="0"/>
          <w:trHeight w:hRule="exact" w:val="297"/>
          <w:jc w:val="center"/>
        </w:trPr>
        <w:tc>
          <w:tcPr>
            <w:cnfStyle w:val="001000000000" w:firstRow="0" w:lastRow="0" w:firstColumn="1" w:lastColumn="0" w:oddVBand="0" w:evenVBand="0" w:oddHBand="0" w:evenHBand="0" w:firstRowFirstColumn="0" w:firstRowLastColumn="0" w:lastRowFirstColumn="0" w:lastRowLastColumn="0"/>
            <w:tcW w:w="732"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vAlign w:val="center"/>
          </w:tcPr>
          <w:p w14:paraId="1A6CDAEE" w14:textId="77777777" w:rsidR="00CE60E8" w:rsidRPr="00DC6BDA" w:rsidRDefault="00CE60E8" w:rsidP="00CE60E8">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3.</w:t>
            </w:r>
          </w:p>
        </w:tc>
        <w:tc>
          <w:tcPr>
            <w:tcW w:w="2763"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vAlign w:val="center"/>
          </w:tcPr>
          <w:p w14:paraId="292F5077" w14:textId="19D8BFCB" w:rsidR="00CE60E8" w:rsidRPr="00CE60E8" w:rsidRDefault="00CE60E8" w:rsidP="00B37C95">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CE60E8">
              <w:rPr>
                <w:rFonts w:ascii="Calibri" w:hAnsi="Calibri" w:cs="Calibri"/>
                <w:color w:val="000000"/>
                <w:sz w:val="22"/>
                <w:szCs w:val="22"/>
              </w:rPr>
              <w:t>33 KV Power transition work</w:t>
            </w:r>
          </w:p>
        </w:tc>
        <w:tc>
          <w:tcPr>
            <w:tcW w:w="2768"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FFFFFF" w:themeFill="background1"/>
            <w:vAlign w:val="center"/>
          </w:tcPr>
          <w:p w14:paraId="5D179089" w14:textId="38D6F2D9" w:rsidR="00CE60E8" w:rsidRPr="00CE60E8" w:rsidRDefault="00CE60E8" w:rsidP="00CE60E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CE60E8">
              <w:rPr>
                <w:rFonts w:ascii="Calibri" w:hAnsi="Calibri" w:cs="Calibri"/>
                <w:color w:val="000000"/>
                <w:sz w:val="22"/>
                <w:szCs w:val="22"/>
              </w:rPr>
              <w:t xml:space="preserve">M/S </w:t>
            </w:r>
            <w:proofErr w:type="spellStart"/>
            <w:r w:rsidRPr="00CE60E8">
              <w:rPr>
                <w:rFonts w:ascii="Calibri" w:hAnsi="Calibri" w:cs="Calibri"/>
                <w:color w:val="000000"/>
                <w:sz w:val="22"/>
                <w:szCs w:val="22"/>
              </w:rPr>
              <w:t>Ramchandra</w:t>
            </w:r>
            <w:proofErr w:type="spellEnd"/>
            <w:r w:rsidRPr="00CE60E8">
              <w:rPr>
                <w:rFonts w:ascii="Calibri" w:hAnsi="Calibri" w:cs="Calibri"/>
                <w:color w:val="000000"/>
                <w:sz w:val="22"/>
                <w:szCs w:val="22"/>
              </w:rPr>
              <w:t xml:space="preserve"> </w:t>
            </w:r>
            <w:proofErr w:type="spellStart"/>
            <w:r w:rsidRPr="00CE60E8">
              <w:rPr>
                <w:rFonts w:ascii="Calibri" w:hAnsi="Calibri" w:cs="Calibri"/>
                <w:color w:val="000000"/>
                <w:sz w:val="22"/>
                <w:szCs w:val="22"/>
              </w:rPr>
              <w:t>Samriya</w:t>
            </w:r>
            <w:proofErr w:type="spellEnd"/>
          </w:p>
        </w:tc>
        <w:tc>
          <w:tcPr>
            <w:tcW w:w="2182"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vAlign w:val="center"/>
          </w:tcPr>
          <w:p w14:paraId="58DC0F6F" w14:textId="296F20C7" w:rsidR="00CE60E8" w:rsidRPr="00CE60E8" w:rsidRDefault="00CE60E8" w:rsidP="00CE60E8">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CE60E8">
              <w:rPr>
                <w:rFonts w:ascii="Calibri" w:hAnsi="Calibri" w:cs="Calibri"/>
                <w:color w:val="000000"/>
                <w:sz w:val="22"/>
                <w:szCs w:val="22"/>
              </w:rPr>
              <w:t>13,54,428</w:t>
            </w:r>
          </w:p>
        </w:tc>
      </w:tr>
      <w:tr w:rsidR="00CE60E8" w:rsidRPr="00DC6BDA" w14:paraId="010C3BA8" w14:textId="77777777" w:rsidTr="00B37C95">
        <w:trPr>
          <w:trHeight w:hRule="exact" w:val="297"/>
          <w:jc w:val="center"/>
        </w:trPr>
        <w:tc>
          <w:tcPr>
            <w:cnfStyle w:val="001000000000" w:firstRow="0" w:lastRow="0" w:firstColumn="1" w:lastColumn="0" w:oddVBand="0" w:evenVBand="0" w:oddHBand="0" w:evenHBand="0" w:firstRowFirstColumn="0" w:firstRowLastColumn="0" w:lastRowFirstColumn="0" w:lastRowLastColumn="0"/>
            <w:tcW w:w="732"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vAlign w:val="center"/>
          </w:tcPr>
          <w:p w14:paraId="4683FC75" w14:textId="77777777" w:rsidR="00CE60E8" w:rsidRPr="00731897" w:rsidRDefault="00CE60E8" w:rsidP="00CE60E8">
            <w:pPr>
              <w:spacing w:after="160" w:line="360" w:lineRule="auto"/>
              <w:contextualSpacing/>
              <w:jc w:val="center"/>
              <w:rPr>
                <w:rFonts w:asciiTheme="minorHAnsi" w:hAnsiTheme="minorHAnsi" w:cstheme="minorHAnsi"/>
                <w:sz w:val="22"/>
                <w:szCs w:val="22"/>
              </w:rPr>
            </w:pPr>
            <w:r w:rsidRPr="00731897">
              <w:rPr>
                <w:rFonts w:asciiTheme="minorHAnsi" w:hAnsiTheme="minorHAnsi" w:cstheme="minorHAnsi"/>
                <w:sz w:val="22"/>
                <w:szCs w:val="22"/>
              </w:rPr>
              <w:t>4.</w:t>
            </w:r>
          </w:p>
        </w:tc>
        <w:tc>
          <w:tcPr>
            <w:tcW w:w="2763"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vAlign w:val="center"/>
          </w:tcPr>
          <w:p w14:paraId="758A9C8C" w14:textId="2B42860B" w:rsidR="00CE60E8" w:rsidRPr="00CE60E8" w:rsidRDefault="00CE60E8" w:rsidP="00B37C95">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CE60E8">
              <w:rPr>
                <w:rFonts w:ascii="Calibri" w:hAnsi="Calibri" w:cs="Calibri"/>
                <w:color w:val="000000"/>
                <w:sz w:val="22"/>
                <w:szCs w:val="22"/>
              </w:rPr>
              <w:t>Dell PowerEdge R840 Server</w:t>
            </w:r>
          </w:p>
        </w:tc>
        <w:tc>
          <w:tcPr>
            <w:tcW w:w="2768"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FFFFFF" w:themeFill="background1"/>
            <w:vAlign w:val="center"/>
          </w:tcPr>
          <w:p w14:paraId="5078F755" w14:textId="172EB2B6" w:rsidR="00CE60E8" w:rsidRPr="00CE60E8" w:rsidRDefault="00CE60E8" w:rsidP="00CE60E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CE60E8">
              <w:rPr>
                <w:rFonts w:ascii="Calibri" w:hAnsi="Calibri" w:cs="Calibri"/>
                <w:color w:val="000000"/>
                <w:sz w:val="22"/>
                <w:szCs w:val="22"/>
              </w:rPr>
              <w:t xml:space="preserve">Cache </w:t>
            </w:r>
            <w:proofErr w:type="spellStart"/>
            <w:r w:rsidRPr="00CE60E8">
              <w:rPr>
                <w:rFonts w:ascii="Calibri" w:hAnsi="Calibri" w:cs="Calibri"/>
                <w:color w:val="000000"/>
                <w:sz w:val="22"/>
                <w:szCs w:val="22"/>
              </w:rPr>
              <w:t>Digitech</w:t>
            </w:r>
            <w:proofErr w:type="spellEnd"/>
            <w:r w:rsidRPr="00CE60E8">
              <w:rPr>
                <w:rFonts w:ascii="Calibri" w:hAnsi="Calibri" w:cs="Calibri"/>
                <w:color w:val="000000"/>
                <w:sz w:val="22"/>
                <w:szCs w:val="22"/>
              </w:rPr>
              <w:t xml:space="preserve"> Pvt Ltd</w:t>
            </w:r>
          </w:p>
        </w:tc>
        <w:tc>
          <w:tcPr>
            <w:tcW w:w="2182"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vAlign w:val="center"/>
          </w:tcPr>
          <w:p w14:paraId="09684ADA" w14:textId="4184AB53" w:rsidR="00CE60E8" w:rsidRPr="00CE60E8" w:rsidRDefault="00CE60E8" w:rsidP="00CE60E8">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CE60E8">
              <w:rPr>
                <w:rFonts w:ascii="Calibri" w:hAnsi="Calibri" w:cs="Calibri"/>
                <w:color w:val="000000"/>
                <w:sz w:val="22"/>
                <w:szCs w:val="22"/>
              </w:rPr>
              <w:t>25,32,000</w:t>
            </w:r>
          </w:p>
        </w:tc>
      </w:tr>
      <w:tr w:rsidR="00CE60E8" w:rsidRPr="00DC6BDA" w14:paraId="02AA7160" w14:textId="77777777" w:rsidTr="00B37C95">
        <w:trPr>
          <w:cnfStyle w:val="000000100000" w:firstRow="0" w:lastRow="0" w:firstColumn="0" w:lastColumn="0" w:oddVBand="0" w:evenVBand="0" w:oddHBand="1" w:evenHBand="0" w:firstRowFirstColumn="0" w:firstRowLastColumn="0" w:lastRowFirstColumn="0" w:lastRowLastColumn="0"/>
          <w:trHeight w:hRule="exact" w:val="362"/>
          <w:jc w:val="center"/>
        </w:trPr>
        <w:tc>
          <w:tcPr>
            <w:cnfStyle w:val="001000000000" w:firstRow="0" w:lastRow="0" w:firstColumn="1" w:lastColumn="0" w:oddVBand="0" w:evenVBand="0" w:oddHBand="0" w:evenHBand="0" w:firstRowFirstColumn="0" w:firstRowLastColumn="0" w:lastRowFirstColumn="0" w:lastRowLastColumn="0"/>
            <w:tcW w:w="732"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vAlign w:val="center"/>
          </w:tcPr>
          <w:p w14:paraId="4D5940D2" w14:textId="77777777" w:rsidR="00CE60E8" w:rsidRPr="00731897" w:rsidRDefault="00CE60E8" w:rsidP="00CE60E8">
            <w:pPr>
              <w:spacing w:after="160" w:line="360" w:lineRule="auto"/>
              <w:contextualSpacing/>
              <w:jc w:val="center"/>
              <w:rPr>
                <w:rFonts w:asciiTheme="minorHAnsi" w:hAnsiTheme="minorHAnsi" w:cstheme="minorHAnsi"/>
                <w:sz w:val="22"/>
                <w:szCs w:val="22"/>
              </w:rPr>
            </w:pPr>
            <w:r w:rsidRPr="00731897">
              <w:rPr>
                <w:rFonts w:asciiTheme="minorHAnsi" w:hAnsiTheme="minorHAnsi" w:cstheme="minorHAnsi"/>
                <w:sz w:val="22"/>
                <w:szCs w:val="22"/>
              </w:rPr>
              <w:t>5.</w:t>
            </w:r>
          </w:p>
        </w:tc>
        <w:tc>
          <w:tcPr>
            <w:tcW w:w="2763"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vAlign w:val="center"/>
          </w:tcPr>
          <w:p w14:paraId="03035580" w14:textId="321D2FC9" w:rsidR="00CE60E8" w:rsidRPr="00CE60E8" w:rsidRDefault="00CE60E8" w:rsidP="00B37C95">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CE60E8">
              <w:rPr>
                <w:rFonts w:ascii="Calibri" w:hAnsi="Calibri" w:cs="Calibri"/>
                <w:color w:val="000000"/>
                <w:sz w:val="22"/>
                <w:szCs w:val="22"/>
              </w:rPr>
              <w:t>Server</w:t>
            </w:r>
          </w:p>
        </w:tc>
        <w:tc>
          <w:tcPr>
            <w:tcW w:w="2768"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FFFFFF" w:themeFill="background1"/>
            <w:vAlign w:val="center"/>
          </w:tcPr>
          <w:p w14:paraId="6EBBECD6" w14:textId="61A49C0C" w:rsidR="00CE60E8" w:rsidRPr="00CE60E8" w:rsidRDefault="00CE60E8" w:rsidP="00CE60E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CE60E8">
              <w:rPr>
                <w:rFonts w:ascii="Calibri" w:hAnsi="Calibri" w:cs="Calibri"/>
                <w:color w:val="000000"/>
                <w:sz w:val="22"/>
                <w:szCs w:val="22"/>
              </w:rPr>
              <w:t xml:space="preserve">Cache </w:t>
            </w:r>
            <w:proofErr w:type="spellStart"/>
            <w:r w:rsidRPr="00CE60E8">
              <w:rPr>
                <w:rFonts w:ascii="Calibri" w:hAnsi="Calibri" w:cs="Calibri"/>
                <w:color w:val="000000"/>
                <w:sz w:val="22"/>
                <w:szCs w:val="22"/>
              </w:rPr>
              <w:t>Digitech</w:t>
            </w:r>
            <w:proofErr w:type="spellEnd"/>
            <w:r w:rsidRPr="00CE60E8">
              <w:rPr>
                <w:rFonts w:ascii="Calibri" w:hAnsi="Calibri" w:cs="Calibri"/>
                <w:color w:val="000000"/>
                <w:sz w:val="22"/>
                <w:szCs w:val="22"/>
              </w:rPr>
              <w:t xml:space="preserve"> Pvt Ltd</w:t>
            </w:r>
          </w:p>
        </w:tc>
        <w:tc>
          <w:tcPr>
            <w:tcW w:w="2182"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vAlign w:val="center"/>
          </w:tcPr>
          <w:p w14:paraId="6B71AA98" w14:textId="2EE36FF4" w:rsidR="00CE60E8" w:rsidRPr="00CE60E8" w:rsidRDefault="00CE60E8" w:rsidP="00CE60E8">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CE60E8">
              <w:rPr>
                <w:rFonts w:ascii="Calibri" w:hAnsi="Calibri" w:cs="Calibri"/>
                <w:color w:val="000000"/>
                <w:sz w:val="22"/>
                <w:szCs w:val="22"/>
              </w:rPr>
              <w:t>4,55,760</w:t>
            </w:r>
          </w:p>
        </w:tc>
      </w:tr>
      <w:tr w:rsidR="00CE60E8" w:rsidRPr="00DC6BDA" w14:paraId="69094431" w14:textId="77777777" w:rsidTr="00B37C95">
        <w:trPr>
          <w:trHeight w:hRule="exact" w:val="362"/>
          <w:jc w:val="center"/>
        </w:trPr>
        <w:tc>
          <w:tcPr>
            <w:cnfStyle w:val="001000000000" w:firstRow="0" w:lastRow="0" w:firstColumn="1" w:lastColumn="0" w:oddVBand="0" w:evenVBand="0" w:oddHBand="0" w:evenHBand="0" w:firstRowFirstColumn="0" w:firstRowLastColumn="0" w:lastRowFirstColumn="0" w:lastRowLastColumn="0"/>
            <w:tcW w:w="732"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vAlign w:val="center"/>
          </w:tcPr>
          <w:p w14:paraId="5FCC0F91" w14:textId="77777777" w:rsidR="00CE60E8" w:rsidRPr="00731897" w:rsidRDefault="00CE60E8" w:rsidP="00CE60E8">
            <w:pPr>
              <w:spacing w:after="160" w:line="360" w:lineRule="auto"/>
              <w:contextualSpacing/>
              <w:jc w:val="center"/>
              <w:rPr>
                <w:rFonts w:asciiTheme="minorHAnsi" w:hAnsiTheme="minorHAnsi" w:cstheme="minorHAnsi"/>
                <w:sz w:val="22"/>
                <w:szCs w:val="22"/>
              </w:rPr>
            </w:pPr>
            <w:r>
              <w:rPr>
                <w:rFonts w:asciiTheme="minorHAnsi" w:hAnsiTheme="minorHAnsi" w:cstheme="minorHAnsi"/>
                <w:sz w:val="22"/>
                <w:szCs w:val="22"/>
              </w:rPr>
              <w:t>6.</w:t>
            </w:r>
          </w:p>
        </w:tc>
        <w:tc>
          <w:tcPr>
            <w:tcW w:w="2763"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vAlign w:val="center"/>
          </w:tcPr>
          <w:p w14:paraId="6E46F11B" w14:textId="24BEF90E" w:rsidR="00CE60E8" w:rsidRPr="00CE60E8" w:rsidRDefault="00CE60E8" w:rsidP="00B37C95">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CE60E8">
              <w:rPr>
                <w:rFonts w:ascii="Calibri" w:hAnsi="Calibri" w:cs="Calibri"/>
                <w:color w:val="000000"/>
                <w:sz w:val="22"/>
                <w:szCs w:val="22"/>
              </w:rPr>
              <w:t>Cable and Lights</w:t>
            </w:r>
          </w:p>
        </w:tc>
        <w:tc>
          <w:tcPr>
            <w:tcW w:w="2768"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FFFFFF" w:themeFill="background1"/>
            <w:vAlign w:val="center"/>
          </w:tcPr>
          <w:p w14:paraId="327E2783" w14:textId="31F3BA83" w:rsidR="00CE60E8" w:rsidRPr="00CE60E8" w:rsidRDefault="00CE60E8" w:rsidP="00CE60E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CE60E8">
              <w:rPr>
                <w:rFonts w:ascii="Calibri" w:hAnsi="Calibri" w:cs="Calibri"/>
                <w:color w:val="000000"/>
                <w:sz w:val="22"/>
                <w:szCs w:val="22"/>
              </w:rPr>
              <w:t>Neutral Atom</w:t>
            </w:r>
          </w:p>
        </w:tc>
        <w:tc>
          <w:tcPr>
            <w:tcW w:w="2182"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vAlign w:val="center"/>
          </w:tcPr>
          <w:p w14:paraId="28B5FF20" w14:textId="58DBB151" w:rsidR="00CE60E8" w:rsidRPr="00CE60E8" w:rsidRDefault="00CE60E8" w:rsidP="00CE60E8">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CE60E8">
              <w:rPr>
                <w:rFonts w:ascii="Calibri" w:hAnsi="Calibri" w:cs="Calibri"/>
                <w:color w:val="000000"/>
                <w:sz w:val="22"/>
                <w:szCs w:val="22"/>
              </w:rPr>
              <w:t>46,79,290</w:t>
            </w:r>
          </w:p>
        </w:tc>
      </w:tr>
      <w:tr w:rsidR="00CE60E8" w:rsidRPr="00DC6BDA" w14:paraId="28048919" w14:textId="77777777" w:rsidTr="00B37C95">
        <w:trPr>
          <w:cnfStyle w:val="000000100000" w:firstRow="0" w:lastRow="0" w:firstColumn="0" w:lastColumn="0" w:oddVBand="0" w:evenVBand="0" w:oddHBand="1" w:evenHBand="0" w:firstRowFirstColumn="0" w:firstRowLastColumn="0" w:lastRowFirstColumn="0" w:lastRowLastColumn="0"/>
          <w:trHeight w:hRule="exact" w:val="362"/>
          <w:jc w:val="center"/>
        </w:trPr>
        <w:tc>
          <w:tcPr>
            <w:cnfStyle w:val="001000000000" w:firstRow="0" w:lastRow="0" w:firstColumn="1" w:lastColumn="0" w:oddVBand="0" w:evenVBand="0" w:oddHBand="0" w:evenHBand="0" w:firstRowFirstColumn="0" w:firstRowLastColumn="0" w:lastRowFirstColumn="0" w:lastRowLastColumn="0"/>
            <w:tcW w:w="732"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vAlign w:val="center"/>
          </w:tcPr>
          <w:p w14:paraId="198BC753" w14:textId="6FAA674E" w:rsidR="00CE60E8" w:rsidRDefault="00CE60E8" w:rsidP="00CE60E8">
            <w:pPr>
              <w:spacing w:after="160" w:line="360" w:lineRule="auto"/>
              <w:contextualSpacing/>
              <w:jc w:val="center"/>
              <w:rPr>
                <w:rFonts w:asciiTheme="minorHAnsi" w:hAnsiTheme="minorHAnsi" w:cstheme="minorHAnsi"/>
                <w:sz w:val="22"/>
                <w:szCs w:val="22"/>
              </w:rPr>
            </w:pPr>
            <w:r>
              <w:rPr>
                <w:rFonts w:asciiTheme="minorHAnsi" w:hAnsiTheme="minorHAnsi" w:cstheme="minorHAnsi"/>
                <w:sz w:val="22"/>
                <w:szCs w:val="22"/>
              </w:rPr>
              <w:t>7.</w:t>
            </w:r>
          </w:p>
        </w:tc>
        <w:tc>
          <w:tcPr>
            <w:tcW w:w="2763"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vAlign w:val="center"/>
          </w:tcPr>
          <w:p w14:paraId="3B146BF1" w14:textId="4D65490E" w:rsidR="00CE60E8" w:rsidRPr="00CE60E8" w:rsidRDefault="00CE60E8" w:rsidP="00B37C95">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CE60E8">
              <w:rPr>
                <w:rFonts w:ascii="Calibri" w:hAnsi="Calibri" w:cs="Calibri"/>
                <w:color w:val="000000"/>
                <w:sz w:val="22"/>
                <w:szCs w:val="22"/>
              </w:rPr>
              <w:t>Hydraulic Pelleting Machine</w:t>
            </w:r>
          </w:p>
        </w:tc>
        <w:tc>
          <w:tcPr>
            <w:tcW w:w="2768"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FFFFFF" w:themeFill="background1"/>
            <w:vAlign w:val="center"/>
          </w:tcPr>
          <w:p w14:paraId="226A6D48" w14:textId="329C8E86" w:rsidR="00CE60E8" w:rsidRPr="00CE60E8" w:rsidRDefault="00CE60E8" w:rsidP="00CE60E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roofErr w:type="spellStart"/>
            <w:r w:rsidRPr="00CE60E8">
              <w:rPr>
                <w:rFonts w:ascii="Calibri" w:hAnsi="Calibri" w:cs="Calibri"/>
                <w:color w:val="000000"/>
                <w:sz w:val="22"/>
                <w:szCs w:val="22"/>
              </w:rPr>
              <w:t>Verder</w:t>
            </w:r>
            <w:proofErr w:type="spellEnd"/>
            <w:r w:rsidRPr="00CE60E8">
              <w:rPr>
                <w:rFonts w:ascii="Calibri" w:hAnsi="Calibri" w:cs="Calibri"/>
                <w:color w:val="000000"/>
                <w:sz w:val="22"/>
                <w:szCs w:val="22"/>
              </w:rPr>
              <w:t xml:space="preserve"> Scientific </w:t>
            </w:r>
            <w:proofErr w:type="spellStart"/>
            <w:r w:rsidRPr="00CE60E8">
              <w:rPr>
                <w:rFonts w:ascii="Calibri" w:hAnsi="Calibri" w:cs="Calibri"/>
                <w:color w:val="000000"/>
                <w:sz w:val="22"/>
                <w:szCs w:val="22"/>
              </w:rPr>
              <w:t>Pvt.</w:t>
            </w:r>
            <w:proofErr w:type="spellEnd"/>
            <w:r w:rsidRPr="00CE60E8">
              <w:rPr>
                <w:rFonts w:ascii="Calibri" w:hAnsi="Calibri" w:cs="Calibri"/>
                <w:color w:val="000000"/>
                <w:sz w:val="22"/>
                <w:szCs w:val="22"/>
              </w:rPr>
              <w:t xml:space="preserve"> Ltd.</w:t>
            </w:r>
          </w:p>
        </w:tc>
        <w:tc>
          <w:tcPr>
            <w:tcW w:w="2182"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vAlign w:val="center"/>
          </w:tcPr>
          <w:p w14:paraId="5D3DD440" w14:textId="2EEF3859" w:rsidR="00CE60E8" w:rsidRPr="00CE60E8" w:rsidRDefault="00CE60E8" w:rsidP="00CE60E8">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CE60E8">
              <w:rPr>
                <w:rFonts w:ascii="Calibri" w:hAnsi="Calibri" w:cs="Calibri"/>
                <w:color w:val="000000"/>
                <w:sz w:val="22"/>
                <w:szCs w:val="22"/>
              </w:rPr>
              <w:t>38,17,300</w:t>
            </w:r>
          </w:p>
        </w:tc>
      </w:tr>
      <w:tr w:rsidR="00CE60E8" w:rsidRPr="00DC6BDA" w14:paraId="1EC30752" w14:textId="77777777" w:rsidTr="00B37C95">
        <w:trPr>
          <w:trHeight w:hRule="exact" w:val="362"/>
          <w:jc w:val="center"/>
        </w:trPr>
        <w:tc>
          <w:tcPr>
            <w:cnfStyle w:val="001000000000" w:firstRow="0" w:lastRow="0" w:firstColumn="1" w:lastColumn="0" w:oddVBand="0" w:evenVBand="0" w:oddHBand="0" w:evenHBand="0" w:firstRowFirstColumn="0" w:firstRowLastColumn="0" w:lastRowFirstColumn="0" w:lastRowLastColumn="0"/>
            <w:tcW w:w="732"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vAlign w:val="center"/>
          </w:tcPr>
          <w:p w14:paraId="510C427F" w14:textId="7749FBB1" w:rsidR="00CE60E8" w:rsidRDefault="00CE60E8" w:rsidP="00CE60E8">
            <w:pPr>
              <w:spacing w:after="160" w:line="360" w:lineRule="auto"/>
              <w:contextualSpacing/>
              <w:jc w:val="center"/>
              <w:rPr>
                <w:rFonts w:asciiTheme="minorHAnsi" w:hAnsiTheme="minorHAnsi" w:cstheme="minorHAnsi"/>
                <w:sz w:val="22"/>
                <w:szCs w:val="22"/>
              </w:rPr>
            </w:pPr>
            <w:r>
              <w:rPr>
                <w:rFonts w:asciiTheme="minorHAnsi" w:hAnsiTheme="minorHAnsi" w:cstheme="minorHAnsi"/>
                <w:sz w:val="22"/>
                <w:szCs w:val="22"/>
              </w:rPr>
              <w:t>8.</w:t>
            </w:r>
          </w:p>
        </w:tc>
        <w:tc>
          <w:tcPr>
            <w:tcW w:w="2763"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vAlign w:val="center"/>
          </w:tcPr>
          <w:p w14:paraId="0CCA1E2A" w14:textId="41B0760D" w:rsidR="00CE60E8" w:rsidRPr="00CE60E8" w:rsidRDefault="00CE60E8" w:rsidP="00B37C95">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CE60E8">
              <w:rPr>
                <w:rFonts w:ascii="Calibri" w:hAnsi="Calibri" w:cs="Calibri"/>
                <w:color w:val="000000"/>
                <w:sz w:val="22"/>
                <w:szCs w:val="22"/>
              </w:rPr>
              <w:t>Road and drainage construction work</w:t>
            </w:r>
          </w:p>
        </w:tc>
        <w:tc>
          <w:tcPr>
            <w:tcW w:w="2768"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FFFFFF" w:themeFill="background1"/>
            <w:vAlign w:val="center"/>
          </w:tcPr>
          <w:p w14:paraId="5E5FE7BD" w14:textId="197DDE69" w:rsidR="00CE60E8" w:rsidRPr="00CE60E8" w:rsidRDefault="00CE60E8" w:rsidP="00CE60E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roofErr w:type="spellStart"/>
            <w:r w:rsidRPr="00CE60E8">
              <w:rPr>
                <w:rFonts w:ascii="Calibri" w:hAnsi="Calibri" w:cs="Calibri"/>
                <w:color w:val="000000"/>
                <w:sz w:val="22"/>
                <w:szCs w:val="22"/>
              </w:rPr>
              <w:t>Karni</w:t>
            </w:r>
            <w:proofErr w:type="spellEnd"/>
            <w:r w:rsidRPr="00CE60E8">
              <w:rPr>
                <w:rFonts w:ascii="Calibri" w:hAnsi="Calibri" w:cs="Calibri"/>
                <w:color w:val="000000"/>
                <w:sz w:val="22"/>
                <w:szCs w:val="22"/>
              </w:rPr>
              <w:t xml:space="preserve"> Design &amp; Construction Pvt Ltd</w:t>
            </w:r>
          </w:p>
        </w:tc>
        <w:tc>
          <w:tcPr>
            <w:tcW w:w="2182"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vAlign w:val="center"/>
          </w:tcPr>
          <w:p w14:paraId="5734C6FF" w14:textId="3634F36C" w:rsidR="00CE60E8" w:rsidRPr="00CE60E8" w:rsidRDefault="00CE60E8" w:rsidP="00CE60E8">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CE60E8">
              <w:rPr>
                <w:rFonts w:ascii="Calibri" w:hAnsi="Calibri" w:cs="Calibri"/>
                <w:color w:val="000000"/>
                <w:sz w:val="22"/>
                <w:szCs w:val="22"/>
              </w:rPr>
              <w:t>1,07,73,840</w:t>
            </w:r>
          </w:p>
        </w:tc>
      </w:tr>
      <w:tr w:rsidR="00CE60E8" w:rsidRPr="00DC6BDA" w14:paraId="5AD1FAE9" w14:textId="77777777" w:rsidTr="00B37C95">
        <w:trPr>
          <w:cnfStyle w:val="000000100000" w:firstRow="0" w:lastRow="0" w:firstColumn="0" w:lastColumn="0" w:oddVBand="0" w:evenVBand="0" w:oddHBand="1" w:evenHBand="0" w:firstRowFirstColumn="0" w:firstRowLastColumn="0" w:lastRowFirstColumn="0" w:lastRowLastColumn="0"/>
          <w:trHeight w:hRule="exact" w:val="362"/>
          <w:jc w:val="center"/>
        </w:trPr>
        <w:tc>
          <w:tcPr>
            <w:cnfStyle w:val="001000000000" w:firstRow="0" w:lastRow="0" w:firstColumn="1" w:lastColumn="0" w:oddVBand="0" w:evenVBand="0" w:oddHBand="0" w:evenHBand="0" w:firstRowFirstColumn="0" w:firstRowLastColumn="0" w:lastRowFirstColumn="0" w:lastRowLastColumn="0"/>
            <w:tcW w:w="732"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vAlign w:val="center"/>
          </w:tcPr>
          <w:p w14:paraId="3AFC90BB" w14:textId="6C49A5EA" w:rsidR="00CE60E8" w:rsidRDefault="00CE60E8" w:rsidP="00CE60E8">
            <w:pPr>
              <w:spacing w:after="160" w:line="360" w:lineRule="auto"/>
              <w:contextualSpacing/>
              <w:jc w:val="center"/>
              <w:rPr>
                <w:rFonts w:asciiTheme="minorHAnsi" w:hAnsiTheme="minorHAnsi" w:cstheme="minorHAnsi"/>
                <w:sz w:val="22"/>
                <w:szCs w:val="22"/>
              </w:rPr>
            </w:pPr>
            <w:r>
              <w:rPr>
                <w:rFonts w:asciiTheme="minorHAnsi" w:hAnsiTheme="minorHAnsi" w:cstheme="minorHAnsi"/>
                <w:sz w:val="22"/>
                <w:szCs w:val="22"/>
              </w:rPr>
              <w:t>9.</w:t>
            </w:r>
          </w:p>
        </w:tc>
        <w:tc>
          <w:tcPr>
            <w:tcW w:w="2763"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vAlign w:val="center"/>
          </w:tcPr>
          <w:p w14:paraId="6A72113F" w14:textId="29ADB401" w:rsidR="00CE60E8" w:rsidRPr="00CE60E8" w:rsidRDefault="00CE60E8" w:rsidP="00B37C95">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CE60E8">
              <w:rPr>
                <w:rFonts w:ascii="Calibri" w:hAnsi="Calibri" w:cs="Calibri"/>
                <w:color w:val="000000"/>
                <w:sz w:val="22"/>
                <w:szCs w:val="22"/>
              </w:rPr>
              <w:t>Civil and structure Works</w:t>
            </w:r>
          </w:p>
        </w:tc>
        <w:tc>
          <w:tcPr>
            <w:tcW w:w="2768"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FFFFFF" w:themeFill="background1"/>
            <w:vAlign w:val="center"/>
          </w:tcPr>
          <w:p w14:paraId="06493BC4" w14:textId="40F3F7B1" w:rsidR="00CE60E8" w:rsidRPr="00CE60E8" w:rsidRDefault="00CE60E8" w:rsidP="00CE60E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CE60E8">
              <w:rPr>
                <w:rFonts w:ascii="Calibri" w:hAnsi="Calibri" w:cs="Calibri"/>
                <w:color w:val="000000"/>
                <w:sz w:val="22"/>
                <w:szCs w:val="22"/>
              </w:rPr>
              <w:t xml:space="preserve">Kamal </w:t>
            </w:r>
            <w:proofErr w:type="spellStart"/>
            <w:r w:rsidRPr="00CE60E8">
              <w:rPr>
                <w:rFonts w:ascii="Calibri" w:hAnsi="Calibri" w:cs="Calibri"/>
                <w:color w:val="000000"/>
                <w:sz w:val="22"/>
                <w:szCs w:val="22"/>
              </w:rPr>
              <w:t>Consbuild</w:t>
            </w:r>
            <w:proofErr w:type="spellEnd"/>
            <w:r w:rsidRPr="00CE60E8">
              <w:rPr>
                <w:rFonts w:ascii="Calibri" w:hAnsi="Calibri" w:cs="Calibri"/>
                <w:color w:val="000000"/>
                <w:sz w:val="22"/>
                <w:szCs w:val="22"/>
              </w:rPr>
              <w:t xml:space="preserve"> </w:t>
            </w:r>
            <w:proofErr w:type="spellStart"/>
            <w:r w:rsidRPr="00CE60E8">
              <w:rPr>
                <w:rFonts w:ascii="Calibri" w:hAnsi="Calibri" w:cs="Calibri"/>
                <w:color w:val="000000"/>
                <w:sz w:val="22"/>
                <w:szCs w:val="22"/>
              </w:rPr>
              <w:t>Pvt.</w:t>
            </w:r>
            <w:proofErr w:type="spellEnd"/>
            <w:r w:rsidRPr="00CE60E8">
              <w:rPr>
                <w:rFonts w:ascii="Calibri" w:hAnsi="Calibri" w:cs="Calibri"/>
                <w:color w:val="000000"/>
                <w:sz w:val="22"/>
                <w:szCs w:val="22"/>
              </w:rPr>
              <w:t xml:space="preserve"> Ltd</w:t>
            </w:r>
          </w:p>
        </w:tc>
        <w:tc>
          <w:tcPr>
            <w:tcW w:w="2182"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vAlign w:val="center"/>
          </w:tcPr>
          <w:p w14:paraId="3C4C6BD7" w14:textId="362E2E9F" w:rsidR="00CE60E8" w:rsidRPr="00CE60E8" w:rsidRDefault="00CE60E8" w:rsidP="00CE60E8">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CE60E8">
              <w:rPr>
                <w:rFonts w:ascii="Calibri" w:hAnsi="Calibri" w:cs="Calibri"/>
                <w:color w:val="000000"/>
                <w:sz w:val="22"/>
                <w:szCs w:val="22"/>
              </w:rPr>
              <w:t>88,53,355</w:t>
            </w:r>
          </w:p>
        </w:tc>
      </w:tr>
      <w:tr w:rsidR="00CE60E8" w:rsidRPr="00DC6BDA" w14:paraId="72495F78" w14:textId="77777777" w:rsidTr="00B37C95">
        <w:trPr>
          <w:trHeight w:hRule="exact" w:val="362"/>
          <w:jc w:val="center"/>
        </w:trPr>
        <w:tc>
          <w:tcPr>
            <w:cnfStyle w:val="001000000000" w:firstRow="0" w:lastRow="0" w:firstColumn="1" w:lastColumn="0" w:oddVBand="0" w:evenVBand="0" w:oddHBand="0" w:evenHBand="0" w:firstRowFirstColumn="0" w:firstRowLastColumn="0" w:lastRowFirstColumn="0" w:lastRowLastColumn="0"/>
            <w:tcW w:w="732"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vAlign w:val="center"/>
          </w:tcPr>
          <w:p w14:paraId="44939463" w14:textId="606F0282" w:rsidR="00CE60E8" w:rsidRDefault="00CE60E8" w:rsidP="00CE60E8">
            <w:pPr>
              <w:spacing w:after="160" w:line="360" w:lineRule="auto"/>
              <w:contextualSpacing/>
              <w:jc w:val="center"/>
              <w:rPr>
                <w:rFonts w:asciiTheme="minorHAnsi" w:hAnsiTheme="minorHAnsi" w:cstheme="minorHAnsi"/>
                <w:sz w:val="22"/>
                <w:szCs w:val="22"/>
              </w:rPr>
            </w:pPr>
            <w:r>
              <w:rPr>
                <w:rFonts w:asciiTheme="minorHAnsi" w:hAnsiTheme="minorHAnsi" w:cstheme="minorHAnsi"/>
                <w:sz w:val="22"/>
                <w:szCs w:val="22"/>
              </w:rPr>
              <w:t>10.</w:t>
            </w:r>
          </w:p>
        </w:tc>
        <w:tc>
          <w:tcPr>
            <w:tcW w:w="2763"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vAlign w:val="center"/>
          </w:tcPr>
          <w:p w14:paraId="3F02D693" w14:textId="07DF57B1" w:rsidR="00CE60E8" w:rsidRPr="00CE60E8" w:rsidRDefault="00CE60E8" w:rsidP="00B37C95">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CE60E8">
              <w:rPr>
                <w:rFonts w:ascii="Calibri" w:hAnsi="Calibri" w:cs="Calibri"/>
                <w:color w:val="000000"/>
                <w:sz w:val="22"/>
                <w:szCs w:val="22"/>
              </w:rPr>
              <w:t>Erection Work</w:t>
            </w:r>
          </w:p>
        </w:tc>
        <w:tc>
          <w:tcPr>
            <w:tcW w:w="2768"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FFFFFF" w:themeFill="background1"/>
            <w:vAlign w:val="center"/>
          </w:tcPr>
          <w:p w14:paraId="6CB06856" w14:textId="350C96D2" w:rsidR="00CE60E8" w:rsidRPr="00CE60E8" w:rsidRDefault="00CE60E8" w:rsidP="00CE60E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roofErr w:type="spellStart"/>
            <w:r w:rsidRPr="00CE60E8">
              <w:rPr>
                <w:rFonts w:ascii="Calibri" w:hAnsi="Calibri" w:cs="Calibri"/>
                <w:color w:val="000000"/>
                <w:sz w:val="22"/>
                <w:szCs w:val="22"/>
              </w:rPr>
              <w:t>Shivansh</w:t>
            </w:r>
            <w:proofErr w:type="spellEnd"/>
            <w:r w:rsidRPr="00CE60E8">
              <w:rPr>
                <w:rFonts w:ascii="Calibri" w:hAnsi="Calibri" w:cs="Calibri"/>
                <w:color w:val="000000"/>
                <w:sz w:val="22"/>
                <w:szCs w:val="22"/>
              </w:rPr>
              <w:t xml:space="preserve"> Infra</w:t>
            </w:r>
          </w:p>
        </w:tc>
        <w:tc>
          <w:tcPr>
            <w:tcW w:w="2182"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vAlign w:val="center"/>
          </w:tcPr>
          <w:p w14:paraId="767B466B" w14:textId="5B49148B" w:rsidR="00CE60E8" w:rsidRPr="00CE60E8" w:rsidRDefault="00CE60E8" w:rsidP="00CE60E8">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CE60E8">
              <w:rPr>
                <w:rFonts w:ascii="Calibri" w:hAnsi="Calibri" w:cs="Calibri"/>
                <w:color w:val="000000"/>
                <w:sz w:val="22"/>
                <w:szCs w:val="22"/>
              </w:rPr>
              <w:t>18,95,611</w:t>
            </w:r>
          </w:p>
        </w:tc>
      </w:tr>
      <w:tr w:rsidR="00CE60E8" w:rsidRPr="00DC6BDA" w14:paraId="4E332258" w14:textId="77777777" w:rsidTr="00B37C95">
        <w:trPr>
          <w:cnfStyle w:val="000000100000" w:firstRow="0" w:lastRow="0" w:firstColumn="0" w:lastColumn="0" w:oddVBand="0" w:evenVBand="0" w:oddHBand="1" w:evenHBand="0" w:firstRowFirstColumn="0" w:firstRowLastColumn="0" w:lastRowFirstColumn="0" w:lastRowLastColumn="0"/>
          <w:trHeight w:hRule="exact" w:val="362"/>
          <w:jc w:val="center"/>
        </w:trPr>
        <w:tc>
          <w:tcPr>
            <w:cnfStyle w:val="001000000000" w:firstRow="0" w:lastRow="0" w:firstColumn="1" w:lastColumn="0" w:oddVBand="0" w:evenVBand="0" w:oddHBand="0" w:evenHBand="0" w:firstRowFirstColumn="0" w:firstRowLastColumn="0" w:lastRowFirstColumn="0" w:lastRowLastColumn="0"/>
            <w:tcW w:w="732"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vAlign w:val="center"/>
          </w:tcPr>
          <w:p w14:paraId="03E06E51" w14:textId="1DC022D9" w:rsidR="00CE60E8" w:rsidRDefault="00CE60E8" w:rsidP="00CE60E8">
            <w:pPr>
              <w:spacing w:after="160" w:line="360" w:lineRule="auto"/>
              <w:contextualSpacing/>
              <w:jc w:val="center"/>
              <w:rPr>
                <w:rFonts w:asciiTheme="minorHAnsi" w:hAnsiTheme="minorHAnsi" w:cstheme="minorHAnsi"/>
                <w:sz w:val="22"/>
                <w:szCs w:val="22"/>
              </w:rPr>
            </w:pPr>
            <w:r>
              <w:rPr>
                <w:rFonts w:asciiTheme="minorHAnsi" w:hAnsiTheme="minorHAnsi" w:cstheme="minorHAnsi"/>
                <w:sz w:val="22"/>
                <w:szCs w:val="22"/>
              </w:rPr>
              <w:t>11.</w:t>
            </w:r>
          </w:p>
        </w:tc>
        <w:tc>
          <w:tcPr>
            <w:tcW w:w="2763"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vAlign w:val="center"/>
          </w:tcPr>
          <w:p w14:paraId="5BF8E661" w14:textId="1E33E62A" w:rsidR="00CE60E8" w:rsidRDefault="00CE60E8" w:rsidP="00B37C95">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Lift Wok</w:t>
            </w:r>
          </w:p>
        </w:tc>
        <w:tc>
          <w:tcPr>
            <w:tcW w:w="2768"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FFFFFF" w:themeFill="background1"/>
            <w:vAlign w:val="center"/>
          </w:tcPr>
          <w:p w14:paraId="53F4C64F" w14:textId="6AEE8889" w:rsidR="00CE60E8" w:rsidRDefault="00CE60E8" w:rsidP="00CE60E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Schneider</w:t>
            </w:r>
          </w:p>
        </w:tc>
        <w:tc>
          <w:tcPr>
            <w:tcW w:w="2182"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vAlign w:val="center"/>
          </w:tcPr>
          <w:p w14:paraId="777492DD" w14:textId="0182881A" w:rsidR="00CE60E8" w:rsidRPr="00AF6A7A" w:rsidRDefault="00CE60E8" w:rsidP="00CE60E8">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28,89,575</w:t>
            </w:r>
          </w:p>
        </w:tc>
      </w:tr>
      <w:tr w:rsidR="00CE60E8" w:rsidRPr="00DC6BDA" w14:paraId="3C801AAA" w14:textId="77777777" w:rsidTr="00B37C95">
        <w:trPr>
          <w:trHeight w:hRule="exact" w:val="362"/>
          <w:jc w:val="center"/>
        </w:trPr>
        <w:tc>
          <w:tcPr>
            <w:cnfStyle w:val="001000000000" w:firstRow="0" w:lastRow="0" w:firstColumn="1" w:lastColumn="0" w:oddVBand="0" w:evenVBand="0" w:oddHBand="0" w:evenHBand="0" w:firstRowFirstColumn="0" w:firstRowLastColumn="0" w:lastRowFirstColumn="0" w:lastRowLastColumn="0"/>
            <w:tcW w:w="732"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vAlign w:val="center"/>
          </w:tcPr>
          <w:p w14:paraId="454B6960" w14:textId="6F05AEB4" w:rsidR="00CE60E8" w:rsidRDefault="00CE60E8" w:rsidP="00CE60E8">
            <w:pPr>
              <w:spacing w:after="160" w:line="360" w:lineRule="auto"/>
              <w:contextualSpacing/>
              <w:jc w:val="center"/>
              <w:rPr>
                <w:rFonts w:asciiTheme="minorHAnsi" w:hAnsiTheme="minorHAnsi" w:cstheme="minorHAnsi"/>
                <w:sz w:val="22"/>
                <w:szCs w:val="22"/>
              </w:rPr>
            </w:pPr>
            <w:r>
              <w:rPr>
                <w:rFonts w:asciiTheme="minorHAnsi" w:hAnsiTheme="minorHAnsi" w:cstheme="minorHAnsi"/>
                <w:sz w:val="22"/>
                <w:szCs w:val="22"/>
              </w:rPr>
              <w:t>12.</w:t>
            </w:r>
          </w:p>
        </w:tc>
        <w:tc>
          <w:tcPr>
            <w:tcW w:w="2763"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vAlign w:val="center"/>
          </w:tcPr>
          <w:p w14:paraId="1A08BA3F" w14:textId="76D3C411" w:rsidR="00CE60E8" w:rsidRDefault="006040A6" w:rsidP="00B37C95">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Modular furniture for CCU</w:t>
            </w:r>
          </w:p>
        </w:tc>
        <w:tc>
          <w:tcPr>
            <w:tcW w:w="2768"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FFFFFF" w:themeFill="background1"/>
            <w:vAlign w:val="center"/>
          </w:tcPr>
          <w:p w14:paraId="79166CF3" w14:textId="1A720168" w:rsidR="00CE60E8" w:rsidRDefault="00CE60E8" w:rsidP="00CE60E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 xml:space="preserve">Designs Inter </w:t>
            </w:r>
            <w:r w:rsidR="00605565">
              <w:rPr>
                <w:rFonts w:ascii="Calibri" w:hAnsi="Calibri" w:cs="Calibri"/>
                <w:color w:val="000000"/>
                <w:sz w:val="22"/>
                <w:szCs w:val="22"/>
              </w:rPr>
              <w:t>Space</w:t>
            </w:r>
            <w:r>
              <w:rPr>
                <w:rFonts w:ascii="Calibri" w:hAnsi="Calibri" w:cs="Calibri"/>
                <w:color w:val="000000"/>
                <w:sz w:val="22"/>
                <w:szCs w:val="22"/>
              </w:rPr>
              <w:t xml:space="preserve"> </w:t>
            </w:r>
            <w:proofErr w:type="spellStart"/>
            <w:r>
              <w:rPr>
                <w:rFonts w:ascii="Calibri" w:hAnsi="Calibri" w:cs="Calibri"/>
                <w:color w:val="000000"/>
                <w:sz w:val="22"/>
                <w:szCs w:val="22"/>
              </w:rPr>
              <w:t>Pvt.</w:t>
            </w:r>
            <w:proofErr w:type="spellEnd"/>
            <w:r>
              <w:rPr>
                <w:rFonts w:ascii="Calibri" w:hAnsi="Calibri" w:cs="Calibri"/>
                <w:color w:val="000000"/>
                <w:sz w:val="22"/>
                <w:szCs w:val="22"/>
              </w:rPr>
              <w:t xml:space="preserve"> Ltd.</w:t>
            </w:r>
          </w:p>
        </w:tc>
        <w:tc>
          <w:tcPr>
            <w:tcW w:w="2182"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vAlign w:val="center"/>
          </w:tcPr>
          <w:p w14:paraId="06566C29" w14:textId="6A75E8E2" w:rsidR="00CE60E8" w:rsidRPr="00AF6A7A" w:rsidRDefault="00CE60E8" w:rsidP="00CE60E8">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21,08,284</w:t>
            </w:r>
          </w:p>
        </w:tc>
      </w:tr>
      <w:tr w:rsidR="00CE60E8" w:rsidRPr="00DC6BDA" w14:paraId="4FC33D00" w14:textId="77777777" w:rsidTr="00B37C95">
        <w:trPr>
          <w:cnfStyle w:val="000000100000" w:firstRow="0" w:lastRow="0" w:firstColumn="0" w:lastColumn="0" w:oddVBand="0" w:evenVBand="0" w:oddHBand="1" w:evenHBand="0" w:firstRowFirstColumn="0" w:firstRowLastColumn="0" w:lastRowFirstColumn="0" w:lastRowLastColumn="0"/>
          <w:trHeight w:hRule="exact" w:val="585"/>
          <w:jc w:val="center"/>
        </w:trPr>
        <w:tc>
          <w:tcPr>
            <w:cnfStyle w:val="001000000000" w:firstRow="0" w:lastRow="0" w:firstColumn="1" w:lastColumn="0" w:oddVBand="0" w:evenVBand="0" w:oddHBand="0" w:evenHBand="0" w:firstRowFirstColumn="0" w:firstRowLastColumn="0" w:lastRowFirstColumn="0" w:lastRowLastColumn="0"/>
            <w:tcW w:w="732"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vAlign w:val="center"/>
          </w:tcPr>
          <w:p w14:paraId="1A320016" w14:textId="1007FB0D" w:rsidR="00CE60E8" w:rsidRDefault="00CE60E8" w:rsidP="00CE60E8">
            <w:pPr>
              <w:spacing w:after="160" w:line="360" w:lineRule="auto"/>
              <w:contextualSpacing/>
              <w:jc w:val="center"/>
              <w:rPr>
                <w:rFonts w:asciiTheme="minorHAnsi" w:hAnsiTheme="minorHAnsi" w:cstheme="minorHAnsi"/>
                <w:sz w:val="22"/>
                <w:szCs w:val="22"/>
              </w:rPr>
            </w:pPr>
            <w:r>
              <w:rPr>
                <w:rFonts w:asciiTheme="minorHAnsi" w:hAnsiTheme="minorHAnsi" w:cstheme="minorHAnsi"/>
                <w:sz w:val="22"/>
                <w:szCs w:val="22"/>
              </w:rPr>
              <w:t>13.</w:t>
            </w:r>
          </w:p>
        </w:tc>
        <w:tc>
          <w:tcPr>
            <w:tcW w:w="2763"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vAlign w:val="center"/>
          </w:tcPr>
          <w:p w14:paraId="65A3C8B2" w14:textId="1CE14DD1" w:rsidR="00CE60E8" w:rsidRDefault="006040A6" w:rsidP="00B37C95">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Modular furniture for CCU</w:t>
            </w:r>
          </w:p>
        </w:tc>
        <w:tc>
          <w:tcPr>
            <w:tcW w:w="2768"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FFFFFF" w:themeFill="background1"/>
            <w:vAlign w:val="center"/>
          </w:tcPr>
          <w:p w14:paraId="0B3A00F8" w14:textId="54F17DF5" w:rsidR="00CE60E8" w:rsidRDefault="00CE60E8" w:rsidP="00CE60E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 xml:space="preserve">Designs Inter </w:t>
            </w:r>
            <w:r w:rsidR="00605565">
              <w:rPr>
                <w:rFonts w:ascii="Calibri" w:hAnsi="Calibri" w:cs="Calibri"/>
                <w:color w:val="000000"/>
                <w:sz w:val="22"/>
                <w:szCs w:val="22"/>
              </w:rPr>
              <w:t>Space</w:t>
            </w:r>
            <w:r>
              <w:rPr>
                <w:rFonts w:ascii="Calibri" w:hAnsi="Calibri" w:cs="Calibri"/>
                <w:color w:val="000000"/>
                <w:sz w:val="22"/>
                <w:szCs w:val="22"/>
              </w:rPr>
              <w:t xml:space="preserve"> </w:t>
            </w:r>
            <w:proofErr w:type="spellStart"/>
            <w:r>
              <w:rPr>
                <w:rFonts w:ascii="Calibri" w:hAnsi="Calibri" w:cs="Calibri"/>
                <w:color w:val="000000"/>
                <w:sz w:val="22"/>
                <w:szCs w:val="22"/>
              </w:rPr>
              <w:t>Pvt.</w:t>
            </w:r>
            <w:proofErr w:type="spellEnd"/>
            <w:r>
              <w:rPr>
                <w:rFonts w:ascii="Calibri" w:hAnsi="Calibri" w:cs="Calibri"/>
                <w:color w:val="000000"/>
                <w:sz w:val="22"/>
                <w:szCs w:val="22"/>
              </w:rPr>
              <w:t xml:space="preserve"> Ltd.</w:t>
            </w:r>
          </w:p>
        </w:tc>
        <w:tc>
          <w:tcPr>
            <w:tcW w:w="2182"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vAlign w:val="center"/>
          </w:tcPr>
          <w:p w14:paraId="0801FFE9" w14:textId="27C52461" w:rsidR="00CE60E8" w:rsidRPr="00AF6A7A" w:rsidRDefault="00CE60E8" w:rsidP="00CE60E8">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27,96,595</w:t>
            </w:r>
          </w:p>
        </w:tc>
      </w:tr>
      <w:tr w:rsidR="00CE60E8" w:rsidRPr="00DC6BDA" w14:paraId="7AFD9C86" w14:textId="77777777" w:rsidTr="00CE60E8">
        <w:trPr>
          <w:trHeight w:hRule="exact" w:val="362"/>
          <w:jc w:val="center"/>
        </w:trPr>
        <w:tc>
          <w:tcPr>
            <w:cnfStyle w:val="001000000000" w:firstRow="0" w:lastRow="0" w:firstColumn="1" w:lastColumn="0" w:oddVBand="0" w:evenVBand="0" w:oddHBand="0" w:evenHBand="0" w:firstRowFirstColumn="0" w:firstRowLastColumn="0" w:lastRowFirstColumn="0" w:lastRowLastColumn="0"/>
            <w:tcW w:w="6263" w:type="dxa"/>
            <w:gridSpan w:val="3"/>
            <w:tcBorders>
              <w:top w:val="double" w:sz="4" w:space="0" w:color="7F7F7F" w:themeColor="text1" w:themeTint="80"/>
              <w:left w:val="double" w:sz="4" w:space="0" w:color="auto"/>
              <w:bottom w:val="double" w:sz="4" w:space="0" w:color="000000"/>
              <w:right w:val="double" w:sz="4" w:space="0" w:color="7F7F7F" w:themeColor="text1" w:themeTint="80"/>
            </w:tcBorders>
            <w:shd w:val="clear" w:color="auto" w:fill="95B3D7" w:themeFill="accent1" w:themeFillTint="99"/>
          </w:tcPr>
          <w:p w14:paraId="22AFA9CF" w14:textId="575731A6" w:rsidR="00CE60E8" w:rsidRDefault="00CE60E8" w:rsidP="00CE60E8">
            <w:pPr>
              <w:jc w:val="right"/>
              <w:rPr>
                <w:rFonts w:ascii="Calibri" w:hAnsi="Calibri" w:cs="Calibri"/>
                <w:color w:val="000000"/>
                <w:sz w:val="22"/>
                <w:szCs w:val="22"/>
              </w:rPr>
            </w:pPr>
            <w:r>
              <w:rPr>
                <w:rFonts w:ascii="Calibri" w:hAnsi="Calibri" w:cs="Calibri"/>
                <w:color w:val="000000"/>
                <w:sz w:val="22"/>
                <w:szCs w:val="22"/>
              </w:rPr>
              <w:t>Total</w:t>
            </w:r>
          </w:p>
        </w:tc>
        <w:tc>
          <w:tcPr>
            <w:tcW w:w="2182" w:type="dxa"/>
            <w:tcBorders>
              <w:top w:val="double" w:sz="4" w:space="0" w:color="7F7F7F" w:themeColor="text1" w:themeTint="80"/>
              <w:left w:val="double" w:sz="4" w:space="0" w:color="7F7F7F" w:themeColor="text1" w:themeTint="80"/>
              <w:bottom w:val="double" w:sz="4" w:space="0" w:color="000000"/>
              <w:right w:val="double" w:sz="4" w:space="0" w:color="auto"/>
            </w:tcBorders>
            <w:shd w:val="clear" w:color="auto" w:fill="95B3D7" w:themeFill="accent1" w:themeFillTint="99"/>
            <w:vAlign w:val="center"/>
          </w:tcPr>
          <w:p w14:paraId="764669FF" w14:textId="717DA2BB" w:rsidR="00CE60E8" w:rsidRDefault="00CE60E8" w:rsidP="00CE60E8">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color w:val="000000"/>
                <w:sz w:val="22"/>
                <w:szCs w:val="22"/>
              </w:rPr>
            </w:pPr>
            <w:r>
              <w:rPr>
                <w:rFonts w:ascii="Calibri" w:hAnsi="Calibri" w:cs="Calibri"/>
                <w:b/>
                <w:bCs/>
                <w:color w:val="000000"/>
                <w:sz w:val="22"/>
                <w:szCs w:val="22"/>
              </w:rPr>
              <w:t>Rs.18,73,32,536/-</w:t>
            </w:r>
          </w:p>
          <w:p w14:paraId="4812240B" w14:textId="77777777" w:rsidR="00CE60E8" w:rsidRDefault="00CE60E8" w:rsidP="00CE60E8">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p>
        </w:tc>
      </w:tr>
    </w:tbl>
    <w:p w14:paraId="5D97D6E4" w14:textId="7F8B62E5" w:rsidR="00E174C8" w:rsidRPr="00B134FB" w:rsidRDefault="00B134FB" w:rsidP="00CE60E8">
      <w:pPr>
        <w:tabs>
          <w:tab w:val="left" w:pos="3870"/>
        </w:tabs>
        <w:ind w:right="320"/>
        <w:jc w:val="right"/>
        <w:rPr>
          <w:b/>
        </w:rPr>
      </w:pPr>
      <w:r>
        <w:tab/>
      </w:r>
      <w:r w:rsidRPr="00B134FB">
        <w:rPr>
          <w:rFonts w:asciiTheme="minorHAnsi" w:hAnsiTheme="minorHAnsi" w:cstheme="minorHAnsi"/>
          <w:b/>
          <w:color w:val="000000" w:themeColor="text1"/>
          <w:sz w:val="18"/>
          <w:szCs w:val="22"/>
        </w:rPr>
        <w:t>Source: List of invoices provided by the client</w:t>
      </w:r>
    </w:p>
    <w:p w14:paraId="2930C97B" w14:textId="77777777" w:rsidR="00B134FB" w:rsidRDefault="00B134FB">
      <w:r>
        <w:br w:type="page"/>
      </w:r>
    </w:p>
    <w:tbl>
      <w:tblPr>
        <w:tblStyle w:val="TableGrid"/>
        <w:tblW w:w="9679" w:type="dxa"/>
        <w:jc w:val="center"/>
        <w:tblLook w:val="04A0" w:firstRow="1" w:lastRow="0" w:firstColumn="1" w:lastColumn="0" w:noHBand="0" w:noVBand="1"/>
      </w:tblPr>
      <w:tblGrid>
        <w:gridCol w:w="1345"/>
        <w:gridCol w:w="8334"/>
      </w:tblGrid>
      <w:tr w:rsidR="007E76D0" w:rsidRPr="00DC6BDA" w14:paraId="4E7565A9" w14:textId="77777777" w:rsidTr="0047180E">
        <w:trPr>
          <w:trHeight w:val="466"/>
          <w:jc w:val="center"/>
        </w:trPr>
        <w:tc>
          <w:tcPr>
            <w:tcW w:w="1345" w:type="dxa"/>
            <w:shd w:val="clear" w:color="auto" w:fill="17365D" w:themeFill="text2" w:themeFillShade="BF"/>
            <w:vAlign w:val="center"/>
          </w:tcPr>
          <w:p w14:paraId="4FD6A2B0" w14:textId="215DDE95" w:rsidR="007E76D0" w:rsidRPr="00DC6BDA" w:rsidRDefault="007E76D0" w:rsidP="0050096E">
            <w:pPr>
              <w:spacing w:line="360" w:lineRule="auto"/>
              <w:ind w:left="-53" w:right="-31"/>
              <w:jc w:val="center"/>
              <w:rPr>
                <w:rFonts w:ascii="Arial" w:hAnsi="Arial" w:cs="Arial"/>
                <w:i/>
                <w:sz w:val="28"/>
                <w:szCs w:val="28"/>
              </w:rPr>
            </w:pPr>
            <w:r w:rsidRPr="00DC6BDA">
              <w:rPr>
                <w:rFonts w:ascii="Arial" w:hAnsi="Arial" w:cs="Arial"/>
                <w:b/>
              </w:rPr>
              <w:lastRenderedPageBreak/>
              <w:t xml:space="preserve">PART </w:t>
            </w:r>
            <w:r w:rsidR="00510E21" w:rsidRPr="00DC6BDA">
              <w:rPr>
                <w:rFonts w:ascii="Arial" w:hAnsi="Arial" w:cs="Arial"/>
                <w:b/>
              </w:rPr>
              <w:t>E</w:t>
            </w:r>
          </w:p>
        </w:tc>
        <w:tc>
          <w:tcPr>
            <w:tcW w:w="8334" w:type="dxa"/>
            <w:shd w:val="clear" w:color="auto" w:fill="DBE5F1" w:themeFill="accent1" w:themeFillTint="33"/>
            <w:vAlign w:val="center"/>
          </w:tcPr>
          <w:p w14:paraId="782C16D8" w14:textId="77777777" w:rsidR="007E76D0" w:rsidRPr="00DC6BDA" w:rsidRDefault="007E76D0" w:rsidP="00830E25">
            <w:pPr>
              <w:spacing w:line="360" w:lineRule="auto"/>
              <w:ind w:right="-331"/>
              <w:jc w:val="center"/>
              <w:rPr>
                <w:rFonts w:ascii="Arial" w:hAnsi="Arial" w:cs="Arial"/>
                <w:i/>
                <w:sz w:val="28"/>
                <w:szCs w:val="28"/>
              </w:rPr>
            </w:pPr>
            <w:r w:rsidRPr="00DC6BDA">
              <w:rPr>
                <w:rFonts w:ascii="Arial" w:hAnsi="Arial" w:cs="Arial"/>
                <w:b/>
              </w:rPr>
              <w:t>PROJECT COST &amp; MEANS OF FINANCE</w:t>
            </w:r>
          </w:p>
        </w:tc>
      </w:tr>
    </w:tbl>
    <w:p w14:paraId="08C9F4B7" w14:textId="77777777" w:rsidR="00A47BC9" w:rsidRPr="00DC6BDA" w:rsidRDefault="00A47BC9" w:rsidP="00A47BC9">
      <w:pPr>
        <w:tabs>
          <w:tab w:val="left" w:pos="360"/>
        </w:tabs>
        <w:spacing w:line="360" w:lineRule="auto"/>
        <w:jc w:val="center"/>
        <w:rPr>
          <w:rFonts w:ascii="Arial" w:hAnsi="Arial" w:cs="Arial"/>
          <w:b/>
          <w:u w:val="single"/>
        </w:rPr>
      </w:pPr>
    </w:p>
    <w:p w14:paraId="19263A12" w14:textId="224BFE0A" w:rsidR="003D6243" w:rsidRPr="007754E9" w:rsidRDefault="00C04200" w:rsidP="007754E9">
      <w:pPr>
        <w:pStyle w:val="ListParagraph"/>
        <w:numPr>
          <w:ilvl w:val="0"/>
          <w:numId w:val="4"/>
        </w:numPr>
        <w:tabs>
          <w:tab w:val="left" w:pos="0"/>
        </w:tabs>
        <w:spacing w:line="360" w:lineRule="auto"/>
        <w:ind w:left="0" w:right="-327"/>
        <w:jc w:val="both"/>
        <w:rPr>
          <w:rFonts w:ascii="Arial" w:hAnsi="Arial" w:cs="Arial"/>
          <w:b/>
        </w:rPr>
      </w:pPr>
      <w:r w:rsidRPr="00DC6BDA">
        <w:rPr>
          <w:rFonts w:ascii="Arial" w:hAnsi="Arial" w:cs="Arial"/>
          <w:b/>
        </w:rPr>
        <w:t xml:space="preserve">TOTAL PROJECT COST: </w:t>
      </w:r>
      <w:r w:rsidRPr="00DC6BDA">
        <w:rPr>
          <w:rFonts w:ascii="Arial" w:hAnsi="Arial" w:cs="Arial"/>
          <w:sz w:val="22"/>
          <w:szCs w:val="22"/>
        </w:rPr>
        <w:t>J</w:t>
      </w:r>
      <w:r w:rsidR="00B21CAF">
        <w:rPr>
          <w:rFonts w:ascii="Arial" w:hAnsi="Arial" w:cs="Arial"/>
          <w:sz w:val="22"/>
          <w:szCs w:val="22"/>
        </w:rPr>
        <w:t>KCL</w:t>
      </w:r>
      <w:r w:rsidRPr="00DC6BDA">
        <w:rPr>
          <w:rFonts w:ascii="Arial" w:hAnsi="Arial" w:cs="Arial"/>
          <w:sz w:val="22"/>
          <w:szCs w:val="22"/>
        </w:rPr>
        <w:t xml:space="preserve"> has estimated the Total Project Cost amounting to Rs.</w:t>
      </w:r>
      <w:r w:rsidR="007754E9">
        <w:rPr>
          <w:rFonts w:ascii="Arial" w:hAnsi="Arial" w:cs="Arial"/>
          <w:sz w:val="22"/>
          <w:szCs w:val="22"/>
        </w:rPr>
        <w:t>418.96</w:t>
      </w:r>
      <w:r w:rsidRPr="00DC6BDA">
        <w:rPr>
          <w:rFonts w:ascii="Arial" w:hAnsi="Arial" w:cs="Arial"/>
          <w:sz w:val="22"/>
          <w:szCs w:val="22"/>
        </w:rPr>
        <w:t xml:space="preserve"> Crore which has been proposed to be funde</w:t>
      </w:r>
      <w:r w:rsidR="00045139" w:rsidRPr="00DC6BDA">
        <w:rPr>
          <w:rFonts w:ascii="Arial" w:hAnsi="Arial" w:cs="Arial"/>
          <w:sz w:val="22"/>
          <w:szCs w:val="22"/>
        </w:rPr>
        <w:t xml:space="preserve">d in DER of approx. </w:t>
      </w:r>
      <w:r w:rsidR="007754E9">
        <w:rPr>
          <w:rFonts w:ascii="Arial" w:hAnsi="Arial" w:cs="Arial"/>
          <w:sz w:val="22"/>
          <w:szCs w:val="22"/>
        </w:rPr>
        <w:t>62</w:t>
      </w:r>
      <w:r w:rsidR="00045139" w:rsidRPr="00DC6BDA">
        <w:rPr>
          <w:rFonts w:ascii="Arial" w:hAnsi="Arial" w:cs="Arial"/>
          <w:sz w:val="22"/>
          <w:szCs w:val="22"/>
        </w:rPr>
        <w:t xml:space="preserve">% </w:t>
      </w:r>
      <w:r w:rsidR="007754E9">
        <w:rPr>
          <w:rFonts w:ascii="Arial" w:hAnsi="Arial" w:cs="Arial"/>
          <w:sz w:val="22"/>
          <w:szCs w:val="22"/>
        </w:rPr>
        <w:t>Debt</w:t>
      </w:r>
      <w:r w:rsidR="00045139" w:rsidRPr="00DC6BDA">
        <w:rPr>
          <w:rFonts w:ascii="Arial" w:hAnsi="Arial" w:cs="Arial"/>
          <w:sz w:val="22"/>
          <w:szCs w:val="22"/>
        </w:rPr>
        <w:t xml:space="preserve"> and </w:t>
      </w:r>
      <w:r w:rsidR="007754E9">
        <w:rPr>
          <w:rFonts w:ascii="Arial" w:hAnsi="Arial" w:cs="Arial"/>
          <w:sz w:val="22"/>
          <w:szCs w:val="22"/>
        </w:rPr>
        <w:t>38</w:t>
      </w:r>
      <w:r w:rsidRPr="00DC6BDA">
        <w:rPr>
          <w:rFonts w:ascii="Arial" w:hAnsi="Arial" w:cs="Arial"/>
          <w:sz w:val="22"/>
          <w:szCs w:val="22"/>
        </w:rPr>
        <w:t xml:space="preserve">% </w:t>
      </w:r>
      <w:r w:rsidR="007754E9">
        <w:rPr>
          <w:rFonts w:ascii="Arial" w:hAnsi="Arial" w:cs="Arial"/>
          <w:sz w:val="22"/>
          <w:szCs w:val="22"/>
        </w:rPr>
        <w:t>Equity</w:t>
      </w:r>
      <w:r w:rsidRPr="00DC6BDA">
        <w:rPr>
          <w:rFonts w:ascii="Arial" w:hAnsi="Arial" w:cs="Arial"/>
          <w:sz w:val="22"/>
          <w:szCs w:val="22"/>
        </w:rPr>
        <w:t xml:space="preserve">. </w:t>
      </w:r>
      <w:r w:rsidRPr="007754E9">
        <w:rPr>
          <w:rFonts w:ascii="Arial" w:hAnsi="Arial" w:cs="Arial"/>
          <w:sz w:val="22"/>
          <w:szCs w:val="22"/>
        </w:rPr>
        <w:t>Details of Rs.</w:t>
      </w:r>
      <w:r w:rsidR="007754E9">
        <w:rPr>
          <w:rFonts w:ascii="Arial" w:hAnsi="Arial" w:cs="Arial"/>
          <w:sz w:val="22"/>
          <w:szCs w:val="22"/>
        </w:rPr>
        <w:t>418.96</w:t>
      </w:r>
      <w:r w:rsidRPr="007754E9">
        <w:rPr>
          <w:rFonts w:ascii="Arial" w:hAnsi="Arial" w:cs="Arial"/>
          <w:sz w:val="22"/>
          <w:szCs w:val="22"/>
        </w:rPr>
        <w:t xml:space="preserve"> Crore is as below:</w:t>
      </w:r>
    </w:p>
    <w:p w14:paraId="1B0D182C" w14:textId="77777777" w:rsidR="007754E9" w:rsidRPr="00B948A5" w:rsidRDefault="007754E9" w:rsidP="007754E9">
      <w:pPr>
        <w:pStyle w:val="ListParagraph"/>
        <w:tabs>
          <w:tab w:val="left" w:pos="0"/>
        </w:tabs>
        <w:spacing w:line="360" w:lineRule="auto"/>
        <w:ind w:left="0" w:right="-327"/>
        <w:jc w:val="both"/>
        <w:rPr>
          <w:rFonts w:ascii="Arial" w:hAnsi="Arial" w:cs="Arial"/>
          <w:b/>
        </w:rPr>
      </w:pPr>
    </w:p>
    <w:tbl>
      <w:tblPr>
        <w:tblStyle w:val="GridTable4-Accent5"/>
        <w:tblW w:w="72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9"/>
        <w:gridCol w:w="4116"/>
        <w:gridCol w:w="2370"/>
      </w:tblGrid>
      <w:tr w:rsidR="00B948A5" w:rsidRPr="00DC6BDA" w14:paraId="6D6C73B2" w14:textId="77777777" w:rsidTr="00951AD7">
        <w:trPr>
          <w:cnfStyle w:val="100000000000" w:firstRow="1" w:lastRow="0" w:firstColumn="0" w:lastColumn="0" w:oddVBand="0" w:evenVBand="0" w:oddHBand="0" w:evenHBand="0" w:firstRowFirstColumn="0" w:firstRowLastColumn="0" w:lastRowFirstColumn="0" w:lastRowLastColumn="0"/>
          <w:trHeight w:hRule="exact" w:val="381"/>
          <w:jc w:val="center"/>
        </w:trPr>
        <w:tc>
          <w:tcPr>
            <w:cnfStyle w:val="001000000000" w:firstRow="0" w:lastRow="0" w:firstColumn="1" w:lastColumn="0" w:oddVBand="0" w:evenVBand="0" w:oddHBand="0" w:evenHBand="0" w:firstRowFirstColumn="0" w:firstRowLastColumn="0" w:lastRowFirstColumn="0" w:lastRowLastColumn="0"/>
            <w:tcW w:w="729" w:type="dxa"/>
            <w:tcBorders>
              <w:top w:val="double" w:sz="4" w:space="0" w:color="auto"/>
              <w:left w:val="double" w:sz="4" w:space="0" w:color="auto"/>
              <w:bottom w:val="double" w:sz="4" w:space="0" w:color="000000" w:themeColor="text1"/>
              <w:right w:val="double" w:sz="4" w:space="0" w:color="auto"/>
            </w:tcBorders>
            <w:shd w:val="clear" w:color="auto" w:fill="17365D" w:themeFill="text2" w:themeFillShade="BF"/>
            <w:vAlign w:val="center"/>
          </w:tcPr>
          <w:p w14:paraId="38576915" w14:textId="77777777" w:rsidR="00B948A5" w:rsidRPr="00F7147C" w:rsidRDefault="00B948A5" w:rsidP="00951AD7">
            <w:pPr>
              <w:spacing w:line="360" w:lineRule="auto"/>
              <w:jc w:val="center"/>
              <w:rPr>
                <w:rFonts w:asciiTheme="minorHAnsi" w:hAnsiTheme="minorHAnsi" w:cstheme="minorHAnsi"/>
                <w:sz w:val="22"/>
                <w:szCs w:val="22"/>
              </w:rPr>
            </w:pPr>
            <w:r w:rsidRPr="00F7147C">
              <w:rPr>
                <w:rFonts w:asciiTheme="minorHAnsi" w:hAnsiTheme="minorHAnsi" w:cstheme="minorHAnsi"/>
                <w:sz w:val="22"/>
                <w:szCs w:val="22"/>
              </w:rPr>
              <w:t>Sr. No.</w:t>
            </w:r>
          </w:p>
        </w:tc>
        <w:tc>
          <w:tcPr>
            <w:tcW w:w="4116" w:type="dxa"/>
            <w:tcBorders>
              <w:top w:val="double" w:sz="4" w:space="0" w:color="auto"/>
              <w:left w:val="double" w:sz="4" w:space="0" w:color="auto"/>
              <w:bottom w:val="double" w:sz="4" w:space="0" w:color="000000" w:themeColor="text1"/>
              <w:right w:val="double" w:sz="4" w:space="0" w:color="000000" w:themeColor="text1"/>
            </w:tcBorders>
            <w:shd w:val="clear" w:color="auto" w:fill="17365D" w:themeFill="text2" w:themeFillShade="BF"/>
            <w:vAlign w:val="center"/>
          </w:tcPr>
          <w:p w14:paraId="0C671F27" w14:textId="29D1D3A7" w:rsidR="00B948A5" w:rsidRPr="00F7147C" w:rsidRDefault="00B948A5" w:rsidP="00951AD7">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2"/>
                <w:szCs w:val="22"/>
              </w:rPr>
            </w:pPr>
            <w:r w:rsidRPr="00B948A5">
              <w:rPr>
                <w:rFonts w:asciiTheme="minorHAnsi" w:hAnsiTheme="minorHAnsi" w:cstheme="minorHAnsi"/>
                <w:sz w:val="22"/>
                <w:szCs w:val="22"/>
              </w:rPr>
              <w:t>Particulars</w:t>
            </w:r>
          </w:p>
        </w:tc>
        <w:tc>
          <w:tcPr>
            <w:tcW w:w="2370" w:type="dxa"/>
            <w:tcBorders>
              <w:top w:val="double" w:sz="4" w:space="0" w:color="auto"/>
              <w:left w:val="double" w:sz="4" w:space="0" w:color="auto"/>
              <w:bottom w:val="double" w:sz="4" w:space="0" w:color="000000" w:themeColor="text1"/>
              <w:right w:val="double" w:sz="4" w:space="0" w:color="auto"/>
            </w:tcBorders>
            <w:shd w:val="clear" w:color="auto" w:fill="17365D" w:themeFill="text2" w:themeFillShade="BF"/>
            <w:vAlign w:val="center"/>
          </w:tcPr>
          <w:p w14:paraId="6B22CA72" w14:textId="7F699F25" w:rsidR="00B948A5" w:rsidRPr="00F7147C" w:rsidRDefault="00B948A5" w:rsidP="00951AD7">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2"/>
                <w:szCs w:val="22"/>
              </w:rPr>
            </w:pPr>
            <w:r>
              <w:rPr>
                <w:rFonts w:asciiTheme="minorHAnsi" w:hAnsiTheme="minorHAnsi" w:cstheme="minorHAnsi"/>
                <w:sz w:val="22"/>
                <w:szCs w:val="22"/>
              </w:rPr>
              <w:t>Amou</w:t>
            </w:r>
            <w:bookmarkStart w:id="3" w:name="OLE_LINK1"/>
            <w:r>
              <w:rPr>
                <w:rFonts w:asciiTheme="minorHAnsi" w:hAnsiTheme="minorHAnsi" w:cstheme="minorHAnsi"/>
                <w:sz w:val="22"/>
                <w:szCs w:val="22"/>
              </w:rPr>
              <w:t>n</w:t>
            </w:r>
            <w:bookmarkEnd w:id="3"/>
            <w:r>
              <w:rPr>
                <w:rFonts w:asciiTheme="minorHAnsi" w:hAnsiTheme="minorHAnsi" w:cstheme="minorHAnsi"/>
                <w:sz w:val="22"/>
                <w:szCs w:val="22"/>
              </w:rPr>
              <w:t>t</w:t>
            </w:r>
            <w:r w:rsidR="00951AD7">
              <w:rPr>
                <w:rFonts w:asciiTheme="minorHAnsi" w:hAnsiTheme="minorHAnsi" w:cstheme="minorHAnsi"/>
                <w:sz w:val="22"/>
                <w:szCs w:val="22"/>
              </w:rPr>
              <w:t xml:space="preserve"> </w:t>
            </w:r>
            <w:r w:rsidR="0047180E" w:rsidRPr="0047180E">
              <w:rPr>
                <w:rFonts w:asciiTheme="minorHAnsi" w:hAnsiTheme="minorHAnsi" w:cstheme="minorHAnsi"/>
                <w:sz w:val="22"/>
                <w:szCs w:val="22"/>
              </w:rPr>
              <w:t xml:space="preserve">(in </w:t>
            </w:r>
            <w:proofErr w:type="spellStart"/>
            <w:r w:rsidR="0047180E" w:rsidRPr="0047180E">
              <w:rPr>
                <w:rFonts w:asciiTheme="minorHAnsi" w:hAnsiTheme="minorHAnsi" w:cstheme="minorHAnsi"/>
                <w:sz w:val="22"/>
                <w:szCs w:val="22"/>
              </w:rPr>
              <w:t>Rs</w:t>
            </w:r>
            <w:proofErr w:type="spellEnd"/>
            <w:r w:rsidR="0047180E" w:rsidRPr="0047180E">
              <w:rPr>
                <w:rFonts w:asciiTheme="minorHAnsi" w:hAnsiTheme="minorHAnsi" w:cstheme="minorHAnsi"/>
                <w:sz w:val="22"/>
                <w:szCs w:val="22"/>
              </w:rPr>
              <w:t>. Lakh)</w:t>
            </w:r>
          </w:p>
        </w:tc>
      </w:tr>
      <w:tr w:rsidR="00B948A5" w:rsidRPr="00DC6BDA" w14:paraId="3B4DC85B" w14:textId="77777777" w:rsidTr="00951AD7">
        <w:trPr>
          <w:cnfStyle w:val="000000100000" w:firstRow="0" w:lastRow="0" w:firstColumn="0" w:lastColumn="0" w:oddVBand="0" w:evenVBand="0" w:oddHBand="1" w:evenHBand="0" w:firstRowFirstColumn="0" w:firstRowLastColumn="0" w:lastRowFirstColumn="0" w:lastRowLastColumn="0"/>
          <w:trHeight w:hRule="exact" w:val="311"/>
          <w:jc w:val="center"/>
        </w:trPr>
        <w:tc>
          <w:tcPr>
            <w:cnfStyle w:val="001000000000" w:firstRow="0" w:lastRow="0" w:firstColumn="1" w:lastColumn="0" w:oddVBand="0" w:evenVBand="0" w:oddHBand="0" w:evenHBand="0" w:firstRowFirstColumn="0" w:firstRowLastColumn="0" w:lastRowFirstColumn="0" w:lastRowLastColumn="0"/>
            <w:tcW w:w="729" w:type="dxa"/>
            <w:tcBorders>
              <w:top w:val="double" w:sz="4" w:space="0" w:color="000000" w:themeColor="text1"/>
              <w:left w:val="double" w:sz="4" w:space="0" w:color="auto"/>
              <w:bottom w:val="double" w:sz="4" w:space="0" w:color="7F7F7F" w:themeColor="text1" w:themeTint="80"/>
              <w:right w:val="double" w:sz="4" w:space="0" w:color="7F7F7F" w:themeColor="text1" w:themeTint="80"/>
            </w:tcBorders>
            <w:shd w:val="clear" w:color="auto" w:fill="auto"/>
            <w:vAlign w:val="center"/>
          </w:tcPr>
          <w:p w14:paraId="749F6135" w14:textId="77777777" w:rsidR="00B948A5" w:rsidRPr="00DC6BDA" w:rsidRDefault="00B948A5" w:rsidP="00951AD7">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1.</w:t>
            </w:r>
          </w:p>
        </w:tc>
        <w:tc>
          <w:tcPr>
            <w:tcW w:w="4116" w:type="dxa"/>
            <w:tcBorders>
              <w:top w:val="double" w:sz="4" w:space="0" w:color="000000" w:themeColor="text1"/>
              <w:left w:val="double" w:sz="4" w:space="0" w:color="7F7F7F" w:themeColor="text1" w:themeTint="80"/>
              <w:bottom w:val="double" w:sz="4" w:space="0" w:color="7F7F7F" w:themeColor="text1" w:themeTint="80"/>
              <w:right w:val="double" w:sz="4" w:space="0" w:color="7F7F7F" w:themeColor="text1" w:themeTint="80"/>
            </w:tcBorders>
            <w:shd w:val="clear" w:color="auto" w:fill="auto"/>
            <w:vAlign w:val="center"/>
          </w:tcPr>
          <w:p w14:paraId="21611DAD" w14:textId="2E84A553" w:rsidR="00B948A5" w:rsidRPr="00FF59B4" w:rsidRDefault="00B948A5" w:rsidP="00951AD7">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L</w:t>
            </w:r>
            <w:r w:rsidRPr="00B948A5">
              <w:rPr>
                <w:rFonts w:asciiTheme="minorHAnsi" w:hAnsiTheme="minorHAnsi" w:cstheme="minorHAnsi"/>
                <w:sz w:val="22"/>
                <w:szCs w:val="22"/>
              </w:rPr>
              <w:t>and and Site Development</w:t>
            </w:r>
          </w:p>
        </w:tc>
        <w:tc>
          <w:tcPr>
            <w:tcW w:w="2370" w:type="dxa"/>
            <w:tcBorders>
              <w:top w:val="double" w:sz="4" w:space="0" w:color="000000" w:themeColor="text1"/>
              <w:left w:val="double" w:sz="4" w:space="0" w:color="7F7F7F" w:themeColor="text1" w:themeTint="80"/>
              <w:bottom w:val="double" w:sz="4" w:space="0" w:color="7F7F7F" w:themeColor="text1" w:themeTint="80"/>
              <w:right w:val="double" w:sz="4" w:space="0" w:color="auto"/>
            </w:tcBorders>
            <w:shd w:val="clear" w:color="auto" w:fill="auto"/>
            <w:vAlign w:val="center"/>
          </w:tcPr>
          <w:p w14:paraId="25BC2D39" w14:textId="6FE7D487" w:rsidR="00B948A5" w:rsidRPr="00FF59B4" w:rsidRDefault="00B948A5" w:rsidP="00951AD7">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2,100</w:t>
            </w:r>
          </w:p>
        </w:tc>
      </w:tr>
      <w:tr w:rsidR="00B948A5" w:rsidRPr="00DC6BDA" w14:paraId="36CF4E37" w14:textId="77777777" w:rsidTr="00951AD7">
        <w:trPr>
          <w:trHeight w:hRule="exact" w:val="747"/>
          <w:jc w:val="center"/>
        </w:trPr>
        <w:tc>
          <w:tcPr>
            <w:cnfStyle w:val="001000000000" w:firstRow="0" w:lastRow="0" w:firstColumn="1" w:lastColumn="0" w:oddVBand="0" w:evenVBand="0" w:oddHBand="0" w:evenHBand="0" w:firstRowFirstColumn="0" w:firstRowLastColumn="0" w:lastRowFirstColumn="0" w:lastRowLastColumn="0"/>
            <w:tcW w:w="729"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vAlign w:val="center"/>
          </w:tcPr>
          <w:p w14:paraId="320C2CC4" w14:textId="77777777" w:rsidR="00B948A5" w:rsidRPr="00DC6BDA" w:rsidRDefault="00B948A5" w:rsidP="00951AD7">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2.</w:t>
            </w:r>
          </w:p>
        </w:tc>
        <w:tc>
          <w:tcPr>
            <w:tcW w:w="4116"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vAlign w:val="center"/>
          </w:tcPr>
          <w:p w14:paraId="181E2FA6" w14:textId="10F2E7C2" w:rsidR="00B948A5" w:rsidRPr="00FF59B4" w:rsidRDefault="00B948A5" w:rsidP="00951AD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 xml:space="preserve">Civil Works, Buildings and </w:t>
            </w:r>
            <w:r w:rsidRPr="00B948A5">
              <w:rPr>
                <w:rFonts w:asciiTheme="minorHAnsi" w:hAnsiTheme="minorHAnsi" w:cstheme="minorHAnsi"/>
                <w:sz w:val="22"/>
                <w:szCs w:val="22"/>
              </w:rPr>
              <w:t>Structures</w:t>
            </w:r>
          </w:p>
        </w:tc>
        <w:tc>
          <w:tcPr>
            <w:tcW w:w="237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auto"/>
            <w:vAlign w:val="center"/>
          </w:tcPr>
          <w:p w14:paraId="5916C1FA" w14:textId="2BD12EB0" w:rsidR="00B948A5" w:rsidRPr="00FF59B4" w:rsidRDefault="00B948A5" w:rsidP="00951AD7">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10,471</w:t>
            </w:r>
          </w:p>
        </w:tc>
      </w:tr>
      <w:tr w:rsidR="00B948A5" w:rsidRPr="00DC6BDA" w14:paraId="017DC6E7" w14:textId="77777777" w:rsidTr="00951AD7">
        <w:trPr>
          <w:cnfStyle w:val="000000100000" w:firstRow="0" w:lastRow="0" w:firstColumn="0" w:lastColumn="0" w:oddVBand="0" w:evenVBand="0" w:oddHBand="1" w:evenHBand="0" w:firstRowFirstColumn="0" w:firstRowLastColumn="0" w:lastRowFirstColumn="0" w:lastRowLastColumn="0"/>
          <w:trHeight w:hRule="exact" w:val="348"/>
          <w:jc w:val="center"/>
        </w:trPr>
        <w:tc>
          <w:tcPr>
            <w:cnfStyle w:val="001000000000" w:firstRow="0" w:lastRow="0" w:firstColumn="1" w:lastColumn="0" w:oddVBand="0" w:evenVBand="0" w:oddHBand="0" w:evenHBand="0" w:firstRowFirstColumn="0" w:firstRowLastColumn="0" w:lastRowFirstColumn="0" w:lastRowLastColumn="0"/>
            <w:tcW w:w="729"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vAlign w:val="center"/>
          </w:tcPr>
          <w:p w14:paraId="49F8771C" w14:textId="77777777" w:rsidR="00B948A5" w:rsidRPr="00DC6BDA" w:rsidRDefault="00B948A5" w:rsidP="00951AD7">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3.</w:t>
            </w:r>
          </w:p>
        </w:tc>
        <w:tc>
          <w:tcPr>
            <w:tcW w:w="4116"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FFFFFF" w:themeFill="background1"/>
            <w:vAlign w:val="center"/>
          </w:tcPr>
          <w:p w14:paraId="5BFE52EC" w14:textId="3BC9CBDF" w:rsidR="00B948A5" w:rsidRPr="00FF59B4" w:rsidRDefault="00B948A5" w:rsidP="00951AD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P</w:t>
            </w:r>
            <w:r w:rsidRPr="00B948A5">
              <w:rPr>
                <w:rFonts w:asciiTheme="minorHAnsi" w:hAnsiTheme="minorHAnsi" w:cstheme="minorHAnsi"/>
                <w:sz w:val="22"/>
                <w:szCs w:val="22"/>
              </w:rPr>
              <w:t>lant and Machinery</w:t>
            </w:r>
          </w:p>
        </w:tc>
        <w:tc>
          <w:tcPr>
            <w:tcW w:w="237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vAlign w:val="center"/>
          </w:tcPr>
          <w:p w14:paraId="46C01B33" w14:textId="12F8E24B" w:rsidR="00B948A5" w:rsidRPr="00FF59B4" w:rsidRDefault="00B948A5" w:rsidP="00951AD7">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22,698</w:t>
            </w:r>
          </w:p>
        </w:tc>
      </w:tr>
      <w:tr w:rsidR="00B948A5" w:rsidRPr="00DC6BDA" w14:paraId="6BB2F86F" w14:textId="77777777" w:rsidTr="00951AD7">
        <w:trPr>
          <w:trHeight w:hRule="exact" w:val="558"/>
          <w:jc w:val="center"/>
        </w:trPr>
        <w:tc>
          <w:tcPr>
            <w:cnfStyle w:val="001000000000" w:firstRow="0" w:lastRow="0" w:firstColumn="1" w:lastColumn="0" w:oddVBand="0" w:evenVBand="0" w:oddHBand="0" w:evenHBand="0" w:firstRowFirstColumn="0" w:firstRowLastColumn="0" w:lastRowFirstColumn="0" w:lastRowLastColumn="0"/>
            <w:tcW w:w="729"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vAlign w:val="center"/>
          </w:tcPr>
          <w:p w14:paraId="514440D1" w14:textId="77777777" w:rsidR="00B948A5" w:rsidRPr="00731897" w:rsidRDefault="00B948A5" w:rsidP="00951AD7">
            <w:pPr>
              <w:spacing w:after="160" w:line="360" w:lineRule="auto"/>
              <w:contextualSpacing/>
              <w:jc w:val="center"/>
              <w:rPr>
                <w:rFonts w:asciiTheme="minorHAnsi" w:hAnsiTheme="minorHAnsi" w:cstheme="minorHAnsi"/>
                <w:sz w:val="22"/>
                <w:szCs w:val="22"/>
              </w:rPr>
            </w:pPr>
            <w:r w:rsidRPr="00731897">
              <w:rPr>
                <w:rFonts w:asciiTheme="minorHAnsi" w:hAnsiTheme="minorHAnsi" w:cstheme="minorHAnsi"/>
                <w:sz w:val="22"/>
                <w:szCs w:val="22"/>
              </w:rPr>
              <w:t>4.</w:t>
            </w:r>
          </w:p>
        </w:tc>
        <w:tc>
          <w:tcPr>
            <w:tcW w:w="4116"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FFFFFF" w:themeFill="background1"/>
            <w:vAlign w:val="center"/>
          </w:tcPr>
          <w:p w14:paraId="427774E8" w14:textId="230FFCE1" w:rsidR="00B948A5" w:rsidRPr="00FF59B4" w:rsidRDefault="00B948A5" w:rsidP="00951AD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E</w:t>
            </w:r>
            <w:r w:rsidRPr="00B948A5">
              <w:rPr>
                <w:rFonts w:asciiTheme="minorHAnsi" w:hAnsiTheme="minorHAnsi" w:cstheme="minorHAnsi"/>
                <w:sz w:val="22"/>
                <w:szCs w:val="22"/>
              </w:rPr>
              <w:t>xpenses on technical know-how &amp; training</w:t>
            </w:r>
          </w:p>
        </w:tc>
        <w:tc>
          <w:tcPr>
            <w:tcW w:w="237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vAlign w:val="center"/>
          </w:tcPr>
          <w:p w14:paraId="7BCCCB8F" w14:textId="710E0E3E" w:rsidR="00B948A5" w:rsidRPr="00FF59B4" w:rsidRDefault="00B948A5" w:rsidP="00951AD7">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450</w:t>
            </w:r>
          </w:p>
        </w:tc>
      </w:tr>
      <w:tr w:rsidR="00B948A5" w:rsidRPr="00DC6BDA" w14:paraId="182236BA" w14:textId="77777777" w:rsidTr="00951AD7">
        <w:trPr>
          <w:cnfStyle w:val="000000100000" w:firstRow="0" w:lastRow="0" w:firstColumn="0" w:lastColumn="0" w:oddVBand="0" w:evenVBand="0" w:oddHBand="1" w:evenHBand="0" w:firstRowFirstColumn="0" w:firstRowLastColumn="0" w:lastRowFirstColumn="0" w:lastRowLastColumn="0"/>
          <w:trHeight w:hRule="exact" w:val="425"/>
          <w:jc w:val="center"/>
        </w:trPr>
        <w:tc>
          <w:tcPr>
            <w:cnfStyle w:val="001000000000" w:firstRow="0" w:lastRow="0" w:firstColumn="1" w:lastColumn="0" w:oddVBand="0" w:evenVBand="0" w:oddHBand="0" w:evenHBand="0" w:firstRowFirstColumn="0" w:firstRowLastColumn="0" w:lastRowFirstColumn="0" w:lastRowLastColumn="0"/>
            <w:tcW w:w="729"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vAlign w:val="center"/>
          </w:tcPr>
          <w:p w14:paraId="4BF1B7D4" w14:textId="77777777" w:rsidR="00B948A5" w:rsidRPr="00731897" w:rsidRDefault="00B948A5" w:rsidP="00951AD7">
            <w:pPr>
              <w:spacing w:after="160" w:line="360" w:lineRule="auto"/>
              <w:contextualSpacing/>
              <w:jc w:val="center"/>
              <w:rPr>
                <w:rFonts w:asciiTheme="minorHAnsi" w:hAnsiTheme="minorHAnsi" w:cstheme="minorHAnsi"/>
                <w:sz w:val="22"/>
                <w:szCs w:val="22"/>
              </w:rPr>
            </w:pPr>
            <w:r w:rsidRPr="00731897">
              <w:rPr>
                <w:rFonts w:asciiTheme="minorHAnsi" w:hAnsiTheme="minorHAnsi" w:cstheme="minorHAnsi"/>
                <w:sz w:val="22"/>
                <w:szCs w:val="22"/>
              </w:rPr>
              <w:t>5.</w:t>
            </w:r>
          </w:p>
        </w:tc>
        <w:tc>
          <w:tcPr>
            <w:tcW w:w="4116"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FFFFFF" w:themeFill="background1"/>
            <w:vAlign w:val="center"/>
          </w:tcPr>
          <w:p w14:paraId="392AA7AD" w14:textId="402BC171" w:rsidR="00B948A5" w:rsidRPr="00FF59B4" w:rsidRDefault="00B948A5" w:rsidP="00951AD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M</w:t>
            </w:r>
            <w:r w:rsidRPr="00B948A5">
              <w:rPr>
                <w:rFonts w:asciiTheme="minorHAnsi" w:hAnsiTheme="minorHAnsi" w:cstheme="minorHAnsi"/>
                <w:sz w:val="22"/>
                <w:szCs w:val="22"/>
              </w:rPr>
              <w:t>iscellaneous Fixed Assets</w:t>
            </w:r>
          </w:p>
        </w:tc>
        <w:tc>
          <w:tcPr>
            <w:tcW w:w="237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vAlign w:val="center"/>
          </w:tcPr>
          <w:p w14:paraId="346F7AD4" w14:textId="434546CD" w:rsidR="00B948A5" w:rsidRPr="00FF59B4" w:rsidRDefault="00B948A5" w:rsidP="00951AD7">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1,255</w:t>
            </w:r>
          </w:p>
        </w:tc>
      </w:tr>
      <w:tr w:rsidR="00B948A5" w:rsidRPr="00DC6BDA" w14:paraId="2FD9E172" w14:textId="77777777" w:rsidTr="00951AD7">
        <w:trPr>
          <w:trHeight w:hRule="exact" w:val="828"/>
          <w:jc w:val="center"/>
        </w:trPr>
        <w:tc>
          <w:tcPr>
            <w:cnfStyle w:val="001000000000" w:firstRow="0" w:lastRow="0" w:firstColumn="1" w:lastColumn="0" w:oddVBand="0" w:evenVBand="0" w:oddHBand="0" w:evenHBand="0" w:firstRowFirstColumn="0" w:firstRowLastColumn="0" w:lastRowFirstColumn="0" w:lastRowLastColumn="0"/>
            <w:tcW w:w="729"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vAlign w:val="center"/>
          </w:tcPr>
          <w:p w14:paraId="08422D77" w14:textId="1F663AEC" w:rsidR="00B948A5" w:rsidRPr="00731897" w:rsidRDefault="00B948A5" w:rsidP="00951AD7">
            <w:pPr>
              <w:spacing w:after="160" w:line="360" w:lineRule="auto"/>
              <w:contextualSpacing/>
              <w:jc w:val="center"/>
              <w:rPr>
                <w:rFonts w:asciiTheme="minorHAnsi" w:hAnsiTheme="minorHAnsi" w:cstheme="minorHAnsi"/>
                <w:sz w:val="22"/>
                <w:szCs w:val="22"/>
              </w:rPr>
            </w:pPr>
            <w:r>
              <w:rPr>
                <w:rFonts w:asciiTheme="minorHAnsi" w:hAnsiTheme="minorHAnsi" w:cstheme="minorHAnsi"/>
                <w:sz w:val="22"/>
                <w:szCs w:val="22"/>
              </w:rPr>
              <w:t>6.</w:t>
            </w:r>
          </w:p>
        </w:tc>
        <w:tc>
          <w:tcPr>
            <w:tcW w:w="4116"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FFFFFF" w:themeFill="background1"/>
            <w:vAlign w:val="center"/>
          </w:tcPr>
          <w:p w14:paraId="4BCE2EEB" w14:textId="644D2D21" w:rsidR="00B948A5" w:rsidRPr="00B948A5" w:rsidRDefault="00B948A5" w:rsidP="00951AD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P</w:t>
            </w:r>
            <w:r w:rsidRPr="00B948A5">
              <w:rPr>
                <w:rFonts w:asciiTheme="minorHAnsi" w:hAnsiTheme="minorHAnsi" w:cstheme="minorHAnsi"/>
                <w:sz w:val="22"/>
                <w:szCs w:val="22"/>
              </w:rPr>
              <w:t>re-Operative Expenses</w:t>
            </w:r>
          </w:p>
          <w:p w14:paraId="3FEAC809" w14:textId="7FC92BA4" w:rsidR="00B948A5" w:rsidRPr="00B948A5" w:rsidRDefault="006424C0" w:rsidP="00951AD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 xml:space="preserve">(including Interest During </w:t>
            </w:r>
            <w:r w:rsidR="00B948A5" w:rsidRPr="00B948A5">
              <w:rPr>
                <w:rFonts w:asciiTheme="minorHAnsi" w:hAnsiTheme="minorHAnsi" w:cstheme="minorHAnsi"/>
                <w:sz w:val="22"/>
                <w:szCs w:val="22"/>
              </w:rPr>
              <w:t>Construction &amp;</w:t>
            </w:r>
          </w:p>
          <w:p w14:paraId="6DD6D7E3" w14:textId="16344FD8" w:rsidR="00B948A5" w:rsidRDefault="00B948A5" w:rsidP="00951AD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B948A5">
              <w:rPr>
                <w:rFonts w:asciiTheme="minorHAnsi" w:hAnsiTheme="minorHAnsi" w:cstheme="minorHAnsi"/>
                <w:sz w:val="22"/>
                <w:szCs w:val="22"/>
              </w:rPr>
              <w:t>Finance charges</w:t>
            </w:r>
            <w:r>
              <w:rPr>
                <w:rFonts w:asciiTheme="minorHAnsi" w:hAnsiTheme="minorHAnsi" w:cstheme="minorHAnsi"/>
                <w:sz w:val="22"/>
                <w:szCs w:val="22"/>
              </w:rPr>
              <w:t>)</w:t>
            </w:r>
          </w:p>
        </w:tc>
        <w:tc>
          <w:tcPr>
            <w:tcW w:w="237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vAlign w:val="center"/>
          </w:tcPr>
          <w:p w14:paraId="66251F5E" w14:textId="53B9FE10" w:rsidR="00B948A5" w:rsidRDefault="00B948A5" w:rsidP="00951AD7">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2,481</w:t>
            </w:r>
          </w:p>
        </w:tc>
      </w:tr>
      <w:tr w:rsidR="00B948A5" w:rsidRPr="00DC6BDA" w14:paraId="371797E5" w14:textId="77777777" w:rsidTr="00951AD7">
        <w:trPr>
          <w:cnfStyle w:val="000000100000" w:firstRow="0" w:lastRow="0" w:firstColumn="0" w:lastColumn="0" w:oddVBand="0" w:evenVBand="0" w:oddHBand="1" w:evenHBand="0" w:firstRowFirstColumn="0" w:firstRowLastColumn="0" w:lastRowFirstColumn="0" w:lastRowLastColumn="0"/>
          <w:trHeight w:hRule="exact" w:val="425"/>
          <w:jc w:val="center"/>
        </w:trPr>
        <w:tc>
          <w:tcPr>
            <w:cnfStyle w:val="001000000000" w:firstRow="0" w:lastRow="0" w:firstColumn="1" w:lastColumn="0" w:oddVBand="0" w:evenVBand="0" w:oddHBand="0" w:evenHBand="0" w:firstRowFirstColumn="0" w:firstRowLastColumn="0" w:lastRowFirstColumn="0" w:lastRowLastColumn="0"/>
            <w:tcW w:w="729"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vAlign w:val="center"/>
          </w:tcPr>
          <w:p w14:paraId="54AA9B05" w14:textId="2FEF3D23" w:rsidR="00B948A5" w:rsidRPr="00731897" w:rsidRDefault="00B948A5" w:rsidP="00951AD7">
            <w:pPr>
              <w:spacing w:after="160" w:line="360" w:lineRule="auto"/>
              <w:contextualSpacing/>
              <w:jc w:val="center"/>
              <w:rPr>
                <w:rFonts w:asciiTheme="minorHAnsi" w:hAnsiTheme="minorHAnsi" w:cstheme="minorHAnsi"/>
                <w:sz w:val="22"/>
                <w:szCs w:val="22"/>
              </w:rPr>
            </w:pPr>
            <w:r>
              <w:rPr>
                <w:rFonts w:asciiTheme="minorHAnsi" w:hAnsiTheme="minorHAnsi" w:cstheme="minorHAnsi"/>
                <w:sz w:val="22"/>
                <w:szCs w:val="22"/>
              </w:rPr>
              <w:t>7.</w:t>
            </w:r>
          </w:p>
        </w:tc>
        <w:tc>
          <w:tcPr>
            <w:tcW w:w="4116"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FFFFFF" w:themeFill="background1"/>
            <w:vAlign w:val="center"/>
          </w:tcPr>
          <w:p w14:paraId="3009E908" w14:textId="36734F78" w:rsidR="00B948A5" w:rsidRDefault="00B948A5" w:rsidP="00951AD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B948A5">
              <w:rPr>
                <w:rFonts w:asciiTheme="minorHAnsi" w:hAnsiTheme="minorHAnsi" w:cstheme="minorHAnsi"/>
                <w:sz w:val="22"/>
                <w:szCs w:val="22"/>
              </w:rPr>
              <w:t>Contingency (@5%)</w:t>
            </w:r>
          </w:p>
        </w:tc>
        <w:tc>
          <w:tcPr>
            <w:tcW w:w="237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vAlign w:val="center"/>
          </w:tcPr>
          <w:p w14:paraId="073DA60F" w14:textId="2154929E" w:rsidR="00B948A5" w:rsidRDefault="00B948A5" w:rsidP="00951AD7">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1,909</w:t>
            </w:r>
          </w:p>
        </w:tc>
      </w:tr>
      <w:tr w:rsidR="00B948A5" w:rsidRPr="00DC6BDA" w14:paraId="135D95A2" w14:textId="77777777" w:rsidTr="00951AD7">
        <w:trPr>
          <w:trHeight w:hRule="exact" w:val="425"/>
          <w:jc w:val="center"/>
        </w:trPr>
        <w:tc>
          <w:tcPr>
            <w:cnfStyle w:val="001000000000" w:firstRow="0" w:lastRow="0" w:firstColumn="1" w:lastColumn="0" w:oddVBand="0" w:evenVBand="0" w:oddHBand="0" w:evenHBand="0" w:firstRowFirstColumn="0" w:firstRowLastColumn="0" w:lastRowFirstColumn="0" w:lastRowLastColumn="0"/>
            <w:tcW w:w="729" w:type="dxa"/>
            <w:tcBorders>
              <w:top w:val="double" w:sz="4" w:space="0" w:color="7F7F7F" w:themeColor="text1" w:themeTint="80"/>
              <w:left w:val="double" w:sz="4" w:space="0" w:color="auto"/>
              <w:bottom w:val="double" w:sz="4" w:space="0" w:color="auto"/>
              <w:right w:val="double" w:sz="4" w:space="0" w:color="7F7F7F" w:themeColor="text1" w:themeTint="80"/>
            </w:tcBorders>
            <w:shd w:val="clear" w:color="auto" w:fill="auto"/>
            <w:vAlign w:val="center"/>
          </w:tcPr>
          <w:p w14:paraId="46EB8339" w14:textId="0809338C" w:rsidR="00B948A5" w:rsidRPr="00731897" w:rsidRDefault="00B948A5" w:rsidP="00951AD7">
            <w:pPr>
              <w:spacing w:after="160" w:line="360" w:lineRule="auto"/>
              <w:contextualSpacing/>
              <w:jc w:val="center"/>
              <w:rPr>
                <w:rFonts w:asciiTheme="minorHAnsi" w:hAnsiTheme="minorHAnsi" w:cstheme="minorHAnsi"/>
                <w:sz w:val="22"/>
                <w:szCs w:val="22"/>
              </w:rPr>
            </w:pPr>
            <w:r>
              <w:rPr>
                <w:rFonts w:asciiTheme="minorHAnsi" w:hAnsiTheme="minorHAnsi" w:cstheme="minorHAnsi"/>
                <w:sz w:val="22"/>
                <w:szCs w:val="22"/>
              </w:rPr>
              <w:t>8.</w:t>
            </w:r>
          </w:p>
        </w:tc>
        <w:tc>
          <w:tcPr>
            <w:tcW w:w="4116" w:type="dxa"/>
            <w:tcBorders>
              <w:top w:val="double" w:sz="4" w:space="0" w:color="7F7F7F" w:themeColor="text1" w:themeTint="80"/>
              <w:left w:val="double" w:sz="4" w:space="0" w:color="7F7F7F" w:themeColor="text1" w:themeTint="80"/>
              <w:bottom w:val="double" w:sz="4" w:space="0" w:color="auto"/>
              <w:right w:val="double" w:sz="4" w:space="0" w:color="7F7F7F" w:themeColor="text1" w:themeTint="80"/>
            </w:tcBorders>
            <w:shd w:val="clear" w:color="auto" w:fill="FFFFFF" w:themeFill="background1"/>
            <w:vAlign w:val="center"/>
          </w:tcPr>
          <w:p w14:paraId="5416018A" w14:textId="3C560DA5" w:rsidR="00B948A5" w:rsidRDefault="00B948A5" w:rsidP="00951AD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M</w:t>
            </w:r>
            <w:r w:rsidRPr="00B948A5">
              <w:rPr>
                <w:rFonts w:asciiTheme="minorHAnsi" w:hAnsiTheme="minorHAnsi" w:cstheme="minorHAnsi"/>
                <w:sz w:val="22"/>
                <w:szCs w:val="22"/>
              </w:rPr>
              <w:t>argin Money for Working Capital</w:t>
            </w:r>
          </w:p>
        </w:tc>
        <w:tc>
          <w:tcPr>
            <w:tcW w:w="2370" w:type="dxa"/>
            <w:tcBorders>
              <w:top w:val="double" w:sz="4" w:space="0" w:color="7F7F7F" w:themeColor="text1" w:themeTint="80"/>
              <w:left w:val="double" w:sz="4" w:space="0" w:color="7F7F7F" w:themeColor="text1" w:themeTint="80"/>
              <w:bottom w:val="double" w:sz="4" w:space="0" w:color="auto"/>
              <w:right w:val="double" w:sz="4" w:space="0" w:color="auto"/>
            </w:tcBorders>
            <w:shd w:val="clear" w:color="auto" w:fill="FFFFFF" w:themeFill="background1"/>
            <w:vAlign w:val="center"/>
          </w:tcPr>
          <w:p w14:paraId="6B45F12F" w14:textId="448972F7" w:rsidR="00B948A5" w:rsidRDefault="00B948A5" w:rsidP="00951AD7">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532</w:t>
            </w:r>
          </w:p>
        </w:tc>
      </w:tr>
      <w:tr w:rsidR="00951AD7" w:rsidRPr="006424C0" w14:paraId="403AB235" w14:textId="77777777" w:rsidTr="00EE1E16">
        <w:trPr>
          <w:cnfStyle w:val="000000100000" w:firstRow="0" w:lastRow="0" w:firstColumn="0" w:lastColumn="0" w:oddVBand="0" w:evenVBand="0" w:oddHBand="1" w:evenHBand="0" w:firstRowFirstColumn="0" w:firstRowLastColumn="0" w:lastRowFirstColumn="0" w:lastRowLastColumn="0"/>
          <w:trHeight w:hRule="exact" w:val="378"/>
          <w:jc w:val="center"/>
        </w:trPr>
        <w:tc>
          <w:tcPr>
            <w:cnfStyle w:val="001000000000" w:firstRow="0" w:lastRow="0" w:firstColumn="1" w:lastColumn="0" w:oddVBand="0" w:evenVBand="0" w:oddHBand="0" w:evenHBand="0" w:firstRowFirstColumn="0" w:firstRowLastColumn="0" w:lastRowFirstColumn="0" w:lastRowLastColumn="0"/>
            <w:tcW w:w="4845" w:type="dxa"/>
            <w:gridSpan w:val="2"/>
            <w:tcBorders>
              <w:top w:val="double" w:sz="4" w:space="0" w:color="auto"/>
              <w:left w:val="double" w:sz="4" w:space="0" w:color="auto"/>
              <w:bottom w:val="double" w:sz="4" w:space="0" w:color="auto"/>
              <w:right w:val="double" w:sz="4" w:space="0" w:color="auto"/>
            </w:tcBorders>
            <w:shd w:val="clear" w:color="auto" w:fill="95B3D7" w:themeFill="accent1" w:themeFillTint="99"/>
            <w:vAlign w:val="center"/>
          </w:tcPr>
          <w:p w14:paraId="57E2B78E" w14:textId="40CC99DB" w:rsidR="00951AD7" w:rsidRPr="00951AD7" w:rsidRDefault="00951AD7" w:rsidP="00951AD7">
            <w:pPr>
              <w:jc w:val="right"/>
              <w:rPr>
                <w:rFonts w:asciiTheme="minorHAnsi" w:hAnsiTheme="minorHAnsi" w:cstheme="minorHAnsi"/>
                <w:color w:val="000000" w:themeColor="text1"/>
                <w:sz w:val="22"/>
                <w:szCs w:val="22"/>
              </w:rPr>
            </w:pPr>
            <w:r w:rsidRPr="00951AD7">
              <w:rPr>
                <w:rFonts w:asciiTheme="minorHAnsi" w:hAnsiTheme="minorHAnsi" w:cstheme="minorHAnsi"/>
                <w:color w:val="000000" w:themeColor="text1"/>
                <w:sz w:val="22"/>
                <w:szCs w:val="22"/>
              </w:rPr>
              <w:t>Estimated Total Project Cost</w:t>
            </w:r>
          </w:p>
        </w:tc>
        <w:tc>
          <w:tcPr>
            <w:tcW w:w="2370" w:type="dxa"/>
            <w:tcBorders>
              <w:top w:val="double" w:sz="4" w:space="0" w:color="auto"/>
              <w:left w:val="double" w:sz="4" w:space="0" w:color="auto"/>
              <w:bottom w:val="double" w:sz="4" w:space="0" w:color="auto"/>
              <w:right w:val="double" w:sz="4" w:space="0" w:color="auto"/>
            </w:tcBorders>
            <w:shd w:val="clear" w:color="auto" w:fill="95B3D7" w:themeFill="accent1" w:themeFillTint="99"/>
            <w:vAlign w:val="center"/>
          </w:tcPr>
          <w:p w14:paraId="2FA8A006" w14:textId="680C5714" w:rsidR="00951AD7" w:rsidRPr="006424C0" w:rsidRDefault="00951AD7" w:rsidP="00951AD7">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themeColor="text1"/>
                <w:sz w:val="22"/>
                <w:szCs w:val="22"/>
              </w:rPr>
            </w:pPr>
            <w:r w:rsidRPr="006424C0">
              <w:rPr>
                <w:rFonts w:asciiTheme="minorHAnsi" w:hAnsiTheme="minorHAnsi" w:cstheme="minorHAnsi"/>
                <w:b/>
                <w:color w:val="000000" w:themeColor="text1"/>
                <w:sz w:val="22"/>
                <w:szCs w:val="22"/>
              </w:rPr>
              <w:t>41,896</w:t>
            </w:r>
          </w:p>
        </w:tc>
      </w:tr>
    </w:tbl>
    <w:p w14:paraId="6CC3A1CD" w14:textId="12A48310" w:rsidR="00043E1A" w:rsidRPr="00B37C95" w:rsidRDefault="00B37C95" w:rsidP="00B37C95">
      <w:pPr>
        <w:pStyle w:val="ListParagraph"/>
        <w:tabs>
          <w:tab w:val="left" w:pos="0"/>
        </w:tabs>
        <w:spacing w:line="360" w:lineRule="auto"/>
        <w:ind w:left="0" w:right="-327"/>
        <w:jc w:val="center"/>
        <w:rPr>
          <w:rFonts w:asciiTheme="minorHAnsi" w:hAnsiTheme="minorHAnsi" w:cstheme="minorHAnsi"/>
          <w:b/>
          <w:i/>
          <w:sz w:val="20"/>
        </w:rPr>
      </w:pPr>
      <w:r>
        <w:rPr>
          <w:rFonts w:asciiTheme="minorHAnsi" w:hAnsiTheme="minorHAnsi" w:cstheme="minorHAnsi"/>
          <w:b/>
          <w:i/>
          <w:sz w:val="20"/>
        </w:rPr>
        <w:t xml:space="preserve">                        </w:t>
      </w:r>
      <w:r w:rsidR="00043E1A" w:rsidRPr="00A81DB5">
        <w:rPr>
          <w:rFonts w:asciiTheme="minorHAnsi" w:hAnsiTheme="minorHAnsi" w:cstheme="minorHAnsi"/>
          <w:b/>
          <w:i/>
          <w:sz w:val="20"/>
        </w:rPr>
        <w:t>Source:</w:t>
      </w:r>
      <w:r w:rsidRPr="00A81DB5">
        <w:rPr>
          <w:rFonts w:asciiTheme="minorHAnsi" w:hAnsiTheme="minorHAnsi" w:cstheme="minorHAnsi"/>
          <w:b/>
          <w:i/>
          <w:sz w:val="20"/>
        </w:rPr>
        <w:t xml:space="preserve"> CA Certificate dated 21/07/2023 UDIN. 23424004BGVNVX9876</w:t>
      </w:r>
    </w:p>
    <w:p w14:paraId="36AA109B" w14:textId="71751B7A" w:rsidR="006424C0" w:rsidRDefault="006424C0" w:rsidP="006424C0">
      <w:pPr>
        <w:pStyle w:val="ListParagraph"/>
        <w:tabs>
          <w:tab w:val="left" w:pos="0"/>
        </w:tabs>
        <w:spacing w:line="360" w:lineRule="auto"/>
        <w:ind w:left="0" w:right="-327"/>
        <w:jc w:val="center"/>
        <w:rPr>
          <w:rFonts w:cs="Arial"/>
        </w:rPr>
      </w:pPr>
      <w:r>
        <w:rPr>
          <w:noProof/>
          <w:lang w:eastAsia="en-IN"/>
        </w:rPr>
        <w:drawing>
          <wp:anchor distT="0" distB="0" distL="114300" distR="114300" simplePos="0" relativeHeight="251694080" behindDoc="1" locked="0" layoutInCell="1" allowOverlap="1" wp14:anchorId="45BD9163" wp14:editId="21732C52">
            <wp:simplePos x="0" y="0"/>
            <wp:positionH relativeFrom="margin">
              <wp:align>center</wp:align>
            </wp:positionH>
            <wp:positionV relativeFrom="paragraph">
              <wp:posOffset>170180</wp:posOffset>
            </wp:positionV>
            <wp:extent cx="4572000" cy="2743200"/>
            <wp:effectExtent l="0" t="0" r="0" b="0"/>
            <wp:wrapTight wrapText="bothSides">
              <wp:wrapPolygon edited="0">
                <wp:start x="0" y="0"/>
                <wp:lineTo x="0" y="21450"/>
                <wp:lineTo x="21510" y="21450"/>
                <wp:lineTo x="21510" y="0"/>
                <wp:lineTo x="0" y="0"/>
              </wp:wrapPolygon>
            </wp:wrapTight>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anchor>
        </w:drawing>
      </w:r>
    </w:p>
    <w:p w14:paraId="26801085" w14:textId="438F7480" w:rsidR="006424C0" w:rsidRPr="006424C0" w:rsidRDefault="006424C0" w:rsidP="006424C0">
      <w:pPr>
        <w:pStyle w:val="ListParagraph"/>
        <w:tabs>
          <w:tab w:val="left" w:pos="0"/>
        </w:tabs>
        <w:spacing w:line="360" w:lineRule="auto"/>
        <w:ind w:left="0" w:right="-327"/>
        <w:jc w:val="center"/>
        <w:rPr>
          <w:rFonts w:cs="Arial"/>
        </w:rPr>
      </w:pPr>
    </w:p>
    <w:p w14:paraId="167D4625" w14:textId="77777777" w:rsidR="00C04200" w:rsidRPr="00DC6BDA" w:rsidRDefault="00C04200" w:rsidP="006424C0">
      <w:pPr>
        <w:pStyle w:val="ListParagraph"/>
        <w:tabs>
          <w:tab w:val="left" w:pos="0"/>
        </w:tabs>
        <w:spacing w:line="360" w:lineRule="auto"/>
        <w:ind w:left="0"/>
        <w:jc w:val="center"/>
        <w:rPr>
          <w:rFonts w:cs="Arial"/>
          <w:b/>
          <w:i/>
        </w:rPr>
      </w:pPr>
    </w:p>
    <w:p w14:paraId="1C5F16A3" w14:textId="55D1F3C8" w:rsidR="00B90468" w:rsidRPr="00BB3160" w:rsidRDefault="00B90468" w:rsidP="00BB3160">
      <w:pPr>
        <w:pStyle w:val="ListParagraph"/>
        <w:tabs>
          <w:tab w:val="left" w:pos="0"/>
        </w:tabs>
        <w:spacing w:line="360" w:lineRule="auto"/>
        <w:ind w:left="0"/>
        <w:jc w:val="both"/>
        <w:rPr>
          <w:rFonts w:cs="Arial"/>
          <w:b/>
          <w:i/>
        </w:rPr>
      </w:pPr>
    </w:p>
    <w:p w14:paraId="727486BA" w14:textId="77777777" w:rsidR="006424C0" w:rsidRDefault="006424C0">
      <w:pPr>
        <w:spacing w:after="200" w:line="276" w:lineRule="auto"/>
        <w:rPr>
          <w:rFonts w:ascii="Arial" w:hAnsi="Arial" w:cs="Arial"/>
          <w:b/>
        </w:rPr>
      </w:pPr>
      <w:r>
        <w:rPr>
          <w:rFonts w:ascii="Arial" w:hAnsi="Arial" w:cs="Arial"/>
          <w:b/>
        </w:rPr>
        <w:br w:type="page"/>
      </w:r>
    </w:p>
    <w:p w14:paraId="679D43C7" w14:textId="194C5AE1" w:rsidR="00BE5266" w:rsidRPr="00E174C8" w:rsidRDefault="00A47BC9" w:rsidP="00E11093">
      <w:pPr>
        <w:pStyle w:val="ListParagraph"/>
        <w:numPr>
          <w:ilvl w:val="0"/>
          <w:numId w:val="4"/>
        </w:numPr>
        <w:tabs>
          <w:tab w:val="left" w:pos="0"/>
        </w:tabs>
        <w:spacing w:line="360" w:lineRule="auto"/>
        <w:ind w:left="0" w:right="-327"/>
        <w:jc w:val="both"/>
        <w:rPr>
          <w:rFonts w:ascii="Arial" w:hAnsi="Arial" w:cs="Arial"/>
          <w:b/>
        </w:rPr>
      </w:pPr>
      <w:r w:rsidRPr="00037D60">
        <w:rPr>
          <w:rFonts w:ascii="Arial" w:hAnsi="Arial" w:cs="Arial"/>
          <w:b/>
        </w:rPr>
        <w:lastRenderedPageBreak/>
        <w:t>CURRENT STATUS &amp; TOTAL EXPENDITURE INCURRED TILL DATE:</w:t>
      </w:r>
      <w:r w:rsidR="00E16A02" w:rsidRPr="00037D60">
        <w:rPr>
          <w:rFonts w:ascii="Arial" w:hAnsi="Arial" w:cs="Arial"/>
          <w:b/>
        </w:rPr>
        <w:t xml:space="preserve"> </w:t>
      </w:r>
      <w:r w:rsidR="00E16A02" w:rsidRPr="00037D60">
        <w:rPr>
          <w:rFonts w:ascii="Arial" w:hAnsi="Arial" w:cs="Arial"/>
          <w:sz w:val="22"/>
        </w:rPr>
        <w:t xml:space="preserve">Details of the </w:t>
      </w:r>
      <w:r w:rsidR="001E3536" w:rsidRPr="00037D60">
        <w:rPr>
          <w:rFonts w:ascii="Arial" w:hAnsi="Arial" w:cs="Arial"/>
          <w:sz w:val="22"/>
        </w:rPr>
        <w:t>expenditure</w:t>
      </w:r>
      <w:r w:rsidR="00E16A02" w:rsidRPr="00037D60">
        <w:rPr>
          <w:rFonts w:ascii="Arial" w:hAnsi="Arial" w:cs="Arial"/>
          <w:sz w:val="22"/>
        </w:rPr>
        <w:t xml:space="preserve"> in the Table below is recorded</w:t>
      </w:r>
      <w:r w:rsidR="00E16A02" w:rsidRPr="00037D60">
        <w:rPr>
          <w:rFonts w:ascii="Arial" w:hAnsi="Arial" w:cs="Arial"/>
          <w:b/>
          <w:sz w:val="22"/>
        </w:rPr>
        <w:t xml:space="preserve"> </w:t>
      </w:r>
      <w:r w:rsidR="001E3536" w:rsidRPr="00037D60">
        <w:rPr>
          <w:rFonts w:ascii="Arial" w:hAnsi="Arial" w:cs="Arial"/>
          <w:sz w:val="22"/>
        </w:rPr>
        <w:t>for the expenditure incurred up</w:t>
      </w:r>
      <w:r w:rsidR="0024616B" w:rsidRPr="00037D60">
        <w:rPr>
          <w:rFonts w:ascii="Arial" w:hAnsi="Arial" w:cs="Arial"/>
          <w:sz w:val="22"/>
        </w:rPr>
        <w:t xml:space="preserve"> </w:t>
      </w:r>
      <w:r w:rsidR="001E3536" w:rsidRPr="00037D60">
        <w:rPr>
          <w:rFonts w:ascii="Arial" w:hAnsi="Arial" w:cs="Arial"/>
          <w:sz w:val="22"/>
        </w:rPr>
        <w:t xml:space="preserve">to </w:t>
      </w:r>
      <w:r w:rsidR="00957FDD">
        <w:rPr>
          <w:rFonts w:ascii="Arial" w:hAnsi="Arial" w:cs="Arial"/>
          <w:sz w:val="22"/>
        </w:rPr>
        <w:t>21</w:t>
      </w:r>
      <w:r w:rsidR="00957FDD" w:rsidRPr="00957FDD">
        <w:rPr>
          <w:rFonts w:ascii="Arial" w:hAnsi="Arial" w:cs="Arial"/>
          <w:sz w:val="22"/>
          <w:vertAlign w:val="superscript"/>
        </w:rPr>
        <w:t>st</w:t>
      </w:r>
      <w:r w:rsidR="00957FDD">
        <w:rPr>
          <w:rFonts w:ascii="Arial" w:hAnsi="Arial" w:cs="Arial"/>
          <w:sz w:val="22"/>
        </w:rPr>
        <w:t xml:space="preserve"> July 2023</w:t>
      </w:r>
      <w:r w:rsidR="006521B9" w:rsidRPr="00037D60">
        <w:rPr>
          <w:rFonts w:ascii="Arial" w:hAnsi="Arial" w:cs="Arial"/>
          <w:sz w:val="22"/>
        </w:rPr>
        <w:t>.</w:t>
      </w:r>
    </w:p>
    <w:p w14:paraId="34AE0F6D" w14:textId="77777777" w:rsidR="00E174C8" w:rsidRDefault="00E174C8" w:rsidP="00E174C8">
      <w:pPr>
        <w:tabs>
          <w:tab w:val="left" w:pos="0"/>
        </w:tabs>
        <w:spacing w:line="360" w:lineRule="auto"/>
        <w:ind w:right="-327"/>
        <w:jc w:val="both"/>
        <w:rPr>
          <w:rFonts w:ascii="Arial" w:hAnsi="Arial" w:cs="Arial"/>
          <w:b/>
        </w:rPr>
      </w:pPr>
    </w:p>
    <w:tbl>
      <w:tblPr>
        <w:tblW w:w="9738" w:type="dxa"/>
        <w:jc w:val="center"/>
        <w:tblCellMar>
          <w:left w:w="0" w:type="dxa"/>
          <w:right w:w="0" w:type="dxa"/>
        </w:tblCellMar>
        <w:tblLook w:val="04A0" w:firstRow="1" w:lastRow="0" w:firstColumn="1" w:lastColumn="0" w:noHBand="0" w:noVBand="1"/>
      </w:tblPr>
      <w:tblGrid>
        <w:gridCol w:w="1838"/>
        <w:gridCol w:w="1418"/>
        <w:gridCol w:w="1701"/>
        <w:gridCol w:w="4781"/>
      </w:tblGrid>
      <w:tr w:rsidR="004E7B1B" w14:paraId="044AF7E0" w14:textId="77777777" w:rsidTr="004E7B1B">
        <w:trPr>
          <w:trHeight w:val="392"/>
          <w:jc w:val="center"/>
        </w:trPr>
        <w:tc>
          <w:tcPr>
            <w:tcW w:w="1838" w:type="dxa"/>
            <w:tcBorders>
              <w:top w:val="single" w:sz="4" w:space="0" w:color="auto"/>
              <w:left w:val="single" w:sz="4" w:space="0" w:color="auto"/>
              <w:bottom w:val="single" w:sz="4" w:space="0" w:color="auto"/>
              <w:right w:val="single" w:sz="4" w:space="0" w:color="auto"/>
            </w:tcBorders>
            <w:shd w:val="clear" w:color="auto" w:fill="002060"/>
            <w:tcMar>
              <w:top w:w="15" w:type="dxa"/>
              <w:left w:w="15" w:type="dxa"/>
              <w:bottom w:w="0" w:type="dxa"/>
              <w:right w:w="15" w:type="dxa"/>
            </w:tcMar>
            <w:vAlign w:val="center"/>
            <w:hideMark/>
          </w:tcPr>
          <w:p w14:paraId="5B320095" w14:textId="7ABDECAD" w:rsidR="004E7B1B" w:rsidRPr="00CB211F" w:rsidRDefault="004E7B1B" w:rsidP="00BB76E0">
            <w:pPr>
              <w:jc w:val="center"/>
              <w:rPr>
                <w:rFonts w:ascii="Calibri" w:hAnsi="Calibri" w:cs="Calibri"/>
                <w:b/>
                <w:bCs/>
                <w:color w:val="F2F2F2" w:themeColor="background1" w:themeShade="F2"/>
                <w:sz w:val="22"/>
                <w:szCs w:val="22"/>
              </w:rPr>
            </w:pPr>
            <w:r w:rsidRPr="00CB211F">
              <w:rPr>
                <w:rFonts w:ascii="Calibri" w:hAnsi="Calibri" w:cs="Calibri"/>
                <w:b/>
                <w:bCs/>
                <w:color w:val="F2F2F2" w:themeColor="background1" w:themeShade="F2"/>
                <w:sz w:val="22"/>
                <w:szCs w:val="22"/>
              </w:rPr>
              <w:t>Particulars</w:t>
            </w:r>
          </w:p>
        </w:tc>
        <w:tc>
          <w:tcPr>
            <w:tcW w:w="1418" w:type="dxa"/>
            <w:tcBorders>
              <w:top w:val="single" w:sz="4" w:space="0" w:color="auto"/>
              <w:left w:val="nil"/>
              <w:bottom w:val="single" w:sz="4" w:space="0" w:color="auto"/>
              <w:right w:val="single" w:sz="4" w:space="0" w:color="auto"/>
            </w:tcBorders>
            <w:shd w:val="clear" w:color="auto" w:fill="002060"/>
            <w:tcMar>
              <w:top w:w="15" w:type="dxa"/>
              <w:left w:w="15" w:type="dxa"/>
              <w:bottom w:w="0" w:type="dxa"/>
              <w:right w:w="15" w:type="dxa"/>
            </w:tcMar>
            <w:vAlign w:val="center"/>
            <w:hideMark/>
          </w:tcPr>
          <w:p w14:paraId="284D36F6" w14:textId="11F422A2" w:rsidR="004E7B1B" w:rsidRPr="00CB211F" w:rsidRDefault="004E7B1B" w:rsidP="004E7B1B">
            <w:pPr>
              <w:jc w:val="center"/>
              <w:rPr>
                <w:rFonts w:ascii="Calibri" w:hAnsi="Calibri" w:cs="Calibri"/>
                <w:b/>
                <w:bCs/>
                <w:color w:val="F2F2F2" w:themeColor="background1" w:themeShade="F2"/>
                <w:sz w:val="22"/>
                <w:szCs w:val="22"/>
              </w:rPr>
            </w:pPr>
            <w:r w:rsidRPr="00CB211F">
              <w:rPr>
                <w:rFonts w:ascii="Calibri" w:hAnsi="Calibri" w:cs="Calibri"/>
                <w:b/>
                <w:bCs/>
                <w:color w:val="F2F2F2" w:themeColor="background1" w:themeShade="F2"/>
                <w:sz w:val="22"/>
                <w:szCs w:val="22"/>
              </w:rPr>
              <w:t xml:space="preserve">Total Estimated Cost (In </w:t>
            </w:r>
            <w:proofErr w:type="spellStart"/>
            <w:r w:rsidRPr="00CB211F">
              <w:rPr>
                <w:rFonts w:ascii="Calibri" w:hAnsi="Calibri" w:cs="Calibri"/>
                <w:b/>
                <w:bCs/>
                <w:color w:val="F2F2F2" w:themeColor="background1" w:themeShade="F2"/>
                <w:sz w:val="22"/>
                <w:szCs w:val="22"/>
              </w:rPr>
              <w:t>Rs</w:t>
            </w:r>
            <w:proofErr w:type="spellEnd"/>
            <w:r w:rsidRPr="00CB211F">
              <w:rPr>
                <w:rFonts w:ascii="Calibri" w:hAnsi="Calibri" w:cs="Calibri"/>
                <w:b/>
                <w:bCs/>
                <w:color w:val="F2F2F2" w:themeColor="background1" w:themeShade="F2"/>
                <w:sz w:val="22"/>
                <w:szCs w:val="22"/>
              </w:rPr>
              <w:t>. Cr.)</w:t>
            </w:r>
          </w:p>
        </w:tc>
        <w:tc>
          <w:tcPr>
            <w:tcW w:w="1701" w:type="dxa"/>
            <w:tcBorders>
              <w:top w:val="single" w:sz="4" w:space="0" w:color="auto"/>
              <w:left w:val="nil"/>
              <w:bottom w:val="single" w:sz="4" w:space="0" w:color="auto"/>
              <w:right w:val="single" w:sz="4" w:space="0" w:color="auto"/>
            </w:tcBorders>
            <w:shd w:val="clear" w:color="auto" w:fill="002060"/>
            <w:tcMar>
              <w:top w:w="15" w:type="dxa"/>
              <w:left w:w="15" w:type="dxa"/>
              <w:bottom w:w="0" w:type="dxa"/>
              <w:right w:w="15" w:type="dxa"/>
            </w:tcMar>
            <w:vAlign w:val="center"/>
            <w:hideMark/>
          </w:tcPr>
          <w:p w14:paraId="2B3A9273" w14:textId="5819DD0E" w:rsidR="004E7B1B" w:rsidRPr="00CB211F" w:rsidRDefault="004E7B1B" w:rsidP="00BB76E0">
            <w:pPr>
              <w:jc w:val="center"/>
              <w:rPr>
                <w:rFonts w:ascii="Calibri" w:hAnsi="Calibri" w:cs="Calibri"/>
                <w:b/>
                <w:bCs/>
                <w:color w:val="F2F2F2" w:themeColor="background1" w:themeShade="F2"/>
                <w:sz w:val="22"/>
                <w:szCs w:val="22"/>
              </w:rPr>
            </w:pPr>
            <w:r w:rsidRPr="00CB211F">
              <w:rPr>
                <w:rFonts w:ascii="Calibri" w:hAnsi="Calibri" w:cs="Calibri"/>
                <w:b/>
                <w:bCs/>
                <w:color w:val="F2F2F2" w:themeColor="background1" w:themeShade="F2"/>
                <w:sz w:val="22"/>
                <w:szCs w:val="22"/>
              </w:rPr>
              <w:t>Amount Incurred Till 30.06.2023</w:t>
            </w:r>
          </w:p>
        </w:tc>
        <w:tc>
          <w:tcPr>
            <w:tcW w:w="4781" w:type="dxa"/>
            <w:tcBorders>
              <w:top w:val="single" w:sz="4" w:space="0" w:color="auto"/>
              <w:left w:val="nil"/>
              <w:bottom w:val="single" w:sz="4" w:space="0" w:color="auto"/>
              <w:right w:val="single" w:sz="4" w:space="0" w:color="auto"/>
            </w:tcBorders>
            <w:shd w:val="clear" w:color="auto" w:fill="002060"/>
            <w:tcMar>
              <w:top w:w="15" w:type="dxa"/>
              <w:left w:w="15" w:type="dxa"/>
              <w:bottom w:w="0" w:type="dxa"/>
              <w:right w:w="15" w:type="dxa"/>
            </w:tcMar>
            <w:vAlign w:val="center"/>
            <w:hideMark/>
          </w:tcPr>
          <w:p w14:paraId="01110073" w14:textId="4F358271" w:rsidR="004E7B1B" w:rsidRPr="00CB211F" w:rsidRDefault="004E7B1B" w:rsidP="00BB76E0">
            <w:pPr>
              <w:jc w:val="center"/>
              <w:rPr>
                <w:rFonts w:ascii="Calibri" w:hAnsi="Calibri" w:cs="Calibri"/>
                <w:b/>
                <w:bCs/>
                <w:color w:val="F2F2F2" w:themeColor="background1" w:themeShade="F2"/>
                <w:sz w:val="22"/>
                <w:szCs w:val="22"/>
              </w:rPr>
            </w:pPr>
            <w:r w:rsidRPr="00CB211F">
              <w:rPr>
                <w:rFonts w:ascii="Calibri" w:hAnsi="Calibri" w:cs="Calibri"/>
                <w:b/>
                <w:bCs/>
                <w:color w:val="F2F2F2" w:themeColor="background1" w:themeShade="F2"/>
                <w:sz w:val="22"/>
                <w:szCs w:val="22"/>
              </w:rPr>
              <w:t>Remarks</w:t>
            </w:r>
          </w:p>
        </w:tc>
      </w:tr>
      <w:tr w:rsidR="004E7B1B" w14:paraId="1387796D" w14:textId="77777777" w:rsidTr="00FA39DF">
        <w:trPr>
          <w:trHeight w:val="294"/>
          <w:jc w:val="center"/>
        </w:trPr>
        <w:tc>
          <w:tcPr>
            <w:tcW w:w="1838"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B13F36A" w14:textId="348269AB" w:rsidR="004E7B1B" w:rsidRPr="00A81DB5" w:rsidRDefault="004E7B1B" w:rsidP="00FA39DF">
            <w:pPr>
              <w:rPr>
                <w:rFonts w:ascii="Calibri" w:hAnsi="Calibri" w:cs="Calibri"/>
                <w:color w:val="000000"/>
                <w:sz w:val="22"/>
                <w:szCs w:val="22"/>
              </w:rPr>
            </w:pPr>
            <w:r w:rsidRPr="00A81DB5">
              <w:rPr>
                <w:rFonts w:ascii="Calibri" w:hAnsi="Calibri" w:cs="Calibri"/>
                <w:color w:val="000000"/>
                <w:sz w:val="22"/>
                <w:szCs w:val="22"/>
              </w:rPr>
              <w:t>Land and Site Development.</w:t>
            </w:r>
          </w:p>
        </w:tc>
        <w:tc>
          <w:tcPr>
            <w:tcW w:w="141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576E00D5" w14:textId="4AF6FB51" w:rsidR="004E7B1B" w:rsidRPr="00A81DB5" w:rsidRDefault="004E7B1B" w:rsidP="00BB76E0">
            <w:pPr>
              <w:jc w:val="center"/>
              <w:rPr>
                <w:rFonts w:ascii="Calibri" w:hAnsi="Calibri" w:cs="Calibri"/>
                <w:color w:val="000000"/>
                <w:sz w:val="22"/>
                <w:szCs w:val="22"/>
              </w:rPr>
            </w:pPr>
            <w:r w:rsidRPr="00A81DB5">
              <w:rPr>
                <w:rFonts w:ascii="Calibri" w:hAnsi="Calibri" w:cs="Calibri"/>
                <w:color w:val="000000"/>
                <w:sz w:val="22"/>
                <w:szCs w:val="22"/>
              </w:rPr>
              <w:t>21.00</w:t>
            </w:r>
          </w:p>
        </w:tc>
        <w:tc>
          <w:tcPr>
            <w:tcW w:w="170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EAF762D" w14:textId="282E6246" w:rsidR="004E7B1B" w:rsidRPr="00A81DB5" w:rsidRDefault="004E7B1B" w:rsidP="00BB76E0">
            <w:pPr>
              <w:jc w:val="center"/>
              <w:rPr>
                <w:rFonts w:ascii="Calibri" w:hAnsi="Calibri" w:cs="Calibri"/>
                <w:color w:val="000000"/>
                <w:sz w:val="22"/>
                <w:szCs w:val="22"/>
              </w:rPr>
            </w:pPr>
            <w:r w:rsidRPr="00A81DB5">
              <w:rPr>
                <w:rFonts w:ascii="Calibri" w:hAnsi="Calibri" w:cs="Calibri"/>
                <w:color w:val="000000"/>
                <w:sz w:val="22"/>
                <w:szCs w:val="22"/>
              </w:rPr>
              <w:t>5.48</w:t>
            </w:r>
          </w:p>
        </w:tc>
        <w:tc>
          <w:tcPr>
            <w:tcW w:w="478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C55681A" w14:textId="76B66E19" w:rsidR="004E7B1B" w:rsidRPr="00A81DB5" w:rsidRDefault="004E7B1B" w:rsidP="001775F2">
            <w:pPr>
              <w:jc w:val="both"/>
              <w:rPr>
                <w:rFonts w:ascii="Calibri" w:hAnsi="Calibri" w:cs="Calibri"/>
                <w:color w:val="000000"/>
                <w:sz w:val="22"/>
                <w:szCs w:val="22"/>
              </w:rPr>
            </w:pPr>
            <w:r w:rsidRPr="00A81DB5">
              <w:rPr>
                <w:rFonts w:asciiTheme="minorHAnsi" w:hAnsiTheme="minorHAnsi" w:cstheme="minorHAnsi"/>
                <w:iCs/>
                <w:sz w:val="22"/>
                <w:szCs w:val="22"/>
              </w:rPr>
              <w:t>As per CA Certificate UDIN. 23424004BGVNVX9876 the borrower has shown an expenditure amounting to Rs.5.48 Crore to</w:t>
            </w:r>
            <w:r w:rsidR="001775F2" w:rsidRPr="00A81DB5">
              <w:rPr>
                <w:rFonts w:asciiTheme="minorHAnsi" w:hAnsiTheme="minorHAnsi" w:cstheme="minorHAnsi"/>
                <w:iCs/>
                <w:sz w:val="22"/>
                <w:szCs w:val="22"/>
              </w:rPr>
              <w:t xml:space="preserve">wards land and site development. Due to </w:t>
            </w:r>
            <w:r w:rsidR="001775F2" w:rsidRPr="00A81DB5">
              <w:rPr>
                <w:rFonts w:ascii="Calibri" w:hAnsi="Calibri" w:cs="Calibri"/>
                <w:color w:val="000000"/>
                <w:sz w:val="22"/>
                <w:szCs w:val="22"/>
              </w:rPr>
              <w:t>unavailability</w:t>
            </w:r>
            <w:r w:rsidRPr="00A81DB5">
              <w:rPr>
                <w:rFonts w:ascii="Calibri" w:hAnsi="Calibri" w:cs="Calibri"/>
                <w:color w:val="000000"/>
                <w:sz w:val="22"/>
                <w:szCs w:val="22"/>
              </w:rPr>
              <w:t xml:space="preserve"> of </w:t>
            </w:r>
            <w:r w:rsidR="001775F2" w:rsidRPr="00A81DB5">
              <w:rPr>
                <w:rFonts w:ascii="Calibri" w:hAnsi="Calibri" w:cs="Calibri"/>
                <w:color w:val="000000"/>
                <w:sz w:val="22"/>
                <w:szCs w:val="22"/>
              </w:rPr>
              <w:t>contract agreements, invoices, independent assessment of expenditure is not carried out at our end.</w:t>
            </w:r>
          </w:p>
        </w:tc>
      </w:tr>
      <w:tr w:rsidR="004E7B1B" w14:paraId="54AB60BC" w14:textId="77777777" w:rsidTr="00FA39DF">
        <w:trPr>
          <w:trHeight w:val="1953"/>
          <w:jc w:val="center"/>
        </w:trPr>
        <w:tc>
          <w:tcPr>
            <w:tcW w:w="1838"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F4A051E" w14:textId="4BD0E00F" w:rsidR="004E7B1B" w:rsidRPr="00A81DB5" w:rsidRDefault="004E7B1B" w:rsidP="00FA39DF">
            <w:pPr>
              <w:rPr>
                <w:rFonts w:ascii="Calibri" w:hAnsi="Calibri" w:cs="Calibri"/>
                <w:color w:val="000000"/>
                <w:sz w:val="22"/>
                <w:szCs w:val="22"/>
              </w:rPr>
            </w:pPr>
            <w:r w:rsidRPr="00A81DB5">
              <w:rPr>
                <w:rFonts w:ascii="Calibri" w:hAnsi="Calibri" w:cs="Calibri"/>
                <w:color w:val="000000"/>
                <w:sz w:val="22"/>
                <w:szCs w:val="22"/>
              </w:rPr>
              <w:t>Plant, Machinery/ Building &amp; Civil Structures</w:t>
            </w:r>
          </w:p>
        </w:tc>
        <w:tc>
          <w:tcPr>
            <w:tcW w:w="141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65B3246A" w14:textId="2CBC045B" w:rsidR="004E7B1B" w:rsidRPr="00A81DB5" w:rsidRDefault="004E7B1B" w:rsidP="00BB76E0">
            <w:pPr>
              <w:jc w:val="center"/>
              <w:rPr>
                <w:rFonts w:ascii="Calibri" w:hAnsi="Calibri" w:cs="Calibri"/>
                <w:color w:val="000000"/>
                <w:sz w:val="22"/>
                <w:szCs w:val="22"/>
              </w:rPr>
            </w:pPr>
            <w:r w:rsidRPr="00A81DB5">
              <w:rPr>
                <w:rFonts w:ascii="Calibri" w:hAnsi="Calibri" w:cs="Calibri"/>
                <w:color w:val="000000"/>
                <w:sz w:val="22"/>
                <w:szCs w:val="22"/>
              </w:rPr>
              <w:t>344.25</w:t>
            </w:r>
          </w:p>
        </w:tc>
        <w:tc>
          <w:tcPr>
            <w:tcW w:w="170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4E8B1CD" w14:textId="4E8380CE" w:rsidR="004E7B1B" w:rsidRPr="00A81DB5" w:rsidRDefault="004E7B1B" w:rsidP="00BB76E0">
            <w:pPr>
              <w:jc w:val="center"/>
              <w:rPr>
                <w:rFonts w:ascii="Calibri" w:hAnsi="Calibri" w:cs="Calibri"/>
                <w:color w:val="000000"/>
                <w:sz w:val="22"/>
                <w:szCs w:val="22"/>
              </w:rPr>
            </w:pPr>
            <w:r w:rsidRPr="00A81DB5">
              <w:rPr>
                <w:rFonts w:ascii="Calibri" w:hAnsi="Calibri" w:cs="Calibri"/>
                <w:color w:val="000000"/>
                <w:sz w:val="22"/>
                <w:szCs w:val="22"/>
              </w:rPr>
              <w:t>143.88</w:t>
            </w:r>
          </w:p>
        </w:tc>
        <w:tc>
          <w:tcPr>
            <w:tcW w:w="478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DF9D69E" w14:textId="6D7A8EA9" w:rsidR="004E7B1B" w:rsidRPr="00A81DB5" w:rsidRDefault="00FA39DF" w:rsidP="00FA39DF">
            <w:pPr>
              <w:jc w:val="both"/>
              <w:rPr>
                <w:rFonts w:asciiTheme="minorHAnsi" w:hAnsiTheme="minorHAnsi" w:cstheme="minorHAnsi"/>
                <w:iCs/>
                <w:sz w:val="22"/>
                <w:szCs w:val="22"/>
              </w:rPr>
            </w:pPr>
            <w:r w:rsidRPr="00A81DB5">
              <w:rPr>
                <w:rFonts w:asciiTheme="minorHAnsi" w:hAnsiTheme="minorHAnsi" w:cstheme="minorHAnsi"/>
                <w:iCs/>
                <w:sz w:val="22"/>
                <w:szCs w:val="22"/>
              </w:rPr>
              <w:t>The amount mentioned is only a</w:t>
            </w:r>
            <w:r w:rsidR="004E7B1B" w:rsidRPr="00A81DB5">
              <w:rPr>
                <w:rFonts w:asciiTheme="minorHAnsi" w:hAnsiTheme="minorHAnsi" w:cstheme="minorHAnsi"/>
                <w:iCs/>
                <w:sz w:val="22"/>
                <w:szCs w:val="22"/>
              </w:rPr>
              <w:t>s per CA Certificate dated 21/07/2023 UDIN. 23424004BGVNVX9876</w:t>
            </w:r>
            <w:r w:rsidR="00A81DB5" w:rsidRPr="00A81DB5">
              <w:rPr>
                <w:rFonts w:asciiTheme="minorHAnsi" w:hAnsiTheme="minorHAnsi" w:cstheme="minorHAnsi"/>
                <w:iCs/>
                <w:sz w:val="22"/>
                <w:szCs w:val="22"/>
              </w:rPr>
              <w:t>. Since</w:t>
            </w:r>
            <w:r w:rsidRPr="00A81DB5">
              <w:rPr>
                <w:rFonts w:asciiTheme="minorHAnsi" w:hAnsiTheme="minorHAnsi" w:cstheme="minorHAnsi"/>
                <w:iCs/>
                <w:sz w:val="22"/>
                <w:szCs w:val="22"/>
              </w:rPr>
              <w:t>, limited invoices (only of amount Rs.18.73 Cr.) and details are provided to us pertaining to expenditure, therefore independent assessment from LIE is not done.</w:t>
            </w:r>
          </w:p>
        </w:tc>
      </w:tr>
      <w:tr w:rsidR="004E7B1B" w14:paraId="1927D800" w14:textId="77777777" w:rsidTr="00FA39DF">
        <w:trPr>
          <w:trHeight w:val="196"/>
          <w:jc w:val="center"/>
        </w:trPr>
        <w:tc>
          <w:tcPr>
            <w:tcW w:w="1838"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DAAF75E" w14:textId="13D4C177" w:rsidR="004E7B1B" w:rsidRPr="00A81DB5" w:rsidRDefault="004E7B1B" w:rsidP="00FA39DF">
            <w:pPr>
              <w:rPr>
                <w:rFonts w:ascii="Calibri" w:hAnsi="Calibri" w:cs="Calibri"/>
                <w:color w:val="000000"/>
                <w:sz w:val="22"/>
                <w:szCs w:val="22"/>
              </w:rPr>
            </w:pPr>
            <w:r w:rsidRPr="00A81DB5">
              <w:rPr>
                <w:rFonts w:ascii="Calibri" w:hAnsi="Calibri" w:cs="Calibri"/>
                <w:color w:val="000000"/>
                <w:sz w:val="22"/>
                <w:szCs w:val="22"/>
                <w:lang w:val="en-US"/>
              </w:rPr>
              <w:t>Pre-operative Expenses</w:t>
            </w:r>
          </w:p>
        </w:tc>
        <w:tc>
          <w:tcPr>
            <w:tcW w:w="141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32E0C0A5" w14:textId="43FFE8E1" w:rsidR="004E7B1B" w:rsidRPr="00A81DB5" w:rsidRDefault="004E7B1B" w:rsidP="00BB76E0">
            <w:pPr>
              <w:jc w:val="center"/>
              <w:rPr>
                <w:rFonts w:ascii="Calibri" w:hAnsi="Calibri" w:cs="Calibri"/>
                <w:color w:val="000000"/>
                <w:sz w:val="22"/>
                <w:szCs w:val="22"/>
              </w:rPr>
            </w:pPr>
            <w:r w:rsidRPr="00A81DB5">
              <w:rPr>
                <w:rFonts w:ascii="Calibri" w:hAnsi="Calibri" w:cs="Calibri"/>
                <w:color w:val="000000"/>
                <w:sz w:val="22"/>
                <w:szCs w:val="22"/>
              </w:rPr>
              <w:t>29.31</w:t>
            </w:r>
          </w:p>
        </w:tc>
        <w:tc>
          <w:tcPr>
            <w:tcW w:w="170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04493A2" w14:textId="30B6866E" w:rsidR="004E7B1B" w:rsidRPr="00A81DB5" w:rsidRDefault="004E7B1B" w:rsidP="00BB76E0">
            <w:pPr>
              <w:jc w:val="center"/>
              <w:rPr>
                <w:rFonts w:ascii="Calibri" w:hAnsi="Calibri" w:cs="Calibri"/>
                <w:color w:val="000000"/>
                <w:sz w:val="22"/>
                <w:szCs w:val="22"/>
              </w:rPr>
            </w:pPr>
            <w:r w:rsidRPr="00A81DB5">
              <w:rPr>
                <w:rFonts w:ascii="Calibri" w:hAnsi="Calibri" w:cs="Calibri"/>
                <w:color w:val="000000"/>
                <w:sz w:val="22"/>
                <w:szCs w:val="22"/>
              </w:rPr>
              <w:t>0.44</w:t>
            </w:r>
          </w:p>
        </w:tc>
        <w:tc>
          <w:tcPr>
            <w:tcW w:w="478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1E068F9" w14:textId="77777777" w:rsidR="004E7B1B" w:rsidRPr="00A81DB5" w:rsidRDefault="004E7B1B" w:rsidP="00D62ED6">
            <w:pPr>
              <w:jc w:val="both"/>
              <w:rPr>
                <w:rFonts w:ascii="Calibri" w:hAnsi="Calibri" w:cs="Calibri"/>
                <w:color w:val="000000"/>
                <w:sz w:val="22"/>
                <w:szCs w:val="22"/>
              </w:rPr>
            </w:pPr>
            <w:r w:rsidRPr="00A81DB5">
              <w:rPr>
                <w:rFonts w:ascii="Calibri" w:hAnsi="Calibri" w:cs="Calibri"/>
                <w:color w:val="000000"/>
                <w:sz w:val="22"/>
                <w:szCs w:val="22"/>
              </w:rPr>
              <w:t>---</w:t>
            </w:r>
          </w:p>
        </w:tc>
      </w:tr>
      <w:tr w:rsidR="004E7B1B" w14:paraId="2EEF0854" w14:textId="77777777" w:rsidTr="00FA39DF">
        <w:trPr>
          <w:trHeight w:val="196"/>
          <w:jc w:val="center"/>
        </w:trPr>
        <w:tc>
          <w:tcPr>
            <w:tcW w:w="1838"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372B6DD6" w14:textId="3C72E461" w:rsidR="004E7B1B" w:rsidRPr="00A81DB5" w:rsidRDefault="004E7B1B" w:rsidP="00FA39DF">
            <w:pPr>
              <w:rPr>
                <w:rFonts w:ascii="Calibri" w:hAnsi="Calibri" w:cs="Calibri"/>
                <w:color w:val="000000"/>
                <w:sz w:val="22"/>
                <w:szCs w:val="22"/>
                <w:lang w:val="en-US"/>
              </w:rPr>
            </w:pPr>
            <w:r w:rsidRPr="00A81DB5">
              <w:rPr>
                <w:rFonts w:ascii="Calibri" w:hAnsi="Calibri" w:cs="Calibri"/>
                <w:color w:val="000000"/>
                <w:sz w:val="22"/>
                <w:szCs w:val="22"/>
                <w:lang w:val="en-US"/>
              </w:rPr>
              <w:t>Contingency</w:t>
            </w:r>
          </w:p>
        </w:tc>
        <w:tc>
          <w:tcPr>
            <w:tcW w:w="141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18218363" w14:textId="4B95E710" w:rsidR="004E7B1B" w:rsidRPr="00A81DB5" w:rsidRDefault="004E7B1B" w:rsidP="00BB76E0">
            <w:pPr>
              <w:jc w:val="center"/>
              <w:rPr>
                <w:rFonts w:ascii="Calibri" w:hAnsi="Calibri" w:cs="Calibri"/>
                <w:color w:val="000000"/>
                <w:sz w:val="22"/>
                <w:szCs w:val="22"/>
              </w:rPr>
            </w:pPr>
            <w:r w:rsidRPr="00A81DB5">
              <w:rPr>
                <w:rFonts w:ascii="Calibri" w:hAnsi="Calibri" w:cs="Calibri"/>
                <w:color w:val="000000"/>
                <w:sz w:val="22"/>
                <w:szCs w:val="22"/>
              </w:rPr>
              <w:t>19.09</w:t>
            </w:r>
          </w:p>
        </w:tc>
        <w:tc>
          <w:tcPr>
            <w:tcW w:w="170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3B1C0970" w14:textId="654FE527" w:rsidR="004E7B1B" w:rsidRPr="00A81DB5" w:rsidRDefault="004E7B1B" w:rsidP="00BB76E0">
            <w:pPr>
              <w:jc w:val="center"/>
              <w:rPr>
                <w:rFonts w:ascii="Calibri" w:hAnsi="Calibri" w:cs="Calibri"/>
                <w:color w:val="000000"/>
                <w:sz w:val="22"/>
                <w:szCs w:val="22"/>
              </w:rPr>
            </w:pPr>
            <w:r w:rsidRPr="00A81DB5">
              <w:rPr>
                <w:rFonts w:ascii="Calibri" w:hAnsi="Calibri" w:cs="Calibri"/>
                <w:color w:val="000000"/>
                <w:sz w:val="22"/>
                <w:szCs w:val="22"/>
              </w:rPr>
              <w:t>---</w:t>
            </w:r>
          </w:p>
        </w:tc>
        <w:tc>
          <w:tcPr>
            <w:tcW w:w="478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3DA2F072" w14:textId="5F2490E2" w:rsidR="004E7B1B" w:rsidRPr="00A81DB5" w:rsidRDefault="004E7B1B" w:rsidP="00D62ED6">
            <w:pPr>
              <w:jc w:val="both"/>
              <w:rPr>
                <w:rFonts w:ascii="Calibri" w:hAnsi="Calibri" w:cs="Calibri"/>
                <w:color w:val="000000"/>
                <w:sz w:val="22"/>
                <w:szCs w:val="22"/>
              </w:rPr>
            </w:pPr>
            <w:r w:rsidRPr="00A81DB5">
              <w:rPr>
                <w:rFonts w:ascii="Calibri" w:hAnsi="Calibri" w:cs="Calibri"/>
                <w:color w:val="000000"/>
                <w:sz w:val="22"/>
                <w:szCs w:val="22"/>
              </w:rPr>
              <w:t>---</w:t>
            </w:r>
          </w:p>
        </w:tc>
      </w:tr>
      <w:tr w:rsidR="004E7B1B" w14:paraId="74167661" w14:textId="77777777" w:rsidTr="00FA39DF">
        <w:trPr>
          <w:trHeight w:val="196"/>
          <w:jc w:val="center"/>
        </w:trPr>
        <w:tc>
          <w:tcPr>
            <w:tcW w:w="1838"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8962CAE" w14:textId="3D6B4580" w:rsidR="004E7B1B" w:rsidRPr="00A81DB5" w:rsidRDefault="004E7B1B" w:rsidP="00FA39DF">
            <w:pPr>
              <w:rPr>
                <w:rFonts w:ascii="Calibri" w:hAnsi="Calibri" w:cs="Calibri"/>
                <w:color w:val="000000"/>
                <w:sz w:val="22"/>
                <w:szCs w:val="22"/>
              </w:rPr>
            </w:pPr>
            <w:r w:rsidRPr="00A81DB5">
              <w:rPr>
                <w:rFonts w:ascii="Calibri" w:hAnsi="Calibri" w:cs="Calibri"/>
                <w:color w:val="000000"/>
                <w:sz w:val="22"/>
                <w:szCs w:val="22"/>
              </w:rPr>
              <w:t>Margin Money for Working Capital</w:t>
            </w:r>
          </w:p>
        </w:tc>
        <w:tc>
          <w:tcPr>
            <w:tcW w:w="141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243CCDEE" w14:textId="50CE3D28" w:rsidR="004E7B1B" w:rsidRPr="00A81DB5" w:rsidRDefault="004E7B1B" w:rsidP="00BB76E0">
            <w:pPr>
              <w:jc w:val="center"/>
              <w:rPr>
                <w:rFonts w:ascii="Calibri" w:hAnsi="Calibri" w:cs="Calibri"/>
                <w:color w:val="000000"/>
                <w:sz w:val="22"/>
                <w:szCs w:val="22"/>
              </w:rPr>
            </w:pPr>
            <w:r w:rsidRPr="00A81DB5">
              <w:rPr>
                <w:rFonts w:ascii="Calibri" w:hAnsi="Calibri" w:cs="Calibri"/>
                <w:color w:val="000000"/>
                <w:sz w:val="22"/>
                <w:szCs w:val="22"/>
              </w:rPr>
              <w:t>5.32</w:t>
            </w:r>
          </w:p>
        </w:tc>
        <w:tc>
          <w:tcPr>
            <w:tcW w:w="170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88241E3" w14:textId="1CE9B48D" w:rsidR="004E7B1B" w:rsidRPr="00A81DB5" w:rsidRDefault="004E7B1B" w:rsidP="00BB76E0">
            <w:pPr>
              <w:jc w:val="center"/>
              <w:rPr>
                <w:rFonts w:ascii="Calibri" w:hAnsi="Calibri" w:cs="Calibri"/>
                <w:color w:val="000000"/>
                <w:sz w:val="22"/>
                <w:szCs w:val="22"/>
              </w:rPr>
            </w:pPr>
            <w:r w:rsidRPr="00A81DB5">
              <w:rPr>
                <w:rFonts w:ascii="Calibri" w:hAnsi="Calibri" w:cs="Calibri"/>
                <w:color w:val="000000"/>
                <w:sz w:val="22"/>
                <w:szCs w:val="22"/>
              </w:rPr>
              <w:t>----</w:t>
            </w:r>
          </w:p>
        </w:tc>
        <w:tc>
          <w:tcPr>
            <w:tcW w:w="478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82665A6" w14:textId="39B6275F" w:rsidR="004E7B1B" w:rsidRPr="00A81DB5" w:rsidRDefault="004E7B1B" w:rsidP="00D62ED6">
            <w:pPr>
              <w:jc w:val="both"/>
              <w:rPr>
                <w:rFonts w:ascii="Calibri" w:hAnsi="Calibri" w:cs="Calibri"/>
                <w:color w:val="000000"/>
                <w:sz w:val="22"/>
                <w:szCs w:val="22"/>
              </w:rPr>
            </w:pPr>
            <w:r w:rsidRPr="00A81DB5">
              <w:rPr>
                <w:rFonts w:ascii="Calibri" w:hAnsi="Calibri" w:cs="Calibri"/>
                <w:color w:val="000000"/>
                <w:sz w:val="22"/>
                <w:szCs w:val="22"/>
              </w:rPr>
              <w:t>---</w:t>
            </w:r>
          </w:p>
        </w:tc>
      </w:tr>
      <w:tr w:rsidR="004E7B1B" w14:paraId="3A89C7F1" w14:textId="77777777" w:rsidTr="00487443">
        <w:trPr>
          <w:trHeight w:val="196"/>
          <w:jc w:val="center"/>
        </w:trPr>
        <w:tc>
          <w:tcPr>
            <w:tcW w:w="1838" w:type="dxa"/>
            <w:tcBorders>
              <w:top w:val="single" w:sz="4" w:space="0" w:color="auto"/>
              <w:left w:val="single" w:sz="4" w:space="0" w:color="auto"/>
              <w:bottom w:val="single" w:sz="4" w:space="0" w:color="auto"/>
              <w:right w:val="single" w:sz="4" w:space="0" w:color="auto"/>
            </w:tcBorders>
            <w:shd w:val="clear" w:color="auto" w:fill="95B3D7" w:themeFill="accent1" w:themeFillTint="99"/>
            <w:tcMar>
              <w:top w:w="15" w:type="dxa"/>
              <w:left w:w="15" w:type="dxa"/>
              <w:bottom w:w="0" w:type="dxa"/>
              <w:right w:w="15" w:type="dxa"/>
            </w:tcMar>
            <w:vAlign w:val="center"/>
          </w:tcPr>
          <w:p w14:paraId="21CF4742" w14:textId="297B06FC" w:rsidR="004E7B1B" w:rsidRPr="00A81DB5" w:rsidRDefault="00487443" w:rsidP="00BB76E0">
            <w:pPr>
              <w:jc w:val="center"/>
              <w:rPr>
                <w:rFonts w:ascii="Calibri" w:hAnsi="Calibri" w:cs="Calibri"/>
                <w:b/>
                <w:color w:val="000000"/>
                <w:sz w:val="22"/>
                <w:szCs w:val="22"/>
              </w:rPr>
            </w:pPr>
            <w:r w:rsidRPr="00A81DB5">
              <w:rPr>
                <w:rFonts w:ascii="Calibri" w:hAnsi="Calibri" w:cs="Calibri"/>
                <w:b/>
                <w:color w:val="000000"/>
                <w:sz w:val="22"/>
                <w:szCs w:val="22"/>
              </w:rPr>
              <w:t>Total</w:t>
            </w:r>
          </w:p>
        </w:tc>
        <w:tc>
          <w:tcPr>
            <w:tcW w:w="1418" w:type="dxa"/>
            <w:tcBorders>
              <w:top w:val="single" w:sz="4" w:space="0" w:color="auto"/>
              <w:left w:val="nil"/>
              <w:bottom w:val="single" w:sz="4" w:space="0" w:color="auto"/>
              <w:right w:val="single" w:sz="4" w:space="0" w:color="auto"/>
            </w:tcBorders>
            <w:shd w:val="clear" w:color="auto" w:fill="95B3D7" w:themeFill="accent1" w:themeFillTint="99"/>
            <w:tcMar>
              <w:top w:w="15" w:type="dxa"/>
              <w:left w:w="15" w:type="dxa"/>
              <w:bottom w:w="0" w:type="dxa"/>
              <w:right w:w="15" w:type="dxa"/>
            </w:tcMar>
            <w:vAlign w:val="center"/>
          </w:tcPr>
          <w:p w14:paraId="27ED7A22" w14:textId="59F89E81" w:rsidR="004E7B1B" w:rsidRPr="00A81DB5" w:rsidRDefault="00487443" w:rsidP="00BB76E0">
            <w:pPr>
              <w:jc w:val="center"/>
              <w:rPr>
                <w:rFonts w:ascii="Calibri" w:hAnsi="Calibri" w:cs="Calibri"/>
                <w:b/>
                <w:color w:val="000000"/>
                <w:sz w:val="22"/>
                <w:szCs w:val="22"/>
              </w:rPr>
            </w:pPr>
            <w:r w:rsidRPr="00A81DB5">
              <w:rPr>
                <w:rFonts w:ascii="Calibri" w:hAnsi="Calibri" w:cs="Calibri"/>
                <w:b/>
                <w:color w:val="000000"/>
                <w:sz w:val="22"/>
                <w:szCs w:val="22"/>
              </w:rPr>
              <w:t>418.97</w:t>
            </w:r>
          </w:p>
        </w:tc>
        <w:tc>
          <w:tcPr>
            <w:tcW w:w="1701" w:type="dxa"/>
            <w:tcBorders>
              <w:top w:val="single" w:sz="4" w:space="0" w:color="auto"/>
              <w:left w:val="nil"/>
              <w:bottom w:val="single" w:sz="4" w:space="0" w:color="auto"/>
              <w:right w:val="single" w:sz="4" w:space="0" w:color="auto"/>
            </w:tcBorders>
            <w:shd w:val="clear" w:color="auto" w:fill="95B3D7" w:themeFill="accent1" w:themeFillTint="99"/>
            <w:tcMar>
              <w:top w:w="15" w:type="dxa"/>
              <w:left w:w="15" w:type="dxa"/>
              <w:bottom w:w="0" w:type="dxa"/>
              <w:right w:w="15" w:type="dxa"/>
            </w:tcMar>
            <w:vAlign w:val="center"/>
          </w:tcPr>
          <w:p w14:paraId="5C7324F2" w14:textId="585339D6" w:rsidR="004E7B1B" w:rsidRPr="00A81DB5" w:rsidRDefault="00487443" w:rsidP="00487443">
            <w:pPr>
              <w:jc w:val="center"/>
              <w:rPr>
                <w:rFonts w:ascii="Calibri" w:hAnsi="Calibri" w:cs="Calibri"/>
                <w:b/>
                <w:color w:val="000000"/>
                <w:sz w:val="22"/>
                <w:szCs w:val="22"/>
              </w:rPr>
            </w:pPr>
            <w:r w:rsidRPr="00A81DB5">
              <w:rPr>
                <w:rFonts w:ascii="Calibri" w:hAnsi="Calibri" w:cs="Calibri"/>
                <w:b/>
                <w:color w:val="000000"/>
                <w:sz w:val="22"/>
                <w:szCs w:val="22"/>
              </w:rPr>
              <w:t>149.80</w:t>
            </w:r>
          </w:p>
        </w:tc>
        <w:tc>
          <w:tcPr>
            <w:tcW w:w="4781" w:type="dxa"/>
            <w:tcBorders>
              <w:top w:val="single" w:sz="4" w:space="0" w:color="auto"/>
              <w:left w:val="nil"/>
              <w:bottom w:val="single" w:sz="4" w:space="0" w:color="auto"/>
              <w:right w:val="single" w:sz="4" w:space="0" w:color="auto"/>
            </w:tcBorders>
            <w:shd w:val="clear" w:color="auto" w:fill="95B3D7" w:themeFill="accent1" w:themeFillTint="99"/>
            <w:tcMar>
              <w:top w:w="15" w:type="dxa"/>
              <w:left w:w="15" w:type="dxa"/>
              <w:bottom w:w="0" w:type="dxa"/>
              <w:right w:w="15" w:type="dxa"/>
            </w:tcMar>
            <w:vAlign w:val="center"/>
          </w:tcPr>
          <w:p w14:paraId="485D3367" w14:textId="7CE4E8CC" w:rsidR="004E7B1B" w:rsidRPr="00A81DB5" w:rsidRDefault="001775F2" w:rsidP="001775F2">
            <w:pPr>
              <w:jc w:val="both"/>
              <w:rPr>
                <w:rFonts w:ascii="Calibri" w:hAnsi="Calibri" w:cs="Calibri"/>
                <w:b/>
                <w:color w:val="000000"/>
                <w:sz w:val="22"/>
                <w:szCs w:val="22"/>
              </w:rPr>
            </w:pPr>
            <w:r w:rsidRPr="00A81DB5">
              <w:rPr>
                <w:rFonts w:ascii="Calibri" w:hAnsi="Calibri" w:cs="Calibri"/>
                <w:b/>
                <w:color w:val="000000"/>
                <w:sz w:val="22"/>
                <w:szCs w:val="22"/>
              </w:rPr>
              <w:t>Amount as per CA Certificate.</w:t>
            </w:r>
          </w:p>
        </w:tc>
      </w:tr>
    </w:tbl>
    <w:p w14:paraId="6E58AEAC" w14:textId="77777777" w:rsidR="00E174C8" w:rsidRDefault="00E174C8" w:rsidP="00E174C8">
      <w:pPr>
        <w:tabs>
          <w:tab w:val="left" w:pos="0"/>
        </w:tabs>
        <w:spacing w:line="360" w:lineRule="auto"/>
        <w:ind w:right="-327"/>
        <w:jc w:val="both"/>
        <w:rPr>
          <w:rFonts w:ascii="Arial" w:hAnsi="Arial" w:cs="Arial"/>
          <w:b/>
        </w:rPr>
      </w:pPr>
    </w:p>
    <w:p w14:paraId="52231852" w14:textId="4D2058F8" w:rsidR="001775F2" w:rsidRDefault="001775F2" w:rsidP="00E174C8">
      <w:pPr>
        <w:tabs>
          <w:tab w:val="left" w:pos="0"/>
        </w:tabs>
        <w:spacing w:line="360" w:lineRule="auto"/>
        <w:ind w:right="-327"/>
        <w:jc w:val="both"/>
        <w:rPr>
          <w:rFonts w:ascii="Arial" w:hAnsi="Arial" w:cs="Arial"/>
          <w:b/>
        </w:rPr>
      </w:pPr>
      <w:r>
        <w:rPr>
          <w:rFonts w:ascii="Arial" w:hAnsi="Arial" w:cs="Arial"/>
          <w:b/>
        </w:rPr>
        <w:t>Note:</w:t>
      </w:r>
    </w:p>
    <w:p w14:paraId="6D020346" w14:textId="485FC07C" w:rsidR="001775F2" w:rsidRPr="00A81DB5" w:rsidRDefault="001775F2" w:rsidP="00A81DB5">
      <w:pPr>
        <w:pStyle w:val="ListParagraph"/>
        <w:numPr>
          <w:ilvl w:val="6"/>
          <w:numId w:val="29"/>
        </w:numPr>
        <w:tabs>
          <w:tab w:val="left" w:pos="0"/>
        </w:tabs>
        <w:spacing w:line="360" w:lineRule="auto"/>
        <w:ind w:left="360" w:right="-327"/>
        <w:jc w:val="both"/>
        <w:rPr>
          <w:rFonts w:ascii="Arial" w:hAnsi="Arial" w:cs="Arial"/>
          <w:i/>
          <w:sz w:val="22"/>
          <w:szCs w:val="22"/>
        </w:rPr>
      </w:pPr>
      <w:r w:rsidRPr="00A81DB5">
        <w:rPr>
          <w:rFonts w:ascii="Arial" w:hAnsi="Arial" w:cs="Arial"/>
          <w:i/>
          <w:sz w:val="22"/>
          <w:szCs w:val="22"/>
        </w:rPr>
        <w:t>Above amount is as shown in the CA Certificate dated 21/07/2023 UDIN. 23424004BGVNVX9876.</w:t>
      </w:r>
    </w:p>
    <w:p w14:paraId="79253AED" w14:textId="4E4EF09C" w:rsidR="001775F2" w:rsidRPr="00A81DB5" w:rsidRDefault="001775F2" w:rsidP="00A81DB5">
      <w:pPr>
        <w:pStyle w:val="ListParagraph"/>
        <w:numPr>
          <w:ilvl w:val="6"/>
          <w:numId w:val="29"/>
        </w:numPr>
        <w:tabs>
          <w:tab w:val="left" w:pos="0"/>
        </w:tabs>
        <w:spacing w:line="360" w:lineRule="auto"/>
        <w:ind w:left="360" w:right="-327"/>
        <w:jc w:val="both"/>
        <w:rPr>
          <w:rFonts w:ascii="Arial" w:hAnsi="Arial" w:cs="Arial"/>
          <w:i/>
          <w:sz w:val="22"/>
          <w:szCs w:val="22"/>
        </w:rPr>
      </w:pPr>
      <w:r w:rsidRPr="00A81DB5">
        <w:rPr>
          <w:rFonts w:ascii="Arial" w:hAnsi="Arial" w:cs="Arial"/>
          <w:i/>
          <w:sz w:val="22"/>
          <w:szCs w:val="22"/>
        </w:rPr>
        <w:t>The above amount doesn’t include the pending bills or the debtor payments.</w:t>
      </w:r>
    </w:p>
    <w:p w14:paraId="0BB7795C" w14:textId="77777777" w:rsidR="001775F2" w:rsidRPr="001775F2" w:rsidRDefault="001775F2" w:rsidP="001775F2">
      <w:pPr>
        <w:pStyle w:val="ListParagraph"/>
        <w:tabs>
          <w:tab w:val="left" w:pos="0"/>
        </w:tabs>
        <w:spacing w:line="360" w:lineRule="auto"/>
        <w:ind w:left="360" w:right="-327"/>
        <w:jc w:val="both"/>
        <w:rPr>
          <w:rFonts w:ascii="Arial" w:hAnsi="Arial" w:cs="Arial"/>
          <w:b/>
        </w:rPr>
      </w:pPr>
    </w:p>
    <w:p w14:paraId="7769B1E9" w14:textId="52411B18" w:rsidR="003D02EF" w:rsidRPr="00DC6BDA" w:rsidRDefault="003D02EF" w:rsidP="00730659">
      <w:pPr>
        <w:pStyle w:val="ListParagraph"/>
        <w:numPr>
          <w:ilvl w:val="0"/>
          <w:numId w:val="4"/>
        </w:numPr>
        <w:tabs>
          <w:tab w:val="left" w:pos="0"/>
        </w:tabs>
        <w:spacing w:line="360" w:lineRule="auto"/>
        <w:ind w:left="0" w:right="-327"/>
        <w:jc w:val="both"/>
        <w:rPr>
          <w:rFonts w:ascii="Arial" w:hAnsi="Arial" w:cs="Arial"/>
          <w:b/>
        </w:rPr>
      </w:pPr>
      <w:bookmarkStart w:id="4" w:name="_Toc30421485"/>
      <w:bookmarkStart w:id="5" w:name="_Toc30421906"/>
      <w:r w:rsidRPr="00DC6BDA">
        <w:rPr>
          <w:rFonts w:ascii="Arial" w:hAnsi="Arial" w:cs="Arial"/>
          <w:b/>
        </w:rPr>
        <w:t>SOURCES OF FINANCE &amp; UTILIZATION OF FUNDS:</w:t>
      </w:r>
      <w:bookmarkEnd w:id="4"/>
      <w:bookmarkEnd w:id="5"/>
      <w:r w:rsidRPr="00DC6BDA">
        <w:rPr>
          <w:rFonts w:ascii="Arial" w:hAnsi="Arial" w:cs="Arial"/>
          <w:b/>
        </w:rPr>
        <w:t xml:space="preserve"> </w:t>
      </w:r>
      <w:r w:rsidRPr="00DC6BDA">
        <w:rPr>
          <w:rFonts w:ascii="Arial" w:hAnsi="Arial" w:cs="Arial"/>
          <w:szCs w:val="22"/>
        </w:rPr>
        <w:t>The Project cost mentioned above has been planned to be covered from following resources:</w:t>
      </w:r>
    </w:p>
    <w:tbl>
      <w:tblPr>
        <w:tblStyle w:val="LightGrid-Accent5"/>
        <w:tblW w:w="7725" w:type="dxa"/>
        <w:jc w:val="center"/>
        <w:tblLook w:val="04A0" w:firstRow="1" w:lastRow="0" w:firstColumn="1" w:lastColumn="0" w:noHBand="0" w:noVBand="1"/>
      </w:tblPr>
      <w:tblGrid>
        <w:gridCol w:w="3225"/>
        <w:gridCol w:w="2340"/>
        <w:gridCol w:w="2160"/>
      </w:tblGrid>
      <w:tr w:rsidR="004E7B1B" w:rsidRPr="00DC6BDA" w14:paraId="70BDF45E" w14:textId="6B9D54E2" w:rsidTr="00CB211F">
        <w:trPr>
          <w:cnfStyle w:val="100000000000" w:firstRow="1" w:lastRow="0" w:firstColumn="0" w:lastColumn="0" w:oddVBand="0" w:evenVBand="0" w:oddHBand="0"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5565" w:type="dxa"/>
            <w:gridSpan w:val="2"/>
            <w:tcBorders>
              <w:top w:val="nil"/>
              <w:left w:val="nil"/>
              <w:right w:val="nil"/>
            </w:tcBorders>
            <w:shd w:val="clear" w:color="auto" w:fill="auto"/>
            <w:noWrap/>
          </w:tcPr>
          <w:p w14:paraId="2CDB3646" w14:textId="189A5B61" w:rsidR="004E7B1B" w:rsidRPr="00DC6BDA" w:rsidRDefault="004E7B1B" w:rsidP="00487443">
            <w:pPr>
              <w:spacing w:line="276" w:lineRule="auto"/>
              <w:ind w:right="2412"/>
              <w:jc w:val="right"/>
              <w:rPr>
                <w:rFonts w:ascii="Arial" w:hAnsi="Arial" w:cs="Arial"/>
                <w:bCs w:val="0"/>
                <w:sz w:val="18"/>
                <w:lang w:eastAsia="en-IN"/>
              </w:rPr>
            </w:pPr>
          </w:p>
        </w:tc>
        <w:tc>
          <w:tcPr>
            <w:tcW w:w="2160" w:type="dxa"/>
            <w:tcBorders>
              <w:top w:val="nil"/>
              <w:left w:val="nil"/>
              <w:right w:val="nil"/>
            </w:tcBorders>
          </w:tcPr>
          <w:p w14:paraId="0DCE5425" w14:textId="77777777" w:rsidR="004E7B1B" w:rsidRPr="00DC6BDA" w:rsidRDefault="004E7B1B" w:rsidP="00AE399E">
            <w:pPr>
              <w:spacing w:line="276" w:lineRule="auto"/>
              <w:jc w:val="right"/>
              <w:cnfStyle w:val="100000000000" w:firstRow="1" w:lastRow="0" w:firstColumn="0" w:lastColumn="0" w:oddVBand="0" w:evenVBand="0" w:oddHBand="0" w:evenHBand="0" w:firstRowFirstColumn="0" w:firstRowLastColumn="0" w:lastRowFirstColumn="0" w:lastRowLastColumn="0"/>
              <w:rPr>
                <w:rFonts w:ascii="Arial" w:hAnsi="Arial" w:cs="Arial"/>
                <w:bCs w:val="0"/>
                <w:sz w:val="18"/>
                <w:lang w:eastAsia="en-IN"/>
              </w:rPr>
            </w:pPr>
          </w:p>
        </w:tc>
      </w:tr>
      <w:tr w:rsidR="004E7B1B" w:rsidRPr="00DC6BDA" w14:paraId="2DD1EB42" w14:textId="3F7ED49A" w:rsidTr="00CB211F">
        <w:trPr>
          <w:cnfStyle w:val="000000100000" w:firstRow="0" w:lastRow="0" w:firstColumn="0" w:lastColumn="0" w:oddVBand="0" w:evenVBand="0" w:oddHBand="1" w:evenHBand="0" w:firstRowFirstColumn="0" w:firstRowLastColumn="0" w:lastRowFirstColumn="0" w:lastRowLastColumn="0"/>
          <w:trHeight w:val="268"/>
          <w:jc w:val="center"/>
        </w:trPr>
        <w:tc>
          <w:tcPr>
            <w:cnfStyle w:val="001000000000" w:firstRow="0" w:lastRow="0" w:firstColumn="1" w:lastColumn="0" w:oddVBand="0" w:evenVBand="0" w:oddHBand="0" w:evenHBand="0" w:firstRowFirstColumn="0" w:firstRowLastColumn="0" w:lastRowFirstColumn="0" w:lastRowLastColumn="0"/>
            <w:tcW w:w="3225" w:type="dxa"/>
            <w:tcBorders>
              <w:left w:val="single" w:sz="12" w:space="0" w:color="4BACC6" w:themeColor="accent5"/>
            </w:tcBorders>
            <w:shd w:val="clear" w:color="auto" w:fill="17365D" w:themeFill="text2" w:themeFillShade="BF"/>
            <w:noWrap/>
            <w:vAlign w:val="center"/>
            <w:hideMark/>
          </w:tcPr>
          <w:p w14:paraId="4254AB4A" w14:textId="77777777" w:rsidR="004E7B1B" w:rsidRPr="00DC6BDA" w:rsidRDefault="004E7B1B" w:rsidP="00487443">
            <w:pPr>
              <w:spacing w:line="276" w:lineRule="auto"/>
              <w:jc w:val="center"/>
              <w:rPr>
                <w:rFonts w:asciiTheme="minorHAnsi" w:hAnsiTheme="minorHAnsi" w:cstheme="minorHAnsi"/>
                <w:bCs w:val="0"/>
                <w:color w:val="FFFFFF" w:themeColor="background1"/>
                <w:sz w:val="22"/>
                <w:szCs w:val="22"/>
                <w:lang w:eastAsia="en-IN"/>
              </w:rPr>
            </w:pPr>
            <w:r w:rsidRPr="00DC6BDA">
              <w:rPr>
                <w:rFonts w:asciiTheme="minorHAnsi" w:hAnsiTheme="minorHAnsi" w:cstheme="minorHAnsi"/>
                <w:bCs w:val="0"/>
                <w:color w:val="FFFFFF" w:themeColor="background1"/>
                <w:sz w:val="22"/>
                <w:szCs w:val="22"/>
                <w:lang w:eastAsia="en-IN"/>
              </w:rPr>
              <w:t>PARTICULARS</w:t>
            </w:r>
          </w:p>
        </w:tc>
        <w:tc>
          <w:tcPr>
            <w:tcW w:w="2340" w:type="dxa"/>
            <w:shd w:val="clear" w:color="auto" w:fill="17365D" w:themeFill="text2" w:themeFillShade="BF"/>
            <w:vAlign w:val="center"/>
            <w:hideMark/>
          </w:tcPr>
          <w:p w14:paraId="7FFCB74A" w14:textId="2187534F" w:rsidR="00487443" w:rsidRDefault="004E7B1B" w:rsidP="00487443">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FFFFFF" w:themeColor="background1"/>
                <w:sz w:val="22"/>
                <w:szCs w:val="22"/>
                <w:lang w:eastAsia="en-IN"/>
              </w:rPr>
            </w:pPr>
            <w:r w:rsidRPr="00DC6BDA">
              <w:rPr>
                <w:rFonts w:asciiTheme="minorHAnsi" w:hAnsiTheme="minorHAnsi" w:cstheme="minorHAnsi"/>
                <w:b/>
                <w:bCs/>
                <w:color w:val="FFFFFF" w:themeColor="background1"/>
                <w:sz w:val="22"/>
                <w:szCs w:val="22"/>
                <w:lang w:eastAsia="en-IN"/>
              </w:rPr>
              <w:t>ENVISAGED</w:t>
            </w:r>
          </w:p>
          <w:p w14:paraId="453C1A83" w14:textId="1D109DED" w:rsidR="004E7B1B" w:rsidRPr="00DC6BDA" w:rsidRDefault="004E7B1B" w:rsidP="00487443">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FFFFFF" w:themeColor="background1"/>
                <w:sz w:val="22"/>
                <w:szCs w:val="22"/>
                <w:lang w:eastAsia="en-IN"/>
              </w:rPr>
            </w:pPr>
            <w:r w:rsidRPr="00DC6BDA">
              <w:rPr>
                <w:rFonts w:asciiTheme="minorHAnsi" w:hAnsiTheme="minorHAnsi" w:cstheme="minorHAnsi"/>
                <w:b/>
                <w:bCs/>
                <w:color w:val="FFFFFF" w:themeColor="background1"/>
                <w:sz w:val="22"/>
                <w:szCs w:val="22"/>
                <w:lang w:eastAsia="en-IN"/>
              </w:rPr>
              <w:t>MEANS OF FINANCE</w:t>
            </w:r>
          </w:p>
        </w:tc>
        <w:tc>
          <w:tcPr>
            <w:tcW w:w="2160" w:type="dxa"/>
            <w:tcBorders>
              <w:right w:val="single" w:sz="12" w:space="0" w:color="4BACC6" w:themeColor="accent5"/>
            </w:tcBorders>
            <w:shd w:val="clear" w:color="auto" w:fill="17365D" w:themeFill="text2" w:themeFillShade="BF"/>
            <w:vAlign w:val="center"/>
          </w:tcPr>
          <w:p w14:paraId="7FAEE485" w14:textId="7D2A27A3" w:rsidR="004E7B1B" w:rsidRPr="00DC6BDA" w:rsidRDefault="00FA39DF" w:rsidP="00487443">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FFFFFF" w:themeColor="background1"/>
                <w:sz w:val="22"/>
                <w:szCs w:val="22"/>
                <w:lang w:eastAsia="en-IN"/>
              </w:rPr>
            </w:pPr>
            <w:r>
              <w:rPr>
                <w:rFonts w:asciiTheme="minorHAnsi" w:hAnsiTheme="minorHAnsi" w:cstheme="minorHAnsi"/>
                <w:b/>
                <w:bCs/>
                <w:color w:val="FFFFFF" w:themeColor="background1"/>
                <w:sz w:val="22"/>
                <w:szCs w:val="22"/>
                <w:lang w:eastAsia="en-IN"/>
              </w:rPr>
              <w:t>AMOUNT INCURRED TILL DATE</w:t>
            </w:r>
          </w:p>
        </w:tc>
      </w:tr>
      <w:tr w:rsidR="004E7B1B" w:rsidRPr="00DC6BDA" w14:paraId="36C9B8DF" w14:textId="7381B494" w:rsidTr="00CB211F">
        <w:trPr>
          <w:cnfStyle w:val="000000010000" w:firstRow="0" w:lastRow="0" w:firstColumn="0" w:lastColumn="0" w:oddVBand="0" w:evenVBand="0" w:oddHBand="0" w:evenHBand="1" w:firstRowFirstColumn="0" w:firstRowLastColumn="0" w:lastRowFirstColumn="0" w:lastRowLastColumn="0"/>
          <w:trHeight w:val="35"/>
          <w:jc w:val="center"/>
        </w:trPr>
        <w:tc>
          <w:tcPr>
            <w:cnfStyle w:val="001000000000" w:firstRow="0" w:lastRow="0" w:firstColumn="1" w:lastColumn="0" w:oddVBand="0" w:evenVBand="0" w:oddHBand="0" w:evenHBand="0" w:firstRowFirstColumn="0" w:firstRowLastColumn="0" w:lastRowFirstColumn="0" w:lastRowLastColumn="0"/>
            <w:tcW w:w="3225" w:type="dxa"/>
            <w:tcBorders>
              <w:top w:val="single" w:sz="18" w:space="0" w:color="4BACC6" w:themeColor="accent5"/>
              <w:left w:val="single" w:sz="12" w:space="0" w:color="4BACC6" w:themeColor="accent5"/>
            </w:tcBorders>
            <w:shd w:val="clear" w:color="auto" w:fill="FFFFFF" w:themeFill="background1"/>
            <w:vAlign w:val="center"/>
          </w:tcPr>
          <w:p w14:paraId="693B0A62" w14:textId="40BA8222" w:rsidR="004E7B1B" w:rsidRPr="00DC6BDA" w:rsidRDefault="00CB211F" w:rsidP="00AE399E">
            <w:pPr>
              <w:spacing w:line="276" w:lineRule="auto"/>
              <w:rPr>
                <w:rFonts w:asciiTheme="minorHAnsi" w:hAnsiTheme="minorHAnsi" w:cstheme="minorHAnsi"/>
                <w:b w:val="0"/>
                <w:bCs w:val="0"/>
                <w:sz w:val="22"/>
                <w:szCs w:val="22"/>
              </w:rPr>
            </w:pPr>
            <w:r>
              <w:rPr>
                <w:rFonts w:asciiTheme="minorHAnsi" w:hAnsiTheme="minorHAnsi" w:cstheme="minorHAnsi"/>
                <w:bCs w:val="0"/>
                <w:sz w:val="22"/>
                <w:szCs w:val="22"/>
              </w:rPr>
              <w:t xml:space="preserve">Promoter’s Contribution </w:t>
            </w:r>
            <w:r w:rsidR="004E7B1B" w:rsidRPr="00DC6BDA">
              <w:rPr>
                <w:rFonts w:asciiTheme="minorHAnsi" w:hAnsiTheme="minorHAnsi" w:cstheme="minorHAnsi"/>
                <w:bCs w:val="0"/>
                <w:sz w:val="22"/>
                <w:szCs w:val="22"/>
              </w:rPr>
              <w:t>(Equity)</w:t>
            </w:r>
          </w:p>
        </w:tc>
        <w:tc>
          <w:tcPr>
            <w:tcW w:w="2340" w:type="dxa"/>
            <w:tcBorders>
              <w:top w:val="single" w:sz="18" w:space="0" w:color="4BACC6" w:themeColor="accent5"/>
            </w:tcBorders>
            <w:shd w:val="clear" w:color="auto" w:fill="FFFFFF" w:themeFill="background1"/>
          </w:tcPr>
          <w:p w14:paraId="190A2F6A" w14:textId="16725898" w:rsidR="004E7B1B" w:rsidRPr="00DC6BDA" w:rsidRDefault="004E7B1B" w:rsidP="00AE399E">
            <w:pPr>
              <w:spacing w:line="276" w:lineRule="auto"/>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157.51</w:t>
            </w:r>
          </w:p>
        </w:tc>
        <w:tc>
          <w:tcPr>
            <w:tcW w:w="2160" w:type="dxa"/>
            <w:tcBorders>
              <w:top w:val="single" w:sz="18" w:space="0" w:color="4BACC6" w:themeColor="accent5"/>
              <w:right w:val="single" w:sz="12" w:space="0" w:color="4BACC6" w:themeColor="accent5"/>
            </w:tcBorders>
            <w:shd w:val="clear" w:color="auto" w:fill="FFFFFF" w:themeFill="background1"/>
          </w:tcPr>
          <w:p w14:paraId="51F9921E" w14:textId="792C9B60" w:rsidR="004E7B1B" w:rsidRDefault="00487443" w:rsidP="00AE399E">
            <w:pPr>
              <w:spacing w:line="276" w:lineRule="auto"/>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129.92</w:t>
            </w:r>
          </w:p>
        </w:tc>
      </w:tr>
      <w:tr w:rsidR="004E7B1B" w:rsidRPr="00DC6BDA" w14:paraId="4708D395" w14:textId="6E676894" w:rsidTr="00CB211F">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3225" w:type="dxa"/>
            <w:tcBorders>
              <w:left w:val="single" w:sz="12" w:space="0" w:color="4BACC6" w:themeColor="accent5"/>
            </w:tcBorders>
            <w:shd w:val="clear" w:color="auto" w:fill="auto"/>
            <w:noWrap/>
            <w:vAlign w:val="center"/>
          </w:tcPr>
          <w:p w14:paraId="73C601CC" w14:textId="77777777" w:rsidR="004E7B1B" w:rsidRPr="00DC6BDA" w:rsidRDefault="004E7B1B" w:rsidP="00AE399E">
            <w:pPr>
              <w:spacing w:line="276" w:lineRule="auto"/>
              <w:rPr>
                <w:rFonts w:asciiTheme="minorHAnsi" w:hAnsiTheme="minorHAnsi" w:cstheme="minorHAnsi"/>
                <w:b w:val="0"/>
                <w:bCs w:val="0"/>
                <w:sz w:val="22"/>
                <w:szCs w:val="22"/>
              </w:rPr>
            </w:pPr>
            <w:r w:rsidRPr="00DC6BDA">
              <w:rPr>
                <w:rFonts w:asciiTheme="minorHAnsi" w:hAnsiTheme="minorHAnsi" w:cstheme="minorHAnsi"/>
                <w:sz w:val="22"/>
                <w:szCs w:val="22"/>
              </w:rPr>
              <w:t>Term Loan (Debt)</w:t>
            </w:r>
          </w:p>
        </w:tc>
        <w:tc>
          <w:tcPr>
            <w:tcW w:w="2340" w:type="dxa"/>
            <w:shd w:val="clear" w:color="auto" w:fill="auto"/>
            <w:vAlign w:val="center"/>
          </w:tcPr>
          <w:p w14:paraId="0E3FF78F" w14:textId="6CEF5BE5" w:rsidR="004E7B1B" w:rsidRPr="00DC6BDA" w:rsidRDefault="004E7B1B" w:rsidP="00AE39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261.46</w:t>
            </w:r>
          </w:p>
        </w:tc>
        <w:tc>
          <w:tcPr>
            <w:tcW w:w="2160" w:type="dxa"/>
            <w:tcBorders>
              <w:right w:val="single" w:sz="12" w:space="0" w:color="4BACC6" w:themeColor="accent5"/>
            </w:tcBorders>
            <w:shd w:val="clear" w:color="auto" w:fill="auto"/>
          </w:tcPr>
          <w:p w14:paraId="1023F43F" w14:textId="3F5198AD" w:rsidR="004E7B1B" w:rsidRDefault="00487443" w:rsidP="00AE39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19.88</w:t>
            </w:r>
          </w:p>
        </w:tc>
      </w:tr>
      <w:tr w:rsidR="004E7B1B" w:rsidRPr="00DC6BDA" w14:paraId="6A38B9CD" w14:textId="4E5DDFBD" w:rsidTr="00CB211F">
        <w:trPr>
          <w:cnfStyle w:val="000000010000" w:firstRow="0" w:lastRow="0" w:firstColumn="0" w:lastColumn="0" w:oddVBand="0" w:evenVBand="0" w:oddHBand="0" w:evenHBand="1" w:firstRowFirstColumn="0" w:firstRowLastColumn="0" w:lastRowFirstColumn="0" w:lastRowLastColumn="0"/>
          <w:trHeight w:val="309"/>
          <w:jc w:val="center"/>
        </w:trPr>
        <w:tc>
          <w:tcPr>
            <w:cnfStyle w:val="001000000000" w:firstRow="0" w:lastRow="0" w:firstColumn="1" w:lastColumn="0" w:oddVBand="0" w:evenVBand="0" w:oddHBand="0" w:evenHBand="0" w:firstRowFirstColumn="0" w:firstRowLastColumn="0" w:lastRowFirstColumn="0" w:lastRowLastColumn="0"/>
            <w:tcW w:w="3225" w:type="dxa"/>
            <w:tcBorders>
              <w:left w:val="single" w:sz="12" w:space="0" w:color="4BACC6" w:themeColor="accent5"/>
            </w:tcBorders>
            <w:shd w:val="clear" w:color="auto" w:fill="DBE5F1" w:themeFill="accent1" w:themeFillTint="33"/>
            <w:hideMark/>
          </w:tcPr>
          <w:p w14:paraId="38A9E288" w14:textId="00FE32B2" w:rsidR="004E7B1B" w:rsidRPr="00DC6BDA" w:rsidRDefault="004E7B1B" w:rsidP="00FA39DF">
            <w:pPr>
              <w:spacing w:line="276" w:lineRule="auto"/>
              <w:jc w:val="right"/>
              <w:rPr>
                <w:rFonts w:asciiTheme="minorHAnsi" w:hAnsiTheme="minorHAnsi" w:cstheme="minorHAnsi"/>
                <w:bCs w:val="0"/>
                <w:color w:val="000000"/>
                <w:sz w:val="22"/>
                <w:szCs w:val="22"/>
                <w:lang w:eastAsia="en-IN"/>
              </w:rPr>
            </w:pPr>
            <w:r w:rsidRPr="00DC6BDA">
              <w:rPr>
                <w:rFonts w:asciiTheme="minorHAnsi" w:hAnsiTheme="minorHAnsi" w:cstheme="minorHAnsi"/>
                <w:bCs w:val="0"/>
                <w:color w:val="000000"/>
                <w:sz w:val="22"/>
                <w:szCs w:val="22"/>
                <w:lang w:eastAsia="en-IN"/>
              </w:rPr>
              <w:t>TOTAL</w:t>
            </w:r>
            <w:r w:rsidR="00CB211F">
              <w:rPr>
                <w:rFonts w:asciiTheme="minorHAnsi" w:hAnsiTheme="minorHAnsi" w:cstheme="minorHAnsi"/>
                <w:bCs w:val="0"/>
                <w:color w:val="000000"/>
                <w:sz w:val="22"/>
                <w:szCs w:val="22"/>
                <w:lang w:eastAsia="en-IN"/>
              </w:rPr>
              <w:t xml:space="preserve"> (In </w:t>
            </w:r>
            <w:proofErr w:type="spellStart"/>
            <w:r w:rsidR="00CB211F">
              <w:rPr>
                <w:rFonts w:asciiTheme="minorHAnsi" w:hAnsiTheme="minorHAnsi" w:cstheme="minorHAnsi"/>
                <w:bCs w:val="0"/>
                <w:color w:val="000000"/>
                <w:sz w:val="22"/>
                <w:szCs w:val="22"/>
                <w:lang w:eastAsia="en-IN"/>
              </w:rPr>
              <w:t>Rs</w:t>
            </w:r>
            <w:proofErr w:type="spellEnd"/>
            <w:r w:rsidR="00CB211F">
              <w:rPr>
                <w:rFonts w:asciiTheme="minorHAnsi" w:hAnsiTheme="minorHAnsi" w:cstheme="minorHAnsi"/>
                <w:bCs w:val="0"/>
                <w:color w:val="000000"/>
                <w:sz w:val="22"/>
                <w:szCs w:val="22"/>
                <w:lang w:eastAsia="en-IN"/>
              </w:rPr>
              <w:t>.</w:t>
            </w:r>
            <w:r w:rsidR="00FA39DF">
              <w:rPr>
                <w:rFonts w:asciiTheme="minorHAnsi" w:hAnsiTheme="minorHAnsi" w:cstheme="minorHAnsi"/>
                <w:bCs w:val="0"/>
                <w:color w:val="000000"/>
                <w:sz w:val="22"/>
                <w:szCs w:val="22"/>
                <w:lang w:eastAsia="en-IN"/>
              </w:rPr>
              <w:t xml:space="preserve"> </w:t>
            </w:r>
            <w:r w:rsidR="00487443">
              <w:rPr>
                <w:rFonts w:asciiTheme="minorHAnsi" w:hAnsiTheme="minorHAnsi" w:cstheme="minorHAnsi"/>
                <w:bCs w:val="0"/>
                <w:color w:val="000000"/>
                <w:sz w:val="22"/>
                <w:szCs w:val="22"/>
                <w:lang w:eastAsia="en-IN"/>
              </w:rPr>
              <w:t>In Cr.)</w:t>
            </w:r>
          </w:p>
        </w:tc>
        <w:tc>
          <w:tcPr>
            <w:tcW w:w="2340" w:type="dxa"/>
            <w:shd w:val="clear" w:color="auto" w:fill="DBE5F1" w:themeFill="accent1" w:themeFillTint="33"/>
            <w:noWrap/>
          </w:tcPr>
          <w:p w14:paraId="6864485B" w14:textId="241F5810" w:rsidR="004E7B1B" w:rsidRPr="00DC6BDA" w:rsidRDefault="004E7B1B" w:rsidP="00AE399E">
            <w:pPr>
              <w:spacing w:line="276" w:lineRule="auto"/>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lang w:eastAsia="en-IN"/>
              </w:rPr>
            </w:pPr>
            <w:r>
              <w:rPr>
                <w:rFonts w:asciiTheme="minorHAnsi" w:hAnsiTheme="minorHAnsi" w:cstheme="minorHAnsi"/>
                <w:b/>
                <w:color w:val="000000"/>
                <w:sz w:val="22"/>
                <w:szCs w:val="22"/>
                <w:lang w:eastAsia="en-IN"/>
              </w:rPr>
              <w:t>418.96</w:t>
            </w:r>
          </w:p>
        </w:tc>
        <w:tc>
          <w:tcPr>
            <w:tcW w:w="2160" w:type="dxa"/>
            <w:tcBorders>
              <w:right w:val="single" w:sz="12" w:space="0" w:color="4BACC6" w:themeColor="accent5"/>
            </w:tcBorders>
            <w:shd w:val="clear" w:color="auto" w:fill="DBE5F1" w:themeFill="accent1" w:themeFillTint="33"/>
          </w:tcPr>
          <w:p w14:paraId="025D411D" w14:textId="171FE9A5" w:rsidR="004E7B1B" w:rsidRDefault="00487443" w:rsidP="00AE399E">
            <w:pPr>
              <w:spacing w:line="276" w:lineRule="auto"/>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lang w:eastAsia="en-IN"/>
              </w:rPr>
            </w:pPr>
            <w:r>
              <w:rPr>
                <w:rFonts w:asciiTheme="minorHAnsi" w:hAnsiTheme="minorHAnsi" w:cstheme="minorHAnsi"/>
                <w:b/>
                <w:color w:val="000000"/>
                <w:sz w:val="22"/>
                <w:szCs w:val="22"/>
                <w:lang w:eastAsia="en-IN"/>
              </w:rPr>
              <w:t>149.80</w:t>
            </w:r>
          </w:p>
        </w:tc>
      </w:tr>
    </w:tbl>
    <w:p w14:paraId="6F9DD261" w14:textId="2867ED20" w:rsidR="001775F2" w:rsidRDefault="00CB211F">
      <w:r>
        <w:br w:type="page"/>
      </w:r>
    </w:p>
    <w:tbl>
      <w:tblPr>
        <w:tblStyle w:val="TableGrid"/>
        <w:tblW w:w="10487" w:type="dxa"/>
        <w:jc w:val="center"/>
        <w:tblLook w:val="04A0" w:firstRow="1" w:lastRow="0" w:firstColumn="1" w:lastColumn="0" w:noHBand="0" w:noVBand="1"/>
      </w:tblPr>
      <w:tblGrid>
        <w:gridCol w:w="1255"/>
        <w:gridCol w:w="9232"/>
      </w:tblGrid>
      <w:tr w:rsidR="00CB5A46" w:rsidRPr="00DC6BDA" w14:paraId="3BF361C4" w14:textId="77777777" w:rsidTr="00886153">
        <w:trPr>
          <w:trHeight w:val="544"/>
          <w:jc w:val="center"/>
        </w:trPr>
        <w:tc>
          <w:tcPr>
            <w:tcW w:w="1255" w:type="dxa"/>
            <w:shd w:val="clear" w:color="auto" w:fill="17365D" w:themeFill="text2" w:themeFillShade="BF"/>
            <w:vAlign w:val="center"/>
          </w:tcPr>
          <w:p w14:paraId="24B592A0" w14:textId="7E7399C9" w:rsidR="00CB5A46" w:rsidRPr="00DC6BDA" w:rsidRDefault="0047180E" w:rsidP="00F40C5E">
            <w:pPr>
              <w:spacing w:line="360" w:lineRule="auto"/>
              <w:ind w:left="-135" w:right="-108"/>
              <w:jc w:val="center"/>
              <w:rPr>
                <w:rFonts w:ascii="Arial" w:hAnsi="Arial" w:cs="Arial"/>
                <w:i/>
                <w:sz w:val="28"/>
                <w:szCs w:val="28"/>
              </w:rPr>
            </w:pPr>
            <w:r>
              <w:lastRenderedPageBreak/>
              <w:br w:type="page"/>
            </w:r>
            <w:r w:rsidR="00FF4BE9">
              <w:br w:type="page"/>
            </w:r>
            <w:r w:rsidR="00CB5A46" w:rsidRPr="00DC6BDA">
              <w:rPr>
                <w:rFonts w:ascii="Arial" w:hAnsi="Arial" w:cs="Arial"/>
                <w:b/>
              </w:rPr>
              <w:t>PART F</w:t>
            </w:r>
          </w:p>
        </w:tc>
        <w:tc>
          <w:tcPr>
            <w:tcW w:w="9232" w:type="dxa"/>
            <w:shd w:val="clear" w:color="auto" w:fill="DBE5F1" w:themeFill="accent1" w:themeFillTint="33"/>
            <w:vAlign w:val="center"/>
          </w:tcPr>
          <w:p w14:paraId="64C6DC04" w14:textId="77777777" w:rsidR="00CB5A46" w:rsidRPr="00DC6BDA" w:rsidRDefault="00CB5A46" w:rsidP="006B3493">
            <w:pPr>
              <w:spacing w:line="360" w:lineRule="auto"/>
              <w:ind w:right="-19"/>
              <w:jc w:val="center"/>
              <w:rPr>
                <w:rFonts w:ascii="Arial" w:hAnsi="Arial" w:cs="Arial"/>
                <w:i/>
                <w:sz w:val="28"/>
                <w:szCs w:val="28"/>
              </w:rPr>
            </w:pPr>
            <w:r w:rsidRPr="00DC6BDA">
              <w:rPr>
                <w:rFonts w:ascii="Arial" w:hAnsi="Arial" w:cs="Arial"/>
                <w:b/>
              </w:rPr>
              <w:t>STATUTORY &amp; REGULATORY APPROVALS, CLEARANCES &amp; NOC</w:t>
            </w:r>
          </w:p>
        </w:tc>
      </w:tr>
    </w:tbl>
    <w:p w14:paraId="00F4705B" w14:textId="77777777" w:rsidR="008A0745" w:rsidRDefault="008A0745"/>
    <w:tbl>
      <w:tblPr>
        <w:tblW w:w="10220" w:type="dxa"/>
        <w:jc w:val="center"/>
        <w:tblLook w:val="04A0" w:firstRow="1" w:lastRow="0" w:firstColumn="1" w:lastColumn="0" w:noHBand="0" w:noVBand="1"/>
      </w:tblPr>
      <w:tblGrid>
        <w:gridCol w:w="820"/>
        <w:gridCol w:w="3220"/>
        <w:gridCol w:w="2070"/>
        <w:gridCol w:w="2290"/>
        <w:gridCol w:w="1820"/>
      </w:tblGrid>
      <w:tr w:rsidR="008A0745" w14:paraId="7F29B222" w14:textId="77777777" w:rsidTr="00B37C95">
        <w:trPr>
          <w:trHeight w:val="315"/>
          <w:jc w:val="center"/>
        </w:trPr>
        <w:tc>
          <w:tcPr>
            <w:tcW w:w="820" w:type="dxa"/>
            <w:vMerge w:val="restart"/>
            <w:tcBorders>
              <w:top w:val="single" w:sz="8" w:space="0" w:color="4BACC6"/>
              <w:left w:val="single" w:sz="8" w:space="0" w:color="4BACC6"/>
              <w:bottom w:val="single" w:sz="8" w:space="0" w:color="4BACC6"/>
              <w:right w:val="single" w:sz="8" w:space="0" w:color="4BACC6"/>
            </w:tcBorders>
            <w:shd w:val="clear" w:color="000000" w:fill="C6D9F1"/>
            <w:noWrap/>
            <w:vAlign w:val="center"/>
            <w:hideMark/>
          </w:tcPr>
          <w:p w14:paraId="32AE8F33" w14:textId="77777777" w:rsidR="008A0745" w:rsidRDefault="008A0745">
            <w:pPr>
              <w:jc w:val="center"/>
              <w:rPr>
                <w:rFonts w:ascii="Arial" w:hAnsi="Arial" w:cs="Arial"/>
                <w:b/>
                <w:bCs/>
                <w:color w:val="000000"/>
                <w:sz w:val="22"/>
                <w:szCs w:val="22"/>
              </w:rPr>
            </w:pPr>
            <w:r>
              <w:rPr>
                <w:rFonts w:ascii="Arial" w:hAnsi="Arial" w:cs="Arial"/>
                <w:b/>
                <w:bCs/>
                <w:color w:val="000000"/>
                <w:sz w:val="22"/>
                <w:szCs w:val="22"/>
                <w:lang w:val="en-US"/>
              </w:rPr>
              <w:t>Sr. No.</w:t>
            </w:r>
          </w:p>
        </w:tc>
        <w:tc>
          <w:tcPr>
            <w:tcW w:w="3220" w:type="dxa"/>
            <w:tcBorders>
              <w:top w:val="single" w:sz="8" w:space="0" w:color="4BACC6"/>
              <w:left w:val="nil"/>
              <w:bottom w:val="single" w:sz="12" w:space="0" w:color="4BACC6"/>
              <w:right w:val="single" w:sz="8" w:space="0" w:color="4BACC6"/>
            </w:tcBorders>
            <w:shd w:val="clear" w:color="000000" w:fill="C6D9F1"/>
            <w:noWrap/>
            <w:vAlign w:val="center"/>
            <w:hideMark/>
          </w:tcPr>
          <w:p w14:paraId="6DB865C0" w14:textId="77777777" w:rsidR="008A0745" w:rsidRDefault="008A0745">
            <w:pPr>
              <w:jc w:val="center"/>
              <w:rPr>
                <w:rFonts w:ascii="Arial" w:hAnsi="Arial" w:cs="Arial"/>
                <w:b/>
                <w:bCs/>
                <w:color w:val="000000"/>
                <w:sz w:val="22"/>
                <w:szCs w:val="22"/>
              </w:rPr>
            </w:pPr>
            <w:r>
              <w:rPr>
                <w:rFonts w:ascii="Arial" w:hAnsi="Arial" w:cs="Arial"/>
                <w:b/>
                <w:bCs/>
                <w:color w:val="000000"/>
                <w:sz w:val="22"/>
                <w:szCs w:val="22"/>
                <w:lang w:val="en-US"/>
              </w:rPr>
              <w:t>NAME OF LICENSE/ REGISTRATION</w:t>
            </w:r>
          </w:p>
        </w:tc>
        <w:tc>
          <w:tcPr>
            <w:tcW w:w="2070" w:type="dxa"/>
            <w:vMerge w:val="restart"/>
            <w:tcBorders>
              <w:top w:val="single" w:sz="8" w:space="0" w:color="4BACC6"/>
              <w:left w:val="single" w:sz="8" w:space="0" w:color="4BACC6"/>
              <w:bottom w:val="single" w:sz="8" w:space="0" w:color="4BACC6"/>
              <w:right w:val="single" w:sz="8" w:space="0" w:color="4BACC6"/>
            </w:tcBorders>
            <w:shd w:val="clear" w:color="000000" w:fill="C6D9F1"/>
            <w:noWrap/>
            <w:vAlign w:val="center"/>
            <w:hideMark/>
          </w:tcPr>
          <w:p w14:paraId="562468DD" w14:textId="1AE8D604" w:rsidR="008A0745" w:rsidRDefault="008A0745">
            <w:pPr>
              <w:jc w:val="center"/>
              <w:rPr>
                <w:rFonts w:ascii="Arial" w:hAnsi="Arial" w:cs="Arial"/>
                <w:b/>
                <w:bCs/>
                <w:color w:val="000000"/>
                <w:sz w:val="22"/>
                <w:szCs w:val="22"/>
              </w:rPr>
            </w:pPr>
            <w:r>
              <w:rPr>
                <w:rFonts w:ascii="Arial" w:hAnsi="Arial" w:cs="Arial"/>
                <w:b/>
                <w:bCs/>
                <w:color w:val="000000"/>
                <w:sz w:val="22"/>
                <w:szCs w:val="22"/>
                <w:lang w:val="en-US"/>
              </w:rPr>
              <w:t>PURPOSE</w:t>
            </w:r>
            <w:r w:rsidR="000C0BBD">
              <w:rPr>
                <w:rFonts w:ascii="Arial" w:hAnsi="Arial" w:cs="Arial"/>
                <w:b/>
                <w:bCs/>
                <w:color w:val="000000"/>
                <w:sz w:val="22"/>
                <w:szCs w:val="22"/>
                <w:lang w:val="en-US"/>
              </w:rPr>
              <w:t>/</w:t>
            </w:r>
          </w:p>
        </w:tc>
        <w:tc>
          <w:tcPr>
            <w:tcW w:w="2290" w:type="dxa"/>
            <w:tcBorders>
              <w:top w:val="single" w:sz="8" w:space="0" w:color="4BACC6"/>
              <w:left w:val="nil"/>
              <w:bottom w:val="single" w:sz="12" w:space="0" w:color="4BACC6"/>
              <w:right w:val="single" w:sz="8" w:space="0" w:color="4BACC6"/>
            </w:tcBorders>
            <w:shd w:val="clear" w:color="000000" w:fill="C6D9F1"/>
            <w:noWrap/>
            <w:vAlign w:val="center"/>
            <w:hideMark/>
          </w:tcPr>
          <w:p w14:paraId="4DD7D8B3" w14:textId="77777777" w:rsidR="008A0745" w:rsidRDefault="008A0745">
            <w:pPr>
              <w:jc w:val="center"/>
              <w:rPr>
                <w:rFonts w:ascii="Arial" w:hAnsi="Arial" w:cs="Arial"/>
                <w:b/>
                <w:bCs/>
                <w:color w:val="000000"/>
                <w:sz w:val="22"/>
                <w:szCs w:val="22"/>
              </w:rPr>
            </w:pPr>
            <w:r>
              <w:rPr>
                <w:rFonts w:ascii="Arial" w:hAnsi="Arial" w:cs="Arial"/>
                <w:b/>
                <w:bCs/>
                <w:color w:val="000000"/>
                <w:sz w:val="22"/>
                <w:szCs w:val="22"/>
                <w:lang w:val="en-US"/>
              </w:rPr>
              <w:t>DATE OF ISSUE</w:t>
            </w:r>
          </w:p>
        </w:tc>
        <w:tc>
          <w:tcPr>
            <w:tcW w:w="1820" w:type="dxa"/>
            <w:vMerge w:val="restart"/>
            <w:tcBorders>
              <w:top w:val="single" w:sz="8" w:space="0" w:color="4BACC6"/>
              <w:left w:val="single" w:sz="8" w:space="0" w:color="4BACC6"/>
              <w:bottom w:val="single" w:sz="8" w:space="0" w:color="4BACC6"/>
              <w:right w:val="single" w:sz="8" w:space="0" w:color="4BACC6"/>
            </w:tcBorders>
            <w:shd w:val="clear" w:color="000000" w:fill="C6D9F1"/>
            <w:noWrap/>
            <w:vAlign w:val="center"/>
            <w:hideMark/>
          </w:tcPr>
          <w:p w14:paraId="6CA132E0" w14:textId="77777777" w:rsidR="008A0745" w:rsidRDefault="008A0745">
            <w:pPr>
              <w:jc w:val="center"/>
              <w:rPr>
                <w:rFonts w:ascii="Arial" w:hAnsi="Arial" w:cs="Arial"/>
                <w:b/>
                <w:bCs/>
                <w:color w:val="000000"/>
                <w:sz w:val="22"/>
                <w:szCs w:val="22"/>
              </w:rPr>
            </w:pPr>
            <w:r>
              <w:rPr>
                <w:rFonts w:ascii="Arial" w:hAnsi="Arial" w:cs="Arial"/>
                <w:b/>
                <w:bCs/>
                <w:color w:val="000000"/>
                <w:sz w:val="22"/>
                <w:szCs w:val="22"/>
                <w:lang w:val="en-US"/>
              </w:rPr>
              <w:t>Current Status</w:t>
            </w:r>
          </w:p>
        </w:tc>
      </w:tr>
      <w:tr w:rsidR="008A0745" w14:paraId="214F70B8" w14:textId="77777777" w:rsidTr="00B37C95">
        <w:trPr>
          <w:trHeight w:val="330"/>
          <w:jc w:val="center"/>
        </w:trPr>
        <w:tc>
          <w:tcPr>
            <w:tcW w:w="820" w:type="dxa"/>
            <w:vMerge/>
            <w:tcBorders>
              <w:top w:val="single" w:sz="8" w:space="0" w:color="4BACC6"/>
              <w:left w:val="single" w:sz="8" w:space="0" w:color="4BACC6"/>
              <w:bottom w:val="single" w:sz="8" w:space="0" w:color="4BACC6"/>
              <w:right w:val="single" w:sz="8" w:space="0" w:color="4BACC6"/>
            </w:tcBorders>
            <w:vAlign w:val="center"/>
            <w:hideMark/>
          </w:tcPr>
          <w:p w14:paraId="7DA3BECE" w14:textId="77777777" w:rsidR="008A0745" w:rsidRDefault="008A0745">
            <w:pPr>
              <w:rPr>
                <w:rFonts w:ascii="Arial" w:hAnsi="Arial" w:cs="Arial"/>
                <w:b/>
                <w:bCs/>
                <w:color w:val="000000"/>
                <w:sz w:val="22"/>
                <w:szCs w:val="22"/>
              </w:rPr>
            </w:pPr>
          </w:p>
        </w:tc>
        <w:tc>
          <w:tcPr>
            <w:tcW w:w="3220" w:type="dxa"/>
            <w:tcBorders>
              <w:top w:val="nil"/>
              <w:left w:val="nil"/>
              <w:bottom w:val="single" w:sz="8" w:space="0" w:color="4BACC6"/>
              <w:right w:val="single" w:sz="8" w:space="0" w:color="4BACC6"/>
            </w:tcBorders>
            <w:shd w:val="clear" w:color="000000" w:fill="C6D9F1"/>
            <w:noWrap/>
            <w:vAlign w:val="center"/>
            <w:hideMark/>
          </w:tcPr>
          <w:p w14:paraId="0DDBD9CD" w14:textId="77777777" w:rsidR="008A0745" w:rsidRDefault="008A0745">
            <w:pPr>
              <w:jc w:val="center"/>
              <w:rPr>
                <w:rFonts w:ascii="Arial" w:hAnsi="Arial" w:cs="Arial"/>
                <w:b/>
                <w:bCs/>
                <w:color w:val="000000"/>
                <w:sz w:val="22"/>
                <w:szCs w:val="22"/>
              </w:rPr>
            </w:pPr>
            <w:r>
              <w:rPr>
                <w:rFonts w:ascii="Arial" w:hAnsi="Arial" w:cs="Arial"/>
                <w:b/>
                <w:bCs/>
                <w:color w:val="000000"/>
                <w:sz w:val="22"/>
                <w:szCs w:val="22"/>
                <w:lang w:val="en-US"/>
              </w:rPr>
              <w:t>ISSUING AUTHORITY</w:t>
            </w:r>
          </w:p>
        </w:tc>
        <w:tc>
          <w:tcPr>
            <w:tcW w:w="2070" w:type="dxa"/>
            <w:vMerge/>
            <w:tcBorders>
              <w:top w:val="single" w:sz="8" w:space="0" w:color="4BACC6"/>
              <w:left w:val="single" w:sz="8" w:space="0" w:color="4BACC6"/>
              <w:bottom w:val="single" w:sz="8" w:space="0" w:color="4BACC6"/>
              <w:right w:val="single" w:sz="8" w:space="0" w:color="4BACC6"/>
            </w:tcBorders>
            <w:vAlign w:val="center"/>
            <w:hideMark/>
          </w:tcPr>
          <w:p w14:paraId="463F55C7" w14:textId="77777777" w:rsidR="008A0745" w:rsidRDefault="008A0745">
            <w:pPr>
              <w:rPr>
                <w:rFonts w:ascii="Arial" w:hAnsi="Arial" w:cs="Arial"/>
                <w:b/>
                <w:bCs/>
                <w:color w:val="000000"/>
                <w:sz w:val="22"/>
                <w:szCs w:val="22"/>
              </w:rPr>
            </w:pPr>
          </w:p>
        </w:tc>
        <w:tc>
          <w:tcPr>
            <w:tcW w:w="2290" w:type="dxa"/>
            <w:tcBorders>
              <w:top w:val="nil"/>
              <w:left w:val="nil"/>
              <w:bottom w:val="single" w:sz="8" w:space="0" w:color="4BACC6"/>
              <w:right w:val="single" w:sz="8" w:space="0" w:color="4BACC6"/>
            </w:tcBorders>
            <w:shd w:val="clear" w:color="000000" w:fill="C6D9F1"/>
            <w:noWrap/>
            <w:vAlign w:val="center"/>
            <w:hideMark/>
          </w:tcPr>
          <w:p w14:paraId="06CA9800" w14:textId="77777777" w:rsidR="008A0745" w:rsidRDefault="008A0745">
            <w:pPr>
              <w:jc w:val="center"/>
              <w:rPr>
                <w:rFonts w:ascii="Arial" w:hAnsi="Arial" w:cs="Arial"/>
                <w:b/>
                <w:bCs/>
                <w:color w:val="000000"/>
                <w:sz w:val="22"/>
                <w:szCs w:val="22"/>
              </w:rPr>
            </w:pPr>
            <w:r>
              <w:rPr>
                <w:rFonts w:ascii="Arial" w:hAnsi="Arial" w:cs="Arial"/>
                <w:b/>
                <w:bCs/>
                <w:color w:val="000000"/>
                <w:sz w:val="22"/>
                <w:szCs w:val="22"/>
                <w:lang w:val="en-US"/>
              </w:rPr>
              <w:t>LICENCE NO.</w:t>
            </w:r>
          </w:p>
        </w:tc>
        <w:tc>
          <w:tcPr>
            <w:tcW w:w="1820" w:type="dxa"/>
            <w:vMerge/>
            <w:tcBorders>
              <w:top w:val="single" w:sz="8" w:space="0" w:color="4BACC6"/>
              <w:left w:val="single" w:sz="8" w:space="0" w:color="4BACC6"/>
              <w:bottom w:val="single" w:sz="8" w:space="0" w:color="4BACC6"/>
              <w:right w:val="single" w:sz="8" w:space="0" w:color="4BACC6"/>
            </w:tcBorders>
            <w:vAlign w:val="center"/>
            <w:hideMark/>
          </w:tcPr>
          <w:p w14:paraId="2535F046" w14:textId="77777777" w:rsidR="008A0745" w:rsidRDefault="008A0745">
            <w:pPr>
              <w:rPr>
                <w:rFonts w:ascii="Arial" w:hAnsi="Arial" w:cs="Arial"/>
                <w:b/>
                <w:bCs/>
                <w:color w:val="000000"/>
                <w:sz w:val="22"/>
                <w:szCs w:val="22"/>
              </w:rPr>
            </w:pPr>
          </w:p>
        </w:tc>
      </w:tr>
      <w:tr w:rsidR="00B37C95" w14:paraId="15F81F3D" w14:textId="77777777" w:rsidTr="00B37C95">
        <w:trPr>
          <w:trHeight w:val="158"/>
          <w:jc w:val="center"/>
        </w:trPr>
        <w:tc>
          <w:tcPr>
            <w:tcW w:w="820" w:type="dxa"/>
            <w:vMerge w:val="restart"/>
            <w:tcBorders>
              <w:top w:val="nil"/>
              <w:left w:val="single" w:sz="8" w:space="0" w:color="4BACC6"/>
              <w:right w:val="single" w:sz="8" w:space="0" w:color="4BACC6"/>
            </w:tcBorders>
            <w:shd w:val="clear" w:color="auto" w:fill="auto"/>
            <w:noWrap/>
            <w:vAlign w:val="center"/>
          </w:tcPr>
          <w:p w14:paraId="7FA3FAA9" w14:textId="2D5853EA" w:rsidR="00B37C95" w:rsidRPr="00A81DB5" w:rsidRDefault="00B37C95" w:rsidP="00043E1A">
            <w:pPr>
              <w:pStyle w:val="ListParagraph"/>
              <w:numPr>
                <w:ilvl w:val="0"/>
                <w:numId w:val="43"/>
              </w:numPr>
              <w:jc w:val="center"/>
              <w:rPr>
                <w:rFonts w:ascii="Arial" w:hAnsi="Arial" w:cs="Arial"/>
                <w:color w:val="000000"/>
                <w:sz w:val="22"/>
                <w:szCs w:val="22"/>
                <w:lang w:val="en-US"/>
              </w:rPr>
            </w:pPr>
          </w:p>
        </w:tc>
        <w:tc>
          <w:tcPr>
            <w:tcW w:w="3220" w:type="dxa"/>
            <w:tcBorders>
              <w:top w:val="nil"/>
              <w:left w:val="nil"/>
              <w:bottom w:val="single" w:sz="8" w:space="0" w:color="4BACC6"/>
              <w:right w:val="single" w:sz="8" w:space="0" w:color="4BACC6"/>
            </w:tcBorders>
            <w:shd w:val="clear" w:color="auto" w:fill="auto"/>
            <w:noWrap/>
            <w:vAlign w:val="center"/>
            <w:hideMark/>
          </w:tcPr>
          <w:p w14:paraId="50D431F6" w14:textId="01439B8F" w:rsidR="00B37C95" w:rsidRPr="00A81DB5" w:rsidRDefault="00B37C95" w:rsidP="000C0BBD">
            <w:pPr>
              <w:jc w:val="both"/>
              <w:rPr>
                <w:rFonts w:ascii="Arial" w:hAnsi="Arial" w:cs="Arial"/>
                <w:color w:val="000000"/>
                <w:sz w:val="22"/>
                <w:szCs w:val="22"/>
              </w:rPr>
            </w:pPr>
            <w:r w:rsidRPr="00A81DB5">
              <w:rPr>
                <w:rFonts w:ascii="Arial" w:hAnsi="Arial" w:cs="Arial"/>
                <w:color w:val="000000"/>
                <w:sz w:val="22"/>
                <w:szCs w:val="22"/>
                <w:lang w:val="en-US"/>
              </w:rPr>
              <w:t>Site Plan</w:t>
            </w:r>
          </w:p>
        </w:tc>
        <w:tc>
          <w:tcPr>
            <w:tcW w:w="2070" w:type="dxa"/>
            <w:vMerge w:val="restart"/>
            <w:tcBorders>
              <w:top w:val="nil"/>
              <w:left w:val="nil"/>
              <w:right w:val="single" w:sz="8" w:space="0" w:color="4BACC6"/>
            </w:tcBorders>
            <w:shd w:val="clear" w:color="auto" w:fill="auto"/>
            <w:noWrap/>
            <w:vAlign w:val="center"/>
            <w:hideMark/>
          </w:tcPr>
          <w:p w14:paraId="778D7AE9" w14:textId="0B1760CA" w:rsidR="00B37C95" w:rsidRPr="00A81DB5" w:rsidRDefault="00B37C95" w:rsidP="000C0BBD">
            <w:pPr>
              <w:jc w:val="center"/>
              <w:rPr>
                <w:rFonts w:ascii="Arial" w:hAnsi="Arial" w:cs="Arial"/>
                <w:color w:val="000000"/>
                <w:sz w:val="22"/>
                <w:szCs w:val="22"/>
              </w:rPr>
            </w:pPr>
            <w:r w:rsidRPr="00A81DB5">
              <w:rPr>
                <w:rFonts w:ascii="Arial" w:hAnsi="Arial" w:cs="Arial"/>
                <w:color w:val="000000"/>
                <w:sz w:val="22"/>
                <w:szCs w:val="22"/>
                <w:lang w:val="en-US"/>
              </w:rPr>
              <w:t>Layout</w:t>
            </w:r>
          </w:p>
        </w:tc>
        <w:tc>
          <w:tcPr>
            <w:tcW w:w="2290" w:type="dxa"/>
            <w:vMerge w:val="restart"/>
            <w:tcBorders>
              <w:top w:val="nil"/>
              <w:left w:val="nil"/>
              <w:right w:val="single" w:sz="8" w:space="0" w:color="4BACC6"/>
            </w:tcBorders>
            <w:shd w:val="clear" w:color="auto" w:fill="auto"/>
            <w:noWrap/>
            <w:vAlign w:val="center"/>
            <w:hideMark/>
          </w:tcPr>
          <w:p w14:paraId="09B146F7" w14:textId="7645E79D" w:rsidR="00B37C95" w:rsidRPr="00A81DB5" w:rsidRDefault="00B37C95">
            <w:pPr>
              <w:jc w:val="center"/>
              <w:rPr>
                <w:rFonts w:ascii="Arial" w:hAnsi="Arial" w:cs="Arial"/>
                <w:color w:val="000000"/>
                <w:sz w:val="22"/>
                <w:szCs w:val="22"/>
              </w:rPr>
            </w:pPr>
            <w:r w:rsidRPr="00A81DB5">
              <w:rPr>
                <w:rFonts w:ascii="Arial" w:hAnsi="Arial" w:cs="Arial"/>
                <w:color w:val="000000"/>
                <w:sz w:val="22"/>
                <w:szCs w:val="22"/>
                <w:lang w:val="en-US"/>
              </w:rPr>
              <w:t>22-12-2023</w:t>
            </w:r>
          </w:p>
        </w:tc>
        <w:tc>
          <w:tcPr>
            <w:tcW w:w="1820" w:type="dxa"/>
            <w:vMerge w:val="restart"/>
            <w:tcBorders>
              <w:top w:val="nil"/>
              <w:left w:val="nil"/>
              <w:right w:val="single" w:sz="8" w:space="0" w:color="4BACC6"/>
            </w:tcBorders>
            <w:shd w:val="clear" w:color="auto" w:fill="auto"/>
            <w:noWrap/>
            <w:vAlign w:val="center"/>
            <w:hideMark/>
          </w:tcPr>
          <w:p w14:paraId="70FC3131" w14:textId="1865325B" w:rsidR="00B37C95" w:rsidRPr="00A81DB5" w:rsidRDefault="00B37C95" w:rsidP="000C0BBD">
            <w:pPr>
              <w:jc w:val="center"/>
              <w:rPr>
                <w:rFonts w:ascii="Arial" w:hAnsi="Arial" w:cs="Arial"/>
                <w:color w:val="000000"/>
                <w:sz w:val="22"/>
                <w:szCs w:val="22"/>
              </w:rPr>
            </w:pPr>
            <w:r w:rsidRPr="00A81DB5">
              <w:rPr>
                <w:rFonts w:ascii="Arial" w:hAnsi="Arial" w:cs="Arial"/>
                <w:color w:val="000000"/>
                <w:sz w:val="22"/>
                <w:szCs w:val="22"/>
                <w:lang w:val="en-US"/>
              </w:rPr>
              <w:t>Digitally signed</w:t>
            </w:r>
          </w:p>
        </w:tc>
      </w:tr>
      <w:tr w:rsidR="00B37C95" w14:paraId="573F48AA" w14:textId="77777777" w:rsidTr="00B37C95">
        <w:trPr>
          <w:trHeight w:val="157"/>
          <w:jc w:val="center"/>
        </w:trPr>
        <w:tc>
          <w:tcPr>
            <w:tcW w:w="820" w:type="dxa"/>
            <w:vMerge/>
            <w:tcBorders>
              <w:left w:val="single" w:sz="8" w:space="0" w:color="4BACC6"/>
              <w:bottom w:val="single" w:sz="8" w:space="0" w:color="4BACC6"/>
              <w:right w:val="single" w:sz="8" w:space="0" w:color="4BACC6"/>
            </w:tcBorders>
            <w:shd w:val="clear" w:color="auto" w:fill="auto"/>
            <w:noWrap/>
            <w:vAlign w:val="center"/>
          </w:tcPr>
          <w:p w14:paraId="5B70013C" w14:textId="77777777" w:rsidR="00B37C95" w:rsidRPr="00A81DB5" w:rsidRDefault="00B37C95" w:rsidP="00043E1A">
            <w:pPr>
              <w:pStyle w:val="ListParagraph"/>
              <w:numPr>
                <w:ilvl w:val="0"/>
                <w:numId w:val="43"/>
              </w:numPr>
              <w:jc w:val="center"/>
              <w:rPr>
                <w:rFonts w:ascii="Arial" w:hAnsi="Arial" w:cs="Arial"/>
                <w:color w:val="000000"/>
                <w:sz w:val="22"/>
                <w:szCs w:val="22"/>
                <w:lang w:val="en-US"/>
              </w:rPr>
            </w:pPr>
          </w:p>
        </w:tc>
        <w:tc>
          <w:tcPr>
            <w:tcW w:w="3220" w:type="dxa"/>
            <w:tcBorders>
              <w:top w:val="nil"/>
              <w:left w:val="nil"/>
              <w:bottom w:val="single" w:sz="8" w:space="0" w:color="4BACC6"/>
              <w:right w:val="single" w:sz="8" w:space="0" w:color="4BACC6"/>
            </w:tcBorders>
            <w:shd w:val="clear" w:color="auto" w:fill="auto"/>
            <w:noWrap/>
            <w:vAlign w:val="center"/>
          </w:tcPr>
          <w:p w14:paraId="72EC53BA" w14:textId="46AF61C9" w:rsidR="00B37C95" w:rsidRPr="00A81DB5" w:rsidRDefault="00FA39DF" w:rsidP="000C0BBD">
            <w:pPr>
              <w:jc w:val="both"/>
              <w:rPr>
                <w:rFonts w:ascii="Arial" w:hAnsi="Arial" w:cs="Arial"/>
                <w:color w:val="000000"/>
                <w:sz w:val="22"/>
                <w:szCs w:val="22"/>
                <w:lang w:val="en-US"/>
              </w:rPr>
            </w:pPr>
            <w:r w:rsidRPr="00A81DB5">
              <w:rPr>
                <w:rFonts w:ascii="Arial" w:hAnsi="Arial" w:cs="Arial"/>
                <w:color w:val="000000"/>
                <w:sz w:val="22"/>
                <w:szCs w:val="22"/>
                <w:lang w:val="en-US"/>
              </w:rPr>
              <w:t>Chief Factories Inspector</w:t>
            </w:r>
          </w:p>
        </w:tc>
        <w:tc>
          <w:tcPr>
            <w:tcW w:w="2070" w:type="dxa"/>
            <w:vMerge/>
            <w:tcBorders>
              <w:left w:val="nil"/>
              <w:bottom w:val="single" w:sz="8" w:space="0" w:color="4BACC6"/>
              <w:right w:val="single" w:sz="8" w:space="0" w:color="4BACC6"/>
            </w:tcBorders>
            <w:shd w:val="clear" w:color="auto" w:fill="auto"/>
            <w:noWrap/>
            <w:vAlign w:val="center"/>
          </w:tcPr>
          <w:p w14:paraId="6F550D37" w14:textId="77777777" w:rsidR="00B37C95" w:rsidRPr="00A81DB5" w:rsidRDefault="00B37C95" w:rsidP="000C0BBD">
            <w:pPr>
              <w:jc w:val="center"/>
              <w:rPr>
                <w:rFonts w:ascii="Arial" w:hAnsi="Arial" w:cs="Arial"/>
                <w:color w:val="000000"/>
                <w:sz w:val="22"/>
                <w:szCs w:val="22"/>
                <w:lang w:val="en-US"/>
              </w:rPr>
            </w:pPr>
          </w:p>
        </w:tc>
        <w:tc>
          <w:tcPr>
            <w:tcW w:w="2290" w:type="dxa"/>
            <w:vMerge/>
            <w:tcBorders>
              <w:left w:val="nil"/>
              <w:bottom w:val="single" w:sz="8" w:space="0" w:color="4BACC6"/>
              <w:right w:val="single" w:sz="8" w:space="0" w:color="4BACC6"/>
            </w:tcBorders>
            <w:shd w:val="clear" w:color="auto" w:fill="auto"/>
            <w:noWrap/>
            <w:vAlign w:val="center"/>
          </w:tcPr>
          <w:p w14:paraId="2CE8E08E" w14:textId="77777777" w:rsidR="00B37C95" w:rsidRPr="00A81DB5" w:rsidRDefault="00B37C95">
            <w:pPr>
              <w:jc w:val="center"/>
              <w:rPr>
                <w:rFonts w:ascii="Arial" w:hAnsi="Arial" w:cs="Arial"/>
                <w:color w:val="000000"/>
                <w:sz w:val="22"/>
                <w:szCs w:val="22"/>
                <w:lang w:val="en-US"/>
              </w:rPr>
            </w:pPr>
          </w:p>
        </w:tc>
        <w:tc>
          <w:tcPr>
            <w:tcW w:w="1820" w:type="dxa"/>
            <w:vMerge/>
            <w:tcBorders>
              <w:left w:val="nil"/>
              <w:bottom w:val="single" w:sz="8" w:space="0" w:color="4BACC6"/>
              <w:right w:val="single" w:sz="8" w:space="0" w:color="4BACC6"/>
            </w:tcBorders>
            <w:shd w:val="clear" w:color="auto" w:fill="auto"/>
            <w:noWrap/>
            <w:vAlign w:val="center"/>
          </w:tcPr>
          <w:p w14:paraId="7CFB7EE0" w14:textId="77777777" w:rsidR="00B37C95" w:rsidRPr="00A81DB5" w:rsidRDefault="00B37C95" w:rsidP="000C0BBD">
            <w:pPr>
              <w:jc w:val="center"/>
              <w:rPr>
                <w:rFonts w:ascii="Arial" w:hAnsi="Arial" w:cs="Arial"/>
                <w:color w:val="000000"/>
                <w:sz w:val="22"/>
                <w:szCs w:val="22"/>
                <w:lang w:val="en-US"/>
              </w:rPr>
            </w:pPr>
          </w:p>
        </w:tc>
      </w:tr>
      <w:tr w:rsidR="00B37C95" w14:paraId="5014D506" w14:textId="77777777" w:rsidTr="00B37C95">
        <w:trPr>
          <w:trHeight w:val="255"/>
          <w:jc w:val="center"/>
        </w:trPr>
        <w:tc>
          <w:tcPr>
            <w:tcW w:w="820" w:type="dxa"/>
            <w:vMerge w:val="restart"/>
            <w:tcBorders>
              <w:top w:val="nil"/>
              <w:left w:val="single" w:sz="8" w:space="0" w:color="4BACC6"/>
              <w:right w:val="single" w:sz="8" w:space="0" w:color="4BACC6"/>
            </w:tcBorders>
            <w:shd w:val="clear" w:color="auto" w:fill="auto"/>
            <w:noWrap/>
            <w:vAlign w:val="center"/>
          </w:tcPr>
          <w:p w14:paraId="53EAB174" w14:textId="529E7E46" w:rsidR="00B37C95" w:rsidRPr="00A81DB5" w:rsidRDefault="00B37C95" w:rsidP="00043E1A">
            <w:pPr>
              <w:pStyle w:val="ListParagraph"/>
              <w:numPr>
                <w:ilvl w:val="0"/>
                <w:numId w:val="43"/>
              </w:numPr>
              <w:jc w:val="center"/>
              <w:rPr>
                <w:rFonts w:ascii="Arial" w:hAnsi="Arial" w:cs="Arial"/>
                <w:color w:val="000000"/>
                <w:sz w:val="22"/>
                <w:szCs w:val="22"/>
                <w:lang w:val="en-US"/>
              </w:rPr>
            </w:pPr>
          </w:p>
        </w:tc>
        <w:tc>
          <w:tcPr>
            <w:tcW w:w="3220" w:type="dxa"/>
            <w:tcBorders>
              <w:top w:val="nil"/>
              <w:left w:val="nil"/>
              <w:bottom w:val="single" w:sz="8" w:space="0" w:color="4BACC6"/>
              <w:right w:val="single" w:sz="8" w:space="0" w:color="4BACC6"/>
            </w:tcBorders>
            <w:shd w:val="clear" w:color="auto" w:fill="auto"/>
            <w:noWrap/>
            <w:vAlign w:val="center"/>
            <w:hideMark/>
          </w:tcPr>
          <w:p w14:paraId="6DA6A347" w14:textId="5AEE5124" w:rsidR="00B37C95" w:rsidRPr="00A81DB5" w:rsidRDefault="00B37C95" w:rsidP="00B37C95">
            <w:pPr>
              <w:jc w:val="both"/>
              <w:rPr>
                <w:rFonts w:ascii="Arial" w:hAnsi="Arial" w:cs="Arial"/>
                <w:color w:val="000000"/>
                <w:sz w:val="22"/>
                <w:szCs w:val="22"/>
              </w:rPr>
            </w:pPr>
            <w:r w:rsidRPr="00A81DB5">
              <w:rPr>
                <w:rFonts w:ascii="Arial" w:hAnsi="Arial" w:cs="Arial"/>
                <w:color w:val="000000"/>
                <w:sz w:val="22"/>
                <w:szCs w:val="22"/>
                <w:lang w:val="en-US"/>
              </w:rPr>
              <w:t>Fire Plan Approval Certificate</w:t>
            </w:r>
          </w:p>
        </w:tc>
        <w:tc>
          <w:tcPr>
            <w:tcW w:w="2070" w:type="dxa"/>
            <w:vMerge w:val="restart"/>
            <w:tcBorders>
              <w:top w:val="nil"/>
              <w:left w:val="nil"/>
              <w:right w:val="single" w:sz="8" w:space="0" w:color="4BACC6"/>
            </w:tcBorders>
            <w:shd w:val="clear" w:color="auto" w:fill="auto"/>
            <w:noWrap/>
            <w:vAlign w:val="center"/>
            <w:hideMark/>
          </w:tcPr>
          <w:p w14:paraId="2CD2C977" w14:textId="1CADE258" w:rsidR="00B37C95" w:rsidRPr="00A81DB5" w:rsidRDefault="00B37C95" w:rsidP="000C0BBD">
            <w:pPr>
              <w:jc w:val="center"/>
              <w:rPr>
                <w:rFonts w:ascii="Arial" w:hAnsi="Arial" w:cs="Arial"/>
                <w:color w:val="000000"/>
                <w:sz w:val="22"/>
                <w:szCs w:val="22"/>
              </w:rPr>
            </w:pPr>
            <w:r w:rsidRPr="00A81DB5">
              <w:rPr>
                <w:rFonts w:ascii="Arial" w:hAnsi="Arial" w:cs="Arial"/>
                <w:color w:val="000000"/>
                <w:sz w:val="22"/>
                <w:szCs w:val="22"/>
                <w:lang w:val="en-US"/>
              </w:rPr>
              <w:t>Fire Plan Approval Certificate</w:t>
            </w:r>
          </w:p>
        </w:tc>
        <w:tc>
          <w:tcPr>
            <w:tcW w:w="2290" w:type="dxa"/>
            <w:vMerge w:val="restart"/>
            <w:tcBorders>
              <w:top w:val="nil"/>
              <w:left w:val="nil"/>
              <w:right w:val="single" w:sz="8" w:space="0" w:color="4BACC6"/>
            </w:tcBorders>
            <w:shd w:val="clear" w:color="auto" w:fill="auto"/>
            <w:noWrap/>
            <w:vAlign w:val="center"/>
            <w:hideMark/>
          </w:tcPr>
          <w:p w14:paraId="2D8798A6" w14:textId="4BC0767C" w:rsidR="00B37C95" w:rsidRPr="00A81DB5" w:rsidRDefault="00B37C95">
            <w:pPr>
              <w:jc w:val="center"/>
              <w:rPr>
                <w:rFonts w:ascii="Arial" w:hAnsi="Arial" w:cs="Arial"/>
                <w:color w:val="000000"/>
                <w:sz w:val="22"/>
                <w:szCs w:val="22"/>
              </w:rPr>
            </w:pPr>
            <w:r w:rsidRPr="00A81DB5">
              <w:rPr>
                <w:rFonts w:ascii="Arial" w:hAnsi="Arial" w:cs="Arial"/>
                <w:color w:val="000000"/>
                <w:sz w:val="22"/>
                <w:szCs w:val="22"/>
                <w:lang w:val="en-US"/>
              </w:rPr>
              <w:t>Dated- 20-12-2023</w:t>
            </w:r>
          </w:p>
        </w:tc>
        <w:tc>
          <w:tcPr>
            <w:tcW w:w="1820" w:type="dxa"/>
            <w:vMerge w:val="restart"/>
            <w:tcBorders>
              <w:top w:val="nil"/>
              <w:left w:val="nil"/>
              <w:right w:val="single" w:sz="8" w:space="0" w:color="4BACC6"/>
            </w:tcBorders>
            <w:shd w:val="clear" w:color="auto" w:fill="auto"/>
            <w:noWrap/>
            <w:vAlign w:val="center"/>
            <w:hideMark/>
          </w:tcPr>
          <w:p w14:paraId="45F7D78B" w14:textId="11B69A88" w:rsidR="00B37C95" w:rsidRPr="00A81DB5" w:rsidRDefault="00B37C95" w:rsidP="000C0BBD">
            <w:pPr>
              <w:jc w:val="center"/>
              <w:rPr>
                <w:rFonts w:ascii="Arial" w:hAnsi="Arial" w:cs="Arial"/>
                <w:color w:val="000000"/>
                <w:sz w:val="22"/>
                <w:szCs w:val="22"/>
              </w:rPr>
            </w:pPr>
            <w:r w:rsidRPr="00A81DB5">
              <w:rPr>
                <w:rFonts w:ascii="Arial" w:hAnsi="Arial" w:cs="Arial"/>
                <w:color w:val="000000"/>
                <w:sz w:val="22"/>
                <w:szCs w:val="22"/>
                <w:lang w:val="en-US"/>
              </w:rPr>
              <w:t>Approved</w:t>
            </w:r>
          </w:p>
        </w:tc>
      </w:tr>
      <w:tr w:rsidR="00B37C95" w14:paraId="0B395703" w14:textId="77777777" w:rsidTr="00B37C95">
        <w:trPr>
          <w:trHeight w:val="255"/>
          <w:jc w:val="center"/>
        </w:trPr>
        <w:tc>
          <w:tcPr>
            <w:tcW w:w="820" w:type="dxa"/>
            <w:vMerge/>
            <w:tcBorders>
              <w:left w:val="single" w:sz="8" w:space="0" w:color="4BACC6"/>
              <w:bottom w:val="single" w:sz="8" w:space="0" w:color="4BACC6"/>
              <w:right w:val="single" w:sz="8" w:space="0" w:color="4BACC6"/>
            </w:tcBorders>
            <w:shd w:val="clear" w:color="auto" w:fill="auto"/>
            <w:noWrap/>
            <w:vAlign w:val="center"/>
          </w:tcPr>
          <w:p w14:paraId="1D41BD33" w14:textId="77777777" w:rsidR="00B37C95" w:rsidRPr="00A81DB5" w:rsidRDefault="00B37C95" w:rsidP="00043E1A">
            <w:pPr>
              <w:pStyle w:val="ListParagraph"/>
              <w:numPr>
                <w:ilvl w:val="0"/>
                <w:numId w:val="43"/>
              </w:numPr>
              <w:jc w:val="center"/>
              <w:rPr>
                <w:rFonts w:ascii="Arial" w:hAnsi="Arial" w:cs="Arial"/>
                <w:color w:val="000000"/>
                <w:sz w:val="22"/>
                <w:szCs w:val="22"/>
                <w:lang w:val="en-US"/>
              </w:rPr>
            </w:pPr>
          </w:p>
        </w:tc>
        <w:tc>
          <w:tcPr>
            <w:tcW w:w="3220" w:type="dxa"/>
            <w:tcBorders>
              <w:top w:val="nil"/>
              <w:left w:val="nil"/>
              <w:bottom w:val="single" w:sz="8" w:space="0" w:color="4BACC6"/>
              <w:right w:val="single" w:sz="8" w:space="0" w:color="4BACC6"/>
            </w:tcBorders>
            <w:shd w:val="clear" w:color="auto" w:fill="auto"/>
            <w:noWrap/>
            <w:vAlign w:val="center"/>
          </w:tcPr>
          <w:p w14:paraId="7E03FD41" w14:textId="36DA4A22" w:rsidR="00B37C95" w:rsidRPr="00A81DB5" w:rsidRDefault="00CB211F">
            <w:pPr>
              <w:jc w:val="both"/>
              <w:rPr>
                <w:rFonts w:ascii="Arial" w:hAnsi="Arial" w:cs="Arial"/>
                <w:color w:val="000000"/>
                <w:sz w:val="22"/>
                <w:szCs w:val="22"/>
                <w:lang w:val="en-US"/>
              </w:rPr>
            </w:pPr>
            <w:r w:rsidRPr="00A81DB5">
              <w:rPr>
                <w:rFonts w:ascii="Arial" w:hAnsi="Arial" w:cs="Arial"/>
                <w:color w:val="000000"/>
                <w:sz w:val="22"/>
                <w:szCs w:val="22"/>
                <w:lang w:val="en-US"/>
              </w:rPr>
              <w:t>Fire Officer, Ujjain Division</w:t>
            </w:r>
          </w:p>
        </w:tc>
        <w:tc>
          <w:tcPr>
            <w:tcW w:w="2070" w:type="dxa"/>
            <w:vMerge/>
            <w:tcBorders>
              <w:left w:val="nil"/>
              <w:bottom w:val="single" w:sz="8" w:space="0" w:color="4BACC6"/>
              <w:right w:val="single" w:sz="8" w:space="0" w:color="4BACC6"/>
            </w:tcBorders>
            <w:shd w:val="clear" w:color="auto" w:fill="auto"/>
            <w:noWrap/>
            <w:vAlign w:val="center"/>
          </w:tcPr>
          <w:p w14:paraId="7A179B80" w14:textId="77777777" w:rsidR="00B37C95" w:rsidRPr="00043E1A" w:rsidRDefault="00B37C95" w:rsidP="000C0BBD">
            <w:pPr>
              <w:jc w:val="center"/>
              <w:rPr>
                <w:rFonts w:ascii="Arial" w:hAnsi="Arial" w:cs="Arial"/>
                <w:color w:val="000000"/>
                <w:sz w:val="22"/>
                <w:szCs w:val="22"/>
                <w:highlight w:val="yellow"/>
                <w:lang w:val="en-US"/>
              </w:rPr>
            </w:pPr>
          </w:p>
        </w:tc>
        <w:tc>
          <w:tcPr>
            <w:tcW w:w="2290" w:type="dxa"/>
            <w:vMerge/>
            <w:tcBorders>
              <w:left w:val="nil"/>
              <w:bottom w:val="single" w:sz="8" w:space="0" w:color="4BACC6"/>
              <w:right w:val="single" w:sz="8" w:space="0" w:color="4BACC6"/>
            </w:tcBorders>
            <w:shd w:val="clear" w:color="auto" w:fill="auto"/>
            <w:noWrap/>
            <w:vAlign w:val="center"/>
          </w:tcPr>
          <w:p w14:paraId="76B5651F" w14:textId="77777777" w:rsidR="00B37C95" w:rsidRPr="00043E1A" w:rsidRDefault="00B37C95">
            <w:pPr>
              <w:jc w:val="center"/>
              <w:rPr>
                <w:rFonts w:ascii="Arial" w:hAnsi="Arial" w:cs="Arial"/>
                <w:color w:val="000000"/>
                <w:sz w:val="22"/>
                <w:szCs w:val="22"/>
                <w:highlight w:val="yellow"/>
                <w:lang w:val="en-US"/>
              </w:rPr>
            </w:pPr>
          </w:p>
        </w:tc>
        <w:tc>
          <w:tcPr>
            <w:tcW w:w="1820" w:type="dxa"/>
            <w:vMerge/>
            <w:tcBorders>
              <w:left w:val="nil"/>
              <w:bottom w:val="single" w:sz="8" w:space="0" w:color="4BACC6"/>
              <w:right w:val="single" w:sz="8" w:space="0" w:color="4BACC6"/>
            </w:tcBorders>
            <w:shd w:val="clear" w:color="auto" w:fill="auto"/>
            <w:noWrap/>
            <w:vAlign w:val="center"/>
          </w:tcPr>
          <w:p w14:paraId="27F55E8F" w14:textId="77777777" w:rsidR="00B37C95" w:rsidRPr="00043E1A" w:rsidRDefault="00B37C95" w:rsidP="000C0BBD">
            <w:pPr>
              <w:jc w:val="center"/>
              <w:rPr>
                <w:rFonts w:ascii="Arial" w:hAnsi="Arial" w:cs="Arial"/>
                <w:color w:val="000000"/>
                <w:sz w:val="22"/>
                <w:szCs w:val="22"/>
                <w:highlight w:val="yellow"/>
                <w:lang w:val="en-US"/>
              </w:rPr>
            </w:pPr>
          </w:p>
        </w:tc>
      </w:tr>
      <w:tr w:rsidR="00043E1A" w14:paraId="03C3A9BE" w14:textId="77777777" w:rsidTr="00B37C95">
        <w:trPr>
          <w:trHeight w:val="315"/>
          <w:jc w:val="center"/>
        </w:trPr>
        <w:tc>
          <w:tcPr>
            <w:tcW w:w="820" w:type="dxa"/>
            <w:vMerge w:val="restart"/>
            <w:tcBorders>
              <w:top w:val="nil"/>
              <w:left w:val="single" w:sz="8" w:space="0" w:color="4BACC6"/>
              <w:right w:val="single" w:sz="8" w:space="0" w:color="4BACC6"/>
            </w:tcBorders>
            <w:shd w:val="clear" w:color="auto" w:fill="auto"/>
            <w:noWrap/>
            <w:vAlign w:val="center"/>
          </w:tcPr>
          <w:p w14:paraId="4A3D25BD" w14:textId="255F25E3" w:rsidR="00043E1A" w:rsidRPr="00CB211F" w:rsidRDefault="00043E1A" w:rsidP="00043E1A">
            <w:pPr>
              <w:pStyle w:val="ListParagraph"/>
              <w:numPr>
                <w:ilvl w:val="0"/>
                <w:numId w:val="43"/>
              </w:numPr>
              <w:jc w:val="center"/>
              <w:rPr>
                <w:rFonts w:ascii="Arial" w:hAnsi="Arial" w:cs="Arial"/>
                <w:color w:val="000000"/>
                <w:sz w:val="22"/>
                <w:szCs w:val="22"/>
                <w:lang w:val="en-US"/>
              </w:rPr>
            </w:pPr>
          </w:p>
        </w:tc>
        <w:tc>
          <w:tcPr>
            <w:tcW w:w="3220" w:type="dxa"/>
            <w:tcBorders>
              <w:top w:val="nil"/>
              <w:left w:val="nil"/>
              <w:bottom w:val="single" w:sz="8" w:space="0" w:color="4BACC6"/>
              <w:right w:val="single" w:sz="8" w:space="0" w:color="4BACC6"/>
            </w:tcBorders>
            <w:shd w:val="clear" w:color="auto" w:fill="auto"/>
            <w:noWrap/>
            <w:vAlign w:val="center"/>
            <w:hideMark/>
          </w:tcPr>
          <w:p w14:paraId="26DDA658" w14:textId="77777777" w:rsidR="00043E1A" w:rsidRDefault="00043E1A">
            <w:pPr>
              <w:jc w:val="both"/>
              <w:rPr>
                <w:rFonts w:ascii="Arial" w:hAnsi="Arial" w:cs="Arial"/>
                <w:color w:val="000000"/>
                <w:sz w:val="22"/>
                <w:szCs w:val="22"/>
              </w:rPr>
            </w:pPr>
            <w:r>
              <w:rPr>
                <w:rFonts w:ascii="Arial" w:hAnsi="Arial" w:cs="Arial"/>
                <w:color w:val="000000"/>
                <w:sz w:val="22"/>
                <w:szCs w:val="22"/>
                <w:lang w:val="en-US"/>
              </w:rPr>
              <w:t>Environment Clearance</w:t>
            </w:r>
          </w:p>
        </w:tc>
        <w:tc>
          <w:tcPr>
            <w:tcW w:w="2070" w:type="dxa"/>
            <w:vMerge w:val="restart"/>
            <w:tcBorders>
              <w:top w:val="nil"/>
              <w:left w:val="single" w:sz="8" w:space="0" w:color="4BACC6"/>
              <w:bottom w:val="single" w:sz="8" w:space="0" w:color="4BACC6"/>
              <w:right w:val="single" w:sz="8" w:space="0" w:color="4BACC6"/>
            </w:tcBorders>
            <w:shd w:val="clear" w:color="auto" w:fill="auto"/>
            <w:noWrap/>
            <w:vAlign w:val="center"/>
            <w:hideMark/>
          </w:tcPr>
          <w:p w14:paraId="204339EA" w14:textId="77777777" w:rsidR="00043E1A" w:rsidRDefault="00043E1A" w:rsidP="000C0BBD">
            <w:pPr>
              <w:jc w:val="both"/>
              <w:rPr>
                <w:rFonts w:ascii="Arial" w:hAnsi="Arial" w:cs="Arial"/>
                <w:color w:val="000000"/>
                <w:sz w:val="22"/>
                <w:szCs w:val="22"/>
              </w:rPr>
            </w:pPr>
            <w:r>
              <w:rPr>
                <w:rFonts w:ascii="Arial" w:hAnsi="Arial" w:cs="Arial"/>
                <w:color w:val="000000"/>
                <w:sz w:val="22"/>
                <w:szCs w:val="22"/>
                <w:lang w:val="en-US"/>
              </w:rPr>
              <w:t>Approval as per environment guidelines in the area</w:t>
            </w:r>
          </w:p>
        </w:tc>
        <w:tc>
          <w:tcPr>
            <w:tcW w:w="2290" w:type="dxa"/>
            <w:tcBorders>
              <w:top w:val="nil"/>
              <w:left w:val="nil"/>
              <w:bottom w:val="single" w:sz="8" w:space="0" w:color="4BACC6"/>
              <w:right w:val="single" w:sz="8" w:space="0" w:color="4BACC6"/>
            </w:tcBorders>
            <w:shd w:val="clear" w:color="auto" w:fill="auto"/>
            <w:noWrap/>
            <w:vAlign w:val="center"/>
            <w:hideMark/>
          </w:tcPr>
          <w:p w14:paraId="4E118579" w14:textId="77777777" w:rsidR="00043E1A" w:rsidRDefault="00043E1A">
            <w:pPr>
              <w:jc w:val="center"/>
              <w:rPr>
                <w:rFonts w:ascii="Arial" w:hAnsi="Arial" w:cs="Arial"/>
                <w:color w:val="000000"/>
                <w:sz w:val="22"/>
                <w:szCs w:val="22"/>
              </w:rPr>
            </w:pPr>
            <w:r>
              <w:rPr>
                <w:rFonts w:ascii="Arial" w:hAnsi="Arial" w:cs="Arial"/>
                <w:color w:val="000000"/>
                <w:sz w:val="22"/>
                <w:szCs w:val="22"/>
                <w:lang w:val="en-US"/>
              </w:rPr>
              <w:t>16/03/2021</w:t>
            </w:r>
          </w:p>
        </w:tc>
        <w:tc>
          <w:tcPr>
            <w:tcW w:w="1820" w:type="dxa"/>
            <w:vMerge w:val="restart"/>
            <w:tcBorders>
              <w:top w:val="nil"/>
              <w:left w:val="single" w:sz="8" w:space="0" w:color="4BACC6"/>
              <w:bottom w:val="single" w:sz="8" w:space="0" w:color="4BACC6"/>
              <w:right w:val="single" w:sz="8" w:space="0" w:color="4BACC6"/>
            </w:tcBorders>
            <w:shd w:val="clear" w:color="auto" w:fill="auto"/>
            <w:noWrap/>
            <w:vAlign w:val="center"/>
            <w:hideMark/>
          </w:tcPr>
          <w:p w14:paraId="113A4708" w14:textId="77777777" w:rsidR="00043E1A" w:rsidRDefault="00043E1A" w:rsidP="000C0BBD">
            <w:pPr>
              <w:jc w:val="center"/>
              <w:rPr>
                <w:rFonts w:ascii="Arial" w:hAnsi="Arial" w:cs="Arial"/>
                <w:color w:val="000000"/>
                <w:sz w:val="22"/>
                <w:szCs w:val="22"/>
              </w:rPr>
            </w:pPr>
            <w:r>
              <w:rPr>
                <w:rFonts w:ascii="Arial" w:hAnsi="Arial" w:cs="Arial"/>
                <w:color w:val="000000"/>
                <w:sz w:val="22"/>
                <w:szCs w:val="22"/>
                <w:lang w:val="en-US"/>
              </w:rPr>
              <w:t>As on date the clearance is valid.</w:t>
            </w:r>
          </w:p>
        </w:tc>
      </w:tr>
      <w:tr w:rsidR="00043E1A" w14:paraId="3FB46B10" w14:textId="77777777" w:rsidTr="00B37C95">
        <w:trPr>
          <w:trHeight w:val="1678"/>
          <w:jc w:val="center"/>
        </w:trPr>
        <w:tc>
          <w:tcPr>
            <w:tcW w:w="820" w:type="dxa"/>
            <w:vMerge/>
            <w:tcBorders>
              <w:left w:val="single" w:sz="8" w:space="0" w:color="4BACC6"/>
              <w:bottom w:val="single" w:sz="8" w:space="0" w:color="4BACC6"/>
              <w:right w:val="single" w:sz="8" w:space="0" w:color="4BACC6"/>
            </w:tcBorders>
            <w:shd w:val="clear" w:color="auto" w:fill="auto"/>
            <w:noWrap/>
            <w:vAlign w:val="center"/>
          </w:tcPr>
          <w:p w14:paraId="04539B78" w14:textId="202FED28" w:rsidR="00043E1A" w:rsidRPr="00CB211F" w:rsidRDefault="00043E1A" w:rsidP="00043E1A">
            <w:pPr>
              <w:pStyle w:val="ListParagraph"/>
              <w:numPr>
                <w:ilvl w:val="0"/>
                <w:numId w:val="43"/>
              </w:numPr>
              <w:jc w:val="center"/>
              <w:rPr>
                <w:rFonts w:ascii="Arial" w:hAnsi="Arial" w:cs="Arial"/>
                <w:color w:val="000000"/>
                <w:sz w:val="22"/>
                <w:szCs w:val="22"/>
                <w:lang w:val="en-US"/>
              </w:rPr>
            </w:pPr>
          </w:p>
        </w:tc>
        <w:tc>
          <w:tcPr>
            <w:tcW w:w="3220" w:type="dxa"/>
            <w:tcBorders>
              <w:top w:val="nil"/>
              <w:left w:val="nil"/>
              <w:bottom w:val="single" w:sz="8" w:space="0" w:color="4BACC6"/>
              <w:right w:val="single" w:sz="8" w:space="0" w:color="4BACC6"/>
            </w:tcBorders>
            <w:shd w:val="clear" w:color="auto" w:fill="auto"/>
            <w:noWrap/>
            <w:vAlign w:val="center"/>
            <w:hideMark/>
          </w:tcPr>
          <w:p w14:paraId="167FFBF9" w14:textId="77777777" w:rsidR="00043E1A" w:rsidRDefault="00043E1A">
            <w:pPr>
              <w:jc w:val="both"/>
              <w:rPr>
                <w:rFonts w:ascii="Arial" w:hAnsi="Arial" w:cs="Arial"/>
                <w:color w:val="000000"/>
                <w:sz w:val="22"/>
                <w:szCs w:val="22"/>
              </w:rPr>
            </w:pPr>
            <w:r>
              <w:rPr>
                <w:rFonts w:ascii="Arial" w:hAnsi="Arial" w:cs="Arial"/>
                <w:color w:val="000000"/>
                <w:sz w:val="22"/>
                <w:szCs w:val="22"/>
                <w:lang w:val="en-US"/>
              </w:rPr>
              <w:t>Ministry of Environment, Forest and Climate Change</w:t>
            </w:r>
          </w:p>
        </w:tc>
        <w:tc>
          <w:tcPr>
            <w:tcW w:w="2070" w:type="dxa"/>
            <w:vMerge/>
            <w:tcBorders>
              <w:top w:val="nil"/>
              <w:left w:val="single" w:sz="8" w:space="0" w:color="4BACC6"/>
              <w:bottom w:val="single" w:sz="8" w:space="0" w:color="4BACC6"/>
              <w:right w:val="single" w:sz="8" w:space="0" w:color="4BACC6"/>
            </w:tcBorders>
            <w:vAlign w:val="center"/>
            <w:hideMark/>
          </w:tcPr>
          <w:p w14:paraId="46F24DD5" w14:textId="77777777" w:rsidR="00043E1A" w:rsidRDefault="00043E1A" w:rsidP="008A0745">
            <w:pPr>
              <w:jc w:val="both"/>
              <w:rPr>
                <w:rFonts w:ascii="Arial" w:hAnsi="Arial" w:cs="Arial"/>
                <w:color w:val="000000"/>
                <w:sz w:val="22"/>
                <w:szCs w:val="22"/>
              </w:rPr>
            </w:pPr>
          </w:p>
        </w:tc>
        <w:tc>
          <w:tcPr>
            <w:tcW w:w="2290" w:type="dxa"/>
            <w:tcBorders>
              <w:top w:val="nil"/>
              <w:left w:val="nil"/>
              <w:bottom w:val="single" w:sz="8" w:space="0" w:color="4BACC6"/>
              <w:right w:val="single" w:sz="8" w:space="0" w:color="4BACC6"/>
            </w:tcBorders>
            <w:shd w:val="clear" w:color="auto" w:fill="auto"/>
            <w:noWrap/>
            <w:vAlign w:val="center"/>
            <w:hideMark/>
          </w:tcPr>
          <w:p w14:paraId="58A0BE11" w14:textId="77777777" w:rsidR="00043E1A" w:rsidRDefault="00043E1A">
            <w:pPr>
              <w:jc w:val="center"/>
              <w:rPr>
                <w:rFonts w:ascii="Arial" w:hAnsi="Arial" w:cs="Arial"/>
                <w:color w:val="000000"/>
                <w:sz w:val="22"/>
                <w:szCs w:val="22"/>
              </w:rPr>
            </w:pPr>
            <w:r>
              <w:rPr>
                <w:rFonts w:ascii="Arial" w:hAnsi="Arial" w:cs="Arial"/>
                <w:color w:val="000000"/>
                <w:sz w:val="22"/>
                <w:szCs w:val="22"/>
                <w:lang w:val="en-US"/>
              </w:rPr>
              <w:t>No. 7333/SEIAA</w:t>
            </w:r>
          </w:p>
        </w:tc>
        <w:tc>
          <w:tcPr>
            <w:tcW w:w="1820" w:type="dxa"/>
            <w:vMerge/>
            <w:tcBorders>
              <w:top w:val="nil"/>
              <w:left w:val="single" w:sz="8" w:space="0" w:color="4BACC6"/>
              <w:bottom w:val="single" w:sz="8" w:space="0" w:color="4BACC6"/>
              <w:right w:val="single" w:sz="8" w:space="0" w:color="4BACC6"/>
            </w:tcBorders>
            <w:vAlign w:val="center"/>
            <w:hideMark/>
          </w:tcPr>
          <w:p w14:paraId="29A87C47" w14:textId="77777777" w:rsidR="00043E1A" w:rsidRDefault="00043E1A" w:rsidP="000C0BBD">
            <w:pPr>
              <w:jc w:val="center"/>
              <w:rPr>
                <w:rFonts w:ascii="Arial" w:hAnsi="Arial" w:cs="Arial"/>
                <w:color w:val="000000"/>
                <w:sz w:val="22"/>
                <w:szCs w:val="22"/>
              </w:rPr>
            </w:pPr>
          </w:p>
        </w:tc>
      </w:tr>
      <w:tr w:rsidR="00043E1A" w14:paraId="045FDA34" w14:textId="77777777" w:rsidTr="00B37C95">
        <w:trPr>
          <w:trHeight w:val="60"/>
          <w:jc w:val="center"/>
        </w:trPr>
        <w:tc>
          <w:tcPr>
            <w:tcW w:w="820" w:type="dxa"/>
            <w:vMerge w:val="restart"/>
            <w:tcBorders>
              <w:top w:val="nil"/>
              <w:left w:val="single" w:sz="8" w:space="0" w:color="4BACC6"/>
              <w:right w:val="single" w:sz="8" w:space="0" w:color="4BACC6"/>
            </w:tcBorders>
            <w:shd w:val="clear" w:color="auto" w:fill="auto"/>
            <w:noWrap/>
            <w:vAlign w:val="center"/>
          </w:tcPr>
          <w:p w14:paraId="077C124B" w14:textId="4E3D42DD" w:rsidR="00043E1A" w:rsidRPr="00CB211F" w:rsidRDefault="00043E1A" w:rsidP="00043E1A">
            <w:pPr>
              <w:pStyle w:val="ListParagraph"/>
              <w:numPr>
                <w:ilvl w:val="0"/>
                <w:numId w:val="43"/>
              </w:numPr>
              <w:jc w:val="center"/>
              <w:rPr>
                <w:rFonts w:ascii="Arial" w:hAnsi="Arial" w:cs="Arial"/>
                <w:color w:val="000000"/>
                <w:sz w:val="22"/>
                <w:szCs w:val="22"/>
                <w:lang w:val="en-US"/>
              </w:rPr>
            </w:pPr>
          </w:p>
        </w:tc>
        <w:tc>
          <w:tcPr>
            <w:tcW w:w="3220" w:type="dxa"/>
            <w:tcBorders>
              <w:top w:val="nil"/>
              <w:left w:val="nil"/>
              <w:bottom w:val="single" w:sz="8" w:space="0" w:color="4BACC6"/>
              <w:right w:val="single" w:sz="8" w:space="0" w:color="4BACC6"/>
            </w:tcBorders>
            <w:shd w:val="clear" w:color="auto" w:fill="auto"/>
            <w:noWrap/>
            <w:vAlign w:val="center"/>
            <w:hideMark/>
          </w:tcPr>
          <w:p w14:paraId="3DD673AE" w14:textId="77777777" w:rsidR="00043E1A" w:rsidRDefault="00043E1A">
            <w:pPr>
              <w:jc w:val="both"/>
              <w:rPr>
                <w:rFonts w:ascii="Arial" w:hAnsi="Arial" w:cs="Arial"/>
                <w:color w:val="000000"/>
                <w:sz w:val="22"/>
                <w:szCs w:val="22"/>
              </w:rPr>
            </w:pPr>
            <w:r>
              <w:rPr>
                <w:rFonts w:ascii="Arial" w:hAnsi="Arial" w:cs="Arial"/>
                <w:color w:val="000000"/>
                <w:sz w:val="22"/>
                <w:szCs w:val="22"/>
                <w:lang w:val="en-US"/>
              </w:rPr>
              <w:t>Consent to Establish</w:t>
            </w:r>
          </w:p>
        </w:tc>
        <w:tc>
          <w:tcPr>
            <w:tcW w:w="2070" w:type="dxa"/>
            <w:vMerge w:val="restart"/>
            <w:tcBorders>
              <w:top w:val="nil"/>
              <w:left w:val="single" w:sz="8" w:space="0" w:color="4BACC6"/>
              <w:bottom w:val="single" w:sz="8" w:space="0" w:color="4BACC6"/>
              <w:right w:val="single" w:sz="8" w:space="0" w:color="4BACC6"/>
            </w:tcBorders>
            <w:shd w:val="clear" w:color="auto" w:fill="auto"/>
            <w:noWrap/>
            <w:vAlign w:val="center"/>
            <w:hideMark/>
          </w:tcPr>
          <w:p w14:paraId="6720A909" w14:textId="77777777" w:rsidR="00043E1A" w:rsidRDefault="00043E1A" w:rsidP="000C0BBD">
            <w:pPr>
              <w:jc w:val="both"/>
              <w:rPr>
                <w:rFonts w:ascii="Arial" w:hAnsi="Arial" w:cs="Arial"/>
                <w:color w:val="000000"/>
                <w:sz w:val="22"/>
                <w:szCs w:val="22"/>
              </w:rPr>
            </w:pPr>
            <w:r>
              <w:rPr>
                <w:rFonts w:ascii="Arial" w:hAnsi="Arial" w:cs="Arial"/>
                <w:color w:val="000000"/>
                <w:sz w:val="22"/>
                <w:szCs w:val="22"/>
                <w:lang w:val="en-US"/>
              </w:rPr>
              <w:t>Approval as per Pollution norms applicable in that area</w:t>
            </w:r>
          </w:p>
        </w:tc>
        <w:tc>
          <w:tcPr>
            <w:tcW w:w="2290" w:type="dxa"/>
            <w:tcBorders>
              <w:top w:val="nil"/>
              <w:left w:val="nil"/>
              <w:bottom w:val="single" w:sz="8" w:space="0" w:color="4BACC6"/>
              <w:right w:val="single" w:sz="8" w:space="0" w:color="4BACC6"/>
            </w:tcBorders>
            <w:shd w:val="clear" w:color="auto" w:fill="auto"/>
            <w:noWrap/>
            <w:vAlign w:val="center"/>
            <w:hideMark/>
          </w:tcPr>
          <w:p w14:paraId="6B019B67" w14:textId="77777777" w:rsidR="00043E1A" w:rsidRDefault="00043E1A">
            <w:pPr>
              <w:jc w:val="center"/>
              <w:rPr>
                <w:rFonts w:ascii="Arial" w:hAnsi="Arial" w:cs="Arial"/>
                <w:color w:val="000000"/>
                <w:sz w:val="22"/>
                <w:szCs w:val="22"/>
              </w:rPr>
            </w:pPr>
            <w:r>
              <w:rPr>
                <w:rFonts w:ascii="Arial" w:hAnsi="Arial" w:cs="Arial"/>
                <w:color w:val="000000"/>
                <w:sz w:val="22"/>
                <w:szCs w:val="22"/>
                <w:lang w:val="en-US"/>
              </w:rPr>
              <w:t>10/11/2021</w:t>
            </w:r>
          </w:p>
        </w:tc>
        <w:tc>
          <w:tcPr>
            <w:tcW w:w="1820" w:type="dxa"/>
            <w:vMerge w:val="restart"/>
            <w:tcBorders>
              <w:top w:val="nil"/>
              <w:left w:val="single" w:sz="8" w:space="0" w:color="4BACC6"/>
              <w:bottom w:val="single" w:sz="8" w:space="0" w:color="4BACC6"/>
              <w:right w:val="single" w:sz="8" w:space="0" w:color="4BACC6"/>
            </w:tcBorders>
            <w:shd w:val="clear" w:color="auto" w:fill="auto"/>
            <w:noWrap/>
            <w:vAlign w:val="center"/>
            <w:hideMark/>
          </w:tcPr>
          <w:p w14:paraId="37B3B627" w14:textId="77777777" w:rsidR="00043E1A" w:rsidRDefault="00043E1A" w:rsidP="000C0BBD">
            <w:pPr>
              <w:jc w:val="center"/>
              <w:rPr>
                <w:rFonts w:ascii="Arial" w:hAnsi="Arial" w:cs="Arial"/>
                <w:color w:val="000000"/>
                <w:sz w:val="22"/>
                <w:szCs w:val="22"/>
              </w:rPr>
            </w:pPr>
            <w:r>
              <w:rPr>
                <w:rFonts w:ascii="Arial" w:hAnsi="Arial" w:cs="Arial"/>
                <w:color w:val="000000"/>
                <w:sz w:val="22"/>
                <w:szCs w:val="22"/>
                <w:lang w:val="en-US"/>
              </w:rPr>
              <w:t>As on date the clearance is valid and will be valid up to 31/10/2026</w:t>
            </w:r>
          </w:p>
        </w:tc>
      </w:tr>
      <w:tr w:rsidR="00043E1A" w14:paraId="018C5DBB" w14:textId="77777777" w:rsidTr="00B37C95">
        <w:trPr>
          <w:trHeight w:val="60"/>
          <w:jc w:val="center"/>
        </w:trPr>
        <w:tc>
          <w:tcPr>
            <w:tcW w:w="820" w:type="dxa"/>
            <w:vMerge/>
            <w:tcBorders>
              <w:left w:val="single" w:sz="8" w:space="0" w:color="4BACC6"/>
              <w:bottom w:val="single" w:sz="12" w:space="0" w:color="4BACC6" w:themeColor="accent5"/>
              <w:right w:val="single" w:sz="8" w:space="0" w:color="4BACC6"/>
            </w:tcBorders>
            <w:shd w:val="clear" w:color="auto" w:fill="auto"/>
            <w:noWrap/>
            <w:vAlign w:val="center"/>
          </w:tcPr>
          <w:p w14:paraId="6C429CCF" w14:textId="1F3B0A7A" w:rsidR="00043E1A" w:rsidRPr="00CB211F" w:rsidRDefault="00043E1A" w:rsidP="00043E1A">
            <w:pPr>
              <w:pStyle w:val="ListParagraph"/>
              <w:numPr>
                <w:ilvl w:val="0"/>
                <w:numId w:val="43"/>
              </w:numPr>
              <w:jc w:val="center"/>
              <w:rPr>
                <w:rFonts w:ascii="Arial" w:hAnsi="Arial" w:cs="Arial"/>
                <w:color w:val="000000"/>
                <w:sz w:val="22"/>
                <w:szCs w:val="22"/>
                <w:lang w:val="en-US"/>
              </w:rPr>
            </w:pPr>
          </w:p>
        </w:tc>
        <w:tc>
          <w:tcPr>
            <w:tcW w:w="3220" w:type="dxa"/>
            <w:tcBorders>
              <w:top w:val="nil"/>
              <w:left w:val="nil"/>
              <w:bottom w:val="single" w:sz="12" w:space="0" w:color="4BACC6" w:themeColor="accent5"/>
              <w:right w:val="single" w:sz="8" w:space="0" w:color="4BACC6"/>
            </w:tcBorders>
            <w:shd w:val="clear" w:color="auto" w:fill="auto"/>
            <w:noWrap/>
            <w:vAlign w:val="center"/>
            <w:hideMark/>
          </w:tcPr>
          <w:p w14:paraId="52869993" w14:textId="77777777" w:rsidR="00043E1A" w:rsidRDefault="00043E1A">
            <w:pPr>
              <w:jc w:val="both"/>
              <w:rPr>
                <w:rFonts w:ascii="Arial" w:hAnsi="Arial" w:cs="Arial"/>
                <w:color w:val="000000"/>
                <w:sz w:val="22"/>
                <w:szCs w:val="22"/>
              </w:rPr>
            </w:pPr>
            <w:r>
              <w:rPr>
                <w:rFonts w:ascii="Arial" w:hAnsi="Arial" w:cs="Arial"/>
                <w:color w:val="000000"/>
                <w:sz w:val="22"/>
                <w:szCs w:val="22"/>
                <w:lang w:val="en-US"/>
              </w:rPr>
              <w:t>MP State Pollution control board</w:t>
            </w:r>
          </w:p>
        </w:tc>
        <w:tc>
          <w:tcPr>
            <w:tcW w:w="2070" w:type="dxa"/>
            <w:vMerge/>
            <w:tcBorders>
              <w:top w:val="nil"/>
              <w:left w:val="single" w:sz="8" w:space="0" w:color="4BACC6"/>
              <w:bottom w:val="single" w:sz="12" w:space="0" w:color="4BACC6" w:themeColor="accent5"/>
              <w:right w:val="single" w:sz="8" w:space="0" w:color="4BACC6"/>
            </w:tcBorders>
            <w:vAlign w:val="center"/>
            <w:hideMark/>
          </w:tcPr>
          <w:p w14:paraId="10BE774B" w14:textId="77777777" w:rsidR="00043E1A" w:rsidRDefault="00043E1A">
            <w:pPr>
              <w:rPr>
                <w:rFonts w:ascii="Arial" w:hAnsi="Arial" w:cs="Arial"/>
                <w:color w:val="000000"/>
                <w:sz w:val="22"/>
                <w:szCs w:val="22"/>
              </w:rPr>
            </w:pPr>
          </w:p>
        </w:tc>
        <w:tc>
          <w:tcPr>
            <w:tcW w:w="2290" w:type="dxa"/>
            <w:tcBorders>
              <w:top w:val="nil"/>
              <w:left w:val="nil"/>
              <w:bottom w:val="single" w:sz="12" w:space="0" w:color="4BACC6" w:themeColor="accent5"/>
              <w:right w:val="single" w:sz="8" w:space="0" w:color="4BACC6"/>
            </w:tcBorders>
            <w:shd w:val="clear" w:color="auto" w:fill="auto"/>
            <w:noWrap/>
            <w:vAlign w:val="center"/>
            <w:hideMark/>
          </w:tcPr>
          <w:p w14:paraId="75F33862" w14:textId="77777777" w:rsidR="00043E1A" w:rsidRDefault="00043E1A">
            <w:pPr>
              <w:jc w:val="center"/>
              <w:rPr>
                <w:rFonts w:ascii="Arial" w:hAnsi="Arial" w:cs="Arial"/>
                <w:color w:val="000000"/>
                <w:sz w:val="22"/>
                <w:szCs w:val="22"/>
              </w:rPr>
            </w:pPr>
            <w:r>
              <w:rPr>
                <w:rFonts w:ascii="Arial" w:hAnsi="Arial" w:cs="Arial"/>
                <w:color w:val="000000"/>
                <w:sz w:val="22"/>
                <w:szCs w:val="22"/>
                <w:lang w:val="en-US"/>
              </w:rPr>
              <w:t>CTE-54599</w:t>
            </w:r>
          </w:p>
        </w:tc>
        <w:tc>
          <w:tcPr>
            <w:tcW w:w="1820" w:type="dxa"/>
            <w:vMerge/>
            <w:tcBorders>
              <w:top w:val="nil"/>
              <w:left w:val="single" w:sz="8" w:space="0" w:color="4BACC6"/>
              <w:bottom w:val="single" w:sz="12" w:space="0" w:color="4BACC6" w:themeColor="accent5"/>
              <w:right w:val="single" w:sz="8" w:space="0" w:color="4BACC6"/>
            </w:tcBorders>
            <w:vAlign w:val="center"/>
            <w:hideMark/>
          </w:tcPr>
          <w:p w14:paraId="0EC6F407" w14:textId="77777777" w:rsidR="00043E1A" w:rsidRDefault="00043E1A">
            <w:pPr>
              <w:rPr>
                <w:rFonts w:ascii="Arial" w:hAnsi="Arial" w:cs="Arial"/>
                <w:color w:val="000000"/>
                <w:sz w:val="22"/>
                <w:szCs w:val="22"/>
              </w:rPr>
            </w:pPr>
          </w:p>
        </w:tc>
      </w:tr>
      <w:tr w:rsidR="00C11550" w14:paraId="54741180" w14:textId="77777777" w:rsidTr="00B37C95">
        <w:trPr>
          <w:trHeight w:val="383"/>
          <w:jc w:val="center"/>
        </w:trPr>
        <w:tc>
          <w:tcPr>
            <w:tcW w:w="820" w:type="dxa"/>
            <w:vMerge w:val="restart"/>
            <w:tcBorders>
              <w:top w:val="nil"/>
              <w:left w:val="single" w:sz="8" w:space="0" w:color="4BACC6"/>
              <w:right w:val="single" w:sz="8" w:space="0" w:color="4BACC6"/>
            </w:tcBorders>
            <w:shd w:val="clear" w:color="auto" w:fill="auto"/>
            <w:noWrap/>
            <w:vAlign w:val="center"/>
          </w:tcPr>
          <w:p w14:paraId="756F4914" w14:textId="370DBD44" w:rsidR="00C11550" w:rsidRPr="00A81DB5" w:rsidRDefault="00C11550" w:rsidP="00043E1A">
            <w:pPr>
              <w:pStyle w:val="ListParagraph"/>
              <w:numPr>
                <w:ilvl w:val="0"/>
                <w:numId w:val="43"/>
              </w:numPr>
              <w:jc w:val="center"/>
              <w:rPr>
                <w:rFonts w:ascii="Arial" w:hAnsi="Arial" w:cs="Arial"/>
                <w:color w:val="000000"/>
                <w:sz w:val="22"/>
                <w:szCs w:val="22"/>
                <w:lang w:val="en-US"/>
              </w:rPr>
            </w:pPr>
          </w:p>
        </w:tc>
        <w:tc>
          <w:tcPr>
            <w:tcW w:w="3220" w:type="dxa"/>
            <w:tcBorders>
              <w:top w:val="nil"/>
              <w:left w:val="nil"/>
              <w:bottom w:val="single" w:sz="12" w:space="0" w:color="4BACC6" w:themeColor="accent5"/>
              <w:right w:val="single" w:sz="8" w:space="0" w:color="4BACC6"/>
            </w:tcBorders>
            <w:shd w:val="clear" w:color="auto" w:fill="auto"/>
            <w:noWrap/>
            <w:vAlign w:val="center"/>
          </w:tcPr>
          <w:p w14:paraId="49537974" w14:textId="297CAB38" w:rsidR="00C11550" w:rsidRPr="00A81DB5" w:rsidRDefault="00043E1A">
            <w:pPr>
              <w:jc w:val="both"/>
              <w:rPr>
                <w:rFonts w:ascii="Arial" w:hAnsi="Arial" w:cs="Arial"/>
                <w:color w:val="000000"/>
                <w:sz w:val="22"/>
                <w:szCs w:val="22"/>
                <w:lang w:val="en-US"/>
              </w:rPr>
            </w:pPr>
            <w:r w:rsidRPr="00A81DB5">
              <w:rPr>
                <w:rFonts w:ascii="Arial" w:hAnsi="Arial" w:cs="Arial"/>
                <w:color w:val="000000"/>
                <w:sz w:val="22"/>
                <w:szCs w:val="22"/>
                <w:lang w:val="en-US"/>
              </w:rPr>
              <w:t>Electricity Load Sanction</w:t>
            </w:r>
          </w:p>
        </w:tc>
        <w:tc>
          <w:tcPr>
            <w:tcW w:w="2070" w:type="dxa"/>
            <w:vMerge w:val="restart"/>
            <w:tcBorders>
              <w:top w:val="nil"/>
              <w:left w:val="single" w:sz="8" w:space="0" w:color="4BACC6"/>
              <w:right w:val="single" w:sz="8" w:space="0" w:color="4BACC6"/>
            </w:tcBorders>
            <w:vAlign w:val="center"/>
          </w:tcPr>
          <w:p w14:paraId="22673447" w14:textId="4C7F6711" w:rsidR="00C11550" w:rsidRDefault="00C11550" w:rsidP="00043E1A">
            <w:pPr>
              <w:jc w:val="both"/>
              <w:rPr>
                <w:rFonts w:ascii="Arial" w:hAnsi="Arial" w:cs="Arial"/>
                <w:color w:val="000000"/>
                <w:sz w:val="22"/>
                <w:szCs w:val="22"/>
              </w:rPr>
            </w:pPr>
            <w:r>
              <w:rPr>
                <w:rFonts w:ascii="Arial" w:hAnsi="Arial" w:cs="Arial"/>
                <w:color w:val="000000"/>
                <w:sz w:val="22"/>
                <w:szCs w:val="22"/>
              </w:rPr>
              <w:t xml:space="preserve">Approval </w:t>
            </w:r>
            <w:r w:rsidR="00043E1A">
              <w:rPr>
                <w:rFonts w:ascii="Arial" w:hAnsi="Arial" w:cs="Arial"/>
                <w:color w:val="000000"/>
                <w:sz w:val="22"/>
                <w:szCs w:val="22"/>
              </w:rPr>
              <w:t>electricity load sanction</w:t>
            </w:r>
          </w:p>
        </w:tc>
        <w:tc>
          <w:tcPr>
            <w:tcW w:w="2290" w:type="dxa"/>
            <w:vMerge w:val="restart"/>
            <w:tcBorders>
              <w:top w:val="nil"/>
              <w:left w:val="nil"/>
              <w:right w:val="single" w:sz="8" w:space="0" w:color="4BACC6"/>
            </w:tcBorders>
            <w:shd w:val="clear" w:color="auto" w:fill="auto"/>
            <w:noWrap/>
            <w:vAlign w:val="center"/>
          </w:tcPr>
          <w:p w14:paraId="6C4D592A" w14:textId="64F2BFEA" w:rsidR="00C11550" w:rsidRDefault="00C11550">
            <w:pPr>
              <w:jc w:val="center"/>
              <w:rPr>
                <w:rFonts w:ascii="Arial" w:hAnsi="Arial" w:cs="Arial"/>
                <w:color w:val="000000"/>
                <w:sz w:val="22"/>
                <w:szCs w:val="22"/>
                <w:lang w:val="en-US"/>
              </w:rPr>
            </w:pPr>
            <w:r>
              <w:rPr>
                <w:rFonts w:ascii="Arial" w:hAnsi="Arial" w:cs="Arial"/>
                <w:color w:val="000000"/>
                <w:sz w:val="22"/>
                <w:szCs w:val="22"/>
                <w:lang w:val="en-US"/>
              </w:rPr>
              <w:t>11-09-2023</w:t>
            </w:r>
          </w:p>
        </w:tc>
        <w:tc>
          <w:tcPr>
            <w:tcW w:w="1820" w:type="dxa"/>
            <w:vMerge w:val="restart"/>
            <w:tcBorders>
              <w:top w:val="nil"/>
              <w:left w:val="single" w:sz="8" w:space="0" w:color="4BACC6"/>
              <w:right w:val="single" w:sz="8" w:space="0" w:color="4BACC6"/>
            </w:tcBorders>
            <w:vAlign w:val="center"/>
          </w:tcPr>
          <w:p w14:paraId="6E628422" w14:textId="4F7699EF" w:rsidR="00C11550" w:rsidRDefault="00C11550" w:rsidP="00C11550">
            <w:pPr>
              <w:jc w:val="center"/>
              <w:rPr>
                <w:rFonts w:ascii="Arial" w:hAnsi="Arial" w:cs="Arial"/>
                <w:color w:val="000000"/>
                <w:sz w:val="22"/>
                <w:szCs w:val="22"/>
              </w:rPr>
            </w:pPr>
            <w:r>
              <w:rPr>
                <w:rFonts w:ascii="Arial" w:hAnsi="Arial" w:cs="Arial"/>
                <w:color w:val="000000"/>
                <w:sz w:val="22"/>
                <w:szCs w:val="22"/>
              </w:rPr>
              <w:t>Approved</w:t>
            </w:r>
          </w:p>
        </w:tc>
      </w:tr>
      <w:tr w:rsidR="00C11550" w14:paraId="0C5645FC" w14:textId="77777777" w:rsidTr="00B37C95">
        <w:trPr>
          <w:trHeight w:val="382"/>
          <w:jc w:val="center"/>
        </w:trPr>
        <w:tc>
          <w:tcPr>
            <w:tcW w:w="820" w:type="dxa"/>
            <w:vMerge/>
            <w:tcBorders>
              <w:left w:val="single" w:sz="8" w:space="0" w:color="4BACC6"/>
              <w:bottom w:val="single" w:sz="12" w:space="0" w:color="4BACC6" w:themeColor="accent5"/>
              <w:right w:val="single" w:sz="8" w:space="0" w:color="4BACC6"/>
            </w:tcBorders>
            <w:shd w:val="clear" w:color="auto" w:fill="auto"/>
            <w:noWrap/>
            <w:vAlign w:val="center"/>
          </w:tcPr>
          <w:p w14:paraId="79E047BF" w14:textId="77777777" w:rsidR="00C11550" w:rsidRPr="00A81DB5" w:rsidRDefault="00C11550">
            <w:pPr>
              <w:jc w:val="center"/>
              <w:rPr>
                <w:rFonts w:ascii="Arial" w:hAnsi="Arial" w:cs="Arial"/>
                <w:color w:val="000000"/>
                <w:sz w:val="22"/>
                <w:szCs w:val="22"/>
                <w:lang w:val="en-US"/>
              </w:rPr>
            </w:pPr>
          </w:p>
        </w:tc>
        <w:tc>
          <w:tcPr>
            <w:tcW w:w="3220" w:type="dxa"/>
            <w:tcBorders>
              <w:top w:val="nil"/>
              <w:left w:val="nil"/>
              <w:bottom w:val="single" w:sz="12" w:space="0" w:color="4BACC6" w:themeColor="accent5"/>
              <w:right w:val="single" w:sz="8" w:space="0" w:color="4BACC6"/>
            </w:tcBorders>
            <w:shd w:val="clear" w:color="auto" w:fill="auto"/>
            <w:noWrap/>
            <w:vAlign w:val="center"/>
          </w:tcPr>
          <w:p w14:paraId="2C2D5191" w14:textId="5FD20B14" w:rsidR="00C11550" w:rsidRPr="00A81DB5" w:rsidRDefault="00C11550">
            <w:pPr>
              <w:jc w:val="both"/>
              <w:rPr>
                <w:rFonts w:ascii="Arial" w:hAnsi="Arial" w:cs="Arial"/>
                <w:color w:val="000000"/>
                <w:sz w:val="22"/>
                <w:szCs w:val="22"/>
                <w:lang w:val="en-US"/>
              </w:rPr>
            </w:pPr>
            <w:r w:rsidRPr="00A81DB5">
              <w:rPr>
                <w:rFonts w:ascii="Arial" w:hAnsi="Arial" w:cs="Arial"/>
                <w:color w:val="000000"/>
                <w:sz w:val="22"/>
                <w:szCs w:val="22"/>
                <w:lang w:val="en-US"/>
              </w:rPr>
              <w:t>Chief Engineer</w:t>
            </w:r>
          </w:p>
        </w:tc>
        <w:tc>
          <w:tcPr>
            <w:tcW w:w="2070" w:type="dxa"/>
            <w:vMerge/>
            <w:tcBorders>
              <w:left w:val="single" w:sz="8" w:space="0" w:color="4BACC6"/>
              <w:bottom w:val="single" w:sz="12" w:space="0" w:color="4BACC6" w:themeColor="accent5"/>
              <w:right w:val="single" w:sz="8" w:space="0" w:color="4BACC6"/>
            </w:tcBorders>
            <w:vAlign w:val="center"/>
          </w:tcPr>
          <w:p w14:paraId="619EF6B9" w14:textId="77777777" w:rsidR="00C11550" w:rsidRDefault="00C11550" w:rsidP="000C0BBD">
            <w:pPr>
              <w:jc w:val="both"/>
              <w:rPr>
                <w:rFonts w:ascii="Arial" w:hAnsi="Arial" w:cs="Arial"/>
                <w:color w:val="000000"/>
                <w:sz w:val="22"/>
                <w:szCs w:val="22"/>
              </w:rPr>
            </w:pPr>
          </w:p>
        </w:tc>
        <w:tc>
          <w:tcPr>
            <w:tcW w:w="2290" w:type="dxa"/>
            <w:vMerge/>
            <w:tcBorders>
              <w:left w:val="nil"/>
              <w:bottom w:val="single" w:sz="12" w:space="0" w:color="4BACC6" w:themeColor="accent5"/>
              <w:right w:val="single" w:sz="8" w:space="0" w:color="4BACC6"/>
            </w:tcBorders>
            <w:shd w:val="clear" w:color="auto" w:fill="auto"/>
            <w:noWrap/>
            <w:vAlign w:val="center"/>
          </w:tcPr>
          <w:p w14:paraId="2A6C0940" w14:textId="77777777" w:rsidR="00C11550" w:rsidRDefault="00C11550">
            <w:pPr>
              <w:jc w:val="center"/>
              <w:rPr>
                <w:rFonts w:ascii="Arial" w:hAnsi="Arial" w:cs="Arial"/>
                <w:color w:val="000000"/>
                <w:sz w:val="22"/>
                <w:szCs w:val="22"/>
                <w:lang w:val="en-US"/>
              </w:rPr>
            </w:pPr>
          </w:p>
        </w:tc>
        <w:tc>
          <w:tcPr>
            <w:tcW w:w="1820" w:type="dxa"/>
            <w:vMerge/>
            <w:tcBorders>
              <w:left w:val="single" w:sz="8" w:space="0" w:color="4BACC6"/>
              <w:bottom w:val="single" w:sz="12" w:space="0" w:color="4BACC6" w:themeColor="accent5"/>
              <w:right w:val="single" w:sz="8" w:space="0" w:color="4BACC6"/>
            </w:tcBorders>
            <w:vAlign w:val="center"/>
          </w:tcPr>
          <w:p w14:paraId="0DABA143" w14:textId="77777777" w:rsidR="00C11550" w:rsidRDefault="00C11550">
            <w:pPr>
              <w:rPr>
                <w:rFonts w:ascii="Arial" w:hAnsi="Arial" w:cs="Arial"/>
                <w:color w:val="000000"/>
                <w:sz w:val="22"/>
                <w:szCs w:val="22"/>
              </w:rPr>
            </w:pPr>
          </w:p>
        </w:tc>
      </w:tr>
      <w:tr w:rsidR="008A0745" w14:paraId="377E2CF9" w14:textId="77777777" w:rsidTr="00B37C95">
        <w:trPr>
          <w:trHeight w:val="436"/>
          <w:jc w:val="center"/>
        </w:trPr>
        <w:tc>
          <w:tcPr>
            <w:tcW w:w="10220" w:type="dxa"/>
            <w:gridSpan w:val="5"/>
            <w:tcBorders>
              <w:top w:val="single" w:sz="12" w:space="0" w:color="4BACC6" w:themeColor="accent5"/>
              <w:left w:val="single" w:sz="12" w:space="0" w:color="4BACC6" w:themeColor="accent5"/>
              <w:bottom w:val="single" w:sz="12" w:space="0" w:color="4BACC6" w:themeColor="accent5"/>
              <w:right w:val="single" w:sz="12" w:space="0" w:color="4BACC6" w:themeColor="accent5"/>
            </w:tcBorders>
            <w:shd w:val="clear" w:color="auto" w:fill="95B3D7" w:themeFill="accent1" w:themeFillTint="99"/>
            <w:noWrap/>
            <w:vAlign w:val="center"/>
          </w:tcPr>
          <w:p w14:paraId="1FB6D88E" w14:textId="7CB914E7" w:rsidR="008A0745" w:rsidRPr="00FB4310" w:rsidRDefault="008A0745" w:rsidP="008A0745">
            <w:pPr>
              <w:spacing w:line="360" w:lineRule="auto"/>
              <w:jc w:val="both"/>
              <w:rPr>
                <w:rFonts w:ascii="Arial" w:hAnsi="Arial" w:cs="Arial"/>
                <w:b/>
                <w:i/>
                <w:color w:val="000000"/>
                <w:sz w:val="22"/>
                <w:szCs w:val="22"/>
              </w:rPr>
            </w:pPr>
            <w:r w:rsidRPr="00FB4310">
              <w:rPr>
                <w:rFonts w:ascii="Arial" w:hAnsi="Arial" w:cs="Arial"/>
                <w:b/>
                <w:i/>
                <w:color w:val="000000"/>
                <w:sz w:val="22"/>
                <w:szCs w:val="22"/>
              </w:rPr>
              <w:t>Observations &amp; Comments:</w:t>
            </w:r>
          </w:p>
          <w:p w14:paraId="2B109DB0" w14:textId="4E6F8CAD" w:rsidR="008A0745" w:rsidRPr="00043E1A" w:rsidRDefault="00043E1A" w:rsidP="00043E1A">
            <w:pPr>
              <w:pStyle w:val="ListParagraph"/>
              <w:numPr>
                <w:ilvl w:val="0"/>
                <w:numId w:val="41"/>
              </w:numPr>
              <w:rPr>
                <w:rFonts w:ascii="Arial" w:hAnsi="Arial" w:cs="Arial"/>
                <w:i/>
                <w:color w:val="000000"/>
                <w:sz w:val="22"/>
                <w:szCs w:val="22"/>
              </w:rPr>
            </w:pPr>
            <w:r>
              <w:rPr>
                <w:rFonts w:ascii="Arial" w:hAnsi="Arial" w:cs="Arial"/>
                <w:i/>
                <w:color w:val="000000"/>
                <w:sz w:val="22"/>
                <w:szCs w:val="22"/>
              </w:rPr>
              <w:t xml:space="preserve">Above are the major approval, NOCs which company has obtained. </w:t>
            </w:r>
          </w:p>
        </w:tc>
      </w:tr>
    </w:tbl>
    <w:p w14:paraId="09431273" w14:textId="77777777" w:rsidR="00CF07BA" w:rsidRDefault="00CF07BA"/>
    <w:p w14:paraId="4217AE1C" w14:textId="77777777" w:rsidR="0047180E" w:rsidRDefault="0047180E">
      <w:r>
        <w:br w:type="page"/>
      </w:r>
    </w:p>
    <w:tbl>
      <w:tblPr>
        <w:tblStyle w:val="TableGrid"/>
        <w:tblW w:w="9679" w:type="dxa"/>
        <w:jc w:val="center"/>
        <w:tblLook w:val="04A0" w:firstRow="1" w:lastRow="0" w:firstColumn="1" w:lastColumn="0" w:noHBand="0" w:noVBand="1"/>
      </w:tblPr>
      <w:tblGrid>
        <w:gridCol w:w="1572"/>
        <w:gridCol w:w="8107"/>
      </w:tblGrid>
      <w:tr w:rsidR="0058505B" w:rsidRPr="00DC6BDA" w14:paraId="1E7EA26A" w14:textId="77777777" w:rsidTr="000F7636">
        <w:trPr>
          <w:trHeight w:val="466"/>
          <w:jc w:val="center"/>
        </w:trPr>
        <w:tc>
          <w:tcPr>
            <w:tcW w:w="1572" w:type="dxa"/>
            <w:shd w:val="clear" w:color="auto" w:fill="17365D" w:themeFill="text2" w:themeFillShade="BF"/>
            <w:vAlign w:val="center"/>
          </w:tcPr>
          <w:p w14:paraId="1160E3A7" w14:textId="19829841" w:rsidR="0058505B" w:rsidRPr="00DC6BDA" w:rsidRDefault="0058505B" w:rsidP="000F7636">
            <w:pPr>
              <w:spacing w:line="360" w:lineRule="auto"/>
              <w:ind w:left="-53" w:right="-31"/>
              <w:jc w:val="center"/>
              <w:rPr>
                <w:rFonts w:ascii="Arial" w:hAnsi="Arial" w:cs="Arial"/>
                <w:i/>
                <w:sz w:val="28"/>
                <w:szCs w:val="28"/>
              </w:rPr>
            </w:pPr>
            <w:r w:rsidRPr="00DC6BDA">
              <w:rPr>
                <w:rFonts w:ascii="Arial" w:hAnsi="Arial" w:cs="Arial"/>
                <w:b/>
              </w:rPr>
              <w:lastRenderedPageBreak/>
              <w:t>PART G</w:t>
            </w:r>
          </w:p>
        </w:tc>
        <w:tc>
          <w:tcPr>
            <w:tcW w:w="8107" w:type="dxa"/>
            <w:shd w:val="clear" w:color="auto" w:fill="DBE5F1" w:themeFill="accent1" w:themeFillTint="33"/>
            <w:vAlign w:val="center"/>
          </w:tcPr>
          <w:p w14:paraId="4D0A4825" w14:textId="77777777" w:rsidR="0058505B" w:rsidRPr="00DC6BDA" w:rsidRDefault="0058505B" w:rsidP="000F7636">
            <w:pPr>
              <w:spacing w:line="360" w:lineRule="auto"/>
              <w:ind w:right="-331"/>
              <w:jc w:val="center"/>
              <w:rPr>
                <w:rFonts w:ascii="Arial" w:hAnsi="Arial" w:cs="Arial"/>
                <w:i/>
                <w:sz w:val="28"/>
                <w:szCs w:val="28"/>
              </w:rPr>
            </w:pPr>
            <w:r w:rsidRPr="00DC6BDA">
              <w:rPr>
                <w:rFonts w:ascii="Arial" w:hAnsi="Arial" w:cs="Arial"/>
                <w:b/>
              </w:rPr>
              <w:t>PROJECT SCHEDULE &amp; CURRENT STATUS</w:t>
            </w:r>
          </w:p>
        </w:tc>
      </w:tr>
    </w:tbl>
    <w:p w14:paraId="1058A439" w14:textId="77777777" w:rsidR="00DB58BE" w:rsidRDefault="00DB58BE"/>
    <w:tbl>
      <w:tblPr>
        <w:tblW w:w="10615" w:type="dxa"/>
        <w:jc w:val="center"/>
        <w:tblLayout w:type="fixed"/>
        <w:tblLook w:val="04A0" w:firstRow="1" w:lastRow="0" w:firstColumn="1" w:lastColumn="0" w:noHBand="0" w:noVBand="1"/>
      </w:tblPr>
      <w:tblGrid>
        <w:gridCol w:w="694"/>
        <w:gridCol w:w="2039"/>
        <w:gridCol w:w="938"/>
        <w:gridCol w:w="992"/>
        <w:gridCol w:w="5952"/>
      </w:tblGrid>
      <w:tr w:rsidR="00D61452" w:rsidRPr="00DC6BDA" w14:paraId="32D1BBB1" w14:textId="77777777" w:rsidTr="0047180E">
        <w:trPr>
          <w:trHeight w:val="339"/>
          <w:jc w:val="center"/>
        </w:trPr>
        <w:tc>
          <w:tcPr>
            <w:tcW w:w="10615" w:type="dxa"/>
            <w:gridSpan w:val="5"/>
            <w:tcBorders>
              <w:top w:val="double" w:sz="4" w:space="0" w:color="000000"/>
              <w:left w:val="double" w:sz="4" w:space="0" w:color="000000"/>
              <w:bottom w:val="double" w:sz="4" w:space="0" w:color="000000"/>
              <w:right w:val="double" w:sz="4" w:space="0" w:color="000000"/>
            </w:tcBorders>
            <w:shd w:val="clear" w:color="auto" w:fill="17365D" w:themeFill="text2" w:themeFillShade="BF"/>
          </w:tcPr>
          <w:p w14:paraId="7F9283A8" w14:textId="276C2CFE" w:rsidR="00D61452" w:rsidRPr="0047180E" w:rsidRDefault="00236DFE" w:rsidP="00262269">
            <w:pPr>
              <w:tabs>
                <w:tab w:val="left" w:pos="1665"/>
                <w:tab w:val="center" w:pos="4712"/>
              </w:tabs>
              <w:jc w:val="center"/>
              <w:rPr>
                <w:rFonts w:asciiTheme="minorHAnsi" w:hAnsiTheme="minorHAnsi" w:cstheme="minorHAnsi"/>
                <w:b/>
                <w:bCs/>
                <w:color w:val="000000" w:themeColor="text1"/>
                <w:sz w:val="22"/>
                <w:szCs w:val="22"/>
                <w:lang w:val="en-GB" w:eastAsia="en-GB"/>
              </w:rPr>
            </w:pPr>
            <w:r w:rsidRPr="0047180E">
              <w:rPr>
                <w:rFonts w:asciiTheme="minorHAnsi" w:hAnsiTheme="minorHAnsi" w:cstheme="minorHAnsi"/>
                <w:b/>
                <w:bCs/>
                <w:color w:val="FFFFFF" w:themeColor="background1"/>
                <w:szCs w:val="22"/>
                <w:lang w:val="en-GB" w:eastAsia="en-GB"/>
              </w:rPr>
              <w:t>IMPLEMENTATION SCHEDULE</w:t>
            </w:r>
          </w:p>
        </w:tc>
      </w:tr>
      <w:tr w:rsidR="00D61452" w:rsidRPr="00DC6BDA" w14:paraId="5B89BC96" w14:textId="77777777" w:rsidTr="00CC7940">
        <w:trPr>
          <w:trHeight w:val="339"/>
          <w:jc w:val="center"/>
        </w:trPr>
        <w:tc>
          <w:tcPr>
            <w:tcW w:w="694" w:type="dxa"/>
            <w:tcBorders>
              <w:top w:val="double" w:sz="4" w:space="0" w:color="000000"/>
              <w:left w:val="double" w:sz="4" w:space="0" w:color="000000"/>
              <w:bottom w:val="double" w:sz="4" w:space="0" w:color="000000"/>
              <w:right w:val="double" w:sz="4" w:space="0" w:color="auto"/>
            </w:tcBorders>
            <w:shd w:val="clear" w:color="auto" w:fill="1F497D" w:themeFill="text2"/>
            <w:vAlign w:val="center"/>
          </w:tcPr>
          <w:p w14:paraId="0D237F2E" w14:textId="0F2907AF" w:rsidR="00D61452" w:rsidRPr="0047180E" w:rsidRDefault="004E7B1B" w:rsidP="00C95DF6">
            <w:pPr>
              <w:ind w:right="-108"/>
              <w:jc w:val="center"/>
              <w:rPr>
                <w:rFonts w:asciiTheme="minorHAnsi" w:hAnsiTheme="minorHAnsi" w:cstheme="minorHAnsi"/>
                <w:b/>
                <w:bCs/>
                <w:color w:val="FFFFFF" w:themeColor="background1"/>
                <w:sz w:val="22"/>
                <w:szCs w:val="22"/>
                <w:lang w:val="en-GB" w:eastAsia="en-GB"/>
              </w:rPr>
            </w:pPr>
            <w:r>
              <w:rPr>
                <w:rFonts w:asciiTheme="minorHAnsi" w:hAnsiTheme="minorHAnsi" w:cstheme="minorHAnsi"/>
                <w:b/>
                <w:bCs/>
                <w:color w:val="FFFFFF" w:themeColor="background1"/>
                <w:sz w:val="22"/>
                <w:szCs w:val="22"/>
                <w:lang w:val="en-GB" w:eastAsia="en-GB"/>
              </w:rPr>
              <w:t>S</w:t>
            </w:r>
            <w:r w:rsidR="00D61452" w:rsidRPr="0047180E">
              <w:rPr>
                <w:rFonts w:asciiTheme="minorHAnsi" w:hAnsiTheme="minorHAnsi" w:cstheme="minorHAnsi"/>
                <w:b/>
                <w:bCs/>
                <w:color w:val="FFFFFF" w:themeColor="background1"/>
                <w:sz w:val="22"/>
                <w:szCs w:val="22"/>
                <w:lang w:val="en-GB" w:eastAsia="en-GB"/>
              </w:rPr>
              <w:t>. No.</w:t>
            </w:r>
          </w:p>
        </w:tc>
        <w:tc>
          <w:tcPr>
            <w:tcW w:w="2039" w:type="dxa"/>
            <w:tcBorders>
              <w:top w:val="double" w:sz="4" w:space="0" w:color="000000"/>
              <w:left w:val="double" w:sz="4" w:space="0" w:color="auto"/>
              <w:bottom w:val="double" w:sz="4" w:space="0" w:color="000000"/>
              <w:right w:val="double" w:sz="4" w:space="0" w:color="000000"/>
            </w:tcBorders>
            <w:shd w:val="clear" w:color="auto" w:fill="1F497D" w:themeFill="text2"/>
            <w:noWrap/>
            <w:vAlign w:val="center"/>
            <w:hideMark/>
          </w:tcPr>
          <w:p w14:paraId="331A524A" w14:textId="7E2C8627" w:rsidR="00D61452" w:rsidRPr="0047180E" w:rsidRDefault="00D61452" w:rsidP="00C95DF6">
            <w:pPr>
              <w:jc w:val="center"/>
              <w:rPr>
                <w:rFonts w:asciiTheme="minorHAnsi" w:hAnsiTheme="minorHAnsi" w:cstheme="minorHAnsi"/>
                <w:b/>
                <w:bCs/>
                <w:color w:val="FFFFFF" w:themeColor="background1"/>
                <w:sz w:val="22"/>
                <w:szCs w:val="22"/>
                <w:lang w:val="en-GB" w:eastAsia="en-GB"/>
              </w:rPr>
            </w:pPr>
            <w:r w:rsidRPr="0047180E">
              <w:rPr>
                <w:rFonts w:asciiTheme="minorHAnsi" w:hAnsiTheme="minorHAnsi" w:cstheme="minorHAnsi"/>
                <w:b/>
                <w:bCs/>
                <w:color w:val="FFFFFF" w:themeColor="background1"/>
                <w:sz w:val="22"/>
                <w:szCs w:val="22"/>
                <w:lang w:val="en-GB" w:eastAsia="en-GB"/>
              </w:rPr>
              <w:t>Particulars</w:t>
            </w:r>
          </w:p>
        </w:tc>
        <w:tc>
          <w:tcPr>
            <w:tcW w:w="938" w:type="dxa"/>
            <w:tcBorders>
              <w:top w:val="double" w:sz="4" w:space="0" w:color="000000"/>
              <w:left w:val="double" w:sz="4" w:space="0" w:color="000000"/>
              <w:bottom w:val="double" w:sz="4" w:space="0" w:color="000000"/>
              <w:right w:val="double" w:sz="4" w:space="0" w:color="000000"/>
            </w:tcBorders>
            <w:shd w:val="clear" w:color="auto" w:fill="1F497D" w:themeFill="text2"/>
            <w:noWrap/>
            <w:vAlign w:val="center"/>
            <w:hideMark/>
          </w:tcPr>
          <w:p w14:paraId="13D3A452" w14:textId="77777777" w:rsidR="00D61452" w:rsidRPr="0047180E" w:rsidRDefault="00D61452" w:rsidP="00C95DF6">
            <w:pPr>
              <w:jc w:val="center"/>
              <w:rPr>
                <w:rFonts w:asciiTheme="minorHAnsi" w:hAnsiTheme="minorHAnsi" w:cstheme="minorHAnsi"/>
                <w:b/>
                <w:bCs/>
                <w:color w:val="FFFFFF" w:themeColor="background1"/>
                <w:sz w:val="22"/>
                <w:szCs w:val="22"/>
                <w:lang w:val="en-GB" w:eastAsia="en-GB"/>
              </w:rPr>
            </w:pPr>
            <w:r w:rsidRPr="0047180E">
              <w:rPr>
                <w:rFonts w:asciiTheme="minorHAnsi" w:hAnsiTheme="minorHAnsi" w:cstheme="minorHAnsi"/>
                <w:b/>
                <w:bCs/>
                <w:color w:val="FFFFFF" w:themeColor="background1"/>
                <w:sz w:val="22"/>
                <w:szCs w:val="22"/>
                <w:lang w:val="en-GB" w:eastAsia="en-GB"/>
              </w:rPr>
              <w:t>Start</w:t>
            </w:r>
          </w:p>
        </w:tc>
        <w:tc>
          <w:tcPr>
            <w:tcW w:w="992" w:type="dxa"/>
            <w:tcBorders>
              <w:top w:val="double" w:sz="4" w:space="0" w:color="000000"/>
              <w:left w:val="double" w:sz="4" w:space="0" w:color="000000"/>
              <w:bottom w:val="double" w:sz="4" w:space="0" w:color="000000"/>
              <w:right w:val="double" w:sz="4" w:space="0" w:color="000000"/>
            </w:tcBorders>
            <w:shd w:val="clear" w:color="auto" w:fill="1F497D" w:themeFill="text2"/>
            <w:noWrap/>
            <w:vAlign w:val="center"/>
            <w:hideMark/>
          </w:tcPr>
          <w:p w14:paraId="3953A38C" w14:textId="77777777" w:rsidR="00D61452" w:rsidRPr="0047180E" w:rsidRDefault="00D61452" w:rsidP="00C95DF6">
            <w:pPr>
              <w:jc w:val="center"/>
              <w:rPr>
                <w:rFonts w:asciiTheme="minorHAnsi" w:hAnsiTheme="minorHAnsi" w:cstheme="minorHAnsi"/>
                <w:b/>
                <w:bCs/>
                <w:color w:val="FFFFFF" w:themeColor="background1"/>
                <w:sz w:val="22"/>
                <w:szCs w:val="22"/>
                <w:lang w:val="en-GB" w:eastAsia="en-GB"/>
              </w:rPr>
            </w:pPr>
            <w:r w:rsidRPr="0047180E">
              <w:rPr>
                <w:rFonts w:asciiTheme="minorHAnsi" w:hAnsiTheme="minorHAnsi" w:cstheme="minorHAnsi"/>
                <w:b/>
                <w:bCs/>
                <w:color w:val="FFFFFF" w:themeColor="background1"/>
                <w:sz w:val="22"/>
                <w:szCs w:val="22"/>
                <w:lang w:val="en-GB" w:eastAsia="en-GB"/>
              </w:rPr>
              <w:t>End</w:t>
            </w:r>
          </w:p>
        </w:tc>
        <w:tc>
          <w:tcPr>
            <w:tcW w:w="5952" w:type="dxa"/>
            <w:tcBorders>
              <w:top w:val="double" w:sz="4" w:space="0" w:color="000000"/>
              <w:left w:val="double" w:sz="4" w:space="0" w:color="000000"/>
              <w:bottom w:val="double" w:sz="4" w:space="0" w:color="000000"/>
              <w:right w:val="double" w:sz="4" w:space="0" w:color="000000"/>
            </w:tcBorders>
            <w:shd w:val="clear" w:color="auto" w:fill="1F497D" w:themeFill="text2"/>
            <w:noWrap/>
            <w:vAlign w:val="center"/>
            <w:hideMark/>
          </w:tcPr>
          <w:p w14:paraId="58B60FD1" w14:textId="77777777" w:rsidR="00D61452" w:rsidRPr="0047180E" w:rsidRDefault="00D61452" w:rsidP="00C95DF6">
            <w:pPr>
              <w:jc w:val="center"/>
              <w:rPr>
                <w:rFonts w:asciiTheme="minorHAnsi" w:hAnsiTheme="minorHAnsi" w:cstheme="minorHAnsi"/>
                <w:b/>
                <w:bCs/>
                <w:color w:val="FFFFFF" w:themeColor="background1"/>
                <w:sz w:val="22"/>
                <w:szCs w:val="22"/>
                <w:lang w:val="en-GB" w:eastAsia="en-GB"/>
              </w:rPr>
            </w:pPr>
            <w:r w:rsidRPr="0047180E">
              <w:rPr>
                <w:rFonts w:asciiTheme="minorHAnsi" w:hAnsiTheme="minorHAnsi" w:cstheme="minorHAnsi"/>
                <w:b/>
                <w:bCs/>
                <w:color w:val="FFFFFF" w:themeColor="background1"/>
                <w:sz w:val="22"/>
                <w:szCs w:val="22"/>
                <w:lang w:val="en-GB" w:eastAsia="en-GB"/>
              </w:rPr>
              <w:t>Current Status</w:t>
            </w:r>
          </w:p>
        </w:tc>
      </w:tr>
      <w:tr w:rsidR="00D61452" w:rsidRPr="00DC6BDA" w14:paraId="231E9D93" w14:textId="77777777" w:rsidTr="00CC7940">
        <w:trPr>
          <w:trHeight w:val="496"/>
          <w:jc w:val="center"/>
        </w:trPr>
        <w:tc>
          <w:tcPr>
            <w:tcW w:w="694" w:type="dxa"/>
            <w:tcBorders>
              <w:top w:val="double" w:sz="4" w:space="0" w:color="000000"/>
              <w:left w:val="double" w:sz="4" w:space="0" w:color="000000"/>
              <w:bottom w:val="double" w:sz="4" w:space="0" w:color="auto"/>
              <w:right w:val="double" w:sz="4" w:space="0" w:color="auto"/>
            </w:tcBorders>
            <w:vAlign w:val="center"/>
          </w:tcPr>
          <w:p w14:paraId="22695AD5" w14:textId="23D11561" w:rsidR="00D61452" w:rsidRPr="00DC6BDA" w:rsidRDefault="00D61452" w:rsidP="00CF07BA">
            <w:pPr>
              <w:pStyle w:val="ListParagraph"/>
              <w:numPr>
                <w:ilvl w:val="0"/>
                <w:numId w:val="18"/>
              </w:numPr>
              <w:jc w:val="center"/>
              <w:rPr>
                <w:rFonts w:asciiTheme="minorHAnsi" w:hAnsiTheme="minorHAnsi" w:cstheme="minorHAnsi"/>
                <w:color w:val="000000"/>
                <w:sz w:val="22"/>
                <w:szCs w:val="22"/>
                <w:lang w:val="en-GB" w:eastAsia="en-GB"/>
              </w:rPr>
            </w:pPr>
          </w:p>
        </w:tc>
        <w:tc>
          <w:tcPr>
            <w:tcW w:w="2039" w:type="dxa"/>
            <w:tcBorders>
              <w:top w:val="double" w:sz="4" w:space="0" w:color="000000"/>
              <w:left w:val="double" w:sz="4" w:space="0" w:color="auto"/>
              <w:bottom w:val="double" w:sz="4" w:space="0" w:color="auto"/>
              <w:right w:val="double" w:sz="4" w:space="0" w:color="auto"/>
            </w:tcBorders>
            <w:shd w:val="clear" w:color="auto" w:fill="auto"/>
            <w:noWrap/>
            <w:vAlign w:val="center"/>
            <w:hideMark/>
          </w:tcPr>
          <w:p w14:paraId="4E14A367" w14:textId="25D2C8AD" w:rsidR="00D61452" w:rsidRPr="00DC6BDA" w:rsidRDefault="00D61452" w:rsidP="006E1DCC">
            <w:pPr>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Land and Site Development</w:t>
            </w:r>
          </w:p>
        </w:tc>
        <w:tc>
          <w:tcPr>
            <w:tcW w:w="1930" w:type="dxa"/>
            <w:gridSpan w:val="2"/>
            <w:tcBorders>
              <w:top w:val="double" w:sz="4" w:space="0" w:color="000000"/>
              <w:left w:val="double" w:sz="4" w:space="0" w:color="auto"/>
              <w:bottom w:val="double" w:sz="4" w:space="0" w:color="auto"/>
              <w:right w:val="double" w:sz="4" w:space="0" w:color="auto"/>
            </w:tcBorders>
            <w:shd w:val="clear" w:color="auto" w:fill="auto"/>
            <w:noWrap/>
            <w:vAlign w:val="center"/>
            <w:hideMark/>
          </w:tcPr>
          <w:p w14:paraId="08CD8941" w14:textId="77777777" w:rsidR="00D61452" w:rsidRPr="00DC6BDA" w:rsidRDefault="00D61452" w:rsidP="00737FEE">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Land allotment done</w:t>
            </w:r>
          </w:p>
        </w:tc>
        <w:tc>
          <w:tcPr>
            <w:tcW w:w="5952" w:type="dxa"/>
            <w:tcBorders>
              <w:top w:val="double" w:sz="4" w:space="0" w:color="000000"/>
              <w:left w:val="double" w:sz="4" w:space="0" w:color="auto"/>
              <w:bottom w:val="double" w:sz="4" w:space="0" w:color="auto"/>
              <w:right w:val="double" w:sz="4" w:space="0" w:color="000000"/>
            </w:tcBorders>
            <w:shd w:val="clear" w:color="auto" w:fill="auto"/>
            <w:vAlign w:val="center"/>
            <w:hideMark/>
          </w:tcPr>
          <w:p w14:paraId="50172621" w14:textId="01713DDF" w:rsidR="00D61452" w:rsidRPr="00DC6BDA" w:rsidRDefault="001A6997" w:rsidP="002C0EB8">
            <w:pPr>
              <w:jc w:val="both"/>
              <w:rPr>
                <w:rFonts w:asciiTheme="minorHAnsi" w:hAnsiTheme="minorHAnsi" w:cstheme="minorHAnsi"/>
                <w:color w:val="000000"/>
                <w:sz w:val="22"/>
                <w:szCs w:val="22"/>
                <w:lang w:val="en-GB" w:eastAsia="en-GB"/>
              </w:rPr>
            </w:pPr>
            <w:r>
              <w:rPr>
                <w:rFonts w:asciiTheme="minorHAnsi" w:hAnsiTheme="minorHAnsi" w:cstheme="minorHAnsi"/>
                <w:color w:val="000000"/>
                <w:sz w:val="22"/>
                <w:szCs w:val="22"/>
                <w:lang w:val="en-GB" w:eastAsia="en-GB"/>
              </w:rPr>
              <w:t>Completed</w:t>
            </w:r>
          </w:p>
        </w:tc>
      </w:tr>
      <w:tr w:rsidR="00D61452" w:rsidRPr="00DC6BDA" w14:paraId="6C1E4160" w14:textId="77777777" w:rsidTr="00CC7940">
        <w:trPr>
          <w:trHeight w:val="339"/>
          <w:jc w:val="center"/>
        </w:trPr>
        <w:tc>
          <w:tcPr>
            <w:tcW w:w="694" w:type="dxa"/>
            <w:tcBorders>
              <w:top w:val="double" w:sz="4" w:space="0" w:color="auto"/>
              <w:left w:val="double" w:sz="4" w:space="0" w:color="000000"/>
              <w:bottom w:val="double" w:sz="4" w:space="0" w:color="auto"/>
              <w:right w:val="double" w:sz="4" w:space="0" w:color="auto"/>
            </w:tcBorders>
            <w:vAlign w:val="center"/>
          </w:tcPr>
          <w:p w14:paraId="0FC0C80A" w14:textId="33F8DDAF" w:rsidR="00D61452" w:rsidRPr="00DC6BDA" w:rsidRDefault="00D61452" w:rsidP="00CF07BA">
            <w:pPr>
              <w:pStyle w:val="ListParagraph"/>
              <w:numPr>
                <w:ilvl w:val="0"/>
                <w:numId w:val="18"/>
              </w:numPr>
              <w:jc w:val="center"/>
              <w:rPr>
                <w:rFonts w:asciiTheme="minorHAnsi" w:hAnsiTheme="minorHAnsi" w:cstheme="minorHAnsi"/>
                <w:color w:val="000000"/>
                <w:sz w:val="22"/>
                <w:szCs w:val="22"/>
                <w:lang w:val="en-GB" w:eastAsia="en-GB"/>
              </w:rPr>
            </w:pPr>
          </w:p>
        </w:tc>
        <w:tc>
          <w:tcPr>
            <w:tcW w:w="2039"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688FE538" w14:textId="3ECE69E2" w:rsidR="00D61452" w:rsidRPr="00DC6BDA" w:rsidRDefault="00D61452" w:rsidP="0058505B">
            <w:pPr>
              <w:ind w:right="33"/>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Project Statutory Approvals</w:t>
            </w:r>
          </w:p>
        </w:tc>
        <w:tc>
          <w:tcPr>
            <w:tcW w:w="1930" w:type="dxa"/>
            <w:gridSpan w:val="2"/>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735986DB" w14:textId="484B9B21" w:rsidR="00D61452" w:rsidRPr="00DC6BDA" w:rsidRDefault="00D61452" w:rsidP="00737FEE">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During Project tenure</w:t>
            </w:r>
          </w:p>
        </w:tc>
        <w:tc>
          <w:tcPr>
            <w:tcW w:w="5952" w:type="dxa"/>
            <w:tcBorders>
              <w:top w:val="double" w:sz="4" w:space="0" w:color="auto"/>
              <w:left w:val="double" w:sz="4" w:space="0" w:color="auto"/>
              <w:bottom w:val="single" w:sz="4" w:space="0" w:color="auto"/>
              <w:right w:val="double" w:sz="4" w:space="0" w:color="000000"/>
            </w:tcBorders>
            <w:shd w:val="clear" w:color="auto" w:fill="auto"/>
            <w:noWrap/>
            <w:vAlign w:val="center"/>
            <w:hideMark/>
          </w:tcPr>
          <w:p w14:paraId="4C9786E1" w14:textId="5E9A4280" w:rsidR="00D61452" w:rsidRPr="00DC6BDA" w:rsidRDefault="00043E1A" w:rsidP="00043E1A">
            <w:pPr>
              <w:jc w:val="both"/>
              <w:rPr>
                <w:rFonts w:asciiTheme="minorHAnsi" w:hAnsiTheme="minorHAnsi" w:cstheme="minorHAnsi"/>
                <w:color w:val="000000"/>
                <w:sz w:val="22"/>
                <w:szCs w:val="22"/>
                <w:lang w:val="en-GB" w:eastAsia="en-GB"/>
              </w:rPr>
            </w:pPr>
            <w:r>
              <w:rPr>
                <w:rFonts w:asciiTheme="minorHAnsi" w:hAnsiTheme="minorHAnsi" w:cstheme="minorHAnsi"/>
                <w:color w:val="000000"/>
                <w:sz w:val="22"/>
                <w:szCs w:val="22"/>
                <w:lang w:val="en-GB" w:eastAsia="en-GB"/>
              </w:rPr>
              <w:t xml:space="preserve">Major approvals like Sanctioned Site Plan, Provisional Fire NOC Environment NOC, </w:t>
            </w:r>
            <w:r w:rsidR="00236DFE">
              <w:rPr>
                <w:rFonts w:asciiTheme="minorHAnsi" w:hAnsiTheme="minorHAnsi" w:cstheme="minorHAnsi"/>
                <w:color w:val="000000"/>
                <w:sz w:val="22"/>
                <w:szCs w:val="22"/>
                <w:lang w:val="en-GB" w:eastAsia="en-GB"/>
              </w:rPr>
              <w:t xml:space="preserve">Consent </w:t>
            </w:r>
            <w:r w:rsidR="00DB58BE">
              <w:rPr>
                <w:rFonts w:asciiTheme="minorHAnsi" w:hAnsiTheme="minorHAnsi" w:cstheme="minorHAnsi"/>
                <w:color w:val="000000"/>
                <w:sz w:val="22"/>
                <w:szCs w:val="22"/>
                <w:lang w:val="en-GB" w:eastAsia="en-GB"/>
              </w:rPr>
              <w:t>letter</w:t>
            </w:r>
            <w:r>
              <w:rPr>
                <w:rFonts w:asciiTheme="minorHAnsi" w:hAnsiTheme="minorHAnsi" w:cstheme="minorHAnsi"/>
                <w:color w:val="000000"/>
                <w:sz w:val="22"/>
                <w:szCs w:val="22"/>
                <w:lang w:val="en-GB" w:eastAsia="en-GB"/>
              </w:rPr>
              <w:t xml:space="preserve"> from Pollution Board, Electric load sanction is completed.</w:t>
            </w:r>
          </w:p>
        </w:tc>
      </w:tr>
      <w:tr w:rsidR="00D61452" w:rsidRPr="00DC6BDA" w14:paraId="46D4672E" w14:textId="77777777" w:rsidTr="00CC7940">
        <w:trPr>
          <w:trHeight w:val="678"/>
          <w:jc w:val="center"/>
        </w:trPr>
        <w:tc>
          <w:tcPr>
            <w:tcW w:w="694" w:type="dxa"/>
            <w:tcBorders>
              <w:top w:val="double" w:sz="4" w:space="0" w:color="auto"/>
              <w:left w:val="double" w:sz="4" w:space="0" w:color="000000"/>
              <w:bottom w:val="double" w:sz="4" w:space="0" w:color="auto"/>
              <w:right w:val="double" w:sz="4" w:space="0" w:color="auto"/>
            </w:tcBorders>
            <w:vAlign w:val="center"/>
          </w:tcPr>
          <w:p w14:paraId="75718B99" w14:textId="1E3AA207" w:rsidR="00D61452" w:rsidRPr="00DC6BDA" w:rsidRDefault="00D61452" w:rsidP="00CF07BA">
            <w:pPr>
              <w:pStyle w:val="ListParagraph"/>
              <w:numPr>
                <w:ilvl w:val="0"/>
                <w:numId w:val="18"/>
              </w:numPr>
              <w:jc w:val="center"/>
              <w:rPr>
                <w:rFonts w:asciiTheme="minorHAnsi" w:hAnsiTheme="minorHAnsi" w:cstheme="minorHAnsi"/>
                <w:color w:val="000000"/>
                <w:sz w:val="22"/>
                <w:szCs w:val="22"/>
                <w:lang w:val="en-GB" w:eastAsia="en-GB"/>
              </w:rPr>
            </w:pPr>
          </w:p>
        </w:tc>
        <w:tc>
          <w:tcPr>
            <w:tcW w:w="2039"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5FBEDF55" w14:textId="71C6DF4D" w:rsidR="00D61452" w:rsidRPr="00DC6BDA" w:rsidRDefault="00D61452" w:rsidP="006E1DCC">
            <w:pPr>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Building and Civil works</w:t>
            </w:r>
          </w:p>
        </w:tc>
        <w:tc>
          <w:tcPr>
            <w:tcW w:w="938"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388AA99A" w14:textId="04BB7595" w:rsidR="00D61452" w:rsidRPr="00DC6BDA" w:rsidRDefault="00BD0B57" w:rsidP="00043E1A">
            <w:pPr>
              <w:jc w:val="center"/>
              <w:rPr>
                <w:rFonts w:asciiTheme="minorHAnsi" w:hAnsiTheme="minorHAnsi" w:cstheme="minorHAnsi"/>
                <w:color w:val="000000"/>
                <w:sz w:val="22"/>
                <w:szCs w:val="22"/>
                <w:lang w:val="en-GB" w:eastAsia="en-GB"/>
              </w:rPr>
            </w:pPr>
            <w:r>
              <w:rPr>
                <w:rFonts w:asciiTheme="minorHAnsi" w:hAnsiTheme="minorHAnsi" w:cstheme="minorHAnsi"/>
                <w:color w:val="000000"/>
                <w:sz w:val="22"/>
                <w:szCs w:val="22"/>
                <w:lang w:val="en-GB" w:eastAsia="en-GB"/>
              </w:rPr>
              <w:t>Dec-22</w:t>
            </w:r>
          </w:p>
        </w:tc>
        <w:tc>
          <w:tcPr>
            <w:tcW w:w="992"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3A995E19" w14:textId="36391C88" w:rsidR="00D61452" w:rsidRPr="00DC6BDA" w:rsidRDefault="00BD0B57" w:rsidP="00043E1A">
            <w:pPr>
              <w:jc w:val="center"/>
              <w:rPr>
                <w:rFonts w:asciiTheme="minorHAnsi" w:hAnsiTheme="minorHAnsi" w:cstheme="minorHAnsi"/>
                <w:color w:val="000000"/>
                <w:sz w:val="22"/>
                <w:szCs w:val="22"/>
                <w:lang w:val="en-GB" w:eastAsia="en-GB"/>
              </w:rPr>
            </w:pPr>
            <w:r>
              <w:rPr>
                <w:rFonts w:asciiTheme="minorHAnsi" w:hAnsiTheme="minorHAnsi" w:cstheme="minorHAnsi"/>
                <w:color w:val="000000"/>
                <w:sz w:val="22"/>
                <w:szCs w:val="22"/>
                <w:lang w:val="en-GB" w:eastAsia="en-GB"/>
              </w:rPr>
              <w:t>Dec-23</w:t>
            </w:r>
          </w:p>
        </w:tc>
        <w:tc>
          <w:tcPr>
            <w:tcW w:w="5952" w:type="dxa"/>
            <w:tcBorders>
              <w:top w:val="nil"/>
              <w:left w:val="double" w:sz="4" w:space="0" w:color="auto"/>
              <w:bottom w:val="double" w:sz="4" w:space="0" w:color="auto"/>
              <w:right w:val="double" w:sz="4" w:space="0" w:color="000000"/>
            </w:tcBorders>
            <w:shd w:val="clear" w:color="auto" w:fill="auto"/>
            <w:vAlign w:val="center"/>
            <w:hideMark/>
          </w:tcPr>
          <w:p w14:paraId="28BBC72A" w14:textId="782C2BDF" w:rsidR="00D61452" w:rsidRPr="00DC6BDA" w:rsidRDefault="003B2587" w:rsidP="001A6997">
            <w:pPr>
              <w:jc w:val="both"/>
              <w:rPr>
                <w:rFonts w:asciiTheme="minorHAnsi" w:hAnsiTheme="minorHAnsi" w:cstheme="minorHAnsi"/>
                <w:color w:val="000000"/>
                <w:sz w:val="22"/>
                <w:szCs w:val="22"/>
                <w:lang w:val="en-GB" w:eastAsia="en-GB"/>
              </w:rPr>
            </w:pPr>
            <w:r>
              <w:rPr>
                <w:rFonts w:asciiTheme="minorHAnsi" w:hAnsiTheme="minorHAnsi" w:cstheme="minorHAnsi"/>
                <w:color w:val="000000"/>
                <w:sz w:val="22"/>
                <w:szCs w:val="22"/>
                <w:lang w:val="en-GB" w:eastAsia="en-GB"/>
              </w:rPr>
              <w:t xml:space="preserve">Essential </w:t>
            </w:r>
            <w:r w:rsidR="00D61452" w:rsidRPr="00DC6BDA">
              <w:rPr>
                <w:rFonts w:asciiTheme="minorHAnsi" w:hAnsiTheme="minorHAnsi" w:cstheme="minorHAnsi"/>
                <w:color w:val="000000"/>
                <w:sz w:val="22"/>
                <w:szCs w:val="22"/>
                <w:lang w:val="en-GB" w:eastAsia="en-GB"/>
              </w:rPr>
              <w:t xml:space="preserve">Building and civil works </w:t>
            </w:r>
            <w:r>
              <w:rPr>
                <w:rFonts w:asciiTheme="minorHAnsi" w:hAnsiTheme="minorHAnsi" w:cstheme="minorHAnsi"/>
                <w:color w:val="000000"/>
                <w:sz w:val="22"/>
                <w:szCs w:val="22"/>
                <w:lang w:val="en-GB" w:eastAsia="en-GB"/>
              </w:rPr>
              <w:t xml:space="preserve">for the Production </w:t>
            </w:r>
            <w:r w:rsidR="00D61452" w:rsidRPr="00DC6BDA">
              <w:rPr>
                <w:rFonts w:asciiTheme="minorHAnsi" w:hAnsiTheme="minorHAnsi" w:cstheme="minorHAnsi"/>
                <w:color w:val="000000"/>
                <w:sz w:val="22"/>
                <w:szCs w:val="22"/>
                <w:lang w:val="en-GB" w:eastAsia="en-GB"/>
              </w:rPr>
              <w:t xml:space="preserve">are </w:t>
            </w:r>
            <w:r w:rsidR="00D43D44">
              <w:rPr>
                <w:rFonts w:asciiTheme="minorHAnsi" w:hAnsiTheme="minorHAnsi" w:cstheme="minorHAnsi"/>
                <w:color w:val="000000"/>
                <w:sz w:val="22"/>
                <w:szCs w:val="22"/>
                <w:lang w:val="en-GB" w:eastAsia="en-GB"/>
              </w:rPr>
              <w:t>majorly</w:t>
            </w:r>
            <w:r>
              <w:rPr>
                <w:rFonts w:asciiTheme="minorHAnsi" w:hAnsiTheme="minorHAnsi" w:cstheme="minorHAnsi"/>
                <w:color w:val="000000"/>
                <w:sz w:val="22"/>
                <w:szCs w:val="22"/>
                <w:lang w:val="en-GB" w:eastAsia="en-GB"/>
              </w:rPr>
              <w:t xml:space="preserve"> complete and few left </w:t>
            </w:r>
            <w:r w:rsidR="006040A6">
              <w:rPr>
                <w:rFonts w:asciiTheme="minorHAnsi" w:hAnsiTheme="minorHAnsi" w:cstheme="minorHAnsi"/>
                <w:color w:val="000000"/>
                <w:sz w:val="22"/>
                <w:szCs w:val="22"/>
                <w:lang w:val="en-GB" w:eastAsia="en-GB"/>
              </w:rPr>
              <w:t>such as CCU</w:t>
            </w:r>
            <w:r w:rsidR="00ED26E2">
              <w:rPr>
                <w:rFonts w:asciiTheme="minorHAnsi" w:hAnsiTheme="minorHAnsi" w:cstheme="minorHAnsi"/>
                <w:color w:val="000000"/>
                <w:sz w:val="22"/>
                <w:szCs w:val="22"/>
                <w:lang w:val="en-GB" w:eastAsia="en-GB"/>
              </w:rPr>
              <w:t xml:space="preserve"> is left </w:t>
            </w:r>
            <w:r>
              <w:rPr>
                <w:rFonts w:asciiTheme="minorHAnsi" w:hAnsiTheme="minorHAnsi" w:cstheme="minorHAnsi"/>
                <w:color w:val="000000"/>
                <w:sz w:val="22"/>
                <w:szCs w:val="22"/>
                <w:lang w:val="en-GB" w:eastAsia="en-GB"/>
              </w:rPr>
              <w:t>are anticipated to be completed by December</w:t>
            </w:r>
            <w:r w:rsidR="00DB58BE">
              <w:rPr>
                <w:rFonts w:asciiTheme="minorHAnsi" w:hAnsiTheme="minorHAnsi" w:cstheme="minorHAnsi"/>
                <w:color w:val="000000"/>
                <w:sz w:val="22"/>
                <w:szCs w:val="22"/>
                <w:lang w:val="en-GB" w:eastAsia="en-GB"/>
              </w:rPr>
              <w:t>’23</w:t>
            </w:r>
            <w:r>
              <w:rPr>
                <w:rFonts w:asciiTheme="minorHAnsi" w:hAnsiTheme="minorHAnsi" w:cstheme="minorHAnsi"/>
                <w:color w:val="000000"/>
                <w:sz w:val="22"/>
                <w:szCs w:val="22"/>
                <w:lang w:val="en-GB" w:eastAsia="en-GB"/>
              </w:rPr>
              <w:t xml:space="preserve"> end</w:t>
            </w:r>
            <w:r w:rsidR="00D61452" w:rsidRPr="00DC6BDA">
              <w:rPr>
                <w:rFonts w:asciiTheme="minorHAnsi" w:hAnsiTheme="minorHAnsi" w:cstheme="minorHAnsi"/>
                <w:color w:val="000000"/>
                <w:sz w:val="22"/>
                <w:szCs w:val="22"/>
                <w:lang w:val="en-GB" w:eastAsia="en-GB"/>
              </w:rPr>
              <w:t>. Building wise site progress is alr</w:t>
            </w:r>
            <w:r w:rsidR="002C0EB8" w:rsidRPr="00DC6BDA">
              <w:rPr>
                <w:rFonts w:asciiTheme="minorHAnsi" w:hAnsiTheme="minorHAnsi" w:cstheme="minorHAnsi"/>
                <w:color w:val="000000"/>
                <w:sz w:val="22"/>
                <w:szCs w:val="22"/>
                <w:lang w:val="en-GB" w:eastAsia="en-GB"/>
              </w:rPr>
              <w:t>eady shown above</w:t>
            </w:r>
            <w:r w:rsidR="00D61452" w:rsidRPr="00DC6BDA">
              <w:rPr>
                <w:rFonts w:asciiTheme="minorHAnsi" w:hAnsiTheme="minorHAnsi" w:cstheme="minorHAnsi"/>
                <w:color w:val="000000"/>
                <w:sz w:val="22"/>
                <w:szCs w:val="22"/>
                <w:lang w:val="en-GB" w:eastAsia="en-GB"/>
              </w:rPr>
              <w:t xml:space="preserve"> and as per visual observation site progress was good and </w:t>
            </w:r>
            <w:r w:rsidR="002C0EB8" w:rsidRPr="00DC6BDA">
              <w:rPr>
                <w:rFonts w:asciiTheme="minorHAnsi" w:hAnsiTheme="minorHAnsi" w:cstheme="minorHAnsi"/>
                <w:color w:val="000000"/>
                <w:sz w:val="22"/>
                <w:szCs w:val="22"/>
                <w:lang w:val="en-GB" w:eastAsia="en-GB"/>
              </w:rPr>
              <w:t xml:space="preserve">project </w:t>
            </w:r>
            <w:r w:rsidR="00D61452" w:rsidRPr="00DC6BDA">
              <w:rPr>
                <w:rFonts w:asciiTheme="minorHAnsi" w:hAnsiTheme="minorHAnsi" w:cstheme="minorHAnsi"/>
                <w:color w:val="000000"/>
                <w:sz w:val="22"/>
                <w:szCs w:val="22"/>
                <w:lang w:val="en-GB" w:eastAsia="en-GB"/>
              </w:rPr>
              <w:t>was progressing in full swing.</w:t>
            </w:r>
          </w:p>
        </w:tc>
      </w:tr>
      <w:tr w:rsidR="00ED26E2" w:rsidRPr="00DC6BDA" w14:paraId="54CEFE48" w14:textId="77777777" w:rsidTr="00043E1A">
        <w:trPr>
          <w:trHeight w:val="615"/>
          <w:jc w:val="center"/>
        </w:trPr>
        <w:tc>
          <w:tcPr>
            <w:tcW w:w="694" w:type="dxa"/>
            <w:tcBorders>
              <w:top w:val="double" w:sz="4" w:space="0" w:color="auto"/>
              <w:left w:val="double" w:sz="4" w:space="0" w:color="000000"/>
              <w:bottom w:val="double" w:sz="4" w:space="0" w:color="auto"/>
              <w:right w:val="double" w:sz="4" w:space="0" w:color="auto"/>
            </w:tcBorders>
            <w:vAlign w:val="center"/>
          </w:tcPr>
          <w:p w14:paraId="0B08AE52" w14:textId="701F65AA" w:rsidR="00ED26E2" w:rsidRPr="00DC6BDA" w:rsidRDefault="00ED26E2" w:rsidP="00CF07BA">
            <w:pPr>
              <w:pStyle w:val="ListParagraph"/>
              <w:numPr>
                <w:ilvl w:val="0"/>
                <w:numId w:val="18"/>
              </w:numPr>
              <w:jc w:val="center"/>
              <w:rPr>
                <w:rFonts w:asciiTheme="minorHAnsi" w:hAnsiTheme="minorHAnsi" w:cstheme="minorHAnsi"/>
                <w:color w:val="000000"/>
                <w:sz w:val="22"/>
                <w:szCs w:val="22"/>
                <w:lang w:val="en-GB" w:eastAsia="en-GB"/>
              </w:rPr>
            </w:pPr>
          </w:p>
        </w:tc>
        <w:tc>
          <w:tcPr>
            <w:tcW w:w="2039"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5D873024" w14:textId="20056BE3" w:rsidR="00ED26E2" w:rsidRPr="00DC6BDA" w:rsidRDefault="00ED26E2" w:rsidP="00ED26E2">
            <w:pPr>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Order of Plant and Machinery</w:t>
            </w:r>
          </w:p>
        </w:tc>
        <w:tc>
          <w:tcPr>
            <w:tcW w:w="938"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264ECC84" w14:textId="2526C941" w:rsidR="00ED26E2" w:rsidRPr="00DC6BDA" w:rsidRDefault="00ED26E2" w:rsidP="00043E1A">
            <w:pPr>
              <w:jc w:val="center"/>
              <w:rPr>
                <w:rFonts w:asciiTheme="minorHAnsi" w:hAnsiTheme="minorHAnsi" w:cstheme="minorHAnsi"/>
                <w:color w:val="000000"/>
                <w:sz w:val="22"/>
                <w:szCs w:val="22"/>
                <w:lang w:val="en-GB" w:eastAsia="en-GB"/>
              </w:rPr>
            </w:pPr>
            <w:r>
              <w:rPr>
                <w:rFonts w:asciiTheme="minorHAnsi" w:hAnsiTheme="minorHAnsi" w:cstheme="minorHAnsi"/>
                <w:color w:val="000000"/>
                <w:sz w:val="22"/>
                <w:szCs w:val="22"/>
                <w:lang w:val="en-GB" w:eastAsia="en-GB"/>
              </w:rPr>
              <w:t>Dec-22</w:t>
            </w:r>
          </w:p>
        </w:tc>
        <w:tc>
          <w:tcPr>
            <w:tcW w:w="992"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3808ABF6" w14:textId="33C074CD" w:rsidR="00ED26E2" w:rsidRPr="00DC6BDA" w:rsidRDefault="00ED26E2" w:rsidP="00043E1A">
            <w:pPr>
              <w:jc w:val="center"/>
              <w:rPr>
                <w:rFonts w:asciiTheme="minorHAnsi" w:hAnsiTheme="minorHAnsi" w:cstheme="minorHAnsi"/>
                <w:color w:val="000000"/>
                <w:sz w:val="22"/>
                <w:szCs w:val="22"/>
                <w:lang w:val="en-GB" w:eastAsia="en-GB"/>
              </w:rPr>
            </w:pPr>
            <w:r>
              <w:rPr>
                <w:rFonts w:asciiTheme="minorHAnsi" w:hAnsiTheme="minorHAnsi" w:cstheme="minorHAnsi"/>
                <w:color w:val="000000"/>
                <w:sz w:val="22"/>
                <w:szCs w:val="22"/>
                <w:lang w:val="en-GB" w:eastAsia="en-GB"/>
              </w:rPr>
              <w:t>Dec-23</w:t>
            </w:r>
          </w:p>
        </w:tc>
        <w:tc>
          <w:tcPr>
            <w:tcW w:w="5952" w:type="dxa"/>
            <w:tcBorders>
              <w:top w:val="double" w:sz="4" w:space="0" w:color="auto"/>
              <w:left w:val="double" w:sz="4" w:space="0" w:color="auto"/>
              <w:bottom w:val="double" w:sz="4" w:space="0" w:color="auto"/>
              <w:right w:val="double" w:sz="4" w:space="0" w:color="000000"/>
            </w:tcBorders>
            <w:shd w:val="clear" w:color="auto" w:fill="auto"/>
            <w:vAlign w:val="center"/>
            <w:hideMark/>
          </w:tcPr>
          <w:p w14:paraId="3FB9C533" w14:textId="10AC1A56" w:rsidR="00ED26E2" w:rsidRPr="00DC6BDA" w:rsidRDefault="00ED26E2" w:rsidP="005D2659">
            <w:pPr>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As per our discussion with the borrower, they have already ordered </w:t>
            </w:r>
            <w:r w:rsidR="005D2659">
              <w:rPr>
                <w:rFonts w:asciiTheme="minorHAnsi" w:hAnsiTheme="minorHAnsi" w:cstheme="minorHAnsi"/>
                <w:color w:val="000000"/>
                <w:sz w:val="22"/>
                <w:szCs w:val="22"/>
                <w:lang w:val="en-GB" w:eastAsia="en-GB"/>
              </w:rPr>
              <w:t xml:space="preserve">all </w:t>
            </w:r>
            <w:r w:rsidRPr="00DC6BDA">
              <w:rPr>
                <w:rFonts w:asciiTheme="minorHAnsi" w:hAnsiTheme="minorHAnsi" w:cstheme="minorHAnsi"/>
                <w:color w:val="000000"/>
                <w:sz w:val="22"/>
                <w:szCs w:val="22"/>
                <w:lang w:val="en-GB" w:eastAsia="en-GB"/>
              </w:rPr>
              <w:t xml:space="preserve">the major machineries </w:t>
            </w:r>
            <w:r w:rsidR="005D2659">
              <w:rPr>
                <w:rFonts w:asciiTheme="minorHAnsi" w:hAnsiTheme="minorHAnsi" w:cstheme="minorHAnsi"/>
                <w:color w:val="000000"/>
                <w:sz w:val="22"/>
                <w:szCs w:val="22"/>
                <w:lang w:val="en-GB" w:eastAsia="en-GB"/>
              </w:rPr>
              <w:t>except Gear Box for VRM</w:t>
            </w:r>
            <w:r w:rsidRPr="00DC6BDA">
              <w:rPr>
                <w:rFonts w:asciiTheme="minorHAnsi" w:hAnsiTheme="minorHAnsi" w:cstheme="minorHAnsi"/>
                <w:color w:val="000000"/>
                <w:sz w:val="22"/>
                <w:szCs w:val="22"/>
                <w:lang w:val="en-GB" w:eastAsia="en-GB"/>
              </w:rPr>
              <w:t>.</w:t>
            </w:r>
          </w:p>
        </w:tc>
      </w:tr>
      <w:tr w:rsidR="00ED26E2" w:rsidRPr="00DC6BDA" w14:paraId="4526A05C" w14:textId="77777777" w:rsidTr="00CC7940">
        <w:trPr>
          <w:trHeight w:val="339"/>
          <w:jc w:val="center"/>
        </w:trPr>
        <w:tc>
          <w:tcPr>
            <w:tcW w:w="694" w:type="dxa"/>
            <w:tcBorders>
              <w:top w:val="double" w:sz="4" w:space="0" w:color="auto"/>
              <w:left w:val="double" w:sz="4" w:space="0" w:color="000000"/>
              <w:bottom w:val="double" w:sz="4" w:space="0" w:color="auto"/>
              <w:right w:val="double" w:sz="4" w:space="0" w:color="auto"/>
            </w:tcBorders>
            <w:vAlign w:val="center"/>
          </w:tcPr>
          <w:p w14:paraId="0FA30AFD" w14:textId="4A163FAA" w:rsidR="00ED26E2" w:rsidRPr="00DC6BDA" w:rsidRDefault="00ED26E2" w:rsidP="00CF07BA">
            <w:pPr>
              <w:pStyle w:val="ListParagraph"/>
              <w:numPr>
                <w:ilvl w:val="0"/>
                <w:numId w:val="18"/>
              </w:numPr>
              <w:jc w:val="center"/>
              <w:rPr>
                <w:rFonts w:asciiTheme="minorHAnsi" w:hAnsiTheme="minorHAnsi" w:cstheme="minorHAnsi"/>
                <w:color w:val="000000"/>
                <w:sz w:val="22"/>
                <w:szCs w:val="22"/>
                <w:lang w:val="en-GB" w:eastAsia="en-GB"/>
              </w:rPr>
            </w:pPr>
          </w:p>
        </w:tc>
        <w:tc>
          <w:tcPr>
            <w:tcW w:w="2039"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23FDF84F" w14:textId="671444DF" w:rsidR="00ED26E2" w:rsidRPr="00DC6BDA" w:rsidRDefault="00ED26E2" w:rsidP="00ED26E2">
            <w:pPr>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Delivery of Machineries</w:t>
            </w:r>
          </w:p>
        </w:tc>
        <w:tc>
          <w:tcPr>
            <w:tcW w:w="938"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612BB49B" w14:textId="1219C673" w:rsidR="00ED26E2" w:rsidRPr="00DC6BDA" w:rsidRDefault="00ED26E2" w:rsidP="00043E1A">
            <w:pPr>
              <w:jc w:val="center"/>
              <w:rPr>
                <w:rFonts w:asciiTheme="minorHAnsi" w:hAnsiTheme="minorHAnsi" w:cstheme="minorHAnsi"/>
                <w:color w:val="000000"/>
                <w:sz w:val="22"/>
                <w:szCs w:val="22"/>
                <w:lang w:val="en-GB" w:eastAsia="en-GB"/>
              </w:rPr>
            </w:pPr>
            <w:r>
              <w:rPr>
                <w:rFonts w:asciiTheme="minorHAnsi" w:hAnsiTheme="minorHAnsi" w:cstheme="minorHAnsi"/>
                <w:color w:val="000000"/>
                <w:sz w:val="22"/>
                <w:szCs w:val="22"/>
                <w:lang w:val="en-GB" w:eastAsia="en-GB"/>
              </w:rPr>
              <w:t>Dec-22</w:t>
            </w:r>
          </w:p>
        </w:tc>
        <w:tc>
          <w:tcPr>
            <w:tcW w:w="992"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64BC8A34" w14:textId="689F16C2" w:rsidR="00ED26E2" w:rsidRPr="00DC6BDA" w:rsidRDefault="00ED26E2" w:rsidP="00043E1A">
            <w:pPr>
              <w:jc w:val="center"/>
              <w:rPr>
                <w:rFonts w:asciiTheme="minorHAnsi" w:hAnsiTheme="minorHAnsi" w:cstheme="minorHAnsi"/>
                <w:color w:val="000000"/>
                <w:sz w:val="22"/>
                <w:szCs w:val="22"/>
                <w:lang w:val="en-GB" w:eastAsia="en-GB"/>
              </w:rPr>
            </w:pPr>
            <w:r>
              <w:rPr>
                <w:rFonts w:asciiTheme="minorHAnsi" w:hAnsiTheme="minorHAnsi" w:cstheme="minorHAnsi"/>
                <w:color w:val="000000"/>
                <w:sz w:val="22"/>
                <w:szCs w:val="22"/>
                <w:lang w:val="en-GB" w:eastAsia="en-GB"/>
              </w:rPr>
              <w:t>Dec-23</w:t>
            </w:r>
          </w:p>
        </w:tc>
        <w:tc>
          <w:tcPr>
            <w:tcW w:w="5952" w:type="dxa"/>
            <w:tcBorders>
              <w:top w:val="double" w:sz="4" w:space="0" w:color="auto"/>
              <w:left w:val="double" w:sz="4" w:space="0" w:color="auto"/>
              <w:bottom w:val="double" w:sz="4" w:space="0" w:color="auto"/>
              <w:right w:val="double" w:sz="4" w:space="0" w:color="000000"/>
            </w:tcBorders>
            <w:shd w:val="clear" w:color="auto" w:fill="auto"/>
            <w:noWrap/>
            <w:vAlign w:val="center"/>
            <w:hideMark/>
          </w:tcPr>
          <w:p w14:paraId="300EDC4F" w14:textId="0624B868" w:rsidR="00ED26E2" w:rsidRPr="00DC6BDA" w:rsidRDefault="005D2659" w:rsidP="005D2659">
            <w:pPr>
              <w:jc w:val="both"/>
              <w:rPr>
                <w:rFonts w:asciiTheme="minorHAnsi" w:hAnsiTheme="minorHAnsi" w:cstheme="minorHAnsi"/>
                <w:color w:val="000000"/>
                <w:sz w:val="22"/>
                <w:szCs w:val="22"/>
                <w:lang w:val="en-GB" w:eastAsia="en-GB"/>
              </w:rPr>
            </w:pPr>
            <w:r>
              <w:rPr>
                <w:rFonts w:asciiTheme="minorHAnsi" w:hAnsiTheme="minorHAnsi" w:cstheme="minorHAnsi"/>
                <w:color w:val="000000"/>
                <w:sz w:val="22"/>
                <w:szCs w:val="22"/>
                <w:lang w:val="en-GB" w:eastAsia="en-GB"/>
              </w:rPr>
              <w:t xml:space="preserve">Almost all the </w:t>
            </w:r>
            <w:r w:rsidR="00ED26E2" w:rsidRPr="00DC6BDA">
              <w:rPr>
                <w:rFonts w:asciiTheme="minorHAnsi" w:hAnsiTheme="minorHAnsi" w:cstheme="minorHAnsi"/>
                <w:color w:val="000000"/>
                <w:sz w:val="22"/>
                <w:szCs w:val="22"/>
                <w:lang w:val="en-GB" w:eastAsia="en-GB"/>
              </w:rPr>
              <w:t>machineries are already deliv</w:t>
            </w:r>
            <w:r>
              <w:rPr>
                <w:rFonts w:asciiTheme="minorHAnsi" w:hAnsiTheme="minorHAnsi" w:cstheme="minorHAnsi"/>
                <w:color w:val="000000"/>
                <w:sz w:val="22"/>
                <w:szCs w:val="22"/>
                <w:lang w:val="en-GB" w:eastAsia="en-GB"/>
              </w:rPr>
              <w:t>ered to the site of the project except Gear Box for VRM</w:t>
            </w:r>
            <w:r w:rsidRPr="00DC6BDA">
              <w:rPr>
                <w:rFonts w:asciiTheme="minorHAnsi" w:hAnsiTheme="minorHAnsi" w:cstheme="minorHAnsi"/>
                <w:color w:val="000000"/>
                <w:sz w:val="22"/>
                <w:szCs w:val="22"/>
                <w:lang w:val="en-GB" w:eastAsia="en-GB"/>
              </w:rPr>
              <w:t>.</w:t>
            </w:r>
          </w:p>
        </w:tc>
      </w:tr>
      <w:tr w:rsidR="00ED26E2" w:rsidRPr="00DC6BDA" w14:paraId="193B8CFF" w14:textId="77777777" w:rsidTr="00CC7940">
        <w:trPr>
          <w:trHeight w:val="339"/>
          <w:jc w:val="center"/>
        </w:trPr>
        <w:tc>
          <w:tcPr>
            <w:tcW w:w="694" w:type="dxa"/>
            <w:tcBorders>
              <w:top w:val="double" w:sz="4" w:space="0" w:color="auto"/>
              <w:left w:val="double" w:sz="4" w:space="0" w:color="000000"/>
              <w:bottom w:val="double" w:sz="4" w:space="0" w:color="auto"/>
              <w:right w:val="double" w:sz="4" w:space="0" w:color="auto"/>
            </w:tcBorders>
            <w:vAlign w:val="center"/>
          </w:tcPr>
          <w:p w14:paraId="19B8FB95" w14:textId="07DCC724" w:rsidR="00ED26E2" w:rsidRPr="00DC6BDA" w:rsidRDefault="00ED26E2" w:rsidP="00CF07BA">
            <w:pPr>
              <w:pStyle w:val="ListParagraph"/>
              <w:numPr>
                <w:ilvl w:val="0"/>
                <w:numId w:val="18"/>
              </w:numPr>
              <w:jc w:val="center"/>
              <w:rPr>
                <w:rFonts w:asciiTheme="minorHAnsi" w:hAnsiTheme="minorHAnsi" w:cstheme="minorHAnsi"/>
                <w:color w:val="000000"/>
                <w:sz w:val="22"/>
                <w:szCs w:val="22"/>
                <w:lang w:val="en-GB" w:eastAsia="en-GB"/>
              </w:rPr>
            </w:pPr>
          </w:p>
        </w:tc>
        <w:tc>
          <w:tcPr>
            <w:tcW w:w="2039"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75E2C535" w14:textId="7CE93591" w:rsidR="00ED26E2" w:rsidRPr="00DC6BDA" w:rsidRDefault="00ED26E2" w:rsidP="00ED26E2">
            <w:pPr>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Installation of Machinery</w:t>
            </w:r>
          </w:p>
        </w:tc>
        <w:tc>
          <w:tcPr>
            <w:tcW w:w="938"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17B46FA7" w14:textId="35C450A8" w:rsidR="00ED26E2" w:rsidRPr="00DC6BDA" w:rsidRDefault="00ED26E2" w:rsidP="00043E1A">
            <w:pPr>
              <w:jc w:val="center"/>
              <w:rPr>
                <w:rFonts w:asciiTheme="minorHAnsi" w:hAnsiTheme="minorHAnsi" w:cstheme="minorHAnsi"/>
                <w:color w:val="000000"/>
                <w:sz w:val="22"/>
                <w:szCs w:val="22"/>
                <w:lang w:val="en-GB" w:eastAsia="en-GB"/>
              </w:rPr>
            </w:pPr>
            <w:r>
              <w:rPr>
                <w:rFonts w:asciiTheme="minorHAnsi" w:hAnsiTheme="minorHAnsi" w:cstheme="minorHAnsi"/>
                <w:color w:val="000000"/>
                <w:sz w:val="22"/>
                <w:szCs w:val="22"/>
                <w:lang w:val="en-GB" w:eastAsia="en-GB"/>
              </w:rPr>
              <w:t>Dec-22</w:t>
            </w:r>
          </w:p>
        </w:tc>
        <w:tc>
          <w:tcPr>
            <w:tcW w:w="992"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002C14A4" w14:textId="78DC78EF" w:rsidR="00ED26E2" w:rsidRPr="00DC6BDA" w:rsidRDefault="00ED26E2" w:rsidP="00043E1A">
            <w:pPr>
              <w:jc w:val="center"/>
              <w:rPr>
                <w:rFonts w:asciiTheme="minorHAnsi" w:hAnsiTheme="minorHAnsi" w:cstheme="minorHAnsi"/>
                <w:color w:val="000000"/>
                <w:sz w:val="22"/>
                <w:szCs w:val="22"/>
                <w:lang w:val="en-GB" w:eastAsia="en-GB"/>
              </w:rPr>
            </w:pPr>
            <w:r>
              <w:rPr>
                <w:rFonts w:asciiTheme="minorHAnsi" w:hAnsiTheme="minorHAnsi" w:cstheme="minorHAnsi"/>
                <w:color w:val="000000"/>
                <w:sz w:val="22"/>
                <w:szCs w:val="22"/>
                <w:lang w:val="en-GB" w:eastAsia="en-GB"/>
              </w:rPr>
              <w:t>Dec-23</w:t>
            </w:r>
          </w:p>
        </w:tc>
        <w:tc>
          <w:tcPr>
            <w:tcW w:w="5952" w:type="dxa"/>
            <w:tcBorders>
              <w:top w:val="double" w:sz="4" w:space="0" w:color="auto"/>
              <w:left w:val="double" w:sz="4" w:space="0" w:color="auto"/>
              <w:bottom w:val="double" w:sz="4" w:space="0" w:color="auto"/>
              <w:right w:val="double" w:sz="4" w:space="0" w:color="000000"/>
            </w:tcBorders>
            <w:shd w:val="clear" w:color="auto" w:fill="auto"/>
            <w:noWrap/>
            <w:vAlign w:val="center"/>
            <w:hideMark/>
          </w:tcPr>
          <w:p w14:paraId="3620892E" w14:textId="5042031D" w:rsidR="00ED26E2" w:rsidRPr="00DC6BDA" w:rsidRDefault="005D2659" w:rsidP="00ED26E2">
            <w:pPr>
              <w:jc w:val="both"/>
              <w:rPr>
                <w:rFonts w:asciiTheme="minorHAnsi" w:hAnsiTheme="minorHAnsi" w:cstheme="minorHAnsi"/>
                <w:color w:val="000000"/>
                <w:sz w:val="22"/>
                <w:szCs w:val="22"/>
                <w:lang w:val="en-GB" w:eastAsia="en-GB"/>
              </w:rPr>
            </w:pPr>
            <w:r>
              <w:rPr>
                <w:rFonts w:asciiTheme="minorHAnsi" w:hAnsiTheme="minorHAnsi" w:cstheme="minorHAnsi"/>
                <w:color w:val="000000"/>
                <w:sz w:val="22"/>
                <w:szCs w:val="22"/>
                <w:lang w:val="en-GB" w:eastAsia="en-GB"/>
              </w:rPr>
              <w:t xml:space="preserve">Almost all </w:t>
            </w:r>
            <w:r w:rsidRPr="00DC6BDA">
              <w:rPr>
                <w:rFonts w:asciiTheme="minorHAnsi" w:hAnsiTheme="minorHAnsi" w:cstheme="minorHAnsi"/>
                <w:color w:val="000000"/>
                <w:sz w:val="22"/>
                <w:szCs w:val="22"/>
                <w:lang w:val="en-GB" w:eastAsia="en-GB"/>
              </w:rPr>
              <w:t>the machineries are already deliv</w:t>
            </w:r>
            <w:r>
              <w:rPr>
                <w:rFonts w:asciiTheme="minorHAnsi" w:hAnsiTheme="minorHAnsi" w:cstheme="minorHAnsi"/>
                <w:color w:val="000000"/>
                <w:sz w:val="22"/>
                <w:szCs w:val="22"/>
                <w:lang w:val="en-GB" w:eastAsia="en-GB"/>
              </w:rPr>
              <w:t>ered to the site of the project except Gear Box for VRM</w:t>
            </w:r>
            <w:r w:rsidRPr="00DC6BDA">
              <w:rPr>
                <w:rFonts w:asciiTheme="minorHAnsi" w:hAnsiTheme="minorHAnsi" w:cstheme="minorHAnsi"/>
                <w:color w:val="000000"/>
                <w:sz w:val="22"/>
                <w:szCs w:val="22"/>
                <w:lang w:val="en-GB" w:eastAsia="en-GB"/>
              </w:rPr>
              <w:t>.</w:t>
            </w:r>
          </w:p>
        </w:tc>
      </w:tr>
      <w:tr w:rsidR="00ED26E2" w:rsidRPr="00DC6BDA" w14:paraId="3FDCBF99" w14:textId="77777777" w:rsidTr="00043E1A">
        <w:trPr>
          <w:trHeight w:val="633"/>
          <w:jc w:val="center"/>
        </w:trPr>
        <w:tc>
          <w:tcPr>
            <w:tcW w:w="694" w:type="dxa"/>
            <w:tcBorders>
              <w:top w:val="double" w:sz="4" w:space="0" w:color="auto"/>
              <w:left w:val="double" w:sz="4" w:space="0" w:color="000000"/>
              <w:bottom w:val="double" w:sz="4" w:space="0" w:color="000000"/>
              <w:right w:val="double" w:sz="4" w:space="0" w:color="auto"/>
            </w:tcBorders>
            <w:vAlign w:val="center"/>
          </w:tcPr>
          <w:p w14:paraId="32CFA5D8" w14:textId="13D13764" w:rsidR="00ED26E2" w:rsidRPr="00DC6BDA" w:rsidRDefault="00ED26E2" w:rsidP="00CF07BA">
            <w:pPr>
              <w:pStyle w:val="ListParagraph"/>
              <w:numPr>
                <w:ilvl w:val="0"/>
                <w:numId w:val="18"/>
              </w:numPr>
              <w:jc w:val="center"/>
              <w:rPr>
                <w:rFonts w:asciiTheme="minorHAnsi" w:hAnsiTheme="minorHAnsi" w:cstheme="minorHAnsi"/>
                <w:color w:val="000000"/>
                <w:sz w:val="22"/>
                <w:szCs w:val="22"/>
                <w:lang w:val="en-GB" w:eastAsia="en-GB"/>
              </w:rPr>
            </w:pPr>
          </w:p>
        </w:tc>
        <w:tc>
          <w:tcPr>
            <w:tcW w:w="2039" w:type="dxa"/>
            <w:tcBorders>
              <w:top w:val="double" w:sz="4" w:space="0" w:color="auto"/>
              <w:left w:val="double" w:sz="4" w:space="0" w:color="auto"/>
              <w:bottom w:val="double" w:sz="4" w:space="0" w:color="000000"/>
              <w:right w:val="double" w:sz="4" w:space="0" w:color="auto"/>
            </w:tcBorders>
            <w:shd w:val="clear" w:color="auto" w:fill="auto"/>
            <w:noWrap/>
            <w:vAlign w:val="center"/>
            <w:hideMark/>
          </w:tcPr>
          <w:p w14:paraId="1C9CC7FD" w14:textId="68983900" w:rsidR="00ED26E2" w:rsidRPr="00DC6BDA" w:rsidRDefault="00ED26E2" w:rsidP="00ED26E2">
            <w:pPr>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Trial runs and Commissioning of Plant</w:t>
            </w:r>
          </w:p>
        </w:tc>
        <w:tc>
          <w:tcPr>
            <w:tcW w:w="938" w:type="dxa"/>
            <w:tcBorders>
              <w:top w:val="double" w:sz="4" w:space="0" w:color="auto"/>
              <w:left w:val="double" w:sz="4" w:space="0" w:color="auto"/>
              <w:bottom w:val="double" w:sz="4" w:space="0" w:color="000000"/>
              <w:right w:val="double" w:sz="4" w:space="0" w:color="auto"/>
            </w:tcBorders>
            <w:shd w:val="clear" w:color="auto" w:fill="auto"/>
            <w:noWrap/>
            <w:vAlign w:val="center"/>
            <w:hideMark/>
          </w:tcPr>
          <w:p w14:paraId="45B0F4F9" w14:textId="1029BA20" w:rsidR="00ED26E2" w:rsidRPr="00DC6BDA" w:rsidRDefault="00CC7940" w:rsidP="00ED26E2">
            <w:pPr>
              <w:rPr>
                <w:rFonts w:asciiTheme="minorHAnsi" w:hAnsiTheme="minorHAnsi" w:cstheme="minorHAnsi"/>
                <w:color w:val="000000"/>
                <w:sz w:val="22"/>
                <w:szCs w:val="22"/>
                <w:lang w:val="en-GB" w:eastAsia="en-GB"/>
              </w:rPr>
            </w:pPr>
            <w:r>
              <w:rPr>
                <w:rFonts w:asciiTheme="minorHAnsi" w:hAnsiTheme="minorHAnsi" w:cstheme="minorHAnsi"/>
                <w:color w:val="000000"/>
                <w:sz w:val="22"/>
                <w:szCs w:val="22"/>
                <w:lang w:val="en-GB" w:eastAsia="en-GB"/>
              </w:rPr>
              <w:t>---</w:t>
            </w:r>
          </w:p>
        </w:tc>
        <w:tc>
          <w:tcPr>
            <w:tcW w:w="992" w:type="dxa"/>
            <w:tcBorders>
              <w:top w:val="double" w:sz="4" w:space="0" w:color="auto"/>
              <w:left w:val="double" w:sz="4" w:space="0" w:color="auto"/>
              <w:bottom w:val="double" w:sz="4" w:space="0" w:color="000000"/>
              <w:right w:val="double" w:sz="4" w:space="0" w:color="auto"/>
            </w:tcBorders>
            <w:shd w:val="clear" w:color="auto" w:fill="auto"/>
            <w:noWrap/>
            <w:vAlign w:val="center"/>
            <w:hideMark/>
          </w:tcPr>
          <w:p w14:paraId="30B2D9E9" w14:textId="07E7DBD5" w:rsidR="00ED26E2" w:rsidRPr="00DC6BDA" w:rsidRDefault="005D2659" w:rsidP="00043E1A">
            <w:pPr>
              <w:jc w:val="center"/>
              <w:rPr>
                <w:rFonts w:asciiTheme="minorHAnsi" w:hAnsiTheme="minorHAnsi" w:cstheme="minorHAnsi"/>
                <w:color w:val="000000"/>
                <w:sz w:val="22"/>
                <w:szCs w:val="22"/>
                <w:lang w:val="en-GB" w:eastAsia="en-GB"/>
              </w:rPr>
            </w:pPr>
            <w:r>
              <w:rPr>
                <w:rFonts w:asciiTheme="minorHAnsi" w:hAnsiTheme="minorHAnsi" w:cstheme="minorHAnsi"/>
                <w:color w:val="000000"/>
                <w:sz w:val="22"/>
                <w:szCs w:val="22"/>
                <w:lang w:val="en-GB" w:eastAsia="en-GB"/>
              </w:rPr>
              <w:t>Dec-23</w:t>
            </w:r>
          </w:p>
        </w:tc>
        <w:tc>
          <w:tcPr>
            <w:tcW w:w="5952" w:type="dxa"/>
            <w:tcBorders>
              <w:top w:val="double" w:sz="4" w:space="0" w:color="auto"/>
              <w:left w:val="double" w:sz="4" w:space="0" w:color="auto"/>
              <w:bottom w:val="double" w:sz="4" w:space="0" w:color="000000"/>
              <w:right w:val="double" w:sz="4" w:space="0" w:color="000000"/>
            </w:tcBorders>
            <w:shd w:val="clear" w:color="auto" w:fill="auto"/>
            <w:noWrap/>
            <w:vAlign w:val="center"/>
            <w:hideMark/>
          </w:tcPr>
          <w:p w14:paraId="585E973C" w14:textId="0A6D0F5B" w:rsidR="00ED26E2" w:rsidRPr="00DC6BDA" w:rsidRDefault="005D2659" w:rsidP="005D2659">
            <w:pPr>
              <w:jc w:val="both"/>
              <w:rPr>
                <w:rFonts w:asciiTheme="minorHAnsi" w:hAnsiTheme="minorHAnsi" w:cstheme="minorHAnsi"/>
                <w:color w:val="000000"/>
                <w:sz w:val="22"/>
                <w:szCs w:val="22"/>
                <w:lang w:val="en-GB" w:eastAsia="en-GB"/>
              </w:rPr>
            </w:pPr>
            <w:r>
              <w:rPr>
                <w:rFonts w:ascii="Calibri" w:hAnsi="Calibri" w:cs="Calibri"/>
                <w:color w:val="000000"/>
                <w:sz w:val="22"/>
                <w:szCs w:val="22"/>
                <w:lang w:val="en-GB" w:eastAsia="en-GB"/>
              </w:rPr>
              <w:t>All the machines/plants are tested and are ready for use, except VRM and cement silo 2.</w:t>
            </w:r>
          </w:p>
        </w:tc>
      </w:tr>
    </w:tbl>
    <w:p w14:paraId="31192FB6" w14:textId="77777777" w:rsidR="005D2659" w:rsidRDefault="005D2659" w:rsidP="005D2659">
      <w:pPr>
        <w:autoSpaceDE w:val="0"/>
        <w:autoSpaceDN w:val="0"/>
        <w:adjustRightInd w:val="0"/>
        <w:spacing w:line="360" w:lineRule="auto"/>
        <w:ind w:hanging="284"/>
        <w:jc w:val="both"/>
        <w:rPr>
          <w:rFonts w:cs="Arial"/>
          <w:b/>
          <w:noProof/>
          <w:lang w:eastAsia="en-IN"/>
        </w:rPr>
      </w:pPr>
    </w:p>
    <w:p w14:paraId="675CDC2C" w14:textId="32E924B1" w:rsidR="005D2659" w:rsidRPr="005D2659" w:rsidRDefault="005D2659" w:rsidP="005D2659">
      <w:pPr>
        <w:autoSpaceDE w:val="0"/>
        <w:autoSpaceDN w:val="0"/>
        <w:adjustRightInd w:val="0"/>
        <w:spacing w:line="360" w:lineRule="auto"/>
        <w:ind w:hanging="284"/>
        <w:jc w:val="center"/>
        <w:rPr>
          <w:rFonts w:cs="Arial"/>
          <w:b/>
          <w:lang w:eastAsia="en-IN"/>
        </w:rPr>
      </w:pPr>
      <w:r>
        <w:rPr>
          <w:rFonts w:cs="Arial"/>
          <w:b/>
          <w:noProof/>
          <w:lang w:eastAsia="en-IN"/>
        </w:rPr>
        <w:drawing>
          <wp:inline distT="0" distB="0" distL="0" distR="0" wp14:anchorId="234A169B" wp14:editId="3CB4DC29">
            <wp:extent cx="6124575" cy="3657228"/>
            <wp:effectExtent l="19050" t="19050" r="9525" b="1968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E803FCF.tmp"/>
                    <pic:cNvPicPr/>
                  </pic:nvPicPr>
                  <pic:blipFill rotWithShape="1">
                    <a:blip r:embed="rId14">
                      <a:extLst>
                        <a:ext uri="{28A0092B-C50C-407E-A947-70E740481C1C}">
                          <a14:useLocalDpi xmlns:a14="http://schemas.microsoft.com/office/drawing/2010/main" val="0"/>
                        </a:ext>
                      </a:extLst>
                    </a:blip>
                    <a:srcRect t="1418"/>
                    <a:stretch/>
                  </pic:blipFill>
                  <pic:spPr bwMode="auto">
                    <a:xfrm>
                      <a:off x="0" y="0"/>
                      <a:ext cx="6138419" cy="366549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1B77DB0" w14:textId="77777777" w:rsidR="00CB211F" w:rsidRDefault="00CB211F">
      <w:r>
        <w:br w:type="page"/>
      </w:r>
    </w:p>
    <w:tbl>
      <w:tblPr>
        <w:tblStyle w:val="TableGrid"/>
        <w:tblW w:w="9679" w:type="dxa"/>
        <w:jc w:val="center"/>
        <w:tblLook w:val="04A0" w:firstRow="1" w:lastRow="0" w:firstColumn="1" w:lastColumn="0" w:noHBand="0" w:noVBand="1"/>
      </w:tblPr>
      <w:tblGrid>
        <w:gridCol w:w="1435"/>
        <w:gridCol w:w="8244"/>
      </w:tblGrid>
      <w:tr w:rsidR="00CB5A46" w:rsidRPr="00DC6BDA" w14:paraId="354DFBE7" w14:textId="77777777" w:rsidTr="004B0A93">
        <w:trPr>
          <w:trHeight w:val="466"/>
          <w:jc w:val="center"/>
        </w:trPr>
        <w:tc>
          <w:tcPr>
            <w:tcW w:w="1435" w:type="dxa"/>
            <w:shd w:val="clear" w:color="auto" w:fill="17365D" w:themeFill="text2" w:themeFillShade="BF"/>
            <w:vAlign w:val="center"/>
          </w:tcPr>
          <w:p w14:paraId="1B837914" w14:textId="4AC34EEC" w:rsidR="00CB5A46" w:rsidRPr="00DC6BDA" w:rsidRDefault="005D2659" w:rsidP="00F40C5E">
            <w:pPr>
              <w:spacing w:line="360" w:lineRule="auto"/>
              <w:ind w:left="-53" w:right="-31"/>
              <w:jc w:val="center"/>
              <w:rPr>
                <w:rFonts w:ascii="Arial" w:hAnsi="Arial" w:cs="Arial"/>
                <w:i/>
                <w:sz w:val="28"/>
                <w:szCs w:val="28"/>
              </w:rPr>
            </w:pPr>
            <w:r>
              <w:lastRenderedPageBreak/>
              <w:br w:type="page"/>
            </w:r>
            <w:r w:rsidR="00BD0B57">
              <w:rPr>
                <w:rFonts w:ascii="Arial" w:hAnsi="Arial" w:cs="Arial"/>
                <w:b/>
              </w:rPr>
              <w:t>P</w:t>
            </w:r>
            <w:r w:rsidR="00CB5A46" w:rsidRPr="00DC6BDA">
              <w:rPr>
                <w:rFonts w:ascii="Arial" w:hAnsi="Arial" w:cs="Arial"/>
                <w:b/>
              </w:rPr>
              <w:t>ART H</w:t>
            </w:r>
          </w:p>
        </w:tc>
        <w:tc>
          <w:tcPr>
            <w:tcW w:w="8244" w:type="dxa"/>
            <w:shd w:val="clear" w:color="auto" w:fill="DBE5F1" w:themeFill="accent1" w:themeFillTint="33"/>
            <w:vAlign w:val="center"/>
          </w:tcPr>
          <w:p w14:paraId="1DC8A426" w14:textId="6B6C3CB6" w:rsidR="00CB5A46" w:rsidRPr="00DC6BDA" w:rsidRDefault="004B0A93" w:rsidP="00FA39DF">
            <w:pPr>
              <w:spacing w:line="360" w:lineRule="auto"/>
              <w:ind w:right="-331"/>
              <w:jc w:val="center"/>
              <w:rPr>
                <w:rFonts w:ascii="Arial" w:hAnsi="Arial" w:cs="Arial"/>
                <w:i/>
                <w:sz w:val="28"/>
                <w:szCs w:val="28"/>
              </w:rPr>
            </w:pPr>
            <w:r>
              <w:rPr>
                <w:rFonts w:ascii="Arial" w:hAnsi="Arial" w:cs="Arial"/>
                <w:b/>
              </w:rPr>
              <w:t>CONCLUSION</w:t>
            </w:r>
          </w:p>
        </w:tc>
      </w:tr>
    </w:tbl>
    <w:p w14:paraId="15422C94" w14:textId="5E419BEA" w:rsidR="009618DF" w:rsidRPr="00DC6BDA" w:rsidRDefault="009618DF" w:rsidP="006C7D1E">
      <w:pPr>
        <w:spacing w:line="360" w:lineRule="auto"/>
        <w:ind w:right="-22"/>
        <w:jc w:val="both"/>
        <w:rPr>
          <w:rFonts w:ascii="Arial" w:hAnsi="Arial" w:cs="Arial"/>
          <w:sz w:val="22"/>
          <w:szCs w:val="22"/>
        </w:rPr>
      </w:pPr>
    </w:p>
    <w:p w14:paraId="3261F327" w14:textId="6CC61C35" w:rsidR="004B0A93" w:rsidRDefault="0034784B" w:rsidP="00CF07BA">
      <w:pPr>
        <w:pStyle w:val="ListParagraph"/>
        <w:numPr>
          <w:ilvl w:val="0"/>
          <w:numId w:val="25"/>
        </w:numPr>
        <w:spacing w:line="360" w:lineRule="auto"/>
        <w:ind w:left="0" w:right="95"/>
        <w:jc w:val="both"/>
        <w:rPr>
          <w:rFonts w:ascii="Arial" w:hAnsi="Arial" w:cs="Arial"/>
          <w:sz w:val="22"/>
          <w:szCs w:val="22"/>
        </w:rPr>
      </w:pPr>
      <w:r>
        <w:rPr>
          <w:rFonts w:ascii="Arial" w:hAnsi="Arial" w:cs="Arial"/>
          <w:sz w:val="22"/>
          <w:szCs w:val="22"/>
        </w:rPr>
        <w:t>T</w:t>
      </w:r>
      <w:r w:rsidRPr="002C53AD">
        <w:rPr>
          <w:rFonts w:ascii="Arial" w:hAnsi="Arial" w:cs="Arial"/>
          <w:sz w:val="22"/>
          <w:szCs w:val="22"/>
        </w:rPr>
        <w:t xml:space="preserve">he civil and building construction work is progressing at a satisfactory pace, and </w:t>
      </w:r>
      <w:r>
        <w:rPr>
          <w:rFonts w:ascii="Arial" w:hAnsi="Arial" w:cs="Arial"/>
          <w:sz w:val="22"/>
          <w:szCs w:val="22"/>
        </w:rPr>
        <w:t xml:space="preserve">currently </w:t>
      </w:r>
      <w:r w:rsidRPr="002C53AD">
        <w:rPr>
          <w:rFonts w:ascii="Arial" w:hAnsi="Arial" w:cs="Arial"/>
          <w:sz w:val="22"/>
          <w:szCs w:val="22"/>
        </w:rPr>
        <w:t>there is no indication that the project will fall behind schedule due to construction</w:t>
      </w:r>
      <w:r>
        <w:rPr>
          <w:rFonts w:ascii="Arial" w:hAnsi="Arial" w:cs="Arial"/>
          <w:sz w:val="22"/>
          <w:szCs w:val="22"/>
        </w:rPr>
        <w:t xml:space="preserve"> work</w:t>
      </w:r>
      <w:r w:rsidR="004B0A93">
        <w:rPr>
          <w:rFonts w:ascii="Arial" w:hAnsi="Arial" w:cs="Arial"/>
          <w:sz w:val="22"/>
          <w:szCs w:val="22"/>
        </w:rPr>
        <w:t>.</w:t>
      </w:r>
    </w:p>
    <w:p w14:paraId="03D7117A" w14:textId="77777777" w:rsidR="004B0A93" w:rsidRDefault="004B0A93" w:rsidP="004B0A93">
      <w:pPr>
        <w:pStyle w:val="ListParagraph"/>
        <w:spacing w:line="360" w:lineRule="auto"/>
        <w:ind w:left="0" w:right="95"/>
        <w:jc w:val="both"/>
        <w:rPr>
          <w:rFonts w:ascii="Arial" w:hAnsi="Arial" w:cs="Arial"/>
          <w:sz w:val="22"/>
          <w:szCs w:val="22"/>
        </w:rPr>
      </w:pPr>
    </w:p>
    <w:p w14:paraId="07350183" w14:textId="0B1DC56F" w:rsidR="004B0A93" w:rsidRPr="00A81DB5" w:rsidRDefault="004B0A93" w:rsidP="004B0A93">
      <w:pPr>
        <w:pStyle w:val="ListParagraph"/>
        <w:numPr>
          <w:ilvl w:val="0"/>
          <w:numId w:val="25"/>
        </w:numPr>
        <w:spacing w:line="360" w:lineRule="auto"/>
        <w:ind w:left="0" w:right="95"/>
        <w:jc w:val="both"/>
        <w:rPr>
          <w:rFonts w:ascii="Arial" w:hAnsi="Arial" w:cs="Arial"/>
          <w:sz w:val="22"/>
          <w:szCs w:val="22"/>
        </w:rPr>
      </w:pPr>
      <w:r w:rsidRPr="00A81DB5">
        <w:rPr>
          <w:rFonts w:ascii="Arial" w:hAnsi="Arial" w:cs="Arial"/>
          <w:sz w:val="22"/>
          <w:szCs w:val="22"/>
        </w:rPr>
        <w:t>Major works in the P</w:t>
      </w:r>
      <w:r w:rsidR="00FA39DF" w:rsidRPr="00A81DB5">
        <w:rPr>
          <w:rFonts w:ascii="Arial" w:hAnsi="Arial" w:cs="Arial"/>
          <w:sz w:val="22"/>
          <w:szCs w:val="22"/>
        </w:rPr>
        <w:t>lant i</w:t>
      </w:r>
      <w:r w:rsidRPr="00A81DB5">
        <w:rPr>
          <w:rFonts w:ascii="Arial" w:hAnsi="Arial" w:cs="Arial"/>
          <w:sz w:val="22"/>
          <w:szCs w:val="22"/>
        </w:rPr>
        <w:t xml:space="preserve">s almost completed except VRM which is awaiting for the </w:t>
      </w:r>
      <w:r w:rsidR="00FA39DF" w:rsidRPr="00A81DB5">
        <w:rPr>
          <w:rFonts w:ascii="Arial" w:eastAsiaTheme="minorHAnsi" w:hAnsi="Arial" w:cs="Arial"/>
          <w:sz w:val="22"/>
          <w:szCs w:val="22"/>
          <w:lang w:val="en-GB"/>
        </w:rPr>
        <w:t>parts in it i.e. Mill Gearbox, Coupling and LUB Unit, and is nearing completion, with only the landscape development phase remaining.</w:t>
      </w:r>
    </w:p>
    <w:p w14:paraId="7A1E4232" w14:textId="77777777" w:rsidR="004B0A93" w:rsidRPr="004B0A93" w:rsidRDefault="004B0A93" w:rsidP="004B0A93">
      <w:pPr>
        <w:pStyle w:val="ListParagraph"/>
        <w:spacing w:line="360" w:lineRule="auto"/>
        <w:ind w:left="0" w:right="95"/>
        <w:jc w:val="both"/>
        <w:rPr>
          <w:rFonts w:ascii="Arial" w:hAnsi="Arial" w:cs="Arial"/>
          <w:sz w:val="22"/>
          <w:szCs w:val="22"/>
        </w:rPr>
      </w:pPr>
    </w:p>
    <w:p w14:paraId="05C32854" w14:textId="72B9DB55" w:rsidR="0034784B" w:rsidRDefault="0034784B" w:rsidP="00CF07BA">
      <w:pPr>
        <w:pStyle w:val="ListParagraph"/>
        <w:numPr>
          <w:ilvl w:val="0"/>
          <w:numId w:val="25"/>
        </w:numPr>
        <w:spacing w:line="360" w:lineRule="auto"/>
        <w:ind w:left="0" w:right="95"/>
        <w:jc w:val="both"/>
        <w:rPr>
          <w:rFonts w:ascii="Arial" w:hAnsi="Arial" w:cs="Arial"/>
          <w:sz w:val="22"/>
          <w:szCs w:val="22"/>
        </w:rPr>
      </w:pPr>
      <w:r w:rsidRPr="002C53AD">
        <w:rPr>
          <w:rFonts w:ascii="Arial" w:hAnsi="Arial" w:cs="Arial"/>
          <w:sz w:val="22"/>
          <w:szCs w:val="22"/>
        </w:rPr>
        <w:t>According to information provided by the company representative</w:t>
      </w:r>
      <w:r w:rsidRPr="00CE60E8">
        <w:rPr>
          <w:rFonts w:ascii="Arial" w:hAnsi="Arial" w:cs="Arial"/>
          <w:sz w:val="22"/>
          <w:szCs w:val="22"/>
        </w:rPr>
        <w:t xml:space="preserve">, the project is expected to commence commercial operations by the end of </w:t>
      </w:r>
      <w:r w:rsidR="004B0A93">
        <w:rPr>
          <w:rFonts w:ascii="Arial" w:hAnsi="Arial" w:cs="Arial"/>
          <w:sz w:val="22"/>
          <w:szCs w:val="22"/>
        </w:rPr>
        <w:t>December,</w:t>
      </w:r>
      <w:r w:rsidRPr="00CE60E8">
        <w:rPr>
          <w:rFonts w:ascii="Arial" w:hAnsi="Arial" w:cs="Arial"/>
          <w:sz w:val="22"/>
          <w:szCs w:val="22"/>
        </w:rPr>
        <w:t xml:space="preserve"> 2023, which is subject to the arrival of part of VRM</w:t>
      </w:r>
      <w:r>
        <w:rPr>
          <w:rFonts w:ascii="Arial" w:hAnsi="Arial" w:cs="Arial"/>
          <w:sz w:val="22"/>
          <w:szCs w:val="22"/>
        </w:rPr>
        <w:t>, which is imported.</w:t>
      </w:r>
    </w:p>
    <w:p w14:paraId="29C97A1D" w14:textId="77777777" w:rsidR="0034784B" w:rsidRDefault="0034784B" w:rsidP="0034784B">
      <w:pPr>
        <w:pStyle w:val="ListParagraph"/>
        <w:spacing w:line="360" w:lineRule="auto"/>
        <w:ind w:left="0" w:right="95"/>
        <w:jc w:val="both"/>
        <w:rPr>
          <w:rFonts w:ascii="Arial" w:hAnsi="Arial" w:cs="Arial"/>
          <w:sz w:val="22"/>
          <w:szCs w:val="22"/>
        </w:rPr>
      </w:pPr>
    </w:p>
    <w:p w14:paraId="7FAFE5D6" w14:textId="2AEEE4BA" w:rsidR="00F7125C" w:rsidRDefault="00F7125C" w:rsidP="00CF07BA">
      <w:pPr>
        <w:pStyle w:val="ListParagraph"/>
        <w:numPr>
          <w:ilvl w:val="0"/>
          <w:numId w:val="25"/>
        </w:numPr>
        <w:spacing w:line="360" w:lineRule="auto"/>
        <w:ind w:left="0" w:right="95"/>
        <w:jc w:val="both"/>
        <w:rPr>
          <w:rFonts w:ascii="Arial" w:hAnsi="Arial" w:cs="Arial"/>
          <w:sz w:val="22"/>
          <w:szCs w:val="22"/>
        </w:rPr>
      </w:pPr>
      <w:r w:rsidRPr="001C1E9C">
        <w:rPr>
          <w:rFonts w:ascii="Arial" w:hAnsi="Arial" w:cs="Arial"/>
          <w:sz w:val="22"/>
          <w:szCs w:val="22"/>
        </w:rPr>
        <w:t>Based on visual observation and subsequent discussions held with the engineers</w:t>
      </w:r>
      <w:r w:rsidR="00DC6140" w:rsidRPr="001C1E9C">
        <w:rPr>
          <w:rFonts w:ascii="Arial" w:hAnsi="Arial" w:cs="Arial"/>
          <w:sz w:val="22"/>
          <w:szCs w:val="22"/>
        </w:rPr>
        <w:t xml:space="preserve"> from the company</w:t>
      </w:r>
      <w:r w:rsidR="00C95DF6" w:rsidRPr="001C1E9C">
        <w:rPr>
          <w:rFonts w:ascii="Arial" w:hAnsi="Arial" w:cs="Arial"/>
          <w:sz w:val="22"/>
          <w:szCs w:val="22"/>
        </w:rPr>
        <w:t xml:space="preserve"> accompanying our team during</w:t>
      </w:r>
      <w:r w:rsidRPr="001C1E9C">
        <w:rPr>
          <w:rFonts w:ascii="Arial" w:hAnsi="Arial" w:cs="Arial"/>
          <w:sz w:val="22"/>
          <w:szCs w:val="22"/>
        </w:rPr>
        <w:t xml:space="preserve"> </w:t>
      </w:r>
      <w:r w:rsidRPr="00FB4310">
        <w:rPr>
          <w:rFonts w:ascii="Arial" w:hAnsi="Arial" w:cs="Arial"/>
          <w:sz w:val="22"/>
          <w:szCs w:val="22"/>
        </w:rPr>
        <w:t>site visit</w:t>
      </w:r>
      <w:r w:rsidR="00DC6140" w:rsidRPr="00FB4310">
        <w:rPr>
          <w:rFonts w:ascii="Arial" w:hAnsi="Arial" w:cs="Arial"/>
          <w:sz w:val="22"/>
          <w:szCs w:val="22"/>
        </w:rPr>
        <w:t>,</w:t>
      </w:r>
      <w:r w:rsidRPr="00FB4310">
        <w:rPr>
          <w:rFonts w:ascii="Arial" w:hAnsi="Arial" w:cs="Arial"/>
          <w:sz w:val="22"/>
          <w:szCs w:val="22"/>
        </w:rPr>
        <w:t xml:space="preserve"> it appears that approximately 9</w:t>
      </w:r>
      <w:r w:rsidR="00FB4310" w:rsidRPr="00FB4310">
        <w:rPr>
          <w:rFonts w:ascii="Arial" w:hAnsi="Arial" w:cs="Arial"/>
          <w:sz w:val="22"/>
          <w:szCs w:val="22"/>
        </w:rPr>
        <w:t>5</w:t>
      </w:r>
      <w:r w:rsidRPr="00FB4310">
        <w:rPr>
          <w:rFonts w:ascii="Arial" w:hAnsi="Arial" w:cs="Arial"/>
          <w:sz w:val="22"/>
          <w:szCs w:val="22"/>
        </w:rPr>
        <w:t>% construction of th</w:t>
      </w:r>
      <w:r w:rsidRPr="001C1E9C">
        <w:rPr>
          <w:rFonts w:ascii="Arial" w:hAnsi="Arial" w:cs="Arial"/>
          <w:sz w:val="22"/>
          <w:szCs w:val="22"/>
        </w:rPr>
        <w:t>e e</w:t>
      </w:r>
      <w:r w:rsidR="001C1E9C" w:rsidRPr="001C1E9C">
        <w:rPr>
          <w:rFonts w:ascii="Arial" w:hAnsi="Arial" w:cs="Arial"/>
          <w:sz w:val="22"/>
          <w:szCs w:val="22"/>
        </w:rPr>
        <w:t xml:space="preserve">ssential civil structures like </w:t>
      </w:r>
      <w:r w:rsidR="00C95DF6" w:rsidRPr="001C1E9C">
        <w:rPr>
          <w:rFonts w:ascii="Arial" w:hAnsi="Arial" w:cs="Arial"/>
          <w:sz w:val="22"/>
          <w:szCs w:val="22"/>
        </w:rPr>
        <w:t>Raw mills</w:t>
      </w:r>
      <w:r w:rsidRPr="001C1E9C">
        <w:rPr>
          <w:rFonts w:ascii="Arial" w:hAnsi="Arial" w:cs="Arial"/>
          <w:sz w:val="22"/>
          <w:szCs w:val="22"/>
        </w:rPr>
        <w:t>, Cement mill building, Switchyard control room, Clinker Silo, fly ash silos, Cement silos, packing plant, Bag house &amp; De dusting building, Fly ash silo, Cement hopper building, Clinker silo, Add</w:t>
      </w:r>
      <w:r w:rsidR="001C1E9C" w:rsidRPr="001C1E9C">
        <w:rPr>
          <w:rFonts w:ascii="Arial" w:hAnsi="Arial" w:cs="Arial"/>
          <w:sz w:val="22"/>
          <w:szCs w:val="22"/>
        </w:rPr>
        <w:t xml:space="preserve">itive shed, Bulk reception unit </w:t>
      </w:r>
      <w:r w:rsidRPr="00FB4310">
        <w:rPr>
          <w:rFonts w:ascii="Arial" w:hAnsi="Arial" w:cs="Arial"/>
          <w:sz w:val="22"/>
          <w:szCs w:val="22"/>
        </w:rPr>
        <w:t xml:space="preserve">is completed and around </w:t>
      </w:r>
      <w:r w:rsidR="001C1E9C" w:rsidRPr="00FB4310">
        <w:rPr>
          <w:rFonts w:ascii="Arial" w:hAnsi="Arial" w:cs="Arial"/>
          <w:sz w:val="22"/>
          <w:szCs w:val="22"/>
        </w:rPr>
        <w:t>90</w:t>
      </w:r>
      <w:r w:rsidRPr="00FB4310">
        <w:rPr>
          <w:rFonts w:ascii="Arial" w:hAnsi="Arial" w:cs="Arial"/>
          <w:sz w:val="22"/>
          <w:szCs w:val="22"/>
        </w:rPr>
        <w:t>% of essential</w:t>
      </w:r>
      <w:r w:rsidRPr="001C1E9C">
        <w:rPr>
          <w:rFonts w:ascii="Arial" w:hAnsi="Arial" w:cs="Arial"/>
          <w:sz w:val="22"/>
          <w:szCs w:val="22"/>
        </w:rPr>
        <w:t xml:space="preserve"> machineries required for commercial production </w:t>
      </w:r>
      <w:r w:rsidR="008C4AB7" w:rsidRPr="001C1E9C">
        <w:rPr>
          <w:rFonts w:ascii="Arial" w:hAnsi="Arial" w:cs="Arial"/>
          <w:sz w:val="22"/>
          <w:szCs w:val="22"/>
        </w:rPr>
        <w:t>were</w:t>
      </w:r>
      <w:r w:rsidRPr="001C1E9C">
        <w:rPr>
          <w:rFonts w:ascii="Arial" w:hAnsi="Arial" w:cs="Arial"/>
          <w:sz w:val="22"/>
          <w:szCs w:val="22"/>
        </w:rPr>
        <w:t xml:space="preserve"> installed</w:t>
      </w:r>
      <w:r w:rsidR="001C1E9C" w:rsidRPr="001C1E9C">
        <w:rPr>
          <w:rFonts w:ascii="Arial" w:hAnsi="Arial" w:cs="Arial"/>
          <w:sz w:val="22"/>
          <w:szCs w:val="22"/>
        </w:rPr>
        <w:t xml:space="preserve">. </w:t>
      </w:r>
      <w:r w:rsidRPr="001C1E9C">
        <w:rPr>
          <w:rFonts w:ascii="Arial" w:hAnsi="Arial" w:cs="Arial"/>
          <w:sz w:val="22"/>
          <w:szCs w:val="22"/>
        </w:rPr>
        <w:t>However overall project’s progress may vary due to ancillary works and site development works which</w:t>
      </w:r>
      <w:r w:rsidR="00DC6140" w:rsidRPr="001C1E9C">
        <w:rPr>
          <w:rFonts w:ascii="Arial" w:hAnsi="Arial" w:cs="Arial"/>
          <w:sz w:val="22"/>
          <w:szCs w:val="22"/>
        </w:rPr>
        <w:t xml:space="preserve"> are yet to take shape &amp;</w:t>
      </w:r>
      <w:r w:rsidR="001C1E9C">
        <w:rPr>
          <w:rFonts w:ascii="Arial" w:hAnsi="Arial" w:cs="Arial"/>
          <w:sz w:val="22"/>
          <w:szCs w:val="22"/>
        </w:rPr>
        <w:t xml:space="preserve"> commence.</w:t>
      </w:r>
    </w:p>
    <w:p w14:paraId="4EC56139" w14:textId="77777777" w:rsidR="00B411F8" w:rsidRPr="00262269" w:rsidRDefault="00B411F8" w:rsidP="00262269">
      <w:pPr>
        <w:rPr>
          <w:rFonts w:ascii="Arial" w:hAnsi="Arial" w:cs="Arial"/>
          <w:iCs/>
          <w:sz w:val="22"/>
          <w:szCs w:val="22"/>
          <w:highlight w:val="yellow"/>
        </w:rPr>
      </w:pPr>
    </w:p>
    <w:p w14:paraId="48E01F84" w14:textId="2FD3B7BD" w:rsidR="00770C92" w:rsidRPr="00770C92" w:rsidRDefault="006C7D1E" w:rsidP="00CF07BA">
      <w:pPr>
        <w:pStyle w:val="ListParagraph"/>
        <w:numPr>
          <w:ilvl w:val="0"/>
          <w:numId w:val="25"/>
        </w:numPr>
        <w:spacing w:line="360" w:lineRule="auto"/>
        <w:ind w:left="0" w:right="95"/>
        <w:jc w:val="both"/>
        <w:rPr>
          <w:rFonts w:ascii="Arial" w:hAnsi="Arial" w:cs="Arial"/>
          <w:sz w:val="22"/>
          <w:szCs w:val="22"/>
        </w:rPr>
      </w:pPr>
      <w:r w:rsidRPr="00CF2C77">
        <w:rPr>
          <w:rFonts w:ascii="Arial" w:hAnsi="Arial" w:cs="Arial"/>
          <w:iCs/>
          <w:sz w:val="22"/>
          <w:szCs w:val="22"/>
        </w:rPr>
        <w:t xml:space="preserve">As per CA certificate dated </w:t>
      </w:r>
      <w:r w:rsidR="00262269">
        <w:rPr>
          <w:rFonts w:ascii="Arial" w:hAnsi="Arial" w:cs="Arial"/>
          <w:iCs/>
          <w:sz w:val="22"/>
          <w:szCs w:val="22"/>
        </w:rPr>
        <w:t>21</w:t>
      </w:r>
      <w:r w:rsidR="00262269" w:rsidRPr="00262269">
        <w:rPr>
          <w:rFonts w:ascii="Arial" w:hAnsi="Arial" w:cs="Arial"/>
          <w:iCs/>
          <w:sz w:val="22"/>
          <w:szCs w:val="22"/>
          <w:vertAlign w:val="superscript"/>
        </w:rPr>
        <w:t>st</w:t>
      </w:r>
      <w:r w:rsidR="00262269">
        <w:rPr>
          <w:rFonts w:ascii="Arial" w:hAnsi="Arial" w:cs="Arial"/>
          <w:iCs/>
          <w:sz w:val="22"/>
          <w:szCs w:val="22"/>
        </w:rPr>
        <w:t xml:space="preserve"> July</w:t>
      </w:r>
      <w:r w:rsidR="00A85C65" w:rsidRPr="00CF2C77">
        <w:rPr>
          <w:rFonts w:ascii="Arial" w:hAnsi="Arial" w:cs="Arial"/>
          <w:iCs/>
          <w:sz w:val="22"/>
          <w:szCs w:val="22"/>
        </w:rPr>
        <w:t xml:space="preserve"> </w:t>
      </w:r>
      <w:r w:rsidR="00262269">
        <w:rPr>
          <w:rFonts w:ascii="Arial" w:hAnsi="Arial" w:cs="Arial"/>
          <w:iCs/>
          <w:sz w:val="22"/>
          <w:szCs w:val="22"/>
        </w:rPr>
        <w:t xml:space="preserve">2023 </w:t>
      </w:r>
      <w:r w:rsidR="00AD1882" w:rsidRPr="00CF2C77">
        <w:rPr>
          <w:rFonts w:ascii="Arial" w:hAnsi="Arial" w:cs="Arial"/>
          <w:iCs/>
          <w:sz w:val="22"/>
          <w:szCs w:val="22"/>
        </w:rPr>
        <w:t xml:space="preserve">with UDIN. </w:t>
      </w:r>
      <w:r w:rsidR="00262269">
        <w:rPr>
          <w:rFonts w:ascii="Arial" w:hAnsi="Arial" w:cs="Arial"/>
          <w:iCs/>
          <w:sz w:val="22"/>
          <w:szCs w:val="22"/>
        </w:rPr>
        <w:t>23424004BGVNX9876</w:t>
      </w:r>
      <w:r w:rsidR="00A85C65" w:rsidRPr="00CF2C77">
        <w:rPr>
          <w:rFonts w:ascii="Arial" w:hAnsi="Arial" w:cs="Arial"/>
          <w:iCs/>
          <w:sz w:val="22"/>
          <w:szCs w:val="22"/>
        </w:rPr>
        <w:t xml:space="preserve"> </w:t>
      </w:r>
      <w:r w:rsidR="00965411" w:rsidRPr="00CF2C77">
        <w:rPr>
          <w:rFonts w:ascii="Arial" w:hAnsi="Arial" w:cs="Arial"/>
          <w:iCs/>
          <w:sz w:val="22"/>
          <w:szCs w:val="22"/>
        </w:rPr>
        <w:t>the borrower has made an expenditure on th</w:t>
      </w:r>
      <w:r w:rsidRPr="00CF2C77">
        <w:rPr>
          <w:rFonts w:ascii="Arial" w:hAnsi="Arial" w:cs="Arial"/>
          <w:iCs/>
          <w:sz w:val="22"/>
          <w:szCs w:val="22"/>
        </w:rPr>
        <w:t>e project amounting</w:t>
      </w:r>
      <w:r w:rsidRPr="002D347B">
        <w:rPr>
          <w:rFonts w:ascii="Arial" w:hAnsi="Arial" w:cs="Arial"/>
          <w:iCs/>
          <w:sz w:val="22"/>
          <w:szCs w:val="22"/>
        </w:rPr>
        <w:t xml:space="preserve"> to Rs.</w:t>
      </w:r>
      <w:r w:rsidR="00262269">
        <w:rPr>
          <w:rFonts w:ascii="Arial" w:hAnsi="Arial" w:cs="Arial"/>
          <w:iCs/>
          <w:sz w:val="22"/>
          <w:szCs w:val="22"/>
        </w:rPr>
        <w:t>149.80</w:t>
      </w:r>
      <w:r w:rsidR="00642E60" w:rsidRPr="002D347B">
        <w:rPr>
          <w:rFonts w:ascii="Arial" w:hAnsi="Arial" w:cs="Arial"/>
          <w:iCs/>
          <w:sz w:val="22"/>
          <w:szCs w:val="22"/>
        </w:rPr>
        <w:t xml:space="preserve"> </w:t>
      </w:r>
      <w:r w:rsidR="005223D2">
        <w:rPr>
          <w:rFonts w:ascii="Arial" w:hAnsi="Arial" w:cs="Arial"/>
          <w:iCs/>
          <w:sz w:val="22"/>
          <w:szCs w:val="22"/>
        </w:rPr>
        <w:t xml:space="preserve">Crore, </w:t>
      </w:r>
      <w:r w:rsidR="00030845">
        <w:rPr>
          <w:rFonts w:ascii="Arial" w:hAnsi="Arial" w:cs="Arial"/>
          <w:iCs/>
          <w:sz w:val="22"/>
          <w:szCs w:val="22"/>
        </w:rPr>
        <w:t xml:space="preserve">showing </w:t>
      </w:r>
      <w:r w:rsidR="00030845" w:rsidRPr="002D347B">
        <w:rPr>
          <w:rFonts w:ascii="Arial" w:hAnsi="Arial" w:cs="Arial"/>
          <w:iCs/>
          <w:sz w:val="22"/>
          <w:szCs w:val="22"/>
        </w:rPr>
        <w:t>Plant</w:t>
      </w:r>
      <w:r w:rsidR="00DF1557" w:rsidRPr="002D347B">
        <w:rPr>
          <w:rFonts w:ascii="Arial" w:hAnsi="Arial" w:cs="Arial"/>
          <w:iCs/>
          <w:sz w:val="22"/>
          <w:szCs w:val="22"/>
        </w:rPr>
        <w:t xml:space="preserve"> &amp; Machinery, Building &amp; Civil works</w:t>
      </w:r>
      <w:r w:rsidR="005223D2">
        <w:rPr>
          <w:rFonts w:ascii="Arial" w:hAnsi="Arial" w:cs="Arial"/>
          <w:iCs/>
          <w:sz w:val="22"/>
          <w:szCs w:val="22"/>
        </w:rPr>
        <w:t xml:space="preserve"> </w:t>
      </w:r>
      <w:r w:rsidR="005223D2" w:rsidRPr="002D347B">
        <w:rPr>
          <w:rFonts w:ascii="Arial" w:hAnsi="Arial" w:cs="Arial"/>
          <w:iCs/>
          <w:sz w:val="22"/>
          <w:szCs w:val="22"/>
        </w:rPr>
        <w:t>and Miscellaneous fixed assets</w:t>
      </w:r>
      <w:r w:rsidR="005223D2">
        <w:rPr>
          <w:rFonts w:ascii="Arial" w:hAnsi="Arial" w:cs="Arial"/>
          <w:iCs/>
          <w:sz w:val="22"/>
          <w:szCs w:val="22"/>
        </w:rPr>
        <w:t xml:space="preserve"> under single line item </w:t>
      </w:r>
      <w:r w:rsidR="00F877F1">
        <w:rPr>
          <w:rFonts w:ascii="Arial" w:hAnsi="Arial" w:cs="Arial"/>
          <w:iCs/>
          <w:sz w:val="22"/>
          <w:szCs w:val="22"/>
        </w:rPr>
        <w:t>without breakup</w:t>
      </w:r>
      <w:r w:rsidR="005223D2">
        <w:rPr>
          <w:rFonts w:ascii="Arial" w:hAnsi="Arial" w:cs="Arial"/>
          <w:iCs/>
          <w:sz w:val="22"/>
          <w:szCs w:val="22"/>
        </w:rPr>
        <w:t>.</w:t>
      </w:r>
    </w:p>
    <w:p w14:paraId="4571D7F6" w14:textId="77777777" w:rsidR="00CF57CE" w:rsidRPr="006E20C0" w:rsidRDefault="00CF57CE" w:rsidP="006E20C0">
      <w:pPr>
        <w:rPr>
          <w:rFonts w:ascii="Arial" w:hAnsi="Arial" w:cs="Arial"/>
          <w:sz w:val="22"/>
          <w:szCs w:val="22"/>
          <w:highlight w:val="yellow"/>
        </w:rPr>
      </w:pPr>
    </w:p>
    <w:p w14:paraId="09ABE646" w14:textId="08FD8370" w:rsidR="00935B95" w:rsidRPr="004B0A93" w:rsidRDefault="00EE7F30" w:rsidP="009226E6">
      <w:pPr>
        <w:pStyle w:val="ListParagraph"/>
        <w:numPr>
          <w:ilvl w:val="0"/>
          <w:numId w:val="25"/>
        </w:numPr>
        <w:spacing w:line="360" w:lineRule="auto"/>
        <w:ind w:left="0" w:right="95"/>
        <w:jc w:val="both"/>
        <w:rPr>
          <w:rFonts w:ascii="Arial" w:hAnsi="Arial" w:cs="Arial"/>
          <w:sz w:val="22"/>
          <w:szCs w:val="22"/>
        </w:rPr>
      </w:pPr>
      <w:r w:rsidRPr="004B0A93">
        <w:rPr>
          <w:rFonts w:ascii="Arial" w:hAnsi="Arial" w:cs="Arial"/>
          <w:sz w:val="22"/>
          <w:szCs w:val="22"/>
        </w:rPr>
        <w:t xml:space="preserve">Due to limited details available to us, </w:t>
      </w:r>
      <w:r w:rsidR="004B0A93" w:rsidRPr="004B0A93">
        <w:rPr>
          <w:rFonts w:ascii="Arial" w:hAnsi="Arial" w:cs="Arial"/>
          <w:sz w:val="22"/>
          <w:szCs w:val="22"/>
        </w:rPr>
        <w:t>the independent verification of expenses at our end could no</w:t>
      </w:r>
      <w:r w:rsidR="004B0A93">
        <w:rPr>
          <w:rFonts w:ascii="Arial" w:hAnsi="Arial" w:cs="Arial"/>
          <w:sz w:val="22"/>
          <w:szCs w:val="22"/>
        </w:rPr>
        <w:t>t be done.</w:t>
      </w:r>
    </w:p>
    <w:p w14:paraId="51EC58DE" w14:textId="7F8D913F" w:rsidR="00AD7A0D" w:rsidRPr="00DC6BDA" w:rsidRDefault="009A5EEE" w:rsidP="001A2E0C">
      <w:pPr>
        <w:spacing w:after="200" w:line="276" w:lineRule="auto"/>
        <w:rPr>
          <w:rFonts w:ascii="Arial" w:hAnsi="Arial" w:cs="Arial"/>
          <w:sz w:val="22"/>
          <w:szCs w:val="22"/>
        </w:rPr>
      </w:pPr>
      <w:r>
        <w:rPr>
          <w:rFonts w:ascii="Arial" w:hAnsi="Arial" w:cs="Arial"/>
          <w:sz w:val="22"/>
          <w:szCs w:val="22"/>
        </w:rPr>
        <w:br w:type="page"/>
      </w:r>
    </w:p>
    <w:tbl>
      <w:tblPr>
        <w:tblStyle w:val="TableGrid"/>
        <w:tblW w:w="9679" w:type="dxa"/>
        <w:jc w:val="center"/>
        <w:tblLook w:val="04A0" w:firstRow="1" w:lastRow="0" w:firstColumn="1" w:lastColumn="0" w:noHBand="0" w:noVBand="1"/>
      </w:tblPr>
      <w:tblGrid>
        <w:gridCol w:w="1572"/>
        <w:gridCol w:w="8107"/>
      </w:tblGrid>
      <w:tr w:rsidR="00CB5A46" w:rsidRPr="00DC6BDA" w14:paraId="2E966362" w14:textId="77777777" w:rsidTr="00F40C5E">
        <w:trPr>
          <w:trHeight w:val="466"/>
          <w:jc w:val="center"/>
        </w:trPr>
        <w:tc>
          <w:tcPr>
            <w:tcW w:w="1572" w:type="dxa"/>
            <w:shd w:val="clear" w:color="auto" w:fill="17365D" w:themeFill="text2" w:themeFillShade="BF"/>
            <w:vAlign w:val="center"/>
          </w:tcPr>
          <w:p w14:paraId="2B2F7B48" w14:textId="77777777" w:rsidR="00CB5A46" w:rsidRPr="00DC6BDA" w:rsidRDefault="00CB5A46" w:rsidP="00F40C5E">
            <w:pPr>
              <w:spacing w:line="360" w:lineRule="auto"/>
              <w:ind w:left="-53" w:right="-31"/>
              <w:jc w:val="center"/>
              <w:rPr>
                <w:rFonts w:ascii="Arial" w:hAnsi="Arial" w:cs="Arial"/>
                <w:i/>
                <w:sz w:val="28"/>
                <w:szCs w:val="28"/>
              </w:rPr>
            </w:pPr>
            <w:r w:rsidRPr="00DC6BDA">
              <w:rPr>
                <w:rFonts w:ascii="Arial" w:hAnsi="Arial" w:cs="Arial"/>
                <w:b/>
              </w:rPr>
              <w:lastRenderedPageBreak/>
              <w:t>PART I</w:t>
            </w:r>
          </w:p>
        </w:tc>
        <w:tc>
          <w:tcPr>
            <w:tcW w:w="8107" w:type="dxa"/>
            <w:shd w:val="clear" w:color="auto" w:fill="DBE5F1" w:themeFill="accent1" w:themeFillTint="33"/>
            <w:vAlign w:val="center"/>
          </w:tcPr>
          <w:p w14:paraId="5799491B" w14:textId="77777777" w:rsidR="00CB5A46" w:rsidRPr="00DC6BDA" w:rsidRDefault="00CB5A46" w:rsidP="005B2316">
            <w:pPr>
              <w:spacing w:line="360" w:lineRule="auto"/>
              <w:ind w:right="-331"/>
              <w:jc w:val="center"/>
              <w:rPr>
                <w:rFonts w:ascii="Arial" w:hAnsi="Arial" w:cs="Arial"/>
                <w:i/>
                <w:sz w:val="28"/>
                <w:szCs w:val="28"/>
              </w:rPr>
            </w:pPr>
            <w:r w:rsidRPr="00DC6BDA">
              <w:rPr>
                <w:rFonts w:ascii="Arial" w:hAnsi="Arial" w:cs="Arial"/>
                <w:b/>
              </w:rPr>
              <w:t>DISCLAIMER</w:t>
            </w:r>
          </w:p>
        </w:tc>
      </w:tr>
    </w:tbl>
    <w:p w14:paraId="5A6F6085" w14:textId="77777777" w:rsidR="00CB5A46" w:rsidRPr="00DC6BDA" w:rsidRDefault="00CB5A46" w:rsidP="00A47BC9">
      <w:pPr>
        <w:spacing w:line="360" w:lineRule="auto"/>
        <w:jc w:val="center"/>
        <w:rPr>
          <w:rFonts w:ascii="Arial" w:hAnsi="Arial" w:cs="Arial"/>
          <w:b/>
        </w:rPr>
      </w:pPr>
    </w:p>
    <w:p w14:paraId="740337C1" w14:textId="77777777" w:rsidR="00BF6834" w:rsidRPr="00DC6BDA" w:rsidRDefault="00BF6834" w:rsidP="0034615B">
      <w:pPr>
        <w:numPr>
          <w:ilvl w:val="3"/>
          <w:numId w:val="7"/>
        </w:numPr>
        <w:spacing w:line="360" w:lineRule="auto"/>
        <w:ind w:left="180" w:right="-306"/>
        <w:jc w:val="both"/>
        <w:rPr>
          <w:rFonts w:ascii="Arial" w:hAnsi="Arial" w:cs="Arial"/>
          <w:sz w:val="22"/>
          <w:szCs w:val="18"/>
        </w:rPr>
      </w:pPr>
      <w:r w:rsidRPr="00DC6BDA">
        <w:rPr>
          <w:rFonts w:ascii="Arial" w:hAnsi="Arial" w:cs="Arial"/>
          <w:sz w:val="22"/>
          <w:szCs w:val="18"/>
        </w:rPr>
        <w:t>No employee or member of R.K Associates has any direct/ indirect interest in the Project.</w:t>
      </w:r>
    </w:p>
    <w:p w14:paraId="3A7EE1D9" w14:textId="5568192C" w:rsidR="00BF6834" w:rsidRPr="00DC6BDA" w:rsidRDefault="00BF6834" w:rsidP="0034615B">
      <w:pPr>
        <w:numPr>
          <w:ilvl w:val="3"/>
          <w:numId w:val="7"/>
        </w:numPr>
        <w:spacing w:line="360" w:lineRule="auto"/>
        <w:ind w:left="180" w:right="-306"/>
        <w:jc w:val="both"/>
        <w:rPr>
          <w:rFonts w:ascii="Arial" w:hAnsi="Arial" w:cs="Arial"/>
          <w:sz w:val="22"/>
          <w:szCs w:val="18"/>
        </w:rPr>
      </w:pPr>
      <w:r w:rsidRPr="00DC6BDA">
        <w:rPr>
          <w:rFonts w:ascii="Arial" w:hAnsi="Arial" w:cs="Arial"/>
          <w:sz w:val="22"/>
          <w:szCs w:val="18"/>
        </w:rPr>
        <w:t xml:space="preserve">This report is prepared based on the copies of the documents/ information which the Bank/ </w:t>
      </w:r>
      <w:r w:rsidR="00484D39" w:rsidRPr="00DC6BDA">
        <w:rPr>
          <w:rFonts w:ascii="Arial" w:hAnsi="Arial" w:cs="Arial"/>
          <w:sz w:val="22"/>
          <w:szCs w:val="18"/>
        </w:rPr>
        <w:t>Borrower</w:t>
      </w:r>
      <w:r w:rsidRPr="00DC6BDA">
        <w:rPr>
          <w:rFonts w:ascii="Arial" w:hAnsi="Arial" w:cs="Arial"/>
          <w:sz w:val="22"/>
          <w:szCs w:val="18"/>
        </w:rPr>
        <w:t xml:space="preserve"> has provided to us out of the standard checklist of documents sought from them and further based on our assumptions and limiting conditions. The client/owner and its management/representatives warranted to us that the information they supplied was complete, accurate and true and correct to the best of their knowledge. All such information provided to us has been relied upon in good faith and we have assumed that it is true and correct in all respect. I/We shall not be liable for any loss, damages, cost or expenses arising from fraudulent acts, misrepresentations, or wilful default on part of the owner, </w:t>
      </w:r>
      <w:r w:rsidR="00484D39" w:rsidRPr="00DC6BDA">
        <w:rPr>
          <w:rFonts w:ascii="Arial" w:hAnsi="Arial" w:cs="Arial"/>
          <w:sz w:val="22"/>
          <w:szCs w:val="18"/>
        </w:rPr>
        <w:t>borrower</w:t>
      </w:r>
      <w:r w:rsidRPr="00DC6BDA">
        <w:rPr>
          <w:rFonts w:ascii="Arial" w:hAnsi="Arial" w:cs="Arial"/>
          <w:sz w:val="22"/>
          <w:szCs w:val="18"/>
        </w:rPr>
        <w:t>, its directors, employee, representative or agents. Verification or cross checking of the documents provided to us from the originals or from any Govt. departments/ Record of Registrar has not been done at our end since this is beyond the scope of our work. If at any time in future, it is found or came to our knowledge that misrepresentation of facts or incomplete or distorted information has been provided to us then this report shall automatically become null &amp; void.</w:t>
      </w:r>
    </w:p>
    <w:p w14:paraId="30AB1514" w14:textId="77777777" w:rsidR="00BF6834" w:rsidRPr="00DC6BDA" w:rsidRDefault="00BF6834" w:rsidP="0034615B">
      <w:pPr>
        <w:numPr>
          <w:ilvl w:val="3"/>
          <w:numId w:val="7"/>
        </w:numPr>
        <w:spacing w:line="360" w:lineRule="auto"/>
        <w:ind w:left="180" w:right="-306"/>
        <w:jc w:val="both"/>
        <w:rPr>
          <w:rFonts w:ascii="Arial" w:hAnsi="Arial" w:cs="Arial"/>
          <w:sz w:val="22"/>
          <w:szCs w:val="18"/>
        </w:rPr>
      </w:pPr>
      <w:r w:rsidRPr="00DC6BDA">
        <w:rPr>
          <w:rFonts w:ascii="Arial" w:hAnsi="Arial" w:cs="Arial"/>
          <w:sz w:val="22"/>
          <w:szCs w:val="18"/>
        </w:rPr>
        <w:t xml:space="preserve">Legal aspects for </w:t>
      </w:r>
      <w:proofErr w:type="spellStart"/>
      <w:r w:rsidRPr="00DC6BDA">
        <w:rPr>
          <w:rFonts w:ascii="Arial" w:hAnsi="Arial" w:cs="Arial"/>
          <w:sz w:val="22"/>
          <w:szCs w:val="18"/>
        </w:rPr>
        <w:t>eg</w:t>
      </w:r>
      <w:proofErr w:type="spellEnd"/>
      <w:r w:rsidRPr="00DC6BDA">
        <w:rPr>
          <w:rFonts w:ascii="Arial" w:hAnsi="Arial" w:cs="Arial"/>
          <w:sz w:val="22"/>
          <w:szCs w:val="18"/>
        </w:rPr>
        <w:t>. investigation of title, ownership rights, lien, charge, mortgage, lease, sanctioned maps, verification of documents, etc. have not been done at our end and same has to be taken care by legal expert/ Advocate. It is assumed that the concerned Lender/ Financial Institution has satisfied them with the authenticity of the documents, information given to us and for which the legal verification has been already taken and cleared by the competent Advocate before requesting for this report. I/ We assume no responsibility for the legal matters including, but not limited to, legal or title concerns.</w:t>
      </w:r>
    </w:p>
    <w:p w14:paraId="2E54728A" w14:textId="662FE76E" w:rsidR="00BF6834" w:rsidRPr="00DC6BDA" w:rsidRDefault="00BF6834" w:rsidP="0034615B">
      <w:pPr>
        <w:numPr>
          <w:ilvl w:val="3"/>
          <w:numId w:val="7"/>
        </w:numPr>
        <w:tabs>
          <w:tab w:val="left" w:pos="0"/>
        </w:tabs>
        <w:spacing w:line="360" w:lineRule="auto"/>
        <w:ind w:left="180" w:right="-306"/>
        <w:jc w:val="both"/>
        <w:rPr>
          <w:rFonts w:ascii="Arial" w:hAnsi="Arial" w:cs="Arial"/>
          <w:sz w:val="22"/>
          <w:szCs w:val="18"/>
        </w:rPr>
      </w:pPr>
      <w:r w:rsidRPr="00DC6BDA">
        <w:rPr>
          <w:rFonts w:ascii="Arial" w:hAnsi="Arial" w:cs="Arial"/>
          <w:sz w:val="22"/>
          <w:szCs w:val="18"/>
        </w:rPr>
        <w:t xml:space="preserve">This report is a general analysis of the project based on the scope mentioned in the report. This is not an Audit report, Design document, DPR or Techno feasibility study. All the information gathered is based on the facts seen on the site during survey, verbal discussion &amp; documentary evidence provided by the client and is believed that information given by the </w:t>
      </w:r>
      <w:r w:rsidR="00484D39" w:rsidRPr="00DC6BDA">
        <w:rPr>
          <w:rFonts w:ascii="Arial" w:hAnsi="Arial" w:cs="Arial"/>
          <w:sz w:val="22"/>
          <w:szCs w:val="18"/>
        </w:rPr>
        <w:t>borrower</w:t>
      </w:r>
      <w:r w:rsidRPr="00DC6BDA">
        <w:rPr>
          <w:rFonts w:ascii="Arial" w:hAnsi="Arial" w:cs="Arial"/>
          <w:sz w:val="22"/>
          <w:szCs w:val="18"/>
        </w:rPr>
        <w:t xml:space="preserve"> is true best of their knowledge.</w:t>
      </w:r>
    </w:p>
    <w:p w14:paraId="78BADC8A" w14:textId="6389B507" w:rsidR="00BF6834" w:rsidRDefault="00BF6834" w:rsidP="0034615B">
      <w:pPr>
        <w:numPr>
          <w:ilvl w:val="3"/>
          <w:numId w:val="7"/>
        </w:numPr>
        <w:tabs>
          <w:tab w:val="left" w:pos="0"/>
        </w:tabs>
        <w:spacing w:line="360" w:lineRule="auto"/>
        <w:ind w:left="180" w:right="-306"/>
        <w:jc w:val="both"/>
        <w:rPr>
          <w:rFonts w:ascii="Arial" w:hAnsi="Arial" w:cs="Arial"/>
          <w:color w:val="000000"/>
          <w:sz w:val="22"/>
          <w:szCs w:val="18"/>
          <w:lang w:eastAsia="en-IN"/>
        </w:rPr>
      </w:pPr>
      <w:r w:rsidRPr="00DC6BDA">
        <w:rPr>
          <w:rFonts w:ascii="Arial" w:hAnsi="Arial" w:cs="Arial"/>
          <w:sz w:val="22"/>
          <w:szCs w:val="18"/>
        </w:rPr>
        <w:t>All</w:t>
      </w:r>
      <w:r w:rsidRPr="00DC6BDA">
        <w:rPr>
          <w:rFonts w:ascii="Arial" w:hAnsi="Arial" w:cs="Arial"/>
          <w:color w:val="000000"/>
          <w:sz w:val="22"/>
          <w:szCs w:val="18"/>
          <w:lang w:eastAsia="en-IN"/>
        </w:rPr>
        <w:t xml:space="preserve">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34F2B552" w14:textId="60543CBC" w:rsidR="00341785" w:rsidRPr="00DC6BDA" w:rsidRDefault="00341785" w:rsidP="0034615B">
      <w:pPr>
        <w:numPr>
          <w:ilvl w:val="3"/>
          <w:numId w:val="7"/>
        </w:numPr>
        <w:tabs>
          <w:tab w:val="left" w:pos="0"/>
        </w:tabs>
        <w:spacing w:line="360" w:lineRule="auto"/>
        <w:ind w:left="180" w:right="-306"/>
        <w:jc w:val="both"/>
        <w:rPr>
          <w:rFonts w:ascii="Arial" w:hAnsi="Arial" w:cs="Arial"/>
          <w:color w:val="000000"/>
          <w:sz w:val="22"/>
          <w:szCs w:val="18"/>
          <w:lang w:eastAsia="en-IN"/>
        </w:rPr>
      </w:pPr>
      <w:r>
        <w:rPr>
          <w:rFonts w:ascii="Arial" w:hAnsi="Arial" w:cs="Arial"/>
          <w:sz w:val="22"/>
          <w:szCs w:val="18"/>
        </w:rPr>
        <w:t>This report doesn’t claim any quality assurance of the Products and the material being used in the Project.</w:t>
      </w:r>
    </w:p>
    <w:p w14:paraId="33AB941E" w14:textId="4733299C" w:rsidR="00BF6834" w:rsidRPr="00DC6BDA" w:rsidRDefault="00BF6834" w:rsidP="00A40A5A">
      <w:pPr>
        <w:numPr>
          <w:ilvl w:val="3"/>
          <w:numId w:val="7"/>
        </w:numPr>
        <w:tabs>
          <w:tab w:val="left" w:pos="0"/>
        </w:tabs>
        <w:spacing w:line="360" w:lineRule="auto"/>
        <w:ind w:left="180" w:right="-306"/>
        <w:jc w:val="both"/>
        <w:rPr>
          <w:rFonts w:ascii="Arial" w:hAnsi="Arial" w:cs="Arial"/>
          <w:sz w:val="22"/>
          <w:szCs w:val="18"/>
        </w:rPr>
      </w:pPr>
      <w:r w:rsidRPr="00DC6BDA">
        <w:rPr>
          <w:rFonts w:ascii="Arial" w:hAnsi="Arial" w:cs="Arial"/>
          <w:sz w:val="22"/>
          <w:szCs w:val="18"/>
        </w:rPr>
        <w:lastRenderedPageBreak/>
        <w:t xml:space="preserve">Bank/FII should ONLY take this report as an Advisory document from the Financial/ Chartered Engineering firm and its specifically advised to the creditor to cross verify the original documents for the facts mentioned in the report which can be availed from the borrowing </w:t>
      </w:r>
      <w:r w:rsidR="00484D39" w:rsidRPr="00DC6BDA">
        <w:rPr>
          <w:rFonts w:ascii="Arial" w:hAnsi="Arial" w:cs="Arial"/>
          <w:sz w:val="22"/>
          <w:szCs w:val="18"/>
        </w:rPr>
        <w:t>borrower</w:t>
      </w:r>
      <w:r w:rsidRPr="00DC6BDA">
        <w:rPr>
          <w:rFonts w:ascii="Arial" w:hAnsi="Arial" w:cs="Arial"/>
          <w:sz w:val="22"/>
          <w:szCs w:val="18"/>
        </w:rPr>
        <w:t xml:space="preserve"> directly.</w:t>
      </w:r>
    </w:p>
    <w:p w14:paraId="585E11A6" w14:textId="1D8BFCC9" w:rsidR="00BF6834" w:rsidRPr="00DC6BDA" w:rsidRDefault="00BF6834" w:rsidP="00A40A5A">
      <w:pPr>
        <w:numPr>
          <w:ilvl w:val="3"/>
          <w:numId w:val="7"/>
        </w:numPr>
        <w:tabs>
          <w:tab w:val="left" w:pos="0"/>
        </w:tabs>
        <w:spacing w:line="360" w:lineRule="auto"/>
        <w:ind w:left="180" w:right="-306"/>
        <w:jc w:val="both"/>
        <w:rPr>
          <w:rFonts w:ascii="Arial" w:hAnsi="Arial" w:cs="Arial"/>
          <w:sz w:val="22"/>
          <w:szCs w:val="18"/>
        </w:rPr>
      </w:pPr>
      <w:r w:rsidRPr="00DC6BDA">
        <w:rPr>
          <w:rFonts w:ascii="Arial" w:hAnsi="Arial" w:cs="Arial"/>
          <w:sz w:val="22"/>
          <w:szCs w:val="18"/>
        </w:rPr>
        <w:t xml:space="preserve">In case of any default in loans or the credit facility extended to the borrowing </w:t>
      </w:r>
      <w:r w:rsidR="00484D39" w:rsidRPr="00DC6BDA">
        <w:rPr>
          <w:rFonts w:ascii="Arial" w:hAnsi="Arial" w:cs="Arial"/>
          <w:sz w:val="22"/>
          <w:szCs w:val="18"/>
        </w:rPr>
        <w:t>borrower</w:t>
      </w:r>
      <w:r w:rsidRPr="00DC6BDA">
        <w:rPr>
          <w:rFonts w:ascii="Arial" w:hAnsi="Arial" w:cs="Arial"/>
          <w:sz w:val="22"/>
          <w:szCs w:val="18"/>
        </w:rPr>
        <w:t>, R.K Associates shall not be held responsible for whatsoever reason may be and any request for seeking any explanation from the employee/s of R.K Associates will not be entertained at any instance or situation.</w:t>
      </w:r>
    </w:p>
    <w:p w14:paraId="2BD7E379" w14:textId="6E31A36A" w:rsidR="00BF6834" w:rsidRPr="00DC6BDA" w:rsidRDefault="00BF6834" w:rsidP="00A40A5A">
      <w:pPr>
        <w:numPr>
          <w:ilvl w:val="3"/>
          <w:numId w:val="7"/>
        </w:numPr>
        <w:tabs>
          <w:tab w:val="left" w:pos="0"/>
        </w:tabs>
        <w:spacing w:line="360" w:lineRule="auto"/>
        <w:ind w:left="180" w:right="-306"/>
        <w:jc w:val="both"/>
        <w:rPr>
          <w:rFonts w:ascii="Arial" w:hAnsi="Arial" w:cs="Arial"/>
          <w:sz w:val="22"/>
          <w:szCs w:val="18"/>
        </w:rPr>
      </w:pPr>
      <w:r w:rsidRPr="00DC6BDA">
        <w:rPr>
          <w:rFonts w:ascii="Arial" w:hAnsi="Arial" w:cs="Arial"/>
          <w:sz w:val="22"/>
          <w:szCs w:val="18"/>
        </w:rPr>
        <w:t xml:space="preserve">The documents, information, data provided to us during the course of this assessment by the client is reviewed only </w:t>
      </w:r>
      <w:r w:rsidR="005B2316" w:rsidRPr="00DC6BDA">
        <w:rPr>
          <w:rFonts w:ascii="Arial" w:hAnsi="Arial" w:cs="Arial"/>
          <w:sz w:val="22"/>
          <w:szCs w:val="18"/>
        </w:rPr>
        <w:t>up to</w:t>
      </w:r>
      <w:r w:rsidRPr="00DC6BDA">
        <w:rPr>
          <w:rFonts w:ascii="Arial" w:hAnsi="Arial" w:cs="Arial"/>
          <w:sz w:val="22"/>
          <w:szCs w:val="18"/>
        </w:rPr>
        <w:t xml:space="preserve"> the extent required in relation to the scope of the work. No document has been reviewed beyond the scope of the work.</w:t>
      </w:r>
    </w:p>
    <w:p w14:paraId="143E6E74" w14:textId="77777777" w:rsidR="00BF6834" w:rsidRPr="00DC6BDA" w:rsidRDefault="00BF6834" w:rsidP="00A40A5A">
      <w:pPr>
        <w:numPr>
          <w:ilvl w:val="3"/>
          <w:numId w:val="7"/>
        </w:numPr>
        <w:tabs>
          <w:tab w:val="left" w:pos="0"/>
        </w:tabs>
        <w:spacing w:line="360" w:lineRule="auto"/>
        <w:ind w:left="180" w:right="-306"/>
        <w:jc w:val="both"/>
        <w:rPr>
          <w:rFonts w:ascii="Arial" w:hAnsi="Arial" w:cs="Arial"/>
          <w:sz w:val="22"/>
          <w:szCs w:val="18"/>
        </w:rPr>
      </w:pPr>
      <w:r w:rsidRPr="00DC6BDA">
        <w:rPr>
          <w:rFonts w:ascii="Arial" w:hAnsi="Arial" w:cs="Arial"/>
          <w:sz w:val="22"/>
          <w:szCs w:val="18"/>
        </w:rPr>
        <w:t>This report only contains general assessment &amp; opinion as per the scope of work evaluated as per the information given in the copy of documents, information, data provided to us and/ and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p w14:paraId="3A201548" w14:textId="77777777" w:rsidR="00BF6834" w:rsidRPr="00DC6BDA" w:rsidRDefault="00BF6834" w:rsidP="00A40A5A">
      <w:pPr>
        <w:numPr>
          <w:ilvl w:val="3"/>
          <w:numId w:val="7"/>
        </w:numPr>
        <w:tabs>
          <w:tab w:val="left" w:pos="0"/>
        </w:tabs>
        <w:spacing w:line="360" w:lineRule="auto"/>
        <w:ind w:left="180" w:right="-306"/>
        <w:jc w:val="both"/>
        <w:rPr>
          <w:rFonts w:ascii="Arial" w:hAnsi="Arial" w:cs="Arial"/>
          <w:sz w:val="22"/>
          <w:szCs w:val="18"/>
        </w:rPr>
      </w:pPr>
      <w:r w:rsidRPr="00DC6BDA">
        <w:rPr>
          <w:rFonts w:ascii="Arial" w:hAnsi="Arial" w:cs="Arial"/>
          <w:sz w:val="22"/>
          <w:szCs w:val="18"/>
        </w:rPr>
        <w:t>We have relied on data from third party, external sources &amp; information available on public domain also to conclude this report. These sources are believed to be reliable and therefore, we assume no liability for the truth or accuracy of any data, opinions or estimates furnished by others that have been used in this analysis. Where we have relied on data, opinions or estimates from external sources, reasonable care has been taken to ensure that such data has been correctly extracted from those sources and /or reproduced in its proper form and context, however still we can’t vouch its authenticity, correctness or accuracy.</w:t>
      </w:r>
    </w:p>
    <w:p w14:paraId="7BDD4D62" w14:textId="77777777" w:rsidR="00BF6834" w:rsidRPr="00DC6BDA" w:rsidRDefault="00BF6834" w:rsidP="00A40A5A">
      <w:pPr>
        <w:numPr>
          <w:ilvl w:val="3"/>
          <w:numId w:val="7"/>
        </w:numPr>
        <w:tabs>
          <w:tab w:val="left" w:pos="0"/>
        </w:tabs>
        <w:spacing w:line="360" w:lineRule="auto"/>
        <w:ind w:left="180" w:right="-306"/>
        <w:jc w:val="both"/>
        <w:rPr>
          <w:rFonts w:ascii="Arial" w:hAnsi="Arial" w:cs="Arial"/>
          <w:sz w:val="22"/>
          <w:szCs w:val="18"/>
        </w:rPr>
      </w:pPr>
      <w:r w:rsidRPr="00DC6BDA">
        <w:rPr>
          <w:rFonts w:ascii="Arial" w:hAnsi="Arial" w:cs="Arial"/>
          <w:sz w:val="22"/>
          <w:szCs w:val="18"/>
        </w:rPr>
        <w:t>This Report is prepared by our competent technical team which includes Engineers and financial experts &amp; analysts.</w:t>
      </w:r>
    </w:p>
    <w:p w14:paraId="73EEADD2" w14:textId="77777777" w:rsidR="00BF6834" w:rsidRPr="00DC6BDA" w:rsidRDefault="00BF6834" w:rsidP="00A40A5A">
      <w:pPr>
        <w:numPr>
          <w:ilvl w:val="3"/>
          <w:numId w:val="7"/>
        </w:numPr>
        <w:tabs>
          <w:tab w:val="left" w:pos="270"/>
        </w:tabs>
        <w:spacing w:line="360" w:lineRule="auto"/>
        <w:ind w:left="180" w:right="-306"/>
        <w:jc w:val="both"/>
        <w:rPr>
          <w:rFonts w:ascii="Arial" w:hAnsi="Arial" w:cs="Arial"/>
          <w:sz w:val="22"/>
          <w:szCs w:val="18"/>
        </w:rPr>
      </w:pPr>
      <w:r w:rsidRPr="00DC6BDA">
        <w:rPr>
          <w:rFonts w:ascii="Arial" w:hAnsi="Arial" w:cs="Arial"/>
          <w:sz w:val="22"/>
          <w:szCs w:val="18"/>
        </w:rPr>
        <w:t>This is just an opinion report and doesn’t hold any binding on anyone. It is requested from the concerned Financial Institution which is using this report for taking financial decision on the project that they should consider all the different associated relevant &amp; related factors also before taking any business decision based on the content of this report.</w:t>
      </w:r>
    </w:p>
    <w:p w14:paraId="268F4FFF" w14:textId="77777777" w:rsidR="00BF6834" w:rsidRPr="00DC6BDA" w:rsidRDefault="00BF6834" w:rsidP="00A40A5A">
      <w:pPr>
        <w:numPr>
          <w:ilvl w:val="3"/>
          <w:numId w:val="7"/>
        </w:numPr>
        <w:tabs>
          <w:tab w:val="left" w:pos="270"/>
        </w:tabs>
        <w:spacing w:line="360" w:lineRule="auto"/>
        <w:ind w:left="180" w:right="-306"/>
        <w:jc w:val="both"/>
        <w:rPr>
          <w:rFonts w:ascii="Arial" w:hAnsi="Arial" w:cs="Arial"/>
          <w:sz w:val="22"/>
          <w:szCs w:val="18"/>
        </w:rPr>
      </w:pPr>
      <w:r w:rsidRPr="00DC6BDA">
        <w:rPr>
          <w:rFonts w:ascii="Arial" w:hAnsi="Arial" w:cs="Arial"/>
          <w:sz w:val="22"/>
          <w:szCs w:val="18"/>
        </w:rPr>
        <w:t>All Pages of the report including annexures are signed and stamped from our office. In case any paper in the report is without stamp &amp; signature then this should not be considered a valid paper issued from this office.</w:t>
      </w:r>
    </w:p>
    <w:p w14:paraId="62FCA31B" w14:textId="08D39366" w:rsidR="00BF6834" w:rsidRPr="00DC6BDA" w:rsidRDefault="00BF6834" w:rsidP="00A40A5A">
      <w:pPr>
        <w:numPr>
          <w:ilvl w:val="3"/>
          <w:numId w:val="7"/>
        </w:numPr>
        <w:tabs>
          <w:tab w:val="left" w:pos="270"/>
        </w:tabs>
        <w:spacing w:line="360" w:lineRule="auto"/>
        <w:ind w:left="180" w:right="-306"/>
        <w:jc w:val="both"/>
        <w:rPr>
          <w:rFonts w:ascii="Arial" w:hAnsi="Arial" w:cs="Arial"/>
          <w:sz w:val="22"/>
          <w:szCs w:val="18"/>
        </w:rPr>
      </w:pPr>
      <w:r w:rsidRPr="00DC6BDA">
        <w:rPr>
          <w:rFonts w:ascii="Arial" w:hAnsi="Arial" w:cs="Arial"/>
          <w:sz w:val="22"/>
          <w:szCs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w:t>
      </w:r>
      <w:r w:rsidRPr="00DC6BDA">
        <w:rPr>
          <w:rFonts w:ascii="Arial" w:hAnsi="Arial" w:cs="Arial"/>
          <w:sz w:val="22"/>
          <w:szCs w:val="18"/>
        </w:rPr>
        <w:lastRenderedPageBreak/>
        <w:t>into our notice immediately. If no intimation is received within 15 (Fifteen) days in writing from the date of issuance of the report, to rectify these timely, then it shall be considered that the report is complete in all respect and has been accepted by the client up</w:t>
      </w:r>
      <w:r w:rsidR="00C83520">
        <w:rPr>
          <w:rFonts w:ascii="Arial" w:hAnsi="Arial" w:cs="Arial"/>
          <w:sz w:val="22"/>
          <w:szCs w:val="18"/>
        </w:rPr>
        <w:t xml:space="preserve"> </w:t>
      </w:r>
      <w:r w:rsidRPr="00DC6BDA">
        <w:rPr>
          <w:rFonts w:ascii="Arial" w:hAnsi="Arial" w:cs="Arial"/>
          <w:sz w:val="22"/>
          <w:szCs w:val="18"/>
        </w:rPr>
        <w:t>to their satisfaction &amp; use and further to which R.K Associates shall not be held responsible in any manner.</w:t>
      </w:r>
    </w:p>
    <w:p w14:paraId="110A28DD" w14:textId="77777777" w:rsidR="00BF6834" w:rsidRPr="00DC6BDA" w:rsidRDefault="00BF6834" w:rsidP="00A40A5A">
      <w:pPr>
        <w:numPr>
          <w:ilvl w:val="3"/>
          <w:numId w:val="7"/>
        </w:numPr>
        <w:tabs>
          <w:tab w:val="left" w:pos="270"/>
        </w:tabs>
        <w:spacing w:line="360" w:lineRule="auto"/>
        <w:ind w:left="180" w:right="-306"/>
        <w:jc w:val="both"/>
        <w:rPr>
          <w:rFonts w:ascii="Arial" w:hAnsi="Arial" w:cs="Arial"/>
          <w:sz w:val="22"/>
          <w:szCs w:val="18"/>
        </w:rPr>
      </w:pPr>
      <w:r w:rsidRPr="00DC6BDA">
        <w:rPr>
          <w:rFonts w:ascii="Arial" w:hAnsi="Arial" w:cs="Arial"/>
          <w:sz w:val="22"/>
          <w:szCs w:val="18"/>
        </w:rPr>
        <w:t xml:space="preserve">Defect Liability Period is </w:t>
      </w:r>
      <w:r w:rsidRPr="00DC6BDA">
        <w:rPr>
          <w:rFonts w:ascii="Arial" w:hAnsi="Arial" w:cs="Arial"/>
          <w:b/>
          <w:sz w:val="22"/>
          <w:szCs w:val="18"/>
          <w:u w:val="single"/>
        </w:rPr>
        <w:t>15 DAYS</w:t>
      </w:r>
      <w:r w:rsidRPr="00DC6BDA">
        <w:rPr>
          <w:rFonts w:ascii="Arial" w:hAnsi="Arial" w:cs="Arial"/>
          <w:sz w:val="22"/>
          <w:szCs w:val="18"/>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incorrect data/ figures/ statement will be entertained within the defect liability period. Any new changes for any additional information in already approved report will be regarded as additional work for which additional fees may be charged. No request for any illegitimate change in regard to any facts &amp; figures will be entertained.</w:t>
      </w:r>
    </w:p>
    <w:p w14:paraId="4DCE68E5" w14:textId="77777777" w:rsidR="00BF6834" w:rsidRPr="00DC6BDA" w:rsidRDefault="00BF6834" w:rsidP="00A40A5A">
      <w:pPr>
        <w:numPr>
          <w:ilvl w:val="3"/>
          <w:numId w:val="7"/>
        </w:numPr>
        <w:tabs>
          <w:tab w:val="left" w:pos="270"/>
        </w:tabs>
        <w:spacing w:line="360" w:lineRule="auto"/>
        <w:ind w:left="180" w:right="-306"/>
        <w:jc w:val="both"/>
        <w:rPr>
          <w:rFonts w:ascii="Arial" w:hAnsi="Arial" w:cs="Arial"/>
          <w:sz w:val="22"/>
          <w:szCs w:val="18"/>
        </w:rPr>
      </w:pPr>
      <w:r w:rsidRPr="00DC6BDA">
        <w:rPr>
          <w:rFonts w:ascii="Arial" w:hAnsi="Arial" w:cs="Arial"/>
          <w:sz w:val="22"/>
          <w:szCs w:val="18"/>
        </w:rPr>
        <w:t xml:space="preserve">R.K Associates encourages its customers to give feedback or inform concerns over its services through proper channel </w:t>
      </w:r>
      <w:r w:rsidRPr="00DC6BDA">
        <w:rPr>
          <w:rFonts w:ascii="Arial" w:hAnsi="Arial" w:cs="Arial"/>
          <w:color w:val="000000" w:themeColor="text1"/>
          <w:sz w:val="22"/>
          <w:szCs w:val="18"/>
        </w:rPr>
        <w:t xml:space="preserve">at </w:t>
      </w:r>
      <w:r w:rsidRPr="00DC6BDA">
        <w:rPr>
          <w:rStyle w:val="Emphasis"/>
          <w:rFonts w:ascii="Arial" w:hAnsi="Arial" w:cs="Arial"/>
          <w:color w:val="000000" w:themeColor="text1"/>
          <w:sz w:val="22"/>
          <w:szCs w:val="18"/>
        </w:rPr>
        <w:t>valuers</w:t>
      </w:r>
      <w:r w:rsidRPr="00DC6BDA">
        <w:rPr>
          <w:rFonts w:ascii="Arial" w:hAnsi="Arial" w:cs="Arial"/>
          <w:color w:val="000000" w:themeColor="text1"/>
          <w:sz w:val="22"/>
          <w:szCs w:val="18"/>
        </w:rPr>
        <w:t xml:space="preserve">@rkassociates.org in writing within 15 days of report delivery. After this period no concern/ </w:t>
      </w:r>
      <w:r w:rsidRPr="00DC6BDA">
        <w:rPr>
          <w:rFonts w:ascii="Arial" w:hAnsi="Arial" w:cs="Arial"/>
          <w:sz w:val="22"/>
          <w:szCs w:val="18"/>
        </w:rPr>
        <w:t>complaint/ proceedings in connection with the Financial Feasibility Study Services will be entertained due to possible change in situation and condition of the subject Project.</w:t>
      </w:r>
    </w:p>
    <w:p w14:paraId="029B0564" w14:textId="77777777" w:rsidR="00BF6834" w:rsidRPr="00DC6BDA" w:rsidRDefault="00BF6834" w:rsidP="00A40A5A">
      <w:pPr>
        <w:numPr>
          <w:ilvl w:val="3"/>
          <w:numId w:val="7"/>
        </w:numPr>
        <w:tabs>
          <w:tab w:val="left" w:pos="270"/>
        </w:tabs>
        <w:spacing w:line="360" w:lineRule="auto"/>
        <w:ind w:left="180" w:right="-306"/>
        <w:jc w:val="both"/>
        <w:rPr>
          <w:rFonts w:ascii="Arial" w:hAnsi="Arial" w:cs="Arial"/>
          <w:sz w:val="22"/>
          <w:szCs w:val="18"/>
        </w:rPr>
      </w:pPr>
      <w:r w:rsidRPr="00DC6BDA">
        <w:rPr>
          <w:rFonts w:ascii="Arial" w:hAnsi="Arial" w:cs="Arial"/>
          <w:sz w:val="22"/>
          <w:szCs w:val="18"/>
        </w:rPr>
        <w:t xml:space="preserve">Our Data retention policy is of </w:t>
      </w:r>
      <w:r w:rsidRPr="00DC6BDA">
        <w:rPr>
          <w:rFonts w:ascii="Arial" w:hAnsi="Arial" w:cs="Arial"/>
          <w:b/>
          <w:sz w:val="22"/>
          <w:szCs w:val="18"/>
          <w:u w:val="single"/>
        </w:rPr>
        <w:t>ONE YEAR</w:t>
      </w:r>
      <w:r w:rsidRPr="00DC6BDA">
        <w:rPr>
          <w:rFonts w:ascii="Arial" w:hAnsi="Arial" w:cs="Arial"/>
          <w:sz w:val="22"/>
          <w:szCs w:val="18"/>
        </w:rPr>
        <w:t>. After this period, we remove all the concerned records related to the assignment from our repository. No clarification or query can be answered after this period due to unavailability of the data.</w:t>
      </w:r>
    </w:p>
    <w:p w14:paraId="102A8BE6" w14:textId="33E54261" w:rsidR="00BF6834" w:rsidRPr="00DC6BDA" w:rsidRDefault="00BF6834" w:rsidP="00A40A5A">
      <w:pPr>
        <w:numPr>
          <w:ilvl w:val="3"/>
          <w:numId w:val="7"/>
        </w:numPr>
        <w:tabs>
          <w:tab w:val="left" w:pos="270"/>
        </w:tabs>
        <w:spacing w:line="360" w:lineRule="auto"/>
        <w:ind w:left="180" w:right="-306"/>
        <w:jc w:val="both"/>
        <w:rPr>
          <w:rFonts w:ascii="Arial" w:hAnsi="Arial" w:cs="Arial"/>
          <w:sz w:val="22"/>
          <w:szCs w:val="18"/>
        </w:rPr>
      </w:pPr>
      <w:r w:rsidRPr="00DC6BDA">
        <w:rPr>
          <w:rFonts w:ascii="Arial" w:hAnsi="Arial" w:cs="Arial"/>
          <w:sz w:val="22"/>
          <w:szCs w:val="18"/>
        </w:rPr>
        <w:t xml:space="preserve">This </w:t>
      </w:r>
      <w:r w:rsidR="00341086" w:rsidRPr="00DC6BDA">
        <w:rPr>
          <w:rFonts w:ascii="Arial" w:hAnsi="Arial" w:cs="Arial"/>
          <w:sz w:val="22"/>
          <w:szCs w:val="18"/>
        </w:rPr>
        <w:t>Lender’s Independent Engineer</w:t>
      </w:r>
      <w:r w:rsidRPr="00DC6BDA">
        <w:rPr>
          <w:rFonts w:ascii="Arial" w:hAnsi="Arial" w:cs="Arial"/>
          <w:sz w:val="22"/>
          <w:szCs w:val="18"/>
        </w:rPr>
        <w:t xml:space="preserve"> report is governed by our (1) </w:t>
      </w:r>
      <w:r w:rsidRPr="00DC6BDA">
        <w:rPr>
          <w:rFonts w:ascii="Arial" w:hAnsi="Arial" w:cs="Arial"/>
          <w:sz w:val="22"/>
          <w:szCs w:val="18"/>
          <w:u w:val="single"/>
        </w:rPr>
        <w:t>Internal Policies, Processes &amp; Standard Operating Procedures, (2) Information/ Data/ Inputs given to us by the client and (3) Information/ Data/ Facts given to us by our field/ office technical team.</w:t>
      </w:r>
      <w:r w:rsidRPr="00DC6BDA">
        <w:rPr>
          <w:rFonts w:ascii="Arial" w:hAnsi="Arial" w:cs="Arial"/>
          <w:sz w:val="22"/>
          <w:szCs w:val="18"/>
        </w:rPr>
        <w:t xml:space="preserve">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 least within the defect liability period bring all such act into notice of R.K Associates management so that corrective measures can be taken instantly.</w:t>
      </w:r>
    </w:p>
    <w:p w14:paraId="4C7181D1" w14:textId="6B63FF36" w:rsidR="00917B16" w:rsidRDefault="00BF6834" w:rsidP="00917B16">
      <w:pPr>
        <w:numPr>
          <w:ilvl w:val="3"/>
          <w:numId w:val="7"/>
        </w:numPr>
        <w:tabs>
          <w:tab w:val="left" w:pos="270"/>
        </w:tabs>
        <w:spacing w:line="276" w:lineRule="auto"/>
        <w:ind w:left="180" w:right="-306"/>
        <w:jc w:val="both"/>
        <w:rPr>
          <w:rFonts w:ascii="Arial" w:hAnsi="Arial" w:cs="Arial"/>
          <w:sz w:val="22"/>
          <w:szCs w:val="18"/>
        </w:rPr>
      </w:pPr>
      <w:r w:rsidRPr="00FA1F77">
        <w:rPr>
          <w:rFonts w:ascii="Arial" w:hAnsi="Arial" w:cs="Arial"/>
          <w:sz w:val="22"/>
          <w:szCs w:val="18"/>
        </w:rPr>
        <w:t>R.K Associates never releases any report doing alterations or modifications from pen. In case any information/ figure of this report is found altered with pen then this report will automatically become null &amp; void.</w:t>
      </w:r>
    </w:p>
    <w:p w14:paraId="697C94C3" w14:textId="65270137" w:rsidR="00917B16" w:rsidRPr="00917B16" w:rsidRDefault="00917B16" w:rsidP="00917B16">
      <w:pPr>
        <w:spacing w:after="200" w:line="276" w:lineRule="auto"/>
        <w:rPr>
          <w:rFonts w:ascii="Arial" w:hAnsi="Arial" w:cs="Arial"/>
          <w:sz w:val="22"/>
          <w:szCs w:val="18"/>
        </w:rPr>
      </w:pPr>
      <w:r>
        <w:rPr>
          <w:rFonts w:ascii="Arial" w:hAnsi="Arial" w:cs="Arial"/>
          <w:sz w:val="22"/>
          <w:szCs w:val="18"/>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9"/>
        <w:gridCol w:w="3402"/>
        <w:gridCol w:w="2519"/>
      </w:tblGrid>
      <w:tr w:rsidR="00DF4BC4" w14:paraId="4420C717" w14:textId="77777777" w:rsidTr="00917B16">
        <w:trPr>
          <w:trHeight w:val="70"/>
        </w:trPr>
        <w:tc>
          <w:tcPr>
            <w:tcW w:w="3119" w:type="dxa"/>
          </w:tcPr>
          <w:p w14:paraId="045EA231" w14:textId="52EF0761" w:rsidR="00DF4BC4" w:rsidRPr="00DF4BC4" w:rsidRDefault="00DF4BC4" w:rsidP="00DF4BC4">
            <w:pPr>
              <w:tabs>
                <w:tab w:val="left" w:pos="270"/>
              </w:tabs>
              <w:spacing w:line="360" w:lineRule="auto"/>
              <w:jc w:val="both"/>
              <w:rPr>
                <w:rFonts w:ascii="Arial" w:hAnsi="Arial" w:cs="Arial"/>
                <w:b/>
                <w:bCs/>
                <w:sz w:val="20"/>
                <w:szCs w:val="20"/>
              </w:rPr>
            </w:pPr>
            <w:bookmarkStart w:id="6" w:name="_Hlk113456506"/>
            <w:r w:rsidRPr="00DF4BC4">
              <w:rPr>
                <w:rFonts w:ascii="Arial" w:hAnsi="Arial" w:cs="Arial"/>
                <w:b/>
                <w:bCs/>
                <w:sz w:val="20"/>
                <w:szCs w:val="20"/>
              </w:rPr>
              <w:lastRenderedPageBreak/>
              <w:t>SURVEYED BY</w:t>
            </w:r>
          </w:p>
        </w:tc>
        <w:tc>
          <w:tcPr>
            <w:tcW w:w="3402" w:type="dxa"/>
          </w:tcPr>
          <w:p w14:paraId="3D80E653" w14:textId="499ACCF5" w:rsidR="00DF4BC4" w:rsidRPr="00DF4BC4" w:rsidRDefault="00DF4BC4" w:rsidP="00DF4BC4">
            <w:pPr>
              <w:tabs>
                <w:tab w:val="left" w:pos="270"/>
              </w:tabs>
              <w:spacing w:line="360" w:lineRule="auto"/>
              <w:jc w:val="both"/>
              <w:rPr>
                <w:rFonts w:ascii="Arial" w:hAnsi="Arial" w:cs="Arial"/>
                <w:b/>
                <w:bCs/>
                <w:sz w:val="20"/>
                <w:szCs w:val="20"/>
              </w:rPr>
            </w:pPr>
            <w:r w:rsidRPr="00DF4BC4">
              <w:rPr>
                <w:rFonts w:ascii="Arial" w:hAnsi="Arial" w:cs="Arial"/>
                <w:b/>
                <w:bCs/>
                <w:sz w:val="20"/>
                <w:szCs w:val="20"/>
              </w:rPr>
              <w:t>PREPARED BY</w:t>
            </w:r>
          </w:p>
        </w:tc>
        <w:tc>
          <w:tcPr>
            <w:tcW w:w="2519" w:type="dxa"/>
          </w:tcPr>
          <w:p w14:paraId="1510E4A8" w14:textId="4D0C9E12" w:rsidR="00DF4BC4" w:rsidRPr="00DF4BC4" w:rsidRDefault="00DF4BC4" w:rsidP="00DF4BC4">
            <w:pPr>
              <w:tabs>
                <w:tab w:val="left" w:pos="270"/>
              </w:tabs>
              <w:spacing w:line="360" w:lineRule="auto"/>
              <w:jc w:val="both"/>
              <w:rPr>
                <w:rFonts w:ascii="Arial" w:hAnsi="Arial" w:cs="Arial"/>
                <w:b/>
                <w:bCs/>
                <w:sz w:val="20"/>
                <w:szCs w:val="20"/>
              </w:rPr>
            </w:pPr>
            <w:r w:rsidRPr="00DF4BC4">
              <w:rPr>
                <w:rFonts w:ascii="Arial" w:hAnsi="Arial" w:cs="Arial"/>
                <w:b/>
                <w:bCs/>
                <w:sz w:val="20"/>
                <w:szCs w:val="20"/>
              </w:rPr>
              <w:t>REVIEWED BY</w:t>
            </w:r>
          </w:p>
        </w:tc>
      </w:tr>
      <w:tr w:rsidR="00DF4BC4" w14:paraId="54B89E57" w14:textId="77777777" w:rsidTr="00917B16">
        <w:tc>
          <w:tcPr>
            <w:tcW w:w="3119" w:type="dxa"/>
          </w:tcPr>
          <w:p w14:paraId="388290D4" w14:textId="5B38A3A6" w:rsidR="0034615B" w:rsidRPr="00DF4BC4" w:rsidRDefault="0034615B" w:rsidP="009F047E">
            <w:pPr>
              <w:tabs>
                <w:tab w:val="left" w:pos="270"/>
              </w:tabs>
              <w:spacing w:line="360" w:lineRule="auto"/>
              <w:jc w:val="both"/>
              <w:rPr>
                <w:rFonts w:ascii="Arial" w:hAnsi="Arial" w:cs="Arial"/>
                <w:sz w:val="20"/>
                <w:szCs w:val="20"/>
              </w:rPr>
            </w:pPr>
            <w:r>
              <w:rPr>
                <w:rFonts w:ascii="Arial" w:hAnsi="Arial" w:cs="Arial"/>
                <w:sz w:val="20"/>
                <w:szCs w:val="20"/>
              </w:rPr>
              <w:t xml:space="preserve">Vishal Singh and Babul Akhtar </w:t>
            </w:r>
            <w:proofErr w:type="spellStart"/>
            <w:r>
              <w:rPr>
                <w:rFonts w:ascii="Arial" w:hAnsi="Arial" w:cs="Arial"/>
                <w:sz w:val="20"/>
                <w:szCs w:val="20"/>
              </w:rPr>
              <w:t>Gazi</w:t>
            </w:r>
            <w:proofErr w:type="spellEnd"/>
            <w:r w:rsidR="009F047E">
              <w:rPr>
                <w:rFonts w:ascii="Arial" w:hAnsi="Arial" w:cs="Arial"/>
                <w:sz w:val="20"/>
                <w:szCs w:val="20"/>
              </w:rPr>
              <w:t xml:space="preserve"> </w:t>
            </w:r>
          </w:p>
        </w:tc>
        <w:tc>
          <w:tcPr>
            <w:tcW w:w="3402" w:type="dxa"/>
          </w:tcPr>
          <w:p w14:paraId="03FAD5D5" w14:textId="5AAEFFFA" w:rsidR="00DF4BC4" w:rsidRPr="00DF4BC4" w:rsidRDefault="0034615B" w:rsidP="00DF4BC4">
            <w:pPr>
              <w:tabs>
                <w:tab w:val="left" w:pos="270"/>
              </w:tabs>
              <w:spacing w:line="360" w:lineRule="auto"/>
              <w:jc w:val="both"/>
              <w:rPr>
                <w:rFonts w:ascii="Arial" w:hAnsi="Arial" w:cs="Arial"/>
                <w:sz w:val="20"/>
                <w:szCs w:val="20"/>
              </w:rPr>
            </w:pPr>
            <w:r>
              <w:rPr>
                <w:rFonts w:ascii="Arial" w:hAnsi="Arial" w:cs="Arial"/>
                <w:sz w:val="20"/>
                <w:szCs w:val="20"/>
              </w:rPr>
              <w:t>Vishal Singh</w:t>
            </w:r>
          </w:p>
        </w:tc>
        <w:tc>
          <w:tcPr>
            <w:tcW w:w="2519" w:type="dxa"/>
          </w:tcPr>
          <w:p w14:paraId="48EA046D" w14:textId="4091DADC" w:rsidR="00DF4BC4" w:rsidRPr="00DF4BC4" w:rsidRDefault="00FB4310" w:rsidP="00DF4BC4">
            <w:pPr>
              <w:tabs>
                <w:tab w:val="left" w:pos="270"/>
              </w:tabs>
              <w:spacing w:line="360" w:lineRule="auto"/>
              <w:jc w:val="both"/>
              <w:rPr>
                <w:rFonts w:ascii="Arial" w:hAnsi="Arial" w:cs="Arial"/>
                <w:sz w:val="20"/>
                <w:szCs w:val="20"/>
              </w:rPr>
            </w:pPr>
            <w:proofErr w:type="spellStart"/>
            <w:r>
              <w:rPr>
                <w:rFonts w:ascii="Arial" w:hAnsi="Arial" w:cs="Arial"/>
                <w:sz w:val="20"/>
                <w:szCs w:val="20"/>
              </w:rPr>
              <w:t>Abhinav</w:t>
            </w:r>
            <w:proofErr w:type="spellEnd"/>
            <w:r>
              <w:rPr>
                <w:rFonts w:ascii="Arial" w:hAnsi="Arial" w:cs="Arial"/>
                <w:sz w:val="20"/>
                <w:szCs w:val="20"/>
              </w:rPr>
              <w:t xml:space="preserve"> </w:t>
            </w:r>
            <w:proofErr w:type="spellStart"/>
            <w:r>
              <w:rPr>
                <w:rFonts w:ascii="Arial" w:hAnsi="Arial" w:cs="Arial"/>
                <w:sz w:val="20"/>
                <w:szCs w:val="20"/>
              </w:rPr>
              <w:t>Chaturvedi</w:t>
            </w:r>
            <w:proofErr w:type="spellEnd"/>
          </w:p>
        </w:tc>
      </w:tr>
      <w:tr w:rsidR="00DF4BC4" w:rsidRPr="005B2316" w14:paraId="781A980B" w14:textId="77777777" w:rsidTr="00917B16">
        <w:trPr>
          <w:trHeight w:val="80"/>
        </w:trPr>
        <w:tc>
          <w:tcPr>
            <w:tcW w:w="3119" w:type="dxa"/>
          </w:tcPr>
          <w:p w14:paraId="499F5A27" w14:textId="0C4560F5" w:rsidR="00DF4BC4" w:rsidRPr="00DF4BC4" w:rsidRDefault="00DF4BC4" w:rsidP="0034615B">
            <w:pPr>
              <w:tabs>
                <w:tab w:val="left" w:pos="270"/>
              </w:tabs>
              <w:spacing w:line="360" w:lineRule="auto"/>
              <w:jc w:val="both"/>
              <w:rPr>
                <w:rFonts w:ascii="Arial" w:hAnsi="Arial" w:cs="Arial"/>
                <w:sz w:val="20"/>
                <w:szCs w:val="20"/>
              </w:rPr>
            </w:pPr>
            <w:r w:rsidRPr="00DF4BC4">
              <w:rPr>
                <w:rFonts w:ascii="Arial" w:hAnsi="Arial" w:cs="Arial"/>
                <w:b/>
                <w:bCs/>
                <w:sz w:val="20"/>
                <w:szCs w:val="20"/>
              </w:rPr>
              <w:t>Date:</w:t>
            </w:r>
            <w:r w:rsidRPr="00DF4BC4">
              <w:rPr>
                <w:rFonts w:ascii="Arial" w:hAnsi="Arial" w:cs="Arial"/>
                <w:sz w:val="20"/>
                <w:szCs w:val="20"/>
              </w:rPr>
              <w:t xml:space="preserve"> </w:t>
            </w:r>
            <w:r w:rsidR="0034615B">
              <w:rPr>
                <w:rFonts w:ascii="Arial" w:hAnsi="Arial" w:cs="Arial"/>
                <w:sz w:val="20"/>
                <w:szCs w:val="20"/>
              </w:rPr>
              <w:t>09</w:t>
            </w:r>
            <w:r w:rsidR="009F047E" w:rsidRPr="009F047E">
              <w:rPr>
                <w:rFonts w:ascii="Arial" w:hAnsi="Arial" w:cs="Arial"/>
                <w:sz w:val="20"/>
                <w:szCs w:val="20"/>
                <w:vertAlign w:val="superscript"/>
              </w:rPr>
              <w:t>th</w:t>
            </w:r>
            <w:r w:rsidR="009F047E">
              <w:rPr>
                <w:rFonts w:ascii="Arial" w:hAnsi="Arial" w:cs="Arial"/>
                <w:sz w:val="20"/>
                <w:szCs w:val="20"/>
              </w:rPr>
              <w:t xml:space="preserve"> </w:t>
            </w:r>
            <w:r w:rsidR="0034615B">
              <w:rPr>
                <w:rFonts w:ascii="Arial" w:hAnsi="Arial" w:cs="Arial"/>
                <w:sz w:val="20"/>
                <w:szCs w:val="20"/>
              </w:rPr>
              <w:t>October 2023</w:t>
            </w:r>
            <w:r w:rsidR="009F047E">
              <w:rPr>
                <w:rFonts w:ascii="Arial" w:hAnsi="Arial" w:cs="Arial"/>
                <w:sz w:val="20"/>
                <w:szCs w:val="20"/>
              </w:rPr>
              <w:t xml:space="preserve"> and </w:t>
            </w:r>
            <w:r w:rsidR="0034615B">
              <w:rPr>
                <w:rFonts w:ascii="Arial" w:hAnsi="Arial" w:cs="Arial"/>
                <w:sz w:val="20"/>
                <w:szCs w:val="20"/>
              </w:rPr>
              <w:t>10</w:t>
            </w:r>
            <w:r w:rsidR="009F047E" w:rsidRPr="009F047E">
              <w:rPr>
                <w:rFonts w:ascii="Arial" w:hAnsi="Arial" w:cs="Arial"/>
                <w:sz w:val="20"/>
                <w:szCs w:val="20"/>
                <w:vertAlign w:val="superscript"/>
              </w:rPr>
              <w:t>th</w:t>
            </w:r>
            <w:r w:rsidR="009F047E">
              <w:rPr>
                <w:rFonts w:ascii="Arial" w:hAnsi="Arial" w:cs="Arial"/>
                <w:sz w:val="20"/>
                <w:szCs w:val="20"/>
              </w:rPr>
              <w:t xml:space="preserve"> </w:t>
            </w:r>
            <w:r w:rsidR="0034615B">
              <w:rPr>
                <w:rFonts w:ascii="Arial" w:hAnsi="Arial" w:cs="Arial"/>
                <w:sz w:val="20"/>
                <w:szCs w:val="20"/>
              </w:rPr>
              <w:t>October 2023</w:t>
            </w:r>
          </w:p>
        </w:tc>
        <w:tc>
          <w:tcPr>
            <w:tcW w:w="3402" w:type="dxa"/>
          </w:tcPr>
          <w:p w14:paraId="01526F40" w14:textId="4FC0D0B3" w:rsidR="00DF4BC4" w:rsidRPr="00FB4310" w:rsidRDefault="00DF4BC4" w:rsidP="00637A1E">
            <w:pPr>
              <w:tabs>
                <w:tab w:val="left" w:pos="270"/>
              </w:tabs>
              <w:spacing w:line="360" w:lineRule="auto"/>
              <w:jc w:val="both"/>
              <w:rPr>
                <w:rFonts w:ascii="Arial" w:hAnsi="Arial" w:cs="Arial"/>
                <w:sz w:val="20"/>
                <w:szCs w:val="20"/>
              </w:rPr>
            </w:pPr>
            <w:r w:rsidRPr="00FB4310">
              <w:rPr>
                <w:rFonts w:ascii="Arial" w:hAnsi="Arial" w:cs="Arial"/>
                <w:b/>
                <w:bCs/>
                <w:sz w:val="20"/>
                <w:szCs w:val="20"/>
              </w:rPr>
              <w:t>Date:</w:t>
            </w:r>
            <w:r w:rsidRPr="00FB4310">
              <w:rPr>
                <w:rFonts w:ascii="Arial" w:hAnsi="Arial" w:cs="Arial"/>
                <w:sz w:val="20"/>
                <w:szCs w:val="20"/>
              </w:rPr>
              <w:t xml:space="preserve"> </w:t>
            </w:r>
            <w:r w:rsidR="00863BA3" w:rsidRPr="00FB4310">
              <w:rPr>
                <w:rFonts w:ascii="Arial" w:hAnsi="Arial" w:cs="Arial"/>
                <w:sz w:val="20"/>
                <w:szCs w:val="20"/>
              </w:rPr>
              <w:t>1</w:t>
            </w:r>
            <w:r w:rsidR="00637A1E" w:rsidRPr="00FB4310">
              <w:rPr>
                <w:rFonts w:ascii="Arial" w:hAnsi="Arial" w:cs="Arial"/>
                <w:sz w:val="20"/>
                <w:szCs w:val="20"/>
              </w:rPr>
              <w:t>6</w:t>
            </w:r>
            <w:r w:rsidRPr="00FB4310">
              <w:rPr>
                <w:rFonts w:ascii="Arial" w:hAnsi="Arial" w:cs="Arial"/>
                <w:sz w:val="20"/>
                <w:szCs w:val="20"/>
                <w:vertAlign w:val="superscript"/>
              </w:rPr>
              <w:t>th</w:t>
            </w:r>
            <w:r w:rsidRPr="00FB4310">
              <w:rPr>
                <w:rFonts w:ascii="Arial" w:hAnsi="Arial" w:cs="Arial"/>
                <w:sz w:val="20"/>
                <w:szCs w:val="20"/>
              </w:rPr>
              <w:t xml:space="preserve"> </w:t>
            </w:r>
            <w:r w:rsidR="00637A1E" w:rsidRPr="00FB4310">
              <w:rPr>
                <w:rFonts w:ascii="Arial" w:hAnsi="Arial" w:cs="Arial"/>
                <w:sz w:val="20"/>
                <w:szCs w:val="20"/>
              </w:rPr>
              <w:t>October</w:t>
            </w:r>
            <w:r w:rsidR="009F047E" w:rsidRPr="00FB4310">
              <w:rPr>
                <w:rFonts w:ascii="Arial" w:hAnsi="Arial" w:cs="Arial"/>
                <w:sz w:val="20"/>
                <w:szCs w:val="20"/>
              </w:rPr>
              <w:t xml:space="preserve"> </w:t>
            </w:r>
            <w:r w:rsidR="00FB4310">
              <w:rPr>
                <w:rFonts w:ascii="Arial" w:hAnsi="Arial" w:cs="Arial"/>
                <w:sz w:val="20"/>
                <w:szCs w:val="20"/>
              </w:rPr>
              <w:t>2023</w:t>
            </w:r>
          </w:p>
        </w:tc>
        <w:tc>
          <w:tcPr>
            <w:tcW w:w="2519" w:type="dxa"/>
          </w:tcPr>
          <w:p w14:paraId="52829F00" w14:textId="043560C6" w:rsidR="00DF4BC4" w:rsidRPr="00FB4310" w:rsidRDefault="00DF4BC4" w:rsidP="00637A1E">
            <w:pPr>
              <w:tabs>
                <w:tab w:val="left" w:pos="270"/>
              </w:tabs>
              <w:spacing w:line="360" w:lineRule="auto"/>
              <w:jc w:val="both"/>
              <w:rPr>
                <w:rFonts w:ascii="Arial" w:hAnsi="Arial" w:cs="Arial"/>
                <w:sz w:val="20"/>
                <w:szCs w:val="20"/>
              </w:rPr>
            </w:pPr>
            <w:r w:rsidRPr="00FB4310">
              <w:rPr>
                <w:rFonts w:ascii="Arial" w:hAnsi="Arial" w:cs="Arial"/>
                <w:b/>
                <w:bCs/>
                <w:sz w:val="20"/>
                <w:szCs w:val="20"/>
              </w:rPr>
              <w:t>Date:</w:t>
            </w:r>
            <w:r w:rsidRPr="00FB4310">
              <w:rPr>
                <w:rFonts w:ascii="Arial" w:hAnsi="Arial" w:cs="Arial"/>
                <w:sz w:val="20"/>
                <w:szCs w:val="20"/>
              </w:rPr>
              <w:t xml:space="preserve"> </w:t>
            </w:r>
            <w:r w:rsidR="00637A1E" w:rsidRPr="00FB4310">
              <w:rPr>
                <w:rFonts w:ascii="Arial" w:hAnsi="Arial" w:cs="Arial"/>
                <w:sz w:val="20"/>
                <w:szCs w:val="20"/>
              </w:rPr>
              <w:t>16</w:t>
            </w:r>
            <w:r w:rsidR="00301B5E" w:rsidRPr="00FB4310">
              <w:rPr>
                <w:rFonts w:ascii="Arial" w:hAnsi="Arial" w:cs="Arial"/>
                <w:sz w:val="20"/>
                <w:szCs w:val="20"/>
                <w:vertAlign w:val="superscript"/>
              </w:rPr>
              <w:t>th</w:t>
            </w:r>
            <w:r w:rsidR="00301B5E" w:rsidRPr="00FB4310">
              <w:rPr>
                <w:rFonts w:ascii="Arial" w:hAnsi="Arial" w:cs="Arial"/>
                <w:sz w:val="20"/>
                <w:szCs w:val="20"/>
              </w:rPr>
              <w:t xml:space="preserve"> </w:t>
            </w:r>
            <w:r w:rsidR="00637A1E" w:rsidRPr="00FB4310">
              <w:rPr>
                <w:rFonts w:ascii="Arial" w:hAnsi="Arial" w:cs="Arial"/>
                <w:sz w:val="20"/>
                <w:szCs w:val="20"/>
              </w:rPr>
              <w:t>October</w:t>
            </w:r>
            <w:r w:rsidR="00FB4310">
              <w:rPr>
                <w:rFonts w:ascii="Arial" w:hAnsi="Arial" w:cs="Arial"/>
                <w:sz w:val="20"/>
                <w:szCs w:val="20"/>
              </w:rPr>
              <w:t xml:space="preserve"> 2023</w:t>
            </w:r>
          </w:p>
        </w:tc>
      </w:tr>
      <w:bookmarkEnd w:id="6"/>
    </w:tbl>
    <w:p w14:paraId="0A770869" w14:textId="77777777" w:rsidR="00DF4BC4" w:rsidRPr="00C83520" w:rsidRDefault="00DF4BC4" w:rsidP="00917B16">
      <w:pPr>
        <w:tabs>
          <w:tab w:val="left" w:pos="270"/>
        </w:tabs>
        <w:spacing w:line="360" w:lineRule="auto"/>
        <w:ind w:right="-306"/>
        <w:rPr>
          <w:rFonts w:ascii="Arial" w:hAnsi="Arial" w:cs="Arial"/>
          <w:sz w:val="18"/>
          <w:szCs w:val="18"/>
        </w:rPr>
      </w:pPr>
    </w:p>
    <w:p w14:paraId="0F9D8AE6" w14:textId="79F02393" w:rsidR="00D0560C" w:rsidRPr="00A40A5A" w:rsidRDefault="00D0560C" w:rsidP="00917B16">
      <w:pPr>
        <w:tabs>
          <w:tab w:val="left" w:pos="0"/>
        </w:tabs>
        <w:spacing w:line="276" w:lineRule="auto"/>
        <w:jc w:val="both"/>
        <w:rPr>
          <w:rFonts w:ascii="Arial" w:hAnsi="Arial" w:cs="Arial"/>
          <w:b/>
          <w:i/>
          <w:sz w:val="22"/>
          <w:szCs w:val="22"/>
          <w:u w:val="single"/>
          <w:lang w:val="en-US"/>
        </w:rPr>
      </w:pPr>
      <w:r w:rsidRPr="00A40A5A">
        <w:rPr>
          <w:rFonts w:ascii="Arial" w:hAnsi="Arial" w:cs="Arial"/>
          <w:b/>
          <w:bCs/>
          <w:i/>
          <w:iCs/>
          <w:color w:val="222222"/>
          <w:sz w:val="22"/>
          <w:szCs w:val="22"/>
          <w:u w:val="single"/>
          <w:shd w:val="clear" w:color="auto" w:fill="FFFFFF"/>
        </w:rPr>
        <w:t>DEFECT LIABILITY PERIOD</w:t>
      </w:r>
      <w:r w:rsidRPr="00A40A5A">
        <w:rPr>
          <w:rFonts w:ascii="Arial" w:hAnsi="Arial" w:cs="Arial"/>
          <w:b/>
          <w:bCs/>
          <w:i/>
          <w:iCs/>
          <w:color w:val="222222"/>
          <w:sz w:val="22"/>
          <w:szCs w:val="22"/>
          <w:shd w:val="clear" w:color="auto" w:fill="FFFFFF"/>
        </w:rPr>
        <w:t xml:space="preserve"> -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15" w:history="1">
        <w:r w:rsidRPr="00A40A5A">
          <w:rPr>
            <w:rStyle w:val="Emphasis"/>
            <w:rFonts w:ascii="Arial" w:hAnsi="Arial" w:cs="Arial"/>
            <w:b/>
            <w:bCs/>
            <w:i w:val="0"/>
            <w:iCs w:val="0"/>
            <w:sz w:val="22"/>
            <w:szCs w:val="22"/>
            <w:shd w:val="clear" w:color="auto" w:fill="FFFFFF"/>
          </w:rPr>
          <w:t>valuers@rkassociates.org</w:t>
        </w:r>
      </w:hyperlink>
      <w:r w:rsidRPr="00A40A5A">
        <w:rPr>
          <w:rFonts w:ascii="Arial" w:hAnsi="Arial" w:cs="Arial"/>
          <w:b/>
          <w:bCs/>
          <w:i/>
          <w:iCs/>
          <w:color w:val="222222"/>
          <w:sz w:val="22"/>
          <w:szCs w:val="22"/>
          <w:shd w:val="clear" w:color="auto" w:fill="FFFFFF"/>
        </w:rPr>
        <w:t xml:space="preserve">within 30 days of the report delivery, to get these rectified timely, failing which R.K Associates </w:t>
      </w:r>
      <w:proofErr w:type="spellStart"/>
      <w:r w:rsidRPr="00A40A5A">
        <w:rPr>
          <w:rFonts w:ascii="Arial" w:hAnsi="Arial" w:cs="Arial"/>
          <w:b/>
          <w:bCs/>
          <w:i/>
          <w:iCs/>
          <w:color w:val="222222"/>
          <w:sz w:val="22"/>
          <w:szCs w:val="22"/>
          <w:shd w:val="clear" w:color="auto" w:fill="FFFFFF"/>
        </w:rPr>
        <w:t>Valuers</w:t>
      </w:r>
      <w:proofErr w:type="spellEnd"/>
      <w:r w:rsidRPr="00A40A5A">
        <w:rPr>
          <w:rFonts w:ascii="Arial" w:hAnsi="Arial" w:cs="Arial"/>
          <w:b/>
          <w:bCs/>
          <w:i/>
          <w:iCs/>
          <w:color w:val="222222"/>
          <w:sz w:val="22"/>
          <w:szCs w:val="22"/>
          <w:shd w:val="clear" w:color="auto" w:fill="FFFFFF"/>
        </w:rPr>
        <w:t xml:space="preserve"> Techno Engineering Consultants (P) Ltd. won’t be held responsible for any inaccuracy in any manner. </w:t>
      </w:r>
      <w:r w:rsidR="00C83520" w:rsidRPr="00A40A5A">
        <w:rPr>
          <w:rFonts w:ascii="Arial" w:hAnsi="Arial" w:cs="Arial"/>
          <w:b/>
          <w:bCs/>
          <w:i/>
          <w:iCs/>
          <w:color w:val="222222"/>
          <w:sz w:val="22"/>
          <w:szCs w:val="22"/>
          <w:shd w:val="clear" w:color="auto" w:fill="FFFFFF"/>
        </w:rPr>
        <w:t>Also,</w:t>
      </w:r>
      <w:r w:rsidRPr="00A40A5A">
        <w:rPr>
          <w:rFonts w:ascii="Arial" w:hAnsi="Arial" w:cs="Arial"/>
          <w:b/>
          <w:bCs/>
          <w:i/>
          <w:iCs/>
          <w:color w:val="222222"/>
          <w:sz w:val="22"/>
          <w:szCs w:val="22"/>
          <w:shd w:val="clear" w:color="auto" w:fill="FFFFFF"/>
        </w:rPr>
        <w:t xml:space="preserve">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29E65965" w14:textId="77777777" w:rsidR="00D0560C" w:rsidRPr="00A40A5A" w:rsidRDefault="00D0560C" w:rsidP="00C83520">
      <w:pPr>
        <w:tabs>
          <w:tab w:val="left" w:pos="360"/>
        </w:tabs>
        <w:spacing w:line="276" w:lineRule="auto"/>
        <w:ind w:left="360"/>
        <w:jc w:val="center"/>
        <w:rPr>
          <w:rFonts w:ascii="Arial" w:hAnsi="Arial" w:cs="Arial"/>
          <w:b/>
          <w:i/>
          <w:sz w:val="22"/>
          <w:szCs w:val="22"/>
          <w:u w:val="single"/>
        </w:rPr>
      </w:pPr>
    </w:p>
    <w:p w14:paraId="0500483E" w14:textId="0D6CFB53" w:rsidR="00D0560C" w:rsidRPr="00A40A5A" w:rsidRDefault="00D0560C" w:rsidP="00917B16">
      <w:pPr>
        <w:spacing w:line="276" w:lineRule="auto"/>
        <w:ind w:right="-46"/>
        <w:jc w:val="both"/>
        <w:rPr>
          <w:rFonts w:ascii="Arial" w:hAnsi="Arial" w:cs="Arial"/>
          <w:sz w:val="22"/>
          <w:szCs w:val="22"/>
        </w:rPr>
      </w:pPr>
      <w:r w:rsidRPr="00A40A5A">
        <w:rPr>
          <w:rFonts w:ascii="Arial" w:hAnsi="Arial" w:cs="Arial"/>
          <w:b/>
          <w:i/>
          <w:sz w:val="22"/>
          <w:szCs w:val="22"/>
          <w:u w:val="single"/>
        </w:rPr>
        <w:t>COPYRIGHT FORMAT</w:t>
      </w:r>
      <w:r w:rsidRPr="00A40A5A">
        <w:rPr>
          <w:rFonts w:ascii="Arial" w:hAnsi="Arial" w:cs="Arial"/>
          <w:b/>
          <w:i/>
          <w:sz w:val="22"/>
          <w:szCs w:val="22"/>
        </w:rPr>
        <w:t xml:space="preserve"> - This report is prepared on the copyright format of </w:t>
      </w:r>
      <w:r w:rsidRPr="00A40A5A">
        <w:rPr>
          <w:rFonts w:ascii="Arial" w:hAnsi="Arial" w:cs="Arial"/>
          <w:b/>
          <w:bCs/>
          <w:i/>
          <w:iCs/>
          <w:color w:val="222222"/>
          <w:sz w:val="22"/>
          <w:szCs w:val="22"/>
          <w:shd w:val="clear" w:color="auto" w:fill="FFFFFF"/>
        </w:rPr>
        <w:t xml:space="preserve">R.K Associates </w:t>
      </w:r>
      <w:proofErr w:type="spellStart"/>
      <w:r w:rsidRPr="00A40A5A">
        <w:rPr>
          <w:rFonts w:ascii="Arial" w:hAnsi="Arial" w:cs="Arial"/>
          <w:b/>
          <w:bCs/>
          <w:i/>
          <w:iCs/>
          <w:color w:val="222222"/>
          <w:sz w:val="22"/>
          <w:szCs w:val="22"/>
          <w:shd w:val="clear" w:color="auto" w:fill="FFFFFF"/>
        </w:rPr>
        <w:t>Valuers</w:t>
      </w:r>
      <w:proofErr w:type="spellEnd"/>
      <w:r w:rsidRPr="00A40A5A">
        <w:rPr>
          <w:rFonts w:ascii="Arial" w:hAnsi="Arial" w:cs="Arial"/>
          <w:b/>
          <w:bCs/>
          <w:i/>
          <w:iCs/>
          <w:color w:val="222222"/>
          <w:sz w:val="22"/>
          <w:szCs w:val="22"/>
          <w:shd w:val="clear" w:color="auto" w:fill="FFFFFF"/>
        </w:rPr>
        <w:t xml:space="preserve"> Techno Engineering Consultants (P) Ltd.</w:t>
      </w:r>
      <w:r w:rsidRPr="00A40A5A">
        <w:rPr>
          <w:rFonts w:ascii="Arial" w:hAnsi="Arial" w:cs="Arial"/>
          <w:b/>
          <w:i/>
          <w:sz w:val="22"/>
          <w:szCs w:val="22"/>
        </w:rPr>
        <w:t xml:space="preserve">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w:t>
      </w:r>
      <w:r w:rsidR="00C501DB" w:rsidRPr="00A40A5A">
        <w:rPr>
          <w:rFonts w:ascii="Arial" w:hAnsi="Arial" w:cs="Arial"/>
          <w:b/>
          <w:i/>
          <w:sz w:val="22"/>
          <w:szCs w:val="22"/>
        </w:rPr>
        <w:t>.</w:t>
      </w:r>
    </w:p>
    <w:p w14:paraId="76E0301D" w14:textId="77777777" w:rsidR="00B653B2" w:rsidRPr="00C83520" w:rsidRDefault="00B653B2" w:rsidP="00917B16">
      <w:pPr>
        <w:tabs>
          <w:tab w:val="left" w:pos="720"/>
        </w:tabs>
        <w:spacing w:line="360" w:lineRule="auto"/>
        <w:jc w:val="both"/>
        <w:rPr>
          <w:rFonts w:ascii="Arial" w:hAnsi="Arial" w:cs="Arial"/>
          <w:sz w:val="18"/>
          <w:szCs w:val="18"/>
        </w:rPr>
      </w:pPr>
    </w:p>
    <w:p w14:paraId="5DEEF759" w14:textId="77777777" w:rsidR="00100304" w:rsidRPr="00DC6BDA" w:rsidRDefault="00100304" w:rsidP="00917B16">
      <w:pPr>
        <w:tabs>
          <w:tab w:val="left" w:pos="720"/>
        </w:tabs>
        <w:spacing w:line="360" w:lineRule="auto"/>
        <w:jc w:val="both"/>
      </w:pPr>
    </w:p>
    <w:p w14:paraId="3393FBE2" w14:textId="77777777" w:rsidR="00100304" w:rsidRPr="00DC6BDA" w:rsidRDefault="00100304" w:rsidP="00FA6B80">
      <w:pPr>
        <w:tabs>
          <w:tab w:val="left" w:pos="720"/>
        </w:tabs>
        <w:spacing w:line="360" w:lineRule="auto"/>
        <w:jc w:val="both"/>
      </w:pPr>
    </w:p>
    <w:p w14:paraId="4F32CBD1" w14:textId="77777777" w:rsidR="00100304" w:rsidRPr="00DC6BDA" w:rsidRDefault="00100304" w:rsidP="00FA6B80">
      <w:pPr>
        <w:tabs>
          <w:tab w:val="left" w:pos="720"/>
        </w:tabs>
        <w:spacing w:line="360" w:lineRule="auto"/>
        <w:jc w:val="both"/>
      </w:pPr>
    </w:p>
    <w:p w14:paraId="6AC1EC09" w14:textId="77777777" w:rsidR="00100304" w:rsidRPr="00DC6BDA" w:rsidRDefault="00100304" w:rsidP="00FA6B80">
      <w:pPr>
        <w:tabs>
          <w:tab w:val="left" w:pos="720"/>
        </w:tabs>
        <w:spacing w:line="360" w:lineRule="auto"/>
        <w:jc w:val="both"/>
      </w:pPr>
    </w:p>
    <w:p w14:paraId="2C8910AE" w14:textId="77777777" w:rsidR="00100304" w:rsidRPr="00DC6BDA" w:rsidRDefault="00100304" w:rsidP="00FA6B80">
      <w:pPr>
        <w:tabs>
          <w:tab w:val="left" w:pos="720"/>
        </w:tabs>
        <w:spacing w:line="360" w:lineRule="auto"/>
        <w:jc w:val="both"/>
      </w:pPr>
    </w:p>
    <w:p w14:paraId="21519CE8" w14:textId="77777777" w:rsidR="00100304" w:rsidRPr="00DC6BDA" w:rsidRDefault="00100304" w:rsidP="00FA6B80">
      <w:pPr>
        <w:tabs>
          <w:tab w:val="left" w:pos="720"/>
        </w:tabs>
        <w:spacing w:line="360" w:lineRule="auto"/>
        <w:jc w:val="both"/>
      </w:pPr>
    </w:p>
    <w:p w14:paraId="52FD44E0" w14:textId="77777777" w:rsidR="00100304" w:rsidRPr="00DC6BDA" w:rsidRDefault="00100304" w:rsidP="00FA6B80">
      <w:pPr>
        <w:tabs>
          <w:tab w:val="left" w:pos="720"/>
        </w:tabs>
        <w:spacing w:line="360" w:lineRule="auto"/>
        <w:jc w:val="both"/>
      </w:pPr>
    </w:p>
    <w:p w14:paraId="594821FC" w14:textId="77777777" w:rsidR="00100304" w:rsidRPr="00DC6BDA" w:rsidRDefault="00100304" w:rsidP="00FA6B80">
      <w:pPr>
        <w:tabs>
          <w:tab w:val="left" w:pos="720"/>
        </w:tabs>
        <w:spacing w:line="360" w:lineRule="auto"/>
        <w:jc w:val="both"/>
      </w:pPr>
    </w:p>
    <w:p w14:paraId="3F4CADDE" w14:textId="77777777" w:rsidR="00100304" w:rsidRPr="00DC6BDA" w:rsidRDefault="00100304" w:rsidP="00FA6B80">
      <w:pPr>
        <w:tabs>
          <w:tab w:val="left" w:pos="720"/>
        </w:tabs>
        <w:spacing w:line="360" w:lineRule="auto"/>
        <w:jc w:val="both"/>
      </w:pPr>
    </w:p>
    <w:p w14:paraId="7BB6F802" w14:textId="77777777" w:rsidR="00100304" w:rsidRPr="00DC6BDA" w:rsidRDefault="00100304" w:rsidP="00FA6B80">
      <w:pPr>
        <w:tabs>
          <w:tab w:val="left" w:pos="720"/>
        </w:tabs>
        <w:spacing w:line="360" w:lineRule="auto"/>
        <w:jc w:val="both"/>
      </w:pPr>
    </w:p>
    <w:p w14:paraId="3555672D" w14:textId="77777777" w:rsidR="00100304" w:rsidRPr="00DC6BDA" w:rsidRDefault="00100304" w:rsidP="00FA6B80">
      <w:pPr>
        <w:tabs>
          <w:tab w:val="left" w:pos="720"/>
        </w:tabs>
        <w:spacing w:line="360" w:lineRule="auto"/>
        <w:jc w:val="both"/>
      </w:pPr>
    </w:p>
    <w:p w14:paraId="28640C54" w14:textId="77777777" w:rsidR="00100304" w:rsidRPr="00DC6BDA" w:rsidRDefault="00100304" w:rsidP="00FA6B80">
      <w:pPr>
        <w:tabs>
          <w:tab w:val="left" w:pos="720"/>
        </w:tabs>
        <w:spacing w:line="360" w:lineRule="auto"/>
        <w:jc w:val="both"/>
      </w:pPr>
    </w:p>
    <w:p w14:paraId="4113F439" w14:textId="77777777" w:rsidR="00100304" w:rsidRPr="00DC6BDA" w:rsidRDefault="00100304" w:rsidP="00FA6B80">
      <w:pPr>
        <w:tabs>
          <w:tab w:val="left" w:pos="720"/>
        </w:tabs>
        <w:spacing w:line="360" w:lineRule="auto"/>
        <w:jc w:val="both"/>
      </w:pPr>
    </w:p>
    <w:p w14:paraId="775E04C1" w14:textId="0D7A74E6" w:rsidR="00D70A09" w:rsidRPr="00DC6BDA" w:rsidRDefault="00CC7940" w:rsidP="00E11E5F">
      <w:pPr>
        <w:spacing w:after="200" w:line="276" w:lineRule="auto"/>
        <w:jc w:val="center"/>
        <w:rPr>
          <w:rFonts w:ascii="Arial" w:hAnsi="Arial" w:cs="Arial"/>
          <w:b/>
          <w:u w:val="single"/>
        </w:rPr>
      </w:pPr>
      <w:r>
        <w:rPr>
          <w:rFonts w:ascii="Arial" w:hAnsi="Arial" w:cs="Arial"/>
          <w:b/>
          <w:u w:val="single"/>
        </w:rPr>
        <w:br w:type="page"/>
      </w:r>
      <w:r w:rsidR="00D70A09" w:rsidRPr="00DC6BDA">
        <w:rPr>
          <w:rFonts w:ascii="Arial" w:hAnsi="Arial" w:cs="Arial"/>
          <w:b/>
          <w:u w:val="single"/>
        </w:rPr>
        <w:lastRenderedPageBreak/>
        <w:t xml:space="preserve">ENCLOSURE 1: CA CERTIFICATE DATED </w:t>
      </w:r>
      <w:r w:rsidR="00C05DE6">
        <w:rPr>
          <w:rFonts w:ascii="Arial" w:hAnsi="Arial" w:cs="Arial"/>
          <w:b/>
          <w:u w:val="single"/>
        </w:rPr>
        <w:t>30</w:t>
      </w:r>
      <w:r w:rsidR="00C05DE6" w:rsidRPr="00C05DE6">
        <w:rPr>
          <w:rFonts w:ascii="Arial" w:hAnsi="Arial" w:cs="Arial"/>
          <w:b/>
          <w:u w:val="single"/>
          <w:vertAlign w:val="superscript"/>
        </w:rPr>
        <w:t>th</w:t>
      </w:r>
      <w:r w:rsidR="00C05DE6">
        <w:rPr>
          <w:rFonts w:ascii="Arial" w:hAnsi="Arial" w:cs="Arial"/>
          <w:b/>
          <w:u w:val="single"/>
        </w:rPr>
        <w:t xml:space="preserve"> June</w:t>
      </w:r>
      <w:r w:rsidR="0083517C">
        <w:rPr>
          <w:rFonts w:ascii="Arial" w:hAnsi="Arial" w:cs="Arial"/>
          <w:b/>
          <w:u w:val="single"/>
        </w:rPr>
        <w:t xml:space="preserve"> </w:t>
      </w:r>
      <w:r w:rsidR="00C05DE6">
        <w:rPr>
          <w:rFonts w:ascii="Arial" w:hAnsi="Arial" w:cs="Arial"/>
          <w:b/>
          <w:u w:val="single"/>
        </w:rPr>
        <w:t>2023</w:t>
      </w:r>
    </w:p>
    <w:p w14:paraId="3778673D" w14:textId="6433BD4A" w:rsidR="00ED0DC5" w:rsidRDefault="00C05DE6" w:rsidP="00C05DE6">
      <w:pPr>
        <w:tabs>
          <w:tab w:val="left" w:pos="720"/>
        </w:tabs>
        <w:spacing w:line="360" w:lineRule="auto"/>
        <w:jc w:val="center"/>
        <w:rPr>
          <w:rFonts w:ascii="Arial" w:hAnsi="Arial" w:cs="Arial"/>
          <w:b/>
          <w:u w:val="single"/>
        </w:rPr>
      </w:pPr>
      <w:r w:rsidRPr="00C05DE6">
        <w:rPr>
          <w:rFonts w:ascii="Arial" w:hAnsi="Arial" w:cs="Arial"/>
          <w:b/>
          <w:noProof/>
          <w:lang w:eastAsia="en-IN"/>
        </w:rPr>
        <w:drawing>
          <wp:inline distT="0" distB="0" distL="0" distR="0" wp14:anchorId="2FF1ADCE" wp14:editId="28360075">
            <wp:extent cx="5746750" cy="7277735"/>
            <wp:effectExtent l="19050" t="19050" r="25400" b="1841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B943DE2.tmp"/>
                    <pic:cNvPicPr/>
                  </pic:nvPicPr>
                  <pic:blipFill>
                    <a:blip r:embed="rId16">
                      <a:extLst>
                        <a:ext uri="{28A0092B-C50C-407E-A947-70E740481C1C}">
                          <a14:useLocalDpi xmlns:a14="http://schemas.microsoft.com/office/drawing/2010/main" val="0"/>
                        </a:ext>
                      </a:extLst>
                    </a:blip>
                    <a:stretch>
                      <a:fillRect/>
                    </a:stretch>
                  </pic:blipFill>
                  <pic:spPr>
                    <a:xfrm>
                      <a:off x="0" y="0"/>
                      <a:ext cx="5746750" cy="7277735"/>
                    </a:xfrm>
                    <a:prstGeom prst="rect">
                      <a:avLst/>
                    </a:prstGeom>
                    <a:ln>
                      <a:solidFill>
                        <a:schemeClr val="tx1"/>
                      </a:solidFill>
                    </a:ln>
                  </pic:spPr>
                </pic:pic>
              </a:graphicData>
            </a:graphic>
          </wp:inline>
        </w:drawing>
      </w:r>
    </w:p>
    <w:p w14:paraId="78CEDA23" w14:textId="0452CF40" w:rsidR="00ED0DC5" w:rsidRDefault="00E11E5F" w:rsidP="004B7A16">
      <w:pPr>
        <w:spacing w:after="200" w:line="276" w:lineRule="auto"/>
        <w:rPr>
          <w:rFonts w:ascii="Arial" w:hAnsi="Arial" w:cs="Arial"/>
          <w:b/>
          <w:u w:val="single"/>
        </w:rPr>
      </w:pPr>
      <w:r>
        <w:rPr>
          <w:rFonts w:ascii="Arial" w:hAnsi="Arial" w:cs="Arial"/>
          <w:b/>
          <w:u w:val="single"/>
        </w:rPr>
        <w:br w:type="page"/>
      </w:r>
      <w:r w:rsidRPr="004B7A16">
        <w:rPr>
          <w:rFonts w:ascii="Arial" w:hAnsi="Arial" w:cs="Arial"/>
          <w:noProof/>
          <w:lang w:eastAsia="en-IN"/>
        </w:rPr>
        <w:lastRenderedPageBreak/>
        <w:drawing>
          <wp:inline distT="0" distB="0" distL="0" distR="0" wp14:anchorId="25ACB56B" wp14:editId="54224816">
            <wp:extent cx="5746750" cy="8071485"/>
            <wp:effectExtent l="19050" t="19050" r="25400" b="2476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1CA7DD.tmp"/>
                    <pic:cNvPicPr/>
                  </pic:nvPicPr>
                  <pic:blipFill>
                    <a:blip r:embed="rId17">
                      <a:extLst>
                        <a:ext uri="{28A0092B-C50C-407E-A947-70E740481C1C}">
                          <a14:useLocalDpi xmlns:a14="http://schemas.microsoft.com/office/drawing/2010/main" val="0"/>
                        </a:ext>
                      </a:extLst>
                    </a:blip>
                    <a:stretch>
                      <a:fillRect/>
                    </a:stretch>
                  </pic:blipFill>
                  <pic:spPr>
                    <a:xfrm>
                      <a:off x="0" y="0"/>
                      <a:ext cx="5746750" cy="8071485"/>
                    </a:xfrm>
                    <a:prstGeom prst="rect">
                      <a:avLst/>
                    </a:prstGeom>
                    <a:ln>
                      <a:solidFill>
                        <a:schemeClr val="tx1"/>
                      </a:solidFill>
                    </a:ln>
                  </pic:spPr>
                </pic:pic>
              </a:graphicData>
            </a:graphic>
          </wp:inline>
        </w:drawing>
      </w:r>
    </w:p>
    <w:p w14:paraId="4CAD85D3" w14:textId="77777777" w:rsidR="00E11E5F" w:rsidRDefault="00E11E5F">
      <w:pPr>
        <w:spacing w:after="200" w:line="276" w:lineRule="auto"/>
        <w:rPr>
          <w:rFonts w:ascii="Arial" w:hAnsi="Arial" w:cs="Arial"/>
          <w:b/>
          <w:u w:val="single"/>
        </w:rPr>
      </w:pPr>
      <w:r>
        <w:rPr>
          <w:rFonts w:ascii="Arial" w:hAnsi="Arial" w:cs="Arial"/>
          <w:b/>
          <w:u w:val="single"/>
        </w:rPr>
        <w:br w:type="page"/>
      </w:r>
    </w:p>
    <w:p w14:paraId="42344417" w14:textId="77CB2E9F" w:rsidR="004B7A16" w:rsidRDefault="004B7A16">
      <w:pPr>
        <w:spacing w:after="200" w:line="276" w:lineRule="auto"/>
        <w:rPr>
          <w:rFonts w:ascii="Arial" w:hAnsi="Arial" w:cs="Arial"/>
          <w:b/>
          <w:u w:val="single"/>
        </w:rPr>
      </w:pPr>
      <w:r w:rsidRPr="004B7A16">
        <w:rPr>
          <w:rFonts w:ascii="Arial" w:hAnsi="Arial" w:cs="Arial"/>
          <w:noProof/>
          <w:lang w:eastAsia="en-IN"/>
        </w:rPr>
        <w:lastRenderedPageBreak/>
        <w:drawing>
          <wp:inline distT="0" distB="0" distL="0" distR="0" wp14:anchorId="48C8756F" wp14:editId="018FC392">
            <wp:extent cx="5810250" cy="7502314"/>
            <wp:effectExtent l="19050" t="19050" r="19050" b="2286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6E85820.tmp"/>
                    <pic:cNvPicPr/>
                  </pic:nvPicPr>
                  <pic:blipFill>
                    <a:blip r:embed="rId18">
                      <a:extLst>
                        <a:ext uri="{28A0092B-C50C-407E-A947-70E740481C1C}">
                          <a14:useLocalDpi xmlns:a14="http://schemas.microsoft.com/office/drawing/2010/main" val="0"/>
                        </a:ext>
                      </a:extLst>
                    </a:blip>
                    <a:stretch>
                      <a:fillRect/>
                    </a:stretch>
                  </pic:blipFill>
                  <pic:spPr>
                    <a:xfrm>
                      <a:off x="0" y="0"/>
                      <a:ext cx="5820254" cy="7515232"/>
                    </a:xfrm>
                    <a:prstGeom prst="rect">
                      <a:avLst/>
                    </a:prstGeom>
                    <a:ln>
                      <a:solidFill>
                        <a:schemeClr val="tx1"/>
                      </a:solidFill>
                    </a:ln>
                  </pic:spPr>
                </pic:pic>
              </a:graphicData>
            </a:graphic>
          </wp:inline>
        </w:drawing>
      </w:r>
    </w:p>
    <w:p w14:paraId="43203557" w14:textId="1A33A314" w:rsidR="004B7A16" w:rsidRDefault="004B7A16" w:rsidP="004B7A16">
      <w:pPr>
        <w:spacing w:after="200" w:line="276" w:lineRule="auto"/>
        <w:jc w:val="center"/>
        <w:rPr>
          <w:rFonts w:ascii="Arial" w:hAnsi="Arial" w:cs="Arial"/>
          <w:b/>
          <w:u w:val="single"/>
        </w:rPr>
      </w:pPr>
      <w:r>
        <w:rPr>
          <w:rFonts w:ascii="Arial" w:hAnsi="Arial" w:cs="Arial"/>
          <w:b/>
          <w:u w:val="single"/>
        </w:rPr>
        <w:br w:type="page"/>
      </w:r>
      <w:r w:rsidR="00F65CBD" w:rsidRPr="00F65CBD">
        <w:rPr>
          <w:rFonts w:ascii="Arial" w:hAnsi="Arial" w:cs="Arial"/>
          <w:noProof/>
          <w:lang w:eastAsia="en-IN"/>
        </w:rPr>
        <w:lastRenderedPageBreak/>
        <w:drawing>
          <wp:inline distT="0" distB="0" distL="0" distR="0" wp14:anchorId="4A03F043" wp14:editId="7DBB0078">
            <wp:extent cx="8229600" cy="5206927"/>
            <wp:effectExtent l="25717" t="12383" r="25718" b="25717"/>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8D4B604.tmp"/>
                    <pic:cNvPicPr/>
                  </pic:nvPicPr>
                  <pic:blipFill>
                    <a:blip r:embed="rId19">
                      <a:extLst>
                        <a:ext uri="{28A0092B-C50C-407E-A947-70E740481C1C}">
                          <a14:useLocalDpi xmlns:a14="http://schemas.microsoft.com/office/drawing/2010/main" val="0"/>
                        </a:ext>
                      </a:extLst>
                    </a:blip>
                    <a:stretch>
                      <a:fillRect/>
                    </a:stretch>
                  </pic:blipFill>
                  <pic:spPr>
                    <a:xfrm rot="5400000">
                      <a:off x="0" y="0"/>
                      <a:ext cx="8229600" cy="5206927"/>
                    </a:xfrm>
                    <a:prstGeom prst="rect">
                      <a:avLst/>
                    </a:prstGeom>
                    <a:ln>
                      <a:solidFill>
                        <a:schemeClr val="tx1"/>
                      </a:solidFill>
                    </a:ln>
                  </pic:spPr>
                </pic:pic>
              </a:graphicData>
            </a:graphic>
          </wp:inline>
        </w:drawing>
      </w:r>
    </w:p>
    <w:p w14:paraId="765E43F4" w14:textId="5A0E31FA" w:rsidR="004B7A16" w:rsidRDefault="004B7A16" w:rsidP="004B7A16">
      <w:pPr>
        <w:spacing w:after="200" w:line="276" w:lineRule="auto"/>
        <w:jc w:val="center"/>
        <w:rPr>
          <w:rFonts w:ascii="Arial" w:hAnsi="Arial" w:cs="Arial"/>
          <w:b/>
          <w:u w:val="single"/>
        </w:rPr>
      </w:pPr>
      <w:r>
        <w:rPr>
          <w:rFonts w:ascii="Arial" w:hAnsi="Arial" w:cs="Arial"/>
          <w:b/>
          <w:u w:val="single"/>
        </w:rPr>
        <w:br w:type="page"/>
      </w:r>
      <w:r w:rsidRPr="004B7A16">
        <w:rPr>
          <w:rFonts w:ascii="Arial" w:hAnsi="Arial" w:cs="Arial"/>
          <w:noProof/>
          <w:lang w:eastAsia="en-IN"/>
        </w:rPr>
        <w:lastRenderedPageBreak/>
        <w:drawing>
          <wp:inline distT="0" distB="0" distL="0" distR="0" wp14:anchorId="6DA02094" wp14:editId="0A3A6B07">
            <wp:extent cx="5809161" cy="7820025"/>
            <wp:effectExtent l="19050" t="19050" r="20320" b="9525"/>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6E86388.tmp"/>
                    <pic:cNvPicPr/>
                  </pic:nvPicPr>
                  <pic:blipFill>
                    <a:blip r:embed="rId20">
                      <a:extLst>
                        <a:ext uri="{28A0092B-C50C-407E-A947-70E740481C1C}">
                          <a14:useLocalDpi xmlns:a14="http://schemas.microsoft.com/office/drawing/2010/main" val="0"/>
                        </a:ext>
                      </a:extLst>
                    </a:blip>
                    <a:stretch>
                      <a:fillRect/>
                    </a:stretch>
                  </pic:blipFill>
                  <pic:spPr>
                    <a:xfrm>
                      <a:off x="0" y="0"/>
                      <a:ext cx="5819092" cy="7833394"/>
                    </a:xfrm>
                    <a:prstGeom prst="rect">
                      <a:avLst/>
                    </a:prstGeom>
                    <a:ln>
                      <a:solidFill>
                        <a:schemeClr val="tx1"/>
                      </a:solidFill>
                    </a:ln>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50"/>
      </w:tblGrid>
      <w:tr w:rsidR="00F65CBD" w14:paraId="61FA8493" w14:textId="77777777" w:rsidTr="00F65CBD">
        <w:tc>
          <w:tcPr>
            <w:tcW w:w="9040" w:type="dxa"/>
          </w:tcPr>
          <w:p w14:paraId="7310AE45" w14:textId="543FF01B" w:rsidR="00F65CBD" w:rsidRPr="00F65CBD" w:rsidRDefault="004B7A16" w:rsidP="00F65CBD">
            <w:pPr>
              <w:spacing w:after="200" w:line="276" w:lineRule="auto"/>
              <w:jc w:val="center"/>
              <w:rPr>
                <w:rFonts w:ascii="Arial" w:hAnsi="Arial" w:cs="Arial"/>
              </w:rPr>
            </w:pPr>
            <w:r>
              <w:rPr>
                <w:rFonts w:ascii="Arial" w:hAnsi="Arial" w:cs="Arial"/>
                <w:b/>
                <w:u w:val="single"/>
              </w:rPr>
              <w:lastRenderedPageBreak/>
              <w:br w:type="page"/>
            </w:r>
            <w:r w:rsidR="00F65CBD">
              <w:rPr>
                <w:rFonts w:ascii="Arial" w:hAnsi="Arial" w:cs="Arial"/>
                <w:b/>
                <w:u w:val="single"/>
              </w:rPr>
              <w:br w:type="page"/>
            </w:r>
            <w:r w:rsidR="00F65CBD" w:rsidRPr="00F65CBD">
              <w:rPr>
                <w:rFonts w:ascii="Arial" w:hAnsi="Arial" w:cs="Arial"/>
                <w:noProof/>
                <w:lang w:eastAsia="en-IN"/>
              </w:rPr>
              <w:drawing>
                <wp:inline distT="0" distB="0" distL="0" distR="0" wp14:anchorId="33EB14F9" wp14:editId="507D701A">
                  <wp:extent cx="5638800" cy="6753860"/>
                  <wp:effectExtent l="19050" t="19050" r="19050" b="2794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8D429E9.tmp"/>
                          <pic:cNvPicPr/>
                        </pic:nvPicPr>
                        <pic:blipFill>
                          <a:blip r:embed="rId21">
                            <a:extLst>
                              <a:ext uri="{28A0092B-C50C-407E-A947-70E740481C1C}">
                                <a14:useLocalDpi xmlns:a14="http://schemas.microsoft.com/office/drawing/2010/main" val="0"/>
                              </a:ext>
                            </a:extLst>
                          </a:blip>
                          <a:stretch>
                            <a:fillRect/>
                          </a:stretch>
                        </pic:blipFill>
                        <pic:spPr>
                          <a:xfrm>
                            <a:off x="0" y="0"/>
                            <a:ext cx="5639059" cy="6754170"/>
                          </a:xfrm>
                          <a:prstGeom prst="rect">
                            <a:avLst/>
                          </a:prstGeom>
                          <a:ln>
                            <a:solidFill>
                              <a:schemeClr val="tx1"/>
                            </a:solidFill>
                          </a:ln>
                        </pic:spPr>
                      </pic:pic>
                    </a:graphicData>
                  </a:graphic>
                </wp:inline>
              </w:drawing>
            </w:r>
          </w:p>
        </w:tc>
      </w:tr>
    </w:tbl>
    <w:p w14:paraId="78DC23CD" w14:textId="7B69D279" w:rsidR="00F65CBD" w:rsidRDefault="00F65CBD">
      <w:pPr>
        <w:spacing w:after="200" w:line="276" w:lineRule="auto"/>
        <w:rPr>
          <w:rFonts w:ascii="Arial" w:hAnsi="Arial" w:cs="Arial"/>
          <w:b/>
          <w:u w:val="single"/>
        </w:rPr>
      </w:pPr>
    </w:p>
    <w:p w14:paraId="0F177553" w14:textId="77777777" w:rsidR="00F65CBD" w:rsidRDefault="00F65CBD">
      <w:pPr>
        <w:spacing w:after="200" w:line="276" w:lineRule="auto"/>
        <w:rPr>
          <w:rFonts w:ascii="Arial" w:hAnsi="Arial" w:cs="Arial"/>
          <w:b/>
          <w:u w:val="single"/>
        </w:rPr>
      </w:pPr>
    </w:p>
    <w:p w14:paraId="56678882" w14:textId="77777777" w:rsidR="004B7A16" w:rsidRDefault="004B7A16">
      <w:pPr>
        <w:spacing w:after="200" w:line="276" w:lineRule="auto"/>
        <w:rPr>
          <w:rFonts w:ascii="Arial" w:hAnsi="Arial" w:cs="Arial"/>
          <w:b/>
          <w:u w:val="single"/>
        </w:rPr>
      </w:pPr>
    </w:p>
    <w:p w14:paraId="22A698C9" w14:textId="77777777" w:rsidR="00F65CBD" w:rsidRDefault="00F65CBD">
      <w:pPr>
        <w:spacing w:after="200" w:line="276" w:lineRule="auto"/>
        <w:rPr>
          <w:rFonts w:ascii="Arial" w:hAnsi="Arial" w:cs="Arial"/>
          <w:b/>
          <w:u w:val="single"/>
        </w:rPr>
      </w:pPr>
      <w:r>
        <w:rPr>
          <w:rFonts w:ascii="Arial" w:hAnsi="Arial" w:cs="Arial"/>
          <w:b/>
          <w:u w:val="single"/>
        </w:rPr>
        <w:br w:type="page"/>
      </w:r>
    </w:p>
    <w:p w14:paraId="352AD86B" w14:textId="11FC99D7" w:rsidR="00693A68" w:rsidRPr="00C05DE6" w:rsidRDefault="00693A68" w:rsidP="00693A68">
      <w:pPr>
        <w:tabs>
          <w:tab w:val="left" w:pos="720"/>
        </w:tabs>
        <w:spacing w:line="360" w:lineRule="auto"/>
        <w:ind w:left="-284"/>
        <w:jc w:val="center"/>
        <w:rPr>
          <w:rFonts w:ascii="Arial" w:hAnsi="Arial" w:cs="Arial"/>
          <w:b/>
          <w:u w:val="single"/>
        </w:rPr>
      </w:pPr>
      <w:r w:rsidRPr="00C05DE6">
        <w:rPr>
          <w:rFonts w:ascii="Arial" w:hAnsi="Arial" w:cs="Arial"/>
          <w:b/>
          <w:u w:val="single"/>
        </w:rPr>
        <w:lastRenderedPageBreak/>
        <w:t>SITE PHOTOGRAPHS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50"/>
      </w:tblGrid>
      <w:tr w:rsidR="00751236" w14:paraId="6067545E" w14:textId="77777777" w:rsidTr="00751236">
        <w:tc>
          <w:tcPr>
            <w:tcW w:w="9040" w:type="dxa"/>
          </w:tcPr>
          <w:p w14:paraId="01777F9D" w14:textId="5F60F6B3" w:rsidR="00751236" w:rsidRDefault="00751236">
            <w:r w:rsidRPr="00751236">
              <w:rPr>
                <w:noProof/>
                <w:lang w:eastAsia="en-IN"/>
              </w:rPr>
              <w:drawing>
                <wp:inline distT="0" distB="0" distL="0" distR="0" wp14:anchorId="5931BEA6" wp14:editId="43E03FB4">
                  <wp:extent cx="5577840" cy="4183380"/>
                  <wp:effectExtent l="19050" t="19050" r="22860" b="26670"/>
                  <wp:docPr id="55" name="Picture 55" descr="Z:\In Progress Files\Vishal Singh\WIP\JK Cement\uploads\VIS(2023-24)-PL362-292-460\SiteImage\c_TimePhoto_20231010_121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JK Cement\uploads\VIS(2023-24)-PL362-292-460\SiteImage\c_TimePhoto_20231010_121939.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577840" cy="4183380"/>
                          </a:xfrm>
                          <a:prstGeom prst="rect">
                            <a:avLst/>
                          </a:prstGeom>
                          <a:noFill/>
                          <a:ln>
                            <a:solidFill>
                              <a:schemeClr val="tx1"/>
                            </a:solidFill>
                          </a:ln>
                        </pic:spPr>
                      </pic:pic>
                    </a:graphicData>
                  </a:graphic>
                </wp:inline>
              </w:drawing>
            </w:r>
          </w:p>
        </w:tc>
      </w:tr>
      <w:tr w:rsidR="00751236" w14:paraId="1D354489" w14:textId="77777777" w:rsidTr="00751236">
        <w:tc>
          <w:tcPr>
            <w:tcW w:w="9040" w:type="dxa"/>
          </w:tcPr>
          <w:p w14:paraId="771C8C0A" w14:textId="50F715FD" w:rsidR="00751236" w:rsidRDefault="00751236">
            <w:r w:rsidRPr="00751236">
              <w:rPr>
                <w:noProof/>
                <w:lang w:eastAsia="en-IN"/>
              </w:rPr>
              <w:drawing>
                <wp:inline distT="0" distB="0" distL="0" distR="0" wp14:anchorId="5B39921B" wp14:editId="3BCFEE7A">
                  <wp:extent cx="5577840" cy="4183380"/>
                  <wp:effectExtent l="19050" t="19050" r="22860" b="26670"/>
                  <wp:docPr id="56" name="Picture 56" descr="Z:\In Progress Files\Vishal Singh\WIP\JK Cement\uploads\VIS(2023-24)-PL362-292-460\SiteImage\c_TimePhoto_20231009_133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Vishal Singh\WIP\JK Cement\uploads\VIS(2023-24)-PL362-292-460\SiteImage\c_TimePhoto_20231009_133158.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577840" cy="4183380"/>
                          </a:xfrm>
                          <a:prstGeom prst="rect">
                            <a:avLst/>
                          </a:prstGeom>
                          <a:noFill/>
                          <a:ln>
                            <a:solidFill>
                              <a:schemeClr val="tx1"/>
                            </a:solidFill>
                          </a:ln>
                        </pic:spPr>
                      </pic:pic>
                    </a:graphicData>
                  </a:graphic>
                </wp:inline>
              </w:drawing>
            </w:r>
          </w:p>
        </w:tc>
      </w:tr>
    </w:tbl>
    <w:tbl>
      <w:tblPr>
        <w:tblStyle w:val="TableGrid1"/>
        <w:tblW w:w="1123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86"/>
        <w:gridCol w:w="30"/>
        <w:gridCol w:w="5586"/>
        <w:gridCol w:w="30"/>
      </w:tblGrid>
      <w:tr w:rsidR="00693A68" w:rsidRPr="00693A68" w14:paraId="42B4012C" w14:textId="77777777" w:rsidTr="00BD0B57">
        <w:trPr>
          <w:gridAfter w:val="1"/>
          <w:wAfter w:w="30" w:type="dxa"/>
          <w:trHeight w:val="58"/>
          <w:jc w:val="center"/>
        </w:trPr>
        <w:tc>
          <w:tcPr>
            <w:tcW w:w="11202" w:type="dxa"/>
            <w:gridSpan w:val="3"/>
            <w:shd w:val="clear" w:color="auto" w:fill="auto"/>
          </w:tcPr>
          <w:p w14:paraId="64619A92" w14:textId="77777777" w:rsidR="00693A68" w:rsidRDefault="005B274F" w:rsidP="005B274F">
            <w:pPr>
              <w:tabs>
                <w:tab w:val="left" w:pos="2805"/>
                <w:tab w:val="center" w:pos="5434"/>
              </w:tabs>
              <w:spacing w:after="160" w:line="259" w:lineRule="auto"/>
              <w:rPr>
                <w:rFonts w:ascii="Arial" w:eastAsia="Calibri" w:hAnsi="Arial" w:cs="Arial"/>
                <w:b/>
                <w:sz w:val="22"/>
                <w:szCs w:val="22"/>
                <w:u w:val="single"/>
              </w:rPr>
            </w:pPr>
            <w:r w:rsidRPr="005B274F">
              <w:rPr>
                <w:rFonts w:ascii="Arial" w:eastAsia="Calibri" w:hAnsi="Arial" w:cs="Arial"/>
                <w:b/>
                <w:sz w:val="22"/>
                <w:szCs w:val="22"/>
              </w:rPr>
              <w:lastRenderedPageBreak/>
              <w:tab/>
            </w:r>
            <w:r w:rsidRPr="005B274F">
              <w:rPr>
                <w:rFonts w:ascii="Arial" w:eastAsia="Calibri" w:hAnsi="Arial" w:cs="Arial"/>
                <w:b/>
                <w:sz w:val="22"/>
                <w:szCs w:val="22"/>
              </w:rPr>
              <w:tab/>
            </w:r>
            <w:r w:rsidR="00751236" w:rsidRPr="005B274F">
              <w:rPr>
                <w:rFonts w:ascii="Arial" w:eastAsia="Calibri" w:hAnsi="Arial" w:cs="Arial"/>
                <w:b/>
                <w:sz w:val="22"/>
                <w:szCs w:val="22"/>
                <w:u w:val="single"/>
              </w:rPr>
              <w:t>BULK LOADING UNIT</w:t>
            </w:r>
          </w:p>
          <w:p w14:paraId="729E6C77" w14:textId="72D6E5C8" w:rsidR="005B274F" w:rsidRPr="005B274F" w:rsidRDefault="005B274F" w:rsidP="005B274F">
            <w:pPr>
              <w:tabs>
                <w:tab w:val="left" w:pos="2805"/>
                <w:tab w:val="center" w:pos="5434"/>
              </w:tabs>
              <w:spacing w:after="160" w:line="259" w:lineRule="auto"/>
              <w:rPr>
                <w:rFonts w:ascii="Calibri" w:eastAsia="Calibri" w:hAnsi="Calibri"/>
                <w:b/>
                <w:noProof/>
                <w:sz w:val="22"/>
                <w:szCs w:val="22"/>
                <w:u w:val="single"/>
                <w:lang w:eastAsia="en-IN"/>
              </w:rPr>
            </w:pPr>
          </w:p>
        </w:tc>
      </w:tr>
      <w:tr w:rsidR="00751236" w:rsidRPr="00693A68" w14:paraId="3DFC44A7" w14:textId="77777777" w:rsidTr="00BD0B57">
        <w:trPr>
          <w:gridAfter w:val="1"/>
          <w:wAfter w:w="30" w:type="dxa"/>
          <w:jc w:val="center"/>
        </w:trPr>
        <w:tc>
          <w:tcPr>
            <w:tcW w:w="5586" w:type="dxa"/>
            <w:vAlign w:val="center"/>
          </w:tcPr>
          <w:p w14:paraId="6FE5E84C" w14:textId="223ED3C8" w:rsidR="00751236" w:rsidRPr="00693A68" w:rsidRDefault="00751236" w:rsidP="007433DB">
            <w:pPr>
              <w:spacing w:after="160" w:line="259" w:lineRule="auto"/>
              <w:jc w:val="center"/>
              <w:rPr>
                <w:rFonts w:ascii="Calibri" w:eastAsia="Calibri" w:hAnsi="Calibri"/>
                <w:noProof/>
                <w:sz w:val="22"/>
                <w:szCs w:val="22"/>
                <w:lang w:eastAsia="en-IN"/>
              </w:rPr>
            </w:pPr>
            <w:r w:rsidRPr="00751236">
              <w:rPr>
                <w:rFonts w:ascii="Calibri" w:eastAsia="Calibri" w:hAnsi="Calibri"/>
                <w:noProof/>
                <w:sz w:val="22"/>
                <w:szCs w:val="22"/>
                <w:lang w:eastAsia="en-IN"/>
              </w:rPr>
              <w:drawing>
                <wp:inline distT="0" distB="0" distL="0" distR="0" wp14:anchorId="36A2F744" wp14:editId="3E8A8EA2">
                  <wp:extent cx="3371850" cy="2726690"/>
                  <wp:effectExtent l="19050" t="19050" r="19050" b="16510"/>
                  <wp:docPr id="58" name="Picture 58" descr="Z:\In Progress Files\Vishal Singh\WIP\JK Cement\uploads\VIS(2023-24)-PL362-292-460\SiteImage\c_TimePhoto_20231009_123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Vishal Singh\WIP\JK Cement\uploads\VIS(2023-24)-PL362-292-460\SiteImage\c_TimePhoto_20231009_123205.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372194" cy="2726968"/>
                          </a:xfrm>
                          <a:prstGeom prst="rect">
                            <a:avLst/>
                          </a:prstGeom>
                          <a:noFill/>
                          <a:ln>
                            <a:solidFill>
                              <a:schemeClr val="tx1"/>
                            </a:solidFill>
                          </a:ln>
                        </pic:spPr>
                      </pic:pic>
                    </a:graphicData>
                  </a:graphic>
                </wp:inline>
              </w:drawing>
            </w:r>
          </w:p>
        </w:tc>
        <w:tc>
          <w:tcPr>
            <w:tcW w:w="5616" w:type="dxa"/>
            <w:gridSpan w:val="2"/>
            <w:vAlign w:val="center"/>
          </w:tcPr>
          <w:p w14:paraId="74AA228C" w14:textId="3D46F39B" w:rsidR="00751236" w:rsidRPr="00693A68" w:rsidRDefault="00751236" w:rsidP="007433DB">
            <w:pPr>
              <w:spacing w:after="160" w:line="259" w:lineRule="auto"/>
              <w:jc w:val="center"/>
              <w:rPr>
                <w:rFonts w:ascii="Calibri" w:eastAsia="Calibri" w:hAnsi="Calibri"/>
                <w:noProof/>
                <w:sz w:val="22"/>
                <w:szCs w:val="22"/>
                <w:lang w:eastAsia="en-IN"/>
              </w:rPr>
            </w:pPr>
            <w:r w:rsidRPr="00751236">
              <w:rPr>
                <w:rFonts w:ascii="Calibri" w:eastAsia="Calibri" w:hAnsi="Calibri"/>
                <w:noProof/>
                <w:sz w:val="22"/>
                <w:szCs w:val="22"/>
                <w:lang w:eastAsia="en-IN"/>
              </w:rPr>
              <w:drawing>
                <wp:inline distT="0" distB="0" distL="0" distR="0" wp14:anchorId="02D2CD95" wp14:editId="4EFE38C3">
                  <wp:extent cx="3381375" cy="2726690"/>
                  <wp:effectExtent l="19050" t="19050" r="28575" b="16510"/>
                  <wp:docPr id="57" name="Picture 57" descr="Z:\In Progress Files\Vishal Singh\WIP\JK Cement\uploads\VIS(2023-24)-PL362-292-460\SiteImage\c_TimePhoto_20231009_123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Vishal Singh\WIP\JK Cement\uploads\VIS(2023-24)-PL362-292-460\SiteImage\c_TimePhoto_20231009_123229.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381375" cy="2726690"/>
                          </a:xfrm>
                          <a:prstGeom prst="rect">
                            <a:avLst/>
                          </a:prstGeom>
                          <a:noFill/>
                          <a:ln>
                            <a:solidFill>
                              <a:schemeClr val="tx1"/>
                            </a:solidFill>
                          </a:ln>
                        </pic:spPr>
                      </pic:pic>
                    </a:graphicData>
                  </a:graphic>
                </wp:inline>
              </w:drawing>
            </w:r>
          </w:p>
        </w:tc>
      </w:tr>
      <w:tr w:rsidR="00BD0B57" w:rsidRPr="005B274F" w14:paraId="107A9285" w14:textId="77777777" w:rsidTr="00BD0B57">
        <w:trPr>
          <w:trHeight w:val="58"/>
          <w:jc w:val="center"/>
        </w:trPr>
        <w:tc>
          <w:tcPr>
            <w:tcW w:w="11232" w:type="dxa"/>
            <w:gridSpan w:val="4"/>
            <w:shd w:val="clear" w:color="auto" w:fill="auto"/>
          </w:tcPr>
          <w:p w14:paraId="5B7E5E93" w14:textId="77777777" w:rsidR="00BD0B57" w:rsidRDefault="00BD0B57" w:rsidP="00ED26E2">
            <w:pPr>
              <w:tabs>
                <w:tab w:val="left" w:pos="2805"/>
                <w:tab w:val="center" w:pos="5434"/>
              </w:tabs>
              <w:spacing w:after="160" w:line="259" w:lineRule="auto"/>
              <w:jc w:val="center"/>
              <w:rPr>
                <w:rFonts w:ascii="Arial" w:eastAsia="Calibri" w:hAnsi="Arial" w:cs="Arial"/>
                <w:b/>
                <w:sz w:val="22"/>
                <w:szCs w:val="22"/>
                <w:u w:val="single"/>
              </w:rPr>
            </w:pPr>
          </w:p>
          <w:p w14:paraId="19FF0F56" w14:textId="77777777" w:rsidR="00BD0B57" w:rsidRDefault="00BD0B57" w:rsidP="00ED26E2">
            <w:pPr>
              <w:tabs>
                <w:tab w:val="left" w:pos="2805"/>
                <w:tab w:val="center" w:pos="5434"/>
              </w:tabs>
              <w:spacing w:after="160" w:line="259" w:lineRule="auto"/>
              <w:jc w:val="center"/>
              <w:rPr>
                <w:rFonts w:ascii="Arial" w:eastAsia="Calibri" w:hAnsi="Arial" w:cs="Arial"/>
                <w:b/>
                <w:sz w:val="22"/>
                <w:szCs w:val="22"/>
                <w:u w:val="single"/>
              </w:rPr>
            </w:pPr>
          </w:p>
          <w:p w14:paraId="78C5E677" w14:textId="77777777" w:rsidR="00BD0B57" w:rsidRDefault="00BD0B57" w:rsidP="00ED26E2">
            <w:pPr>
              <w:tabs>
                <w:tab w:val="left" w:pos="2805"/>
                <w:tab w:val="center" w:pos="5434"/>
              </w:tabs>
              <w:spacing w:after="160" w:line="259" w:lineRule="auto"/>
              <w:jc w:val="center"/>
              <w:rPr>
                <w:rFonts w:ascii="Arial" w:eastAsia="Calibri" w:hAnsi="Arial" w:cs="Arial"/>
                <w:b/>
                <w:sz w:val="22"/>
                <w:szCs w:val="22"/>
                <w:u w:val="single"/>
              </w:rPr>
            </w:pPr>
            <w:r>
              <w:rPr>
                <w:rFonts w:ascii="Arial" w:eastAsia="Calibri" w:hAnsi="Arial" w:cs="Arial"/>
                <w:b/>
                <w:sz w:val="22"/>
                <w:szCs w:val="22"/>
                <w:u w:val="single"/>
              </w:rPr>
              <w:t>GYPSUM AND POND ASH STORAGE</w:t>
            </w:r>
            <w:r w:rsidRPr="005B274F">
              <w:rPr>
                <w:rFonts w:ascii="Arial" w:eastAsia="Calibri" w:hAnsi="Arial" w:cs="Arial"/>
                <w:b/>
                <w:sz w:val="22"/>
                <w:szCs w:val="22"/>
                <w:u w:val="single"/>
              </w:rPr>
              <w:t xml:space="preserve"> UNIT</w:t>
            </w:r>
          </w:p>
          <w:p w14:paraId="5B275F29" w14:textId="77777777" w:rsidR="00BD0B57" w:rsidRPr="005B274F" w:rsidRDefault="00BD0B57" w:rsidP="00ED26E2">
            <w:pPr>
              <w:tabs>
                <w:tab w:val="left" w:pos="2805"/>
                <w:tab w:val="left" w:pos="3135"/>
                <w:tab w:val="center" w:pos="5434"/>
                <w:tab w:val="left" w:pos="6675"/>
              </w:tabs>
              <w:spacing w:after="160" w:line="259" w:lineRule="auto"/>
              <w:jc w:val="center"/>
              <w:rPr>
                <w:rFonts w:ascii="Calibri" w:eastAsia="Calibri" w:hAnsi="Calibri"/>
                <w:b/>
                <w:noProof/>
                <w:sz w:val="22"/>
                <w:szCs w:val="22"/>
                <w:lang w:eastAsia="en-IN"/>
              </w:rPr>
            </w:pPr>
          </w:p>
        </w:tc>
      </w:tr>
      <w:tr w:rsidR="00BD0B57" w:rsidRPr="00693A68" w14:paraId="7EA6D1B0" w14:textId="77777777" w:rsidTr="00BD0B57">
        <w:trPr>
          <w:jc w:val="center"/>
        </w:trPr>
        <w:tc>
          <w:tcPr>
            <w:tcW w:w="5616" w:type="dxa"/>
            <w:gridSpan w:val="2"/>
            <w:vAlign w:val="center"/>
          </w:tcPr>
          <w:p w14:paraId="4953BE00" w14:textId="77777777" w:rsidR="00BD0B57" w:rsidRPr="00693A68" w:rsidRDefault="00BD0B57" w:rsidP="00ED26E2">
            <w:pPr>
              <w:spacing w:after="160" w:line="259" w:lineRule="auto"/>
              <w:jc w:val="center"/>
              <w:rPr>
                <w:rFonts w:ascii="Calibri" w:eastAsia="Calibri" w:hAnsi="Calibri"/>
                <w:noProof/>
                <w:sz w:val="22"/>
                <w:szCs w:val="22"/>
                <w:lang w:eastAsia="en-IN"/>
              </w:rPr>
            </w:pPr>
            <w:r w:rsidRPr="005B274F">
              <w:rPr>
                <w:rFonts w:ascii="Calibri" w:eastAsia="Calibri" w:hAnsi="Calibri"/>
                <w:noProof/>
                <w:sz w:val="22"/>
                <w:szCs w:val="22"/>
                <w:lang w:eastAsia="en-IN"/>
              </w:rPr>
              <w:drawing>
                <wp:inline distT="0" distB="0" distL="0" distR="0" wp14:anchorId="60C74FD6" wp14:editId="594EAB2B">
                  <wp:extent cx="3383280" cy="2537460"/>
                  <wp:effectExtent l="19050" t="19050" r="26670" b="15240"/>
                  <wp:docPr id="15" name="Picture 15" descr="Z:\In Progress Files\Vishal Singh\WIP\JK Cement\uploads\VIS(2023-24)-PL362-292-460\SiteImage\c_TimePhoto_20231009_124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Vishal Singh\WIP\JK Cement\uploads\VIS(2023-24)-PL362-292-460\SiteImage\c_TimePhoto_20231009_124352.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16" w:type="dxa"/>
            <w:gridSpan w:val="2"/>
            <w:vAlign w:val="center"/>
          </w:tcPr>
          <w:p w14:paraId="2CACDCFE" w14:textId="77777777" w:rsidR="00BD0B57" w:rsidRPr="00693A68" w:rsidRDefault="00BD0B57" w:rsidP="00ED26E2">
            <w:pPr>
              <w:spacing w:after="160" w:line="259" w:lineRule="auto"/>
              <w:jc w:val="center"/>
              <w:rPr>
                <w:rFonts w:ascii="Calibri" w:eastAsia="Calibri" w:hAnsi="Calibri"/>
                <w:noProof/>
                <w:sz w:val="22"/>
                <w:szCs w:val="22"/>
                <w:lang w:eastAsia="en-IN"/>
              </w:rPr>
            </w:pPr>
            <w:r w:rsidRPr="005B274F">
              <w:rPr>
                <w:rFonts w:ascii="Calibri" w:eastAsia="Calibri" w:hAnsi="Calibri"/>
                <w:noProof/>
                <w:sz w:val="22"/>
                <w:szCs w:val="22"/>
                <w:lang w:eastAsia="en-IN"/>
              </w:rPr>
              <w:drawing>
                <wp:inline distT="0" distB="0" distL="0" distR="0" wp14:anchorId="3A097613" wp14:editId="18038E7F">
                  <wp:extent cx="3383280" cy="2537460"/>
                  <wp:effectExtent l="19050" t="19050" r="26670" b="15240"/>
                  <wp:docPr id="14" name="Picture 14" descr="Z:\In Progress Files\Vishal Singh\WIP\JK Cement\uploads\VIS(2023-24)-PL362-292-460\SiteImage\c_TimePhoto_20231009_124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JK Cement\uploads\VIS(2023-24)-PL362-292-460\SiteImage\c_TimePhoto_20231009_12442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bl>
    <w:p w14:paraId="2A60AEBF" w14:textId="77777777" w:rsidR="00BD0B57" w:rsidRDefault="00BD0B57">
      <w:r>
        <w:br w:type="page"/>
      </w:r>
    </w:p>
    <w:tbl>
      <w:tblPr>
        <w:tblStyle w:val="TableGrid1"/>
        <w:tblW w:w="1123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86"/>
        <w:gridCol w:w="30"/>
        <w:gridCol w:w="5586"/>
        <w:gridCol w:w="30"/>
      </w:tblGrid>
      <w:tr w:rsidR="00693A68" w:rsidRPr="00693A68" w14:paraId="3C739062" w14:textId="77777777" w:rsidTr="00BD0B57">
        <w:trPr>
          <w:gridAfter w:val="1"/>
          <w:wAfter w:w="30" w:type="dxa"/>
          <w:jc w:val="center"/>
        </w:trPr>
        <w:tc>
          <w:tcPr>
            <w:tcW w:w="11202" w:type="dxa"/>
            <w:gridSpan w:val="3"/>
            <w:shd w:val="clear" w:color="auto" w:fill="auto"/>
          </w:tcPr>
          <w:p w14:paraId="65B30EC7" w14:textId="77777777" w:rsidR="00693A68" w:rsidRDefault="007433DB" w:rsidP="00BD0B57">
            <w:pPr>
              <w:spacing w:after="160" w:line="259" w:lineRule="auto"/>
              <w:jc w:val="center"/>
              <w:rPr>
                <w:rFonts w:ascii="Arial" w:eastAsia="Calibri" w:hAnsi="Arial" w:cs="Arial"/>
                <w:b/>
                <w:sz w:val="22"/>
                <w:szCs w:val="22"/>
                <w:u w:val="single"/>
              </w:rPr>
            </w:pPr>
            <w:r w:rsidRPr="005B274F">
              <w:rPr>
                <w:rFonts w:ascii="Arial" w:eastAsia="Calibri" w:hAnsi="Arial" w:cs="Arial"/>
                <w:b/>
                <w:sz w:val="22"/>
                <w:szCs w:val="22"/>
                <w:u w:val="single"/>
              </w:rPr>
              <w:lastRenderedPageBreak/>
              <w:t>CLINKER SILO</w:t>
            </w:r>
          </w:p>
          <w:p w14:paraId="03942DFC" w14:textId="77777777" w:rsidR="005B274F" w:rsidRDefault="005B274F" w:rsidP="005B274F">
            <w:pPr>
              <w:spacing w:after="160" w:line="259" w:lineRule="auto"/>
              <w:rPr>
                <w:rFonts w:ascii="Arial" w:eastAsia="Calibri" w:hAnsi="Arial" w:cs="Arial"/>
                <w:b/>
                <w:sz w:val="22"/>
                <w:szCs w:val="22"/>
                <w:u w:val="single"/>
              </w:rPr>
            </w:pPr>
          </w:p>
          <w:p w14:paraId="11E294CF" w14:textId="50F79D66" w:rsidR="00BD0B57" w:rsidRPr="005B274F" w:rsidRDefault="00BD0B57" w:rsidP="005B274F">
            <w:pPr>
              <w:spacing w:after="160" w:line="259" w:lineRule="auto"/>
              <w:rPr>
                <w:rFonts w:ascii="Arial" w:eastAsia="Calibri" w:hAnsi="Arial" w:cs="Arial"/>
                <w:b/>
                <w:sz w:val="22"/>
                <w:szCs w:val="22"/>
                <w:u w:val="single"/>
              </w:rPr>
            </w:pPr>
          </w:p>
        </w:tc>
      </w:tr>
      <w:tr w:rsidR="00693A68" w:rsidRPr="00693A68" w14:paraId="6523F4FB" w14:textId="77777777" w:rsidTr="00BD0B57">
        <w:trPr>
          <w:gridAfter w:val="1"/>
          <w:wAfter w:w="30" w:type="dxa"/>
          <w:trHeight w:val="3763"/>
          <w:jc w:val="center"/>
        </w:trPr>
        <w:tc>
          <w:tcPr>
            <w:tcW w:w="5586" w:type="dxa"/>
            <w:vAlign w:val="center"/>
          </w:tcPr>
          <w:p w14:paraId="3FF6F2F3" w14:textId="36C005F3" w:rsidR="00693A68" w:rsidRPr="00693A68" w:rsidRDefault="007433DB" w:rsidP="007433DB">
            <w:pPr>
              <w:spacing w:after="160" w:line="259" w:lineRule="auto"/>
              <w:jc w:val="center"/>
              <w:rPr>
                <w:rFonts w:ascii="Arial" w:eastAsia="Calibri" w:hAnsi="Arial" w:cs="Arial"/>
                <w:b/>
                <w:sz w:val="22"/>
                <w:szCs w:val="22"/>
              </w:rPr>
            </w:pPr>
            <w:r>
              <w:rPr>
                <w:noProof/>
                <w:lang w:eastAsia="en-IN"/>
              </w:rPr>
              <w:drawing>
                <wp:inline distT="0" distB="0" distL="0" distR="0" wp14:anchorId="7FB11C9B" wp14:editId="4D7EC509">
                  <wp:extent cx="3373120" cy="2628434"/>
                  <wp:effectExtent l="19050" t="19050" r="17780" b="196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382103" cy="2635433"/>
                          </a:xfrm>
                          <a:prstGeom prst="rect">
                            <a:avLst/>
                          </a:prstGeom>
                          <a:ln>
                            <a:solidFill>
                              <a:schemeClr val="tx1"/>
                            </a:solidFill>
                          </a:ln>
                        </pic:spPr>
                      </pic:pic>
                    </a:graphicData>
                  </a:graphic>
                </wp:inline>
              </w:drawing>
            </w:r>
          </w:p>
        </w:tc>
        <w:tc>
          <w:tcPr>
            <w:tcW w:w="5616" w:type="dxa"/>
            <w:gridSpan w:val="2"/>
            <w:vAlign w:val="center"/>
          </w:tcPr>
          <w:p w14:paraId="7FD3384E" w14:textId="4A3277BE" w:rsidR="00693A68" w:rsidRPr="00693A68" w:rsidRDefault="007433DB" w:rsidP="007433DB">
            <w:pPr>
              <w:spacing w:after="160" w:line="259" w:lineRule="auto"/>
              <w:jc w:val="center"/>
              <w:rPr>
                <w:rFonts w:ascii="Arial" w:eastAsia="Calibri" w:hAnsi="Arial" w:cs="Arial"/>
                <w:b/>
                <w:sz w:val="22"/>
                <w:szCs w:val="22"/>
              </w:rPr>
            </w:pPr>
            <w:r w:rsidRPr="007433DB">
              <w:rPr>
                <w:rFonts w:ascii="Arial" w:eastAsia="Calibri" w:hAnsi="Arial" w:cs="Arial"/>
                <w:b/>
                <w:noProof/>
                <w:sz w:val="22"/>
                <w:szCs w:val="22"/>
                <w:lang w:eastAsia="en-IN"/>
              </w:rPr>
              <w:drawing>
                <wp:inline distT="0" distB="0" distL="0" distR="0" wp14:anchorId="4ACB2D4C" wp14:editId="760FF47A">
                  <wp:extent cx="3343275" cy="2638425"/>
                  <wp:effectExtent l="19050" t="19050" r="28575" b="28575"/>
                  <wp:docPr id="261" name="Picture 261" descr="Z:\In Progress Files\Vishal Singh\WIP\JK Cement\uploads\VIS(2023-24)-PL362-292-460\SiteImage\c_TimePhoto_20231009_125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Vishal Singh\WIP\JK Cement\uploads\VIS(2023-24)-PL362-292-460\SiteImage\c_TimePhoto_20231009_125548.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355424" cy="2648013"/>
                          </a:xfrm>
                          <a:prstGeom prst="rect">
                            <a:avLst/>
                          </a:prstGeom>
                          <a:noFill/>
                          <a:ln>
                            <a:solidFill>
                              <a:schemeClr val="tx1"/>
                            </a:solidFill>
                          </a:ln>
                        </pic:spPr>
                      </pic:pic>
                    </a:graphicData>
                  </a:graphic>
                </wp:inline>
              </w:drawing>
            </w:r>
          </w:p>
        </w:tc>
      </w:tr>
      <w:tr w:rsidR="005B274F" w:rsidRPr="005B274F" w14:paraId="7015E489" w14:textId="77777777" w:rsidTr="00BD0B57">
        <w:trPr>
          <w:trHeight w:val="58"/>
          <w:jc w:val="center"/>
        </w:trPr>
        <w:tc>
          <w:tcPr>
            <w:tcW w:w="11232" w:type="dxa"/>
            <w:gridSpan w:val="4"/>
            <w:shd w:val="clear" w:color="auto" w:fill="auto"/>
          </w:tcPr>
          <w:p w14:paraId="275B2E8F" w14:textId="671C5B2F" w:rsidR="005B274F" w:rsidRPr="005B274F" w:rsidRDefault="005B274F" w:rsidP="005B274F">
            <w:pPr>
              <w:tabs>
                <w:tab w:val="left" w:pos="2805"/>
                <w:tab w:val="left" w:pos="3135"/>
                <w:tab w:val="center" w:pos="5434"/>
                <w:tab w:val="left" w:pos="6675"/>
              </w:tabs>
              <w:spacing w:after="160" w:line="259" w:lineRule="auto"/>
              <w:jc w:val="center"/>
              <w:rPr>
                <w:rFonts w:ascii="Calibri" w:eastAsia="Calibri" w:hAnsi="Calibri"/>
                <w:b/>
                <w:noProof/>
                <w:sz w:val="22"/>
                <w:szCs w:val="22"/>
                <w:lang w:eastAsia="en-IN"/>
              </w:rPr>
            </w:pPr>
          </w:p>
        </w:tc>
      </w:tr>
      <w:tr w:rsidR="005B274F" w:rsidRPr="00693A68" w14:paraId="02EC4C17" w14:textId="77777777" w:rsidTr="00BD0B57">
        <w:trPr>
          <w:jc w:val="center"/>
        </w:trPr>
        <w:tc>
          <w:tcPr>
            <w:tcW w:w="5616" w:type="dxa"/>
            <w:gridSpan w:val="2"/>
            <w:vAlign w:val="center"/>
          </w:tcPr>
          <w:p w14:paraId="12ED4BA4" w14:textId="6306039F" w:rsidR="005B274F" w:rsidRPr="00693A68" w:rsidRDefault="005B274F" w:rsidP="005B274F">
            <w:pPr>
              <w:spacing w:after="160" w:line="259" w:lineRule="auto"/>
              <w:jc w:val="center"/>
              <w:rPr>
                <w:rFonts w:ascii="Calibri" w:eastAsia="Calibri" w:hAnsi="Calibri"/>
                <w:noProof/>
                <w:sz w:val="22"/>
                <w:szCs w:val="22"/>
                <w:lang w:eastAsia="en-IN"/>
              </w:rPr>
            </w:pPr>
          </w:p>
        </w:tc>
        <w:tc>
          <w:tcPr>
            <w:tcW w:w="5616" w:type="dxa"/>
            <w:gridSpan w:val="2"/>
            <w:vAlign w:val="center"/>
          </w:tcPr>
          <w:p w14:paraId="347B8D66" w14:textId="770DAF2B" w:rsidR="005B274F" w:rsidRPr="00693A68" w:rsidRDefault="005B274F" w:rsidP="005B274F">
            <w:pPr>
              <w:spacing w:after="160" w:line="259" w:lineRule="auto"/>
              <w:jc w:val="center"/>
              <w:rPr>
                <w:rFonts w:ascii="Calibri" w:eastAsia="Calibri" w:hAnsi="Calibri"/>
                <w:noProof/>
                <w:sz w:val="22"/>
                <w:szCs w:val="22"/>
                <w:lang w:eastAsia="en-IN"/>
              </w:rPr>
            </w:pPr>
          </w:p>
        </w:tc>
      </w:tr>
      <w:tr w:rsidR="005B274F" w:rsidRPr="005B274F" w14:paraId="52770B2F" w14:textId="77777777" w:rsidTr="00BD0B57">
        <w:trPr>
          <w:jc w:val="center"/>
        </w:trPr>
        <w:tc>
          <w:tcPr>
            <w:tcW w:w="11232" w:type="dxa"/>
            <w:gridSpan w:val="4"/>
            <w:shd w:val="clear" w:color="auto" w:fill="auto"/>
          </w:tcPr>
          <w:p w14:paraId="46127DBF" w14:textId="77777777" w:rsidR="005B274F" w:rsidRDefault="005B274F" w:rsidP="005B274F">
            <w:pPr>
              <w:spacing w:after="160" w:line="259" w:lineRule="auto"/>
              <w:jc w:val="center"/>
              <w:rPr>
                <w:rFonts w:ascii="Arial" w:eastAsia="Calibri" w:hAnsi="Arial" w:cs="Arial"/>
                <w:b/>
                <w:sz w:val="22"/>
                <w:szCs w:val="22"/>
                <w:u w:val="single"/>
              </w:rPr>
            </w:pPr>
          </w:p>
          <w:p w14:paraId="4E6EEB4B" w14:textId="73E16BE6" w:rsidR="005B274F" w:rsidRDefault="005B274F" w:rsidP="005B274F">
            <w:pPr>
              <w:spacing w:after="160" w:line="259" w:lineRule="auto"/>
              <w:jc w:val="center"/>
              <w:rPr>
                <w:rFonts w:ascii="Arial" w:eastAsia="Calibri" w:hAnsi="Arial" w:cs="Arial"/>
                <w:b/>
                <w:sz w:val="22"/>
                <w:szCs w:val="22"/>
                <w:u w:val="single"/>
              </w:rPr>
            </w:pPr>
            <w:r>
              <w:rPr>
                <w:rFonts w:ascii="Arial" w:eastAsia="Calibri" w:hAnsi="Arial" w:cs="Arial"/>
                <w:b/>
                <w:sz w:val="22"/>
                <w:szCs w:val="22"/>
                <w:u w:val="single"/>
              </w:rPr>
              <w:t>HOPPER</w:t>
            </w:r>
          </w:p>
          <w:p w14:paraId="10456D19" w14:textId="77777777" w:rsidR="005B274F" w:rsidRPr="005B274F" w:rsidRDefault="005B274F" w:rsidP="005B274F">
            <w:pPr>
              <w:spacing w:after="160" w:line="259" w:lineRule="auto"/>
              <w:jc w:val="center"/>
              <w:rPr>
                <w:rFonts w:ascii="Arial" w:eastAsia="Calibri" w:hAnsi="Arial" w:cs="Arial"/>
                <w:b/>
                <w:sz w:val="22"/>
                <w:szCs w:val="22"/>
                <w:u w:val="single"/>
              </w:rPr>
            </w:pPr>
          </w:p>
        </w:tc>
      </w:tr>
      <w:tr w:rsidR="005B274F" w:rsidRPr="00693A68" w14:paraId="1DE79C62" w14:textId="77777777" w:rsidTr="00BD0B57">
        <w:trPr>
          <w:trHeight w:val="3763"/>
          <w:jc w:val="center"/>
        </w:trPr>
        <w:tc>
          <w:tcPr>
            <w:tcW w:w="5616" w:type="dxa"/>
            <w:gridSpan w:val="2"/>
            <w:vAlign w:val="center"/>
          </w:tcPr>
          <w:p w14:paraId="3BF4DF45" w14:textId="4AF9E441" w:rsidR="005B274F" w:rsidRPr="00693A68" w:rsidRDefault="005B274F" w:rsidP="005B274F">
            <w:pPr>
              <w:spacing w:after="160" w:line="259" w:lineRule="auto"/>
              <w:jc w:val="center"/>
              <w:rPr>
                <w:rFonts w:ascii="Arial" w:eastAsia="Calibri" w:hAnsi="Arial" w:cs="Arial"/>
                <w:b/>
                <w:sz w:val="22"/>
                <w:szCs w:val="22"/>
              </w:rPr>
            </w:pPr>
            <w:r>
              <w:rPr>
                <w:noProof/>
                <w:lang w:eastAsia="en-IN"/>
              </w:rPr>
              <w:drawing>
                <wp:inline distT="0" distB="0" distL="0" distR="0" wp14:anchorId="6FB6690D" wp14:editId="2BEB0B37">
                  <wp:extent cx="3383280" cy="2537647"/>
                  <wp:effectExtent l="19050" t="19050" r="26670" b="152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383280" cy="2537647"/>
                          </a:xfrm>
                          <a:prstGeom prst="rect">
                            <a:avLst/>
                          </a:prstGeom>
                          <a:ln>
                            <a:solidFill>
                              <a:schemeClr val="tx1"/>
                            </a:solidFill>
                          </a:ln>
                        </pic:spPr>
                      </pic:pic>
                    </a:graphicData>
                  </a:graphic>
                </wp:inline>
              </w:drawing>
            </w:r>
          </w:p>
        </w:tc>
        <w:tc>
          <w:tcPr>
            <w:tcW w:w="5616" w:type="dxa"/>
            <w:gridSpan w:val="2"/>
            <w:vAlign w:val="center"/>
          </w:tcPr>
          <w:p w14:paraId="3C2621B3" w14:textId="029B847A" w:rsidR="005B274F" w:rsidRPr="00693A68" w:rsidRDefault="005B274F" w:rsidP="005B274F">
            <w:pPr>
              <w:spacing w:after="160" w:line="259" w:lineRule="auto"/>
              <w:jc w:val="center"/>
              <w:rPr>
                <w:rFonts w:ascii="Arial" w:eastAsia="Calibri" w:hAnsi="Arial" w:cs="Arial"/>
                <w:b/>
                <w:sz w:val="22"/>
                <w:szCs w:val="22"/>
              </w:rPr>
            </w:pPr>
            <w:r>
              <w:rPr>
                <w:noProof/>
                <w:lang w:eastAsia="en-IN"/>
              </w:rPr>
              <w:drawing>
                <wp:inline distT="0" distB="0" distL="0" distR="0" wp14:anchorId="2335FB69" wp14:editId="470D7473">
                  <wp:extent cx="3383280" cy="2537647"/>
                  <wp:effectExtent l="19050" t="19050" r="26670" b="152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383280" cy="2537647"/>
                          </a:xfrm>
                          <a:prstGeom prst="rect">
                            <a:avLst/>
                          </a:prstGeom>
                          <a:ln>
                            <a:solidFill>
                              <a:schemeClr val="tx1"/>
                            </a:solidFill>
                          </a:ln>
                        </pic:spPr>
                      </pic:pic>
                    </a:graphicData>
                  </a:graphic>
                </wp:inline>
              </w:drawing>
            </w:r>
          </w:p>
        </w:tc>
      </w:tr>
    </w:tbl>
    <w:p w14:paraId="129F3B5B" w14:textId="3369C08C" w:rsidR="007D2123" w:rsidRPr="00637A1E" w:rsidRDefault="007433DB" w:rsidP="00637A1E">
      <w:r>
        <w:br w:type="page"/>
      </w:r>
    </w:p>
    <w:tbl>
      <w:tblPr>
        <w:tblStyle w:val="TableGrid1"/>
        <w:tblW w:w="1120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16"/>
        <w:gridCol w:w="5616"/>
      </w:tblGrid>
      <w:tr w:rsidR="00BD0B57" w:rsidRPr="005B274F" w14:paraId="42534E8E" w14:textId="77777777" w:rsidTr="00ED26E2">
        <w:trPr>
          <w:trHeight w:val="58"/>
          <w:jc w:val="center"/>
        </w:trPr>
        <w:tc>
          <w:tcPr>
            <w:tcW w:w="11202" w:type="dxa"/>
            <w:gridSpan w:val="2"/>
            <w:shd w:val="clear" w:color="auto" w:fill="auto"/>
          </w:tcPr>
          <w:p w14:paraId="4C85B773" w14:textId="5D256C3A" w:rsidR="00BD0B57" w:rsidRDefault="00FF11E2" w:rsidP="00ED26E2">
            <w:pPr>
              <w:tabs>
                <w:tab w:val="left" w:pos="2805"/>
                <w:tab w:val="center" w:pos="5434"/>
              </w:tabs>
              <w:spacing w:after="160" w:line="259" w:lineRule="auto"/>
              <w:jc w:val="center"/>
              <w:rPr>
                <w:rFonts w:ascii="Arial" w:eastAsia="Calibri" w:hAnsi="Arial" w:cs="Arial"/>
                <w:b/>
                <w:sz w:val="22"/>
                <w:szCs w:val="22"/>
                <w:u w:val="single"/>
              </w:rPr>
            </w:pPr>
            <w:r>
              <w:rPr>
                <w:rFonts w:ascii="Arial" w:eastAsia="Calibri" w:hAnsi="Arial" w:cs="Arial"/>
                <w:b/>
                <w:sz w:val="22"/>
                <w:szCs w:val="22"/>
                <w:u w:val="single"/>
              </w:rPr>
              <w:lastRenderedPageBreak/>
              <w:t>GRINDER UNIT / MILL / VRM</w:t>
            </w:r>
          </w:p>
          <w:p w14:paraId="40DB90EB" w14:textId="77777777" w:rsidR="00BD0B57" w:rsidRPr="005B274F" w:rsidRDefault="00BD0B57" w:rsidP="00ED26E2">
            <w:pPr>
              <w:tabs>
                <w:tab w:val="left" w:pos="2805"/>
                <w:tab w:val="left" w:pos="3135"/>
                <w:tab w:val="center" w:pos="5434"/>
                <w:tab w:val="left" w:pos="6675"/>
              </w:tabs>
              <w:spacing w:after="160" w:line="259" w:lineRule="auto"/>
              <w:jc w:val="center"/>
              <w:rPr>
                <w:rFonts w:ascii="Calibri" w:eastAsia="Calibri" w:hAnsi="Calibri"/>
                <w:b/>
                <w:noProof/>
                <w:sz w:val="22"/>
                <w:szCs w:val="22"/>
                <w:lang w:eastAsia="en-IN"/>
              </w:rPr>
            </w:pPr>
          </w:p>
        </w:tc>
      </w:tr>
      <w:tr w:rsidR="00BD0B57" w:rsidRPr="00693A68" w14:paraId="38084F2B" w14:textId="77777777" w:rsidTr="00ED26E2">
        <w:trPr>
          <w:jc w:val="center"/>
        </w:trPr>
        <w:tc>
          <w:tcPr>
            <w:tcW w:w="5586" w:type="dxa"/>
            <w:vAlign w:val="center"/>
          </w:tcPr>
          <w:p w14:paraId="10F9667F" w14:textId="40CD5F55" w:rsidR="00BD0B57" w:rsidRPr="00693A68" w:rsidRDefault="00FF11E2" w:rsidP="00ED26E2">
            <w:pPr>
              <w:spacing w:after="160" w:line="259" w:lineRule="auto"/>
              <w:jc w:val="center"/>
              <w:rPr>
                <w:rFonts w:ascii="Calibri" w:eastAsia="Calibri" w:hAnsi="Calibri"/>
                <w:noProof/>
                <w:sz w:val="22"/>
                <w:szCs w:val="22"/>
                <w:lang w:eastAsia="en-IN"/>
              </w:rPr>
            </w:pPr>
            <w:r w:rsidRPr="00FF11E2">
              <w:rPr>
                <w:rFonts w:ascii="Calibri" w:eastAsia="Calibri" w:hAnsi="Calibri"/>
                <w:noProof/>
                <w:sz w:val="22"/>
                <w:szCs w:val="22"/>
                <w:lang w:eastAsia="en-IN"/>
              </w:rPr>
              <w:drawing>
                <wp:inline distT="0" distB="0" distL="0" distR="0" wp14:anchorId="5272D71B" wp14:editId="418E7BAF">
                  <wp:extent cx="3383280" cy="2537460"/>
                  <wp:effectExtent l="19050" t="19050" r="26670" b="15240"/>
                  <wp:docPr id="13" name="Picture 13" descr="Z:\In Progress Files\Vishal Singh\WIP\JK Cement\uploads\VIS(2023-24)-PL362-292-460\SiteImage\c_TimePhoto_20231009_133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JK Cement\uploads\VIS(2023-24)-PL362-292-460\SiteImage\c_TimePhoto_20231009_133402.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16" w:type="dxa"/>
            <w:vAlign w:val="center"/>
          </w:tcPr>
          <w:p w14:paraId="4ADDBF7F" w14:textId="761686B1" w:rsidR="00BD0B57" w:rsidRPr="00693A68" w:rsidRDefault="00FF11E2" w:rsidP="00ED26E2">
            <w:pPr>
              <w:spacing w:after="160" w:line="259" w:lineRule="auto"/>
              <w:jc w:val="center"/>
              <w:rPr>
                <w:rFonts w:ascii="Calibri" w:eastAsia="Calibri" w:hAnsi="Calibri"/>
                <w:noProof/>
                <w:sz w:val="22"/>
                <w:szCs w:val="22"/>
                <w:lang w:eastAsia="en-IN"/>
              </w:rPr>
            </w:pPr>
            <w:r w:rsidRPr="00FF11E2">
              <w:rPr>
                <w:rFonts w:ascii="Calibri" w:eastAsia="Calibri" w:hAnsi="Calibri"/>
                <w:noProof/>
                <w:sz w:val="22"/>
                <w:szCs w:val="22"/>
                <w:lang w:eastAsia="en-IN"/>
              </w:rPr>
              <w:drawing>
                <wp:inline distT="0" distB="0" distL="0" distR="0" wp14:anchorId="126E4978" wp14:editId="347D864B">
                  <wp:extent cx="3383280" cy="2537460"/>
                  <wp:effectExtent l="19050" t="19050" r="26670" b="15240"/>
                  <wp:docPr id="18" name="Picture 18" descr="Z:\In Progress Files\Vishal Singh\WIP\JK Cement\uploads\VIS(2023-24)-PL362-292-460\SiteImage\c_TimePhoto_20231009_133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Vishal Singh\WIP\JK Cement\uploads\VIS(2023-24)-PL362-292-460\SiteImage\c_TimePhoto_20231009_133613.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BD0B57" w:rsidRPr="005B274F" w14:paraId="21EAF3BA" w14:textId="77777777" w:rsidTr="00ED26E2">
        <w:trPr>
          <w:jc w:val="center"/>
        </w:trPr>
        <w:tc>
          <w:tcPr>
            <w:tcW w:w="11202" w:type="dxa"/>
            <w:gridSpan w:val="2"/>
            <w:shd w:val="clear" w:color="auto" w:fill="auto"/>
          </w:tcPr>
          <w:p w14:paraId="31D1EAE8" w14:textId="77777777" w:rsidR="00BD0B57" w:rsidRDefault="00BD0B57" w:rsidP="00ED26E2">
            <w:pPr>
              <w:spacing w:after="160" w:line="259" w:lineRule="auto"/>
              <w:jc w:val="center"/>
              <w:rPr>
                <w:rFonts w:ascii="Arial" w:eastAsia="Calibri" w:hAnsi="Arial" w:cs="Arial"/>
                <w:b/>
                <w:sz w:val="22"/>
                <w:szCs w:val="22"/>
                <w:u w:val="single"/>
              </w:rPr>
            </w:pPr>
          </w:p>
          <w:p w14:paraId="5D2D884B" w14:textId="77777777" w:rsidR="00BD0B57" w:rsidRDefault="00BD0B57" w:rsidP="00ED26E2">
            <w:pPr>
              <w:spacing w:after="160" w:line="259" w:lineRule="auto"/>
              <w:jc w:val="center"/>
              <w:rPr>
                <w:rFonts w:ascii="Arial" w:eastAsia="Calibri" w:hAnsi="Arial" w:cs="Arial"/>
                <w:b/>
                <w:sz w:val="22"/>
                <w:szCs w:val="22"/>
                <w:u w:val="single"/>
              </w:rPr>
            </w:pPr>
          </w:p>
          <w:p w14:paraId="36D2800F" w14:textId="2999C90E" w:rsidR="00BD0B57" w:rsidRDefault="00FF11E2" w:rsidP="00ED26E2">
            <w:pPr>
              <w:spacing w:after="160" w:line="259" w:lineRule="auto"/>
              <w:jc w:val="center"/>
              <w:rPr>
                <w:rFonts w:ascii="Arial" w:eastAsia="Calibri" w:hAnsi="Arial" w:cs="Arial"/>
                <w:b/>
                <w:sz w:val="22"/>
                <w:szCs w:val="22"/>
                <w:u w:val="single"/>
              </w:rPr>
            </w:pPr>
            <w:r>
              <w:rPr>
                <w:rFonts w:ascii="Arial" w:eastAsia="Calibri" w:hAnsi="Arial" w:cs="Arial"/>
                <w:b/>
                <w:sz w:val="22"/>
                <w:szCs w:val="22"/>
                <w:u w:val="single"/>
              </w:rPr>
              <w:t>PACKING MACHINE 1 AND 2</w:t>
            </w:r>
          </w:p>
          <w:p w14:paraId="44879EFC" w14:textId="77777777" w:rsidR="00BD0B57" w:rsidRPr="005B274F" w:rsidRDefault="00BD0B57" w:rsidP="00ED26E2">
            <w:pPr>
              <w:spacing w:after="160" w:line="259" w:lineRule="auto"/>
              <w:jc w:val="center"/>
              <w:rPr>
                <w:rFonts w:ascii="Arial" w:eastAsia="Calibri" w:hAnsi="Arial" w:cs="Arial"/>
                <w:b/>
                <w:sz w:val="22"/>
                <w:szCs w:val="22"/>
                <w:u w:val="single"/>
              </w:rPr>
            </w:pPr>
          </w:p>
        </w:tc>
      </w:tr>
      <w:tr w:rsidR="00BD0B57" w:rsidRPr="00693A68" w14:paraId="57B52A28" w14:textId="77777777" w:rsidTr="00ED26E2">
        <w:trPr>
          <w:trHeight w:val="3763"/>
          <w:jc w:val="center"/>
        </w:trPr>
        <w:tc>
          <w:tcPr>
            <w:tcW w:w="5586" w:type="dxa"/>
            <w:vAlign w:val="center"/>
          </w:tcPr>
          <w:p w14:paraId="4D94F9AA" w14:textId="3D6A85BA" w:rsidR="00BD0B57" w:rsidRPr="00693A68" w:rsidRDefault="00FF11E2" w:rsidP="00ED26E2">
            <w:pPr>
              <w:spacing w:after="160" w:line="259" w:lineRule="auto"/>
              <w:jc w:val="center"/>
              <w:rPr>
                <w:rFonts w:ascii="Arial" w:eastAsia="Calibri" w:hAnsi="Arial" w:cs="Arial"/>
                <w:b/>
                <w:sz w:val="22"/>
                <w:szCs w:val="22"/>
              </w:rPr>
            </w:pPr>
            <w:r w:rsidRPr="00FF11E2">
              <w:rPr>
                <w:noProof/>
                <w:lang w:eastAsia="en-IN"/>
              </w:rPr>
              <w:drawing>
                <wp:inline distT="0" distB="0" distL="0" distR="0" wp14:anchorId="60A12224" wp14:editId="5F77F40A">
                  <wp:extent cx="3383280" cy="2537460"/>
                  <wp:effectExtent l="19050" t="19050" r="26670" b="15240"/>
                  <wp:docPr id="20" name="Picture 20" descr="Z:\In Progress Files\Vishal Singh\WIP\JK Cement\uploads\VIS(2023-24)-PL362-292-460\SiteImage\c_TimePhoto_20231009_151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Vishal Singh\WIP\JK Cement\uploads\VIS(2023-24)-PL362-292-460\SiteImage\c_TimePhoto_20231009_151328.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16" w:type="dxa"/>
            <w:vAlign w:val="center"/>
          </w:tcPr>
          <w:p w14:paraId="673AD974" w14:textId="72C4CB22" w:rsidR="00BD0B57" w:rsidRPr="00693A68" w:rsidRDefault="00FF11E2" w:rsidP="00ED26E2">
            <w:pPr>
              <w:spacing w:after="160" w:line="259" w:lineRule="auto"/>
              <w:jc w:val="center"/>
              <w:rPr>
                <w:rFonts w:ascii="Arial" w:eastAsia="Calibri" w:hAnsi="Arial" w:cs="Arial"/>
                <w:b/>
                <w:sz w:val="22"/>
                <w:szCs w:val="22"/>
              </w:rPr>
            </w:pPr>
            <w:r w:rsidRPr="00FF11E2">
              <w:rPr>
                <w:noProof/>
                <w:lang w:eastAsia="en-IN"/>
              </w:rPr>
              <w:drawing>
                <wp:inline distT="0" distB="0" distL="0" distR="0" wp14:anchorId="210186F4" wp14:editId="210EBA6F">
                  <wp:extent cx="3383280" cy="2537460"/>
                  <wp:effectExtent l="19050" t="19050" r="26670" b="15240"/>
                  <wp:docPr id="21" name="Picture 21" descr="Z:\In Progress Files\Vishal Singh\WIP\JK Cement\uploads\VIS(2023-24)-PL362-292-460\SiteImage\c_TimePhoto_20231009_151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Vishal Singh\WIP\JK Cement\uploads\VIS(2023-24)-PL362-292-460\SiteImage\c_TimePhoto_20231009_151259.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bl>
    <w:p w14:paraId="37B40397" w14:textId="77777777" w:rsidR="00BD0B57" w:rsidRDefault="00BD0B57" w:rsidP="00B63044">
      <w:pPr>
        <w:jc w:val="center"/>
        <w:rPr>
          <w:rFonts w:asciiTheme="minorHAnsi" w:hAnsiTheme="minorHAnsi" w:cstheme="minorHAnsi"/>
          <w:b/>
          <w:sz w:val="28"/>
          <w:szCs w:val="28"/>
          <w:highlight w:val="yellow"/>
          <w:u w:val="single"/>
        </w:rPr>
      </w:pPr>
    </w:p>
    <w:p w14:paraId="170555C2" w14:textId="77777777" w:rsidR="00BD0B57" w:rsidRDefault="00BD0B57">
      <w:pPr>
        <w:spacing w:after="200" w:line="276" w:lineRule="auto"/>
        <w:rPr>
          <w:rFonts w:asciiTheme="minorHAnsi" w:hAnsiTheme="minorHAnsi" w:cstheme="minorHAnsi"/>
          <w:b/>
          <w:sz w:val="28"/>
          <w:szCs w:val="28"/>
          <w:highlight w:val="yellow"/>
          <w:u w:val="single"/>
        </w:rPr>
      </w:pPr>
      <w:r>
        <w:rPr>
          <w:rFonts w:asciiTheme="minorHAnsi" w:hAnsiTheme="minorHAnsi" w:cstheme="minorHAnsi"/>
          <w:b/>
          <w:sz w:val="28"/>
          <w:szCs w:val="28"/>
          <w:highlight w:val="yellow"/>
          <w:u w:val="single"/>
        </w:rPr>
        <w:br w:type="page"/>
      </w:r>
    </w:p>
    <w:tbl>
      <w:tblPr>
        <w:tblStyle w:val="TableGrid1"/>
        <w:tblW w:w="1123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16"/>
        <w:gridCol w:w="5616"/>
      </w:tblGrid>
      <w:tr w:rsidR="00FF11E2" w:rsidRPr="005B274F" w14:paraId="6959DA58" w14:textId="77777777" w:rsidTr="00FF11E2">
        <w:trPr>
          <w:trHeight w:val="58"/>
          <w:jc w:val="center"/>
        </w:trPr>
        <w:tc>
          <w:tcPr>
            <w:tcW w:w="11232" w:type="dxa"/>
            <w:gridSpan w:val="2"/>
            <w:shd w:val="clear" w:color="auto" w:fill="auto"/>
          </w:tcPr>
          <w:p w14:paraId="65B75340" w14:textId="7F24A162" w:rsidR="00FF11E2" w:rsidRDefault="00FF11E2" w:rsidP="00ED26E2">
            <w:pPr>
              <w:tabs>
                <w:tab w:val="left" w:pos="2805"/>
                <w:tab w:val="center" w:pos="5434"/>
              </w:tabs>
              <w:spacing w:after="160" w:line="259" w:lineRule="auto"/>
              <w:jc w:val="center"/>
              <w:rPr>
                <w:rFonts w:ascii="Arial" w:eastAsia="Calibri" w:hAnsi="Arial" w:cs="Arial"/>
                <w:b/>
                <w:sz w:val="22"/>
                <w:szCs w:val="22"/>
                <w:u w:val="single"/>
              </w:rPr>
            </w:pPr>
            <w:r>
              <w:rPr>
                <w:rFonts w:ascii="Arial" w:eastAsia="Calibri" w:hAnsi="Arial" w:cs="Arial"/>
                <w:b/>
                <w:sz w:val="22"/>
                <w:szCs w:val="22"/>
                <w:u w:val="single"/>
              </w:rPr>
              <w:lastRenderedPageBreak/>
              <w:t>CEMENT BAG LOADING UNIT</w:t>
            </w:r>
          </w:p>
          <w:p w14:paraId="45019910" w14:textId="77777777" w:rsidR="00FF11E2" w:rsidRPr="005B274F" w:rsidRDefault="00FF11E2" w:rsidP="00ED26E2">
            <w:pPr>
              <w:tabs>
                <w:tab w:val="left" w:pos="2805"/>
                <w:tab w:val="left" w:pos="3135"/>
                <w:tab w:val="center" w:pos="5434"/>
                <w:tab w:val="left" w:pos="6675"/>
              </w:tabs>
              <w:spacing w:after="160" w:line="259" w:lineRule="auto"/>
              <w:jc w:val="center"/>
              <w:rPr>
                <w:rFonts w:ascii="Calibri" w:eastAsia="Calibri" w:hAnsi="Calibri"/>
                <w:b/>
                <w:noProof/>
                <w:sz w:val="22"/>
                <w:szCs w:val="22"/>
                <w:lang w:eastAsia="en-IN"/>
              </w:rPr>
            </w:pPr>
          </w:p>
        </w:tc>
      </w:tr>
      <w:tr w:rsidR="00FF11E2" w:rsidRPr="00693A68" w14:paraId="275DAA46" w14:textId="77777777" w:rsidTr="00FF11E2">
        <w:trPr>
          <w:jc w:val="center"/>
        </w:trPr>
        <w:tc>
          <w:tcPr>
            <w:tcW w:w="5616" w:type="dxa"/>
            <w:vAlign w:val="center"/>
          </w:tcPr>
          <w:p w14:paraId="371A5283" w14:textId="5E6D1645" w:rsidR="00FF11E2" w:rsidRPr="00693A68" w:rsidRDefault="00FF11E2" w:rsidP="00ED26E2">
            <w:pPr>
              <w:spacing w:after="160" w:line="259" w:lineRule="auto"/>
              <w:jc w:val="center"/>
              <w:rPr>
                <w:rFonts w:ascii="Calibri" w:eastAsia="Calibri" w:hAnsi="Calibri"/>
                <w:noProof/>
                <w:sz w:val="22"/>
                <w:szCs w:val="22"/>
                <w:lang w:eastAsia="en-IN"/>
              </w:rPr>
            </w:pPr>
            <w:r w:rsidRPr="00FF11E2">
              <w:rPr>
                <w:rFonts w:ascii="Calibri" w:eastAsia="Calibri" w:hAnsi="Calibri"/>
                <w:noProof/>
                <w:sz w:val="22"/>
                <w:szCs w:val="22"/>
                <w:lang w:eastAsia="en-IN"/>
              </w:rPr>
              <w:drawing>
                <wp:inline distT="0" distB="0" distL="0" distR="0" wp14:anchorId="754EC051" wp14:editId="5C23398C">
                  <wp:extent cx="3383280" cy="2537460"/>
                  <wp:effectExtent l="19050" t="19050" r="26670" b="15240"/>
                  <wp:docPr id="228" name="Picture 228" descr="Z:\In Progress Files\Vishal Singh\WIP\JK Cement\uploads\VIS(2023-24)-PL362-292-460\SiteImage\c_TimePhoto_20231009_151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In Progress Files\Vishal Singh\WIP\JK Cement\uploads\VIS(2023-24)-PL362-292-460\SiteImage\c_TimePhoto_20231009_151550.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16" w:type="dxa"/>
            <w:vAlign w:val="center"/>
          </w:tcPr>
          <w:p w14:paraId="07DC3EB0" w14:textId="5AE1EEFA" w:rsidR="00FF11E2" w:rsidRPr="00693A68" w:rsidRDefault="00FF11E2" w:rsidP="00ED26E2">
            <w:pPr>
              <w:spacing w:after="160" w:line="259" w:lineRule="auto"/>
              <w:jc w:val="center"/>
              <w:rPr>
                <w:rFonts w:ascii="Calibri" w:eastAsia="Calibri" w:hAnsi="Calibri"/>
                <w:noProof/>
                <w:sz w:val="22"/>
                <w:szCs w:val="22"/>
                <w:lang w:eastAsia="en-IN"/>
              </w:rPr>
            </w:pPr>
            <w:r w:rsidRPr="00FF11E2">
              <w:rPr>
                <w:rFonts w:ascii="Calibri" w:eastAsia="Calibri" w:hAnsi="Calibri"/>
                <w:noProof/>
                <w:sz w:val="22"/>
                <w:szCs w:val="22"/>
                <w:lang w:eastAsia="en-IN"/>
              </w:rPr>
              <w:drawing>
                <wp:inline distT="0" distB="0" distL="0" distR="0" wp14:anchorId="06428258" wp14:editId="0C90B383">
                  <wp:extent cx="3383280" cy="2537460"/>
                  <wp:effectExtent l="19050" t="19050" r="26670" b="15240"/>
                  <wp:docPr id="229" name="Picture 229" descr="Z:\In Progress Files\Vishal Singh\WIP\JK Cement\uploads\VIS(2023-24)-PL362-292-460\SiteImage\c_TimePhoto_20231009_151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In Progress Files\Vishal Singh\WIP\JK Cement\uploads\VIS(2023-24)-PL362-292-460\SiteImage\c_TimePhoto_20231009_151805.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FF11E2" w:rsidRPr="005B274F" w14:paraId="5D99A216" w14:textId="77777777" w:rsidTr="00FF11E2">
        <w:trPr>
          <w:jc w:val="center"/>
        </w:trPr>
        <w:tc>
          <w:tcPr>
            <w:tcW w:w="11232" w:type="dxa"/>
            <w:gridSpan w:val="2"/>
            <w:shd w:val="clear" w:color="auto" w:fill="auto"/>
          </w:tcPr>
          <w:p w14:paraId="4F5A0C15" w14:textId="77777777" w:rsidR="00FF11E2" w:rsidRDefault="00FF11E2" w:rsidP="00ED26E2">
            <w:pPr>
              <w:spacing w:after="160" w:line="259" w:lineRule="auto"/>
              <w:jc w:val="center"/>
              <w:rPr>
                <w:rFonts w:ascii="Arial" w:eastAsia="Calibri" w:hAnsi="Arial" w:cs="Arial"/>
                <w:b/>
                <w:sz w:val="22"/>
                <w:szCs w:val="22"/>
                <w:u w:val="single"/>
              </w:rPr>
            </w:pPr>
          </w:p>
          <w:p w14:paraId="12157E44" w14:textId="783BAA65" w:rsidR="00FF11E2" w:rsidRPr="005B274F" w:rsidRDefault="00FF11E2" w:rsidP="00FF11E2">
            <w:pPr>
              <w:spacing w:after="160" w:line="259" w:lineRule="auto"/>
              <w:jc w:val="center"/>
              <w:rPr>
                <w:rFonts w:ascii="Arial" w:eastAsia="Calibri" w:hAnsi="Arial" w:cs="Arial"/>
                <w:b/>
                <w:sz w:val="22"/>
                <w:szCs w:val="22"/>
                <w:u w:val="single"/>
              </w:rPr>
            </w:pPr>
            <w:r w:rsidRPr="00FF11E2">
              <w:rPr>
                <w:noProof/>
                <w:lang w:eastAsia="en-IN"/>
              </w:rPr>
              <w:drawing>
                <wp:anchor distT="0" distB="0" distL="114300" distR="114300" simplePos="0" relativeHeight="251695104" behindDoc="0" locked="0" layoutInCell="1" allowOverlap="1" wp14:anchorId="760F18BD" wp14:editId="2FFFED03">
                  <wp:simplePos x="0" y="0"/>
                  <wp:positionH relativeFrom="column">
                    <wp:posOffset>1786255</wp:posOffset>
                  </wp:positionH>
                  <wp:positionV relativeFrom="paragraph">
                    <wp:posOffset>472440</wp:posOffset>
                  </wp:positionV>
                  <wp:extent cx="3383280" cy="4511040"/>
                  <wp:effectExtent l="19050" t="19050" r="26670" b="22860"/>
                  <wp:wrapThrough wrapText="bothSides">
                    <wp:wrapPolygon edited="0">
                      <wp:start x="-122" y="-91"/>
                      <wp:lineTo x="-122" y="21618"/>
                      <wp:lineTo x="21649" y="21618"/>
                      <wp:lineTo x="21649" y="-91"/>
                      <wp:lineTo x="-122" y="-91"/>
                    </wp:wrapPolygon>
                  </wp:wrapThrough>
                  <wp:docPr id="231" name="Picture 231" descr="Z:\In Progress Files\Vishal Singh\WIP\JK Cement\uploads\VIS(2023-24)-PL362-292-460\SiteImage\c_TimePhoto_20231009_152310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In Progress Files\Vishal Singh\WIP\JK Cement\uploads\VIS(2023-24)-PL362-292-460\SiteImage\c_TimePhoto_20231009_152310 - Copy.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383280" cy="451104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Pr>
                <w:rFonts w:ascii="Arial" w:eastAsia="Calibri" w:hAnsi="Arial" w:cs="Arial"/>
                <w:b/>
                <w:sz w:val="22"/>
                <w:szCs w:val="22"/>
                <w:u w:val="single"/>
              </w:rPr>
              <w:t>BULK CONTAINER</w:t>
            </w:r>
          </w:p>
        </w:tc>
      </w:tr>
    </w:tbl>
    <w:p w14:paraId="35C86CFD" w14:textId="2E52D1C8" w:rsidR="00FF11E2" w:rsidRDefault="00FF11E2" w:rsidP="00B63044">
      <w:pPr>
        <w:jc w:val="center"/>
        <w:rPr>
          <w:rFonts w:asciiTheme="minorHAnsi" w:hAnsiTheme="minorHAnsi" w:cstheme="minorHAnsi"/>
          <w:b/>
          <w:sz w:val="28"/>
          <w:szCs w:val="28"/>
          <w:highlight w:val="yellow"/>
          <w:u w:val="single"/>
        </w:rPr>
      </w:pPr>
    </w:p>
    <w:tbl>
      <w:tblPr>
        <w:tblStyle w:val="TableGrid1"/>
        <w:tblW w:w="1120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16"/>
        <w:gridCol w:w="5616"/>
      </w:tblGrid>
      <w:tr w:rsidR="00FF11E2" w:rsidRPr="005B274F" w14:paraId="4DCFB82F" w14:textId="77777777" w:rsidTr="00ED26E2">
        <w:trPr>
          <w:trHeight w:val="58"/>
          <w:jc w:val="center"/>
        </w:trPr>
        <w:tc>
          <w:tcPr>
            <w:tcW w:w="11202" w:type="dxa"/>
            <w:gridSpan w:val="2"/>
            <w:shd w:val="clear" w:color="auto" w:fill="auto"/>
          </w:tcPr>
          <w:p w14:paraId="1E1B9B51" w14:textId="43F36365" w:rsidR="00FF11E2" w:rsidRDefault="00FF11E2" w:rsidP="00ED26E2">
            <w:pPr>
              <w:tabs>
                <w:tab w:val="left" w:pos="2805"/>
                <w:tab w:val="center" w:pos="5434"/>
              </w:tabs>
              <w:spacing w:after="160" w:line="259" w:lineRule="auto"/>
              <w:jc w:val="center"/>
              <w:rPr>
                <w:rFonts w:ascii="Arial" w:eastAsia="Calibri" w:hAnsi="Arial" w:cs="Arial"/>
                <w:b/>
                <w:sz w:val="22"/>
                <w:szCs w:val="22"/>
                <w:u w:val="single"/>
              </w:rPr>
            </w:pPr>
            <w:r>
              <w:rPr>
                <w:rFonts w:ascii="Arial" w:eastAsia="Calibri" w:hAnsi="Arial" w:cs="Arial"/>
                <w:b/>
                <w:sz w:val="22"/>
                <w:szCs w:val="22"/>
                <w:u w:val="single"/>
              </w:rPr>
              <w:lastRenderedPageBreak/>
              <w:t>CEMENT SILO 1 AND 2</w:t>
            </w:r>
          </w:p>
          <w:p w14:paraId="24222AC6" w14:textId="77777777" w:rsidR="00FF11E2" w:rsidRPr="005B274F" w:rsidRDefault="00FF11E2" w:rsidP="00ED26E2">
            <w:pPr>
              <w:tabs>
                <w:tab w:val="left" w:pos="2805"/>
                <w:tab w:val="left" w:pos="3135"/>
                <w:tab w:val="center" w:pos="5434"/>
                <w:tab w:val="left" w:pos="6675"/>
              </w:tabs>
              <w:spacing w:after="160" w:line="259" w:lineRule="auto"/>
              <w:jc w:val="center"/>
              <w:rPr>
                <w:rFonts w:ascii="Calibri" w:eastAsia="Calibri" w:hAnsi="Calibri"/>
                <w:b/>
                <w:noProof/>
                <w:sz w:val="22"/>
                <w:szCs w:val="22"/>
                <w:lang w:eastAsia="en-IN"/>
              </w:rPr>
            </w:pPr>
          </w:p>
        </w:tc>
      </w:tr>
      <w:tr w:rsidR="00FF11E2" w:rsidRPr="00693A68" w14:paraId="64ABE045" w14:textId="77777777" w:rsidTr="00ED26E2">
        <w:trPr>
          <w:jc w:val="center"/>
        </w:trPr>
        <w:tc>
          <w:tcPr>
            <w:tcW w:w="5586" w:type="dxa"/>
            <w:vAlign w:val="center"/>
          </w:tcPr>
          <w:p w14:paraId="34D9BD24" w14:textId="6C8AE6BC" w:rsidR="00FF11E2" w:rsidRPr="00693A68" w:rsidRDefault="00FF11E2" w:rsidP="00ED26E2">
            <w:pPr>
              <w:spacing w:after="160" w:line="259" w:lineRule="auto"/>
              <w:jc w:val="center"/>
              <w:rPr>
                <w:rFonts w:ascii="Calibri" w:eastAsia="Calibri" w:hAnsi="Calibri"/>
                <w:noProof/>
                <w:sz w:val="22"/>
                <w:szCs w:val="22"/>
                <w:lang w:eastAsia="en-IN"/>
              </w:rPr>
            </w:pPr>
            <w:r w:rsidRPr="00FF11E2">
              <w:rPr>
                <w:rFonts w:ascii="Calibri" w:eastAsia="Calibri" w:hAnsi="Calibri"/>
                <w:noProof/>
                <w:sz w:val="22"/>
                <w:szCs w:val="22"/>
                <w:lang w:eastAsia="en-IN"/>
              </w:rPr>
              <w:drawing>
                <wp:inline distT="0" distB="0" distL="0" distR="0" wp14:anchorId="16C7C5EC" wp14:editId="5EEA6A1C">
                  <wp:extent cx="3383280" cy="2537460"/>
                  <wp:effectExtent l="19050" t="19050" r="26670" b="15240"/>
                  <wp:docPr id="236" name="Picture 236" descr="Z:\In Progress Files\Vishal Singh\WIP\JK Cement\uploads\VIS(2023-24)-PL362-292-460\SiteImage\c_TimePhoto_20231010_134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In Progress Files\Vishal Singh\WIP\JK Cement\uploads\VIS(2023-24)-PL362-292-460\SiteImage\c_TimePhoto_20231010_134138.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16" w:type="dxa"/>
            <w:vAlign w:val="center"/>
          </w:tcPr>
          <w:p w14:paraId="2039CE4B" w14:textId="5CC9BDAC" w:rsidR="00FF11E2" w:rsidRPr="00693A68" w:rsidRDefault="00FF11E2" w:rsidP="00ED26E2">
            <w:pPr>
              <w:spacing w:after="160" w:line="259" w:lineRule="auto"/>
              <w:jc w:val="center"/>
              <w:rPr>
                <w:rFonts w:ascii="Calibri" w:eastAsia="Calibri" w:hAnsi="Calibri"/>
                <w:noProof/>
                <w:sz w:val="22"/>
                <w:szCs w:val="22"/>
                <w:lang w:eastAsia="en-IN"/>
              </w:rPr>
            </w:pPr>
            <w:r w:rsidRPr="00FF11E2">
              <w:rPr>
                <w:rFonts w:ascii="Calibri" w:eastAsia="Calibri" w:hAnsi="Calibri"/>
                <w:noProof/>
                <w:sz w:val="22"/>
                <w:szCs w:val="22"/>
                <w:lang w:eastAsia="en-IN"/>
              </w:rPr>
              <w:drawing>
                <wp:inline distT="0" distB="0" distL="0" distR="0" wp14:anchorId="65D648DD" wp14:editId="28BF87F0">
                  <wp:extent cx="3383280" cy="2537460"/>
                  <wp:effectExtent l="19050" t="19050" r="26670" b="15240"/>
                  <wp:docPr id="237" name="Picture 237" descr="Z:\In Progress Files\Vishal Singh\WIP\JK Cement\uploads\VIS(2023-24)-PL362-292-460\SiteImage\c_TimePhoto_20231009_122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In Progress Files\Vishal Singh\WIP\JK Cement\uploads\VIS(2023-24)-PL362-292-460\SiteImage\c_TimePhoto_20231009_122648.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FF11E2" w:rsidRPr="005B274F" w14:paraId="314AC93E" w14:textId="77777777" w:rsidTr="00ED26E2">
        <w:trPr>
          <w:jc w:val="center"/>
        </w:trPr>
        <w:tc>
          <w:tcPr>
            <w:tcW w:w="11202" w:type="dxa"/>
            <w:gridSpan w:val="2"/>
            <w:shd w:val="clear" w:color="auto" w:fill="auto"/>
          </w:tcPr>
          <w:p w14:paraId="30C7ACC8" w14:textId="77777777" w:rsidR="00FF11E2" w:rsidRDefault="00FF11E2" w:rsidP="00ED26E2">
            <w:pPr>
              <w:spacing w:after="160" w:line="259" w:lineRule="auto"/>
              <w:jc w:val="center"/>
              <w:rPr>
                <w:rFonts w:ascii="Arial" w:eastAsia="Calibri" w:hAnsi="Arial" w:cs="Arial"/>
                <w:b/>
                <w:sz w:val="22"/>
                <w:szCs w:val="22"/>
                <w:u w:val="single"/>
              </w:rPr>
            </w:pPr>
          </w:p>
          <w:p w14:paraId="773C35D7" w14:textId="77777777" w:rsidR="00FF11E2" w:rsidRDefault="00FF11E2" w:rsidP="00ED26E2">
            <w:pPr>
              <w:spacing w:after="160" w:line="259" w:lineRule="auto"/>
              <w:jc w:val="center"/>
              <w:rPr>
                <w:rFonts w:ascii="Arial" w:eastAsia="Calibri" w:hAnsi="Arial" w:cs="Arial"/>
                <w:b/>
                <w:sz w:val="22"/>
                <w:szCs w:val="22"/>
                <w:u w:val="single"/>
              </w:rPr>
            </w:pPr>
          </w:p>
          <w:p w14:paraId="5BEA7A5B" w14:textId="6A0A141B" w:rsidR="00FF11E2" w:rsidRDefault="006040A6" w:rsidP="00ED26E2">
            <w:pPr>
              <w:spacing w:after="160" w:line="259" w:lineRule="auto"/>
              <w:jc w:val="center"/>
              <w:rPr>
                <w:rFonts w:ascii="Arial" w:eastAsia="Calibri" w:hAnsi="Arial" w:cs="Arial"/>
                <w:b/>
                <w:sz w:val="22"/>
                <w:szCs w:val="22"/>
                <w:u w:val="single"/>
              </w:rPr>
            </w:pPr>
            <w:r>
              <w:rPr>
                <w:rFonts w:ascii="Arial" w:eastAsia="Calibri" w:hAnsi="Arial" w:cs="Arial"/>
                <w:b/>
                <w:sz w:val="22"/>
                <w:szCs w:val="22"/>
                <w:u w:val="single"/>
              </w:rPr>
              <w:t>CENTRAL CONTROL UNIT(CCU</w:t>
            </w:r>
            <w:r w:rsidR="00FF11E2">
              <w:rPr>
                <w:rFonts w:ascii="Arial" w:eastAsia="Calibri" w:hAnsi="Arial" w:cs="Arial"/>
                <w:b/>
                <w:sz w:val="22"/>
                <w:szCs w:val="22"/>
                <w:u w:val="single"/>
              </w:rPr>
              <w:t>)</w:t>
            </w:r>
          </w:p>
          <w:p w14:paraId="4D64DBA3" w14:textId="77777777" w:rsidR="00FF11E2" w:rsidRPr="005B274F" w:rsidRDefault="00FF11E2" w:rsidP="00ED26E2">
            <w:pPr>
              <w:spacing w:after="160" w:line="259" w:lineRule="auto"/>
              <w:jc w:val="center"/>
              <w:rPr>
                <w:rFonts w:ascii="Arial" w:eastAsia="Calibri" w:hAnsi="Arial" w:cs="Arial"/>
                <w:b/>
                <w:sz w:val="22"/>
                <w:szCs w:val="22"/>
                <w:u w:val="single"/>
              </w:rPr>
            </w:pPr>
          </w:p>
        </w:tc>
      </w:tr>
      <w:tr w:rsidR="00FF11E2" w:rsidRPr="00693A68" w14:paraId="256EC734" w14:textId="77777777" w:rsidTr="00ED26E2">
        <w:trPr>
          <w:trHeight w:val="3763"/>
          <w:jc w:val="center"/>
        </w:trPr>
        <w:tc>
          <w:tcPr>
            <w:tcW w:w="5586" w:type="dxa"/>
            <w:vAlign w:val="center"/>
          </w:tcPr>
          <w:p w14:paraId="1D171EE0" w14:textId="34EFA454" w:rsidR="00FF11E2" w:rsidRPr="00693A68" w:rsidRDefault="00FF11E2" w:rsidP="00ED26E2">
            <w:pPr>
              <w:spacing w:after="160" w:line="259" w:lineRule="auto"/>
              <w:jc w:val="center"/>
              <w:rPr>
                <w:rFonts w:ascii="Arial" w:eastAsia="Calibri" w:hAnsi="Arial" w:cs="Arial"/>
                <w:b/>
                <w:sz w:val="22"/>
                <w:szCs w:val="22"/>
              </w:rPr>
            </w:pPr>
            <w:r>
              <w:rPr>
                <w:noProof/>
                <w:lang w:eastAsia="en-IN"/>
              </w:rPr>
              <w:drawing>
                <wp:inline distT="0" distB="0" distL="0" distR="0" wp14:anchorId="687FE8B4" wp14:editId="578B7958">
                  <wp:extent cx="3383280" cy="2537647"/>
                  <wp:effectExtent l="19050" t="19050" r="26670" b="1524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383280" cy="2537647"/>
                          </a:xfrm>
                          <a:prstGeom prst="rect">
                            <a:avLst/>
                          </a:prstGeom>
                          <a:ln>
                            <a:solidFill>
                              <a:schemeClr val="tx1"/>
                            </a:solidFill>
                          </a:ln>
                        </pic:spPr>
                      </pic:pic>
                    </a:graphicData>
                  </a:graphic>
                </wp:inline>
              </w:drawing>
            </w:r>
          </w:p>
        </w:tc>
        <w:tc>
          <w:tcPr>
            <w:tcW w:w="5616" w:type="dxa"/>
            <w:vAlign w:val="center"/>
          </w:tcPr>
          <w:p w14:paraId="1B083891" w14:textId="72A1460C" w:rsidR="00FF11E2" w:rsidRPr="00693A68" w:rsidRDefault="00FF11E2" w:rsidP="00ED26E2">
            <w:pPr>
              <w:spacing w:after="160" w:line="259" w:lineRule="auto"/>
              <w:jc w:val="center"/>
              <w:rPr>
                <w:rFonts w:ascii="Arial" w:eastAsia="Calibri" w:hAnsi="Arial" w:cs="Arial"/>
                <w:b/>
                <w:sz w:val="22"/>
                <w:szCs w:val="22"/>
              </w:rPr>
            </w:pPr>
            <w:r>
              <w:rPr>
                <w:noProof/>
                <w:lang w:eastAsia="en-IN"/>
              </w:rPr>
              <w:drawing>
                <wp:inline distT="0" distB="0" distL="0" distR="0" wp14:anchorId="300926C8" wp14:editId="50015803">
                  <wp:extent cx="3383280" cy="2537647"/>
                  <wp:effectExtent l="19050" t="19050" r="26670" b="1524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383280" cy="2537647"/>
                          </a:xfrm>
                          <a:prstGeom prst="rect">
                            <a:avLst/>
                          </a:prstGeom>
                          <a:ln>
                            <a:solidFill>
                              <a:schemeClr val="tx1"/>
                            </a:solidFill>
                          </a:ln>
                        </pic:spPr>
                      </pic:pic>
                    </a:graphicData>
                  </a:graphic>
                </wp:inline>
              </w:drawing>
            </w:r>
          </w:p>
        </w:tc>
      </w:tr>
    </w:tbl>
    <w:p w14:paraId="528C7691" w14:textId="77777777" w:rsidR="00FF11E2" w:rsidRDefault="00FF11E2" w:rsidP="00B63044">
      <w:pPr>
        <w:jc w:val="center"/>
        <w:rPr>
          <w:rFonts w:asciiTheme="minorHAnsi" w:hAnsiTheme="minorHAnsi" w:cstheme="minorHAnsi"/>
          <w:b/>
          <w:sz w:val="28"/>
          <w:szCs w:val="28"/>
          <w:highlight w:val="yellow"/>
          <w:u w:val="single"/>
        </w:rPr>
      </w:pPr>
    </w:p>
    <w:p w14:paraId="260943E3" w14:textId="77777777" w:rsidR="00FF11E2" w:rsidRDefault="00FF11E2">
      <w:pPr>
        <w:spacing w:after="200" w:line="276" w:lineRule="auto"/>
        <w:rPr>
          <w:rFonts w:asciiTheme="minorHAnsi" w:hAnsiTheme="minorHAnsi" w:cstheme="minorHAnsi"/>
          <w:b/>
          <w:sz w:val="28"/>
          <w:szCs w:val="28"/>
          <w:highlight w:val="yellow"/>
          <w:u w:val="single"/>
        </w:rPr>
      </w:pPr>
      <w:r>
        <w:rPr>
          <w:rFonts w:asciiTheme="minorHAnsi" w:hAnsiTheme="minorHAnsi" w:cstheme="minorHAnsi"/>
          <w:b/>
          <w:sz w:val="28"/>
          <w:szCs w:val="28"/>
          <w:highlight w:val="yellow"/>
          <w:u w:val="single"/>
        </w:rPr>
        <w:br w:type="page"/>
      </w:r>
    </w:p>
    <w:p w14:paraId="7BE382AC" w14:textId="1AA30DEF" w:rsidR="004A4B00" w:rsidRDefault="0062029C" w:rsidP="00B63044">
      <w:pPr>
        <w:jc w:val="center"/>
        <w:rPr>
          <w:rFonts w:asciiTheme="minorHAnsi" w:hAnsiTheme="minorHAnsi" w:cstheme="minorHAnsi"/>
          <w:b/>
          <w:sz w:val="28"/>
          <w:szCs w:val="28"/>
          <w:u w:val="single"/>
        </w:rPr>
      </w:pPr>
      <w:r>
        <w:rPr>
          <w:rFonts w:asciiTheme="minorHAnsi" w:hAnsiTheme="minorHAnsi" w:cstheme="minorHAnsi"/>
          <w:b/>
          <w:sz w:val="28"/>
          <w:szCs w:val="28"/>
          <w:u w:val="single"/>
        </w:rPr>
        <w:lastRenderedPageBreak/>
        <w:t>TRANSFORMER / PANEL / D.G</w:t>
      </w:r>
      <w:r w:rsidR="0041497C">
        <w:rPr>
          <w:rFonts w:asciiTheme="minorHAnsi" w:hAnsiTheme="minorHAnsi" w:cstheme="minorHAnsi"/>
          <w:b/>
          <w:sz w:val="28"/>
          <w:szCs w:val="28"/>
          <w:u w:val="single"/>
        </w:rPr>
        <w:t xml:space="preserve"> </w:t>
      </w:r>
    </w:p>
    <w:tbl>
      <w:tblPr>
        <w:tblStyle w:val="TableGrid"/>
        <w:tblW w:w="942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16"/>
        <w:gridCol w:w="5616"/>
      </w:tblGrid>
      <w:tr w:rsidR="0062029C" w:rsidRPr="0062029C" w14:paraId="168D19A0" w14:textId="77777777" w:rsidTr="0062029C">
        <w:trPr>
          <w:trHeight w:val="4247"/>
          <w:jc w:val="center"/>
        </w:trPr>
        <w:tc>
          <w:tcPr>
            <w:tcW w:w="4714" w:type="dxa"/>
          </w:tcPr>
          <w:p w14:paraId="2296B924" w14:textId="17ADC604" w:rsidR="0062029C" w:rsidRPr="0062029C" w:rsidRDefault="0062029C" w:rsidP="00B63044">
            <w:pPr>
              <w:jc w:val="center"/>
              <w:rPr>
                <w:rFonts w:asciiTheme="minorHAnsi" w:hAnsiTheme="minorHAnsi" w:cstheme="minorHAnsi"/>
                <w:sz w:val="28"/>
                <w:szCs w:val="28"/>
              </w:rPr>
            </w:pPr>
            <w:r w:rsidRPr="0062029C">
              <w:rPr>
                <w:rFonts w:asciiTheme="minorHAnsi" w:hAnsiTheme="minorHAnsi" w:cstheme="minorHAnsi"/>
                <w:noProof/>
                <w:sz w:val="28"/>
                <w:szCs w:val="28"/>
                <w:lang w:eastAsia="en-IN"/>
              </w:rPr>
              <w:drawing>
                <wp:inline distT="0" distB="0" distL="0" distR="0" wp14:anchorId="3897140E" wp14:editId="7BBE0BB9">
                  <wp:extent cx="3383280" cy="2537460"/>
                  <wp:effectExtent l="19050" t="19050" r="26670" b="15240"/>
                  <wp:docPr id="2" name="Picture 2" descr="Z:\In Progress Files\Vishal Singh\WIP\JK Cement\uploads\VIS(2023-24)-PL362-292-460\SiteImage\c_TimePhoto_20231009_130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JK Cement\uploads\VIS(2023-24)-PL362-292-460\SiteImage\c_TimePhoto_20231009_130214.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4714" w:type="dxa"/>
          </w:tcPr>
          <w:p w14:paraId="0B494FF5" w14:textId="13934BAD" w:rsidR="0062029C" w:rsidRPr="0062029C" w:rsidRDefault="0062029C" w:rsidP="00B63044">
            <w:pPr>
              <w:jc w:val="center"/>
              <w:rPr>
                <w:rFonts w:asciiTheme="minorHAnsi" w:hAnsiTheme="minorHAnsi" w:cstheme="minorHAnsi"/>
                <w:sz w:val="28"/>
                <w:szCs w:val="28"/>
              </w:rPr>
            </w:pPr>
            <w:r w:rsidRPr="0062029C">
              <w:rPr>
                <w:rFonts w:asciiTheme="minorHAnsi" w:hAnsiTheme="minorHAnsi" w:cstheme="minorHAnsi"/>
                <w:noProof/>
                <w:sz w:val="28"/>
                <w:szCs w:val="28"/>
                <w:lang w:eastAsia="en-IN"/>
              </w:rPr>
              <w:drawing>
                <wp:inline distT="0" distB="0" distL="0" distR="0" wp14:anchorId="17A93620" wp14:editId="2FECE34E">
                  <wp:extent cx="3383280" cy="2537460"/>
                  <wp:effectExtent l="19050" t="19050" r="26670" b="15240"/>
                  <wp:docPr id="4" name="Picture 4" descr="Z:\In Progress Files\Vishal Singh\WIP\JK Cement\uploads\VIS(2023-24)-PL362-292-460\SiteImage\c_TimePhoto_20231009_130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Vishal Singh\WIP\JK Cement\uploads\VIS(2023-24)-PL362-292-460\SiteImage\c_TimePhoto_20231009_130251.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62029C" w:rsidRPr="0062029C" w14:paraId="2C7DC486" w14:textId="77777777" w:rsidTr="0062029C">
        <w:trPr>
          <w:trHeight w:val="4247"/>
          <w:jc w:val="center"/>
        </w:trPr>
        <w:tc>
          <w:tcPr>
            <w:tcW w:w="4714" w:type="dxa"/>
          </w:tcPr>
          <w:p w14:paraId="3E1CC004" w14:textId="790E4FD1" w:rsidR="0062029C" w:rsidRPr="0062029C" w:rsidRDefault="0062029C" w:rsidP="00B63044">
            <w:pPr>
              <w:jc w:val="center"/>
              <w:rPr>
                <w:rFonts w:asciiTheme="minorHAnsi" w:hAnsiTheme="minorHAnsi" w:cstheme="minorHAnsi"/>
                <w:sz w:val="28"/>
                <w:szCs w:val="28"/>
              </w:rPr>
            </w:pPr>
            <w:r w:rsidRPr="0062029C">
              <w:rPr>
                <w:rFonts w:asciiTheme="minorHAnsi" w:hAnsiTheme="minorHAnsi" w:cstheme="minorHAnsi"/>
                <w:noProof/>
                <w:sz w:val="28"/>
                <w:szCs w:val="28"/>
                <w:lang w:eastAsia="en-IN"/>
              </w:rPr>
              <w:drawing>
                <wp:inline distT="0" distB="0" distL="0" distR="0" wp14:anchorId="25BDB802" wp14:editId="792E8B98">
                  <wp:extent cx="3383280" cy="2537460"/>
                  <wp:effectExtent l="19050" t="19050" r="26670" b="15240"/>
                  <wp:docPr id="5" name="Picture 5" descr="Z:\In Progress Files\Vishal Singh\WIP\JK Cement\uploads\VIS(2023-24)-PL362-292-460\SiteImage\c_TimePhoto_20231009_13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Vishal Singh\WIP\JK Cement\uploads\VIS(2023-24)-PL362-292-460\SiteImage\c_TimePhoto_20231009_130032.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4714" w:type="dxa"/>
          </w:tcPr>
          <w:p w14:paraId="6FFF3414" w14:textId="76B0BC55" w:rsidR="0062029C" w:rsidRPr="0062029C" w:rsidRDefault="0062029C" w:rsidP="00B63044">
            <w:pPr>
              <w:jc w:val="center"/>
              <w:rPr>
                <w:rFonts w:asciiTheme="minorHAnsi" w:hAnsiTheme="minorHAnsi" w:cstheme="minorHAnsi"/>
                <w:sz w:val="28"/>
                <w:szCs w:val="28"/>
              </w:rPr>
            </w:pPr>
            <w:r w:rsidRPr="0062029C">
              <w:rPr>
                <w:rFonts w:asciiTheme="minorHAnsi" w:hAnsiTheme="minorHAnsi" w:cstheme="minorHAnsi"/>
                <w:noProof/>
                <w:sz w:val="28"/>
                <w:szCs w:val="28"/>
                <w:lang w:eastAsia="en-IN"/>
              </w:rPr>
              <w:drawing>
                <wp:inline distT="0" distB="0" distL="0" distR="0" wp14:anchorId="12909CF4" wp14:editId="7CB3DBB5">
                  <wp:extent cx="3383280" cy="2537460"/>
                  <wp:effectExtent l="19050" t="19050" r="26670" b="15240"/>
                  <wp:docPr id="6" name="Picture 6" descr="Z:\In Progress Files\Vishal Singh\WIP\JK Cement\uploads\VIS(2023-24)-PL362-292-460\SiteImage\c_TimePhoto_20231009_130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Vishal Singh\WIP\JK Cement\uploads\VIS(2023-24)-PL362-292-460\SiteImage\c_TimePhoto_20231009_130644.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62029C" w:rsidRPr="0062029C" w14:paraId="34AFDD22" w14:textId="77777777" w:rsidTr="0062029C">
        <w:trPr>
          <w:trHeight w:val="351"/>
          <w:jc w:val="center"/>
        </w:trPr>
        <w:tc>
          <w:tcPr>
            <w:tcW w:w="4714" w:type="dxa"/>
          </w:tcPr>
          <w:p w14:paraId="6FE919D3" w14:textId="0311D102" w:rsidR="0062029C" w:rsidRPr="0062029C" w:rsidRDefault="0062029C" w:rsidP="00B63044">
            <w:pPr>
              <w:jc w:val="center"/>
              <w:rPr>
                <w:rFonts w:asciiTheme="minorHAnsi" w:hAnsiTheme="minorHAnsi" w:cstheme="minorHAnsi"/>
                <w:sz w:val="28"/>
                <w:szCs w:val="28"/>
              </w:rPr>
            </w:pPr>
            <w:r w:rsidRPr="0062029C">
              <w:rPr>
                <w:rFonts w:asciiTheme="minorHAnsi" w:hAnsiTheme="minorHAnsi" w:cstheme="minorHAnsi"/>
                <w:noProof/>
                <w:sz w:val="28"/>
                <w:szCs w:val="28"/>
                <w:lang w:eastAsia="en-IN"/>
              </w:rPr>
              <w:drawing>
                <wp:inline distT="0" distB="0" distL="0" distR="0" wp14:anchorId="0390779C" wp14:editId="492CAC20">
                  <wp:extent cx="3383280" cy="2537460"/>
                  <wp:effectExtent l="19050" t="19050" r="26670" b="15240"/>
                  <wp:docPr id="8" name="Picture 8" descr="Z:\In Progress Files\Vishal Singh\WIP\JK Cement\uploads\VIS(2023-24)-PL362-292-460\SiteImage\c_TimePhoto_20231009_130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Vishal Singh\WIP\JK Cement\uploads\VIS(2023-24)-PL362-292-460\SiteImage\c_TimePhoto_20231009_130648.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4714" w:type="dxa"/>
          </w:tcPr>
          <w:p w14:paraId="5C90A8FD" w14:textId="7211196C" w:rsidR="0062029C" w:rsidRPr="0062029C" w:rsidRDefault="0062029C" w:rsidP="00B63044">
            <w:pPr>
              <w:jc w:val="center"/>
              <w:rPr>
                <w:rFonts w:asciiTheme="minorHAnsi" w:hAnsiTheme="minorHAnsi" w:cstheme="minorHAnsi"/>
                <w:sz w:val="28"/>
                <w:szCs w:val="28"/>
              </w:rPr>
            </w:pPr>
            <w:r w:rsidRPr="0062029C">
              <w:rPr>
                <w:rFonts w:asciiTheme="minorHAnsi" w:hAnsiTheme="minorHAnsi" w:cstheme="minorHAnsi"/>
                <w:noProof/>
                <w:sz w:val="28"/>
                <w:szCs w:val="28"/>
                <w:lang w:eastAsia="en-IN"/>
              </w:rPr>
              <w:drawing>
                <wp:inline distT="0" distB="0" distL="0" distR="0" wp14:anchorId="00B5BDA1" wp14:editId="511D6F06">
                  <wp:extent cx="3383280" cy="2537460"/>
                  <wp:effectExtent l="19050" t="19050" r="26670" b="15240"/>
                  <wp:docPr id="11" name="Picture 11" descr="Z:\In Progress Files\Vishal Singh\WIP\JK Cement\uploads\VIS(2023-24)-PL362-292-460\SiteImage\c_TimePhoto_20231009_130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Vishal Singh\WIP\JK Cement\uploads\VIS(2023-24)-PL362-292-460\SiteImage\c_TimePhoto_20231009_130714.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bl>
    <w:p w14:paraId="6556D34B" w14:textId="20522845" w:rsidR="0062029C" w:rsidRDefault="0062029C" w:rsidP="00B63044">
      <w:pPr>
        <w:jc w:val="center"/>
        <w:rPr>
          <w:rFonts w:asciiTheme="minorHAnsi" w:hAnsiTheme="minorHAnsi" w:cstheme="minorHAnsi"/>
          <w:b/>
          <w:sz w:val="28"/>
          <w:szCs w:val="28"/>
          <w:u w:val="single"/>
        </w:rPr>
      </w:pPr>
    </w:p>
    <w:p w14:paraId="0ADF99F7" w14:textId="77777777" w:rsidR="0062029C" w:rsidRDefault="0062029C">
      <w:pPr>
        <w:spacing w:after="200" w:line="276" w:lineRule="auto"/>
        <w:rPr>
          <w:rFonts w:asciiTheme="minorHAnsi" w:hAnsiTheme="minorHAnsi" w:cstheme="minorHAnsi"/>
          <w:b/>
          <w:sz w:val="28"/>
          <w:szCs w:val="28"/>
          <w:u w:val="single"/>
        </w:rPr>
      </w:pPr>
      <w:r>
        <w:rPr>
          <w:rFonts w:asciiTheme="minorHAnsi" w:hAnsiTheme="minorHAnsi" w:cstheme="minorHAnsi"/>
          <w:b/>
          <w:sz w:val="28"/>
          <w:szCs w:val="28"/>
          <w:u w:val="single"/>
        </w:rPr>
        <w:br w:type="page"/>
      </w:r>
    </w:p>
    <w:tbl>
      <w:tblPr>
        <w:tblStyle w:val="TableGrid"/>
        <w:tblW w:w="942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16"/>
        <w:gridCol w:w="5616"/>
      </w:tblGrid>
      <w:tr w:rsidR="0062029C" w:rsidRPr="0062029C" w14:paraId="48A6CF9E" w14:textId="77777777" w:rsidTr="00ED26E2">
        <w:trPr>
          <w:trHeight w:val="4247"/>
          <w:jc w:val="center"/>
        </w:trPr>
        <w:tc>
          <w:tcPr>
            <w:tcW w:w="4714" w:type="dxa"/>
          </w:tcPr>
          <w:p w14:paraId="5118481C" w14:textId="0E532EBC" w:rsidR="0062029C" w:rsidRPr="0062029C" w:rsidRDefault="0062029C" w:rsidP="00ED26E2">
            <w:pPr>
              <w:jc w:val="center"/>
              <w:rPr>
                <w:rFonts w:asciiTheme="minorHAnsi" w:hAnsiTheme="minorHAnsi" w:cstheme="minorHAnsi"/>
                <w:sz w:val="28"/>
                <w:szCs w:val="28"/>
              </w:rPr>
            </w:pPr>
            <w:r w:rsidRPr="0062029C">
              <w:rPr>
                <w:rFonts w:asciiTheme="minorHAnsi" w:hAnsiTheme="minorHAnsi" w:cstheme="minorHAnsi"/>
                <w:noProof/>
                <w:sz w:val="28"/>
                <w:szCs w:val="28"/>
                <w:lang w:eastAsia="en-IN"/>
              </w:rPr>
              <w:lastRenderedPageBreak/>
              <w:drawing>
                <wp:inline distT="0" distB="0" distL="0" distR="0" wp14:anchorId="28349C12" wp14:editId="2D72BEB2">
                  <wp:extent cx="3383280" cy="2537460"/>
                  <wp:effectExtent l="19050" t="19050" r="26670" b="15240"/>
                  <wp:docPr id="240" name="Picture 240" descr="Z:\In Progress Files\Vishal Singh\WIP\JK Cement\uploads\VIS(2023-24)-PL362-292-460\SiteImage\c_TimePhoto_20231009_154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Vishal Singh\WIP\JK Cement\uploads\VIS(2023-24)-PL362-292-460\SiteImage\c_TimePhoto_20231009_154229.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4714" w:type="dxa"/>
          </w:tcPr>
          <w:p w14:paraId="2B93300B" w14:textId="6477BACB" w:rsidR="0062029C" w:rsidRPr="0062029C" w:rsidRDefault="0062029C" w:rsidP="00ED26E2">
            <w:pPr>
              <w:jc w:val="center"/>
              <w:rPr>
                <w:rFonts w:asciiTheme="minorHAnsi" w:hAnsiTheme="minorHAnsi" w:cstheme="minorHAnsi"/>
                <w:sz w:val="28"/>
                <w:szCs w:val="28"/>
              </w:rPr>
            </w:pPr>
            <w:r w:rsidRPr="0062029C">
              <w:rPr>
                <w:rFonts w:asciiTheme="minorHAnsi" w:hAnsiTheme="minorHAnsi" w:cstheme="minorHAnsi"/>
                <w:noProof/>
                <w:sz w:val="28"/>
                <w:szCs w:val="28"/>
                <w:lang w:eastAsia="en-IN"/>
              </w:rPr>
              <w:drawing>
                <wp:inline distT="0" distB="0" distL="0" distR="0" wp14:anchorId="25CAA6BF" wp14:editId="7E01FF6E">
                  <wp:extent cx="3383280" cy="2537460"/>
                  <wp:effectExtent l="19050" t="19050" r="26670" b="15240"/>
                  <wp:docPr id="235" name="Picture 235" descr="Z:\In Progress Files\Vishal Singh\WIP\JK Cement\uploads\VIS(2023-24)-PL362-292-460\SiteImage\c_TimePhoto_20231010_121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Vishal Singh\WIP\JK Cement\uploads\VIS(2023-24)-PL362-292-460\SiteImage\c_TimePhoto_20231010_121811.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62029C" w:rsidRPr="0062029C" w14:paraId="58026397" w14:textId="77777777" w:rsidTr="00ED26E2">
        <w:trPr>
          <w:trHeight w:val="4247"/>
          <w:jc w:val="center"/>
        </w:trPr>
        <w:tc>
          <w:tcPr>
            <w:tcW w:w="4714" w:type="dxa"/>
          </w:tcPr>
          <w:p w14:paraId="4277AE06" w14:textId="011490E7" w:rsidR="0062029C" w:rsidRPr="0062029C" w:rsidRDefault="000E3FAB" w:rsidP="001D73EC">
            <w:pPr>
              <w:rPr>
                <w:rFonts w:asciiTheme="minorHAnsi" w:hAnsiTheme="minorHAnsi" w:cstheme="minorHAnsi"/>
                <w:sz w:val="28"/>
                <w:szCs w:val="28"/>
              </w:rPr>
            </w:pPr>
            <w:r w:rsidRPr="000E3FAB">
              <w:rPr>
                <w:rFonts w:asciiTheme="minorHAnsi" w:hAnsiTheme="minorHAnsi" w:cstheme="minorHAnsi"/>
                <w:noProof/>
                <w:sz w:val="28"/>
                <w:szCs w:val="28"/>
                <w:lang w:eastAsia="en-IN"/>
              </w:rPr>
              <w:drawing>
                <wp:inline distT="0" distB="0" distL="0" distR="0" wp14:anchorId="63E0AF6F" wp14:editId="5543E45C">
                  <wp:extent cx="3383280" cy="2537460"/>
                  <wp:effectExtent l="19050" t="19050" r="26670" b="15240"/>
                  <wp:docPr id="31" name="Picture 31" descr="Z:\In Progress Files\Vishal Singh\WIP\JK Cement\uploads\VIS(2023-24)-PL362-292-460\SiteImage\TimePhoto_20231010_134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JK Cement\uploads\VIS(2023-24)-PL362-292-460\SiteImage\TimePhoto_20231010_134210.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4714" w:type="dxa"/>
          </w:tcPr>
          <w:p w14:paraId="045BFCEB" w14:textId="7473AA24" w:rsidR="0062029C" w:rsidRPr="0062029C" w:rsidRDefault="000E3FAB" w:rsidP="0062029C">
            <w:pPr>
              <w:rPr>
                <w:rFonts w:asciiTheme="minorHAnsi" w:hAnsiTheme="minorHAnsi" w:cstheme="minorHAnsi"/>
                <w:sz w:val="28"/>
                <w:szCs w:val="28"/>
              </w:rPr>
            </w:pPr>
            <w:r w:rsidRPr="000E3FAB">
              <w:rPr>
                <w:rFonts w:asciiTheme="minorHAnsi" w:hAnsiTheme="minorHAnsi" w:cstheme="minorHAnsi"/>
                <w:noProof/>
                <w:sz w:val="28"/>
                <w:szCs w:val="28"/>
                <w:lang w:eastAsia="en-IN"/>
              </w:rPr>
              <w:drawing>
                <wp:inline distT="0" distB="0" distL="0" distR="0" wp14:anchorId="2A01ED12" wp14:editId="169DAB3F">
                  <wp:extent cx="3383280" cy="2537460"/>
                  <wp:effectExtent l="19050" t="19050" r="26670" b="15240"/>
                  <wp:docPr id="224" name="Picture 224" descr="Z:\In Progress Files\Vishal Singh\WIP\JK Cement\uploads\VIS(2023-24)-PL362-292-460\SiteImage\TimePhoto_20231010_134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Vishal Singh\WIP\JK Cement\uploads\VIS(2023-24)-PL362-292-460\SiteImage\TimePhoto_20231010_134146.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62029C" w:rsidRPr="0062029C" w14:paraId="4C5191BA" w14:textId="77777777" w:rsidTr="00ED26E2">
        <w:trPr>
          <w:trHeight w:val="351"/>
          <w:jc w:val="center"/>
        </w:trPr>
        <w:tc>
          <w:tcPr>
            <w:tcW w:w="4714" w:type="dxa"/>
          </w:tcPr>
          <w:p w14:paraId="6EB375BD" w14:textId="648BF177" w:rsidR="0062029C" w:rsidRPr="0062029C" w:rsidRDefault="000E3FAB" w:rsidP="00ED26E2">
            <w:pPr>
              <w:jc w:val="center"/>
              <w:rPr>
                <w:rFonts w:asciiTheme="minorHAnsi" w:hAnsiTheme="minorHAnsi" w:cstheme="minorHAnsi"/>
                <w:sz w:val="28"/>
                <w:szCs w:val="28"/>
              </w:rPr>
            </w:pPr>
            <w:r w:rsidRPr="000E3FAB">
              <w:rPr>
                <w:rFonts w:asciiTheme="minorHAnsi" w:hAnsiTheme="minorHAnsi" w:cstheme="minorHAnsi"/>
                <w:noProof/>
                <w:sz w:val="28"/>
                <w:szCs w:val="28"/>
                <w:lang w:eastAsia="en-IN"/>
              </w:rPr>
              <w:drawing>
                <wp:inline distT="0" distB="0" distL="0" distR="0" wp14:anchorId="337C6994" wp14:editId="7AC16A5B">
                  <wp:extent cx="3383280" cy="2537460"/>
                  <wp:effectExtent l="19050" t="19050" r="26670" b="15240"/>
                  <wp:docPr id="225" name="Picture 225" descr="Z:\In Progress Files\Vishal Singh\WIP\JK Cement\uploads\VIS(2023-24)-PL362-292-460\SiteImage\TimePhoto_20231010_134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Vishal Singh\WIP\JK Cement\uploads\VIS(2023-24)-PL362-292-460\SiteImage\TimePhoto_20231010_134151.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4714" w:type="dxa"/>
          </w:tcPr>
          <w:p w14:paraId="75B8C459" w14:textId="4034E437" w:rsidR="0062029C" w:rsidRPr="0062029C" w:rsidRDefault="000E3FAB" w:rsidP="00ED26E2">
            <w:pPr>
              <w:jc w:val="center"/>
              <w:rPr>
                <w:rFonts w:asciiTheme="minorHAnsi" w:hAnsiTheme="minorHAnsi" w:cstheme="minorHAnsi"/>
                <w:sz w:val="28"/>
                <w:szCs w:val="28"/>
              </w:rPr>
            </w:pPr>
            <w:r w:rsidRPr="000E3FAB">
              <w:rPr>
                <w:rFonts w:asciiTheme="minorHAnsi" w:hAnsiTheme="minorHAnsi" w:cstheme="minorHAnsi"/>
                <w:noProof/>
                <w:sz w:val="28"/>
                <w:szCs w:val="28"/>
                <w:lang w:eastAsia="en-IN"/>
              </w:rPr>
              <w:drawing>
                <wp:inline distT="0" distB="0" distL="0" distR="0" wp14:anchorId="29B715CA" wp14:editId="2CAF5AAB">
                  <wp:extent cx="3383280" cy="2537460"/>
                  <wp:effectExtent l="19050" t="19050" r="26670" b="15240"/>
                  <wp:docPr id="232" name="Picture 232" descr="Z:\In Progress Files\Vishal Singh\WIP\JK Cement\uploads\VIS(2023-24)-PL362-292-460\SiteImage\TimePhoto_20231010_134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Vishal Singh\WIP\JK Cement\uploads\VIS(2023-24)-PL362-292-460\SiteImage\TimePhoto_20231010_134156.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bl>
    <w:p w14:paraId="36E8E97D" w14:textId="77777777" w:rsidR="0062029C" w:rsidRPr="004A4B00" w:rsidRDefault="0062029C" w:rsidP="000E3FAB">
      <w:pPr>
        <w:rPr>
          <w:rFonts w:asciiTheme="minorHAnsi" w:hAnsiTheme="minorHAnsi" w:cstheme="minorHAnsi"/>
          <w:b/>
          <w:sz w:val="28"/>
          <w:szCs w:val="28"/>
          <w:u w:val="single"/>
        </w:rPr>
      </w:pPr>
    </w:p>
    <w:sectPr w:rsidR="0062029C" w:rsidRPr="004A4B00" w:rsidSect="00BB3160">
      <w:headerReference w:type="default" r:id="rId55"/>
      <w:footerReference w:type="even" r:id="rId56"/>
      <w:footerReference w:type="default" r:id="rId57"/>
      <w:pgSz w:w="11909" w:h="16834" w:code="9"/>
      <w:pgMar w:top="1560" w:right="1419" w:bottom="1440" w:left="1440" w:header="720" w:footer="397"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516C6BC" w14:textId="77777777" w:rsidR="009226E6" w:rsidRDefault="009226E6" w:rsidP="00B45C28">
      <w:r>
        <w:separator/>
      </w:r>
    </w:p>
  </w:endnote>
  <w:endnote w:type="continuationSeparator" w:id="0">
    <w:p w14:paraId="236953E3" w14:textId="77777777" w:rsidR="009226E6" w:rsidRDefault="009226E6" w:rsidP="00B45C2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gt;">
    <w:altName w:val="Times New Roman"/>
    <w:panose1 w:val="00000000000000000000"/>
    <w:charset w:val="00"/>
    <w:family w:val="roman"/>
    <w:notTrueType/>
    <w:pitch w:val="default"/>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D4EF5A" w14:textId="77777777" w:rsidR="009226E6" w:rsidRDefault="009226E6" w:rsidP="009D470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FEF06C5" w14:textId="77777777" w:rsidR="009226E6" w:rsidRDefault="009226E6" w:rsidP="009D470B">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67702032"/>
      <w:docPartObj>
        <w:docPartGallery w:val="Page Numbers (Bottom of Page)"/>
        <w:docPartUnique/>
      </w:docPartObj>
    </w:sdtPr>
    <w:sdtEndPr/>
    <w:sdtContent>
      <w:sdt>
        <w:sdtPr>
          <w:id w:val="620803263"/>
          <w:docPartObj>
            <w:docPartGallery w:val="Page Numbers (Top of Page)"/>
            <w:docPartUnique/>
          </w:docPartObj>
        </w:sdtPr>
        <w:sdtEndPr/>
        <w:sdtContent>
          <w:p w14:paraId="081F5639" w14:textId="6F834321" w:rsidR="009226E6" w:rsidRDefault="009226E6" w:rsidP="00030603">
            <w:pPr>
              <w:pStyle w:val="Footer"/>
              <w:tabs>
                <w:tab w:val="clear" w:pos="8640"/>
                <w:tab w:val="right" w:pos="9214"/>
              </w:tabs>
            </w:pPr>
            <w:r>
              <w:rPr>
                <w:noProof/>
                <w:color w:val="0F243E" w:themeColor="text2" w:themeShade="80"/>
                <w:lang w:eastAsia="en-IN"/>
              </w:rPr>
              <mc:AlternateContent>
                <mc:Choice Requires="wps">
                  <w:drawing>
                    <wp:anchor distT="0" distB="0" distL="114300" distR="114300" simplePos="0" relativeHeight="251657216" behindDoc="0" locked="0" layoutInCell="1" allowOverlap="1" wp14:anchorId="607EB91A" wp14:editId="7995F348">
                      <wp:simplePos x="0" y="0"/>
                      <wp:positionH relativeFrom="column">
                        <wp:posOffset>11430</wp:posOffset>
                      </wp:positionH>
                      <wp:positionV relativeFrom="paragraph">
                        <wp:posOffset>-16510</wp:posOffset>
                      </wp:positionV>
                      <wp:extent cx="5753100" cy="0"/>
                      <wp:effectExtent l="0" t="19050" r="0" b="19050"/>
                      <wp:wrapNone/>
                      <wp:docPr id="59" name="Straight Connector 59"/>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99C0F04" id="Straight Connector 59" o:spid="_x0000_s1026" style="position:absolute;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pt,-1.3pt" to="453.9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" strokecolor="#4579b8 [3044]" strokeweight="2.25pt"/>
                  </w:pict>
                </mc:Fallback>
              </mc:AlternateContent>
            </w:r>
            <w:sdt>
              <w:sdtPr>
                <w:id w:val="2006695863"/>
                <w:docPartObj>
                  <w:docPartGallery w:val="Page Numbers (Top of Page)"/>
                  <w:docPartUnique/>
                </w:docPartObj>
              </w:sdtPr>
              <w:sdtEndPr/>
              <w:sdtContent>
                <w:r>
                  <w:rPr>
                    <w:rFonts w:ascii="Arial" w:hAnsi="Arial" w:cs="Arial"/>
                    <w:b/>
                    <w:sz w:val="22"/>
                    <w:szCs w:val="22"/>
                  </w:rPr>
                  <w:t>FILE NO.</w:t>
                </w:r>
                <w:r w:rsidRPr="00030603">
                  <w:rPr>
                    <w:rFonts w:ascii="Arial" w:hAnsi="Arial" w:cs="Arial"/>
                    <w:b/>
                    <w:sz w:val="22"/>
                    <w:szCs w:val="22"/>
                  </w:rPr>
                  <w:t xml:space="preserve">:  </w:t>
                </w:r>
                <w:r w:rsidRPr="00EA2DBE">
                  <w:rPr>
                    <w:rFonts w:ascii="Arial" w:hAnsi="Arial" w:cs="Arial"/>
                    <w:b/>
                    <w:sz w:val="22"/>
                    <w:szCs w:val="22"/>
                  </w:rPr>
                  <w:t>VIS (2023-24) - PL-362-292-460</w:t>
                </w:r>
                <w:r w:rsidRPr="00FE22EA">
                  <w:rPr>
                    <w:rFonts w:ascii="Arial" w:hAnsi="Arial" w:cs="Arial"/>
                    <w:b/>
                    <w:sz w:val="22"/>
                    <w:szCs w:val="22"/>
                  </w:rPr>
                  <w:tab/>
                </w:r>
              </w:sdtContent>
            </w:sdt>
            <w:r>
              <w:t xml:space="preserve">                                                         Page </w:t>
            </w:r>
            <w:r>
              <w:rPr>
                <w:b/>
                <w:bCs/>
              </w:rPr>
              <w:fldChar w:fldCharType="begin"/>
            </w:r>
            <w:r>
              <w:rPr>
                <w:b/>
                <w:bCs/>
              </w:rPr>
              <w:instrText xml:space="preserve"> PAGE </w:instrText>
            </w:r>
            <w:r>
              <w:rPr>
                <w:b/>
                <w:bCs/>
              </w:rPr>
              <w:fldChar w:fldCharType="separate"/>
            </w:r>
            <w:r w:rsidR="006C7966">
              <w:rPr>
                <w:b/>
                <w:bCs/>
                <w:noProof/>
              </w:rPr>
              <w:t>12</w:t>
            </w:r>
            <w:r>
              <w:rPr>
                <w:b/>
                <w:bCs/>
              </w:rPr>
              <w:fldChar w:fldCharType="end"/>
            </w:r>
            <w:r>
              <w:t xml:space="preserve"> of </w:t>
            </w:r>
            <w:r>
              <w:rPr>
                <w:b/>
                <w:bCs/>
              </w:rPr>
              <w:t>45</w:t>
            </w:r>
          </w:p>
        </w:sdtContent>
      </w:sdt>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0B3D733" w14:textId="77777777" w:rsidR="009226E6" w:rsidRDefault="009226E6" w:rsidP="00B45C28">
      <w:r>
        <w:separator/>
      </w:r>
    </w:p>
  </w:footnote>
  <w:footnote w:type="continuationSeparator" w:id="0">
    <w:p w14:paraId="55527DCC" w14:textId="77777777" w:rsidR="009226E6" w:rsidRDefault="009226E6" w:rsidP="00B45C2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D9C4DA3" w14:textId="0FE22B9B" w:rsidR="009226E6" w:rsidRDefault="009226E6" w:rsidP="00B45C28">
    <w:pPr>
      <w:pStyle w:val="Header"/>
      <w:ind w:right="-331" w:hanging="720"/>
    </w:pPr>
    <w:r w:rsidRPr="008934C0">
      <w:rPr>
        <w:b/>
        <w:noProof/>
        <w:color w:val="323E4F"/>
        <w:sz w:val="28"/>
        <w:szCs w:val="20"/>
        <w:lang w:eastAsia="en-IN"/>
      </w:rPr>
      <w:drawing>
        <wp:anchor distT="0" distB="0" distL="114300" distR="114300" simplePos="0" relativeHeight="251658240" behindDoc="0" locked="0" layoutInCell="1" allowOverlap="1" wp14:anchorId="7D304842" wp14:editId="1B4B5A28">
          <wp:simplePos x="0" y="0"/>
          <wp:positionH relativeFrom="page">
            <wp:posOffset>5476875</wp:posOffset>
          </wp:positionH>
          <wp:positionV relativeFrom="paragraph">
            <wp:posOffset>-323850</wp:posOffset>
          </wp:positionV>
          <wp:extent cx="1781119" cy="657225"/>
          <wp:effectExtent l="0" t="0" r="0" b="0"/>
          <wp:wrapNone/>
          <wp:docPr id="233" name="Picture 233"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784017" cy="658294"/>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17365D" w:themeColor="text2" w:themeShade="BF"/>
          <w:sz w:val="28"/>
          <w:szCs w:val="28"/>
        </w:rPr>
        <w:id w:val="1608154045"/>
        <w:docPartObj>
          <w:docPartGallery w:val="Watermarks"/>
          <w:docPartUnique/>
        </w:docPartObj>
      </w:sdtPr>
      <w:sdtEndPr/>
      <w:sdtContent>
        <w:r w:rsidR="006C7966">
          <w:rPr>
            <w:b/>
            <w:bCs/>
            <w:noProof/>
            <w:color w:val="17365D" w:themeColor="text2" w:themeShade="BF"/>
            <w:sz w:val="28"/>
            <w:szCs w:val="28"/>
            <w:lang w:val="en-US"/>
          </w:rPr>
          <w:pict w14:anchorId="350267A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35841" type="#_x0000_t136" style="position:absolute;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sdt>
      <w:sdtPr>
        <w:rPr>
          <w:b/>
          <w:bCs/>
          <w:color w:val="17365D" w:themeColor="text2" w:themeShade="BF"/>
          <w:sz w:val="28"/>
          <w:szCs w:val="28"/>
        </w:rPr>
        <w:alias w:val="Title"/>
        <w:id w:val="-979378924"/>
        <w:dataBinding w:prefixMappings="xmlns:ns0='http://schemas.openxmlformats.org/package/2006/metadata/core-properties' xmlns:ns1='http://purl.org/dc/elements/1.1/'" w:xpath="/ns0:coreProperties[1]/ns1:title[1]" w:storeItemID="{6C3C8BC8-F283-45AE-878A-BAB7291924A1}"/>
        <w:text/>
      </w:sdtPr>
      <w:sdtEndPr/>
      <w:sdtContent>
        <w:r>
          <w:rPr>
            <w:b/>
            <w:bCs/>
            <w:color w:val="17365D" w:themeColor="text2" w:themeShade="BF"/>
            <w:sz w:val="28"/>
            <w:szCs w:val="28"/>
          </w:rPr>
          <w:t>LIE REPORT</w:t>
        </w:r>
      </w:sdtContent>
    </w:sdt>
    <w:r>
      <w:rPr>
        <w:noProof/>
        <w:lang w:eastAsia="en-IN"/>
      </w:rPr>
      <w:drawing>
        <wp:anchor distT="0" distB="0" distL="114300" distR="114300" simplePos="0" relativeHeight="251656192" behindDoc="1" locked="0" layoutInCell="1" allowOverlap="1" wp14:anchorId="59CA6F28" wp14:editId="4AE05C77">
          <wp:simplePos x="0" y="0"/>
          <wp:positionH relativeFrom="margin">
            <wp:align>center</wp:align>
          </wp:positionH>
          <wp:positionV relativeFrom="margin">
            <wp:align>center</wp:align>
          </wp:positionV>
          <wp:extent cx="5732780" cy="843280"/>
          <wp:effectExtent l="0" t="0" r="1270" b="0"/>
          <wp:wrapNone/>
          <wp:docPr id="36" name="Picture 36" descr="RK Final logo open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K Final logo open file"/>
                  <pic:cNvPicPr>
                    <a:picLocks noChangeAspect="1" noChangeArrowheads="1"/>
                  </pic:cNvPicPr>
                </pic:nvPicPr>
                <pic:blipFill>
                  <a:blip r:embed="rId2">
                    <a:lum bright="70000" contrast="-70000"/>
                    <a:extLst>
                      <a:ext uri="{28A0092B-C50C-407E-A947-70E740481C1C}">
                        <a14:useLocalDpi xmlns:a14="http://schemas.microsoft.com/office/drawing/2010/main" val="0"/>
                      </a:ext>
                    </a:extLst>
                  </a:blip>
                  <a:srcRect/>
                  <a:stretch>
                    <a:fillRect/>
                  </a:stretch>
                </pic:blipFill>
                <pic:spPr bwMode="auto">
                  <a:xfrm>
                    <a:off x="0" y="0"/>
                    <a:ext cx="5732780" cy="843280"/>
                  </a:xfrm>
                  <a:prstGeom prst="rect">
                    <a:avLst/>
                  </a:prstGeom>
                  <a:noFill/>
                </pic:spPr>
              </pic:pic>
            </a:graphicData>
          </a:graphic>
          <wp14:sizeRelH relativeFrom="page">
            <wp14:pctWidth>0</wp14:pctWidth>
          </wp14:sizeRelH>
          <wp14:sizeRelV relativeFrom="page">
            <wp14:pctHeight>0</wp14:pctHeight>
          </wp14:sizeRelV>
        </wp:anchor>
      </w:drawing>
    </w:r>
    <w:r>
      <w:t xml:space="preserve">                                                                              </w:t>
    </w:r>
  </w:p>
  <w:p w14:paraId="28DFB28F" w14:textId="77777777" w:rsidR="009226E6" w:rsidRDefault="009226E6" w:rsidP="00B14F1A">
    <w:pPr>
      <w:pStyle w:val="Header"/>
      <w:ind w:right="-331" w:hanging="720"/>
      <w:rPr>
        <w:b/>
        <w:bCs/>
        <w:color w:val="1F497D" w:themeColor="text2"/>
      </w:rPr>
    </w:pPr>
    <w:r w:rsidRPr="006E1EDC">
      <w:rPr>
        <w:b/>
        <w:bCs/>
        <w:color w:val="1F497D" w:themeColor="text2"/>
      </w:rPr>
      <w:t>JK CEMENT LIMITED (JKCL)</w:t>
    </w:r>
  </w:p>
  <w:p w14:paraId="611FB6D0" w14:textId="2FF3419D" w:rsidR="009226E6" w:rsidRPr="00E37C73" w:rsidRDefault="009226E6" w:rsidP="004B0A93">
    <w:pPr>
      <w:pStyle w:val="Header"/>
      <w:ind w:right="-331"/>
      <w:rPr>
        <w:b/>
        <w:bCs/>
        <w:color w:val="1F497D" w:themeColor="text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9"/>
    <w:multiLevelType w:val="singleLevel"/>
    <w:tmpl w:val="1CBA8D28"/>
    <w:lvl w:ilvl="0">
      <w:start w:val="1"/>
      <w:numFmt w:val="bullet"/>
      <w:pStyle w:val="ListBullet"/>
      <w:lvlText w:val=""/>
      <w:lvlJc w:val="left"/>
      <w:pPr>
        <w:tabs>
          <w:tab w:val="num" w:pos="43"/>
        </w:tabs>
        <w:ind w:left="43" w:hanging="360"/>
      </w:pPr>
      <w:rPr>
        <w:rFonts w:ascii="Symbol" w:hAnsi="Symbol" w:hint="default"/>
      </w:rPr>
    </w:lvl>
  </w:abstractNum>
  <w:abstractNum w:abstractNumId="1">
    <w:nsid w:val="040E2ED6"/>
    <w:multiLevelType w:val="hybridMultilevel"/>
    <w:tmpl w:val="413CFF3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5A5495E"/>
    <w:multiLevelType w:val="hybridMultilevel"/>
    <w:tmpl w:val="D6028D0A"/>
    <w:lvl w:ilvl="0" w:tplc="04090019">
      <w:start w:val="1"/>
      <w:numFmt w:val="lowerLetter"/>
      <w:lvlText w:val="%1."/>
      <w:lvlJc w:val="left"/>
      <w:pPr>
        <w:ind w:left="1080" w:hanging="360"/>
      </w:p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3">
    <w:nsid w:val="071437FD"/>
    <w:multiLevelType w:val="hybridMultilevel"/>
    <w:tmpl w:val="6D84F296"/>
    <w:lvl w:ilvl="0" w:tplc="FF8E7948">
      <w:start w:val="1"/>
      <w:numFmt w:val="decimal"/>
      <w:lvlText w:val="%1."/>
      <w:lvlJc w:val="left"/>
      <w:pPr>
        <w:ind w:left="360" w:hanging="360"/>
      </w:pPr>
      <w:rPr>
        <w:rFonts w:hint="default"/>
        <w:b w:val="0"/>
        <w:sz w:val="22"/>
        <w:szCs w:val="22"/>
      </w:rPr>
    </w:lvl>
    <w:lvl w:ilvl="1" w:tplc="40090019">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
    <w:nsid w:val="08BA7C9F"/>
    <w:multiLevelType w:val="hybridMultilevel"/>
    <w:tmpl w:val="6D84F296"/>
    <w:lvl w:ilvl="0" w:tplc="FF8E7948">
      <w:start w:val="1"/>
      <w:numFmt w:val="decimal"/>
      <w:lvlText w:val="%1."/>
      <w:lvlJc w:val="left"/>
      <w:pPr>
        <w:ind w:left="360" w:hanging="360"/>
      </w:pPr>
      <w:rPr>
        <w:rFonts w:hint="default"/>
        <w:b w:val="0"/>
        <w:sz w:val="22"/>
        <w:szCs w:val="22"/>
      </w:rPr>
    </w:lvl>
    <w:lvl w:ilvl="1" w:tplc="40090019">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
    <w:nsid w:val="10912CDA"/>
    <w:multiLevelType w:val="multilevel"/>
    <w:tmpl w:val="80ACBB30"/>
    <w:lvl w:ilvl="0">
      <w:start w:val="1"/>
      <w:numFmt w:val="decimal"/>
      <w:lvlText w:val="%1."/>
      <w:lvlJc w:val="left"/>
      <w:pPr>
        <w:ind w:left="360" w:hanging="360"/>
      </w:pPr>
      <w:rPr>
        <w:rFonts w:ascii="Arial" w:hAnsi="Arial" w:cs="Arial" w:hint="default"/>
        <w:b/>
        <w:sz w:val="24"/>
      </w:rPr>
    </w:lvl>
    <w:lvl w:ilvl="1">
      <w:start w:val="1"/>
      <w:numFmt w:val="decimal"/>
      <w:isLgl/>
      <w:lvlText w:val="%1.%2"/>
      <w:lvlJc w:val="left"/>
      <w:pPr>
        <w:ind w:left="360" w:hanging="360"/>
      </w:pPr>
      <w:rPr>
        <w:rFonts w:hint="default"/>
        <w:b/>
        <w:sz w:val="24"/>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6">
    <w:nsid w:val="122D7FA7"/>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7">
    <w:nsid w:val="1A2C3197"/>
    <w:multiLevelType w:val="hybridMultilevel"/>
    <w:tmpl w:val="DB366794"/>
    <w:lvl w:ilvl="0" w:tplc="28C80068">
      <w:start w:val="1"/>
      <w:numFmt w:val="decimal"/>
      <w:lvlText w:val="%1."/>
      <w:lvlJc w:val="left"/>
      <w:pPr>
        <w:ind w:left="677" w:hanging="360"/>
      </w:pPr>
      <w:rPr>
        <w:rFonts w:hint="default"/>
      </w:rPr>
    </w:lvl>
    <w:lvl w:ilvl="1" w:tplc="40090019" w:tentative="1">
      <w:start w:val="1"/>
      <w:numFmt w:val="lowerLetter"/>
      <w:lvlText w:val="%2."/>
      <w:lvlJc w:val="left"/>
      <w:pPr>
        <w:ind w:left="1397" w:hanging="360"/>
      </w:pPr>
    </w:lvl>
    <w:lvl w:ilvl="2" w:tplc="4009001B" w:tentative="1">
      <w:start w:val="1"/>
      <w:numFmt w:val="lowerRoman"/>
      <w:lvlText w:val="%3."/>
      <w:lvlJc w:val="right"/>
      <w:pPr>
        <w:ind w:left="2117" w:hanging="180"/>
      </w:pPr>
    </w:lvl>
    <w:lvl w:ilvl="3" w:tplc="4009000F" w:tentative="1">
      <w:start w:val="1"/>
      <w:numFmt w:val="decimal"/>
      <w:lvlText w:val="%4."/>
      <w:lvlJc w:val="left"/>
      <w:pPr>
        <w:ind w:left="2837" w:hanging="360"/>
      </w:pPr>
    </w:lvl>
    <w:lvl w:ilvl="4" w:tplc="40090019" w:tentative="1">
      <w:start w:val="1"/>
      <w:numFmt w:val="lowerLetter"/>
      <w:lvlText w:val="%5."/>
      <w:lvlJc w:val="left"/>
      <w:pPr>
        <w:ind w:left="3557" w:hanging="360"/>
      </w:pPr>
    </w:lvl>
    <w:lvl w:ilvl="5" w:tplc="4009001B" w:tentative="1">
      <w:start w:val="1"/>
      <w:numFmt w:val="lowerRoman"/>
      <w:lvlText w:val="%6."/>
      <w:lvlJc w:val="right"/>
      <w:pPr>
        <w:ind w:left="4277" w:hanging="180"/>
      </w:pPr>
    </w:lvl>
    <w:lvl w:ilvl="6" w:tplc="4009000F" w:tentative="1">
      <w:start w:val="1"/>
      <w:numFmt w:val="decimal"/>
      <w:lvlText w:val="%7."/>
      <w:lvlJc w:val="left"/>
      <w:pPr>
        <w:ind w:left="4997" w:hanging="360"/>
      </w:pPr>
    </w:lvl>
    <w:lvl w:ilvl="7" w:tplc="40090019" w:tentative="1">
      <w:start w:val="1"/>
      <w:numFmt w:val="lowerLetter"/>
      <w:lvlText w:val="%8."/>
      <w:lvlJc w:val="left"/>
      <w:pPr>
        <w:ind w:left="5717" w:hanging="360"/>
      </w:pPr>
    </w:lvl>
    <w:lvl w:ilvl="8" w:tplc="4009001B" w:tentative="1">
      <w:start w:val="1"/>
      <w:numFmt w:val="lowerRoman"/>
      <w:lvlText w:val="%9."/>
      <w:lvlJc w:val="right"/>
      <w:pPr>
        <w:ind w:left="6437" w:hanging="180"/>
      </w:pPr>
    </w:lvl>
  </w:abstractNum>
  <w:abstractNum w:abstractNumId="8">
    <w:nsid w:val="204646B8"/>
    <w:multiLevelType w:val="hybridMultilevel"/>
    <w:tmpl w:val="2710F9F0"/>
    <w:lvl w:ilvl="0" w:tplc="4009000F">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205E610E"/>
    <w:multiLevelType w:val="hybridMultilevel"/>
    <w:tmpl w:val="8D58E2D6"/>
    <w:lvl w:ilvl="0" w:tplc="4009000F">
      <w:start w:val="1"/>
      <w:numFmt w:val="decimal"/>
      <w:lvlText w:val="%1."/>
      <w:lvlJc w:val="left"/>
      <w:pPr>
        <w:ind w:left="502" w:hanging="360"/>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0">
    <w:nsid w:val="23CB4AD6"/>
    <w:multiLevelType w:val="hybridMultilevel"/>
    <w:tmpl w:val="F6AEF79A"/>
    <w:lvl w:ilvl="0" w:tplc="04090019">
      <w:start w:val="1"/>
      <w:numFmt w:val="lowerLetter"/>
      <w:lvlText w:val="%1."/>
      <w:lvlJc w:val="left"/>
      <w:pPr>
        <w:ind w:left="360" w:hanging="360"/>
      </w:pPr>
      <w:rPr>
        <w:rFonts w:hint="default"/>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nsid w:val="26BE7414"/>
    <w:multiLevelType w:val="multilevel"/>
    <w:tmpl w:val="4009001D"/>
    <w:numStyleLink w:val="Style1"/>
  </w:abstractNum>
  <w:abstractNum w:abstractNumId="12">
    <w:nsid w:val="272D295F"/>
    <w:multiLevelType w:val="hybridMultilevel"/>
    <w:tmpl w:val="E266E0E2"/>
    <w:lvl w:ilvl="0" w:tplc="0809000F">
      <w:start w:val="1"/>
      <w:numFmt w:val="decimal"/>
      <w:lvlText w:val="%1."/>
      <w:lvlJc w:val="left"/>
      <w:pPr>
        <w:ind w:left="502" w:hanging="360"/>
      </w:pPr>
      <w:rPr>
        <w:rFonts w:hint="default"/>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13">
    <w:nsid w:val="2758145C"/>
    <w:multiLevelType w:val="hybridMultilevel"/>
    <w:tmpl w:val="B50C0AEA"/>
    <w:lvl w:ilvl="0" w:tplc="093ECA5C">
      <w:start w:val="1"/>
      <w:numFmt w:val="decimal"/>
      <w:lvlText w:val="%1."/>
      <w:lvlJc w:val="left"/>
      <w:pPr>
        <w:ind w:left="1800" w:hanging="360"/>
      </w:pPr>
      <w:rPr>
        <w:rFonts w:hint="default"/>
        <w:b w:val="0"/>
      </w:rPr>
    </w:lvl>
    <w:lvl w:ilvl="1" w:tplc="40090019" w:tentative="1">
      <w:start w:val="1"/>
      <w:numFmt w:val="lowerLetter"/>
      <w:lvlText w:val="%2."/>
      <w:lvlJc w:val="left"/>
      <w:pPr>
        <w:ind w:left="2520" w:hanging="360"/>
      </w:pPr>
    </w:lvl>
    <w:lvl w:ilvl="2" w:tplc="4009001B" w:tentative="1">
      <w:start w:val="1"/>
      <w:numFmt w:val="lowerRoman"/>
      <w:lvlText w:val="%3."/>
      <w:lvlJc w:val="right"/>
      <w:pPr>
        <w:ind w:left="3240" w:hanging="180"/>
      </w:pPr>
    </w:lvl>
    <w:lvl w:ilvl="3" w:tplc="4009000F" w:tentative="1">
      <w:start w:val="1"/>
      <w:numFmt w:val="decimal"/>
      <w:lvlText w:val="%4."/>
      <w:lvlJc w:val="left"/>
      <w:pPr>
        <w:ind w:left="3960" w:hanging="360"/>
      </w:pPr>
    </w:lvl>
    <w:lvl w:ilvl="4" w:tplc="40090019" w:tentative="1">
      <w:start w:val="1"/>
      <w:numFmt w:val="lowerLetter"/>
      <w:lvlText w:val="%5."/>
      <w:lvlJc w:val="left"/>
      <w:pPr>
        <w:ind w:left="4680" w:hanging="360"/>
      </w:pPr>
    </w:lvl>
    <w:lvl w:ilvl="5" w:tplc="4009001B" w:tentative="1">
      <w:start w:val="1"/>
      <w:numFmt w:val="lowerRoman"/>
      <w:lvlText w:val="%6."/>
      <w:lvlJc w:val="right"/>
      <w:pPr>
        <w:ind w:left="5400" w:hanging="180"/>
      </w:pPr>
    </w:lvl>
    <w:lvl w:ilvl="6" w:tplc="4009000F" w:tentative="1">
      <w:start w:val="1"/>
      <w:numFmt w:val="decimal"/>
      <w:lvlText w:val="%7."/>
      <w:lvlJc w:val="left"/>
      <w:pPr>
        <w:ind w:left="6120" w:hanging="360"/>
      </w:pPr>
    </w:lvl>
    <w:lvl w:ilvl="7" w:tplc="40090019" w:tentative="1">
      <w:start w:val="1"/>
      <w:numFmt w:val="lowerLetter"/>
      <w:lvlText w:val="%8."/>
      <w:lvlJc w:val="left"/>
      <w:pPr>
        <w:ind w:left="6840" w:hanging="360"/>
      </w:pPr>
    </w:lvl>
    <w:lvl w:ilvl="8" w:tplc="4009001B" w:tentative="1">
      <w:start w:val="1"/>
      <w:numFmt w:val="lowerRoman"/>
      <w:lvlText w:val="%9."/>
      <w:lvlJc w:val="right"/>
      <w:pPr>
        <w:ind w:left="7560" w:hanging="180"/>
      </w:pPr>
    </w:lvl>
  </w:abstractNum>
  <w:abstractNum w:abstractNumId="14">
    <w:nsid w:val="2E801A7E"/>
    <w:multiLevelType w:val="hybridMultilevel"/>
    <w:tmpl w:val="13F4CF9A"/>
    <w:lvl w:ilvl="0" w:tplc="04090019">
      <w:start w:val="1"/>
      <w:numFmt w:val="lowerLetter"/>
      <w:lvlText w:val="%1."/>
      <w:lvlJc w:val="left"/>
      <w:pPr>
        <w:ind w:left="360" w:hanging="360"/>
      </w:pPr>
      <w:rPr>
        <w:rFonts w:hint="default"/>
        <w:sz w:val="22"/>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5">
    <w:nsid w:val="3AC4422C"/>
    <w:multiLevelType w:val="hybridMultilevel"/>
    <w:tmpl w:val="E7FC4C2E"/>
    <w:lvl w:ilvl="0" w:tplc="04090009">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6">
    <w:nsid w:val="40D741A8"/>
    <w:multiLevelType w:val="hybridMultilevel"/>
    <w:tmpl w:val="1382D352"/>
    <w:lvl w:ilvl="0" w:tplc="08090019">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7">
    <w:nsid w:val="418C48AB"/>
    <w:multiLevelType w:val="hybridMultilevel"/>
    <w:tmpl w:val="D2FCC2CA"/>
    <w:lvl w:ilvl="0" w:tplc="0AF82E54">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474E35D4"/>
    <w:multiLevelType w:val="hybridMultilevel"/>
    <w:tmpl w:val="42EA5C8A"/>
    <w:lvl w:ilvl="0" w:tplc="04090013">
      <w:start w:val="1"/>
      <w:numFmt w:val="upperRoman"/>
      <w:lvlText w:val="%1."/>
      <w:lvlJc w:val="right"/>
      <w:pPr>
        <w:ind w:left="1080" w:hanging="360"/>
      </w:p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9">
    <w:nsid w:val="48146EB5"/>
    <w:multiLevelType w:val="hybridMultilevel"/>
    <w:tmpl w:val="D6028D0A"/>
    <w:lvl w:ilvl="0" w:tplc="04090019">
      <w:start w:val="1"/>
      <w:numFmt w:val="lowerLetter"/>
      <w:lvlText w:val="%1."/>
      <w:lvlJc w:val="left"/>
      <w:pPr>
        <w:ind w:left="1080" w:hanging="360"/>
      </w:p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20">
    <w:nsid w:val="495B7CE3"/>
    <w:multiLevelType w:val="hybridMultilevel"/>
    <w:tmpl w:val="FAB47980"/>
    <w:lvl w:ilvl="0" w:tplc="94C2810E">
      <w:start w:val="1"/>
      <w:numFmt w:val="bullet"/>
      <w:lvlText w:val=""/>
      <w:lvlJc w:val="left"/>
      <w:pPr>
        <w:ind w:left="765" w:hanging="360"/>
      </w:pPr>
      <w:rPr>
        <w:rFonts w:ascii="Wingdings" w:hAnsi="Wingdings" w:hint="default"/>
        <w:b/>
        <w:sz w:val="32"/>
        <w:szCs w:val="32"/>
      </w:rPr>
    </w:lvl>
    <w:lvl w:ilvl="1" w:tplc="40090003" w:tentative="1">
      <w:start w:val="1"/>
      <w:numFmt w:val="bullet"/>
      <w:lvlText w:val="o"/>
      <w:lvlJc w:val="left"/>
      <w:pPr>
        <w:ind w:left="1485" w:hanging="360"/>
      </w:pPr>
      <w:rPr>
        <w:rFonts w:ascii="Courier New" w:hAnsi="Courier New" w:cs="Courier New" w:hint="default"/>
      </w:rPr>
    </w:lvl>
    <w:lvl w:ilvl="2" w:tplc="40090005" w:tentative="1">
      <w:start w:val="1"/>
      <w:numFmt w:val="bullet"/>
      <w:lvlText w:val=""/>
      <w:lvlJc w:val="left"/>
      <w:pPr>
        <w:ind w:left="2205" w:hanging="360"/>
      </w:pPr>
      <w:rPr>
        <w:rFonts w:ascii="Wingdings" w:hAnsi="Wingdings" w:hint="default"/>
      </w:rPr>
    </w:lvl>
    <w:lvl w:ilvl="3" w:tplc="40090001" w:tentative="1">
      <w:start w:val="1"/>
      <w:numFmt w:val="bullet"/>
      <w:lvlText w:val=""/>
      <w:lvlJc w:val="left"/>
      <w:pPr>
        <w:ind w:left="2925" w:hanging="360"/>
      </w:pPr>
      <w:rPr>
        <w:rFonts w:ascii="Symbol" w:hAnsi="Symbol" w:hint="default"/>
      </w:rPr>
    </w:lvl>
    <w:lvl w:ilvl="4" w:tplc="40090003" w:tentative="1">
      <w:start w:val="1"/>
      <w:numFmt w:val="bullet"/>
      <w:lvlText w:val="o"/>
      <w:lvlJc w:val="left"/>
      <w:pPr>
        <w:ind w:left="3645" w:hanging="360"/>
      </w:pPr>
      <w:rPr>
        <w:rFonts w:ascii="Courier New" w:hAnsi="Courier New" w:cs="Courier New" w:hint="default"/>
      </w:rPr>
    </w:lvl>
    <w:lvl w:ilvl="5" w:tplc="40090005" w:tentative="1">
      <w:start w:val="1"/>
      <w:numFmt w:val="bullet"/>
      <w:lvlText w:val=""/>
      <w:lvlJc w:val="left"/>
      <w:pPr>
        <w:ind w:left="4365" w:hanging="360"/>
      </w:pPr>
      <w:rPr>
        <w:rFonts w:ascii="Wingdings" w:hAnsi="Wingdings" w:hint="default"/>
      </w:rPr>
    </w:lvl>
    <w:lvl w:ilvl="6" w:tplc="40090001" w:tentative="1">
      <w:start w:val="1"/>
      <w:numFmt w:val="bullet"/>
      <w:lvlText w:val=""/>
      <w:lvlJc w:val="left"/>
      <w:pPr>
        <w:ind w:left="5085" w:hanging="360"/>
      </w:pPr>
      <w:rPr>
        <w:rFonts w:ascii="Symbol" w:hAnsi="Symbol" w:hint="default"/>
      </w:rPr>
    </w:lvl>
    <w:lvl w:ilvl="7" w:tplc="40090003" w:tentative="1">
      <w:start w:val="1"/>
      <w:numFmt w:val="bullet"/>
      <w:lvlText w:val="o"/>
      <w:lvlJc w:val="left"/>
      <w:pPr>
        <w:ind w:left="5805" w:hanging="360"/>
      </w:pPr>
      <w:rPr>
        <w:rFonts w:ascii="Courier New" w:hAnsi="Courier New" w:cs="Courier New" w:hint="default"/>
      </w:rPr>
    </w:lvl>
    <w:lvl w:ilvl="8" w:tplc="40090005" w:tentative="1">
      <w:start w:val="1"/>
      <w:numFmt w:val="bullet"/>
      <w:lvlText w:val=""/>
      <w:lvlJc w:val="left"/>
      <w:pPr>
        <w:ind w:left="6525" w:hanging="360"/>
      </w:pPr>
      <w:rPr>
        <w:rFonts w:ascii="Wingdings" w:hAnsi="Wingdings" w:hint="default"/>
      </w:rPr>
    </w:lvl>
  </w:abstractNum>
  <w:abstractNum w:abstractNumId="21">
    <w:nsid w:val="4AE916A5"/>
    <w:multiLevelType w:val="hybridMultilevel"/>
    <w:tmpl w:val="B550698E"/>
    <w:lvl w:ilvl="0" w:tplc="4009000F">
      <w:start w:val="1"/>
      <w:numFmt w:val="decimal"/>
      <w:lvlText w:val="%1."/>
      <w:lvlJc w:val="left"/>
      <w:pPr>
        <w:ind w:left="294" w:hanging="360"/>
      </w:pPr>
    </w:lvl>
    <w:lvl w:ilvl="1" w:tplc="40090019" w:tentative="1">
      <w:start w:val="1"/>
      <w:numFmt w:val="lowerLetter"/>
      <w:lvlText w:val="%2."/>
      <w:lvlJc w:val="left"/>
      <w:pPr>
        <w:ind w:left="1014" w:hanging="360"/>
      </w:pPr>
    </w:lvl>
    <w:lvl w:ilvl="2" w:tplc="4009001B" w:tentative="1">
      <w:start w:val="1"/>
      <w:numFmt w:val="lowerRoman"/>
      <w:lvlText w:val="%3."/>
      <w:lvlJc w:val="right"/>
      <w:pPr>
        <w:ind w:left="1734" w:hanging="180"/>
      </w:pPr>
    </w:lvl>
    <w:lvl w:ilvl="3" w:tplc="4009000F" w:tentative="1">
      <w:start w:val="1"/>
      <w:numFmt w:val="decimal"/>
      <w:lvlText w:val="%4."/>
      <w:lvlJc w:val="left"/>
      <w:pPr>
        <w:ind w:left="2454" w:hanging="360"/>
      </w:pPr>
    </w:lvl>
    <w:lvl w:ilvl="4" w:tplc="40090019" w:tentative="1">
      <w:start w:val="1"/>
      <w:numFmt w:val="lowerLetter"/>
      <w:lvlText w:val="%5."/>
      <w:lvlJc w:val="left"/>
      <w:pPr>
        <w:ind w:left="3174" w:hanging="360"/>
      </w:pPr>
    </w:lvl>
    <w:lvl w:ilvl="5" w:tplc="4009001B" w:tentative="1">
      <w:start w:val="1"/>
      <w:numFmt w:val="lowerRoman"/>
      <w:lvlText w:val="%6."/>
      <w:lvlJc w:val="right"/>
      <w:pPr>
        <w:ind w:left="3894" w:hanging="180"/>
      </w:pPr>
    </w:lvl>
    <w:lvl w:ilvl="6" w:tplc="4009000F" w:tentative="1">
      <w:start w:val="1"/>
      <w:numFmt w:val="decimal"/>
      <w:lvlText w:val="%7."/>
      <w:lvlJc w:val="left"/>
      <w:pPr>
        <w:ind w:left="4614" w:hanging="360"/>
      </w:pPr>
    </w:lvl>
    <w:lvl w:ilvl="7" w:tplc="40090019" w:tentative="1">
      <w:start w:val="1"/>
      <w:numFmt w:val="lowerLetter"/>
      <w:lvlText w:val="%8."/>
      <w:lvlJc w:val="left"/>
      <w:pPr>
        <w:ind w:left="5334" w:hanging="360"/>
      </w:pPr>
    </w:lvl>
    <w:lvl w:ilvl="8" w:tplc="4009001B" w:tentative="1">
      <w:start w:val="1"/>
      <w:numFmt w:val="lowerRoman"/>
      <w:lvlText w:val="%9."/>
      <w:lvlJc w:val="right"/>
      <w:pPr>
        <w:ind w:left="6054" w:hanging="180"/>
      </w:pPr>
    </w:lvl>
  </w:abstractNum>
  <w:abstractNum w:abstractNumId="22">
    <w:nsid w:val="4BB94FD0"/>
    <w:multiLevelType w:val="multilevel"/>
    <w:tmpl w:val="53B0162A"/>
    <w:lvl w:ilvl="0">
      <w:start w:val="1"/>
      <w:numFmt w:val="decimal"/>
      <w:lvlText w:val="%1."/>
      <w:lvlJc w:val="left"/>
      <w:pPr>
        <w:ind w:left="360" w:hanging="360"/>
      </w:pPr>
      <w:rPr>
        <w:rFonts w:ascii="Arial" w:hAnsi="Arial" w:cs="Arial" w:hint="default"/>
        <w:b/>
      </w:rPr>
    </w:lvl>
    <w:lvl w:ilvl="1">
      <w:start w:val="1"/>
      <w:numFmt w:val="decimal"/>
      <w:isLgl/>
      <w:lvlText w:val="%1.%2"/>
      <w:lvlJc w:val="left"/>
      <w:pPr>
        <w:ind w:left="360" w:hanging="360"/>
      </w:pPr>
      <w:rPr>
        <w:rFonts w:ascii="Arial" w:hAnsi="Arial" w:cs="Arial" w:hint="default"/>
        <w:b/>
        <w:sz w:val="24"/>
        <w:szCs w:val="24"/>
      </w:rPr>
    </w:lvl>
    <w:lvl w:ilvl="2">
      <w:start w:val="1"/>
      <w:numFmt w:val="decimal"/>
      <w:isLgl/>
      <w:lvlText w:val="%1.%2.%3"/>
      <w:lvlJc w:val="left"/>
      <w:pPr>
        <w:ind w:left="1440" w:hanging="720"/>
      </w:pPr>
      <w:rPr>
        <w:rFonts w:cs="Arial" w:hint="default"/>
        <w:b/>
      </w:rPr>
    </w:lvl>
    <w:lvl w:ilvl="3">
      <w:start w:val="1"/>
      <w:numFmt w:val="decimal"/>
      <w:isLgl/>
      <w:lvlText w:val="%1.%2.%3.%4"/>
      <w:lvlJc w:val="left"/>
      <w:pPr>
        <w:ind w:left="1800" w:hanging="720"/>
      </w:pPr>
      <w:rPr>
        <w:rFonts w:cs="Arial" w:hint="default"/>
        <w:b/>
      </w:rPr>
    </w:lvl>
    <w:lvl w:ilvl="4">
      <w:start w:val="1"/>
      <w:numFmt w:val="decimal"/>
      <w:isLgl/>
      <w:lvlText w:val="%1.%2.%3.%4.%5"/>
      <w:lvlJc w:val="left"/>
      <w:pPr>
        <w:ind w:left="2520" w:hanging="1080"/>
      </w:pPr>
      <w:rPr>
        <w:rFonts w:cs="Arial" w:hint="default"/>
        <w:b/>
      </w:rPr>
    </w:lvl>
    <w:lvl w:ilvl="5">
      <w:start w:val="1"/>
      <w:numFmt w:val="decimal"/>
      <w:isLgl/>
      <w:lvlText w:val="%1.%2.%3.%4.%5.%6"/>
      <w:lvlJc w:val="left"/>
      <w:pPr>
        <w:ind w:left="2880" w:hanging="1080"/>
      </w:pPr>
      <w:rPr>
        <w:rFonts w:cs="Arial" w:hint="default"/>
        <w:b/>
      </w:rPr>
    </w:lvl>
    <w:lvl w:ilvl="6">
      <w:start w:val="1"/>
      <w:numFmt w:val="decimal"/>
      <w:isLgl/>
      <w:lvlText w:val="%1.%2.%3.%4.%5.%6.%7"/>
      <w:lvlJc w:val="left"/>
      <w:pPr>
        <w:ind w:left="3600" w:hanging="1440"/>
      </w:pPr>
      <w:rPr>
        <w:rFonts w:cs="Arial" w:hint="default"/>
        <w:b/>
      </w:rPr>
    </w:lvl>
    <w:lvl w:ilvl="7">
      <w:start w:val="1"/>
      <w:numFmt w:val="decimal"/>
      <w:isLgl/>
      <w:lvlText w:val="%1.%2.%3.%4.%5.%6.%7.%8"/>
      <w:lvlJc w:val="left"/>
      <w:pPr>
        <w:ind w:left="3960" w:hanging="1440"/>
      </w:pPr>
      <w:rPr>
        <w:rFonts w:cs="Arial" w:hint="default"/>
        <w:b/>
      </w:rPr>
    </w:lvl>
    <w:lvl w:ilvl="8">
      <w:start w:val="1"/>
      <w:numFmt w:val="decimal"/>
      <w:isLgl/>
      <w:lvlText w:val="%1.%2.%3.%4.%5.%6.%7.%8.%9"/>
      <w:lvlJc w:val="left"/>
      <w:pPr>
        <w:ind w:left="4680" w:hanging="1800"/>
      </w:pPr>
      <w:rPr>
        <w:rFonts w:cs="Arial" w:hint="default"/>
        <w:b/>
      </w:rPr>
    </w:lvl>
  </w:abstractNum>
  <w:abstractNum w:abstractNumId="23">
    <w:nsid w:val="4E792FEF"/>
    <w:multiLevelType w:val="hybridMultilevel"/>
    <w:tmpl w:val="53F65B50"/>
    <w:lvl w:ilvl="0" w:tplc="4D9830DA">
      <w:start w:val="3"/>
      <w:numFmt w:val="upperRoman"/>
      <w:lvlText w:val="%1."/>
      <w:lvlJc w:val="right"/>
      <w:pPr>
        <w:ind w:left="108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4FE70432"/>
    <w:multiLevelType w:val="multilevel"/>
    <w:tmpl w:val="685C01DA"/>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b/>
      </w:rPr>
    </w:lvl>
    <w:lvl w:ilvl="2">
      <w:start w:val="1"/>
      <w:numFmt w:val="decimal"/>
      <w:isLgl/>
      <w:lvlText w:val="%1.%2.%3"/>
      <w:lvlJc w:val="left"/>
      <w:pPr>
        <w:ind w:left="720" w:hanging="720"/>
      </w:pPr>
      <w:rPr>
        <w:rFonts w:hint="default"/>
        <w:b/>
      </w:rPr>
    </w:lvl>
    <w:lvl w:ilvl="3">
      <w:start w:val="1"/>
      <w:numFmt w:val="decimal"/>
      <w:isLgl/>
      <w:lvlText w:val="%1.%2.%3.%4"/>
      <w:lvlJc w:val="left"/>
      <w:pPr>
        <w:ind w:left="1080" w:hanging="1080"/>
      </w:pPr>
      <w:rPr>
        <w:rFonts w:hint="default"/>
        <w:b/>
      </w:rPr>
    </w:lvl>
    <w:lvl w:ilvl="4">
      <w:start w:val="1"/>
      <w:numFmt w:val="decimal"/>
      <w:isLgl/>
      <w:lvlText w:val="%1.%2.%3.%4.%5"/>
      <w:lvlJc w:val="left"/>
      <w:pPr>
        <w:ind w:left="1080" w:hanging="1080"/>
      </w:pPr>
      <w:rPr>
        <w:rFonts w:hint="default"/>
        <w:b/>
      </w:rPr>
    </w:lvl>
    <w:lvl w:ilvl="5">
      <w:start w:val="1"/>
      <w:numFmt w:val="decimal"/>
      <w:isLgl/>
      <w:lvlText w:val="%1.%2.%3.%4.%5.%6"/>
      <w:lvlJc w:val="left"/>
      <w:pPr>
        <w:ind w:left="1440" w:hanging="1440"/>
      </w:pPr>
      <w:rPr>
        <w:rFonts w:hint="default"/>
        <w:b/>
      </w:rPr>
    </w:lvl>
    <w:lvl w:ilvl="6">
      <w:start w:val="1"/>
      <w:numFmt w:val="decimal"/>
      <w:isLgl/>
      <w:lvlText w:val="%1.%2.%3.%4.%5.%6.%7"/>
      <w:lvlJc w:val="left"/>
      <w:pPr>
        <w:ind w:left="1440" w:hanging="1440"/>
      </w:pPr>
      <w:rPr>
        <w:rFonts w:hint="default"/>
        <w:b/>
      </w:rPr>
    </w:lvl>
    <w:lvl w:ilvl="7">
      <w:start w:val="1"/>
      <w:numFmt w:val="decimal"/>
      <w:isLgl/>
      <w:lvlText w:val="%1.%2.%3.%4.%5.%6.%7.%8"/>
      <w:lvlJc w:val="left"/>
      <w:pPr>
        <w:ind w:left="1800" w:hanging="1800"/>
      </w:pPr>
      <w:rPr>
        <w:rFonts w:hint="default"/>
        <w:b/>
      </w:rPr>
    </w:lvl>
    <w:lvl w:ilvl="8">
      <w:start w:val="1"/>
      <w:numFmt w:val="decimal"/>
      <w:isLgl/>
      <w:lvlText w:val="%1.%2.%3.%4.%5.%6.%7.%8.%9"/>
      <w:lvlJc w:val="left"/>
      <w:pPr>
        <w:ind w:left="1800" w:hanging="1800"/>
      </w:pPr>
      <w:rPr>
        <w:rFonts w:hint="default"/>
        <w:b/>
      </w:rPr>
    </w:lvl>
  </w:abstractNum>
  <w:abstractNum w:abstractNumId="25">
    <w:nsid w:val="507975EB"/>
    <w:multiLevelType w:val="hybridMultilevel"/>
    <w:tmpl w:val="B1D4AD44"/>
    <w:lvl w:ilvl="0" w:tplc="08090019">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6">
    <w:nsid w:val="544E087F"/>
    <w:multiLevelType w:val="hybridMultilevel"/>
    <w:tmpl w:val="793ECE90"/>
    <w:lvl w:ilvl="0" w:tplc="1A50D642">
      <w:start w:val="1"/>
      <w:numFmt w:val="lowerLetter"/>
      <w:lvlText w:val="(%1)"/>
      <w:lvlJc w:val="left"/>
      <w:pPr>
        <w:tabs>
          <w:tab w:val="num"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7">
    <w:nsid w:val="57330DD1"/>
    <w:multiLevelType w:val="hybridMultilevel"/>
    <w:tmpl w:val="122EF176"/>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57B46BAE"/>
    <w:multiLevelType w:val="multilevel"/>
    <w:tmpl w:val="A9D832DE"/>
    <w:lvl w:ilvl="0">
      <w:start w:val="1"/>
      <w:numFmt w:val="decimal"/>
      <w:pStyle w:val="NumHead"/>
      <w:lvlText w:val="%1"/>
      <w:lvlJc w:val="left"/>
      <w:pPr>
        <w:tabs>
          <w:tab w:val="num" w:pos="964"/>
        </w:tabs>
        <w:ind w:left="964" w:hanging="964"/>
      </w:pPr>
      <w:rPr>
        <w:rFonts w:hint="default"/>
      </w:rPr>
    </w:lvl>
    <w:lvl w:ilvl="1">
      <w:start w:val="1"/>
      <w:numFmt w:val="none"/>
      <w:pStyle w:val="NumText"/>
      <w:lvlText w:val="4.1"/>
      <w:lvlJc w:val="left"/>
      <w:pPr>
        <w:tabs>
          <w:tab w:val="num" w:pos="964"/>
        </w:tabs>
        <w:ind w:left="964" w:hanging="964"/>
      </w:pPr>
      <w:rPr>
        <w:rFonts w:ascii="Garamond" w:hAnsi="Garamond" w:hint="default"/>
        <w:b w:val="0"/>
        <w:i w:val="0"/>
        <w:sz w:val="22"/>
      </w:rPr>
    </w:lvl>
    <w:lvl w:ilvl="2">
      <w:start w:val="1"/>
      <w:numFmt w:val="decimal"/>
      <w:lvlRestart w:val="0"/>
      <w:lvlText w:val="%1.%2.%3"/>
      <w:lvlJc w:val="left"/>
      <w:pPr>
        <w:tabs>
          <w:tab w:val="num" w:pos="964"/>
        </w:tabs>
        <w:ind w:left="964" w:hanging="964"/>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440"/>
        </w:tabs>
        <w:ind w:left="1152" w:hanging="1152"/>
      </w:pPr>
      <w:rPr>
        <w:rFonts w:hint="default"/>
      </w:rPr>
    </w:lvl>
    <w:lvl w:ilvl="6">
      <w:start w:val="1"/>
      <w:numFmt w:val="decimal"/>
      <w:lvlText w:val="%1.%2.%3.%4.%5.%6.%7"/>
      <w:lvlJc w:val="left"/>
      <w:pPr>
        <w:tabs>
          <w:tab w:val="num" w:pos="1440"/>
        </w:tabs>
        <w:ind w:left="1296" w:hanging="1296"/>
      </w:pPr>
      <w:rPr>
        <w:rFonts w:hint="default"/>
      </w:rPr>
    </w:lvl>
    <w:lvl w:ilvl="7">
      <w:start w:val="1"/>
      <w:numFmt w:val="decimal"/>
      <w:lvlText w:val="%1.%2.%3.%4.%5.%6.%7.%8"/>
      <w:lvlJc w:val="left"/>
      <w:pPr>
        <w:tabs>
          <w:tab w:val="num" w:pos="1800"/>
        </w:tabs>
        <w:ind w:left="1440" w:hanging="1440"/>
      </w:pPr>
      <w:rPr>
        <w:rFonts w:hint="default"/>
      </w:rPr>
    </w:lvl>
    <w:lvl w:ilvl="8">
      <w:start w:val="1"/>
      <w:numFmt w:val="decimal"/>
      <w:lvlText w:val="%1.%2.%3.%4.%5.%6.%7.%8.%9"/>
      <w:lvlJc w:val="left"/>
      <w:pPr>
        <w:tabs>
          <w:tab w:val="num" w:pos="2160"/>
        </w:tabs>
        <w:ind w:left="1584" w:hanging="1584"/>
      </w:pPr>
      <w:rPr>
        <w:rFonts w:hint="default"/>
      </w:rPr>
    </w:lvl>
  </w:abstractNum>
  <w:abstractNum w:abstractNumId="29">
    <w:nsid w:val="584F2669"/>
    <w:multiLevelType w:val="hybridMultilevel"/>
    <w:tmpl w:val="D6028D0A"/>
    <w:lvl w:ilvl="0" w:tplc="04090019">
      <w:start w:val="1"/>
      <w:numFmt w:val="lowerLetter"/>
      <w:lvlText w:val="%1."/>
      <w:lvlJc w:val="left"/>
      <w:pPr>
        <w:ind w:left="1080" w:hanging="360"/>
      </w:p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30">
    <w:nsid w:val="5CA607CB"/>
    <w:multiLevelType w:val="hybridMultilevel"/>
    <w:tmpl w:val="2AB6D4FE"/>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nsid w:val="60F56CA8"/>
    <w:multiLevelType w:val="hybridMultilevel"/>
    <w:tmpl w:val="C4CEB90C"/>
    <w:lvl w:ilvl="0" w:tplc="B38A6148">
      <w:start w:val="1"/>
      <w:numFmt w:val="lowerLetter"/>
      <w:lvlText w:val="%1)"/>
      <w:lvlJc w:val="left"/>
      <w:pPr>
        <w:ind w:left="720" w:hanging="360"/>
      </w:pPr>
      <w:rPr>
        <w:rFonts w:hint="default"/>
        <w: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nsid w:val="65DE40AB"/>
    <w:multiLevelType w:val="hybridMultilevel"/>
    <w:tmpl w:val="81C01444"/>
    <w:lvl w:ilvl="0" w:tplc="40090001">
      <w:start w:val="1"/>
      <w:numFmt w:val="bullet"/>
      <w:lvlText w:val=""/>
      <w:lvlJc w:val="left"/>
      <w:pPr>
        <w:ind w:left="720" w:hanging="360"/>
      </w:pPr>
      <w:rPr>
        <w:rFonts w:ascii="Symbol" w:hAnsi="Symbol"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nsid w:val="6A0927E1"/>
    <w:multiLevelType w:val="hybridMultilevel"/>
    <w:tmpl w:val="D6028D0A"/>
    <w:lvl w:ilvl="0" w:tplc="04090019">
      <w:start w:val="1"/>
      <w:numFmt w:val="lowerLetter"/>
      <w:lvlText w:val="%1."/>
      <w:lvlJc w:val="left"/>
      <w:pPr>
        <w:ind w:left="1080" w:hanging="360"/>
      </w:p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34">
    <w:nsid w:val="6C6B20AB"/>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35">
    <w:nsid w:val="6DE528AB"/>
    <w:multiLevelType w:val="multilevel"/>
    <w:tmpl w:val="4009001D"/>
    <w:styleLink w:val="Style1"/>
    <w:lvl w:ilvl="0">
      <w:start w:val="1"/>
      <w:numFmt w:val="decimal"/>
      <w:lvlText w:val="%1)"/>
      <w:lvlJc w:val="left"/>
      <w:pPr>
        <w:ind w:left="360" w:hanging="360"/>
      </w:pPr>
      <w:rPr>
        <w:rFonts w:ascii="&gt;" w:hAnsi="&g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6">
    <w:nsid w:val="6E4B0688"/>
    <w:multiLevelType w:val="hybridMultilevel"/>
    <w:tmpl w:val="841461F2"/>
    <w:lvl w:ilvl="0" w:tplc="E23E092E">
      <w:start w:val="1"/>
      <w:numFmt w:val="decimal"/>
      <w:lvlText w:val="%1."/>
      <w:lvlJc w:val="right"/>
      <w:pPr>
        <w:ind w:left="2160" w:hanging="360"/>
      </w:pPr>
      <w:rPr>
        <w:rFonts w:ascii="Arial" w:hAnsi="Arial" w:cs="Arial" w:hint="default"/>
        <w:b/>
        <w:sz w:val="22"/>
        <w:szCs w:val="22"/>
      </w:rPr>
    </w:lvl>
    <w:lvl w:ilvl="1" w:tplc="40090019" w:tentative="1">
      <w:start w:val="1"/>
      <w:numFmt w:val="lowerLetter"/>
      <w:lvlText w:val="%2."/>
      <w:lvlJc w:val="left"/>
      <w:pPr>
        <w:ind w:left="2880" w:hanging="360"/>
      </w:pPr>
    </w:lvl>
    <w:lvl w:ilvl="2" w:tplc="4009001B" w:tentative="1">
      <w:start w:val="1"/>
      <w:numFmt w:val="lowerRoman"/>
      <w:lvlText w:val="%3."/>
      <w:lvlJc w:val="right"/>
      <w:pPr>
        <w:ind w:left="3600" w:hanging="180"/>
      </w:pPr>
    </w:lvl>
    <w:lvl w:ilvl="3" w:tplc="4009000F" w:tentative="1">
      <w:start w:val="1"/>
      <w:numFmt w:val="decimal"/>
      <w:lvlText w:val="%4."/>
      <w:lvlJc w:val="left"/>
      <w:pPr>
        <w:ind w:left="4320" w:hanging="360"/>
      </w:pPr>
    </w:lvl>
    <w:lvl w:ilvl="4" w:tplc="40090019" w:tentative="1">
      <w:start w:val="1"/>
      <w:numFmt w:val="lowerLetter"/>
      <w:lvlText w:val="%5."/>
      <w:lvlJc w:val="left"/>
      <w:pPr>
        <w:ind w:left="5040" w:hanging="360"/>
      </w:pPr>
    </w:lvl>
    <w:lvl w:ilvl="5" w:tplc="4009001B" w:tentative="1">
      <w:start w:val="1"/>
      <w:numFmt w:val="lowerRoman"/>
      <w:lvlText w:val="%6."/>
      <w:lvlJc w:val="right"/>
      <w:pPr>
        <w:ind w:left="5760" w:hanging="180"/>
      </w:pPr>
    </w:lvl>
    <w:lvl w:ilvl="6" w:tplc="4009000F" w:tentative="1">
      <w:start w:val="1"/>
      <w:numFmt w:val="decimal"/>
      <w:lvlText w:val="%7."/>
      <w:lvlJc w:val="left"/>
      <w:pPr>
        <w:ind w:left="6480" w:hanging="360"/>
      </w:pPr>
    </w:lvl>
    <w:lvl w:ilvl="7" w:tplc="40090019" w:tentative="1">
      <w:start w:val="1"/>
      <w:numFmt w:val="lowerLetter"/>
      <w:lvlText w:val="%8."/>
      <w:lvlJc w:val="left"/>
      <w:pPr>
        <w:ind w:left="7200" w:hanging="360"/>
      </w:pPr>
    </w:lvl>
    <w:lvl w:ilvl="8" w:tplc="4009001B" w:tentative="1">
      <w:start w:val="1"/>
      <w:numFmt w:val="lowerRoman"/>
      <w:lvlText w:val="%9."/>
      <w:lvlJc w:val="right"/>
      <w:pPr>
        <w:ind w:left="7920" w:hanging="180"/>
      </w:pPr>
    </w:lvl>
  </w:abstractNum>
  <w:abstractNum w:abstractNumId="37">
    <w:nsid w:val="6F0D0A4D"/>
    <w:multiLevelType w:val="hybridMultilevel"/>
    <w:tmpl w:val="46B62F82"/>
    <w:lvl w:ilvl="0" w:tplc="DCB0E8A0">
      <w:start w:val="1"/>
      <w:numFmt w:val="lowerRoman"/>
      <w:lvlText w:val="%1."/>
      <w:lvlJc w:val="right"/>
      <w:pPr>
        <w:ind w:left="720" w:hanging="360"/>
      </w:pPr>
      <w:rPr>
        <w:b/>
        <w:strike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nsid w:val="74B21739"/>
    <w:multiLevelType w:val="hybridMultilevel"/>
    <w:tmpl w:val="E410BC08"/>
    <w:lvl w:ilvl="0" w:tplc="EF66A6FC">
      <w:start w:val="1"/>
      <w:numFmt w:val="lowerLetter"/>
      <w:lvlText w:val="%1."/>
      <w:lvlJc w:val="left"/>
      <w:pPr>
        <w:ind w:left="720" w:hanging="360"/>
      </w:pPr>
      <w:rPr>
        <w:rFonts w:hint="default"/>
        <w:b w:val="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nsid w:val="786D3D93"/>
    <w:multiLevelType w:val="hybridMultilevel"/>
    <w:tmpl w:val="5D9A5EC0"/>
    <w:lvl w:ilvl="0" w:tplc="514E7A90">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nsid w:val="79C426EC"/>
    <w:multiLevelType w:val="hybridMultilevel"/>
    <w:tmpl w:val="7DF0BCB2"/>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1">
    <w:nsid w:val="7BC635C2"/>
    <w:multiLevelType w:val="hybridMultilevel"/>
    <w:tmpl w:val="1B6091C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7F4306E9"/>
    <w:multiLevelType w:val="hybridMultilevel"/>
    <w:tmpl w:val="413CFF3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3"/>
  </w:num>
  <w:num w:numId="2">
    <w:abstractNumId w:val="5"/>
  </w:num>
  <w:num w:numId="3">
    <w:abstractNumId w:val="28"/>
  </w:num>
  <w:num w:numId="4">
    <w:abstractNumId w:val="1"/>
  </w:num>
  <w:num w:numId="5">
    <w:abstractNumId w:val="0"/>
  </w:num>
  <w:num w:numId="6">
    <w:abstractNumId w:val="41"/>
  </w:num>
  <w:num w:numId="7">
    <w:abstractNumId w:val="26"/>
  </w:num>
  <w:num w:numId="8">
    <w:abstractNumId w:val="17"/>
  </w:num>
  <w:num w:numId="9">
    <w:abstractNumId w:val="8"/>
  </w:num>
  <w:num w:numId="10">
    <w:abstractNumId w:val="25"/>
  </w:num>
  <w:num w:numId="11">
    <w:abstractNumId w:val="16"/>
  </w:num>
  <w:num w:numId="12">
    <w:abstractNumId w:val="24"/>
  </w:num>
  <w:num w:numId="13">
    <w:abstractNumId w:val="14"/>
  </w:num>
  <w:num w:numId="14">
    <w:abstractNumId w:val="10"/>
  </w:num>
  <w:num w:numId="15">
    <w:abstractNumId w:val="22"/>
  </w:num>
  <w:num w:numId="16">
    <w:abstractNumId w:val="31"/>
  </w:num>
  <w:num w:numId="17">
    <w:abstractNumId w:val="40"/>
  </w:num>
  <w:num w:numId="18">
    <w:abstractNumId w:val="12"/>
  </w:num>
  <w:num w:numId="19">
    <w:abstractNumId w:val="39"/>
  </w:num>
  <w:num w:numId="20">
    <w:abstractNumId w:val="7"/>
  </w:num>
  <w:num w:numId="21">
    <w:abstractNumId w:val="9"/>
  </w:num>
  <w:num w:numId="22">
    <w:abstractNumId w:val="3"/>
  </w:num>
  <w:num w:numId="23">
    <w:abstractNumId w:val="32"/>
  </w:num>
  <w:num w:numId="24">
    <w:abstractNumId w:val="21"/>
  </w:num>
  <w:num w:numId="25">
    <w:abstractNumId w:val="27"/>
  </w:num>
  <w:num w:numId="26">
    <w:abstractNumId w:val="35"/>
  </w:num>
  <w:num w:numId="27">
    <w:abstractNumId w:val="34"/>
  </w:num>
  <w:num w:numId="28">
    <w:abstractNumId w:val="6"/>
  </w:num>
  <w:num w:numId="29">
    <w:abstractNumId w:val="11"/>
    <w:lvlOverride w:ilvl="0">
      <w:lvl w:ilvl="0">
        <w:start w:val="1"/>
        <w:numFmt w:val="decimal"/>
        <w:lvlText w:val="%1)"/>
        <w:lvlJc w:val="left"/>
        <w:pPr>
          <w:ind w:left="360" w:hanging="360"/>
        </w:pPr>
        <w:rPr>
          <w:rFonts w:ascii="Arial" w:hAnsi="Arial" w:cs="Arial" w:hint="default"/>
        </w:rPr>
      </w:lvl>
    </w:lvlOverride>
    <w:lvlOverride w:ilvl="1">
      <w:lvl w:ilvl="1">
        <w:start w:val="1"/>
        <w:numFmt w:val="lowerLetter"/>
        <w:lvlText w:val="%2)"/>
        <w:lvlJc w:val="left"/>
        <w:pPr>
          <w:ind w:left="720" w:hanging="360"/>
        </w:pPr>
        <w:rPr>
          <w:b/>
        </w:rPr>
      </w:lvl>
    </w:lvlOverride>
  </w:num>
  <w:num w:numId="30">
    <w:abstractNumId w:val="37"/>
  </w:num>
  <w:num w:numId="31">
    <w:abstractNumId w:val="18"/>
  </w:num>
  <w:num w:numId="32">
    <w:abstractNumId w:val="29"/>
  </w:num>
  <w:num w:numId="33">
    <w:abstractNumId w:val="23"/>
  </w:num>
  <w:num w:numId="34">
    <w:abstractNumId w:val="2"/>
  </w:num>
  <w:num w:numId="35">
    <w:abstractNumId w:val="33"/>
  </w:num>
  <w:num w:numId="36">
    <w:abstractNumId w:val="19"/>
  </w:num>
  <w:num w:numId="37">
    <w:abstractNumId w:val="15"/>
  </w:num>
  <w:num w:numId="38">
    <w:abstractNumId w:val="20"/>
  </w:num>
  <w:num w:numId="39">
    <w:abstractNumId w:val="4"/>
  </w:num>
  <w:num w:numId="40">
    <w:abstractNumId w:val="36"/>
  </w:num>
  <w:num w:numId="41">
    <w:abstractNumId w:val="30"/>
  </w:num>
  <w:num w:numId="42">
    <w:abstractNumId w:val="38"/>
  </w:num>
  <w:num w:numId="43">
    <w:abstractNumId w:val="42"/>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35842"/>
    <o:shapelayout v:ext="edit">
      <o:idmap v:ext="edit" data="35"/>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47BC9"/>
    <w:rsid w:val="00000CB0"/>
    <w:rsid w:val="00002CF6"/>
    <w:rsid w:val="000030A6"/>
    <w:rsid w:val="00003495"/>
    <w:rsid w:val="00003786"/>
    <w:rsid w:val="00003C4F"/>
    <w:rsid w:val="00003F5F"/>
    <w:rsid w:val="0000521C"/>
    <w:rsid w:val="0000585C"/>
    <w:rsid w:val="00005E6A"/>
    <w:rsid w:val="0000650F"/>
    <w:rsid w:val="000068B2"/>
    <w:rsid w:val="00006936"/>
    <w:rsid w:val="00007230"/>
    <w:rsid w:val="00007331"/>
    <w:rsid w:val="000079B8"/>
    <w:rsid w:val="000114AC"/>
    <w:rsid w:val="00012E37"/>
    <w:rsid w:val="000130AD"/>
    <w:rsid w:val="00014837"/>
    <w:rsid w:val="00014F10"/>
    <w:rsid w:val="000152A2"/>
    <w:rsid w:val="00015436"/>
    <w:rsid w:val="00015613"/>
    <w:rsid w:val="00015875"/>
    <w:rsid w:val="00015C1D"/>
    <w:rsid w:val="00015E46"/>
    <w:rsid w:val="000166C5"/>
    <w:rsid w:val="0001689F"/>
    <w:rsid w:val="000171E2"/>
    <w:rsid w:val="000172A2"/>
    <w:rsid w:val="000202A0"/>
    <w:rsid w:val="0002110C"/>
    <w:rsid w:val="000214B1"/>
    <w:rsid w:val="000217A7"/>
    <w:rsid w:val="00021E7D"/>
    <w:rsid w:val="00021F7E"/>
    <w:rsid w:val="0002257C"/>
    <w:rsid w:val="000238F3"/>
    <w:rsid w:val="00024AB6"/>
    <w:rsid w:val="000253AE"/>
    <w:rsid w:val="000255D9"/>
    <w:rsid w:val="00026013"/>
    <w:rsid w:val="000261B5"/>
    <w:rsid w:val="000267AF"/>
    <w:rsid w:val="000279F0"/>
    <w:rsid w:val="00030603"/>
    <w:rsid w:val="00030845"/>
    <w:rsid w:val="00030C80"/>
    <w:rsid w:val="00030D38"/>
    <w:rsid w:val="000314F8"/>
    <w:rsid w:val="0003179C"/>
    <w:rsid w:val="00032282"/>
    <w:rsid w:val="0003236E"/>
    <w:rsid w:val="000325D2"/>
    <w:rsid w:val="00033EE3"/>
    <w:rsid w:val="00034446"/>
    <w:rsid w:val="00034CC9"/>
    <w:rsid w:val="00034DE0"/>
    <w:rsid w:val="0003520D"/>
    <w:rsid w:val="000361FF"/>
    <w:rsid w:val="000362BC"/>
    <w:rsid w:val="000365DC"/>
    <w:rsid w:val="0003796C"/>
    <w:rsid w:val="00037D60"/>
    <w:rsid w:val="00040FC9"/>
    <w:rsid w:val="00041124"/>
    <w:rsid w:val="000418DB"/>
    <w:rsid w:val="000429C0"/>
    <w:rsid w:val="00043288"/>
    <w:rsid w:val="00043E1A"/>
    <w:rsid w:val="00045139"/>
    <w:rsid w:val="000453A2"/>
    <w:rsid w:val="00045F32"/>
    <w:rsid w:val="0004601C"/>
    <w:rsid w:val="00046A41"/>
    <w:rsid w:val="00046AC1"/>
    <w:rsid w:val="00046C8F"/>
    <w:rsid w:val="00050566"/>
    <w:rsid w:val="00050D00"/>
    <w:rsid w:val="00051F43"/>
    <w:rsid w:val="0005388C"/>
    <w:rsid w:val="0005428F"/>
    <w:rsid w:val="00054C71"/>
    <w:rsid w:val="00054C7A"/>
    <w:rsid w:val="00056737"/>
    <w:rsid w:val="00057557"/>
    <w:rsid w:val="00057E1C"/>
    <w:rsid w:val="00060B26"/>
    <w:rsid w:val="00060FD8"/>
    <w:rsid w:val="00062B8B"/>
    <w:rsid w:val="00063D61"/>
    <w:rsid w:val="000642D0"/>
    <w:rsid w:val="000663A0"/>
    <w:rsid w:val="00066535"/>
    <w:rsid w:val="000669C4"/>
    <w:rsid w:val="00066ADA"/>
    <w:rsid w:val="000678A4"/>
    <w:rsid w:val="000708C5"/>
    <w:rsid w:val="000708C8"/>
    <w:rsid w:val="0007102A"/>
    <w:rsid w:val="000712C9"/>
    <w:rsid w:val="000721EC"/>
    <w:rsid w:val="00072820"/>
    <w:rsid w:val="00074A00"/>
    <w:rsid w:val="000758AD"/>
    <w:rsid w:val="000759B5"/>
    <w:rsid w:val="00075F7B"/>
    <w:rsid w:val="000776B8"/>
    <w:rsid w:val="00080665"/>
    <w:rsid w:val="00081CF8"/>
    <w:rsid w:val="00082C71"/>
    <w:rsid w:val="000830D9"/>
    <w:rsid w:val="00083894"/>
    <w:rsid w:val="00083D82"/>
    <w:rsid w:val="00084D15"/>
    <w:rsid w:val="00084F61"/>
    <w:rsid w:val="00085D2A"/>
    <w:rsid w:val="000861A1"/>
    <w:rsid w:val="00086695"/>
    <w:rsid w:val="0008762C"/>
    <w:rsid w:val="00087AE8"/>
    <w:rsid w:val="00091343"/>
    <w:rsid w:val="00091579"/>
    <w:rsid w:val="000915A5"/>
    <w:rsid w:val="00091A42"/>
    <w:rsid w:val="00092409"/>
    <w:rsid w:val="00092727"/>
    <w:rsid w:val="00092FF7"/>
    <w:rsid w:val="000930B7"/>
    <w:rsid w:val="000939C4"/>
    <w:rsid w:val="0009489C"/>
    <w:rsid w:val="000950DA"/>
    <w:rsid w:val="0009561C"/>
    <w:rsid w:val="00095701"/>
    <w:rsid w:val="00096DB5"/>
    <w:rsid w:val="000976F4"/>
    <w:rsid w:val="000A0B2B"/>
    <w:rsid w:val="000A1197"/>
    <w:rsid w:val="000A252D"/>
    <w:rsid w:val="000A4BE9"/>
    <w:rsid w:val="000A4D3E"/>
    <w:rsid w:val="000A4E05"/>
    <w:rsid w:val="000A686F"/>
    <w:rsid w:val="000A6B23"/>
    <w:rsid w:val="000B03E2"/>
    <w:rsid w:val="000B108A"/>
    <w:rsid w:val="000B1CF4"/>
    <w:rsid w:val="000B249A"/>
    <w:rsid w:val="000B253C"/>
    <w:rsid w:val="000B269A"/>
    <w:rsid w:val="000B390C"/>
    <w:rsid w:val="000B5D71"/>
    <w:rsid w:val="000B63D8"/>
    <w:rsid w:val="000B6F35"/>
    <w:rsid w:val="000B75D6"/>
    <w:rsid w:val="000B7F5D"/>
    <w:rsid w:val="000C001F"/>
    <w:rsid w:val="000C00F4"/>
    <w:rsid w:val="000C0391"/>
    <w:rsid w:val="000C0BBD"/>
    <w:rsid w:val="000C10B2"/>
    <w:rsid w:val="000C2046"/>
    <w:rsid w:val="000C2BFA"/>
    <w:rsid w:val="000C3717"/>
    <w:rsid w:val="000C44E0"/>
    <w:rsid w:val="000C4804"/>
    <w:rsid w:val="000C4F6B"/>
    <w:rsid w:val="000C4FE4"/>
    <w:rsid w:val="000C5586"/>
    <w:rsid w:val="000C6693"/>
    <w:rsid w:val="000C67BE"/>
    <w:rsid w:val="000C6A86"/>
    <w:rsid w:val="000C6B64"/>
    <w:rsid w:val="000C6D12"/>
    <w:rsid w:val="000C7B79"/>
    <w:rsid w:val="000C7CD8"/>
    <w:rsid w:val="000C7E84"/>
    <w:rsid w:val="000D02FE"/>
    <w:rsid w:val="000D046E"/>
    <w:rsid w:val="000D14EA"/>
    <w:rsid w:val="000D1D82"/>
    <w:rsid w:val="000D2BC4"/>
    <w:rsid w:val="000D2F85"/>
    <w:rsid w:val="000D3321"/>
    <w:rsid w:val="000D42EE"/>
    <w:rsid w:val="000D502F"/>
    <w:rsid w:val="000D569B"/>
    <w:rsid w:val="000D64B9"/>
    <w:rsid w:val="000D6F79"/>
    <w:rsid w:val="000D7665"/>
    <w:rsid w:val="000D7760"/>
    <w:rsid w:val="000E0578"/>
    <w:rsid w:val="000E09D3"/>
    <w:rsid w:val="000E14BF"/>
    <w:rsid w:val="000E1DEA"/>
    <w:rsid w:val="000E2386"/>
    <w:rsid w:val="000E3B7B"/>
    <w:rsid w:val="000E3FAB"/>
    <w:rsid w:val="000E4014"/>
    <w:rsid w:val="000E44AB"/>
    <w:rsid w:val="000E4B1F"/>
    <w:rsid w:val="000E5686"/>
    <w:rsid w:val="000E6707"/>
    <w:rsid w:val="000E7ABA"/>
    <w:rsid w:val="000F02E4"/>
    <w:rsid w:val="000F0992"/>
    <w:rsid w:val="000F1BE0"/>
    <w:rsid w:val="000F32F7"/>
    <w:rsid w:val="000F35B4"/>
    <w:rsid w:val="000F41B5"/>
    <w:rsid w:val="000F4C65"/>
    <w:rsid w:val="000F508F"/>
    <w:rsid w:val="000F5536"/>
    <w:rsid w:val="000F6BC3"/>
    <w:rsid w:val="000F747E"/>
    <w:rsid w:val="000F7636"/>
    <w:rsid w:val="00100304"/>
    <w:rsid w:val="0010064B"/>
    <w:rsid w:val="00102655"/>
    <w:rsid w:val="00102E04"/>
    <w:rsid w:val="00102F15"/>
    <w:rsid w:val="00103039"/>
    <w:rsid w:val="001031BE"/>
    <w:rsid w:val="00104D84"/>
    <w:rsid w:val="001066EF"/>
    <w:rsid w:val="00106E67"/>
    <w:rsid w:val="00110F1D"/>
    <w:rsid w:val="001112C7"/>
    <w:rsid w:val="00111B63"/>
    <w:rsid w:val="00112982"/>
    <w:rsid w:val="001140E3"/>
    <w:rsid w:val="001152E6"/>
    <w:rsid w:val="001153A6"/>
    <w:rsid w:val="001157E5"/>
    <w:rsid w:val="00115AB7"/>
    <w:rsid w:val="00115C1C"/>
    <w:rsid w:val="00116E06"/>
    <w:rsid w:val="0012034D"/>
    <w:rsid w:val="00120394"/>
    <w:rsid w:val="00121889"/>
    <w:rsid w:val="00122C81"/>
    <w:rsid w:val="001230C7"/>
    <w:rsid w:val="0012390C"/>
    <w:rsid w:val="00124B52"/>
    <w:rsid w:val="00124EFC"/>
    <w:rsid w:val="001257EB"/>
    <w:rsid w:val="00126148"/>
    <w:rsid w:val="00126B15"/>
    <w:rsid w:val="00126F8C"/>
    <w:rsid w:val="001271A6"/>
    <w:rsid w:val="001279F5"/>
    <w:rsid w:val="001300F2"/>
    <w:rsid w:val="00130D45"/>
    <w:rsid w:val="001318F2"/>
    <w:rsid w:val="00131D02"/>
    <w:rsid w:val="00131FC1"/>
    <w:rsid w:val="001329DC"/>
    <w:rsid w:val="00132BD2"/>
    <w:rsid w:val="00133580"/>
    <w:rsid w:val="00133EC9"/>
    <w:rsid w:val="00134FE1"/>
    <w:rsid w:val="001359DB"/>
    <w:rsid w:val="001363AD"/>
    <w:rsid w:val="00136F46"/>
    <w:rsid w:val="0013717B"/>
    <w:rsid w:val="001409C4"/>
    <w:rsid w:val="00140C85"/>
    <w:rsid w:val="0014130B"/>
    <w:rsid w:val="00141341"/>
    <w:rsid w:val="001417E0"/>
    <w:rsid w:val="00141919"/>
    <w:rsid w:val="00142D21"/>
    <w:rsid w:val="0014492C"/>
    <w:rsid w:val="00144FE0"/>
    <w:rsid w:val="0014567E"/>
    <w:rsid w:val="00146822"/>
    <w:rsid w:val="001473F1"/>
    <w:rsid w:val="001476B3"/>
    <w:rsid w:val="00147805"/>
    <w:rsid w:val="00147B0B"/>
    <w:rsid w:val="00147D02"/>
    <w:rsid w:val="001507AB"/>
    <w:rsid w:val="00150E32"/>
    <w:rsid w:val="0015316C"/>
    <w:rsid w:val="00153755"/>
    <w:rsid w:val="00153EED"/>
    <w:rsid w:val="00154EF5"/>
    <w:rsid w:val="0015532C"/>
    <w:rsid w:val="00155B87"/>
    <w:rsid w:val="00155D3E"/>
    <w:rsid w:val="00156541"/>
    <w:rsid w:val="0015732E"/>
    <w:rsid w:val="00157440"/>
    <w:rsid w:val="00157E39"/>
    <w:rsid w:val="00160094"/>
    <w:rsid w:val="00160B28"/>
    <w:rsid w:val="00160BE1"/>
    <w:rsid w:val="0016117E"/>
    <w:rsid w:val="0016161F"/>
    <w:rsid w:val="00161E97"/>
    <w:rsid w:val="00162E70"/>
    <w:rsid w:val="00164E64"/>
    <w:rsid w:val="0016532F"/>
    <w:rsid w:val="00165740"/>
    <w:rsid w:val="00166141"/>
    <w:rsid w:val="00166FAB"/>
    <w:rsid w:val="0016762E"/>
    <w:rsid w:val="00167ADA"/>
    <w:rsid w:val="00167B1B"/>
    <w:rsid w:val="001701DD"/>
    <w:rsid w:val="001703A7"/>
    <w:rsid w:val="001704A4"/>
    <w:rsid w:val="00171217"/>
    <w:rsid w:val="001713D5"/>
    <w:rsid w:val="0017164E"/>
    <w:rsid w:val="00171859"/>
    <w:rsid w:val="001722BC"/>
    <w:rsid w:val="001723E6"/>
    <w:rsid w:val="00172411"/>
    <w:rsid w:val="001737A5"/>
    <w:rsid w:val="001754B4"/>
    <w:rsid w:val="00175D78"/>
    <w:rsid w:val="001775F2"/>
    <w:rsid w:val="00180146"/>
    <w:rsid w:val="001805CB"/>
    <w:rsid w:val="001810B4"/>
    <w:rsid w:val="00181368"/>
    <w:rsid w:val="001818C7"/>
    <w:rsid w:val="001829F5"/>
    <w:rsid w:val="001841DD"/>
    <w:rsid w:val="00184A97"/>
    <w:rsid w:val="0018601E"/>
    <w:rsid w:val="00186358"/>
    <w:rsid w:val="001864B3"/>
    <w:rsid w:val="00186615"/>
    <w:rsid w:val="001868F9"/>
    <w:rsid w:val="00186C72"/>
    <w:rsid w:val="00190571"/>
    <w:rsid w:val="0019111E"/>
    <w:rsid w:val="00191368"/>
    <w:rsid w:val="00192C57"/>
    <w:rsid w:val="00192E7A"/>
    <w:rsid w:val="0019480A"/>
    <w:rsid w:val="001948C8"/>
    <w:rsid w:val="00194A3B"/>
    <w:rsid w:val="00195035"/>
    <w:rsid w:val="00195266"/>
    <w:rsid w:val="00195BBF"/>
    <w:rsid w:val="001962BB"/>
    <w:rsid w:val="00196CE6"/>
    <w:rsid w:val="00196F3B"/>
    <w:rsid w:val="00196F8C"/>
    <w:rsid w:val="001972C6"/>
    <w:rsid w:val="00197454"/>
    <w:rsid w:val="00197E5A"/>
    <w:rsid w:val="001A12E4"/>
    <w:rsid w:val="001A1395"/>
    <w:rsid w:val="001A14CF"/>
    <w:rsid w:val="001A1F31"/>
    <w:rsid w:val="001A2C60"/>
    <w:rsid w:val="001A2C94"/>
    <w:rsid w:val="001A2E0C"/>
    <w:rsid w:val="001A33DC"/>
    <w:rsid w:val="001A3773"/>
    <w:rsid w:val="001A380A"/>
    <w:rsid w:val="001A3A7E"/>
    <w:rsid w:val="001A4710"/>
    <w:rsid w:val="001A4CB7"/>
    <w:rsid w:val="001A4F27"/>
    <w:rsid w:val="001A50C1"/>
    <w:rsid w:val="001A523B"/>
    <w:rsid w:val="001A6094"/>
    <w:rsid w:val="001A67EF"/>
    <w:rsid w:val="001A6997"/>
    <w:rsid w:val="001A7111"/>
    <w:rsid w:val="001B0151"/>
    <w:rsid w:val="001B0771"/>
    <w:rsid w:val="001B20C1"/>
    <w:rsid w:val="001B299D"/>
    <w:rsid w:val="001B2CBD"/>
    <w:rsid w:val="001B31E1"/>
    <w:rsid w:val="001B33D2"/>
    <w:rsid w:val="001B3F7B"/>
    <w:rsid w:val="001B47EF"/>
    <w:rsid w:val="001B4B7C"/>
    <w:rsid w:val="001B5635"/>
    <w:rsid w:val="001B5FEA"/>
    <w:rsid w:val="001B7771"/>
    <w:rsid w:val="001B7EB2"/>
    <w:rsid w:val="001C0373"/>
    <w:rsid w:val="001C1E9C"/>
    <w:rsid w:val="001C236B"/>
    <w:rsid w:val="001C3939"/>
    <w:rsid w:val="001C6970"/>
    <w:rsid w:val="001D0B16"/>
    <w:rsid w:val="001D0F88"/>
    <w:rsid w:val="001D149F"/>
    <w:rsid w:val="001D2593"/>
    <w:rsid w:val="001D27E3"/>
    <w:rsid w:val="001D2C2F"/>
    <w:rsid w:val="001D3A9F"/>
    <w:rsid w:val="001D405F"/>
    <w:rsid w:val="001D4AF7"/>
    <w:rsid w:val="001D4C45"/>
    <w:rsid w:val="001D5186"/>
    <w:rsid w:val="001D519B"/>
    <w:rsid w:val="001D5ECB"/>
    <w:rsid w:val="001D655D"/>
    <w:rsid w:val="001D6E05"/>
    <w:rsid w:val="001D6E3E"/>
    <w:rsid w:val="001D73EC"/>
    <w:rsid w:val="001D7F68"/>
    <w:rsid w:val="001E0ABD"/>
    <w:rsid w:val="001E1D07"/>
    <w:rsid w:val="001E1DB0"/>
    <w:rsid w:val="001E28D1"/>
    <w:rsid w:val="001E2BBA"/>
    <w:rsid w:val="001E2BCF"/>
    <w:rsid w:val="001E2D12"/>
    <w:rsid w:val="001E30D5"/>
    <w:rsid w:val="001E3536"/>
    <w:rsid w:val="001E3C6F"/>
    <w:rsid w:val="001E616B"/>
    <w:rsid w:val="001E7874"/>
    <w:rsid w:val="001F07CF"/>
    <w:rsid w:val="001F1F3C"/>
    <w:rsid w:val="001F22B6"/>
    <w:rsid w:val="001F379E"/>
    <w:rsid w:val="001F3937"/>
    <w:rsid w:val="001F3F60"/>
    <w:rsid w:val="001F47DE"/>
    <w:rsid w:val="001F47E1"/>
    <w:rsid w:val="001F4875"/>
    <w:rsid w:val="001F62BD"/>
    <w:rsid w:val="001F6A48"/>
    <w:rsid w:val="001F781D"/>
    <w:rsid w:val="001F78CF"/>
    <w:rsid w:val="001F7D88"/>
    <w:rsid w:val="001F7EF0"/>
    <w:rsid w:val="002006AE"/>
    <w:rsid w:val="002007B3"/>
    <w:rsid w:val="00201216"/>
    <w:rsid w:val="002024B8"/>
    <w:rsid w:val="00202532"/>
    <w:rsid w:val="002028CD"/>
    <w:rsid w:val="002031E1"/>
    <w:rsid w:val="00203230"/>
    <w:rsid w:val="002043B3"/>
    <w:rsid w:val="00204624"/>
    <w:rsid w:val="002047A7"/>
    <w:rsid w:val="00205FD4"/>
    <w:rsid w:val="00206416"/>
    <w:rsid w:val="00206FAA"/>
    <w:rsid w:val="002070DE"/>
    <w:rsid w:val="00207EDD"/>
    <w:rsid w:val="002101EA"/>
    <w:rsid w:val="0021021C"/>
    <w:rsid w:val="00210F99"/>
    <w:rsid w:val="0021101C"/>
    <w:rsid w:val="00211059"/>
    <w:rsid w:val="002111AE"/>
    <w:rsid w:val="00211A00"/>
    <w:rsid w:val="0021239C"/>
    <w:rsid w:val="0021285D"/>
    <w:rsid w:val="00212931"/>
    <w:rsid w:val="002141BE"/>
    <w:rsid w:val="00214ADB"/>
    <w:rsid w:val="00215044"/>
    <w:rsid w:val="00215DD8"/>
    <w:rsid w:val="00217996"/>
    <w:rsid w:val="00217B93"/>
    <w:rsid w:val="0022125A"/>
    <w:rsid w:val="0022167A"/>
    <w:rsid w:val="002219FE"/>
    <w:rsid w:val="0022370B"/>
    <w:rsid w:val="0022428F"/>
    <w:rsid w:val="002243C1"/>
    <w:rsid w:val="00224679"/>
    <w:rsid w:val="00225962"/>
    <w:rsid w:val="002270AE"/>
    <w:rsid w:val="00227B0A"/>
    <w:rsid w:val="002303E2"/>
    <w:rsid w:val="00230630"/>
    <w:rsid w:val="00230BB4"/>
    <w:rsid w:val="002319FE"/>
    <w:rsid w:val="00233F00"/>
    <w:rsid w:val="002346A8"/>
    <w:rsid w:val="0023498A"/>
    <w:rsid w:val="0023507C"/>
    <w:rsid w:val="002369F2"/>
    <w:rsid w:val="00236B04"/>
    <w:rsid w:val="00236DFE"/>
    <w:rsid w:val="00237397"/>
    <w:rsid w:val="00237966"/>
    <w:rsid w:val="002407FD"/>
    <w:rsid w:val="00240880"/>
    <w:rsid w:val="00240B6B"/>
    <w:rsid w:val="00241CF2"/>
    <w:rsid w:val="0024231D"/>
    <w:rsid w:val="00242CF2"/>
    <w:rsid w:val="00242CFA"/>
    <w:rsid w:val="00243407"/>
    <w:rsid w:val="002434AF"/>
    <w:rsid w:val="00243582"/>
    <w:rsid w:val="002436DB"/>
    <w:rsid w:val="0024399B"/>
    <w:rsid w:val="00243C8D"/>
    <w:rsid w:val="00244078"/>
    <w:rsid w:val="002440C3"/>
    <w:rsid w:val="00245659"/>
    <w:rsid w:val="002456C8"/>
    <w:rsid w:val="002457EF"/>
    <w:rsid w:val="00245DA4"/>
    <w:rsid w:val="0024616B"/>
    <w:rsid w:val="00246A28"/>
    <w:rsid w:val="00246A65"/>
    <w:rsid w:val="00246B81"/>
    <w:rsid w:val="00246BE7"/>
    <w:rsid w:val="00246D68"/>
    <w:rsid w:val="00250915"/>
    <w:rsid w:val="00250EB0"/>
    <w:rsid w:val="0025186A"/>
    <w:rsid w:val="00253385"/>
    <w:rsid w:val="00253673"/>
    <w:rsid w:val="002548D4"/>
    <w:rsid w:val="002550DE"/>
    <w:rsid w:val="002556FC"/>
    <w:rsid w:val="00260BEA"/>
    <w:rsid w:val="00262269"/>
    <w:rsid w:val="00262DEF"/>
    <w:rsid w:val="002632BF"/>
    <w:rsid w:val="0026414A"/>
    <w:rsid w:val="00265446"/>
    <w:rsid w:val="00266703"/>
    <w:rsid w:val="002672DF"/>
    <w:rsid w:val="0027053F"/>
    <w:rsid w:val="002710FF"/>
    <w:rsid w:val="002731D2"/>
    <w:rsid w:val="00274D77"/>
    <w:rsid w:val="002754C8"/>
    <w:rsid w:val="00276434"/>
    <w:rsid w:val="00276C50"/>
    <w:rsid w:val="00277004"/>
    <w:rsid w:val="002777CC"/>
    <w:rsid w:val="00277A09"/>
    <w:rsid w:val="00280750"/>
    <w:rsid w:val="0028153C"/>
    <w:rsid w:val="00281C9C"/>
    <w:rsid w:val="00282841"/>
    <w:rsid w:val="00283265"/>
    <w:rsid w:val="0028367E"/>
    <w:rsid w:val="00283BE3"/>
    <w:rsid w:val="00283E00"/>
    <w:rsid w:val="00286B97"/>
    <w:rsid w:val="00287643"/>
    <w:rsid w:val="00290332"/>
    <w:rsid w:val="00291520"/>
    <w:rsid w:val="002915C6"/>
    <w:rsid w:val="00292E44"/>
    <w:rsid w:val="00294AD8"/>
    <w:rsid w:val="00294F78"/>
    <w:rsid w:val="00295816"/>
    <w:rsid w:val="00295F2F"/>
    <w:rsid w:val="00295F7F"/>
    <w:rsid w:val="002970FA"/>
    <w:rsid w:val="00297C5F"/>
    <w:rsid w:val="002A26E6"/>
    <w:rsid w:val="002A3556"/>
    <w:rsid w:val="002A5ABA"/>
    <w:rsid w:val="002A5B8D"/>
    <w:rsid w:val="002A6289"/>
    <w:rsid w:val="002A6BDD"/>
    <w:rsid w:val="002A75F7"/>
    <w:rsid w:val="002A7726"/>
    <w:rsid w:val="002B0618"/>
    <w:rsid w:val="002B1140"/>
    <w:rsid w:val="002B11F7"/>
    <w:rsid w:val="002B1AC1"/>
    <w:rsid w:val="002B25E5"/>
    <w:rsid w:val="002B26EB"/>
    <w:rsid w:val="002B39D8"/>
    <w:rsid w:val="002B55F8"/>
    <w:rsid w:val="002B6418"/>
    <w:rsid w:val="002B65F7"/>
    <w:rsid w:val="002B6A1D"/>
    <w:rsid w:val="002B73D0"/>
    <w:rsid w:val="002B7F22"/>
    <w:rsid w:val="002C0B8C"/>
    <w:rsid w:val="002C0EB8"/>
    <w:rsid w:val="002C2FAC"/>
    <w:rsid w:val="002C3FEB"/>
    <w:rsid w:val="002C40A7"/>
    <w:rsid w:val="002C4A73"/>
    <w:rsid w:val="002C5089"/>
    <w:rsid w:val="002C53AD"/>
    <w:rsid w:val="002C5E07"/>
    <w:rsid w:val="002C680F"/>
    <w:rsid w:val="002C68E2"/>
    <w:rsid w:val="002D0B6C"/>
    <w:rsid w:val="002D0F46"/>
    <w:rsid w:val="002D135B"/>
    <w:rsid w:val="002D2F05"/>
    <w:rsid w:val="002D347B"/>
    <w:rsid w:val="002D3682"/>
    <w:rsid w:val="002D39C0"/>
    <w:rsid w:val="002D39EF"/>
    <w:rsid w:val="002D4780"/>
    <w:rsid w:val="002D6EE5"/>
    <w:rsid w:val="002D7B7B"/>
    <w:rsid w:val="002E08C7"/>
    <w:rsid w:val="002E0F09"/>
    <w:rsid w:val="002E115F"/>
    <w:rsid w:val="002E14CB"/>
    <w:rsid w:val="002E23DB"/>
    <w:rsid w:val="002E25B6"/>
    <w:rsid w:val="002E28E2"/>
    <w:rsid w:val="002E29D7"/>
    <w:rsid w:val="002E3162"/>
    <w:rsid w:val="002E380F"/>
    <w:rsid w:val="002E412D"/>
    <w:rsid w:val="002E45FA"/>
    <w:rsid w:val="002E61AC"/>
    <w:rsid w:val="002E66F0"/>
    <w:rsid w:val="002E6E55"/>
    <w:rsid w:val="002E7301"/>
    <w:rsid w:val="002E744C"/>
    <w:rsid w:val="002E7595"/>
    <w:rsid w:val="002F01BB"/>
    <w:rsid w:val="002F0B92"/>
    <w:rsid w:val="002F12B3"/>
    <w:rsid w:val="002F1CAF"/>
    <w:rsid w:val="002F2944"/>
    <w:rsid w:val="002F39DA"/>
    <w:rsid w:val="002F3B5D"/>
    <w:rsid w:val="002F43A4"/>
    <w:rsid w:val="002F5340"/>
    <w:rsid w:val="002F5669"/>
    <w:rsid w:val="002F5947"/>
    <w:rsid w:val="002F6864"/>
    <w:rsid w:val="002F6976"/>
    <w:rsid w:val="002F6BB4"/>
    <w:rsid w:val="002F6C20"/>
    <w:rsid w:val="002F7FDE"/>
    <w:rsid w:val="003000F7"/>
    <w:rsid w:val="00300475"/>
    <w:rsid w:val="00300884"/>
    <w:rsid w:val="00301B5E"/>
    <w:rsid w:val="0030222E"/>
    <w:rsid w:val="00303D8C"/>
    <w:rsid w:val="003042B7"/>
    <w:rsid w:val="00304702"/>
    <w:rsid w:val="00305E1D"/>
    <w:rsid w:val="003102C6"/>
    <w:rsid w:val="00311874"/>
    <w:rsid w:val="00311E41"/>
    <w:rsid w:val="003137DF"/>
    <w:rsid w:val="00313ADA"/>
    <w:rsid w:val="00313F3C"/>
    <w:rsid w:val="0031481F"/>
    <w:rsid w:val="003148F3"/>
    <w:rsid w:val="00314AAD"/>
    <w:rsid w:val="00314D8B"/>
    <w:rsid w:val="00315696"/>
    <w:rsid w:val="003161C9"/>
    <w:rsid w:val="00316367"/>
    <w:rsid w:val="003164B6"/>
    <w:rsid w:val="00316E4B"/>
    <w:rsid w:val="0031750A"/>
    <w:rsid w:val="00317FE4"/>
    <w:rsid w:val="0032011D"/>
    <w:rsid w:val="003205E8"/>
    <w:rsid w:val="00320653"/>
    <w:rsid w:val="00320AF5"/>
    <w:rsid w:val="00320C03"/>
    <w:rsid w:val="00321A46"/>
    <w:rsid w:val="00321D29"/>
    <w:rsid w:val="00321DC0"/>
    <w:rsid w:val="00323DD9"/>
    <w:rsid w:val="0032585B"/>
    <w:rsid w:val="003264D7"/>
    <w:rsid w:val="00326928"/>
    <w:rsid w:val="00327947"/>
    <w:rsid w:val="00327F7D"/>
    <w:rsid w:val="0033022A"/>
    <w:rsid w:val="0033078A"/>
    <w:rsid w:val="00330820"/>
    <w:rsid w:val="003309E7"/>
    <w:rsid w:val="003322C5"/>
    <w:rsid w:val="00332A4E"/>
    <w:rsid w:val="0033356A"/>
    <w:rsid w:val="00333B05"/>
    <w:rsid w:val="00333D96"/>
    <w:rsid w:val="00333EAA"/>
    <w:rsid w:val="00334989"/>
    <w:rsid w:val="00341086"/>
    <w:rsid w:val="00341331"/>
    <w:rsid w:val="00341785"/>
    <w:rsid w:val="00341F22"/>
    <w:rsid w:val="00342022"/>
    <w:rsid w:val="00342391"/>
    <w:rsid w:val="0034258D"/>
    <w:rsid w:val="0034446F"/>
    <w:rsid w:val="003446C9"/>
    <w:rsid w:val="00344D23"/>
    <w:rsid w:val="003457F7"/>
    <w:rsid w:val="00345AE6"/>
    <w:rsid w:val="0034615B"/>
    <w:rsid w:val="00346997"/>
    <w:rsid w:val="00346F63"/>
    <w:rsid w:val="0034701A"/>
    <w:rsid w:val="0034784B"/>
    <w:rsid w:val="00347C5D"/>
    <w:rsid w:val="00347F9D"/>
    <w:rsid w:val="00350C10"/>
    <w:rsid w:val="0035134F"/>
    <w:rsid w:val="00351711"/>
    <w:rsid w:val="00353766"/>
    <w:rsid w:val="00353802"/>
    <w:rsid w:val="00353E6F"/>
    <w:rsid w:val="0035525F"/>
    <w:rsid w:val="00356435"/>
    <w:rsid w:val="0035740C"/>
    <w:rsid w:val="00357929"/>
    <w:rsid w:val="00357B6D"/>
    <w:rsid w:val="00360F37"/>
    <w:rsid w:val="003612CF"/>
    <w:rsid w:val="003614DB"/>
    <w:rsid w:val="00364F00"/>
    <w:rsid w:val="00365B1C"/>
    <w:rsid w:val="00366DBC"/>
    <w:rsid w:val="00370700"/>
    <w:rsid w:val="00371924"/>
    <w:rsid w:val="00373484"/>
    <w:rsid w:val="00373513"/>
    <w:rsid w:val="003735AE"/>
    <w:rsid w:val="003735C0"/>
    <w:rsid w:val="00374273"/>
    <w:rsid w:val="00375BF0"/>
    <w:rsid w:val="00376198"/>
    <w:rsid w:val="00376ECD"/>
    <w:rsid w:val="003774B6"/>
    <w:rsid w:val="00377715"/>
    <w:rsid w:val="00380705"/>
    <w:rsid w:val="0038142E"/>
    <w:rsid w:val="00382A5D"/>
    <w:rsid w:val="00383143"/>
    <w:rsid w:val="00383EBF"/>
    <w:rsid w:val="003854C0"/>
    <w:rsid w:val="00385629"/>
    <w:rsid w:val="00385D48"/>
    <w:rsid w:val="00386D36"/>
    <w:rsid w:val="00387807"/>
    <w:rsid w:val="003879BE"/>
    <w:rsid w:val="00387DF4"/>
    <w:rsid w:val="00387F3C"/>
    <w:rsid w:val="003914B9"/>
    <w:rsid w:val="00392998"/>
    <w:rsid w:val="00393D50"/>
    <w:rsid w:val="0039431F"/>
    <w:rsid w:val="00394C45"/>
    <w:rsid w:val="00394F02"/>
    <w:rsid w:val="0039539D"/>
    <w:rsid w:val="0039573D"/>
    <w:rsid w:val="00395DFC"/>
    <w:rsid w:val="003960A0"/>
    <w:rsid w:val="0039635B"/>
    <w:rsid w:val="00396990"/>
    <w:rsid w:val="0039714B"/>
    <w:rsid w:val="003A067B"/>
    <w:rsid w:val="003A0928"/>
    <w:rsid w:val="003A09C7"/>
    <w:rsid w:val="003A16DB"/>
    <w:rsid w:val="003A2785"/>
    <w:rsid w:val="003A2B6A"/>
    <w:rsid w:val="003A2EF5"/>
    <w:rsid w:val="003A47BE"/>
    <w:rsid w:val="003A528F"/>
    <w:rsid w:val="003A5A0C"/>
    <w:rsid w:val="003B1FF1"/>
    <w:rsid w:val="003B202A"/>
    <w:rsid w:val="003B2563"/>
    <w:rsid w:val="003B2587"/>
    <w:rsid w:val="003B2AD2"/>
    <w:rsid w:val="003B3252"/>
    <w:rsid w:val="003B3E71"/>
    <w:rsid w:val="003B41B0"/>
    <w:rsid w:val="003B517A"/>
    <w:rsid w:val="003B58D3"/>
    <w:rsid w:val="003B6323"/>
    <w:rsid w:val="003B66F2"/>
    <w:rsid w:val="003B6D55"/>
    <w:rsid w:val="003B7C8F"/>
    <w:rsid w:val="003C0163"/>
    <w:rsid w:val="003C01EA"/>
    <w:rsid w:val="003C02DC"/>
    <w:rsid w:val="003C20F6"/>
    <w:rsid w:val="003C31FB"/>
    <w:rsid w:val="003C41E1"/>
    <w:rsid w:val="003C4D31"/>
    <w:rsid w:val="003C5D0A"/>
    <w:rsid w:val="003C67FD"/>
    <w:rsid w:val="003C773F"/>
    <w:rsid w:val="003D021F"/>
    <w:rsid w:val="003D02EF"/>
    <w:rsid w:val="003D0718"/>
    <w:rsid w:val="003D0C69"/>
    <w:rsid w:val="003D2660"/>
    <w:rsid w:val="003D37DF"/>
    <w:rsid w:val="003D4681"/>
    <w:rsid w:val="003D46E6"/>
    <w:rsid w:val="003D5567"/>
    <w:rsid w:val="003D598A"/>
    <w:rsid w:val="003D6243"/>
    <w:rsid w:val="003D71C3"/>
    <w:rsid w:val="003D79CC"/>
    <w:rsid w:val="003D7E64"/>
    <w:rsid w:val="003E0376"/>
    <w:rsid w:val="003E0B0B"/>
    <w:rsid w:val="003E0D48"/>
    <w:rsid w:val="003E144F"/>
    <w:rsid w:val="003E1C48"/>
    <w:rsid w:val="003E29A3"/>
    <w:rsid w:val="003E31EF"/>
    <w:rsid w:val="003E3A11"/>
    <w:rsid w:val="003E504A"/>
    <w:rsid w:val="003E61D4"/>
    <w:rsid w:val="003E6521"/>
    <w:rsid w:val="003E6CB6"/>
    <w:rsid w:val="003E6D57"/>
    <w:rsid w:val="003E6F5E"/>
    <w:rsid w:val="003E75C9"/>
    <w:rsid w:val="003E7E79"/>
    <w:rsid w:val="003F052C"/>
    <w:rsid w:val="003F0BE4"/>
    <w:rsid w:val="003F10BE"/>
    <w:rsid w:val="003F1A7D"/>
    <w:rsid w:val="003F2308"/>
    <w:rsid w:val="003F254B"/>
    <w:rsid w:val="003F443E"/>
    <w:rsid w:val="003F4B85"/>
    <w:rsid w:val="003F4B92"/>
    <w:rsid w:val="003F4BEE"/>
    <w:rsid w:val="003F6661"/>
    <w:rsid w:val="003F66E4"/>
    <w:rsid w:val="003F6772"/>
    <w:rsid w:val="003F6877"/>
    <w:rsid w:val="003F68A1"/>
    <w:rsid w:val="003F741F"/>
    <w:rsid w:val="00401082"/>
    <w:rsid w:val="00402582"/>
    <w:rsid w:val="004027EE"/>
    <w:rsid w:val="004032F7"/>
    <w:rsid w:val="00403322"/>
    <w:rsid w:val="00403401"/>
    <w:rsid w:val="00404AD8"/>
    <w:rsid w:val="00404D83"/>
    <w:rsid w:val="00404F85"/>
    <w:rsid w:val="004053A3"/>
    <w:rsid w:val="0040628D"/>
    <w:rsid w:val="00406B04"/>
    <w:rsid w:val="004072B1"/>
    <w:rsid w:val="00410AF4"/>
    <w:rsid w:val="004118E7"/>
    <w:rsid w:val="00411CFC"/>
    <w:rsid w:val="00412E9F"/>
    <w:rsid w:val="00413E76"/>
    <w:rsid w:val="0041497C"/>
    <w:rsid w:val="00416634"/>
    <w:rsid w:val="00417725"/>
    <w:rsid w:val="004177D2"/>
    <w:rsid w:val="00417925"/>
    <w:rsid w:val="00417B21"/>
    <w:rsid w:val="00421564"/>
    <w:rsid w:val="0042434B"/>
    <w:rsid w:val="00424858"/>
    <w:rsid w:val="00424C64"/>
    <w:rsid w:val="004255F0"/>
    <w:rsid w:val="00425972"/>
    <w:rsid w:val="00425BA0"/>
    <w:rsid w:val="00425E0D"/>
    <w:rsid w:val="00426D6A"/>
    <w:rsid w:val="00431C74"/>
    <w:rsid w:val="0043221E"/>
    <w:rsid w:val="004323C8"/>
    <w:rsid w:val="00433311"/>
    <w:rsid w:val="00433824"/>
    <w:rsid w:val="00433926"/>
    <w:rsid w:val="004347AC"/>
    <w:rsid w:val="004364DD"/>
    <w:rsid w:val="004377BF"/>
    <w:rsid w:val="004402B0"/>
    <w:rsid w:val="004416F6"/>
    <w:rsid w:val="0044198C"/>
    <w:rsid w:val="00442804"/>
    <w:rsid w:val="00442B21"/>
    <w:rsid w:val="00443EB0"/>
    <w:rsid w:val="00443F7F"/>
    <w:rsid w:val="00444872"/>
    <w:rsid w:val="004449DC"/>
    <w:rsid w:val="00444C2F"/>
    <w:rsid w:val="00444DB5"/>
    <w:rsid w:val="00445409"/>
    <w:rsid w:val="004468AC"/>
    <w:rsid w:val="00450E6B"/>
    <w:rsid w:val="0045127D"/>
    <w:rsid w:val="004514F7"/>
    <w:rsid w:val="00452912"/>
    <w:rsid w:val="00452C1E"/>
    <w:rsid w:val="00452C5C"/>
    <w:rsid w:val="00452FF7"/>
    <w:rsid w:val="00453AF3"/>
    <w:rsid w:val="00454E0A"/>
    <w:rsid w:val="00455282"/>
    <w:rsid w:val="00456717"/>
    <w:rsid w:val="00456ED4"/>
    <w:rsid w:val="0045791A"/>
    <w:rsid w:val="00461F4D"/>
    <w:rsid w:val="00462250"/>
    <w:rsid w:val="004624C7"/>
    <w:rsid w:val="0046303E"/>
    <w:rsid w:val="00463E48"/>
    <w:rsid w:val="00466131"/>
    <w:rsid w:val="0046656C"/>
    <w:rsid w:val="004669E3"/>
    <w:rsid w:val="00466ADC"/>
    <w:rsid w:val="0047176A"/>
    <w:rsid w:val="0047180E"/>
    <w:rsid w:val="004723E0"/>
    <w:rsid w:val="0047272B"/>
    <w:rsid w:val="00472B5E"/>
    <w:rsid w:val="00474013"/>
    <w:rsid w:val="00474436"/>
    <w:rsid w:val="00476037"/>
    <w:rsid w:val="004769E8"/>
    <w:rsid w:val="00476A85"/>
    <w:rsid w:val="00477C07"/>
    <w:rsid w:val="00480070"/>
    <w:rsid w:val="004800C5"/>
    <w:rsid w:val="004804BD"/>
    <w:rsid w:val="0048070B"/>
    <w:rsid w:val="00480E54"/>
    <w:rsid w:val="00481502"/>
    <w:rsid w:val="00482638"/>
    <w:rsid w:val="00483342"/>
    <w:rsid w:val="00484D39"/>
    <w:rsid w:val="0048597A"/>
    <w:rsid w:val="00486451"/>
    <w:rsid w:val="004867A5"/>
    <w:rsid w:val="0048683B"/>
    <w:rsid w:val="00486D78"/>
    <w:rsid w:val="00487443"/>
    <w:rsid w:val="004875BB"/>
    <w:rsid w:val="004917C0"/>
    <w:rsid w:val="004926BF"/>
    <w:rsid w:val="0049314D"/>
    <w:rsid w:val="004934B8"/>
    <w:rsid w:val="00493C6C"/>
    <w:rsid w:val="00494599"/>
    <w:rsid w:val="004958AE"/>
    <w:rsid w:val="00495B8B"/>
    <w:rsid w:val="00495F55"/>
    <w:rsid w:val="00496CBF"/>
    <w:rsid w:val="00496D69"/>
    <w:rsid w:val="004970E3"/>
    <w:rsid w:val="00497539"/>
    <w:rsid w:val="00497B4E"/>
    <w:rsid w:val="004A0C1D"/>
    <w:rsid w:val="004A1D60"/>
    <w:rsid w:val="004A3230"/>
    <w:rsid w:val="004A4313"/>
    <w:rsid w:val="004A450B"/>
    <w:rsid w:val="004A4B00"/>
    <w:rsid w:val="004A53FC"/>
    <w:rsid w:val="004A695D"/>
    <w:rsid w:val="004A6E90"/>
    <w:rsid w:val="004B09E3"/>
    <w:rsid w:val="004B0A78"/>
    <w:rsid w:val="004B0A93"/>
    <w:rsid w:val="004B109B"/>
    <w:rsid w:val="004B149B"/>
    <w:rsid w:val="004B1ACB"/>
    <w:rsid w:val="004B1DFD"/>
    <w:rsid w:val="004B438A"/>
    <w:rsid w:val="004B5477"/>
    <w:rsid w:val="004B6F03"/>
    <w:rsid w:val="004B7A16"/>
    <w:rsid w:val="004B7F3A"/>
    <w:rsid w:val="004C2151"/>
    <w:rsid w:val="004C2527"/>
    <w:rsid w:val="004C2865"/>
    <w:rsid w:val="004C2C6E"/>
    <w:rsid w:val="004C2CEC"/>
    <w:rsid w:val="004C2FCC"/>
    <w:rsid w:val="004C4308"/>
    <w:rsid w:val="004C43C9"/>
    <w:rsid w:val="004C4643"/>
    <w:rsid w:val="004C48FF"/>
    <w:rsid w:val="004C4A6E"/>
    <w:rsid w:val="004C4DEE"/>
    <w:rsid w:val="004C7560"/>
    <w:rsid w:val="004C7868"/>
    <w:rsid w:val="004D0AA2"/>
    <w:rsid w:val="004D0BD8"/>
    <w:rsid w:val="004D16DC"/>
    <w:rsid w:val="004D2A16"/>
    <w:rsid w:val="004D2FDD"/>
    <w:rsid w:val="004D30D8"/>
    <w:rsid w:val="004D36B2"/>
    <w:rsid w:val="004D5373"/>
    <w:rsid w:val="004D5F88"/>
    <w:rsid w:val="004D7002"/>
    <w:rsid w:val="004D706D"/>
    <w:rsid w:val="004D7F6D"/>
    <w:rsid w:val="004E04FF"/>
    <w:rsid w:val="004E0571"/>
    <w:rsid w:val="004E08BD"/>
    <w:rsid w:val="004E1161"/>
    <w:rsid w:val="004E2010"/>
    <w:rsid w:val="004E28DB"/>
    <w:rsid w:val="004E39C8"/>
    <w:rsid w:val="004E3C04"/>
    <w:rsid w:val="004E4378"/>
    <w:rsid w:val="004E473A"/>
    <w:rsid w:val="004E4BD1"/>
    <w:rsid w:val="004E5786"/>
    <w:rsid w:val="004E58DE"/>
    <w:rsid w:val="004E5A06"/>
    <w:rsid w:val="004E645B"/>
    <w:rsid w:val="004E6BB3"/>
    <w:rsid w:val="004E752E"/>
    <w:rsid w:val="004E77A2"/>
    <w:rsid w:val="004E787A"/>
    <w:rsid w:val="004E7B1B"/>
    <w:rsid w:val="004F22AA"/>
    <w:rsid w:val="004F41FF"/>
    <w:rsid w:val="004F471C"/>
    <w:rsid w:val="004F47C7"/>
    <w:rsid w:val="004F5A16"/>
    <w:rsid w:val="004F5A51"/>
    <w:rsid w:val="004F72A0"/>
    <w:rsid w:val="004F74D9"/>
    <w:rsid w:val="00500590"/>
    <w:rsid w:val="005006F5"/>
    <w:rsid w:val="0050096E"/>
    <w:rsid w:val="005011A9"/>
    <w:rsid w:val="0050132C"/>
    <w:rsid w:val="005019A2"/>
    <w:rsid w:val="005020FD"/>
    <w:rsid w:val="00502D2F"/>
    <w:rsid w:val="005040E6"/>
    <w:rsid w:val="00504A48"/>
    <w:rsid w:val="00505ACD"/>
    <w:rsid w:val="00506162"/>
    <w:rsid w:val="0050681B"/>
    <w:rsid w:val="0050716D"/>
    <w:rsid w:val="00507363"/>
    <w:rsid w:val="005075C2"/>
    <w:rsid w:val="0051047D"/>
    <w:rsid w:val="005109D4"/>
    <w:rsid w:val="00510E21"/>
    <w:rsid w:val="0051145A"/>
    <w:rsid w:val="0051165A"/>
    <w:rsid w:val="00511C15"/>
    <w:rsid w:val="00512CA9"/>
    <w:rsid w:val="005133BD"/>
    <w:rsid w:val="00513907"/>
    <w:rsid w:val="00513EA6"/>
    <w:rsid w:val="0051533D"/>
    <w:rsid w:val="005155E1"/>
    <w:rsid w:val="0051614D"/>
    <w:rsid w:val="00517028"/>
    <w:rsid w:val="00517206"/>
    <w:rsid w:val="005178D9"/>
    <w:rsid w:val="005204B0"/>
    <w:rsid w:val="00520799"/>
    <w:rsid w:val="005216FF"/>
    <w:rsid w:val="00521B40"/>
    <w:rsid w:val="00521BC2"/>
    <w:rsid w:val="005223D2"/>
    <w:rsid w:val="0052412E"/>
    <w:rsid w:val="0052648E"/>
    <w:rsid w:val="00527FB7"/>
    <w:rsid w:val="00530969"/>
    <w:rsid w:val="00531B1A"/>
    <w:rsid w:val="0053378D"/>
    <w:rsid w:val="005347F9"/>
    <w:rsid w:val="005360F8"/>
    <w:rsid w:val="00536947"/>
    <w:rsid w:val="005371EB"/>
    <w:rsid w:val="00537A8A"/>
    <w:rsid w:val="00537CD9"/>
    <w:rsid w:val="00540DDD"/>
    <w:rsid w:val="00541011"/>
    <w:rsid w:val="00542A77"/>
    <w:rsid w:val="00542E33"/>
    <w:rsid w:val="00542FB1"/>
    <w:rsid w:val="0054348E"/>
    <w:rsid w:val="00543EF4"/>
    <w:rsid w:val="00544361"/>
    <w:rsid w:val="0054496E"/>
    <w:rsid w:val="00546CBE"/>
    <w:rsid w:val="00550013"/>
    <w:rsid w:val="0055060B"/>
    <w:rsid w:val="00550CF8"/>
    <w:rsid w:val="00550F7C"/>
    <w:rsid w:val="00551CA7"/>
    <w:rsid w:val="005523B4"/>
    <w:rsid w:val="00556DED"/>
    <w:rsid w:val="00557D76"/>
    <w:rsid w:val="00560018"/>
    <w:rsid w:val="00560E7F"/>
    <w:rsid w:val="0056221F"/>
    <w:rsid w:val="00562652"/>
    <w:rsid w:val="0056265D"/>
    <w:rsid w:val="00562AE8"/>
    <w:rsid w:val="005638AD"/>
    <w:rsid w:val="0056421A"/>
    <w:rsid w:val="005644A2"/>
    <w:rsid w:val="005666AF"/>
    <w:rsid w:val="0056724D"/>
    <w:rsid w:val="00567DE3"/>
    <w:rsid w:val="00570B60"/>
    <w:rsid w:val="00570B86"/>
    <w:rsid w:val="00570E16"/>
    <w:rsid w:val="0057347E"/>
    <w:rsid w:val="00575F8F"/>
    <w:rsid w:val="005773B9"/>
    <w:rsid w:val="0057786E"/>
    <w:rsid w:val="005820AA"/>
    <w:rsid w:val="005826D5"/>
    <w:rsid w:val="00582EAD"/>
    <w:rsid w:val="0058470B"/>
    <w:rsid w:val="00584ACA"/>
    <w:rsid w:val="00584D8A"/>
    <w:rsid w:val="00584E1E"/>
    <w:rsid w:val="0058505B"/>
    <w:rsid w:val="0058531C"/>
    <w:rsid w:val="00585A25"/>
    <w:rsid w:val="00585CF2"/>
    <w:rsid w:val="00587B35"/>
    <w:rsid w:val="00591280"/>
    <w:rsid w:val="00591EB8"/>
    <w:rsid w:val="005935B8"/>
    <w:rsid w:val="0059543E"/>
    <w:rsid w:val="00595668"/>
    <w:rsid w:val="00596049"/>
    <w:rsid w:val="00596EA4"/>
    <w:rsid w:val="005978FC"/>
    <w:rsid w:val="005A0365"/>
    <w:rsid w:val="005A0506"/>
    <w:rsid w:val="005A2CBD"/>
    <w:rsid w:val="005A306B"/>
    <w:rsid w:val="005A312F"/>
    <w:rsid w:val="005A3C85"/>
    <w:rsid w:val="005A50B9"/>
    <w:rsid w:val="005A561A"/>
    <w:rsid w:val="005A5851"/>
    <w:rsid w:val="005B0164"/>
    <w:rsid w:val="005B111C"/>
    <w:rsid w:val="005B173F"/>
    <w:rsid w:val="005B2316"/>
    <w:rsid w:val="005B274F"/>
    <w:rsid w:val="005B3FD3"/>
    <w:rsid w:val="005B4C04"/>
    <w:rsid w:val="005B52FB"/>
    <w:rsid w:val="005B5C6A"/>
    <w:rsid w:val="005B62EF"/>
    <w:rsid w:val="005B632E"/>
    <w:rsid w:val="005B7286"/>
    <w:rsid w:val="005B759F"/>
    <w:rsid w:val="005B7857"/>
    <w:rsid w:val="005B787E"/>
    <w:rsid w:val="005B7E24"/>
    <w:rsid w:val="005C04C4"/>
    <w:rsid w:val="005C0859"/>
    <w:rsid w:val="005C08F6"/>
    <w:rsid w:val="005C101B"/>
    <w:rsid w:val="005C3704"/>
    <w:rsid w:val="005C5B91"/>
    <w:rsid w:val="005C787F"/>
    <w:rsid w:val="005C7C14"/>
    <w:rsid w:val="005C7D00"/>
    <w:rsid w:val="005D122D"/>
    <w:rsid w:val="005D1528"/>
    <w:rsid w:val="005D1B35"/>
    <w:rsid w:val="005D2659"/>
    <w:rsid w:val="005D298E"/>
    <w:rsid w:val="005D2BC5"/>
    <w:rsid w:val="005D3A6A"/>
    <w:rsid w:val="005D462E"/>
    <w:rsid w:val="005D4BF7"/>
    <w:rsid w:val="005D52C7"/>
    <w:rsid w:val="005D6FA2"/>
    <w:rsid w:val="005D7AA1"/>
    <w:rsid w:val="005D7C7E"/>
    <w:rsid w:val="005E0A8A"/>
    <w:rsid w:val="005E0E2C"/>
    <w:rsid w:val="005E2190"/>
    <w:rsid w:val="005E3253"/>
    <w:rsid w:val="005E3F61"/>
    <w:rsid w:val="005E45B8"/>
    <w:rsid w:val="005E4D10"/>
    <w:rsid w:val="005E5467"/>
    <w:rsid w:val="005E5575"/>
    <w:rsid w:val="005E6894"/>
    <w:rsid w:val="005E68B4"/>
    <w:rsid w:val="005E77C9"/>
    <w:rsid w:val="005E7CE5"/>
    <w:rsid w:val="005F0633"/>
    <w:rsid w:val="005F079E"/>
    <w:rsid w:val="005F0F24"/>
    <w:rsid w:val="005F14E8"/>
    <w:rsid w:val="005F1A91"/>
    <w:rsid w:val="005F1B61"/>
    <w:rsid w:val="005F24A9"/>
    <w:rsid w:val="005F5E58"/>
    <w:rsid w:val="005F613C"/>
    <w:rsid w:val="005F70D6"/>
    <w:rsid w:val="005F7182"/>
    <w:rsid w:val="005F7190"/>
    <w:rsid w:val="005F75A1"/>
    <w:rsid w:val="005F7A78"/>
    <w:rsid w:val="00600453"/>
    <w:rsid w:val="006010FB"/>
    <w:rsid w:val="00601225"/>
    <w:rsid w:val="00601366"/>
    <w:rsid w:val="006027C1"/>
    <w:rsid w:val="0060337D"/>
    <w:rsid w:val="006035DD"/>
    <w:rsid w:val="006040A6"/>
    <w:rsid w:val="00604FA7"/>
    <w:rsid w:val="00605565"/>
    <w:rsid w:val="006057CE"/>
    <w:rsid w:val="0060672C"/>
    <w:rsid w:val="0060735B"/>
    <w:rsid w:val="00607A0C"/>
    <w:rsid w:val="00607EA8"/>
    <w:rsid w:val="00611087"/>
    <w:rsid w:val="006110CD"/>
    <w:rsid w:val="0061156F"/>
    <w:rsid w:val="0061186C"/>
    <w:rsid w:val="006129B3"/>
    <w:rsid w:val="00612A4B"/>
    <w:rsid w:val="00612EDE"/>
    <w:rsid w:val="00614016"/>
    <w:rsid w:val="0061438F"/>
    <w:rsid w:val="00614B16"/>
    <w:rsid w:val="00614F46"/>
    <w:rsid w:val="00615FA4"/>
    <w:rsid w:val="00617279"/>
    <w:rsid w:val="0061752B"/>
    <w:rsid w:val="00617AD4"/>
    <w:rsid w:val="0062029C"/>
    <w:rsid w:val="00624250"/>
    <w:rsid w:val="00624A22"/>
    <w:rsid w:val="00625A51"/>
    <w:rsid w:val="006265ED"/>
    <w:rsid w:val="00626D79"/>
    <w:rsid w:val="006303C4"/>
    <w:rsid w:val="0063088C"/>
    <w:rsid w:val="00632042"/>
    <w:rsid w:val="006329FE"/>
    <w:rsid w:val="00632CA7"/>
    <w:rsid w:val="006334E7"/>
    <w:rsid w:val="0063381B"/>
    <w:rsid w:val="006341F3"/>
    <w:rsid w:val="00634FA8"/>
    <w:rsid w:val="00636622"/>
    <w:rsid w:val="0063686C"/>
    <w:rsid w:val="006378AE"/>
    <w:rsid w:val="00637A1E"/>
    <w:rsid w:val="00640ABB"/>
    <w:rsid w:val="00640BAE"/>
    <w:rsid w:val="006417A1"/>
    <w:rsid w:val="006421F4"/>
    <w:rsid w:val="00642340"/>
    <w:rsid w:val="006424C0"/>
    <w:rsid w:val="006427B1"/>
    <w:rsid w:val="00642B2A"/>
    <w:rsid w:val="00642E60"/>
    <w:rsid w:val="00642FCD"/>
    <w:rsid w:val="0064317E"/>
    <w:rsid w:val="006438CA"/>
    <w:rsid w:val="0064410D"/>
    <w:rsid w:val="00644446"/>
    <w:rsid w:val="006445C6"/>
    <w:rsid w:val="00644C44"/>
    <w:rsid w:val="006456D0"/>
    <w:rsid w:val="00645729"/>
    <w:rsid w:val="00646575"/>
    <w:rsid w:val="00646CA5"/>
    <w:rsid w:val="00647015"/>
    <w:rsid w:val="00650BC3"/>
    <w:rsid w:val="006521B9"/>
    <w:rsid w:val="00652283"/>
    <w:rsid w:val="00653210"/>
    <w:rsid w:val="00653330"/>
    <w:rsid w:val="00655976"/>
    <w:rsid w:val="00655EB7"/>
    <w:rsid w:val="00656B58"/>
    <w:rsid w:val="00656DBF"/>
    <w:rsid w:val="00656F92"/>
    <w:rsid w:val="00661252"/>
    <w:rsid w:val="00661351"/>
    <w:rsid w:val="00661832"/>
    <w:rsid w:val="0066318E"/>
    <w:rsid w:val="00664797"/>
    <w:rsid w:val="00664EF7"/>
    <w:rsid w:val="006664B1"/>
    <w:rsid w:val="00666F3E"/>
    <w:rsid w:val="00667DA0"/>
    <w:rsid w:val="00667E42"/>
    <w:rsid w:val="0067124E"/>
    <w:rsid w:val="00671B07"/>
    <w:rsid w:val="00671CC3"/>
    <w:rsid w:val="00672CD8"/>
    <w:rsid w:val="0067402F"/>
    <w:rsid w:val="00674A7D"/>
    <w:rsid w:val="00674A93"/>
    <w:rsid w:val="00674BF4"/>
    <w:rsid w:val="00676B39"/>
    <w:rsid w:val="00677680"/>
    <w:rsid w:val="006800B1"/>
    <w:rsid w:val="00680ABF"/>
    <w:rsid w:val="0068178E"/>
    <w:rsid w:val="00681854"/>
    <w:rsid w:val="00682A34"/>
    <w:rsid w:val="00682CE5"/>
    <w:rsid w:val="00683987"/>
    <w:rsid w:val="00684075"/>
    <w:rsid w:val="00685583"/>
    <w:rsid w:val="00686F53"/>
    <w:rsid w:val="006875BA"/>
    <w:rsid w:val="00687D1C"/>
    <w:rsid w:val="00690D0B"/>
    <w:rsid w:val="006910AC"/>
    <w:rsid w:val="00691B60"/>
    <w:rsid w:val="00691BEB"/>
    <w:rsid w:val="006922EE"/>
    <w:rsid w:val="0069245A"/>
    <w:rsid w:val="0069288B"/>
    <w:rsid w:val="00693A68"/>
    <w:rsid w:val="00693C6D"/>
    <w:rsid w:val="00694518"/>
    <w:rsid w:val="00695634"/>
    <w:rsid w:val="00696807"/>
    <w:rsid w:val="00697785"/>
    <w:rsid w:val="006A0661"/>
    <w:rsid w:val="006A3DBB"/>
    <w:rsid w:val="006A4B94"/>
    <w:rsid w:val="006A4BC8"/>
    <w:rsid w:val="006A4F48"/>
    <w:rsid w:val="006A6256"/>
    <w:rsid w:val="006A7378"/>
    <w:rsid w:val="006A7A01"/>
    <w:rsid w:val="006B09C3"/>
    <w:rsid w:val="006B151A"/>
    <w:rsid w:val="006B1A43"/>
    <w:rsid w:val="006B1FD8"/>
    <w:rsid w:val="006B265A"/>
    <w:rsid w:val="006B2890"/>
    <w:rsid w:val="006B3493"/>
    <w:rsid w:val="006B382A"/>
    <w:rsid w:val="006B47F4"/>
    <w:rsid w:val="006B525E"/>
    <w:rsid w:val="006B536F"/>
    <w:rsid w:val="006B6599"/>
    <w:rsid w:val="006B67B8"/>
    <w:rsid w:val="006B6FB1"/>
    <w:rsid w:val="006B77EE"/>
    <w:rsid w:val="006C1304"/>
    <w:rsid w:val="006C14FA"/>
    <w:rsid w:val="006C2003"/>
    <w:rsid w:val="006C20E2"/>
    <w:rsid w:val="006C2639"/>
    <w:rsid w:val="006C37A6"/>
    <w:rsid w:val="006C4050"/>
    <w:rsid w:val="006C43FF"/>
    <w:rsid w:val="006C5231"/>
    <w:rsid w:val="006C52DE"/>
    <w:rsid w:val="006C65EE"/>
    <w:rsid w:val="006C6970"/>
    <w:rsid w:val="006C6D82"/>
    <w:rsid w:val="006C71D5"/>
    <w:rsid w:val="006C738F"/>
    <w:rsid w:val="006C7561"/>
    <w:rsid w:val="006C7966"/>
    <w:rsid w:val="006C7D1E"/>
    <w:rsid w:val="006D0982"/>
    <w:rsid w:val="006D0E9D"/>
    <w:rsid w:val="006D182D"/>
    <w:rsid w:val="006D2303"/>
    <w:rsid w:val="006D2A12"/>
    <w:rsid w:val="006D2D06"/>
    <w:rsid w:val="006D3FBA"/>
    <w:rsid w:val="006D532E"/>
    <w:rsid w:val="006D581B"/>
    <w:rsid w:val="006D6137"/>
    <w:rsid w:val="006D7AD8"/>
    <w:rsid w:val="006D7B37"/>
    <w:rsid w:val="006D7D76"/>
    <w:rsid w:val="006E11AC"/>
    <w:rsid w:val="006E1AD1"/>
    <w:rsid w:val="006E1DCC"/>
    <w:rsid w:val="006E1EDC"/>
    <w:rsid w:val="006E20C0"/>
    <w:rsid w:val="006E2273"/>
    <w:rsid w:val="006E28DC"/>
    <w:rsid w:val="006E3709"/>
    <w:rsid w:val="006E3B54"/>
    <w:rsid w:val="006E40CB"/>
    <w:rsid w:val="006E5725"/>
    <w:rsid w:val="006E5B49"/>
    <w:rsid w:val="006E6636"/>
    <w:rsid w:val="006E6DC5"/>
    <w:rsid w:val="006E7007"/>
    <w:rsid w:val="006E74CC"/>
    <w:rsid w:val="006E7617"/>
    <w:rsid w:val="006E7C46"/>
    <w:rsid w:val="006E7F1A"/>
    <w:rsid w:val="006F1301"/>
    <w:rsid w:val="006F2B7A"/>
    <w:rsid w:val="006F38D8"/>
    <w:rsid w:val="006F41B8"/>
    <w:rsid w:val="006F45BA"/>
    <w:rsid w:val="006F66E2"/>
    <w:rsid w:val="00700335"/>
    <w:rsid w:val="007005A1"/>
    <w:rsid w:val="00700765"/>
    <w:rsid w:val="00703D17"/>
    <w:rsid w:val="0070468A"/>
    <w:rsid w:val="00705DFF"/>
    <w:rsid w:val="00706CCD"/>
    <w:rsid w:val="00707A84"/>
    <w:rsid w:val="00711C5F"/>
    <w:rsid w:val="007133F6"/>
    <w:rsid w:val="007141BB"/>
    <w:rsid w:val="007143F9"/>
    <w:rsid w:val="0071487D"/>
    <w:rsid w:val="007149F4"/>
    <w:rsid w:val="00716B18"/>
    <w:rsid w:val="0072029D"/>
    <w:rsid w:val="00720D7B"/>
    <w:rsid w:val="00721A4C"/>
    <w:rsid w:val="007220B4"/>
    <w:rsid w:val="0072218A"/>
    <w:rsid w:val="00722F79"/>
    <w:rsid w:val="00724512"/>
    <w:rsid w:val="00724FDA"/>
    <w:rsid w:val="0072613F"/>
    <w:rsid w:val="007271BB"/>
    <w:rsid w:val="00727423"/>
    <w:rsid w:val="00730659"/>
    <w:rsid w:val="00730754"/>
    <w:rsid w:val="00731482"/>
    <w:rsid w:val="00731897"/>
    <w:rsid w:val="0073407F"/>
    <w:rsid w:val="0073439A"/>
    <w:rsid w:val="00734E58"/>
    <w:rsid w:val="007352BD"/>
    <w:rsid w:val="00735E0F"/>
    <w:rsid w:val="00736A1D"/>
    <w:rsid w:val="007371DB"/>
    <w:rsid w:val="00737461"/>
    <w:rsid w:val="007376BD"/>
    <w:rsid w:val="00737FEE"/>
    <w:rsid w:val="00740520"/>
    <w:rsid w:val="00740A47"/>
    <w:rsid w:val="00740D78"/>
    <w:rsid w:val="00741CE5"/>
    <w:rsid w:val="00743158"/>
    <w:rsid w:val="007433DB"/>
    <w:rsid w:val="007446A8"/>
    <w:rsid w:val="00744C4E"/>
    <w:rsid w:val="00745CA0"/>
    <w:rsid w:val="007466A4"/>
    <w:rsid w:val="00746B15"/>
    <w:rsid w:val="00746B2B"/>
    <w:rsid w:val="0074750A"/>
    <w:rsid w:val="00747571"/>
    <w:rsid w:val="00750256"/>
    <w:rsid w:val="00750D93"/>
    <w:rsid w:val="00751236"/>
    <w:rsid w:val="007513AF"/>
    <w:rsid w:val="00754AC7"/>
    <w:rsid w:val="007550D5"/>
    <w:rsid w:val="007554AD"/>
    <w:rsid w:val="00755D9B"/>
    <w:rsid w:val="00756B5E"/>
    <w:rsid w:val="00756DEB"/>
    <w:rsid w:val="007570D1"/>
    <w:rsid w:val="007573AA"/>
    <w:rsid w:val="00757412"/>
    <w:rsid w:val="00757450"/>
    <w:rsid w:val="00757535"/>
    <w:rsid w:val="00761F2C"/>
    <w:rsid w:val="00761F59"/>
    <w:rsid w:val="007627E7"/>
    <w:rsid w:val="00764A48"/>
    <w:rsid w:val="00764CAA"/>
    <w:rsid w:val="00765A0F"/>
    <w:rsid w:val="00770C92"/>
    <w:rsid w:val="00771608"/>
    <w:rsid w:val="00771A70"/>
    <w:rsid w:val="00772E2D"/>
    <w:rsid w:val="00773584"/>
    <w:rsid w:val="007736F6"/>
    <w:rsid w:val="00774F0C"/>
    <w:rsid w:val="0077510B"/>
    <w:rsid w:val="007754E9"/>
    <w:rsid w:val="00777654"/>
    <w:rsid w:val="00777839"/>
    <w:rsid w:val="00780412"/>
    <w:rsid w:val="007819B9"/>
    <w:rsid w:val="00782949"/>
    <w:rsid w:val="00782C43"/>
    <w:rsid w:val="00782F5C"/>
    <w:rsid w:val="007835EF"/>
    <w:rsid w:val="00783C2A"/>
    <w:rsid w:val="00783F9F"/>
    <w:rsid w:val="007840A2"/>
    <w:rsid w:val="0078538B"/>
    <w:rsid w:val="00786D91"/>
    <w:rsid w:val="00786EE7"/>
    <w:rsid w:val="00790FB9"/>
    <w:rsid w:val="0079123A"/>
    <w:rsid w:val="0079172D"/>
    <w:rsid w:val="00791C7F"/>
    <w:rsid w:val="00791E15"/>
    <w:rsid w:val="0079271C"/>
    <w:rsid w:val="007940A1"/>
    <w:rsid w:val="00794B7D"/>
    <w:rsid w:val="00795C65"/>
    <w:rsid w:val="007965EE"/>
    <w:rsid w:val="00796666"/>
    <w:rsid w:val="0079711D"/>
    <w:rsid w:val="007A3384"/>
    <w:rsid w:val="007A3721"/>
    <w:rsid w:val="007A504C"/>
    <w:rsid w:val="007A5275"/>
    <w:rsid w:val="007A530D"/>
    <w:rsid w:val="007A57BF"/>
    <w:rsid w:val="007A5D43"/>
    <w:rsid w:val="007A604C"/>
    <w:rsid w:val="007A7CC6"/>
    <w:rsid w:val="007B059E"/>
    <w:rsid w:val="007B09F5"/>
    <w:rsid w:val="007B0E3F"/>
    <w:rsid w:val="007B28C0"/>
    <w:rsid w:val="007B57D4"/>
    <w:rsid w:val="007B5D06"/>
    <w:rsid w:val="007B7672"/>
    <w:rsid w:val="007C0265"/>
    <w:rsid w:val="007C1A33"/>
    <w:rsid w:val="007C223D"/>
    <w:rsid w:val="007C2BBA"/>
    <w:rsid w:val="007C32A7"/>
    <w:rsid w:val="007C37A7"/>
    <w:rsid w:val="007C45D3"/>
    <w:rsid w:val="007C478D"/>
    <w:rsid w:val="007C4992"/>
    <w:rsid w:val="007C49E0"/>
    <w:rsid w:val="007C4BFF"/>
    <w:rsid w:val="007C57AF"/>
    <w:rsid w:val="007C617D"/>
    <w:rsid w:val="007C774B"/>
    <w:rsid w:val="007C7A7F"/>
    <w:rsid w:val="007D0CE1"/>
    <w:rsid w:val="007D10AD"/>
    <w:rsid w:val="007D1B70"/>
    <w:rsid w:val="007D1ECB"/>
    <w:rsid w:val="007D2123"/>
    <w:rsid w:val="007D21D0"/>
    <w:rsid w:val="007D2CA0"/>
    <w:rsid w:val="007D35FD"/>
    <w:rsid w:val="007D3763"/>
    <w:rsid w:val="007D4432"/>
    <w:rsid w:val="007D4922"/>
    <w:rsid w:val="007D4AA6"/>
    <w:rsid w:val="007D4E2A"/>
    <w:rsid w:val="007D580A"/>
    <w:rsid w:val="007D5E22"/>
    <w:rsid w:val="007D6146"/>
    <w:rsid w:val="007D6F3B"/>
    <w:rsid w:val="007D7079"/>
    <w:rsid w:val="007D73F5"/>
    <w:rsid w:val="007D7C7F"/>
    <w:rsid w:val="007E05DB"/>
    <w:rsid w:val="007E1448"/>
    <w:rsid w:val="007E1E4D"/>
    <w:rsid w:val="007E2040"/>
    <w:rsid w:val="007E50EF"/>
    <w:rsid w:val="007E5D1C"/>
    <w:rsid w:val="007E6D57"/>
    <w:rsid w:val="007E76D0"/>
    <w:rsid w:val="007E77CF"/>
    <w:rsid w:val="007E794D"/>
    <w:rsid w:val="007F19F5"/>
    <w:rsid w:val="007F1B7F"/>
    <w:rsid w:val="007F1D7B"/>
    <w:rsid w:val="007F2077"/>
    <w:rsid w:val="007F35D3"/>
    <w:rsid w:val="007F5D83"/>
    <w:rsid w:val="007F7640"/>
    <w:rsid w:val="007F7798"/>
    <w:rsid w:val="007F79EC"/>
    <w:rsid w:val="007F7E40"/>
    <w:rsid w:val="0080014C"/>
    <w:rsid w:val="008009FE"/>
    <w:rsid w:val="00801190"/>
    <w:rsid w:val="00801BAD"/>
    <w:rsid w:val="00802849"/>
    <w:rsid w:val="00804D1A"/>
    <w:rsid w:val="00805406"/>
    <w:rsid w:val="0080566B"/>
    <w:rsid w:val="008057D2"/>
    <w:rsid w:val="00806F88"/>
    <w:rsid w:val="00807E67"/>
    <w:rsid w:val="008104F0"/>
    <w:rsid w:val="0081138E"/>
    <w:rsid w:val="00812520"/>
    <w:rsid w:val="008129AE"/>
    <w:rsid w:val="00813048"/>
    <w:rsid w:val="008149A9"/>
    <w:rsid w:val="00814B96"/>
    <w:rsid w:val="00814C9B"/>
    <w:rsid w:val="00816663"/>
    <w:rsid w:val="008177DD"/>
    <w:rsid w:val="00817CD0"/>
    <w:rsid w:val="00817E82"/>
    <w:rsid w:val="008201B8"/>
    <w:rsid w:val="0082021E"/>
    <w:rsid w:val="00820256"/>
    <w:rsid w:val="008205D0"/>
    <w:rsid w:val="00820D1A"/>
    <w:rsid w:val="00820DEB"/>
    <w:rsid w:val="00821C16"/>
    <w:rsid w:val="00821F49"/>
    <w:rsid w:val="00821F8D"/>
    <w:rsid w:val="008236AC"/>
    <w:rsid w:val="00823E4A"/>
    <w:rsid w:val="008241FA"/>
    <w:rsid w:val="0082492C"/>
    <w:rsid w:val="00826949"/>
    <w:rsid w:val="008274BD"/>
    <w:rsid w:val="008276AA"/>
    <w:rsid w:val="0082776E"/>
    <w:rsid w:val="00830E25"/>
    <w:rsid w:val="00831156"/>
    <w:rsid w:val="00831DE4"/>
    <w:rsid w:val="00832AD5"/>
    <w:rsid w:val="0083304C"/>
    <w:rsid w:val="008333EE"/>
    <w:rsid w:val="00833F2F"/>
    <w:rsid w:val="00834D08"/>
    <w:rsid w:val="00834ED7"/>
    <w:rsid w:val="0083517C"/>
    <w:rsid w:val="00837296"/>
    <w:rsid w:val="00837F3D"/>
    <w:rsid w:val="0084004B"/>
    <w:rsid w:val="00840307"/>
    <w:rsid w:val="008409A2"/>
    <w:rsid w:val="00840B32"/>
    <w:rsid w:val="00841A3B"/>
    <w:rsid w:val="00841FFC"/>
    <w:rsid w:val="0084267A"/>
    <w:rsid w:val="00842A62"/>
    <w:rsid w:val="0084374A"/>
    <w:rsid w:val="00843B8D"/>
    <w:rsid w:val="008442EB"/>
    <w:rsid w:val="008455F3"/>
    <w:rsid w:val="00845860"/>
    <w:rsid w:val="00845DCD"/>
    <w:rsid w:val="00846CBC"/>
    <w:rsid w:val="00850549"/>
    <w:rsid w:val="0085056F"/>
    <w:rsid w:val="00851831"/>
    <w:rsid w:val="00852BF3"/>
    <w:rsid w:val="00852C07"/>
    <w:rsid w:val="0085300C"/>
    <w:rsid w:val="00853BE0"/>
    <w:rsid w:val="00853DAB"/>
    <w:rsid w:val="00855129"/>
    <w:rsid w:val="00855409"/>
    <w:rsid w:val="0085560C"/>
    <w:rsid w:val="0085641D"/>
    <w:rsid w:val="008568BF"/>
    <w:rsid w:val="00856990"/>
    <w:rsid w:val="00856D15"/>
    <w:rsid w:val="00860AF5"/>
    <w:rsid w:val="00862914"/>
    <w:rsid w:val="0086293B"/>
    <w:rsid w:val="00863810"/>
    <w:rsid w:val="00863BA3"/>
    <w:rsid w:val="00864107"/>
    <w:rsid w:val="0086458B"/>
    <w:rsid w:val="0086473E"/>
    <w:rsid w:val="00864E52"/>
    <w:rsid w:val="008651A9"/>
    <w:rsid w:val="008666FB"/>
    <w:rsid w:val="00867523"/>
    <w:rsid w:val="00870C5E"/>
    <w:rsid w:val="00873404"/>
    <w:rsid w:val="00873539"/>
    <w:rsid w:val="00873E6A"/>
    <w:rsid w:val="008757D9"/>
    <w:rsid w:val="0087596D"/>
    <w:rsid w:val="00875EF5"/>
    <w:rsid w:val="008765FB"/>
    <w:rsid w:val="00876F7A"/>
    <w:rsid w:val="00877267"/>
    <w:rsid w:val="00877661"/>
    <w:rsid w:val="00877EE6"/>
    <w:rsid w:val="00881274"/>
    <w:rsid w:val="00881826"/>
    <w:rsid w:val="00881D78"/>
    <w:rsid w:val="00883229"/>
    <w:rsid w:val="00883F0E"/>
    <w:rsid w:val="00886153"/>
    <w:rsid w:val="00886206"/>
    <w:rsid w:val="008869B4"/>
    <w:rsid w:val="00887131"/>
    <w:rsid w:val="00887765"/>
    <w:rsid w:val="008900C1"/>
    <w:rsid w:val="008904FF"/>
    <w:rsid w:val="00890914"/>
    <w:rsid w:val="00890986"/>
    <w:rsid w:val="00890A12"/>
    <w:rsid w:val="0089206B"/>
    <w:rsid w:val="00892DCA"/>
    <w:rsid w:val="00893D75"/>
    <w:rsid w:val="00894DA0"/>
    <w:rsid w:val="00894F10"/>
    <w:rsid w:val="008976CD"/>
    <w:rsid w:val="008977D8"/>
    <w:rsid w:val="008A04FC"/>
    <w:rsid w:val="008A0745"/>
    <w:rsid w:val="008A0BE7"/>
    <w:rsid w:val="008A0E63"/>
    <w:rsid w:val="008A1180"/>
    <w:rsid w:val="008A1E52"/>
    <w:rsid w:val="008A4488"/>
    <w:rsid w:val="008A49FD"/>
    <w:rsid w:val="008A4FB3"/>
    <w:rsid w:val="008A4FF4"/>
    <w:rsid w:val="008A5A24"/>
    <w:rsid w:val="008A5AF3"/>
    <w:rsid w:val="008A6653"/>
    <w:rsid w:val="008A6F4C"/>
    <w:rsid w:val="008A7065"/>
    <w:rsid w:val="008B03AA"/>
    <w:rsid w:val="008B23DF"/>
    <w:rsid w:val="008B2D33"/>
    <w:rsid w:val="008B35EF"/>
    <w:rsid w:val="008B3A1B"/>
    <w:rsid w:val="008B3CB9"/>
    <w:rsid w:val="008B5544"/>
    <w:rsid w:val="008B5804"/>
    <w:rsid w:val="008B5ED2"/>
    <w:rsid w:val="008B6844"/>
    <w:rsid w:val="008B6CEC"/>
    <w:rsid w:val="008B72ED"/>
    <w:rsid w:val="008B74D9"/>
    <w:rsid w:val="008B7772"/>
    <w:rsid w:val="008C06F5"/>
    <w:rsid w:val="008C19CD"/>
    <w:rsid w:val="008C1B76"/>
    <w:rsid w:val="008C1D8E"/>
    <w:rsid w:val="008C20D5"/>
    <w:rsid w:val="008C25B6"/>
    <w:rsid w:val="008C2F4E"/>
    <w:rsid w:val="008C3C47"/>
    <w:rsid w:val="008C4AB7"/>
    <w:rsid w:val="008C4D52"/>
    <w:rsid w:val="008C5E9A"/>
    <w:rsid w:val="008C67B2"/>
    <w:rsid w:val="008C7AD8"/>
    <w:rsid w:val="008D09A3"/>
    <w:rsid w:val="008D1792"/>
    <w:rsid w:val="008D1957"/>
    <w:rsid w:val="008D228F"/>
    <w:rsid w:val="008D2A76"/>
    <w:rsid w:val="008D2EA2"/>
    <w:rsid w:val="008D34B9"/>
    <w:rsid w:val="008D4338"/>
    <w:rsid w:val="008D4B72"/>
    <w:rsid w:val="008D545E"/>
    <w:rsid w:val="008D5BD6"/>
    <w:rsid w:val="008D6453"/>
    <w:rsid w:val="008D657F"/>
    <w:rsid w:val="008D72E2"/>
    <w:rsid w:val="008D794B"/>
    <w:rsid w:val="008D7E80"/>
    <w:rsid w:val="008E288B"/>
    <w:rsid w:val="008E4101"/>
    <w:rsid w:val="008E49D4"/>
    <w:rsid w:val="008E5707"/>
    <w:rsid w:val="008F01F4"/>
    <w:rsid w:val="008F1A00"/>
    <w:rsid w:val="008F2D95"/>
    <w:rsid w:val="008F2FA3"/>
    <w:rsid w:val="008F37C8"/>
    <w:rsid w:val="008F3C50"/>
    <w:rsid w:val="008F3FCF"/>
    <w:rsid w:val="008F4EE1"/>
    <w:rsid w:val="008F67A1"/>
    <w:rsid w:val="008F6C76"/>
    <w:rsid w:val="008F7191"/>
    <w:rsid w:val="008F7219"/>
    <w:rsid w:val="0090076B"/>
    <w:rsid w:val="00900D9E"/>
    <w:rsid w:val="009011F8"/>
    <w:rsid w:val="00901660"/>
    <w:rsid w:val="0090259E"/>
    <w:rsid w:val="0090305B"/>
    <w:rsid w:val="00903497"/>
    <w:rsid w:val="0090459A"/>
    <w:rsid w:val="009047A4"/>
    <w:rsid w:val="00904D4C"/>
    <w:rsid w:val="00906243"/>
    <w:rsid w:val="00906397"/>
    <w:rsid w:val="00907B93"/>
    <w:rsid w:val="009131D5"/>
    <w:rsid w:val="0091431A"/>
    <w:rsid w:val="00914D1A"/>
    <w:rsid w:val="009158BC"/>
    <w:rsid w:val="00915A38"/>
    <w:rsid w:val="00915B79"/>
    <w:rsid w:val="00915BFC"/>
    <w:rsid w:val="00917962"/>
    <w:rsid w:val="00917ADF"/>
    <w:rsid w:val="00917B16"/>
    <w:rsid w:val="00920AF8"/>
    <w:rsid w:val="00921821"/>
    <w:rsid w:val="00921A45"/>
    <w:rsid w:val="009226E6"/>
    <w:rsid w:val="00922962"/>
    <w:rsid w:val="00922F1B"/>
    <w:rsid w:val="009249E8"/>
    <w:rsid w:val="009276EC"/>
    <w:rsid w:val="00927FA6"/>
    <w:rsid w:val="00930C01"/>
    <w:rsid w:val="00931023"/>
    <w:rsid w:val="00931D0C"/>
    <w:rsid w:val="00931F38"/>
    <w:rsid w:val="00933ED8"/>
    <w:rsid w:val="009347CE"/>
    <w:rsid w:val="009349F7"/>
    <w:rsid w:val="00935B95"/>
    <w:rsid w:val="009365A3"/>
    <w:rsid w:val="009374F9"/>
    <w:rsid w:val="0093764A"/>
    <w:rsid w:val="009377B1"/>
    <w:rsid w:val="00937C42"/>
    <w:rsid w:val="00937E09"/>
    <w:rsid w:val="00941214"/>
    <w:rsid w:val="00941272"/>
    <w:rsid w:val="0094256F"/>
    <w:rsid w:val="009432F5"/>
    <w:rsid w:val="00943D3E"/>
    <w:rsid w:val="0094402D"/>
    <w:rsid w:val="00944111"/>
    <w:rsid w:val="0094510A"/>
    <w:rsid w:val="009465F5"/>
    <w:rsid w:val="00950C13"/>
    <w:rsid w:val="00951891"/>
    <w:rsid w:val="00951AD7"/>
    <w:rsid w:val="00952B9B"/>
    <w:rsid w:val="009538F7"/>
    <w:rsid w:val="00953B63"/>
    <w:rsid w:val="00954620"/>
    <w:rsid w:val="009573E0"/>
    <w:rsid w:val="009576EE"/>
    <w:rsid w:val="00957FDD"/>
    <w:rsid w:val="009607C8"/>
    <w:rsid w:val="009618DF"/>
    <w:rsid w:val="00961C8C"/>
    <w:rsid w:val="00961E74"/>
    <w:rsid w:val="00962511"/>
    <w:rsid w:val="00962A19"/>
    <w:rsid w:val="0096330B"/>
    <w:rsid w:val="009649ED"/>
    <w:rsid w:val="00965411"/>
    <w:rsid w:val="00965945"/>
    <w:rsid w:val="00966548"/>
    <w:rsid w:val="00972834"/>
    <w:rsid w:val="00972882"/>
    <w:rsid w:val="00975266"/>
    <w:rsid w:val="00975426"/>
    <w:rsid w:val="009755A1"/>
    <w:rsid w:val="00975C4E"/>
    <w:rsid w:val="00976501"/>
    <w:rsid w:val="00980579"/>
    <w:rsid w:val="00980C40"/>
    <w:rsid w:val="00981660"/>
    <w:rsid w:val="00982A80"/>
    <w:rsid w:val="00982C60"/>
    <w:rsid w:val="00984B6E"/>
    <w:rsid w:val="009852F3"/>
    <w:rsid w:val="009854FD"/>
    <w:rsid w:val="009864B0"/>
    <w:rsid w:val="00986FE1"/>
    <w:rsid w:val="00987424"/>
    <w:rsid w:val="0099025D"/>
    <w:rsid w:val="00991506"/>
    <w:rsid w:val="009919B2"/>
    <w:rsid w:val="0099493A"/>
    <w:rsid w:val="00995DAB"/>
    <w:rsid w:val="00996AB1"/>
    <w:rsid w:val="009973A9"/>
    <w:rsid w:val="0099763A"/>
    <w:rsid w:val="009A07CD"/>
    <w:rsid w:val="009A244C"/>
    <w:rsid w:val="009A2B14"/>
    <w:rsid w:val="009A2E2C"/>
    <w:rsid w:val="009A419F"/>
    <w:rsid w:val="009A5B56"/>
    <w:rsid w:val="009A5EEE"/>
    <w:rsid w:val="009A6500"/>
    <w:rsid w:val="009A6BB5"/>
    <w:rsid w:val="009B072B"/>
    <w:rsid w:val="009B148E"/>
    <w:rsid w:val="009B17BA"/>
    <w:rsid w:val="009B2486"/>
    <w:rsid w:val="009B3086"/>
    <w:rsid w:val="009B4188"/>
    <w:rsid w:val="009B69D4"/>
    <w:rsid w:val="009B6CF4"/>
    <w:rsid w:val="009B76AA"/>
    <w:rsid w:val="009C2344"/>
    <w:rsid w:val="009C3D6A"/>
    <w:rsid w:val="009C3D96"/>
    <w:rsid w:val="009C653D"/>
    <w:rsid w:val="009C6E1E"/>
    <w:rsid w:val="009C77DA"/>
    <w:rsid w:val="009D1968"/>
    <w:rsid w:val="009D2136"/>
    <w:rsid w:val="009D2BF9"/>
    <w:rsid w:val="009D2DF8"/>
    <w:rsid w:val="009D3211"/>
    <w:rsid w:val="009D3829"/>
    <w:rsid w:val="009D3B3B"/>
    <w:rsid w:val="009D470B"/>
    <w:rsid w:val="009D521E"/>
    <w:rsid w:val="009D54BF"/>
    <w:rsid w:val="009D6ACD"/>
    <w:rsid w:val="009D6C00"/>
    <w:rsid w:val="009D7050"/>
    <w:rsid w:val="009D7358"/>
    <w:rsid w:val="009D7F22"/>
    <w:rsid w:val="009E103D"/>
    <w:rsid w:val="009E29CE"/>
    <w:rsid w:val="009E3389"/>
    <w:rsid w:val="009E46A9"/>
    <w:rsid w:val="009E483E"/>
    <w:rsid w:val="009E523C"/>
    <w:rsid w:val="009E5391"/>
    <w:rsid w:val="009E62DD"/>
    <w:rsid w:val="009E68A6"/>
    <w:rsid w:val="009E6CE2"/>
    <w:rsid w:val="009E7A04"/>
    <w:rsid w:val="009F003A"/>
    <w:rsid w:val="009F047E"/>
    <w:rsid w:val="009F1644"/>
    <w:rsid w:val="009F230D"/>
    <w:rsid w:val="009F2D0A"/>
    <w:rsid w:val="009F30BA"/>
    <w:rsid w:val="009F4C23"/>
    <w:rsid w:val="009F540F"/>
    <w:rsid w:val="009F5434"/>
    <w:rsid w:val="009F595D"/>
    <w:rsid w:val="009F6FDB"/>
    <w:rsid w:val="009F7CCC"/>
    <w:rsid w:val="00A0086B"/>
    <w:rsid w:val="00A009BE"/>
    <w:rsid w:val="00A013A5"/>
    <w:rsid w:val="00A04351"/>
    <w:rsid w:val="00A04B2B"/>
    <w:rsid w:val="00A04DBE"/>
    <w:rsid w:val="00A04E49"/>
    <w:rsid w:val="00A067D4"/>
    <w:rsid w:val="00A07348"/>
    <w:rsid w:val="00A105E6"/>
    <w:rsid w:val="00A10AE0"/>
    <w:rsid w:val="00A10FF0"/>
    <w:rsid w:val="00A125FB"/>
    <w:rsid w:val="00A1415B"/>
    <w:rsid w:val="00A14271"/>
    <w:rsid w:val="00A1665B"/>
    <w:rsid w:val="00A1666C"/>
    <w:rsid w:val="00A16A50"/>
    <w:rsid w:val="00A23104"/>
    <w:rsid w:val="00A23E19"/>
    <w:rsid w:val="00A2416A"/>
    <w:rsid w:val="00A24D6A"/>
    <w:rsid w:val="00A25A95"/>
    <w:rsid w:val="00A25ABD"/>
    <w:rsid w:val="00A25F1F"/>
    <w:rsid w:val="00A27556"/>
    <w:rsid w:val="00A31709"/>
    <w:rsid w:val="00A31EA5"/>
    <w:rsid w:val="00A32085"/>
    <w:rsid w:val="00A329C7"/>
    <w:rsid w:val="00A32BC9"/>
    <w:rsid w:val="00A32D0D"/>
    <w:rsid w:val="00A33961"/>
    <w:rsid w:val="00A36472"/>
    <w:rsid w:val="00A36CFF"/>
    <w:rsid w:val="00A36E3B"/>
    <w:rsid w:val="00A374B8"/>
    <w:rsid w:val="00A40042"/>
    <w:rsid w:val="00A401EC"/>
    <w:rsid w:val="00A40407"/>
    <w:rsid w:val="00A40A5A"/>
    <w:rsid w:val="00A4145E"/>
    <w:rsid w:val="00A424E7"/>
    <w:rsid w:val="00A4351C"/>
    <w:rsid w:val="00A43C4D"/>
    <w:rsid w:val="00A43DF6"/>
    <w:rsid w:val="00A4478E"/>
    <w:rsid w:val="00A457F8"/>
    <w:rsid w:val="00A45E7C"/>
    <w:rsid w:val="00A4644D"/>
    <w:rsid w:val="00A46BEE"/>
    <w:rsid w:val="00A47BC9"/>
    <w:rsid w:val="00A50717"/>
    <w:rsid w:val="00A50A46"/>
    <w:rsid w:val="00A51339"/>
    <w:rsid w:val="00A518CA"/>
    <w:rsid w:val="00A522EE"/>
    <w:rsid w:val="00A5287F"/>
    <w:rsid w:val="00A548E6"/>
    <w:rsid w:val="00A54E81"/>
    <w:rsid w:val="00A55A55"/>
    <w:rsid w:val="00A56EF8"/>
    <w:rsid w:val="00A57477"/>
    <w:rsid w:val="00A577A3"/>
    <w:rsid w:val="00A57943"/>
    <w:rsid w:val="00A60AB0"/>
    <w:rsid w:val="00A6156D"/>
    <w:rsid w:val="00A6174C"/>
    <w:rsid w:val="00A61981"/>
    <w:rsid w:val="00A627D9"/>
    <w:rsid w:val="00A633BC"/>
    <w:rsid w:val="00A63934"/>
    <w:rsid w:val="00A639BA"/>
    <w:rsid w:val="00A65066"/>
    <w:rsid w:val="00A651C6"/>
    <w:rsid w:val="00A65A5D"/>
    <w:rsid w:val="00A666C3"/>
    <w:rsid w:val="00A70497"/>
    <w:rsid w:val="00A7129C"/>
    <w:rsid w:val="00A7168C"/>
    <w:rsid w:val="00A737F3"/>
    <w:rsid w:val="00A73B53"/>
    <w:rsid w:val="00A73C39"/>
    <w:rsid w:val="00A74B0B"/>
    <w:rsid w:val="00A74BF1"/>
    <w:rsid w:val="00A74FC5"/>
    <w:rsid w:val="00A74FE7"/>
    <w:rsid w:val="00A75D19"/>
    <w:rsid w:val="00A779EB"/>
    <w:rsid w:val="00A81802"/>
    <w:rsid w:val="00A81DB5"/>
    <w:rsid w:val="00A834E0"/>
    <w:rsid w:val="00A84A22"/>
    <w:rsid w:val="00A85628"/>
    <w:rsid w:val="00A85C65"/>
    <w:rsid w:val="00A85E57"/>
    <w:rsid w:val="00A8656F"/>
    <w:rsid w:val="00A867A1"/>
    <w:rsid w:val="00A9017F"/>
    <w:rsid w:val="00A90DB2"/>
    <w:rsid w:val="00A916E0"/>
    <w:rsid w:val="00A92436"/>
    <w:rsid w:val="00A929C2"/>
    <w:rsid w:val="00A93112"/>
    <w:rsid w:val="00A9324B"/>
    <w:rsid w:val="00A93A7C"/>
    <w:rsid w:val="00A96074"/>
    <w:rsid w:val="00A96B6A"/>
    <w:rsid w:val="00A971D0"/>
    <w:rsid w:val="00A97345"/>
    <w:rsid w:val="00AA0442"/>
    <w:rsid w:val="00AA0517"/>
    <w:rsid w:val="00AA0827"/>
    <w:rsid w:val="00AA1452"/>
    <w:rsid w:val="00AA242D"/>
    <w:rsid w:val="00AA2C9C"/>
    <w:rsid w:val="00AA32A8"/>
    <w:rsid w:val="00AA3382"/>
    <w:rsid w:val="00AA363F"/>
    <w:rsid w:val="00AA4522"/>
    <w:rsid w:val="00AA5D25"/>
    <w:rsid w:val="00AA6AE8"/>
    <w:rsid w:val="00AA7045"/>
    <w:rsid w:val="00AA763A"/>
    <w:rsid w:val="00AA7790"/>
    <w:rsid w:val="00AA7A67"/>
    <w:rsid w:val="00AA7A9E"/>
    <w:rsid w:val="00AB050B"/>
    <w:rsid w:val="00AB10CB"/>
    <w:rsid w:val="00AB2552"/>
    <w:rsid w:val="00AB2A50"/>
    <w:rsid w:val="00AB2EAA"/>
    <w:rsid w:val="00AB3076"/>
    <w:rsid w:val="00AB33C7"/>
    <w:rsid w:val="00AB3A61"/>
    <w:rsid w:val="00AC0C4B"/>
    <w:rsid w:val="00AC0E1F"/>
    <w:rsid w:val="00AC199F"/>
    <w:rsid w:val="00AC1BC4"/>
    <w:rsid w:val="00AC2967"/>
    <w:rsid w:val="00AC3276"/>
    <w:rsid w:val="00AC4CCB"/>
    <w:rsid w:val="00AC71E4"/>
    <w:rsid w:val="00AC7A74"/>
    <w:rsid w:val="00AC7CCE"/>
    <w:rsid w:val="00AC7D97"/>
    <w:rsid w:val="00AC7E07"/>
    <w:rsid w:val="00AC7F07"/>
    <w:rsid w:val="00AD0028"/>
    <w:rsid w:val="00AD0671"/>
    <w:rsid w:val="00AD0CE8"/>
    <w:rsid w:val="00AD12E5"/>
    <w:rsid w:val="00AD1882"/>
    <w:rsid w:val="00AD23A5"/>
    <w:rsid w:val="00AD23C6"/>
    <w:rsid w:val="00AD28A8"/>
    <w:rsid w:val="00AD2B79"/>
    <w:rsid w:val="00AD352A"/>
    <w:rsid w:val="00AD3975"/>
    <w:rsid w:val="00AD39CF"/>
    <w:rsid w:val="00AD3B46"/>
    <w:rsid w:val="00AD4086"/>
    <w:rsid w:val="00AD459E"/>
    <w:rsid w:val="00AD4B92"/>
    <w:rsid w:val="00AD7A0D"/>
    <w:rsid w:val="00AD7DD3"/>
    <w:rsid w:val="00AD7EBF"/>
    <w:rsid w:val="00AD7F5B"/>
    <w:rsid w:val="00AE0263"/>
    <w:rsid w:val="00AE1375"/>
    <w:rsid w:val="00AE1698"/>
    <w:rsid w:val="00AE17BA"/>
    <w:rsid w:val="00AE399E"/>
    <w:rsid w:val="00AE4BF8"/>
    <w:rsid w:val="00AE773A"/>
    <w:rsid w:val="00AF0817"/>
    <w:rsid w:val="00AF11C9"/>
    <w:rsid w:val="00AF19F1"/>
    <w:rsid w:val="00AF2500"/>
    <w:rsid w:val="00AF2BDB"/>
    <w:rsid w:val="00AF2F66"/>
    <w:rsid w:val="00AF34A3"/>
    <w:rsid w:val="00AF3520"/>
    <w:rsid w:val="00AF37C0"/>
    <w:rsid w:val="00AF58F4"/>
    <w:rsid w:val="00AF64BC"/>
    <w:rsid w:val="00AF6852"/>
    <w:rsid w:val="00AF6AE3"/>
    <w:rsid w:val="00AF71E7"/>
    <w:rsid w:val="00AF7A6E"/>
    <w:rsid w:val="00B01864"/>
    <w:rsid w:val="00B01866"/>
    <w:rsid w:val="00B01FC1"/>
    <w:rsid w:val="00B020DF"/>
    <w:rsid w:val="00B023DE"/>
    <w:rsid w:val="00B028FE"/>
    <w:rsid w:val="00B02E2A"/>
    <w:rsid w:val="00B03C83"/>
    <w:rsid w:val="00B03D17"/>
    <w:rsid w:val="00B0588B"/>
    <w:rsid w:val="00B05BDF"/>
    <w:rsid w:val="00B07715"/>
    <w:rsid w:val="00B07980"/>
    <w:rsid w:val="00B07DFD"/>
    <w:rsid w:val="00B10AA1"/>
    <w:rsid w:val="00B11ECB"/>
    <w:rsid w:val="00B134FB"/>
    <w:rsid w:val="00B138D2"/>
    <w:rsid w:val="00B144F0"/>
    <w:rsid w:val="00B14817"/>
    <w:rsid w:val="00B14838"/>
    <w:rsid w:val="00B14F1A"/>
    <w:rsid w:val="00B15098"/>
    <w:rsid w:val="00B15160"/>
    <w:rsid w:val="00B15847"/>
    <w:rsid w:val="00B15BE3"/>
    <w:rsid w:val="00B16E03"/>
    <w:rsid w:val="00B201FC"/>
    <w:rsid w:val="00B21157"/>
    <w:rsid w:val="00B21CAF"/>
    <w:rsid w:val="00B241E7"/>
    <w:rsid w:val="00B24317"/>
    <w:rsid w:val="00B24A19"/>
    <w:rsid w:val="00B24FBD"/>
    <w:rsid w:val="00B2565C"/>
    <w:rsid w:val="00B25F05"/>
    <w:rsid w:val="00B25F40"/>
    <w:rsid w:val="00B27825"/>
    <w:rsid w:val="00B27CDF"/>
    <w:rsid w:val="00B30351"/>
    <w:rsid w:val="00B3082D"/>
    <w:rsid w:val="00B3087A"/>
    <w:rsid w:val="00B30AAB"/>
    <w:rsid w:val="00B327EF"/>
    <w:rsid w:val="00B34537"/>
    <w:rsid w:val="00B34E9F"/>
    <w:rsid w:val="00B35057"/>
    <w:rsid w:val="00B357AB"/>
    <w:rsid w:val="00B35A4C"/>
    <w:rsid w:val="00B35D91"/>
    <w:rsid w:val="00B35FB3"/>
    <w:rsid w:val="00B363D9"/>
    <w:rsid w:val="00B36435"/>
    <w:rsid w:val="00B36D7F"/>
    <w:rsid w:val="00B37C95"/>
    <w:rsid w:val="00B40A30"/>
    <w:rsid w:val="00B411F8"/>
    <w:rsid w:val="00B42155"/>
    <w:rsid w:val="00B43F24"/>
    <w:rsid w:val="00B44810"/>
    <w:rsid w:val="00B44A34"/>
    <w:rsid w:val="00B451F9"/>
    <w:rsid w:val="00B45C28"/>
    <w:rsid w:val="00B460BE"/>
    <w:rsid w:val="00B46AC1"/>
    <w:rsid w:val="00B46C5B"/>
    <w:rsid w:val="00B46DF5"/>
    <w:rsid w:val="00B479B6"/>
    <w:rsid w:val="00B47B58"/>
    <w:rsid w:val="00B500A2"/>
    <w:rsid w:val="00B51BBE"/>
    <w:rsid w:val="00B51BC4"/>
    <w:rsid w:val="00B52112"/>
    <w:rsid w:val="00B528E9"/>
    <w:rsid w:val="00B52A00"/>
    <w:rsid w:val="00B52B1A"/>
    <w:rsid w:val="00B53A22"/>
    <w:rsid w:val="00B54F78"/>
    <w:rsid w:val="00B5557E"/>
    <w:rsid w:val="00B5560E"/>
    <w:rsid w:val="00B55DF2"/>
    <w:rsid w:val="00B56571"/>
    <w:rsid w:val="00B5675D"/>
    <w:rsid w:val="00B57CDB"/>
    <w:rsid w:val="00B57D89"/>
    <w:rsid w:val="00B57ED0"/>
    <w:rsid w:val="00B60159"/>
    <w:rsid w:val="00B60304"/>
    <w:rsid w:val="00B60A24"/>
    <w:rsid w:val="00B60D8D"/>
    <w:rsid w:val="00B61C8C"/>
    <w:rsid w:val="00B62135"/>
    <w:rsid w:val="00B62277"/>
    <w:rsid w:val="00B625DC"/>
    <w:rsid w:val="00B628F5"/>
    <w:rsid w:val="00B62C03"/>
    <w:rsid w:val="00B63044"/>
    <w:rsid w:val="00B63FA6"/>
    <w:rsid w:val="00B64799"/>
    <w:rsid w:val="00B64979"/>
    <w:rsid w:val="00B653B2"/>
    <w:rsid w:val="00B66822"/>
    <w:rsid w:val="00B67423"/>
    <w:rsid w:val="00B67E66"/>
    <w:rsid w:val="00B7054C"/>
    <w:rsid w:val="00B70765"/>
    <w:rsid w:val="00B7140C"/>
    <w:rsid w:val="00B716E6"/>
    <w:rsid w:val="00B71735"/>
    <w:rsid w:val="00B7296F"/>
    <w:rsid w:val="00B72CF3"/>
    <w:rsid w:val="00B7314D"/>
    <w:rsid w:val="00B731C2"/>
    <w:rsid w:val="00B7350B"/>
    <w:rsid w:val="00B73684"/>
    <w:rsid w:val="00B7402F"/>
    <w:rsid w:val="00B76774"/>
    <w:rsid w:val="00B771DA"/>
    <w:rsid w:val="00B77734"/>
    <w:rsid w:val="00B80011"/>
    <w:rsid w:val="00B82D2C"/>
    <w:rsid w:val="00B837D1"/>
    <w:rsid w:val="00B86877"/>
    <w:rsid w:val="00B86CC1"/>
    <w:rsid w:val="00B870D1"/>
    <w:rsid w:val="00B873BD"/>
    <w:rsid w:val="00B87D36"/>
    <w:rsid w:val="00B90468"/>
    <w:rsid w:val="00B90541"/>
    <w:rsid w:val="00B909F0"/>
    <w:rsid w:val="00B922A9"/>
    <w:rsid w:val="00B92BB1"/>
    <w:rsid w:val="00B93022"/>
    <w:rsid w:val="00B93D33"/>
    <w:rsid w:val="00B94299"/>
    <w:rsid w:val="00B9430D"/>
    <w:rsid w:val="00B946B6"/>
    <w:rsid w:val="00B948A5"/>
    <w:rsid w:val="00B95740"/>
    <w:rsid w:val="00B9603D"/>
    <w:rsid w:val="00B96A5B"/>
    <w:rsid w:val="00B96CF0"/>
    <w:rsid w:val="00B97080"/>
    <w:rsid w:val="00B973D3"/>
    <w:rsid w:val="00B973DB"/>
    <w:rsid w:val="00BA0237"/>
    <w:rsid w:val="00BA04E3"/>
    <w:rsid w:val="00BA075B"/>
    <w:rsid w:val="00BA0997"/>
    <w:rsid w:val="00BA0B5B"/>
    <w:rsid w:val="00BA0CA0"/>
    <w:rsid w:val="00BA2AA6"/>
    <w:rsid w:val="00BA3645"/>
    <w:rsid w:val="00BA4141"/>
    <w:rsid w:val="00BA4BC3"/>
    <w:rsid w:val="00BA5729"/>
    <w:rsid w:val="00BA7ACC"/>
    <w:rsid w:val="00BA7D15"/>
    <w:rsid w:val="00BB170B"/>
    <w:rsid w:val="00BB1A73"/>
    <w:rsid w:val="00BB2E99"/>
    <w:rsid w:val="00BB3160"/>
    <w:rsid w:val="00BB336C"/>
    <w:rsid w:val="00BB380F"/>
    <w:rsid w:val="00BB4BD7"/>
    <w:rsid w:val="00BB4BDC"/>
    <w:rsid w:val="00BB4C63"/>
    <w:rsid w:val="00BB71ED"/>
    <w:rsid w:val="00BB76E0"/>
    <w:rsid w:val="00BB7B57"/>
    <w:rsid w:val="00BC060A"/>
    <w:rsid w:val="00BC0B24"/>
    <w:rsid w:val="00BC0B97"/>
    <w:rsid w:val="00BC1014"/>
    <w:rsid w:val="00BC11C8"/>
    <w:rsid w:val="00BC2184"/>
    <w:rsid w:val="00BC354A"/>
    <w:rsid w:val="00BC44B4"/>
    <w:rsid w:val="00BC6854"/>
    <w:rsid w:val="00BC6D39"/>
    <w:rsid w:val="00BC7AFF"/>
    <w:rsid w:val="00BD05FA"/>
    <w:rsid w:val="00BD07F4"/>
    <w:rsid w:val="00BD0B57"/>
    <w:rsid w:val="00BD101B"/>
    <w:rsid w:val="00BD10A2"/>
    <w:rsid w:val="00BD187D"/>
    <w:rsid w:val="00BD1AE6"/>
    <w:rsid w:val="00BD2317"/>
    <w:rsid w:val="00BD29D0"/>
    <w:rsid w:val="00BD2CB0"/>
    <w:rsid w:val="00BD2D6B"/>
    <w:rsid w:val="00BD30A7"/>
    <w:rsid w:val="00BD427C"/>
    <w:rsid w:val="00BD56F3"/>
    <w:rsid w:val="00BE00E6"/>
    <w:rsid w:val="00BE019B"/>
    <w:rsid w:val="00BE01DE"/>
    <w:rsid w:val="00BE0CE7"/>
    <w:rsid w:val="00BE2636"/>
    <w:rsid w:val="00BE2BBB"/>
    <w:rsid w:val="00BE3C40"/>
    <w:rsid w:val="00BE3D3F"/>
    <w:rsid w:val="00BE478E"/>
    <w:rsid w:val="00BE4B6A"/>
    <w:rsid w:val="00BE4EA8"/>
    <w:rsid w:val="00BE5266"/>
    <w:rsid w:val="00BE6584"/>
    <w:rsid w:val="00BE6904"/>
    <w:rsid w:val="00BE6A47"/>
    <w:rsid w:val="00BE7612"/>
    <w:rsid w:val="00BE7993"/>
    <w:rsid w:val="00BF022A"/>
    <w:rsid w:val="00BF32BB"/>
    <w:rsid w:val="00BF3D2F"/>
    <w:rsid w:val="00BF44EF"/>
    <w:rsid w:val="00BF49AA"/>
    <w:rsid w:val="00BF544B"/>
    <w:rsid w:val="00BF5C72"/>
    <w:rsid w:val="00BF6172"/>
    <w:rsid w:val="00BF6834"/>
    <w:rsid w:val="00BF6B09"/>
    <w:rsid w:val="00BF6B50"/>
    <w:rsid w:val="00BF7499"/>
    <w:rsid w:val="00BF75EC"/>
    <w:rsid w:val="00BF7F7A"/>
    <w:rsid w:val="00C00F15"/>
    <w:rsid w:val="00C01195"/>
    <w:rsid w:val="00C01CC8"/>
    <w:rsid w:val="00C02257"/>
    <w:rsid w:val="00C028D6"/>
    <w:rsid w:val="00C03469"/>
    <w:rsid w:val="00C03B20"/>
    <w:rsid w:val="00C041D8"/>
    <w:rsid w:val="00C04200"/>
    <w:rsid w:val="00C042DF"/>
    <w:rsid w:val="00C05B1B"/>
    <w:rsid w:val="00C05DE6"/>
    <w:rsid w:val="00C06EB3"/>
    <w:rsid w:val="00C0762A"/>
    <w:rsid w:val="00C07710"/>
    <w:rsid w:val="00C07B40"/>
    <w:rsid w:val="00C07D61"/>
    <w:rsid w:val="00C07DD4"/>
    <w:rsid w:val="00C108C8"/>
    <w:rsid w:val="00C11550"/>
    <w:rsid w:val="00C118ED"/>
    <w:rsid w:val="00C125A6"/>
    <w:rsid w:val="00C13B58"/>
    <w:rsid w:val="00C13D34"/>
    <w:rsid w:val="00C142BB"/>
    <w:rsid w:val="00C1466E"/>
    <w:rsid w:val="00C16A05"/>
    <w:rsid w:val="00C171A9"/>
    <w:rsid w:val="00C172DB"/>
    <w:rsid w:val="00C17643"/>
    <w:rsid w:val="00C17F5E"/>
    <w:rsid w:val="00C2006F"/>
    <w:rsid w:val="00C207A3"/>
    <w:rsid w:val="00C208F6"/>
    <w:rsid w:val="00C210C8"/>
    <w:rsid w:val="00C211A9"/>
    <w:rsid w:val="00C216E5"/>
    <w:rsid w:val="00C22257"/>
    <w:rsid w:val="00C244E1"/>
    <w:rsid w:val="00C24AD7"/>
    <w:rsid w:val="00C24C9D"/>
    <w:rsid w:val="00C25B42"/>
    <w:rsid w:val="00C266F3"/>
    <w:rsid w:val="00C26B7E"/>
    <w:rsid w:val="00C3073F"/>
    <w:rsid w:val="00C30A6D"/>
    <w:rsid w:val="00C30D36"/>
    <w:rsid w:val="00C30F3C"/>
    <w:rsid w:val="00C319E1"/>
    <w:rsid w:val="00C32B1C"/>
    <w:rsid w:val="00C33915"/>
    <w:rsid w:val="00C33A80"/>
    <w:rsid w:val="00C34384"/>
    <w:rsid w:val="00C345DA"/>
    <w:rsid w:val="00C367F2"/>
    <w:rsid w:val="00C36F74"/>
    <w:rsid w:val="00C42351"/>
    <w:rsid w:val="00C448E4"/>
    <w:rsid w:val="00C459EC"/>
    <w:rsid w:val="00C45CDA"/>
    <w:rsid w:val="00C45CFB"/>
    <w:rsid w:val="00C47E27"/>
    <w:rsid w:val="00C501B9"/>
    <w:rsid w:val="00C501DB"/>
    <w:rsid w:val="00C51BCE"/>
    <w:rsid w:val="00C5212D"/>
    <w:rsid w:val="00C52EC9"/>
    <w:rsid w:val="00C53620"/>
    <w:rsid w:val="00C550C5"/>
    <w:rsid w:val="00C561E1"/>
    <w:rsid w:val="00C570FB"/>
    <w:rsid w:val="00C572F1"/>
    <w:rsid w:val="00C57773"/>
    <w:rsid w:val="00C57850"/>
    <w:rsid w:val="00C6144C"/>
    <w:rsid w:val="00C6164A"/>
    <w:rsid w:val="00C61A1D"/>
    <w:rsid w:val="00C61FC8"/>
    <w:rsid w:val="00C623B6"/>
    <w:rsid w:val="00C63BD7"/>
    <w:rsid w:val="00C63DE8"/>
    <w:rsid w:val="00C65E3F"/>
    <w:rsid w:val="00C66062"/>
    <w:rsid w:val="00C7032A"/>
    <w:rsid w:val="00C70DB3"/>
    <w:rsid w:val="00C7154F"/>
    <w:rsid w:val="00C71F1B"/>
    <w:rsid w:val="00C7217F"/>
    <w:rsid w:val="00C721FE"/>
    <w:rsid w:val="00C73A68"/>
    <w:rsid w:val="00C73A8A"/>
    <w:rsid w:val="00C75593"/>
    <w:rsid w:val="00C75B99"/>
    <w:rsid w:val="00C75F23"/>
    <w:rsid w:val="00C77447"/>
    <w:rsid w:val="00C77485"/>
    <w:rsid w:val="00C804C5"/>
    <w:rsid w:val="00C80B90"/>
    <w:rsid w:val="00C80EC8"/>
    <w:rsid w:val="00C81237"/>
    <w:rsid w:val="00C815C0"/>
    <w:rsid w:val="00C81A86"/>
    <w:rsid w:val="00C823F6"/>
    <w:rsid w:val="00C82657"/>
    <w:rsid w:val="00C833B8"/>
    <w:rsid w:val="00C83520"/>
    <w:rsid w:val="00C836BE"/>
    <w:rsid w:val="00C847D0"/>
    <w:rsid w:val="00C84805"/>
    <w:rsid w:val="00C85190"/>
    <w:rsid w:val="00C87636"/>
    <w:rsid w:val="00C8788D"/>
    <w:rsid w:val="00C87960"/>
    <w:rsid w:val="00C9134E"/>
    <w:rsid w:val="00C9183F"/>
    <w:rsid w:val="00C922F9"/>
    <w:rsid w:val="00C92EF9"/>
    <w:rsid w:val="00C93277"/>
    <w:rsid w:val="00C938CF"/>
    <w:rsid w:val="00C93E9D"/>
    <w:rsid w:val="00C94C1F"/>
    <w:rsid w:val="00C9530D"/>
    <w:rsid w:val="00C95B57"/>
    <w:rsid w:val="00C95DF6"/>
    <w:rsid w:val="00C969B2"/>
    <w:rsid w:val="00C96CB8"/>
    <w:rsid w:val="00C9773C"/>
    <w:rsid w:val="00C97B3A"/>
    <w:rsid w:val="00C97B8C"/>
    <w:rsid w:val="00CA0340"/>
    <w:rsid w:val="00CA104B"/>
    <w:rsid w:val="00CA1093"/>
    <w:rsid w:val="00CA1402"/>
    <w:rsid w:val="00CA142A"/>
    <w:rsid w:val="00CA1777"/>
    <w:rsid w:val="00CA2879"/>
    <w:rsid w:val="00CA3177"/>
    <w:rsid w:val="00CA33AA"/>
    <w:rsid w:val="00CA3956"/>
    <w:rsid w:val="00CA5450"/>
    <w:rsid w:val="00CA5970"/>
    <w:rsid w:val="00CA6299"/>
    <w:rsid w:val="00CA6C0E"/>
    <w:rsid w:val="00CA7BFC"/>
    <w:rsid w:val="00CA7E61"/>
    <w:rsid w:val="00CB1465"/>
    <w:rsid w:val="00CB15DD"/>
    <w:rsid w:val="00CB211F"/>
    <w:rsid w:val="00CB2318"/>
    <w:rsid w:val="00CB26CE"/>
    <w:rsid w:val="00CB28FE"/>
    <w:rsid w:val="00CB36AB"/>
    <w:rsid w:val="00CB3A74"/>
    <w:rsid w:val="00CB5A46"/>
    <w:rsid w:val="00CB6182"/>
    <w:rsid w:val="00CB7913"/>
    <w:rsid w:val="00CB7C3B"/>
    <w:rsid w:val="00CB7D96"/>
    <w:rsid w:val="00CB7F7A"/>
    <w:rsid w:val="00CC0C4E"/>
    <w:rsid w:val="00CC116A"/>
    <w:rsid w:val="00CC1517"/>
    <w:rsid w:val="00CC1AF1"/>
    <w:rsid w:val="00CC2469"/>
    <w:rsid w:val="00CC3025"/>
    <w:rsid w:val="00CC31CF"/>
    <w:rsid w:val="00CC3CD2"/>
    <w:rsid w:val="00CC547D"/>
    <w:rsid w:val="00CC6083"/>
    <w:rsid w:val="00CC614A"/>
    <w:rsid w:val="00CC7616"/>
    <w:rsid w:val="00CC7940"/>
    <w:rsid w:val="00CC7ACB"/>
    <w:rsid w:val="00CD0958"/>
    <w:rsid w:val="00CD0E5B"/>
    <w:rsid w:val="00CD1FC8"/>
    <w:rsid w:val="00CD21A4"/>
    <w:rsid w:val="00CD2CB2"/>
    <w:rsid w:val="00CD3328"/>
    <w:rsid w:val="00CD3374"/>
    <w:rsid w:val="00CD357B"/>
    <w:rsid w:val="00CD47B7"/>
    <w:rsid w:val="00CD5087"/>
    <w:rsid w:val="00CD6863"/>
    <w:rsid w:val="00CD6B4B"/>
    <w:rsid w:val="00CE157E"/>
    <w:rsid w:val="00CE25F9"/>
    <w:rsid w:val="00CE2AAB"/>
    <w:rsid w:val="00CE30F4"/>
    <w:rsid w:val="00CE5F6F"/>
    <w:rsid w:val="00CE60E8"/>
    <w:rsid w:val="00CE64FF"/>
    <w:rsid w:val="00CE715F"/>
    <w:rsid w:val="00CF010C"/>
    <w:rsid w:val="00CF07BA"/>
    <w:rsid w:val="00CF1601"/>
    <w:rsid w:val="00CF21CA"/>
    <w:rsid w:val="00CF246F"/>
    <w:rsid w:val="00CF28D6"/>
    <w:rsid w:val="00CF2C77"/>
    <w:rsid w:val="00CF4259"/>
    <w:rsid w:val="00CF451E"/>
    <w:rsid w:val="00CF4D5D"/>
    <w:rsid w:val="00CF51CD"/>
    <w:rsid w:val="00CF57C7"/>
    <w:rsid w:val="00CF57CE"/>
    <w:rsid w:val="00CF6272"/>
    <w:rsid w:val="00CF657F"/>
    <w:rsid w:val="00CF7930"/>
    <w:rsid w:val="00D00116"/>
    <w:rsid w:val="00D01060"/>
    <w:rsid w:val="00D030F4"/>
    <w:rsid w:val="00D03D5B"/>
    <w:rsid w:val="00D04CFC"/>
    <w:rsid w:val="00D0560C"/>
    <w:rsid w:val="00D06820"/>
    <w:rsid w:val="00D06E16"/>
    <w:rsid w:val="00D07DA5"/>
    <w:rsid w:val="00D1057E"/>
    <w:rsid w:val="00D10EE4"/>
    <w:rsid w:val="00D11159"/>
    <w:rsid w:val="00D116DD"/>
    <w:rsid w:val="00D119FB"/>
    <w:rsid w:val="00D11CA6"/>
    <w:rsid w:val="00D1299A"/>
    <w:rsid w:val="00D130F7"/>
    <w:rsid w:val="00D135A0"/>
    <w:rsid w:val="00D14F11"/>
    <w:rsid w:val="00D150B3"/>
    <w:rsid w:val="00D15DB4"/>
    <w:rsid w:val="00D20B43"/>
    <w:rsid w:val="00D20DDD"/>
    <w:rsid w:val="00D20F44"/>
    <w:rsid w:val="00D21C08"/>
    <w:rsid w:val="00D224C4"/>
    <w:rsid w:val="00D224E4"/>
    <w:rsid w:val="00D22A68"/>
    <w:rsid w:val="00D2321A"/>
    <w:rsid w:val="00D243D8"/>
    <w:rsid w:val="00D2586F"/>
    <w:rsid w:val="00D2601F"/>
    <w:rsid w:val="00D26347"/>
    <w:rsid w:val="00D2651B"/>
    <w:rsid w:val="00D26DD0"/>
    <w:rsid w:val="00D27951"/>
    <w:rsid w:val="00D30165"/>
    <w:rsid w:val="00D30717"/>
    <w:rsid w:val="00D308E7"/>
    <w:rsid w:val="00D322B1"/>
    <w:rsid w:val="00D3235A"/>
    <w:rsid w:val="00D32862"/>
    <w:rsid w:val="00D352C9"/>
    <w:rsid w:val="00D35C19"/>
    <w:rsid w:val="00D374B7"/>
    <w:rsid w:val="00D378E4"/>
    <w:rsid w:val="00D37AD8"/>
    <w:rsid w:val="00D404C3"/>
    <w:rsid w:val="00D421AE"/>
    <w:rsid w:val="00D42DDF"/>
    <w:rsid w:val="00D43D44"/>
    <w:rsid w:val="00D43F3D"/>
    <w:rsid w:val="00D456B7"/>
    <w:rsid w:val="00D457F7"/>
    <w:rsid w:val="00D462D2"/>
    <w:rsid w:val="00D465CC"/>
    <w:rsid w:val="00D46702"/>
    <w:rsid w:val="00D46B05"/>
    <w:rsid w:val="00D46F9A"/>
    <w:rsid w:val="00D5199B"/>
    <w:rsid w:val="00D52212"/>
    <w:rsid w:val="00D527CC"/>
    <w:rsid w:val="00D53C38"/>
    <w:rsid w:val="00D573A9"/>
    <w:rsid w:val="00D57A71"/>
    <w:rsid w:val="00D57EAA"/>
    <w:rsid w:val="00D602A5"/>
    <w:rsid w:val="00D603A7"/>
    <w:rsid w:val="00D60AED"/>
    <w:rsid w:val="00D61452"/>
    <w:rsid w:val="00D615E7"/>
    <w:rsid w:val="00D61DCF"/>
    <w:rsid w:val="00D61FEF"/>
    <w:rsid w:val="00D62035"/>
    <w:rsid w:val="00D6238D"/>
    <w:rsid w:val="00D62ED6"/>
    <w:rsid w:val="00D637E7"/>
    <w:rsid w:val="00D63BF9"/>
    <w:rsid w:val="00D64671"/>
    <w:rsid w:val="00D64DDD"/>
    <w:rsid w:val="00D65D75"/>
    <w:rsid w:val="00D669D8"/>
    <w:rsid w:val="00D66C47"/>
    <w:rsid w:val="00D66DB4"/>
    <w:rsid w:val="00D67BBF"/>
    <w:rsid w:val="00D703C3"/>
    <w:rsid w:val="00D70A09"/>
    <w:rsid w:val="00D713E7"/>
    <w:rsid w:val="00D727CB"/>
    <w:rsid w:val="00D72BF8"/>
    <w:rsid w:val="00D74930"/>
    <w:rsid w:val="00D7507A"/>
    <w:rsid w:val="00D75271"/>
    <w:rsid w:val="00D75652"/>
    <w:rsid w:val="00D7568D"/>
    <w:rsid w:val="00D75EE2"/>
    <w:rsid w:val="00D761B0"/>
    <w:rsid w:val="00D76C57"/>
    <w:rsid w:val="00D76D76"/>
    <w:rsid w:val="00D77722"/>
    <w:rsid w:val="00D77B3D"/>
    <w:rsid w:val="00D8133D"/>
    <w:rsid w:val="00D81AE0"/>
    <w:rsid w:val="00D82E12"/>
    <w:rsid w:val="00D8343E"/>
    <w:rsid w:val="00D83756"/>
    <w:rsid w:val="00D83781"/>
    <w:rsid w:val="00D83897"/>
    <w:rsid w:val="00D84633"/>
    <w:rsid w:val="00D8480A"/>
    <w:rsid w:val="00D84845"/>
    <w:rsid w:val="00D85C94"/>
    <w:rsid w:val="00D861E0"/>
    <w:rsid w:val="00D878B5"/>
    <w:rsid w:val="00D90A48"/>
    <w:rsid w:val="00D919A3"/>
    <w:rsid w:val="00D9202C"/>
    <w:rsid w:val="00D933E7"/>
    <w:rsid w:val="00D935A4"/>
    <w:rsid w:val="00D944ED"/>
    <w:rsid w:val="00D95840"/>
    <w:rsid w:val="00D95D65"/>
    <w:rsid w:val="00D96431"/>
    <w:rsid w:val="00D96551"/>
    <w:rsid w:val="00D966F8"/>
    <w:rsid w:val="00D97C3F"/>
    <w:rsid w:val="00D97C67"/>
    <w:rsid w:val="00D97CE7"/>
    <w:rsid w:val="00DA036C"/>
    <w:rsid w:val="00DA18EF"/>
    <w:rsid w:val="00DA1CF6"/>
    <w:rsid w:val="00DA24CF"/>
    <w:rsid w:val="00DA2B28"/>
    <w:rsid w:val="00DA2EEA"/>
    <w:rsid w:val="00DA37A6"/>
    <w:rsid w:val="00DA445F"/>
    <w:rsid w:val="00DA4945"/>
    <w:rsid w:val="00DA4B2F"/>
    <w:rsid w:val="00DA6BC2"/>
    <w:rsid w:val="00DA6BFF"/>
    <w:rsid w:val="00DB07B6"/>
    <w:rsid w:val="00DB0B16"/>
    <w:rsid w:val="00DB0C2E"/>
    <w:rsid w:val="00DB147B"/>
    <w:rsid w:val="00DB1757"/>
    <w:rsid w:val="00DB1C73"/>
    <w:rsid w:val="00DB27D6"/>
    <w:rsid w:val="00DB4390"/>
    <w:rsid w:val="00DB520A"/>
    <w:rsid w:val="00DB538E"/>
    <w:rsid w:val="00DB58BE"/>
    <w:rsid w:val="00DB6178"/>
    <w:rsid w:val="00DB66E7"/>
    <w:rsid w:val="00DB7524"/>
    <w:rsid w:val="00DC058A"/>
    <w:rsid w:val="00DC05B9"/>
    <w:rsid w:val="00DC16C4"/>
    <w:rsid w:val="00DC1FCD"/>
    <w:rsid w:val="00DC2993"/>
    <w:rsid w:val="00DC2A55"/>
    <w:rsid w:val="00DC2AFE"/>
    <w:rsid w:val="00DC384C"/>
    <w:rsid w:val="00DC41BB"/>
    <w:rsid w:val="00DC432B"/>
    <w:rsid w:val="00DC6140"/>
    <w:rsid w:val="00DC6864"/>
    <w:rsid w:val="00DC6BDA"/>
    <w:rsid w:val="00DD01C5"/>
    <w:rsid w:val="00DD0F63"/>
    <w:rsid w:val="00DD142A"/>
    <w:rsid w:val="00DD20DF"/>
    <w:rsid w:val="00DD2A86"/>
    <w:rsid w:val="00DD2F94"/>
    <w:rsid w:val="00DD3A6E"/>
    <w:rsid w:val="00DD438A"/>
    <w:rsid w:val="00DD47EC"/>
    <w:rsid w:val="00DD5DC8"/>
    <w:rsid w:val="00DE0FC7"/>
    <w:rsid w:val="00DE1717"/>
    <w:rsid w:val="00DE3F27"/>
    <w:rsid w:val="00DE5379"/>
    <w:rsid w:val="00DE5B2F"/>
    <w:rsid w:val="00DE5BA0"/>
    <w:rsid w:val="00DE6624"/>
    <w:rsid w:val="00DE7F0F"/>
    <w:rsid w:val="00DF0692"/>
    <w:rsid w:val="00DF0A6A"/>
    <w:rsid w:val="00DF1557"/>
    <w:rsid w:val="00DF2D6B"/>
    <w:rsid w:val="00DF4BC4"/>
    <w:rsid w:val="00DF5423"/>
    <w:rsid w:val="00DF5D1B"/>
    <w:rsid w:val="00DF7045"/>
    <w:rsid w:val="00E004CC"/>
    <w:rsid w:val="00E0149E"/>
    <w:rsid w:val="00E02A71"/>
    <w:rsid w:val="00E05718"/>
    <w:rsid w:val="00E06E15"/>
    <w:rsid w:val="00E0743F"/>
    <w:rsid w:val="00E101E2"/>
    <w:rsid w:val="00E101F8"/>
    <w:rsid w:val="00E11093"/>
    <w:rsid w:val="00E1158E"/>
    <w:rsid w:val="00E11E2C"/>
    <w:rsid w:val="00E11E5F"/>
    <w:rsid w:val="00E12266"/>
    <w:rsid w:val="00E135FB"/>
    <w:rsid w:val="00E13B64"/>
    <w:rsid w:val="00E13C67"/>
    <w:rsid w:val="00E13CD3"/>
    <w:rsid w:val="00E13FD3"/>
    <w:rsid w:val="00E15C07"/>
    <w:rsid w:val="00E16089"/>
    <w:rsid w:val="00E16A02"/>
    <w:rsid w:val="00E16E36"/>
    <w:rsid w:val="00E174C8"/>
    <w:rsid w:val="00E17E28"/>
    <w:rsid w:val="00E21ED8"/>
    <w:rsid w:val="00E2240E"/>
    <w:rsid w:val="00E230D1"/>
    <w:rsid w:val="00E24151"/>
    <w:rsid w:val="00E2472D"/>
    <w:rsid w:val="00E2493A"/>
    <w:rsid w:val="00E2655F"/>
    <w:rsid w:val="00E26DA5"/>
    <w:rsid w:val="00E30B07"/>
    <w:rsid w:val="00E31FB0"/>
    <w:rsid w:val="00E325CA"/>
    <w:rsid w:val="00E3262B"/>
    <w:rsid w:val="00E3480D"/>
    <w:rsid w:val="00E35261"/>
    <w:rsid w:val="00E3527C"/>
    <w:rsid w:val="00E355CA"/>
    <w:rsid w:val="00E35788"/>
    <w:rsid w:val="00E35B9E"/>
    <w:rsid w:val="00E36AED"/>
    <w:rsid w:val="00E37C73"/>
    <w:rsid w:val="00E40191"/>
    <w:rsid w:val="00E406AA"/>
    <w:rsid w:val="00E40780"/>
    <w:rsid w:val="00E40FEF"/>
    <w:rsid w:val="00E411C0"/>
    <w:rsid w:val="00E41304"/>
    <w:rsid w:val="00E41D7C"/>
    <w:rsid w:val="00E41E06"/>
    <w:rsid w:val="00E42036"/>
    <w:rsid w:val="00E438F8"/>
    <w:rsid w:val="00E44803"/>
    <w:rsid w:val="00E44940"/>
    <w:rsid w:val="00E44FCA"/>
    <w:rsid w:val="00E45A97"/>
    <w:rsid w:val="00E4634F"/>
    <w:rsid w:val="00E46E1F"/>
    <w:rsid w:val="00E4785B"/>
    <w:rsid w:val="00E47B92"/>
    <w:rsid w:val="00E47BDA"/>
    <w:rsid w:val="00E50522"/>
    <w:rsid w:val="00E508C2"/>
    <w:rsid w:val="00E50932"/>
    <w:rsid w:val="00E516C4"/>
    <w:rsid w:val="00E52001"/>
    <w:rsid w:val="00E53B97"/>
    <w:rsid w:val="00E57486"/>
    <w:rsid w:val="00E57524"/>
    <w:rsid w:val="00E57559"/>
    <w:rsid w:val="00E57EDC"/>
    <w:rsid w:val="00E6071C"/>
    <w:rsid w:val="00E6082D"/>
    <w:rsid w:val="00E62129"/>
    <w:rsid w:val="00E63056"/>
    <w:rsid w:val="00E63635"/>
    <w:rsid w:val="00E63668"/>
    <w:rsid w:val="00E64671"/>
    <w:rsid w:val="00E64869"/>
    <w:rsid w:val="00E66675"/>
    <w:rsid w:val="00E704DE"/>
    <w:rsid w:val="00E712ED"/>
    <w:rsid w:val="00E731A2"/>
    <w:rsid w:val="00E74190"/>
    <w:rsid w:val="00E7457D"/>
    <w:rsid w:val="00E74909"/>
    <w:rsid w:val="00E75542"/>
    <w:rsid w:val="00E75823"/>
    <w:rsid w:val="00E75B59"/>
    <w:rsid w:val="00E76C32"/>
    <w:rsid w:val="00E77969"/>
    <w:rsid w:val="00E80231"/>
    <w:rsid w:val="00E80937"/>
    <w:rsid w:val="00E80A9D"/>
    <w:rsid w:val="00E80EF4"/>
    <w:rsid w:val="00E80F87"/>
    <w:rsid w:val="00E835B7"/>
    <w:rsid w:val="00E84402"/>
    <w:rsid w:val="00E868DE"/>
    <w:rsid w:val="00E87D24"/>
    <w:rsid w:val="00E87E87"/>
    <w:rsid w:val="00E92F50"/>
    <w:rsid w:val="00E938CC"/>
    <w:rsid w:val="00E93C91"/>
    <w:rsid w:val="00E93F28"/>
    <w:rsid w:val="00E954D5"/>
    <w:rsid w:val="00E957DB"/>
    <w:rsid w:val="00E95B51"/>
    <w:rsid w:val="00E96D6F"/>
    <w:rsid w:val="00E97544"/>
    <w:rsid w:val="00EA00CD"/>
    <w:rsid w:val="00EA0D68"/>
    <w:rsid w:val="00EA0FEF"/>
    <w:rsid w:val="00EA146A"/>
    <w:rsid w:val="00EA1ABA"/>
    <w:rsid w:val="00EA1F2A"/>
    <w:rsid w:val="00EA2DBE"/>
    <w:rsid w:val="00EA3525"/>
    <w:rsid w:val="00EA3678"/>
    <w:rsid w:val="00EA3774"/>
    <w:rsid w:val="00EA46A8"/>
    <w:rsid w:val="00EA56C6"/>
    <w:rsid w:val="00EA58D2"/>
    <w:rsid w:val="00EA5F45"/>
    <w:rsid w:val="00EA5FDC"/>
    <w:rsid w:val="00EA67FA"/>
    <w:rsid w:val="00EA69B5"/>
    <w:rsid w:val="00EA69C5"/>
    <w:rsid w:val="00EA6E63"/>
    <w:rsid w:val="00EA7947"/>
    <w:rsid w:val="00EA7DFA"/>
    <w:rsid w:val="00EB099C"/>
    <w:rsid w:val="00EB1A31"/>
    <w:rsid w:val="00EB34B7"/>
    <w:rsid w:val="00EB41B6"/>
    <w:rsid w:val="00EB5A75"/>
    <w:rsid w:val="00EB5ADF"/>
    <w:rsid w:val="00EB6C64"/>
    <w:rsid w:val="00EC0CFF"/>
    <w:rsid w:val="00EC2917"/>
    <w:rsid w:val="00EC39B3"/>
    <w:rsid w:val="00EC46C0"/>
    <w:rsid w:val="00EC4BDF"/>
    <w:rsid w:val="00EC6744"/>
    <w:rsid w:val="00EC6B09"/>
    <w:rsid w:val="00EC6C46"/>
    <w:rsid w:val="00EC6CC3"/>
    <w:rsid w:val="00EC6FD2"/>
    <w:rsid w:val="00EC7882"/>
    <w:rsid w:val="00EC7EC4"/>
    <w:rsid w:val="00ED0411"/>
    <w:rsid w:val="00ED0DC5"/>
    <w:rsid w:val="00ED13C7"/>
    <w:rsid w:val="00ED142F"/>
    <w:rsid w:val="00ED26E2"/>
    <w:rsid w:val="00ED2977"/>
    <w:rsid w:val="00ED29B6"/>
    <w:rsid w:val="00ED351B"/>
    <w:rsid w:val="00ED3C2E"/>
    <w:rsid w:val="00ED4B1F"/>
    <w:rsid w:val="00ED5C14"/>
    <w:rsid w:val="00ED68F6"/>
    <w:rsid w:val="00ED77FB"/>
    <w:rsid w:val="00EE05CA"/>
    <w:rsid w:val="00EE106B"/>
    <w:rsid w:val="00EE1448"/>
    <w:rsid w:val="00EE1E16"/>
    <w:rsid w:val="00EE3694"/>
    <w:rsid w:val="00EE56F9"/>
    <w:rsid w:val="00EE61EE"/>
    <w:rsid w:val="00EE63F9"/>
    <w:rsid w:val="00EE664C"/>
    <w:rsid w:val="00EE6D93"/>
    <w:rsid w:val="00EE7175"/>
    <w:rsid w:val="00EE7485"/>
    <w:rsid w:val="00EE7BC6"/>
    <w:rsid w:val="00EE7F30"/>
    <w:rsid w:val="00EF020B"/>
    <w:rsid w:val="00EF02F2"/>
    <w:rsid w:val="00EF14EF"/>
    <w:rsid w:val="00EF15DC"/>
    <w:rsid w:val="00EF1797"/>
    <w:rsid w:val="00EF1D76"/>
    <w:rsid w:val="00EF223A"/>
    <w:rsid w:val="00EF27AC"/>
    <w:rsid w:val="00EF27F3"/>
    <w:rsid w:val="00EF29CD"/>
    <w:rsid w:val="00EF2ADA"/>
    <w:rsid w:val="00EF2DAF"/>
    <w:rsid w:val="00EF3B38"/>
    <w:rsid w:val="00EF3C21"/>
    <w:rsid w:val="00EF44FA"/>
    <w:rsid w:val="00EF4B86"/>
    <w:rsid w:val="00EF4C07"/>
    <w:rsid w:val="00EF4C6D"/>
    <w:rsid w:val="00EF5670"/>
    <w:rsid w:val="00EF5918"/>
    <w:rsid w:val="00EF5AD6"/>
    <w:rsid w:val="00EF6FF5"/>
    <w:rsid w:val="00EF75A5"/>
    <w:rsid w:val="00F007B6"/>
    <w:rsid w:val="00F01995"/>
    <w:rsid w:val="00F0207E"/>
    <w:rsid w:val="00F02A8D"/>
    <w:rsid w:val="00F04F39"/>
    <w:rsid w:val="00F05A5F"/>
    <w:rsid w:val="00F0785B"/>
    <w:rsid w:val="00F07BC0"/>
    <w:rsid w:val="00F10F94"/>
    <w:rsid w:val="00F11038"/>
    <w:rsid w:val="00F1108E"/>
    <w:rsid w:val="00F11B6A"/>
    <w:rsid w:val="00F1358A"/>
    <w:rsid w:val="00F162FC"/>
    <w:rsid w:val="00F174E7"/>
    <w:rsid w:val="00F17699"/>
    <w:rsid w:val="00F17ED1"/>
    <w:rsid w:val="00F210CD"/>
    <w:rsid w:val="00F212C6"/>
    <w:rsid w:val="00F21577"/>
    <w:rsid w:val="00F21782"/>
    <w:rsid w:val="00F21B7A"/>
    <w:rsid w:val="00F21E03"/>
    <w:rsid w:val="00F22724"/>
    <w:rsid w:val="00F22E4F"/>
    <w:rsid w:val="00F22FF9"/>
    <w:rsid w:val="00F23F73"/>
    <w:rsid w:val="00F24A0F"/>
    <w:rsid w:val="00F26EE1"/>
    <w:rsid w:val="00F2799E"/>
    <w:rsid w:val="00F3048E"/>
    <w:rsid w:val="00F305D7"/>
    <w:rsid w:val="00F30ADB"/>
    <w:rsid w:val="00F30CB9"/>
    <w:rsid w:val="00F30ED2"/>
    <w:rsid w:val="00F31EE8"/>
    <w:rsid w:val="00F31FAA"/>
    <w:rsid w:val="00F32436"/>
    <w:rsid w:val="00F32A5E"/>
    <w:rsid w:val="00F3481F"/>
    <w:rsid w:val="00F3485F"/>
    <w:rsid w:val="00F3535C"/>
    <w:rsid w:val="00F35941"/>
    <w:rsid w:val="00F37369"/>
    <w:rsid w:val="00F37482"/>
    <w:rsid w:val="00F377C2"/>
    <w:rsid w:val="00F37A24"/>
    <w:rsid w:val="00F37E7C"/>
    <w:rsid w:val="00F40C5E"/>
    <w:rsid w:val="00F41068"/>
    <w:rsid w:val="00F4126C"/>
    <w:rsid w:val="00F423E7"/>
    <w:rsid w:val="00F42846"/>
    <w:rsid w:val="00F43B64"/>
    <w:rsid w:val="00F43C55"/>
    <w:rsid w:val="00F440D4"/>
    <w:rsid w:val="00F44314"/>
    <w:rsid w:val="00F45D63"/>
    <w:rsid w:val="00F4602C"/>
    <w:rsid w:val="00F46274"/>
    <w:rsid w:val="00F4629A"/>
    <w:rsid w:val="00F4632A"/>
    <w:rsid w:val="00F4639A"/>
    <w:rsid w:val="00F46972"/>
    <w:rsid w:val="00F50254"/>
    <w:rsid w:val="00F51092"/>
    <w:rsid w:val="00F52001"/>
    <w:rsid w:val="00F53E43"/>
    <w:rsid w:val="00F53F03"/>
    <w:rsid w:val="00F53F41"/>
    <w:rsid w:val="00F54384"/>
    <w:rsid w:val="00F54895"/>
    <w:rsid w:val="00F54945"/>
    <w:rsid w:val="00F55ED2"/>
    <w:rsid w:val="00F56354"/>
    <w:rsid w:val="00F5674F"/>
    <w:rsid w:val="00F5786B"/>
    <w:rsid w:val="00F6068F"/>
    <w:rsid w:val="00F60984"/>
    <w:rsid w:val="00F616CB"/>
    <w:rsid w:val="00F61728"/>
    <w:rsid w:val="00F61DE2"/>
    <w:rsid w:val="00F62136"/>
    <w:rsid w:val="00F62D18"/>
    <w:rsid w:val="00F63AE0"/>
    <w:rsid w:val="00F63E65"/>
    <w:rsid w:val="00F64D63"/>
    <w:rsid w:val="00F65929"/>
    <w:rsid w:val="00F65CBD"/>
    <w:rsid w:val="00F662CD"/>
    <w:rsid w:val="00F6644C"/>
    <w:rsid w:val="00F6681A"/>
    <w:rsid w:val="00F66BDE"/>
    <w:rsid w:val="00F66C18"/>
    <w:rsid w:val="00F66E1A"/>
    <w:rsid w:val="00F67304"/>
    <w:rsid w:val="00F67336"/>
    <w:rsid w:val="00F67834"/>
    <w:rsid w:val="00F67930"/>
    <w:rsid w:val="00F67D45"/>
    <w:rsid w:val="00F7125C"/>
    <w:rsid w:val="00F71458"/>
    <w:rsid w:val="00F7147C"/>
    <w:rsid w:val="00F73139"/>
    <w:rsid w:val="00F73559"/>
    <w:rsid w:val="00F7384C"/>
    <w:rsid w:val="00F749A7"/>
    <w:rsid w:val="00F755D0"/>
    <w:rsid w:val="00F7684C"/>
    <w:rsid w:val="00F77162"/>
    <w:rsid w:val="00F80FA1"/>
    <w:rsid w:val="00F81449"/>
    <w:rsid w:val="00F82C56"/>
    <w:rsid w:val="00F82CE1"/>
    <w:rsid w:val="00F844F2"/>
    <w:rsid w:val="00F84941"/>
    <w:rsid w:val="00F84DC1"/>
    <w:rsid w:val="00F869D6"/>
    <w:rsid w:val="00F86B54"/>
    <w:rsid w:val="00F87495"/>
    <w:rsid w:val="00F877F1"/>
    <w:rsid w:val="00F901CA"/>
    <w:rsid w:val="00F901E6"/>
    <w:rsid w:val="00F910BA"/>
    <w:rsid w:val="00F9198A"/>
    <w:rsid w:val="00F92EA9"/>
    <w:rsid w:val="00F936A1"/>
    <w:rsid w:val="00F94718"/>
    <w:rsid w:val="00F94926"/>
    <w:rsid w:val="00F94CB0"/>
    <w:rsid w:val="00F956EB"/>
    <w:rsid w:val="00F95DA9"/>
    <w:rsid w:val="00F960A8"/>
    <w:rsid w:val="00F969FA"/>
    <w:rsid w:val="00F96B1D"/>
    <w:rsid w:val="00F97E54"/>
    <w:rsid w:val="00FA0148"/>
    <w:rsid w:val="00FA02EE"/>
    <w:rsid w:val="00FA031B"/>
    <w:rsid w:val="00FA0876"/>
    <w:rsid w:val="00FA15FE"/>
    <w:rsid w:val="00FA16D4"/>
    <w:rsid w:val="00FA1C5B"/>
    <w:rsid w:val="00FA1F77"/>
    <w:rsid w:val="00FA1FAD"/>
    <w:rsid w:val="00FA2078"/>
    <w:rsid w:val="00FA22A2"/>
    <w:rsid w:val="00FA24B4"/>
    <w:rsid w:val="00FA25D7"/>
    <w:rsid w:val="00FA2D8F"/>
    <w:rsid w:val="00FA39DF"/>
    <w:rsid w:val="00FA44C5"/>
    <w:rsid w:val="00FA44D2"/>
    <w:rsid w:val="00FA47FA"/>
    <w:rsid w:val="00FA5F12"/>
    <w:rsid w:val="00FA641F"/>
    <w:rsid w:val="00FA6B80"/>
    <w:rsid w:val="00FA6C3C"/>
    <w:rsid w:val="00FA6D56"/>
    <w:rsid w:val="00FA7D67"/>
    <w:rsid w:val="00FB0156"/>
    <w:rsid w:val="00FB0E37"/>
    <w:rsid w:val="00FB2CEF"/>
    <w:rsid w:val="00FB3335"/>
    <w:rsid w:val="00FB33D7"/>
    <w:rsid w:val="00FB4071"/>
    <w:rsid w:val="00FB4310"/>
    <w:rsid w:val="00FB5528"/>
    <w:rsid w:val="00FB5B4C"/>
    <w:rsid w:val="00FB5FFF"/>
    <w:rsid w:val="00FB601D"/>
    <w:rsid w:val="00FB6460"/>
    <w:rsid w:val="00FB6463"/>
    <w:rsid w:val="00FB6D79"/>
    <w:rsid w:val="00FB713C"/>
    <w:rsid w:val="00FC0086"/>
    <w:rsid w:val="00FC01D1"/>
    <w:rsid w:val="00FC0449"/>
    <w:rsid w:val="00FC0E73"/>
    <w:rsid w:val="00FC1184"/>
    <w:rsid w:val="00FC130F"/>
    <w:rsid w:val="00FC155F"/>
    <w:rsid w:val="00FC173A"/>
    <w:rsid w:val="00FC200A"/>
    <w:rsid w:val="00FC2D96"/>
    <w:rsid w:val="00FC48B6"/>
    <w:rsid w:val="00FC4A5C"/>
    <w:rsid w:val="00FC5978"/>
    <w:rsid w:val="00FC5ACC"/>
    <w:rsid w:val="00FC725A"/>
    <w:rsid w:val="00FC73CE"/>
    <w:rsid w:val="00FC7B0D"/>
    <w:rsid w:val="00FD0BB4"/>
    <w:rsid w:val="00FD0CEE"/>
    <w:rsid w:val="00FD10CA"/>
    <w:rsid w:val="00FD21CD"/>
    <w:rsid w:val="00FD2A4E"/>
    <w:rsid w:val="00FD4907"/>
    <w:rsid w:val="00FD5007"/>
    <w:rsid w:val="00FD50F0"/>
    <w:rsid w:val="00FD5A5D"/>
    <w:rsid w:val="00FD6EAA"/>
    <w:rsid w:val="00FD72FD"/>
    <w:rsid w:val="00FE0CB0"/>
    <w:rsid w:val="00FE14F3"/>
    <w:rsid w:val="00FE22EA"/>
    <w:rsid w:val="00FE238B"/>
    <w:rsid w:val="00FE25CB"/>
    <w:rsid w:val="00FE2AEE"/>
    <w:rsid w:val="00FE35EA"/>
    <w:rsid w:val="00FE4B26"/>
    <w:rsid w:val="00FE5315"/>
    <w:rsid w:val="00FE544A"/>
    <w:rsid w:val="00FE6625"/>
    <w:rsid w:val="00FE6C90"/>
    <w:rsid w:val="00FE7900"/>
    <w:rsid w:val="00FE7A73"/>
    <w:rsid w:val="00FF0346"/>
    <w:rsid w:val="00FF0F5C"/>
    <w:rsid w:val="00FF11E2"/>
    <w:rsid w:val="00FF17C6"/>
    <w:rsid w:val="00FF1E5E"/>
    <w:rsid w:val="00FF3196"/>
    <w:rsid w:val="00FF386E"/>
    <w:rsid w:val="00FF4727"/>
    <w:rsid w:val="00FF4899"/>
    <w:rsid w:val="00FF4BE9"/>
    <w:rsid w:val="00FF4DBA"/>
    <w:rsid w:val="00FF5706"/>
    <w:rsid w:val="00FF59B4"/>
    <w:rsid w:val="00FF6449"/>
    <w:rsid w:val="00FF779F"/>
    <w:rsid w:val="00FF7CFB"/>
  </w:rsids>
  <m:mathPr>
    <m:mathFont m:val="Cambria Math"/>
    <m:brkBin m:val="before"/>
    <m:brkBinSub m:val="--"/>
    <m:smallFrac m:val="0"/>
    <m:dispDef/>
    <m:lMargin m:val="0"/>
    <m:rMargin m:val="0"/>
    <m:defJc m:val="centerGroup"/>
    <m:wrapIndent m:val="1440"/>
    <m:intLim m:val="subSup"/>
    <m:naryLim m:val="undOvr"/>
  </m:mathPr>
  <w:themeFontLang w:val="en-IN" w:bidi="ar-SA"/>
  <w:clrSchemeMapping w:bg1="light1" w:t1="dark1" w:bg2="light2" w:t2="dark2" w:accent1="accent1" w:accent2="accent2" w:accent3="accent3" w:accent4="accent4" w:accent5="accent5" w:accent6="accent6" w:hyperlink="hyperlink" w:followedHyperlink="followedHyperlink"/>
  <w:shapeDefaults>
    <o:shapedefaults v:ext="edit" spidmax="35842"/>
    <o:shapelayout v:ext="edit">
      <o:idmap v:ext="edit" data="1"/>
    </o:shapelayout>
  </w:shapeDefaults>
  <w:decimalSymbol w:val="."/>
  <w:listSeparator w:val=","/>
  <w14:docId w14:val="4207C969"/>
  <w15:docId w15:val="{159F1B4B-EE41-4B25-8F6C-D6FADE5E31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F59B4"/>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uiPriority w:val="9"/>
    <w:qFormat/>
    <w:rsid w:val="00A47BC9"/>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47BC9"/>
    <w:rPr>
      <w:rFonts w:asciiTheme="majorHAnsi" w:eastAsiaTheme="majorEastAsia" w:hAnsiTheme="majorHAnsi" w:cstheme="majorBidi"/>
      <w:b/>
      <w:bCs/>
      <w:color w:val="365F91" w:themeColor="accent1" w:themeShade="BF"/>
      <w:sz w:val="28"/>
      <w:szCs w:val="28"/>
    </w:rPr>
  </w:style>
  <w:style w:type="table" w:styleId="TableGrid">
    <w:name w:val="Table Grid"/>
    <w:basedOn w:val="TableNormal"/>
    <w:uiPriority w:val="39"/>
    <w:rsid w:val="00A47BC9"/>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A47BC9"/>
    <w:pPr>
      <w:tabs>
        <w:tab w:val="center" w:pos="4320"/>
        <w:tab w:val="right" w:pos="8640"/>
      </w:tabs>
    </w:pPr>
  </w:style>
  <w:style w:type="character" w:customStyle="1" w:styleId="HeaderChar">
    <w:name w:val="Header Char"/>
    <w:basedOn w:val="DefaultParagraphFont"/>
    <w:link w:val="Header"/>
    <w:uiPriority w:val="99"/>
    <w:rsid w:val="00A47BC9"/>
    <w:rPr>
      <w:rFonts w:ascii="Times New Roman" w:eastAsia="Times New Roman" w:hAnsi="Times New Roman" w:cs="Times New Roman"/>
      <w:sz w:val="24"/>
      <w:szCs w:val="24"/>
    </w:rPr>
  </w:style>
  <w:style w:type="paragraph" w:styleId="Footer">
    <w:name w:val="footer"/>
    <w:basedOn w:val="Normal"/>
    <w:link w:val="FooterChar"/>
    <w:uiPriority w:val="99"/>
    <w:rsid w:val="00A47BC9"/>
    <w:pPr>
      <w:tabs>
        <w:tab w:val="center" w:pos="4320"/>
        <w:tab w:val="right" w:pos="8640"/>
      </w:tabs>
    </w:pPr>
  </w:style>
  <w:style w:type="character" w:customStyle="1" w:styleId="FooterChar">
    <w:name w:val="Footer Char"/>
    <w:basedOn w:val="DefaultParagraphFont"/>
    <w:link w:val="Footer"/>
    <w:uiPriority w:val="99"/>
    <w:rsid w:val="00A47BC9"/>
    <w:rPr>
      <w:rFonts w:ascii="Times New Roman" w:eastAsia="Times New Roman" w:hAnsi="Times New Roman" w:cs="Times New Roman"/>
      <w:sz w:val="24"/>
      <w:szCs w:val="24"/>
    </w:rPr>
  </w:style>
  <w:style w:type="character" w:styleId="PageNumber">
    <w:name w:val="page number"/>
    <w:basedOn w:val="DefaultParagraphFont"/>
    <w:rsid w:val="00A47BC9"/>
  </w:style>
  <w:style w:type="character" w:styleId="CommentReference">
    <w:name w:val="annotation reference"/>
    <w:semiHidden/>
    <w:rsid w:val="00A47BC9"/>
    <w:rPr>
      <w:sz w:val="16"/>
      <w:szCs w:val="16"/>
    </w:rPr>
  </w:style>
  <w:style w:type="paragraph" w:styleId="CommentText">
    <w:name w:val="annotation text"/>
    <w:basedOn w:val="Normal"/>
    <w:link w:val="CommentTextChar"/>
    <w:semiHidden/>
    <w:rsid w:val="00A47BC9"/>
    <w:rPr>
      <w:sz w:val="20"/>
      <w:szCs w:val="20"/>
    </w:rPr>
  </w:style>
  <w:style w:type="character" w:customStyle="1" w:styleId="CommentTextChar">
    <w:name w:val="Comment Text Char"/>
    <w:basedOn w:val="DefaultParagraphFont"/>
    <w:link w:val="CommentText"/>
    <w:semiHidden/>
    <w:rsid w:val="00A47BC9"/>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semiHidden/>
    <w:rsid w:val="00A47BC9"/>
    <w:rPr>
      <w:b/>
      <w:bCs/>
    </w:rPr>
  </w:style>
  <w:style w:type="character" w:customStyle="1" w:styleId="CommentSubjectChar">
    <w:name w:val="Comment Subject Char"/>
    <w:basedOn w:val="CommentTextChar"/>
    <w:link w:val="CommentSubject"/>
    <w:semiHidden/>
    <w:rsid w:val="00A47BC9"/>
    <w:rPr>
      <w:rFonts w:ascii="Times New Roman" w:eastAsia="Times New Roman" w:hAnsi="Times New Roman" w:cs="Times New Roman"/>
      <w:b/>
      <w:bCs/>
      <w:sz w:val="20"/>
      <w:szCs w:val="20"/>
    </w:rPr>
  </w:style>
  <w:style w:type="paragraph" w:styleId="BalloonText">
    <w:name w:val="Balloon Text"/>
    <w:basedOn w:val="Normal"/>
    <w:link w:val="BalloonTextChar"/>
    <w:semiHidden/>
    <w:rsid w:val="00A47BC9"/>
    <w:rPr>
      <w:rFonts w:ascii="Tahoma" w:hAnsi="Tahoma" w:cs="Tahoma"/>
      <w:sz w:val="16"/>
      <w:szCs w:val="16"/>
    </w:rPr>
  </w:style>
  <w:style w:type="character" w:customStyle="1" w:styleId="BalloonTextChar">
    <w:name w:val="Balloon Text Char"/>
    <w:basedOn w:val="DefaultParagraphFont"/>
    <w:link w:val="BalloonText"/>
    <w:semiHidden/>
    <w:rsid w:val="00A47BC9"/>
    <w:rPr>
      <w:rFonts w:ascii="Tahoma" w:eastAsia="Times New Roman" w:hAnsi="Tahoma" w:cs="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A47BC9"/>
    <w:pPr>
      <w:ind w:left="720"/>
    </w:pPr>
  </w:style>
  <w:style w:type="character" w:styleId="Hyperlink">
    <w:name w:val="Hyperlink"/>
    <w:unhideWhenUsed/>
    <w:qFormat/>
    <w:rsid w:val="00A47BC9"/>
    <w:rPr>
      <w:color w:val="0000FF"/>
      <w:u w:val="single"/>
    </w:rPr>
  </w:style>
  <w:style w:type="character" w:styleId="Emphasis">
    <w:name w:val="Emphasis"/>
    <w:uiPriority w:val="20"/>
    <w:qFormat/>
    <w:rsid w:val="00A47BC9"/>
    <w:rPr>
      <w:i/>
      <w:iCs/>
    </w:rPr>
  </w:style>
  <w:style w:type="character" w:styleId="Strong">
    <w:name w:val="Strong"/>
    <w:uiPriority w:val="22"/>
    <w:qFormat/>
    <w:rsid w:val="00A47BC9"/>
    <w:rPr>
      <w:b/>
      <w:bCs/>
    </w:rPr>
  </w:style>
  <w:style w:type="paragraph" w:styleId="NormalWeb">
    <w:name w:val="Normal (Web)"/>
    <w:basedOn w:val="Normal"/>
    <w:uiPriority w:val="99"/>
    <w:unhideWhenUsed/>
    <w:rsid w:val="00A47BC9"/>
    <w:pPr>
      <w:spacing w:before="100" w:beforeAutospacing="1" w:after="100" w:afterAutospacing="1"/>
    </w:pPr>
    <w:rPr>
      <w:lang w:eastAsia="en-IN"/>
    </w:rPr>
  </w:style>
  <w:style w:type="paragraph" w:styleId="NoSpacing">
    <w:name w:val="No Spacing"/>
    <w:uiPriority w:val="1"/>
    <w:qFormat/>
    <w:rsid w:val="00A47BC9"/>
    <w:pPr>
      <w:spacing w:after="0" w:line="240" w:lineRule="auto"/>
    </w:pPr>
    <w:rPr>
      <w:rFonts w:ascii="Times New Roman" w:eastAsia="Times New Roman" w:hAnsi="Times New Roman" w:cs="Times New Roman"/>
      <w:sz w:val="24"/>
      <w:szCs w:val="24"/>
    </w:rPr>
  </w:style>
  <w:style w:type="character" w:customStyle="1" w:styleId="apple-converted-space">
    <w:name w:val="apple-converted-space"/>
    <w:rsid w:val="00A47BC9"/>
  </w:style>
  <w:style w:type="paragraph" w:customStyle="1" w:styleId="NumHead">
    <w:name w:val="NumHead"/>
    <w:basedOn w:val="Normal"/>
    <w:next w:val="NumText"/>
    <w:rsid w:val="00A47BC9"/>
    <w:pPr>
      <w:keepNext/>
      <w:numPr>
        <w:numId w:val="3"/>
      </w:numPr>
      <w:spacing w:after="284"/>
      <w:outlineLvl w:val="0"/>
    </w:pPr>
    <w:rPr>
      <w:b/>
      <w:caps/>
      <w:sz w:val="26"/>
      <w:szCs w:val="20"/>
      <w:lang w:val="en-US"/>
    </w:rPr>
  </w:style>
  <w:style w:type="paragraph" w:customStyle="1" w:styleId="NumText">
    <w:name w:val="NumText"/>
    <w:basedOn w:val="Normal"/>
    <w:rsid w:val="00A47BC9"/>
    <w:pPr>
      <w:numPr>
        <w:ilvl w:val="1"/>
        <w:numId w:val="3"/>
      </w:numPr>
      <w:spacing w:after="284"/>
      <w:outlineLvl w:val="1"/>
    </w:pPr>
    <w:rPr>
      <w:sz w:val="22"/>
      <w:szCs w:val="20"/>
      <w:lang w:val="en-US"/>
    </w:rPr>
  </w:style>
  <w:style w:type="table" w:styleId="LightGrid-Accent5">
    <w:name w:val="Light Grid Accent 5"/>
    <w:basedOn w:val="TableNormal"/>
    <w:uiPriority w:val="62"/>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Shading-Accent3">
    <w:name w:val="Light Shading Accent 3"/>
    <w:basedOn w:val="TableNormal"/>
    <w:uiPriority w:val="60"/>
    <w:rsid w:val="00A47BC9"/>
    <w:pPr>
      <w:spacing w:after="0" w:line="240" w:lineRule="auto"/>
    </w:pPr>
    <w:rPr>
      <w:rFonts w:ascii="Times New Roman" w:eastAsia="Times New Roman" w:hAnsi="Times New Roman" w:cs="Times New Roman"/>
      <w:color w:val="76923C" w:themeColor="accent3" w:themeShade="BF"/>
      <w:sz w:val="20"/>
      <w:szCs w:val="20"/>
      <w:lang w:val="en-US"/>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MediumShading1-Accent1">
    <w:name w:val="Medium Shading 1 Accent 1"/>
    <w:basedOn w:val="TableNormal"/>
    <w:uiPriority w:val="63"/>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Grid1-Accent5">
    <w:name w:val="Medium Grid 1 Accent 5"/>
    <w:basedOn w:val="TableNormal"/>
    <w:uiPriority w:val="67"/>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paragraph" w:styleId="TOCHeading">
    <w:name w:val="TOC Heading"/>
    <w:basedOn w:val="Heading1"/>
    <w:next w:val="Normal"/>
    <w:uiPriority w:val="39"/>
    <w:unhideWhenUsed/>
    <w:qFormat/>
    <w:rsid w:val="00A47BC9"/>
    <w:pPr>
      <w:spacing w:line="276" w:lineRule="auto"/>
      <w:outlineLvl w:val="9"/>
    </w:pPr>
    <w:rPr>
      <w:lang w:val="en-US" w:eastAsia="ja-JP"/>
    </w:rPr>
  </w:style>
  <w:style w:type="paragraph" w:styleId="TOC2">
    <w:name w:val="toc 2"/>
    <w:basedOn w:val="Normal"/>
    <w:next w:val="Normal"/>
    <w:autoRedefine/>
    <w:uiPriority w:val="39"/>
    <w:unhideWhenUsed/>
    <w:qFormat/>
    <w:rsid w:val="00A47BC9"/>
    <w:pPr>
      <w:spacing w:after="100"/>
      <w:ind w:left="240"/>
    </w:pPr>
  </w:style>
  <w:style w:type="paragraph" w:styleId="TOC1">
    <w:name w:val="toc 1"/>
    <w:basedOn w:val="Normal"/>
    <w:next w:val="Normal"/>
    <w:autoRedefine/>
    <w:uiPriority w:val="39"/>
    <w:unhideWhenUsed/>
    <w:qFormat/>
    <w:rsid w:val="00A47BC9"/>
    <w:pPr>
      <w:spacing w:after="100" w:line="276" w:lineRule="auto"/>
    </w:pPr>
    <w:rPr>
      <w:rFonts w:asciiTheme="minorHAnsi" w:eastAsiaTheme="minorEastAsia" w:hAnsiTheme="minorHAnsi" w:cstheme="minorBidi"/>
      <w:sz w:val="22"/>
      <w:szCs w:val="22"/>
      <w:lang w:val="en-US"/>
    </w:rPr>
  </w:style>
  <w:style w:type="paragraph" w:styleId="TOC3">
    <w:name w:val="toc 3"/>
    <w:basedOn w:val="Normal"/>
    <w:next w:val="Normal"/>
    <w:autoRedefine/>
    <w:uiPriority w:val="39"/>
    <w:unhideWhenUsed/>
    <w:qFormat/>
    <w:rsid w:val="00A47BC9"/>
    <w:pPr>
      <w:spacing w:after="100" w:line="276" w:lineRule="auto"/>
      <w:ind w:left="440"/>
    </w:pPr>
    <w:rPr>
      <w:rFonts w:asciiTheme="minorHAnsi" w:eastAsiaTheme="minorEastAsia" w:hAnsiTheme="minorHAnsi" w:cstheme="minorBidi"/>
      <w:sz w:val="22"/>
      <w:szCs w:val="22"/>
      <w:lang w:val="en-US"/>
    </w:rPr>
  </w:style>
  <w:style w:type="paragraph" w:styleId="TOC4">
    <w:name w:val="toc 4"/>
    <w:basedOn w:val="Normal"/>
    <w:next w:val="Normal"/>
    <w:autoRedefine/>
    <w:uiPriority w:val="39"/>
    <w:unhideWhenUsed/>
    <w:rsid w:val="00A47BC9"/>
    <w:pPr>
      <w:spacing w:after="100" w:line="276" w:lineRule="auto"/>
      <w:ind w:left="660"/>
    </w:pPr>
    <w:rPr>
      <w:rFonts w:asciiTheme="minorHAnsi" w:eastAsiaTheme="minorEastAsia" w:hAnsiTheme="minorHAnsi" w:cstheme="minorBidi"/>
      <w:sz w:val="22"/>
      <w:szCs w:val="22"/>
      <w:lang w:val="en-US"/>
    </w:rPr>
  </w:style>
  <w:style w:type="paragraph" w:styleId="TOC5">
    <w:name w:val="toc 5"/>
    <w:basedOn w:val="Normal"/>
    <w:next w:val="Normal"/>
    <w:autoRedefine/>
    <w:uiPriority w:val="39"/>
    <w:unhideWhenUsed/>
    <w:rsid w:val="00A47BC9"/>
    <w:pPr>
      <w:spacing w:after="100" w:line="276" w:lineRule="auto"/>
      <w:ind w:left="880"/>
    </w:pPr>
    <w:rPr>
      <w:rFonts w:asciiTheme="minorHAnsi" w:eastAsiaTheme="minorEastAsia" w:hAnsiTheme="minorHAnsi" w:cstheme="minorBidi"/>
      <w:sz w:val="22"/>
      <w:szCs w:val="22"/>
      <w:lang w:val="en-US"/>
    </w:rPr>
  </w:style>
  <w:style w:type="paragraph" w:styleId="TOC6">
    <w:name w:val="toc 6"/>
    <w:basedOn w:val="Normal"/>
    <w:next w:val="Normal"/>
    <w:autoRedefine/>
    <w:uiPriority w:val="39"/>
    <w:unhideWhenUsed/>
    <w:rsid w:val="00A47BC9"/>
    <w:pPr>
      <w:spacing w:after="100" w:line="276" w:lineRule="auto"/>
      <w:ind w:left="1100"/>
    </w:pPr>
    <w:rPr>
      <w:rFonts w:asciiTheme="minorHAnsi" w:eastAsiaTheme="minorEastAsia" w:hAnsiTheme="minorHAnsi" w:cstheme="minorBidi"/>
      <w:sz w:val="22"/>
      <w:szCs w:val="22"/>
      <w:lang w:val="en-US"/>
    </w:rPr>
  </w:style>
  <w:style w:type="paragraph" w:styleId="TOC7">
    <w:name w:val="toc 7"/>
    <w:basedOn w:val="Normal"/>
    <w:next w:val="Normal"/>
    <w:autoRedefine/>
    <w:uiPriority w:val="39"/>
    <w:unhideWhenUsed/>
    <w:rsid w:val="00A47BC9"/>
    <w:pPr>
      <w:spacing w:after="100" w:line="276" w:lineRule="auto"/>
      <w:ind w:left="1320"/>
    </w:pPr>
    <w:rPr>
      <w:rFonts w:asciiTheme="minorHAnsi" w:eastAsiaTheme="minorEastAsia" w:hAnsiTheme="minorHAnsi" w:cstheme="minorBidi"/>
      <w:sz w:val="22"/>
      <w:szCs w:val="22"/>
      <w:lang w:val="en-US"/>
    </w:rPr>
  </w:style>
  <w:style w:type="paragraph" w:styleId="TOC8">
    <w:name w:val="toc 8"/>
    <w:basedOn w:val="Normal"/>
    <w:next w:val="Normal"/>
    <w:autoRedefine/>
    <w:uiPriority w:val="39"/>
    <w:unhideWhenUsed/>
    <w:rsid w:val="00A47BC9"/>
    <w:pPr>
      <w:spacing w:after="100" w:line="276" w:lineRule="auto"/>
      <w:ind w:left="1540"/>
    </w:pPr>
    <w:rPr>
      <w:rFonts w:asciiTheme="minorHAnsi" w:eastAsiaTheme="minorEastAsia" w:hAnsiTheme="minorHAnsi" w:cstheme="minorBidi"/>
      <w:sz w:val="22"/>
      <w:szCs w:val="22"/>
      <w:lang w:val="en-US"/>
    </w:rPr>
  </w:style>
  <w:style w:type="paragraph" w:styleId="TOC9">
    <w:name w:val="toc 9"/>
    <w:basedOn w:val="Normal"/>
    <w:next w:val="Normal"/>
    <w:autoRedefine/>
    <w:uiPriority w:val="39"/>
    <w:unhideWhenUsed/>
    <w:rsid w:val="00A47BC9"/>
    <w:pPr>
      <w:spacing w:after="100" w:line="276" w:lineRule="auto"/>
      <w:ind w:left="1760"/>
    </w:pPr>
    <w:rPr>
      <w:rFonts w:asciiTheme="minorHAnsi" w:eastAsiaTheme="minorEastAsia" w:hAnsiTheme="minorHAnsi" w:cstheme="minorBidi"/>
      <w:sz w:val="22"/>
      <w:szCs w:val="22"/>
      <w:lang w:val="en-US"/>
    </w:rPr>
  </w:style>
  <w:style w:type="paragraph" w:styleId="ListBullet">
    <w:name w:val="List Bullet"/>
    <w:basedOn w:val="Normal"/>
    <w:uiPriority w:val="99"/>
    <w:unhideWhenUsed/>
    <w:rsid w:val="00A47BC9"/>
    <w:pPr>
      <w:numPr>
        <w:numId w:val="5"/>
      </w:numPr>
      <w:contextualSpacing/>
    </w:pPr>
  </w:style>
  <w:style w:type="paragraph" w:customStyle="1" w:styleId="Default">
    <w:name w:val="Default"/>
    <w:rsid w:val="00A47BC9"/>
    <w:pPr>
      <w:autoSpaceDE w:val="0"/>
      <w:autoSpaceDN w:val="0"/>
      <w:adjustRightInd w:val="0"/>
      <w:spacing w:after="0" w:line="240" w:lineRule="auto"/>
    </w:pPr>
    <w:rPr>
      <w:rFonts w:ascii="Arial" w:eastAsia="Times New Roman" w:hAnsi="Arial" w:cs="Arial"/>
      <w:color w:val="000000"/>
      <w:sz w:val="24"/>
      <w:szCs w:val="24"/>
      <w:lang w:val="en-US"/>
    </w:rPr>
  </w:style>
  <w:style w:type="paragraph" w:customStyle="1" w:styleId="paragraph">
    <w:name w:val="paragraph"/>
    <w:basedOn w:val="BodyText"/>
    <w:link w:val="paragraphChar"/>
    <w:autoRedefine/>
    <w:uiPriority w:val="99"/>
    <w:rsid w:val="006B3493"/>
    <w:pPr>
      <w:tabs>
        <w:tab w:val="left" w:pos="426"/>
      </w:tabs>
      <w:spacing w:line="360" w:lineRule="auto"/>
      <w:ind w:left="-426" w:right="-448"/>
      <w:jc w:val="both"/>
    </w:pPr>
    <w:rPr>
      <w:rFonts w:ascii="Arial" w:hAnsi="Arial" w:cs="Arial"/>
      <w:bCs/>
      <w:iCs/>
      <w:sz w:val="22"/>
      <w:lang w:val="en-GB"/>
    </w:rPr>
  </w:style>
  <w:style w:type="paragraph" w:styleId="BodyText">
    <w:name w:val="Body Text"/>
    <w:basedOn w:val="Normal"/>
    <w:link w:val="BodyTextChar"/>
    <w:uiPriority w:val="99"/>
    <w:semiHidden/>
    <w:unhideWhenUsed/>
    <w:rsid w:val="00A47BC9"/>
    <w:pPr>
      <w:spacing w:after="120"/>
    </w:pPr>
  </w:style>
  <w:style w:type="character" w:customStyle="1" w:styleId="BodyTextChar">
    <w:name w:val="Body Text Char"/>
    <w:basedOn w:val="DefaultParagraphFont"/>
    <w:link w:val="BodyText"/>
    <w:uiPriority w:val="99"/>
    <w:semiHidden/>
    <w:rsid w:val="00A47BC9"/>
    <w:rPr>
      <w:rFonts w:ascii="Times New Roman" w:eastAsia="Times New Roman" w:hAnsi="Times New Roman" w:cs="Times New Roman"/>
      <w:sz w:val="24"/>
      <w:szCs w:val="24"/>
    </w:rPr>
  </w:style>
  <w:style w:type="character" w:customStyle="1" w:styleId="paragraphChar">
    <w:name w:val="paragraph Char"/>
    <w:link w:val="paragraph"/>
    <w:uiPriority w:val="99"/>
    <w:locked/>
    <w:rsid w:val="006B3493"/>
    <w:rPr>
      <w:rFonts w:ascii="Arial" w:eastAsia="Times New Roman" w:hAnsi="Arial" w:cs="Arial"/>
      <w:bCs/>
      <w:iCs/>
      <w:szCs w:val="24"/>
      <w:lang w:val="en-GB"/>
    </w:rPr>
  </w:style>
  <w:style w:type="paragraph" w:customStyle="1" w:styleId="bulletedparagraph">
    <w:name w:val="bulleted paragraph"/>
    <w:basedOn w:val="BodyText"/>
    <w:link w:val="bulletedparagraphChar"/>
    <w:uiPriority w:val="99"/>
    <w:rsid w:val="00A47BC9"/>
    <w:pPr>
      <w:tabs>
        <w:tab w:val="num" w:pos="360"/>
      </w:tabs>
      <w:spacing w:before="120" w:line="360" w:lineRule="exact"/>
      <w:ind w:left="360" w:hanging="360"/>
      <w:jc w:val="both"/>
    </w:pPr>
    <w:rPr>
      <w:rFonts w:ascii="Book Antiqua" w:hAnsi="Book Antiqua"/>
      <w:sz w:val="22"/>
      <w:szCs w:val="22"/>
      <w:lang w:val="en-US"/>
    </w:rPr>
  </w:style>
  <w:style w:type="character" w:customStyle="1" w:styleId="bulletedparagraphChar">
    <w:name w:val="bulleted paragraph Char"/>
    <w:basedOn w:val="DefaultParagraphFont"/>
    <w:link w:val="bulletedparagraph"/>
    <w:uiPriority w:val="99"/>
    <w:locked/>
    <w:rsid w:val="00A47BC9"/>
    <w:rPr>
      <w:rFonts w:ascii="Book Antiqua" w:eastAsia="Times New Roman" w:hAnsi="Book Antiqua" w:cs="Times New Roman"/>
      <w:lang w:val="en-US"/>
    </w:rPr>
  </w:style>
  <w:style w:type="paragraph" w:customStyle="1" w:styleId="xl38">
    <w:name w:val="xl38"/>
    <w:basedOn w:val="Normal"/>
    <w:uiPriority w:val="99"/>
    <w:rsid w:val="00A47BC9"/>
    <w:pPr>
      <w:spacing w:before="100" w:after="100" w:line="360" w:lineRule="auto"/>
      <w:jc w:val="both"/>
    </w:pPr>
    <w:rPr>
      <w:rFonts w:ascii="Book Antiqua" w:eastAsia="Arial Unicode MS" w:hAnsi="Book Antiqua"/>
      <w:b/>
      <w:szCs w:val="20"/>
      <w:lang w:val="en-GB"/>
    </w:rPr>
  </w:style>
  <w:style w:type="character" w:customStyle="1" w:styleId="welcome-bold-text">
    <w:name w:val="welcome-bold-text"/>
    <w:basedOn w:val="DefaultParagraphFont"/>
    <w:rsid w:val="00A47BC9"/>
  </w:style>
  <w:style w:type="character" w:customStyle="1" w:styleId="ListParagraphChar">
    <w:name w:val="List Paragraph Char"/>
    <w:aliases w:val="Annexure Char,List Paragraph1 Char,heading 9 Char,WinDForce-Letter Char,Heading 91 Char,bullets Char,Heading 911 Char,List Paragraph2 Char,List Paragraph11 Char"/>
    <w:link w:val="ListParagraph"/>
    <w:uiPriority w:val="34"/>
    <w:qFormat/>
    <w:rsid w:val="00426D6A"/>
    <w:rPr>
      <w:rFonts w:ascii="Times New Roman" w:eastAsia="Times New Roman" w:hAnsi="Times New Roman" w:cs="Times New Roman"/>
      <w:sz w:val="24"/>
      <w:szCs w:val="24"/>
    </w:rPr>
  </w:style>
  <w:style w:type="character" w:customStyle="1" w:styleId="m5541877347524181508apple-tab-span">
    <w:name w:val="m_5541877347524181508apple-tab-span"/>
    <w:basedOn w:val="DefaultParagraphFont"/>
    <w:rsid w:val="009D54BF"/>
  </w:style>
  <w:style w:type="character" w:customStyle="1" w:styleId="word">
    <w:name w:val="word"/>
    <w:basedOn w:val="DefaultParagraphFont"/>
    <w:rsid w:val="000E5686"/>
  </w:style>
  <w:style w:type="character" w:styleId="FollowedHyperlink">
    <w:name w:val="FollowedHyperlink"/>
    <w:basedOn w:val="DefaultParagraphFont"/>
    <w:uiPriority w:val="99"/>
    <w:semiHidden/>
    <w:unhideWhenUsed/>
    <w:rsid w:val="00624250"/>
    <w:rPr>
      <w:color w:val="800080" w:themeColor="followedHyperlink"/>
      <w:u w:val="single"/>
    </w:rPr>
  </w:style>
  <w:style w:type="paragraph" w:styleId="Caption">
    <w:name w:val="caption"/>
    <w:basedOn w:val="Normal"/>
    <w:next w:val="Normal"/>
    <w:uiPriority w:val="35"/>
    <w:unhideWhenUsed/>
    <w:qFormat/>
    <w:rsid w:val="0008762C"/>
    <w:pPr>
      <w:spacing w:after="200"/>
    </w:pPr>
    <w:rPr>
      <w:i/>
      <w:iCs/>
      <w:color w:val="1F497D" w:themeColor="text2"/>
      <w:sz w:val="18"/>
      <w:szCs w:val="18"/>
    </w:rPr>
  </w:style>
  <w:style w:type="table" w:customStyle="1" w:styleId="TableGrid1">
    <w:name w:val="Table Grid1"/>
    <w:basedOn w:val="TableNormal"/>
    <w:next w:val="TableGrid"/>
    <w:uiPriority w:val="39"/>
    <w:rsid w:val="00693A6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39"/>
    <w:rsid w:val="008C1B7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1">
    <w:name w:val="Style1"/>
    <w:uiPriority w:val="99"/>
    <w:rsid w:val="00AA7A67"/>
    <w:pPr>
      <w:numPr>
        <w:numId w:val="26"/>
      </w:numPr>
    </w:pPr>
  </w:style>
  <w:style w:type="table" w:styleId="GridTable4-Accent5">
    <w:name w:val="Grid Table 4 Accent 5"/>
    <w:basedOn w:val="TableNormal"/>
    <w:uiPriority w:val="49"/>
    <w:rsid w:val="0012390C"/>
    <w:pPr>
      <w:spacing w:after="0" w:line="240" w:lineRule="auto"/>
    </w:pPr>
    <w:tblPr>
      <w:tblStyleRowBandSize w:val="1"/>
      <w:tblStyleColBandSize w:val="1"/>
      <w:tblInd w:w="0" w:type="dxa"/>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977253">
      <w:bodyDiv w:val="1"/>
      <w:marLeft w:val="0"/>
      <w:marRight w:val="0"/>
      <w:marTop w:val="0"/>
      <w:marBottom w:val="0"/>
      <w:divBdr>
        <w:top w:val="none" w:sz="0" w:space="0" w:color="auto"/>
        <w:left w:val="none" w:sz="0" w:space="0" w:color="auto"/>
        <w:bottom w:val="none" w:sz="0" w:space="0" w:color="auto"/>
        <w:right w:val="none" w:sz="0" w:space="0" w:color="auto"/>
      </w:divBdr>
      <w:divsChild>
        <w:div w:id="266042739">
          <w:marLeft w:val="0"/>
          <w:marRight w:val="0"/>
          <w:marTop w:val="0"/>
          <w:marBottom w:val="0"/>
          <w:divBdr>
            <w:top w:val="none" w:sz="0" w:space="0" w:color="auto"/>
            <w:left w:val="none" w:sz="0" w:space="0" w:color="auto"/>
            <w:bottom w:val="none" w:sz="0" w:space="0" w:color="auto"/>
            <w:right w:val="none" w:sz="0" w:space="0" w:color="auto"/>
          </w:divBdr>
        </w:div>
        <w:div w:id="754208555">
          <w:marLeft w:val="0"/>
          <w:marRight w:val="0"/>
          <w:marTop w:val="0"/>
          <w:marBottom w:val="0"/>
          <w:divBdr>
            <w:top w:val="none" w:sz="0" w:space="0" w:color="auto"/>
            <w:left w:val="none" w:sz="0" w:space="0" w:color="auto"/>
            <w:bottom w:val="none" w:sz="0" w:space="0" w:color="auto"/>
            <w:right w:val="none" w:sz="0" w:space="0" w:color="auto"/>
          </w:divBdr>
        </w:div>
        <w:div w:id="1040205174">
          <w:marLeft w:val="0"/>
          <w:marRight w:val="0"/>
          <w:marTop w:val="0"/>
          <w:marBottom w:val="0"/>
          <w:divBdr>
            <w:top w:val="none" w:sz="0" w:space="0" w:color="auto"/>
            <w:left w:val="none" w:sz="0" w:space="0" w:color="auto"/>
            <w:bottom w:val="none" w:sz="0" w:space="0" w:color="auto"/>
            <w:right w:val="none" w:sz="0" w:space="0" w:color="auto"/>
          </w:divBdr>
        </w:div>
        <w:div w:id="1105611828">
          <w:marLeft w:val="0"/>
          <w:marRight w:val="0"/>
          <w:marTop w:val="0"/>
          <w:marBottom w:val="0"/>
          <w:divBdr>
            <w:top w:val="none" w:sz="0" w:space="0" w:color="auto"/>
            <w:left w:val="none" w:sz="0" w:space="0" w:color="auto"/>
            <w:bottom w:val="none" w:sz="0" w:space="0" w:color="auto"/>
            <w:right w:val="none" w:sz="0" w:space="0" w:color="auto"/>
          </w:divBdr>
        </w:div>
        <w:div w:id="1271740971">
          <w:marLeft w:val="0"/>
          <w:marRight w:val="0"/>
          <w:marTop w:val="0"/>
          <w:marBottom w:val="0"/>
          <w:divBdr>
            <w:top w:val="none" w:sz="0" w:space="0" w:color="auto"/>
            <w:left w:val="none" w:sz="0" w:space="0" w:color="auto"/>
            <w:bottom w:val="none" w:sz="0" w:space="0" w:color="auto"/>
            <w:right w:val="none" w:sz="0" w:space="0" w:color="auto"/>
          </w:divBdr>
        </w:div>
        <w:div w:id="1445802596">
          <w:marLeft w:val="0"/>
          <w:marRight w:val="0"/>
          <w:marTop w:val="0"/>
          <w:marBottom w:val="0"/>
          <w:divBdr>
            <w:top w:val="none" w:sz="0" w:space="0" w:color="auto"/>
            <w:left w:val="none" w:sz="0" w:space="0" w:color="auto"/>
            <w:bottom w:val="none" w:sz="0" w:space="0" w:color="auto"/>
            <w:right w:val="none" w:sz="0" w:space="0" w:color="auto"/>
          </w:divBdr>
        </w:div>
        <w:div w:id="1534533762">
          <w:marLeft w:val="0"/>
          <w:marRight w:val="0"/>
          <w:marTop w:val="0"/>
          <w:marBottom w:val="0"/>
          <w:divBdr>
            <w:top w:val="none" w:sz="0" w:space="0" w:color="auto"/>
            <w:left w:val="none" w:sz="0" w:space="0" w:color="auto"/>
            <w:bottom w:val="none" w:sz="0" w:space="0" w:color="auto"/>
            <w:right w:val="none" w:sz="0" w:space="0" w:color="auto"/>
          </w:divBdr>
        </w:div>
        <w:div w:id="1722896184">
          <w:marLeft w:val="0"/>
          <w:marRight w:val="0"/>
          <w:marTop w:val="0"/>
          <w:marBottom w:val="0"/>
          <w:divBdr>
            <w:top w:val="none" w:sz="0" w:space="0" w:color="auto"/>
            <w:left w:val="none" w:sz="0" w:space="0" w:color="auto"/>
            <w:bottom w:val="none" w:sz="0" w:space="0" w:color="auto"/>
            <w:right w:val="none" w:sz="0" w:space="0" w:color="auto"/>
          </w:divBdr>
        </w:div>
      </w:divsChild>
    </w:div>
    <w:div w:id="20521349">
      <w:bodyDiv w:val="1"/>
      <w:marLeft w:val="0"/>
      <w:marRight w:val="0"/>
      <w:marTop w:val="0"/>
      <w:marBottom w:val="0"/>
      <w:divBdr>
        <w:top w:val="none" w:sz="0" w:space="0" w:color="auto"/>
        <w:left w:val="none" w:sz="0" w:space="0" w:color="auto"/>
        <w:bottom w:val="none" w:sz="0" w:space="0" w:color="auto"/>
        <w:right w:val="none" w:sz="0" w:space="0" w:color="auto"/>
      </w:divBdr>
    </w:div>
    <w:div w:id="22026219">
      <w:bodyDiv w:val="1"/>
      <w:marLeft w:val="0"/>
      <w:marRight w:val="0"/>
      <w:marTop w:val="0"/>
      <w:marBottom w:val="0"/>
      <w:divBdr>
        <w:top w:val="none" w:sz="0" w:space="0" w:color="auto"/>
        <w:left w:val="none" w:sz="0" w:space="0" w:color="auto"/>
        <w:bottom w:val="none" w:sz="0" w:space="0" w:color="auto"/>
        <w:right w:val="none" w:sz="0" w:space="0" w:color="auto"/>
      </w:divBdr>
    </w:div>
    <w:div w:id="35937923">
      <w:bodyDiv w:val="1"/>
      <w:marLeft w:val="0"/>
      <w:marRight w:val="0"/>
      <w:marTop w:val="0"/>
      <w:marBottom w:val="0"/>
      <w:divBdr>
        <w:top w:val="none" w:sz="0" w:space="0" w:color="auto"/>
        <w:left w:val="none" w:sz="0" w:space="0" w:color="auto"/>
        <w:bottom w:val="none" w:sz="0" w:space="0" w:color="auto"/>
        <w:right w:val="none" w:sz="0" w:space="0" w:color="auto"/>
      </w:divBdr>
    </w:div>
    <w:div w:id="51513225">
      <w:bodyDiv w:val="1"/>
      <w:marLeft w:val="0"/>
      <w:marRight w:val="0"/>
      <w:marTop w:val="0"/>
      <w:marBottom w:val="0"/>
      <w:divBdr>
        <w:top w:val="none" w:sz="0" w:space="0" w:color="auto"/>
        <w:left w:val="none" w:sz="0" w:space="0" w:color="auto"/>
        <w:bottom w:val="none" w:sz="0" w:space="0" w:color="auto"/>
        <w:right w:val="none" w:sz="0" w:space="0" w:color="auto"/>
      </w:divBdr>
    </w:div>
    <w:div w:id="61366449">
      <w:bodyDiv w:val="1"/>
      <w:marLeft w:val="0"/>
      <w:marRight w:val="0"/>
      <w:marTop w:val="0"/>
      <w:marBottom w:val="0"/>
      <w:divBdr>
        <w:top w:val="none" w:sz="0" w:space="0" w:color="auto"/>
        <w:left w:val="none" w:sz="0" w:space="0" w:color="auto"/>
        <w:bottom w:val="none" w:sz="0" w:space="0" w:color="auto"/>
        <w:right w:val="none" w:sz="0" w:space="0" w:color="auto"/>
      </w:divBdr>
    </w:div>
    <w:div w:id="66076093">
      <w:bodyDiv w:val="1"/>
      <w:marLeft w:val="0"/>
      <w:marRight w:val="0"/>
      <w:marTop w:val="0"/>
      <w:marBottom w:val="0"/>
      <w:divBdr>
        <w:top w:val="none" w:sz="0" w:space="0" w:color="auto"/>
        <w:left w:val="none" w:sz="0" w:space="0" w:color="auto"/>
        <w:bottom w:val="none" w:sz="0" w:space="0" w:color="auto"/>
        <w:right w:val="none" w:sz="0" w:space="0" w:color="auto"/>
      </w:divBdr>
    </w:div>
    <w:div w:id="71320787">
      <w:bodyDiv w:val="1"/>
      <w:marLeft w:val="0"/>
      <w:marRight w:val="0"/>
      <w:marTop w:val="0"/>
      <w:marBottom w:val="0"/>
      <w:divBdr>
        <w:top w:val="none" w:sz="0" w:space="0" w:color="auto"/>
        <w:left w:val="none" w:sz="0" w:space="0" w:color="auto"/>
        <w:bottom w:val="none" w:sz="0" w:space="0" w:color="auto"/>
        <w:right w:val="none" w:sz="0" w:space="0" w:color="auto"/>
      </w:divBdr>
    </w:div>
    <w:div w:id="96147552">
      <w:bodyDiv w:val="1"/>
      <w:marLeft w:val="0"/>
      <w:marRight w:val="0"/>
      <w:marTop w:val="0"/>
      <w:marBottom w:val="0"/>
      <w:divBdr>
        <w:top w:val="none" w:sz="0" w:space="0" w:color="auto"/>
        <w:left w:val="none" w:sz="0" w:space="0" w:color="auto"/>
        <w:bottom w:val="none" w:sz="0" w:space="0" w:color="auto"/>
        <w:right w:val="none" w:sz="0" w:space="0" w:color="auto"/>
      </w:divBdr>
    </w:div>
    <w:div w:id="116069104">
      <w:bodyDiv w:val="1"/>
      <w:marLeft w:val="0"/>
      <w:marRight w:val="0"/>
      <w:marTop w:val="0"/>
      <w:marBottom w:val="0"/>
      <w:divBdr>
        <w:top w:val="none" w:sz="0" w:space="0" w:color="auto"/>
        <w:left w:val="none" w:sz="0" w:space="0" w:color="auto"/>
        <w:bottom w:val="none" w:sz="0" w:space="0" w:color="auto"/>
        <w:right w:val="none" w:sz="0" w:space="0" w:color="auto"/>
      </w:divBdr>
    </w:div>
    <w:div w:id="118031745">
      <w:bodyDiv w:val="1"/>
      <w:marLeft w:val="0"/>
      <w:marRight w:val="0"/>
      <w:marTop w:val="0"/>
      <w:marBottom w:val="0"/>
      <w:divBdr>
        <w:top w:val="none" w:sz="0" w:space="0" w:color="auto"/>
        <w:left w:val="none" w:sz="0" w:space="0" w:color="auto"/>
        <w:bottom w:val="none" w:sz="0" w:space="0" w:color="auto"/>
        <w:right w:val="none" w:sz="0" w:space="0" w:color="auto"/>
      </w:divBdr>
    </w:div>
    <w:div w:id="137918689">
      <w:bodyDiv w:val="1"/>
      <w:marLeft w:val="0"/>
      <w:marRight w:val="0"/>
      <w:marTop w:val="0"/>
      <w:marBottom w:val="0"/>
      <w:divBdr>
        <w:top w:val="none" w:sz="0" w:space="0" w:color="auto"/>
        <w:left w:val="none" w:sz="0" w:space="0" w:color="auto"/>
        <w:bottom w:val="none" w:sz="0" w:space="0" w:color="auto"/>
        <w:right w:val="none" w:sz="0" w:space="0" w:color="auto"/>
      </w:divBdr>
    </w:div>
    <w:div w:id="144127513">
      <w:bodyDiv w:val="1"/>
      <w:marLeft w:val="0"/>
      <w:marRight w:val="0"/>
      <w:marTop w:val="0"/>
      <w:marBottom w:val="0"/>
      <w:divBdr>
        <w:top w:val="none" w:sz="0" w:space="0" w:color="auto"/>
        <w:left w:val="none" w:sz="0" w:space="0" w:color="auto"/>
        <w:bottom w:val="none" w:sz="0" w:space="0" w:color="auto"/>
        <w:right w:val="none" w:sz="0" w:space="0" w:color="auto"/>
      </w:divBdr>
    </w:div>
    <w:div w:id="151990801">
      <w:bodyDiv w:val="1"/>
      <w:marLeft w:val="0"/>
      <w:marRight w:val="0"/>
      <w:marTop w:val="0"/>
      <w:marBottom w:val="0"/>
      <w:divBdr>
        <w:top w:val="none" w:sz="0" w:space="0" w:color="auto"/>
        <w:left w:val="none" w:sz="0" w:space="0" w:color="auto"/>
        <w:bottom w:val="none" w:sz="0" w:space="0" w:color="auto"/>
        <w:right w:val="none" w:sz="0" w:space="0" w:color="auto"/>
      </w:divBdr>
    </w:div>
    <w:div w:id="153686071">
      <w:bodyDiv w:val="1"/>
      <w:marLeft w:val="0"/>
      <w:marRight w:val="0"/>
      <w:marTop w:val="0"/>
      <w:marBottom w:val="0"/>
      <w:divBdr>
        <w:top w:val="none" w:sz="0" w:space="0" w:color="auto"/>
        <w:left w:val="none" w:sz="0" w:space="0" w:color="auto"/>
        <w:bottom w:val="none" w:sz="0" w:space="0" w:color="auto"/>
        <w:right w:val="none" w:sz="0" w:space="0" w:color="auto"/>
      </w:divBdr>
    </w:div>
    <w:div w:id="153842471">
      <w:bodyDiv w:val="1"/>
      <w:marLeft w:val="0"/>
      <w:marRight w:val="0"/>
      <w:marTop w:val="0"/>
      <w:marBottom w:val="0"/>
      <w:divBdr>
        <w:top w:val="none" w:sz="0" w:space="0" w:color="auto"/>
        <w:left w:val="none" w:sz="0" w:space="0" w:color="auto"/>
        <w:bottom w:val="none" w:sz="0" w:space="0" w:color="auto"/>
        <w:right w:val="none" w:sz="0" w:space="0" w:color="auto"/>
      </w:divBdr>
    </w:div>
    <w:div w:id="187329234">
      <w:bodyDiv w:val="1"/>
      <w:marLeft w:val="0"/>
      <w:marRight w:val="0"/>
      <w:marTop w:val="0"/>
      <w:marBottom w:val="0"/>
      <w:divBdr>
        <w:top w:val="none" w:sz="0" w:space="0" w:color="auto"/>
        <w:left w:val="none" w:sz="0" w:space="0" w:color="auto"/>
        <w:bottom w:val="none" w:sz="0" w:space="0" w:color="auto"/>
        <w:right w:val="none" w:sz="0" w:space="0" w:color="auto"/>
      </w:divBdr>
    </w:div>
    <w:div w:id="207567698">
      <w:bodyDiv w:val="1"/>
      <w:marLeft w:val="0"/>
      <w:marRight w:val="0"/>
      <w:marTop w:val="0"/>
      <w:marBottom w:val="0"/>
      <w:divBdr>
        <w:top w:val="none" w:sz="0" w:space="0" w:color="auto"/>
        <w:left w:val="none" w:sz="0" w:space="0" w:color="auto"/>
        <w:bottom w:val="none" w:sz="0" w:space="0" w:color="auto"/>
        <w:right w:val="none" w:sz="0" w:space="0" w:color="auto"/>
      </w:divBdr>
    </w:div>
    <w:div w:id="214047158">
      <w:bodyDiv w:val="1"/>
      <w:marLeft w:val="0"/>
      <w:marRight w:val="0"/>
      <w:marTop w:val="0"/>
      <w:marBottom w:val="0"/>
      <w:divBdr>
        <w:top w:val="none" w:sz="0" w:space="0" w:color="auto"/>
        <w:left w:val="none" w:sz="0" w:space="0" w:color="auto"/>
        <w:bottom w:val="none" w:sz="0" w:space="0" w:color="auto"/>
        <w:right w:val="none" w:sz="0" w:space="0" w:color="auto"/>
      </w:divBdr>
    </w:div>
    <w:div w:id="221335603">
      <w:bodyDiv w:val="1"/>
      <w:marLeft w:val="0"/>
      <w:marRight w:val="0"/>
      <w:marTop w:val="0"/>
      <w:marBottom w:val="0"/>
      <w:divBdr>
        <w:top w:val="none" w:sz="0" w:space="0" w:color="auto"/>
        <w:left w:val="none" w:sz="0" w:space="0" w:color="auto"/>
        <w:bottom w:val="none" w:sz="0" w:space="0" w:color="auto"/>
        <w:right w:val="none" w:sz="0" w:space="0" w:color="auto"/>
      </w:divBdr>
    </w:div>
    <w:div w:id="240877240">
      <w:bodyDiv w:val="1"/>
      <w:marLeft w:val="0"/>
      <w:marRight w:val="0"/>
      <w:marTop w:val="0"/>
      <w:marBottom w:val="0"/>
      <w:divBdr>
        <w:top w:val="none" w:sz="0" w:space="0" w:color="auto"/>
        <w:left w:val="none" w:sz="0" w:space="0" w:color="auto"/>
        <w:bottom w:val="none" w:sz="0" w:space="0" w:color="auto"/>
        <w:right w:val="none" w:sz="0" w:space="0" w:color="auto"/>
      </w:divBdr>
    </w:div>
    <w:div w:id="274219350">
      <w:bodyDiv w:val="1"/>
      <w:marLeft w:val="0"/>
      <w:marRight w:val="0"/>
      <w:marTop w:val="0"/>
      <w:marBottom w:val="0"/>
      <w:divBdr>
        <w:top w:val="none" w:sz="0" w:space="0" w:color="auto"/>
        <w:left w:val="none" w:sz="0" w:space="0" w:color="auto"/>
        <w:bottom w:val="none" w:sz="0" w:space="0" w:color="auto"/>
        <w:right w:val="none" w:sz="0" w:space="0" w:color="auto"/>
      </w:divBdr>
    </w:div>
    <w:div w:id="275135052">
      <w:bodyDiv w:val="1"/>
      <w:marLeft w:val="0"/>
      <w:marRight w:val="0"/>
      <w:marTop w:val="0"/>
      <w:marBottom w:val="0"/>
      <w:divBdr>
        <w:top w:val="none" w:sz="0" w:space="0" w:color="auto"/>
        <w:left w:val="none" w:sz="0" w:space="0" w:color="auto"/>
        <w:bottom w:val="none" w:sz="0" w:space="0" w:color="auto"/>
        <w:right w:val="none" w:sz="0" w:space="0" w:color="auto"/>
      </w:divBdr>
    </w:div>
    <w:div w:id="284777570">
      <w:bodyDiv w:val="1"/>
      <w:marLeft w:val="0"/>
      <w:marRight w:val="0"/>
      <w:marTop w:val="0"/>
      <w:marBottom w:val="0"/>
      <w:divBdr>
        <w:top w:val="none" w:sz="0" w:space="0" w:color="auto"/>
        <w:left w:val="none" w:sz="0" w:space="0" w:color="auto"/>
        <w:bottom w:val="none" w:sz="0" w:space="0" w:color="auto"/>
        <w:right w:val="none" w:sz="0" w:space="0" w:color="auto"/>
      </w:divBdr>
    </w:div>
    <w:div w:id="304555393">
      <w:bodyDiv w:val="1"/>
      <w:marLeft w:val="0"/>
      <w:marRight w:val="0"/>
      <w:marTop w:val="0"/>
      <w:marBottom w:val="0"/>
      <w:divBdr>
        <w:top w:val="none" w:sz="0" w:space="0" w:color="auto"/>
        <w:left w:val="none" w:sz="0" w:space="0" w:color="auto"/>
        <w:bottom w:val="none" w:sz="0" w:space="0" w:color="auto"/>
        <w:right w:val="none" w:sz="0" w:space="0" w:color="auto"/>
      </w:divBdr>
    </w:div>
    <w:div w:id="308753760">
      <w:bodyDiv w:val="1"/>
      <w:marLeft w:val="0"/>
      <w:marRight w:val="0"/>
      <w:marTop w:val="0"/>
      <w:marBottom w:val="0"/>
      <w:divBdr>
        <w:top w:val="none" w:sz="0" w:space="0" w:color="auto"/>
        <w:left w:val="none" w:sz="0" w:space="0" w:color="auto"/>
        <w:bottom w:val="none" w:sz="0" w:space="0" w:color="auto"/>
        <w:right w:val="none" w:sz="0" w:space="0" w:color="auto"/>
      </w:divBdr>
    </w:div>
    <w:div w:id="316882921">
      <w:bodyDiv w:val="1"/>
      <w:marLeft w:val="0"/>
      <w:marRight w:val="0"/>
      <w:marTop w:val="0"/>
      <w:marBottom w:val="0"/>
      <w:divBdr>
        <w:top w:val="none" w:sz="0" w:space="0" w:color="auto"/>
        <w:left w:val="none" w:sz="0" w:space="0" w:color="auto"/>
        <w:bottom w:val="none" w:sz="0" w:space="0" w:color="auto"/>
        <w:right w:val="none" w:sz="0" w:space="0" w:color="auto"/>
      </w:divBdr>
    </w:div>
    <w:div w:id="350185701">
      <w:bodyDiv w:val="1"/>
      <w:marLeft w:val="0"/>
      <w:marRight w:val="0"/>
      <w:marTop w:val="0"/>
      <w:marBottom w:val="0"/>
      <w:divBdr>
        <w:top w:val="none" w:sz="0" w:space="0" w:color="auto"/>
        <w:left w:val="none" w:sz="0" w:space="0" w:color="auto"/>
        <w:bottom w:val="none" w:sz="0" w:space="0" w:color="auto"/>
        <w:right w:val="none" w:sz="0" w:space="0" w:color="auto"/>
      </w:divBdr>
    </w:div>
    <w:div w:id="362050787">
      <w:bodyDiv w:val="1"/>
      <w:marLeft w:val="0"/>
      <w:marRight w:val="0"/>
      <w:marTop w:val="0"/>
      <w:marBottom w:val="0"/>
      <w:divBdr>
        <w:top w:val="none" w:sz="0" w:space="0" w:color="auto"/>
        <w:left w:val="none" w:sz="0" w:space="0" w:color="auto"/>
        <w:bottom w:val="none" w:sz="0" w:space="0" w:color="auto"/>
        <w:right w:val="none" w:sz="0" w:space="0" w:color="auto"/>
      </w:divBdr>
    </w:div>
    <w:div w:id="407114903">
      <w:bodyDiv w:val="1"/>
      <w:marLeft w:val="0"/>
      <w:marRight w:val="0"/>
      <w:marTop w:val="0"/>
      <w:marBottom w:val="0"/>
      <w:divBdr>
        <w:top w:val="none" w:sz="0" w:space="0" w:color="auto"/>
        <w:left w:val="none" w:sz="0" w:space="0" w:color="auto"/>
        <w:bottom w:val="none" w:sz="0" w:space="0" w:color="auto"/>
        <w:right w:val="none" w:sz="0" w:space="0" w:color="auto"/>
      </w:divBdr>
      <w:divsChild>
        <w:div w:id="696808633">
          <w:marLeft w:val="0"/>
          <w:marRight w:val="0"/>
          <w:marTop w:val="0"/>
          <w:marBottom w:val="0"/>
          <w:divBdr>
            <w:top w:val="none" w:sz="0" w:space="0" w:color="auto"/>
            <w:left w:val="none" w:sz="0" w:space="0" w:color="auto"/>
            <w:bottom w:val="none" w:sz="0" w:space="0" w:color="auto"/>
            <w:right w:val="none" w:sz="0" w:space="0" w:color="auto"/>
          </w:divBdr>
        </w:div>
        <w:div w:id="1592161328">
          <w:marLeft w:val="0"/>
          <w:marRight w:val="0"/>
          <w:marTop w:val="0"/>
          <w:marBottom w:val="0"/>
          <w:divBdr>
            <w:top w:val="none" w:sz="0" w:space="0" w:color="auto"/>
            <w:left w:val="none" w:sz="0" w:space="0" w:color="auto"/>
            <w:bottom w:val="none" w:sz="0" w:space="0" w:color="auto"/>
            <w:right w:val="none" w:sz="0" w:space="0" w:color="auto"/>
          </w:divBdr>
        </w:div>
        <w:div w:id="1861117133">
          <w:marLeft w:val="0"/>
          <w:marRight w:val="0"/>
          <w:marTop w:val="0"/>
          <w:marBottom w:val="0"/>
          <w:divBdr>
            <w:top w:val="none" w:sz="0" w:space="0" w:color="auto"/>
            <w:left w:val="none" w:sz="0" w:space="0" w:color="auto"/>
            <w:bottom w:val="none" w:sz="0" w:space="0" w:color="auto"/>
            <w:right w:val="none" w:sz="0" w:space="0" w:color="auto"/>
          </w:divBdr>
        </w:div>
      </w:divsChild>
    </w:div>
    <w:div w:id="422920236">
      <w:bodyDiv w:val="1"/>
      <w:marLeft w:val="0"/>
      <w:marRight w:val="0"/>
      <w:marTop w:val="0"/>
      <w:marBottom w:val="0"/>
      <w:divBdr>
        <w:top w:val="none" w:sz="0" w:space="0" w:color="auto"/>
        <w:left w:val="none" w:sz="0" w:space="0" w:color="auto"/>
        <w:bottom w:val="none" w:sz="0" w:space="0" w:color="auto"/>
        <w:right w:val="none" w:sz="0" w:space="0" w:color="auto"/>
      </w:divBdr>
    </w:div>
    <w:div w:id="440993470">
      <w:bodyDiv w:val="1"/>
      <w:marLeft w:val="0"/>
      <w:marRight w:val="0"/>
      <w:marTop w:val="0"/>
      <w:marBottom w:val="0"/>
      <w:divBdr>
        <w:top w:val="none" w:sz="0" w:space="0" w:color="auto"/>
        <w:left w:val="none" w:sz="0" w:space="0" w:color="auto"/>
        <w:bottom w:val="none" w:sz="0" w:space="0" w:color="auto"/>
        <w:right w:val="none" w:sz="0" w:space="0" w:color="auto"/>
      </w:divBdr>
    </w:div>
    <w:div w:id="451632162">
      <w:bodyDiv w:val="1"/>
      <w:marLeft w:val="0"/>
      <w:marRight w:val="0"/>
      <w:marTop w:val="0"/>
      <w:marBottom w:val="0"/>
      <w:divBdr>
        <w:top w:val="none" w:sz="0" w:space="0" w:color="auto"/>
        <w:left w:val="none" w:sz="0" w:space="0" w:color="auto"/>
        <w:bottom w:val="none" w:sz="0" w:space="0" w:color="auto"/>
        <w:right w:val="none" w:sz="0" w:space="0" w:color="auto"/>
      </w:divBdr>
    </w:div>
    <w:div w:id="459542289">
      <w:bodyDiv w:val="1"/>
      <w:marLeft w:val="0"/>
      <w:marRight w:val="0"/>
      <w:marTop w:val="0"/>
      <w:marBottom w:val="0"/>
      <w:divBdr>
        <w:top w:val="none" w:sz="0" w:space="0" w:color="auto"/>
        <w:left w:val="none" w:sz="0" w:space="0" w:color="auto"/>
        <w:bottom w:val="none" w:sz="0" w:space="0" w:color="auto"/>
        <w:right w:val="none" w:sz="0" w:space="0" w:color="auto"/>
      </w:divBdr>
    </w:div>
    <w:div w:id="463042412">
      <w:bodyDiv w:val="1"/>
      <w:marLeft w:val="0"/>
      <w:marRight w:val="0"/>
      <w:marTop w:val="0"/>
      <w:marBottom w:val="0"/>
      <w:divBdr>
        <w:top w:val="none" w:sz="0" w:space="0" w:color="auto"/>
        <w:left w:val="none" w:sz="0" w:space="0" w:color="auto"/>
        <w:bottom w:val="none" w:sz="0" w:space="0" w:color="auto"/>
        <w:right w:val="none" w:sz="0" w:space="0" w:color="auto"/>
      </w:divBdr>
    </w:div>
    <w:div w:id="466437057">
      <w:bodyDiv w:val="1"/>
      <w:marLeft w:val="0"/>
      <w:marRight w:val="0"/>
      <w:marTop w:val="0"/>
      <w:marBottom w:val="0"/>
      <w:divBdr>
        <w:top w:val="none" w:sz="0" w:space="0" w:color="auto"/>
        <w:left w:val="none" w:sz="0" w:space="0" w:color="auto"/>
        <w:bottom w:val="none" w:sz="0" w:space="0" w:color="auto"/>
        <w:right w:val="none" w:sz="0" w:space="0" w:color="auto"/>
      </w:divBdr>
    </w:div>
    <w:div w:id="472648377">
      <w:bodyDiv w:val="1"/>
      <w:marLeft w:val="0"/>
      <w:marRight w:val="0"/>
      <w:marTop w:val="0"/>
      <w:marBottom w:val="0"/>
      <w:divBdr>
        <w:top w:val="none" w:sz="0" w:space="0" w:color="auto"/>
        <w:left w:val="none" w:sz="0" w:space="0" w:color="auto"/>
        <w:bottom w:val="none" w:sz="0" w:space="0" w:color="auto"/>
        <w:right w:val="none" w:sz="0" w:space="0" w:color="auto"/>
      </w:divBdr>
    </w:div>
    <w:div w:id="474954435">
      <w:bodyDiv w:val="1"/>
      <w:marLeft w:val="0"/>
      <w:marRight w:val="0"/>
      <w:marTop w:val="0"/>
      <w:marBottom w:val="0"/>
      <w:divBdr>
        <w:top w:val="none" w:sz="0" w:space="0" w:color="auto"/>
        <w:left w:val="none" w:sz="0" w:space="0" w:color="auto"/>
        <w:bottom w:val="none" w:sz="0" w:space="0" w:color="auto"/>
        <w:right w:val="none" w:sz="0" w:space="0" w:color="auto"/>
      </w:divBdr>
    </w:div>
    <w:div w:id="482041608">
      <w:bodyDiv w:val="1"/>
      <w:marLeft w:val="0"/>
      <w:marRight w:val="0"/>
      <w:marTop w:val="0"/>
      <w:marBottom w:val="0"/>
      <w:divBdr>
        <w:top w:val="none" w:sz="0" w:space="0" w:color="auto"/>
        <w:left w:val="none" w:sz="0" w:space="0" w:color="auto"/>
        <w:bottom w:val="none" w:sz="0" w:space="0" w:color="auto"/>
        <w:right w:val="none" w:sz="0" w:space="0" w:color="auto"/>
      </w:divBdr>
    </w:div>
    <w:div w:id="490487670">
      <w:bodyDiv w:val="1"/>
      <w:marLeft w:val="0"/>
      <w:marRight w:val="0"/>
      <w:marTop w:val="0"/>
      <w:marBottom w:val="0"/>
      <w:divBdr>
        <w:top w:val="none" w:sz="0" w:space="0" w:color="auto"/>
        <w:left w:val="none" w:sz="0" w:space="0" w:color="auto"/>
        <w:bottom w:val="none" w:sz="0" w:space="0" w:color="auto"/>
        <w:right w:val="none" w:sz="0" w:space="0" w:color="auto"/>
      </w:divBdr>
    </w:div>
    <w:div w:id="509412660">
      <w:bodyDiv w:val="1"/>
      <w:marLeft w:val="0"/>
      <w:marRight w:val="0"/>
      <w:marTop w:val="0"/>
      <w:marBottom w:val="0"/>
      <w:divBdr>
        <w:top w:val="none" w:sz="0" w:space="0" w:color="auto"/>
        <w:left w:val="none" w:sz="0" w:space="0" w:color="auto"/>
        <w:bottom w:val="none" w:sz="0" w:space="0" w:color="auto"/>
        <w:right w:val="none" w:sz="0" w:space="0" w:color="auto"/>
      </w:divBdr>
    </w:div>
    <w:div w:id="510533129">
      <w:bodyDiv w:val="1"/>
      <w:marLeft w:val="0"/>
      <w:marRight w:val="0"/>
      <w:marTop w:val="0"/>
      <w:marBottom w:val="0"/>
      <w:divBdr>
        <w:top w:val="none" w:sz="0" w:space="0" w:color="auto"/>
        <w:left w:val="none" w:sz="0" w:space="0" w:color="auto"/>
        <w:bottom w:val="none" w:sz="0" w:space="0" w:color="auto"/>
        <w:right w:val="none" w:sz="0" w:space="0" w:color="auto"/>
      </w:divBdr>
    </w:div>
    <w:div w:id="566036626">
      <w:bodyDiv w:val="1"/>
      <w:marLeft w:val="0"/>
      <w:marRight w:val="0"/>
      <w:marTop w:val="0"/>
      <w:marBottom w:val="0"/>
      <w:divBdr>
        <w:top w:val="none" w:sz="0" w:space="0" w:color="auto"/>
        <w:left w:val="none" w:sz="0" w:space="0" w:color="auto"/>
        <w:bottom w:val="none" w:sz="0" w:space="0" w:color="auto"/>
        <w:right w:val="none" w:sz="0" w:space="0" w:color="auto"/>
      </w:divBdr>
    </w:div>
    <w:div w:id="621155931">
      <w:bodyDiv w:val="1"/>
      <w:marLeft w:val="0"/>
      <w:marRight w:val="0"/>
      <w:marTop w:val="0"/>
      <w:marBottom w:val="0"/>
      <w:divBdr>
        <w:top w:val="none" w:sz="0" w:space="0" w:color="auto"/>
        <w:left w:val="none" w:sz="0" w:space="0" w:color="auto"/>
        <w:bottom w:val="none" w:sz="0" w:space="0" w:color="auto"/>
        <w:right w:val="none" w:sz="0" w:space="0" w:color="auto"/>
      </w:divBdr>
    </w:div>
    <w:div w:id="623197522">
      <w:bodyDiv w:val="1"/>
      <w:marLeft w:val="0"/>
      <w:marRight w:val="0"/>
      <w:marTop w:val="0"/>
      <w:marBottom w:val="0"/>
      <w:divBdr>
        <w:top w:val="none" w:sz="0" w:space="0" w:color="auto"/>
        <w:left w:val="none" w:sz="0" w:space="0" w:color="auto"/>
        <w:bottom w:val="none" w:sz="0" w:space="0" w:color="auto"/>
        <w:right w:val="none" w:sz="0" w:space="0" w:color="auto"/>
      </w:divBdr>
    </w:div>
    <w:div w:id="627704930">
      <w:bodyDiv w:val="1"/>
      <w:marLeft w:val="0"/>
      <w:marRight w:val="0"/>
      <w:marTop w:val="0"/>
      <w:marBottom w:val="0"/>
      <w:divBdr>
        <w:top w:val="none" w:sz="0" w:space="0" w:color="auto"/>
        <w:left w:val="none" w:sz="0" w:space="0" w:color="auto"/>
        <w:bottom w:val="none" w:sz="0" w:space="0" w:color="auto"/>
        <w:right w:val="none" w:sz="0" w:space="0" w:color="auto"/>
      </w:divBdr>
    </w:div>
    <w:div w:id="628704641">
      <w:bodyDiv w:val="1"/>
      <w:marLeft w:val="0"/>
      <w:marRight w:val="0"/>
      <w:marTop w:val="0"/>
      <w:marBottom w:val="0"/>
      <w:divBdr>
        <w:top w:val="none" w:sz="0" w:space="0" w:color="auto"/>
        <w:left w:val="none" w:sz="0" w:space="0" w:color="auto"/>
        <w:bottom w:val="none" w:sz="0" w:space="0" w:color="auto"/>
        <w:right w:val="none" w:sz="0" w:space="0" w:color="auto"/>
      </w:divBdr>
    </w:div>
    <w:div w:id="680207111">
      <w:bodyDiv w:val="1"/>
      <w:marLeft w:val="0"/>
      <w:marRight w:val="0"/>
      <w:marTop w:val="0"/>
      <w:marBottom w:val="0"/>
      <w:divBdr>
        <w:top w:val="none" w:sz="0" w:space="0" w:color="auto"/>
        <w:left w:val="none" w:sz="0" w:space="0" w:color="auto"/>
        <w:bottom w:val="none" w:sz="0" w:space="0" w:color="auto"/>
        <w:right w:val="none" w:sz="0" w:space="0" w:color="auto"/>
      </w:divBdr>
    </w:div>
    <w:div w:id="685912107">
      <w:bodyDiv w:val="1"/>
      <w:marLeft w:val="0"/>
      <w:marRight w:val="0"/>
      <w:marTop w:val="0"/>
      <w:marBottom w:val="0"/>
      <w:divBdr>
        <w:top w:val="none" w:sz="0" w:space="0" w:color="auto"/>
        <w:left w:val="none" w:sz="0" w:space="0" w:color="auto"/>
        <w:bottom w:val="none" w:sz="0" w:space="0" w:color="auto"/>
        <w:right w:val="none" w:sz="0" w:space="0" w:color="auto"/>
      </w:divBdr>
    </w:div>
    <w:div w:id="699429056">
      <w:bodyDiv w:val="1"/>
      <w:marLeft w:val="0"/>
      <w:marRight w:val="0"/>
      <w:marTop w:val="0"/>
      <w:marBottom w:val="0"/>
      <w:divBdr>
        <w:top w:val="none" w:sz="0" w:space="0" w:color="auto"/>
        <w:left w:val="none" w:sz="0" w:space="0" w:color="auto"/>
        <w:bottom w:val="none" w:sz="0" w:space="0" w:color="auto"/>
        <w:right w:val="none" w:sz="0" w:space="0" w:color="auto"/>
      </w:divBdr>
    </w:div>
    <w:div w:id="721712598">
      <w:bodyDiv w:val="1"/>
      <w:marLeft w:val="0"/>
      <w:marRight w:val="0"/>
      <w:marTop w:val="0"/>
      <w:marBottom w:val="0"/>
      <w:divBdr>
        <w:top w:val="none" w:sz="0" w:space="0" w:color="auto"/>
        <w:left w:val="none" w:sz="0" w:space="0" w:color="auto"/>
        <w:bottom w:val="none" w:sz="0" w:space="0" w:color="auto"/>
        <w:right w:val="none" w:sz="0" w:space="0" w:color="auto"/>
      </w:divBdr>
    </w:div>
    <w:div w:id="725372735">
      <w:bodyDiv w:val="1"/>
      <w:marLeft w:val="0"/>
      <w:marRight w:val="0"/>
      <w:marTop w:val="0"/>
      <w:marBottom w:val="0"/>
      <w:divBdr>
        <w:top w:val="none" w:sz="0" w:space="0" w:color="auto"/>
        <w:left w:val="none" w:sz="0" w:space="0" w:color="auto"/>
        <w:bottom w:val="none" w:sz="0" w:space="0" w:color="auto"/>
        <w:right w:val="none" w:sz="0" w:space="0" w:color="auto"/>
      </w:divBdr>
    </w:div>
    <w:div w:id="725834044">
      <w:bodyDiv w:val="1"/>
      <w:marLeft w:val="0"/>
      <w:marRight w:val="0"/>
      <w:marTop w:val="0"/>
      <w:marBottom w:val="0"/>
      <w:divBdr>
        <w:top w:val="none" w:sz="0" w:space="0" w:color="auto"/>
        <w:left w:val="none" w:sz="0" w:space="0" w:color="auto"/>
        <w:bottom w:val="none" w:sz="0" w:space="0" w:color="auto"/>
        <w:right w:val="none" w:sz="0" w:space="0" w:color="auto"/>
      </w:divBdr>
    </w:div>
    <w:div w:id="729038280">
      <w:bodyDiv w:val="1"/>
      <w:marLeft w:val="0"/>
      <w:marRight w:val="0"/>
      <w:marTop w:val="0"/>
      <w:marBottom w:val="0"/>
      <w:divBdr>
        <w:top w:val="none" w:sz="0" w:space="0" w:color="auto"/>
        <w:left w:val="none" w:sz="0" w:space="0" w:color="auto"/>
        <w:bottom w:val="none" w:sz="0" w:space="0" w:color="auto"/>
        <w:right w:val="none" w:sz="0" w:space="0" w:color="auto"/>
      </w:divBdr>
    </w:div>
    <w:div w:id="740367184">
      <w:bodyDiv w:val="1"/>
      <w:marLeft w:val="0"/>
      <w:marRight w:val="0"/>
      <w:marTop w:val="0"/>
      <w:marBottom w:val="0"/>
      <w:divBdr>
        <w:top w:val="none" w:sz="0" w:space="0" w:color="auto"/>
        <w:left w:val="none" w:sz="0" w:space="0" w:color="auto"/>
        <w:bottom w:val="none" w:sz="0" w:space="0" w:color="auto"/>
        <w:right w:val="none" w:sz="0" w:space="0" w:color="auto"/>
      </w:divBdr>
    </w:div>
    <w:div w:id="740759511">
      <w:bodyDiv w:val="1"/>
      <w:marLeft w:val="0"/>
      <w:marRight w:val="0"/>
      <w:marTop w:val="0"/>
      <w:marBottom w:val="0"/>
      <w:divBdr>
        <w:top w:val="none" w:sz="0" w:space="0" w:color="auto"/>
        <w:left w:val="none" w:sz="0" w:space="0" w:color="auto"/>
        <w:bottom w:val="none" w:sz="0" w:space="0" w:color="auto"/>
        <w:right w:val="none" w:sz="0" w:space="0" w:color="auto"/>
      </w:divBdr>
    </w:div>
    <w:div w:id="753672588">
      <w:bodyDiv w:val="1"/>
      <w:marLeft w:val="0"/>
      <w:marRight w:val="0"/>
      <w:marTop w:val="0"/>
      <w:marBottom w:val="0"/>
      <w:divBdr>
        <w:top w:val="none" w:sz="0" w:space="0" w:color="auto"/>
        <w:left w:val="none" w:sz="0" w:space="0" w:color="auto"/>
        <w:bottom w:val="none" w:sz="0" w:space="0" w:color="auto"/>
        <w:right w:val="none" w:sz="0" w:space="0" w:color="auto"/>
      </w:divBdr>
    </w:div>
    <w:div w:id="757334184">
      <w:bodyDiv w:val="1"/>
      <w:marLeft w:val="0"/>
      <w:marRight w:val="0"/>
      <w:marTop w:val="0"/>
      <w:marBottom w:val="0"/>
      <w:divBdr>
        <w:top w:val="none" w:sz="0" w:space="0" w:color="auto"/>
        <w:left w:val="none" w:sz="0" w:space="0" w:color="auto"/>
        <w:bottom w:val="none" w:sz="0" w:space="0" w:color="auto"/>
        <w:right w:val="none" w:sz="0" w:space="0" w:color="auto"/>
      </w:divBdr>
    </w:div>
    <w:div w:id="771167265">
      <w:bodyDiv w:val="1"/>
      <w:marLeft w:val="0"/>
      <w:marRight w:val="0"/>
      <w:marTop w:val="0"/>
      <w:marBottom w:val="0"/>
      <w:divBdr>
        <w:top w:val="none" w:sz="0" w:space="0" w:color="auto"/>
        <w:left w:val="none" w:sz="0" w:space="0" w:color="auto"/>
        <w:bottom w:val="none" w:sz="0" w:space="0" w:color="auto"/>
        <w:right w:val="none" w:sz="0" w:space="0" w:color="auto"/>
      </w:divBdr>
    </w:div>
    <w:div w:id="779420829">
      <w:bodyDiv w:val="1"/>
      <w:marLeft w:val="0"/>
      <w:marRight w:val="0"/>
      <w:marTop w:val="0"/>
      <w:marBottom w:val="0"/>
      <w:divBdr>
        <w:top w:val="none" w:sz="0" w:space="0" w:color="auto"/>
        <w:left w:val="none" w:sz="0" w:space="0" w:color="auto"/>
        <w:bottom w:val="none" w:sz="0" w:space="0" w:color="auto"/>
        <w:right w:val="none" w:sz="0" w:space="0" w:color="auto"/>
      </w:divBdr>
    </w:div>
    <w:div w:id="794448673">
      <w:bodyDiv w:val="1"/>
      <w:marLeft w:val="0"/>
      <w:marRight w:val="0"/>
      <w:marTop w:val="0"/>
      <w:marBottom w:val="0"/>
      <w:divBdr>
        <w:top w:val="none" w:sz="0" w:space="0" w:color="auto"/>
        <w:left w:val="none" w:sz="0" w:space="0" w:color="auto"/>
        <w:bottom w:val="none" w:sz="0" w:space="0" w:color="auto"/>
        <w:right w:val="none" w:sz="0" w:space="0" w:color="auto"/>
      </w:divBdr>
    </w:div>
    <w:div w:id="798845354">
      <w:bodyDiv w:val="1"/>
      <w:marLeft w:val="0"/>
      <w:marRight w:val="0"/>
      <w:marTop w:val="0"/>
      <w:marBottom w:val="0"/>
      <w:divBdr>
        <w:top w:val="none" w:sz="0" w:space="0" w:color="auto"/>
        <w:left w:val="none" w:sz="0" w:space="0" w:color="auto"/>
        <w:bottom w:val="none" w:sz="0" w:space="0" w:color="auto"/>
        <w:right w:val="none" w:sz="0" w:space="0" w:color="auto"/>
      </w:divBdr>
    </w:div>
    <w:div w:id="806095158">
      <w:bodyDiv w:val="1"/>
      <w:marLeft w:val="0"/>
      <w:marRight w:val="0"/>
      <w:marTop w:val="0"/>
      <w:marBottom w:val="0"/>
      <w:divBdr>
        <w:top w:val="none" w:sz="0" w:space="0" w:color="auto"/>
        <w:left w:val="none" w:sz="0" w:space="0" w:color="auto"/>
        <w:bottom w:val="none" w:sz="0" w:space="0" w:color="auto"/>
        <w:right w:val="none" w:sz="0" w:space="0" w:color="auto"/>
      </w:divBdr>
    </w:div>
    <w:div w:id="825245869">
      <w:bodyDiv w:val="1"/>
      <w:marLeft w:val="0"/>
      <w:marRight w:val="0"/>
      <w:marTop w:val="0"/>
      <w:marBottom w:val="0"/>
      <w:divBdr>
        <w:top w:val="none" w:sz="0" w:space="0" w:color="auto"/>
        <w:left w:val="none" w:sz="0" w:space="0" w:color="auto"/>
        <w:bottom w:val="none" w:sz="0" w:space="0" w:color="auto"/>
        <w:right w:val="none" w:sz="0" w:space="0" w:color="auto"/>
      </w:divBdr>
    </w:div>
    <w:div w:id="848906616">
      <w:bodyDiv w:val="1"/>
      <w:marLeft w:val="0"/>
      <w:marRight w:val="0"/>
      <w:marTop w:val="0"/>
      <w:marBottom w:val="0"/>
      <w:divBdr>
        <w:top w:val="none" w:sz="0" w:space="0" w:color="auto"/>
        <w:left w:val="none" w:sz="0" w:space="0" w:color="auto"/>
        <w:bottom w:val="none" w:sz="0" w:space="0" w:color="auto"/>
        <w:right w:val="none" w:sz="0" w:space="0" w:color="auto"/>
      </w:divBdr>
    </w:div>
    <w:div w:id="850681382">
      <w:bodyDiv w:val="1"/>
      <w:marLeft w:val="0"/>
      <w:marRight w:val="0"/>
      <w:marTop w:val="0"/>
      <w:marBottom w:val="0"/>
      <w:divBdr>
        <w:top w:val="none" w:sz="0" w:space="0" w:color="auto"/>
        <w:left w:val="none" w:sz="0" w:space="0" w:color="auto"/>
        <w:bottom w:val="none" w:sz="0" w:space="0" w:color="auto"/>
        <w:right w:val="none" w:sz="0" w:space="0" w:color="auto"/>
      </w:divBdr>
    </w:div>
    <w:div w:id="857743934">
      <w:bodyDiv w:val="1"/>
      <w:marLeft w:val="0"/>
      <w:marRight w:val="0"/>
      <w:marTop w:val="0"/>
      <w:marBottom w:val="0"/>
      <w:divBdr>
        <w:top w:val="none" w:sz="0" w:space="0" w:color="auto"/>
        <w:left w:val="none" w:sz="0" w:space="0" w:color="auto"/>
        <w:bottom w:val="none" w:sz="0" w:space="0" w:color="auto"/>
        <w:right w:val="none" w:sz="0" w:space="0" w:color="auto"/>
      </w:divBdr>
    </w:div>
    <w:div w:id="858469091">
      <w:bodyDiv w:val="1"/>
      <w:marLeft w:val="0"/>
      <w:marRight w:val="0"/>
      <w:marTop w:val="0"/>
      <w:marBottom w:val="0"/>
      <w:divBdr>
        <w:top w:val="none" w:sz="0" w:space="0" w:color="auto"/>
        <w:left w:val="none" w:sz="0" w:space="0" w:color="auto"/>
        <w:bottom w:val="none" w:sz="0" w:space="0" w:color="auto"/>
        <w:right w:val="none" w:sz="0" w:space="0" w:color="auto"/>
      </w:divBdr>
    </w:div>
    <w:div w:id="866984858">
      <w:bodyDiv w:val="1"/>
      <w:marLeft w:val="0"/>
      <w:marRight w:val="0"/>
      <w:marTop w:val="0"/>
      <w:marBottom w:val="0"/>
      <w:divBdr>
        <w:top w:val="none" w:sz="0" w:space="0" w:color="auto"/>
        <w:left w:val="none" w:sz="0" w:space="0" w:color="auto"/>
        <w:bottom w:val="none" w:sz="0" w:space="0" w:color="auto"/>
        <w:right w:val="none" w:sz="0" w:space="0" w:color="auto"/>
      </w:divBdr>
    </w:div>
    <w:div w:id="871455528">
      <w:bodyDiv w:val="1"/>
      <w:marLeft w:val="0"/>
      <w:marRight w:val="0"/>
      <w:marTop w:val="0"/>
      <w:marBottom w:val="0"/>
      <w:divBdr>
        <w:top w:val="none" w:sz="0" w:space="0" w:color="auto"/>
        <w:left w:val="none" w:sz="0" w:space="0" w:color="auto"/>
        <w:bottom w:val="none" w:sz="0" w:space="0" w:color="auto"/>
        <w:right w:val="none" w:sz="0" w:space="0" w:color="auto"/>
      </w:divBdr>
      <w:divsChild>
        <w:div w:id="1053502311">
          <w:marLeft w:val="0"/>
          <w:marRight w:val="0"/>
          <w:marTop w:val="0"/>
          <w:marBottom w:val="0"/>
          <w:divBdr>
            <w:top w:val="single" w:sz="2" w:space="0" w:color="auto"/>
            <w:left w:val="single" w:sz="2" w:space="0" w:color="auto"/>
            <w:bottom w:val="single" w:sz="6" w:space="0" w:color="auto"/>
            <w:right w:val="single" w:sz="2" w:space="0" w:color="auto"/>
          </w:divBdr>
          <w:divsChild>
            <w:div w:id="1574969731">
              <w:marLeft w:val="0"/>
              <w:marRight w:val="0"/>
              <w:marTop w:val="100"/>
              <w:marBottom w:val="100"/>
              <w:divBdr>
                <w:top w:val="single" w:sz="2" w:space="0" w:color="D9D9E3"/>
                <w:left w:val="single" w:sz="2" w:space="0" w:color="D9D9E3"/>
                <w:bottom w:val="single" w:sz="2" w:space="0" w:color="D9D9E3"/>
                <w:right w:val="single" w:sz="2" w:space="0" w:color="D9D9E3"/>
              </w:divBdr>
              <w:divsChild>
                <w:div w:id="1014264509">
                  <w:marLeft w:val="0"/>
                  <w:marRight w:val="0"/>
                  <w:marTop w:val="0"/>
                  <w:marBottom w:val="0"/>
                  <w:divBdr>
                    <w:top w:val="single" w:sz="2" w:space="0" w:color="D9D9E3"/>
                    <w:left w:val="single" w:sz="2" w:space="0" w:color="D9D9E3"/>
                    <w:bottom w:val="single" w:sz="2" w:space="0" w:color="D9D9E3"/>
                    <w:right w:val="single" w:sz="2" w:space="0" w:color="D9D9E3"/>
                  </w:divBdr>
                  <w:divsChild>
                    <w:div w:id="358972836">
                      <w:marLeft w:val="0"/>
                      <w:marRight w:val="0"/>
                      <w:marTop w:val="0"/>
                      <w:marBottom w:val="0"/>
                      <w:divBdr>
                        <w:top w:val="single" w:sz="2" w:space="0" w:color="D9D9E3"/>
                        <w:left w:val="single" w:sz="2" w:space="0" w:color="D9D9E3"/>
                        <w:bottom w:val="single" w:sz="2" w:space="0" w:color="D9D9E3"/>
                        <w:right w:val="single" w:sz="2" w:space="0" w:color="D9D9E3"/>
                      </w:divBdr>
                      <w:divsChild>
                        <w:div w:id="356078258">
                          <w:marLeft w:val="0"/>
                          <w:marRight w:val="0"/>
                          <w:marTop w:val="0"/>
                          <w:marBottom w:val="0"/>
                          <w:divBdr>
                            <w:top w:val="single" w:sz="2" w:space="0" w:color="D9D9E3"/>
                            <w:left w:val="single" w:sz="2" w:space="0" w:color="D9D9E3"/>
                            <w:bottom w:val="single" w:sz="2" w:space="0" w:color="D9D9E3"/>
                            <w:right w:val="single" w:sz="2" w:space="0" w:color="D9D9E3"/>
                          </w:divBdr>
                          <w:divsChild>
                            <w:div w:id="1246770660">
                              <w:marLeft w:val="0"/>
                              <w:marRight w:val="0"/>
                              <w:marTop w:val="0"/>
                              <w:marBottom w:val="0"/>
                              <w:divBdr>
                                <w:top w:val="single" w:sz="2" w:space="0" w:color="D9D9E3"/>
                                <w:left w:val="single" w:sz="2" w:space="0" w:color="D9D9E3"/>
                                <w:bottom w:val="single" w:sz="2" w:space="0" w:color="D9D9E3"/>
                                <w:right w:val="single" w:sz="2" w:space="0" w:color="D9D9E3"/>
                              </w:divBdr>
                              <w:divsChild>
                                <w:div w:id="1476098829">
                                  <w:marLeft w:val="0"/>
                                  <w:marRight w:val="0"/>
                                  <w:marTop w:val="0"/>
                                  <w:marBottom w:val="0"/>
                                  <w:divBdr>
                                    <w:top w:val="single" w:sz="2" w:space="0" w:color="D9D9E3"/>
                                    <w:left w:val="single" w:sz="2" w:space="0" w:color="D9D9E3"/>
                                    <w:bottom w:val="single" w:sz="2" w:space="0" w:color="D9D9E3"/>
                                    <w:right w:val="single" w:sz="2" w:space="0" w:color="D9D9E3"/>
                                  </w:divBdr>
                                  <w:divsChild>
                                    <w:div w:id="122344447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 w:id="888685366">
      <w:bodyDiv w:val="1"/>
      <w:marLeft w:val="0"/>
      <w:marRight w:val="0"/>
      <w:marTop w:val="0"/>
      <w:marBottom w:val="0"/>
      <w:divBdr>
        <w:top w:val="none" w:sz="0" w:space="0" w:color="auto"/>
        <w:left w:val="none" w:sz="0" w:space="0" w:color="auto"/>
        <w:bottom w:val="none" w:sz="0" w:space="0" w:color="auto"/>
        <w:right w:val="none" w:sz="0" w:space="0" w:color="auto"/>
      </w:divBdr>
    </w:div>
    <w:div w:id="976374078">
      <w:bodyDiv w:val="1"/>
      <w:marLeft w:val="0"/>
      <w:marRight w:val="0"/>
      <w:marTop w:val="0"/>
      <w:marBottom w:val="0"/>
      <w:divBdr>
        <w:top w:val="none" w:sz="0" w:space="0" w:color="auto"/>
        <w:left w:val="none" w:sz="0" w:space="0" w:color="auto"/>
        <w:bottom w:val="none" w:sz="0" w:space="0" w:color="auto"/>
        <w:right w:val="none" w:sz="0" w:space="0" w:color="auto"/>
      </w:divBdr>
    </w:div>
    <w:div w:id="976648229">
      <w:bodyDiv w:val="1"/>
      <w:marLeft w:val="0"/>
      <w:marRight w:val="0"/>
      <w:marTop w:val="0"/>
      <w:marBottom w:val="0"/>
      <w:divBdr>
        <w:top w:val="none" w:sz="0" w:space="0" w:color="auto"/>
        <w:left w:val="none" w:sz="0" w:space="0" w:color="auto"/>
        <w:bottom w:val="none" w:sz="0" w:space="0" w:color="auto"/>
        <w:right w:val="none" w:sz="0" w:space="0" w:color="auto"/>
      </w:divBdr>
    </w:div>
    <w:div w:id="985747237">
      <w:bodyDiv w:val="1"/>
      <w:marLeft w:val="0"/>
      <w:marRight w:val="0"/>
      <w:marTop w:val="0"/>
      <w:marBottom w:val="0"/>
      <w:divBdr>
        <w:top w:val="none" w:sz="0" w:space="0" w:color="auto"/>
        <w:left w:val="none" w:sz="0" w:space="0" w:color="auto"/>
        <w:bottom w:val="none" w:sz="0" w:space="0" w:color="auto"/>
        <w:right w:val="none" w:sz="0" w:space="0" w:color="auto"/>
      </w:divBdr>
    </w:div>
    <w:div w:id="1030178706">
      <w:bodyDiv w:val="1"/>
      <w:marLeft w:val="0"/>
      <w:marRight w:val="0"/>
      <w:marTop w:val="0"/>
      <w:marBottom w:val="0"/>
      <w:divBdr>
        <w:top w:val="none" w:sz="0" w:space="0" w:color="auto"/>
        <w:left w:val="none" w:sz="0" w:space="0" w:color="auto"/>
        <w:bottom w:val="none" w:sz="0" w:space="0" w:color="auto"/>
        <w:right w:val="none" w:sz="0" w:space="0" w:color="auto"/>
      </w:divBdr>
    </w:div>
    <w:div w:id="1031876513">
      <w:bodyDiv w:val="1"/>
      <w:marLeft w:val="0"/>
      <w:marRight w:val="0"/>
      <w:marTop w:val="0"/>
      <w:marBottom w:val="0"/>
      <w:divBdr>
        <w:top w:val="none" w:sz="0" w:space="0" w:color="auto"/>
        <w:left w:val="none" w:sz="0" w:space="0" w:color="auto"/>
        <w:bottom w:val="none" w:sz="0" w:space="0" w:color="auto"/>
        <w:right w:val="none" w:sz="0" w:space="0" w:color="auto"/>
      </w:divBdr>
    </w:div>
    <w:div w:id="1045451277">
      <w:bodyDiv w:val="1"/>
      <w:marLeft w:val="0"/>
      <w:marRight w:val="0"/>
      <w:marTop w:val="0"/>
      <w:marBottom w:val="0"/>
      <w:divBdr>
        <w:top w:val="none" w:sz="0" w:space="0" w:color="auto"/>
        <w:left w:val="none" w:sz="0" w:space="0" w:color="auto"/>
        <w:bottom w:val="none" w:sz="0" w:space="0" w:color="auto"/>
        <w:right w:val="none" w:sz="0" w:space="0" w:color="auto"/>
      </w:divBdr>
    </w:div>
    <w:div w:id="1048989728">
      <w:bodyDiv w:val="1"/>
      <w:marLeft w:val="0"/>
      <w:marRight w:val="0"/>
      <w:marTop w:val="0"/>
      <w:marBottom w:val="0"/>
      <w:divBdr>
        <w:top w:val="none" w:sz="0" w:space="0" w:color="auto"/>
        <w:left w:val="none" w:sz="0" w:space="0" w:color="auto"/>
        <w:bottom w:val="none" w:sz="0" w:space="0" w:color="auto"/>
        <w:right w:val="none" w:sz="0" w:space="0" w:color="auto"/>
      </w:divBdr>
    </w:div>
    <w:div w:id="1051152849">
      <w:bodyDiv w:val="1"/>
      <w:marLeft w:val="0"/>
      <w:marRight w:val="0"/>
      <w:marTop w:val="0"/>
      <w:marBottom w:val="0"/>
      <w:divBdr>
        <w:top w:val="none" w:sz="0" w:space="0" w:color="auto"/>
        <w:left w:val="none" w:sz="0" w:space="0" w:color="auto"/>
        <w:bottom w:val="none" w:sz="0" w:space="0" w:color="auto"/>
        <w:right w:val="none" w:sz="0" w:space="0" w:color="auto"/>
      </w:divBdr>
    </w:div>
    <w:div w:id="1072120986">
      <w:bodyDiv w:val="1"/>
      <w:marLeft w:val="0"/>
      <w:marRight w:val="0"/>
      <w:marTop w:val="0"/>
      <w:marBottom w:val="0"/>
      <w:divBdr>
        <w:top w:val="none" w:sz="0" w:space="0" w:color="auto"/>
        <w:left w:val="none" w:sz="0" w:space="0" w:color="auto"/>
        <w:bottom w:val="none" w:sz="0" w:space="0" w:color="auto"/>
        <w:right w:val="none" w:sz="0" w:space="0" w:color="auto"/>
      </w:divBdr>
      <w:divsChild>
        <w:div w:id="527447642">
          <w:marLeft w:val="0"/>
          <w:marRight w:val="0"/>
          <w:marTop w:val="0"/>
          <w:marBottom w:val="0"/>
          <w:divBdr>
            <w:top w:val="none" w:sz="0" w:space="0" w:color="auto"/>
            <w:left w:val="none" w:sz="0" w:space="0" w:color="auto"/>
            <w:bottom w:val="none" w:sz="0" w:space="0" w:color="auto"/>
            <w:right w:val="none" w:sz="0" w:space="0" w:color="auto"/>
          </w:divBdr>
        </w:div>
        <w:div w:id="799541617">
          <w:marLeft w:val="0"/>
          <w:marRight w:val="0"/>
          <w:marTop w:val="0"/>
          <w:marBottom w:val="0"/>
          <w:divBdr>
            <w:top w:val="none" w:sz="0" w:space="0" w:color="auto"/>
            <w:left w:val="none" w:sz="0" w:space="0" w:color="auto"/>
            <w:bottom w:val="none" w:sz="0" w:space="0" w:color="auto"/>
            <w:right w:val="none" w:sz="0" w:space="0" w:color="auto"/>
          </w:divBdr>
        </w:div>
        <w:div w:id="979459085">
          <w:marLeft w:val="0"/>
          <w:marRight w:val="0"/>
          <w:marTop w:val="0"/>
          <w:marBottom w:val="0"/>
          <w:divBdr>
            <w:top w:val="none" w:sz="0" w:space="0" w:color="auto"/>
            <w:left w:val="none" w:sz="0" w:space="0" w:color="auto"/>
            <w:bottom w:val="none" w:sz="0" w:space="0" w:color="auto"/>
            <w:right w:val="none" w:sz="0" w:space="0" w:color="auto"/>
          </w:divBdr>
        </w:div>
        <w:div w:id="1889608514">
          <w:marLeft w:val="0"/>
          <w:marRight w:val="0"/>
          <w:marTop w:val="0"/>
          <w:marBottom w:val="0"/>
          <w:divBdr>
            <w:top w:val="none" w:sz="0" w:space="0" w:color="auto"/>
            <w:left w:val="none" w:sz="0" w:space="0" w:color="auto"/>
            <w:bottom w:val="none" w:sz="0" w:space="0" w:color="auto"/>
            <w:right w:val="none" w:sz="0" w:space="0" w:color="auto"/>
          </w:divBdr>
        </w:div>
      </w:divsChild>
    </w:div>
    <w:div w:id="1077092157">
      <w:bodyDiv w:val="1"/>
      <w:marLeft w:val="0"/>
      <w:marRight w:val="0"/>
      <w:marTop w:val="0"/>
      <w:marBottom w:val="0"/>
      <w:divBdr>
        <w:top w:val="none" w:sz="0" w:space="0" w:color="auto"/>
        <w:left w:val="none" w:sz="0" w:space="0" w:color="auto"/>
        <w:bottom w:val="none" w:sz="0" w:space="0" w:color="auto"/>
        <w:right w:val="none" w:sz="0" w:space="0" w:color="auto"/>
      </w:divBdr>
    </w:div>
    <w:div w:id="1077871165">
      <w:bodyDiv w:val="1"/>
      <w:marLeft w:val="0"/>
      <w:marRight w:val="0"/>
      <w:marTop w:val="0"/>
      <w:marBottom w:val="0"/>
      <w:divBdr>
        <w:top w:val="none" w:sz="0" w:space="0" w:color="auto"/>
        <w:left w:val="none" w:sz="0" w:space="0" w:color="auto"/>
        <w:bottom w:val="none" w:sz="0" w:space="0" w:color="auto"/>
        <w:right w:val="none" w:sz="0" w:space="0" w:color="auto"/>
      </w:divBdr>
    </w:div>
    <w:div w:id="1078096446">
      <w:bodyDiv w:val="1"/>
      <w:marLeft w:val="0"/>
      <w:marRight w:val="0"/>
      <w:marTop w:val="0"/>
      <w:marBottom w:val="0"/>
      <w:divBdr>
        <w:top w:val="none" w:sz="0" w:space="0" w:color="auto"/>
        <w:left w:val="none" w:sz="0" w:space="0" w:color="auto"/>
        <w:bottom w:val="none" w:sz="0" w:space="0" w:color="auto"/>
        <w:right w:val="none" w:sz="0" w:space="0" w:color="auto"/>
      </w:divBdr>
    </w:div>
    <w:div w:id="1088580351">
      <w:bodyDiv w:val="1"/>
      <w:marLeft w:val="0"/>
      <w:marRight w:val="0"/>
      <w:marTop w:val="0"/>
      <w:marBottom w:val="0"/>
      <w:divBdr>
        <w:top w:val="none" w:sz="0" w:space="0" w:color="auto"/>
        <w:left w:val="none" w:sz="0" w:space="0" w:color="auto"/>
        <w:bottom w:val="none" w:sz="0" w:space="0" w:color="auto"/>
        <w:right w:val="none" w:sz="0" w:space="0" w:color="auto"/>
      </w:divBdr>
    </w:div>
    <w:div w:id="1108813807">
      <w:bodyDiv w:val="1"/>
      <w:marLeft w:val="0"/>
      <w:marRight w:val="0"/>
      <w:marTop w:val="0"/>
      <w:marBottom w:val="0"/>
      <w:divBdr>
        <w:top w:val="none" w:sz="0" w:space="0" w:color="auto"/>
        <w:left w:val="none" w:sz="0" w:space="0" w:color="auto"/>
        <w:bottom w:val="none" w:sz="0" w:space="0" w:color="auto"/>
        <w:right w:val="none" w:sz="0" w:space="0" w:color="auto"/>
      </w:divBdr>
      <w:divsChild>
        <w:div w:id="2027632742">
          <w:marLeft w:val="0"/>
          <w:marRight w:val="0"/>
          <w:marTop w:val="0"/>
          <w:marBottom w:val="0"/>
          <w:divBdr>
            <w:top w:val="none" w:sz="0" w:space="0" w:color="auto"/>
            <w:left w:val="none" w:sz="0" w:space="0" w:color="auto"/>
            <w:bottom w:val="none" w:sz="0" w:space="0" w:color="auto"/>
            <w:right w:val="none" w:sz="0" w:space="0" w:color="auto"/>
          </w:divBdr>
          <w:divsChild>
            <w:div w:id="1230846072">
              <w:marLeft w:val="0"/>
              <w:marRight w:val="0"/>
              <w:marTop w:val="0"/>
              <w:marBottom w:val="0"/>
              <w:divBdr>
                <w:top w:val="none" w:sz="0" w:space="0" w:color="auto"/>
                <w:left w:val="none" w:sz="0" w:space="0" w:color="auto"/>
                <w:bottom w:val="none" w:sz="0" w:space="0" w:color="auto"/>
                <w:right w:val="none" w:sz="0" w:space="0" w:color="auto"/>
              </w:divBdr>
              <w:divsChild>
                <w:div w:id="844781329">
                  <w:marLeft w:val="0"/>
                  <w:marRight w:val="0"/>
                  <w:marTop w:val="0"/>
                  <w:marBottom w:val="0"/>
                  <w:divBdr>
                    <w:top w:val="none" w:sz="0" w:space="0" w:color="auto"/>
                    <w:left w:val="none" w:sz="0" w:space="0" w:color="auto"/>
                    <w:bottom w:val="none" w:sz="0" w:space="0" w:color="auto"/>
                    <w:right w:val="none" w:sz="0" w:space="0" w:color="auto"/>
                  </w:divBdr>
                  <w:divsChild>
                    <w:div w:id="1607344308">
                      <w:marLeft w:val="0"/>
                      <w:marRight w:val="0"/>
                      <w:marTop w:val="0"/>
                      <w:marBottom w:val="0"/>
                      <w:divBdr>
                        <w:top w:val="none" w:sz="0" w:space="0" w:color="auto"/>
                        <w:left w:val="none" w:sz="0" w:space="0" w:color="auto"/>
                        <w:bottom w:val="none" w:sz="0" w:space="0" w:color="auto"/>
                        <w:right w:val="none" w:sz="0" w:space="0" w:color="auto"/>
                      </w:divBdr>
                      <w:divsChild>
                        <w:div w:id="1897430814">
                          <w:marLeft w:val="0"/>
                          <w:marRight w:val="0"/>
                          <w:marTop w:val="0"/>
                          <w:marBottom w:val="0"/>
                          <w:divBdr>
                            <w:top w:val="none" w:sz="0" w:space="0" w:color="auto"/>
                            <w:left w:val="none" w:sz="0" w:space="0" w:color="auto"/>
                            <w:bottom w:val="none" w:sz="0" w:space="0" w:color="auto"/>
                            <w:right w:val="none" w:sz="0" w:space="0" w:color="auto"/>
                          </w:divBdr>
                          <w:divsChild>
                            <w:div w:id="1062872266">
                              <w:marLeft w:val="0"/>
                              <w:marRight w:val="0"/>
                              <w:marTop w:val="0"/>
                              <w:marBottom w:val="0"/>
                              <w:divBdr>
                                <w:top w:val="none" w:sz="0" w:space="0" w:color="auto"/>
                                <w:left w:val="none" w:sz="0" w:space="0" w:color="auto"/>
                                <w:bottom w:val="none" w:sz="0" w:space="0" w:color="auto"/>
                                <w:right w:val="none" w:sz="0" w:space="0" w:color="auto"/>
                              </w:divBdr>
                              <w:divsChild>
                                <w:div w:id="1679042928">
                                  <w:marLeft w:val="0"/>
                                  <w:marRight w:val="0"/>
                                  <w:marTop w:val="0"/>
                                  <w:marBottom w:val="0"/>
                                  <w:divBdr>
                                    <w:top w:val="none" w:sz="0" w:space="0" w:color="auto"/>
                                    <w:left w:val="none" w:sz="0" w:space="0" w:color="auto"/>
                                    <w:bottom w:val="none" w:sz="0" w:space="0" w:color="auto"/>
                                    <w:right w:val="none" w:sz="0" w:space="0" w:color="auto"/>
                                  </w:divBdr>
                                  <w:divsChild>
                                    <w:div w:id="487020673">
                                      <w:marLeft w:val="0"/>
                                      <w:marRight w:val="0"/>
                                      <w:marTop w:val="0"/>
                                      <w:marBottom w:val="0"/>
                                      <w:divBdr>
                                        <w:top w:val="none" w:sz="0" w:space="0" w:color="auto"/>
                                        <w:left w:val="none" w:sz="0" w:space="0" w:color="auto"/>
                                        <w:bottom w:val="none" w:sz="0" w:space="0" w:color="auto"/>
                                        <w:right w:val="none" w:sz="0" w:space="0" w:color="auto"/>
                                      </w:divBdr>
                                      <w:divsChild>
                                        <w:div w:id="1737776632">
                                          <w:marLeft w:val="0"/>
                                          <w:marRight w:val="0"/>
                                          <w:marTop w:val="0"/>
                                          <w:marBottom w:val="0"/>
                                          <w:divBdr>
                                            <w:top w:val="none" w:sz="0" w:space="0" w:color="auto"/>
                                            <w:left w:val="none" w:sz="0" w:space="0" w:color="auto"/>
                                            <w:bottom w:val="none" w:sz="0" w:space="0" w:color="auto"/>
                                            <w:right w:val="none" w:sz="0" w:space="0" w:color="auto"/>
                                          </w:divBdr>
                                          <w:divsChild>
                                            <w:div w:id="113181776">
                                              <w:marLeft w:val="0"/>
                                              <w:marRight w:val="0"/>
                                              <w:marTop w:val="0"/>
                                              <w:marBottom w:val="0"/>
                                              <w:divBdr>
                                                <w:top w:val="none" w:sz="0" w:space="0" w:color="auto"/>
                                                <w:left w:val="none" w:sz="0" w:space="0" w:color="auto"/>
                                                <w:bottom w:val="none" w:sz="0" w:space="0" w:color="auto"/>
                                                <w:right w:val="none" w:sz="0" w:space="0" w:color="auto"/>
                                              </w:divBdr>
                                              <w:divsChild>
                                                <w:div w:id="370344076">
                                                  <w:marLeft w:val="0"/>
                                                  <w:marRight w:val="0"/>
                                                  <w:marTop w:val="0"/>
                                                  <w:marBottom w:val="0"/>
                                                  <w:divBdr>
                                                    <w:top w:val="none" w:sz="0" w:space="0" w:color="auto"/>
                                                    <w:left w:val="none" w:sz="0" w:space="0" w:color="auto"/>
                                                    <w:bottom w:val="none" w:sz="0" w:space="0" w:color="auto"/>
                                                    <w:right w:val="none" w:sz="0" w:space="0" w:color="auto"/>
                                                  </w:divBdr>
                                                  <w:divsChild>
                                                    <w:div w:id="643659461">
                                                      <w:marLeft w:val="0"/>
                                                      <w:marRight w:val="0"/>
                                                      <w:marTop w:val="0"/>
                                                      <w:marBottom w:val="0"/>
                                                      <w:divBdr>
                                                        <w:top w:val="none" w:sz="0" w:space="0" w:color="auto"/>
                                                        <w:left w:val="none" w:sz="0" w:space="0" w:color="auto"/>
                                                        <w:bottom w:val="none" w:sz="0" w:space="0" w:color="auto"/>
                                                        <w:right w:val="none" w:sz="0" w:space="0" w:color="auto"/>
                                                      </w:divBdr>
                                                      <w:divsChild>
                                                        <w:div w:id="901646741">
                                                          <w:marLeft w:val="0"/>
                                                          <w:marRight w:val="0"/>
                                                          <w:marTop w:val="0"/>
                                                          <w:marBottom w:val="0"/>
                                                          <w:divBdr>
                                                            <w:top w:val="none" w:sz="0" w:space="0" w:color="auto"/>
                                                            <w:left w:val="none" w:sz="0" w:space="0" w:color="auto"/>
                                                            <w:bottom w:val="none" w:sz="0" w:space="0" w:color="auto"/>
                                                            <w:right w:val="none" w:sz="0" w:space="0" w:color="auto"/>
                                                          </w:divBdr>
                                                          <w:divsChild>
                                                            <w:div w:id="609511142">
                                                              <w:marLeft w:val="0"/>
                                                              <w:marRight w:val="0"/>
                                                              <w:marTop w:val="0"/>
                                                              <w:marBottom w:val="0"/>
                                                              <w:divBdr>
                                                                <w:top w:val="none" w:sz="0" w:space="0" w:color="auto"/>
                                                                <w:left w:val="none" w:sz="0" w:space="0" w:color="auto"/>
                                                                <w:bottom w:val="none" w:sz="0" w:space="0" w:color="auto"/>
                                                                <w:right w:val="none" w:sz="0" w:space="0" w:color="auto"/>
                                                              </w:divBdr>
                                                              <w:divsChild>
                                                                <w:div w:id="244341537">
                                                                  <w:marLeft w:val="0"/>
                                                                  <w:marRight w:val="0"/>
                                                                  <w:marTop w:val="0"/>
                                                                  <w:marBottom w:val="0"/>
                                                                  <w:divBdr>
                                                                    <w:top w:val="none" w:sz="0" w:space="0" w:color="auto"/>
                                                                    <w:left w:val="none" w:sz="0" w:space="0" w:color="auto"/>
                                                                    <w:bottom w:val="none" w:sz="0" w:space="0" w:color="auto"/>
                                                                    <w:right w:val="none" w:sz="0" w:space="0" w:color="auto"/>
                                                                  </w:divBdr>
                                                                  <w:divsChild>
                                                                    <w:div w:id="1926185919">
                                                                      <w:marLeft w:val="0"/>
                                                                      <w:marRight w:val="0"/>
                                                                      <w:marTop w:val="0"/>
                                                                      <w:marBottom w:val="0"/>
                                                                      <w:divBdr>
                                                                        <w:top w:val="none" w:sz="0" w:space="0" w:color="auto"/>
                                                                        <w:left w:val="none" w:sz="0" w:space="0" w:color="auto"/>
                                                                        <w:bottom w:val="none" w:sz="0" w:space="0" w:color="auto"/>
                                                                        <w:right w:val="none" w:sz="0" w:space="0" w:color="auto"/>
                                                                      </w:divBdr>
                                                                      <w:divsChild>
                                                                        <w:div w:id="799031129">
                                                                          <w:marLeft w:val="0"/>
                                                                          <w:marRight w:val="120"/>
                                                                          <w:marTop w:val="0"/>
                                                                          <w:marBottom w:val="0"/>
                                                                          <w:divBdr>
                                                                            <w:top w:val="none" w:sz="0" w:space="0" w:color="auto"/>
                                                                            <w:left w:val="none" w:sz="0" w:space="0" w:color="auto"/>
                                                                            <w:bottom w:val="none" w:sz="0" w:space="0" w:color="auto"/>
                                                                            <w:right w:val="none" w:sz="0" w:space="0" w:color="auto"/>
                                                                          </w:divBdr>
                                                                          <w:divsChild>
                                                                            <w:div w:id="810244133">
                                                                              <w:marLeft w:val="0"/>
                                                                              <w:marRight w:val="0"/>
                                                                              <w:marTop w:val="0"/>
                                                                              <w:marBottom w:val="0"/>
                                                                              <w:divBdr>
                                                                                <w:top w:val="none" w:sz="0" w:space="0" w:color="auto"/>
                                                                                <w:left w:val="none" w:sz="0" w:space="0" w:color="auto"/>
                                                                                <w:bottom w:val="none" w:sz="0" w:space="0" w:color="auto"/>
                                                                                <w:right w:val="none" w:sz="0" w:space="0" w:color="auto"/>
                                                                              </w:divBdr>
                                                                              <w:divsChild>
                                                                                <w:div w:id="379674542">
                                                                                  <w:marLeft w:val="0"/>
                                                                                  <w:marRight w:val="0"/>
                                                                                  <w:marTop w:val="0"/>
                                                                                  <w:marBottom w:val="0"/>
                                                                                  <w:divBdr>
                                                                                    <w:top w:val="none" w:sz="0" w:space="0" w:color="auto"/>
                                                                                    <w:left w:val="none" w:sz="0" w:space="0" w:color="auto"/>
                                                                                    <w:bottom w:val="none" w:sz="0" w:space="0" w:color="auto"/>
                                                                                    <w:right w:val="none" w:sz="0" w:space="0" w:color="auto"/>
                                                                                  </w:divBdr>
                                                                                  <w:divsChild>
                                                                                    <w:div w:id="1693802530">
                                                                                      <w:marLeft w:val="0"/>
                                                                                      <w:marRight w:val="0"/>
                                                                                      <w:marTop w:val="0"/>
                                                                                      <w:marBottom w:val="0"/>
                                                                                      <w:divBdr>
                                                                                        <w:top w:val="none" w:sz="0" w:space="0" w:color="auto"/>
                                                                                        <w:left w:val="none" w:sz="0" w:space="0" w:color="auto"/>
                                                                                        <w:bottom w:val="none" w:sz="0" w:space="0" w:color="auto"/>
                                                                                        <w:right w:val="none" w:sz="0" w:space="0" w:color="auto"/>
                                                                                      </w:divBdr>
                                                                                      <w:divsChild>
                                                                                        <w:div w:id="1975986298">
                                                                                          <w:marLeft w:val="0"/>
                                                                                          <w:marRight w:val="0"/>
                                                                                          <w:marTop w:val="0"/>
                                                                                          <w:marBottom w:val="0"/>
                                                                                          <w:divBdr>
                                                                                            <w:top w:val="none" w:sz="0" w:space="0" w:color="auto"/>
                                                                                            <w:left w:val="none" w:sz="0" w:space="0" w:color="auto"/>
                                                                                            <w:bottom w:val="none" w:sz="0" w:space="0" w:color="auto"/>
                                                                                            <w:right w:val="none" w:sz="0" w:space="0" w:color="auto"/>
                                                                                          </w:divBdr>
                                                                                          <w:divsChild>
                                                                                            <w:div w:id="740906323">
                                                                                              <w:marLeft w:val="0"/>
                                                                                              <w:marRight w:val="0"/>
                                                                                              <w:marTop w:val="0"/>
                                                                                              <w:marBottom w:val="0"/>
                                                                                              <w:divBdr>
                                                                                                <w:top w:val="single" w:sz="2" w:space="0" w:color="EFEFEF"/>
                                                                                                <w:left w:val="none" w:sz="0" w:space="0" w:color="auto"/>
                                                                                                <w:bottom w:val="none" w:sz="0" w:space="0" w:color="auto"/>
                                                                                                <w:right w:val="none" w:sz="0" w:space="0" w:color="auto"/>
                                                                                              </w:divBdr>
                                                                                              <w:divsChild>
                                                                                                <w:div w:id="1998604851">
                                                                                                  <w:marLeft w:val="0"/>
                                                                                                  <w:marRight w:val="0"/>
                                                                                                  <w:marTop w:val="0"/>
                                                                                                  <w:marBottom w:val="0"/>
                                                                                                  <w:divBdr>
                                                                                                    <w:top w:val="single" w:sz="6" w:space="0" w:color="D8D8D8"/>
                                                                                                    <w:left w:val="none" w:sz="0" w:space="0" w:color="auto"/>
                                                                                                    <w:bottom w:val="none" w:sz="0" w:space="0" w:color="D8D8D8"/>
                                                                                                    <w:right w:val="none" w:sz="0" w:space="0" w:color="auto"/>
                                                                                                  </w:divBdr>
                                                                                                  <w:divsChild>
                                                                                                    <w:div w:id="973370082">
                                                                                                      <w:marLeft w:val="0"/>
                                                                                                      <w:marRight w:val="0"/>
                                                                                                      <w:marTop w:val="0"/>
                                                                                                      <w:marBottom w:val="0"/>
                                                                                                      <w:divBdr>
                                                                                                        <w:top w:val="none" w:sz="0" w:space="0" w:color="auto"/>
                                                                                                        <w:left w:val="none" w:sz="0" w:space="0" w:color="auto"/>
                                                                                                        <w:bottom w:val="none" w:sz="0" w:space="0" w:color="auto"/>
                                                                                                        <w:right w:val="none" w:sz="0" w:space="0" w:color="auto"/>
                                                                                                      </w:divBdr>
                                                                                                      <w:divsChild>
                                                                                                        <w:div w:id="594364432">
                                                                                                          <w:marLeft w:val="0"/>
                                                                                                          <w:marRight w:val="0"/>
                                                                                                          <w:marTop w:val="0"/>
                                                                                                          <w:marBottom w:val="0"/>
                                                                                                          <w:divBdr>
                                                                                                            <w:top w:val="none" w:sz="0" w:space="0" w:color="auto"/>
                                                                                                            <w:left w:val="none" w:sz="0" w:space="0" w:color="auto"/>
                                                                                                            <w:bottom w:val="none" w:sz="0" w:space="0" w:color="auto"/>
                                                                                                            <w:right w:val="none" w:sz="0" w:space="0" w:color="auto"/>
                                                                                                          </w:divBdr>
                                                                                                          <w:divsChild>
                                                                                                            <w:div w:id="1029528456">
                                                                                                              <w:marLeft w:val="0"/>
                                                                                                              <w:marRight w:val="0"/>
                                                                                                              <w:marTop w:val="0"/>
                                                                                                              <w:marBottom w:val="0"/>
                                                                                                              <w:divBdr>
                                                                                                                <w:top w:val="none" w:sz="0" w:space="0" w:color="auto"/>
                                                                                                                <w:left w:val="none" w:sz="0" w:space="0" w:color="auto"/>
                                                                                                                <w:bottom w:val="none" w:sz="0" w:space="0" w:color="auto"/>
                                                                                                                <w:right w:val="none" w:sz="0" w:space="0" w:color="auto"/>
                                                                                                              </w:divBdr>
                                                                                                              <w:divsChild>
                                                                                                                <w:div w:id="563292838">
                                                                                                                  <w:marLeft w:val="660"/>
                                                                                                                  <w:marRight w:val="0"/>
                                                                                                                  <w:marTop w:val="0"/>
                                                                                                                  <w:marBottom w:val="0"/>
                                                                                                                  <w:divBdr>
                                                                                                                    <w:top w:val="none" w:sz="0" w:space="0" w:color="auto"/>
                                                                                                                    <w:left w:val="none" w:sz="0" w:space="0" w:color="auto"/>
                                                                                                                    <w:bottom w:val="none" w:sz="0" w:space="0" w:color="auto"/>
                                                                                                                    <w:right w:val="none" w:sz="0" w:space="0" w:color="auto"/>
                                                                                                                  </w:divBdr>
                                                                                                                  <w:divsChild>
                                                                                                                    <w:div w:id="678582492">
                                                                                                                      <w:marLeft w:val="0"/>
                                                                                                                      <w:marRight w:val="225"/>
                                                                                                                      <w:marTop w:val="75"/>
                                                                                                                      <w:marBottom w:val="0"/>
                                                                                                                      <w:divBdr>
                                                                                                                        <w:top w:val="none" w:sz="0" w:space="0" w:color="auto"/>
                                                                                                                        <w:left w:val="none" w:sz="0" w:space="0" w:color="auto"/>
                                                                                                                        <w:bottom w:val="none" w:sz="0" w:space="0" w:color="auto"/>
                                                                                                                        <w:right w:val="none" w:sz="0" w:space="0" w:color="auto"/>
                                                                                                                      </w:divBdr>
                                                                                                                      <w:divsChild>
                                                                                                                        <w:div w:id="1914968327">
                                                                                                                          <w:marLeft w:val="0"/>
                                                                                                                          <w:marRight w:val="0"/>
                                                                                                                          <w:marTop w:val="0"/>
                                                                                                                          <w:marBottom w:val="0"/>
                                                                                                                          <w:divBdr>
                                                                                                                            <w:top w:val="none" w:sz="0" w:space="0" w:color="auto"/>
                                                                                                                            <w:left w:val="none" w:sz="0" w:space="0" w:color="auto"/>
                                                                                                                            <w:bottom w:val="none" w:sz="0" w:space="0" w:color="auto"/>
                                                                                                                            <w:right w:val="none" w:sz="0" w:space="0" w:color="auto"/>
                                                                                                                          </w:divBdr>
                                                                                                                          <w:divsChild>
                                                                                                                            <w:div w:id="1488008799">
                                                                                                                              <w:marLeft w:val="0"/>
                                                                                                                              <w:marRight w:val="0"/>
                                                                                                                              <w:marTop w:val="0"/>
                                                                                                                              <w:marBottom w:val="0"/>
                                                                                                                              <w:divBdr>
                                                                                                                                <w:top w:val="none" w:sz="0" w:space="0" w:color="auto"/>
                                                                                                                                <w:left w:val="none" w:sz="0" w:space="0" w:color="auto"/>
                                                                                                                                <w:bottom w:val="none" w:sz="0" w:space="0" w:color="auto"/>
                                                                                                                                <w:right w:val="none" w:sz="0" w:space="0" w:color="auto"/>
                                                                                                                              </w:divBdr>
                                                                                                                              <w:divsChild>
                                                                                                                                <w:div w:id="1196312630">
                                                                                                                                  <w:marLeft w:val="0"/>
                                                                                                                                  <w:marRight w:val="0"/>
                                                                                                                                  <w:marTop w:val="0"/>
                                                                                                                                  <w:marBottom w:val="0"/>
                                                                                                                                  <w:divBdr>
                                                                                                                                    <w:top w:val="none" w:sz="0" w:space="0" w:color="auto"/>
                                                                                                                                    <w:left w:val="none" w:sz="0" w:space="0" w:color="auto"/>
                                                                                                                                    <w:bottom w:val="none" w:sz="0" w:space="0" w:color="auto"/>
                                                                                                                                    <w:right w:val="none" w:sz="0" w:space="0" w:color="auto"/>
                                                                                                                                  </w:divBdr>
                                                                                                                                  <w:divsChild>
                                                                                                                                    <w:div w:id="62084633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97257271">
                                                                                                                                          <w:marLeft w:val="0"/>
                                                                                                                                          <w:marRight w:val="0"/>
                                                                                                                                          <w:marTop w:val="0"/>
                                                                                                                                          <w:marBottom w:val="0"/>
                                                                                                                                          <w:divBdr>
                                                                                                                                            <w:top w:val="none" w:sz="0" w:space="0" w:color="auto"/>
                                                                                                                                            <w:left w:val="none" w:sz="0" w:space="0" w:color="auto"/>
                                                                                                                                            <w:bottom w:val="none" w:sz="0" w:space="0" w:color="auto"/>
                                                                                                                                            <w:right w:val="none" w:sz="0" w:space="0" w:color="auto"/>
                                                                                                                                          </w:divBdr>
                                                                                                                                          <w:divsChild>
                                                                                                                                            <w:div w:id="673999851">
                                                                                                                                              <w:marLeft w:val="0"/>
                                                                                                                                              <w:marRight w:val="0"/>
                                                                                                                                              <w:marTop w:val="0"/>
                                                                                                                                              <w:marBottom w:val="0"/>
                                                                                                                                              <w:divBdr>
                                                                                                                                                <w:top w:val="none" w:sz="0" w:space="0" w:color="auto"/>
                                                                                                                                                <w:left w:val="none" w:sz="0" w:space="0" w:color="auto"/>
                                                                                                                                                <w:bottom w:val="none" w:sz="0" w:space="0" w:color="auto"/>
                                                                                                                                                <w:right w:val="none" w:sz="0" w:space="0" w:color="auto"/>
                                                                                                                                              </w:divBdr>
                                                                                                                                            </w:div>
                                                                                                                                            <w:div w:id="1166286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829845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21023967">
                                                                                                                                          <w:marLeft w:val="0"/>
                                                                                                                                          <w:marRight w:val="0"/>
                                                                                                                                          <w:marTop w:val="0"/>
                                                                                                                                          <w:marBottom w:val="0"/>
                                                                                                                                          <w:divBdr>
                                                                                                                                            <w:top w:val="none" w:sz="0" w:space="0" w:color="auto"/>
                                                                                                                                            <w:left w:val="none" w:sz="0" w:space="0" w:color="auto"/>
                                                                                                                                            <w:bottom w:val="none" w:sz="0" w:space="0" w:color="auto"/>
                                                                                                                                            <w:right w:val="none" w:sz="0" w:space="0" w:color="auto"/>
                                                                                                                                          </w:divBdr>
                                                                                                                                          <w:divsChild>
                                                                                                                                            <w:div w:id="110133203">
                                                                                                                                              <w:marLeft w:val="0"/>
                                                                                                                                              <w:marRight w:val="0"/>
                                                                                                                                              <w:marTop w:val="0"/>
                                                                                                                                              <w:marBottom w:val="0"/>
                                                                                                                                              <w:divBdr>
                                                                                                                                                <w:top w:val="none" w:sz="0" w:space="0" w:color="auto"/>
                                                                                                                                                <w:left w:val="none" w:sz="0" w:space="0" w:color="auto"/>
                                                                                                                                                <w:bottom w:val="none" w:sz="0" w:space="0" w:color="auto"/>
                                                                                                                                                <w:right w:val="none" w:sz="0" w:space="0" w:color="auto"/>
                                                                                                                                              </w:divBdr>
                                                                                                                                            </w:div>
                                                                                                                                            <w:div w:id="432823176">
                                                                                                                                              <w:marLeft w:val="0"/>
                                                                                                                                              <w:marRight w:val="0"/>
                                                                                                                                              <w:marTop w:val="0"/>
                                                                                                                                              <w:marBottom w:val="0"/>
                                                                                                                                              <w:divBdr>
                                                                                                                                                <w:top w:val="none" w:sz="0" w:space="0" w:color="auto"/>
                                                                                                                                                <w:left w:val="none" w:sz="0" w:space="0" w:color="auto"/>
                                                                                                                                                <w:bottom w:val="none" w:sz="0" w:space="0" w:color="auto"/>
                                                                                                                                                <w:right w:val="none" w:sz="0" w:space="0" w:color="auto"/>
                                                                                                                                              </w:divBdr>
                                                                                                                                            </w:div>
                                                                                                                                            <w:div w:id="646471617">
                                                                                                                                              <w:marLeft w:val="0"/>
                                                                                                                                              <w:marRight w:val="0"/>
                                                                                                                                              <w:marTop w:val="0"/>
                                                                                                                                              <w:marBottom w:val="0"/>
                                                                                                                                              <w:divBdr>
                                                                                                                                                <w:top w:val="none" w:sz="0" w:space="0" w:color="auto"/>
                                                                                                                                                <w:left w:val="none" w:sz="0" w:space="0" w:color="auto"/>
                                                                                                                                                <w:bottom w:val="none" w:sz="0" w:space="0" w:color="auto"/>
                                                                                                                                                <w:right w:val="none" w:sz="0" w:space="0" w:color="auto"/>
                                                                                                                                              </w:divBdr>
                                                                                                                                            </w:div>
                                                                                                                                            <w:div w:id="1751582330">
                                                                                                                                              <w:marLeft w:val="0"/>
                                                                                                                                              <w:marRight w:val="0"/>
                                                                                                                                              <w:marTop w:val="0"/>
                                                                                                                                              <w:marBottom w:val="0"/>
                                                                                                                                              <w:divBdr>
                                                                                                                                                <w:top w:val="none" w:sz="0" w:space="0" w:color="auto"/>
                                                                                                                                                <w:left w:val="none" w:sz="0" w:space="0" w:color="auto"/>
                                                                                                                                                <w:bottom w:val="none" w:sz="0" w:space="0" w:color="auto"/>
                                                                                                                                                <w:right w:val="none" w:sz="0" w:space="0" w:color="auto"/>
                                                                                                                                              </w:divBdr>
                                                                                                                                            </w:div>
                                                                                                                                            <w:div w:id="2144151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16438083">
      <w:bodyDiv w:val="1"/>
      <w:marLeft w:val="0"/>
      <w:marRight w:val="0"/>
      <w:marTop w:val="0"/>
      <w:marBottom w:val="0"/>
      <w:divBdr>
        <w:top w:val="none" w:sz="0" w:space="0" w:color="auto"/>
        <w:left w:val="none" w:sz="0" w:space="0" w:color="auto"/>
        <w:bottom w:val="none" w:sz="0" w:space="0" w:color="auto"/>
        <w:right w:val="none" w:sz="0" w:space="0" w:color="auto"/>
      </w:divBdr>
    </w:div>
    <w:div w:id="1132092504">
      <w:bodyDiv w:val="1"/>
      <w:marLeft w:val="0"/>
      <w:marRight w:val="0"/>
      <w:marTop w:val="0"/>
      <w:marBottom w:val="0"/>
      <w:divBdr>
        <w:top w:val="none" w:sz="0" w:space="0" w:color="auto"/>
        <w:left w:val="none" w:sz="0" w:space="0" w:color="auto"/>
        <w:bottom w:val="none" w:sz="0" w:space="0" w:color="auto"/>
        <w:right w:val="none" w:sz="0" w:space="0" w:color="auto"/>
      </w:divBdr>
    </w:div>
    <w:div w:id="1138911829">
      <w:bodyDiv w:val="1"/>
      <w:marLeft w:val="0"/>
      <w:marRight w:val="0"/>
      <w:marTop w:val="0"/>
      <w:marBottom w:val="0"/>
      <w:divBdr>
        <w:top w:val="none" w:sz="0" w:space="0" w:color="auto"/>
        <w:left w:val="none" w:sz="0" w:space="0" w:color="auto"/>
        <w:bottom w:val="none" w:sz="0" w:space="0" w:color="auto"/>
        <w:right w:val="none" w:sz="0" w:space="0" w:color="auto"/>
      </w:divBdr>
    </w:div>
    <w:div w:id="1153789676">
      <w:bodyDiv w:val="1"/>
      <w:marLeft w:val="0"/>
      <w:marRight w:val="0"/>
      <w:marTop w:val="0"/>
      <w:marBottom w:val="0"/>
      <w:divBdr>
        <w:top w:val="none" w:sz="0" w:space="0" w:color="auto"/>
        <w:left w:val="none" w:sz="0" w:space="0" w:color="auto"/>
        <w:bottom w:val="none" w:sz="0" w:space="0" w:color="auto"/>
        <w:right w:val="none" w:sz="0" w:space="0" w:color="auto"/>
      </w:divBdr>
    </w:div>
    <w:div w:id="1165166217">
      <w:bodyDiv w:val="1"/>
      <w:marLeft w:val="0"/>
      <w:marRight w:val="0"/>
      <w:marTop w:val="0"/>
      <w:marBottom w:val="0"/>
      <w:divBdr>
        <w:top w:val="none" w:sz="0" w:space="0" w:color="auto"/>
        <w:left w:val="none" w:sz="0" w:space="0" w:color="auto"/>
        <w:bottom w:val="none" w:sz="0" w:space="0" w:color="auto"/>
        <w:right w:val="none" w:sz="0" w:space="0" w:color="auto"/>
      </w:divBdr>
    </w:div>
    <w:div w:id="1175420676">
      <w:bodyDiv w:val="1"/>
      <w:marLeft w:val="0"/>
      <w:marRight w:val="0"/>
      <w:marTop w:val="0"/>
      <w:marBottom w:val="0"/>
      <w:divBdr>
        <w:top w:val="none" w:sz="0" w:space="0" w:color="auto"/>
        <w:left w:val="none" w:sz="0" w:space="0" w:color="auto"/>
        <w:bottom w:val="none" w:sz="0" w:space="0" w:color="auto"/>
        <w:right w:val="none" w:sz="0" w:space="0" w:color="auto"/>
      </w:divBdr>
    </w:div>
    <w:div w:id="1207137892">
      <w:bodyDiv w:val="1"/>
      <w:marLeft w:val="0"/>
      <w:marRight w:val="0"/>
      <w:marTop w:val="0"/>
      <w:marBottom w:val="0"/>
      <w:divBdr>
        <w:top w:val="none" w:sz="0" w:space="0" w:color="auto"/>
        <w:left w:val="none" w:sz="0" w:space="0" w:color="auto"/>
        <w:bottom w:val="none" w:sz="0" w:space="0" w:color="auto"/>
        <w:right w:val="none" w:sz="0" w:space="0" w:color="auto"/>
      </w:divBdr>
    </w:div>
    <w:div w:id="1241058888">
      <w:bodyDiv w:val="1"/>
      <w:marLeft w:val="0"/>
      <w:marRight w:val="0"/>
      <w:marTop w:val="0"/>
      <w:marBottom w:val="0"/>
      <w:divBdr>
        <w:top w:val="none" w:sz="0" w:space="0" w:color="auto"/>
        <w:left w:val="none" w:sz="0" w:space="0" w:color="auto"/>
        <w:bottom w:val="none" w:sz="0" w:space="0" w:color="auto"/>
        <w:right w:val="none" w:sz="0" w:space="0" w:color="auto"/>
      </w:divBdr>
    </w:div>
    <w:div w:id="1256134040">
      <w:bodyDiv w:val="1"/>
      <w:marLeft w:val="0"/>
      <w:marRight w:val="0"/>
      <w:marTop w:val="0"/>
      <w:marBottom w:val="0"/>
      <w:divBdr>
        <w:top w:val="none" w:sz="0" w:space="0" w:color="auto"/>
        <w:left w:val="none" w:sz="0" w:space="0" w:color="auto"/>
        <w:bottom w:val="none" w:sz="0" w:space="0" w:color="auto"/>
        <w:right w:val="none" w:sz="0" w:space="0" w:color="auto"/>
      </w:divBdr>
    </w:div>
    <w:div w:id="1264801407">
      <w:bodyDiv w:val="1"/>
      <w:marLeft w:val="0"/>
      <w:marRight w:val="0"/>
      <w:marTop w:val="0"/>
      <w:marBottom w:val="0"/>
      <w:divBdr>
        <w:top w:val="none" w:sz="0" w:space="0" w:color="auto"/>
        <w:left w:val="none" w:sz="0" w:space="0" w:color="auto"/>
        <w:bottom w:val="none" w:sz="0" w:space="0" w:color="auto"/>
        <w:right w:val="none" w:sz="0" w:space="0" w:color="auto"/>
      </w:divBdr>
    </w:div>
    <w:div w:id="1268543183">
      <w:bodyDiv w:val="1"/>
      <w:marLeft w:val="0"/>
      <w:marRight w:val="0"/>
      <w:marTop w:val="0"/>
      <w:marBottom w:val="0"/>
      <w:divBdr>
        <w:top w:val="none" w:sz="0" w:space="0" w:color="auto"/>
        <w:left w:val="none" w:sz="0" w:space="0" w:color="auto"/>
        <w:bottom w:val="none" w:sz="0" w:space="0" w:color="auto"/>
        <w:right w:val="none" w:sz="0" w:space="0" w:color="auto"/>
      </w:divBdr>
    </w:div>
    <w:div w:id="1280574203">
      <w:bodyDiv w:val="1"/>
      <w:marLeft w:val="0"/>
      <w:marRight w:val="0"/>
      <w:marTop w:val="0"/>
      <w:marBottom w:val="0"/>
      <w:divBdr>
        <w:top w:val="none" w:sz="0" w:space="0" w:color="auto"/>
        <w:left w:val="none" w:sz="0" w:space="0" w:color="auto"/>
        <w:bottom w:val="none" w:sz="0" w:space="0" w:color="auto"/>
        <w:right w:val="none" w:sz="0" w:space="0" w:color="auto"/>
      </w:divBdr>
    </w:div>
    <w:div w:id="1291932739">
      <w:bodyDiv w:val="1"/>
      <w:marLeft w:val="0"/>
      <w:marRight w:val="0"/>
      <w:marTop w:val="0"/>
      <w:marBottom w:val="0"/>
      <w:divBdr>
        <w:top w:val="none" w:sz="0" w:space="0" w:color="auto"/>
        <w:left w:val="none" w:sz="0" w:space="0" w:color="auto"/>
        <w:bottom w:val="none" w:sz="0" w:space="0" w:color="auto"/>
        <w:right w:val="none" w:sz="0" w:space="0" w:color="auto"/>
      </w:divBdr>
    </w:div>
    <w:div w:id="1311135708">
      <w:bodyDiv w:val="1"/>
      <w:marLeft w:val="0"/>
      <w:marRight w:val="0"/>
      <w:marTop w:val="0"/>
      <w:marBottom w:val="0"/>
      <w:divBdr>
        <w:top w:val="none" w:sz="0" w:space="0" w:color="auto"/>
        <w:left w:val="none" w:sz="0" w:space="0" w:color="auto"/>
        <w:bottom w:val="none" w:sz="0" w:space="0" w:color="auto"/>
        <w:right w:val="none" w:sz="0" w:space="0" w:color="auto"/>
      </w:divBdr>
    </w:div>
    <w:div w:id="1320040418">
      <w:bodyDiv w:val="1"/>
      <w:marLeft w:val="0"/>
      <w:marRight w:val="0"/>
      <w:marTop w:val="0"/>
      <w:marBottom w:val="0"/>
      <w:divBdr>
        <w:top w:val="none" w:sz="0" w:space="0" w:color="auto"/>
        <w:left w:val="none" w:sz="0" w:space="0" w:color="auto"/>
        <w:bottom w:val="none" w:sz="0" w:space="0" w:color="auto"/>
        <w:right w:val="none" w:sz="0" w:space="0" w:color="auto"/>
      </w:divBdr>
      <w:divsChild>
        <w:div w:id="447044733">
          <w:marLeft w:val="0"/>
          <w:marRight w:val="0"/>
          <w:marTop w:val="0"/>
          <w:marBottom w:val="0"/>
          <w:divBdr>
            <w:top w:val="none" w:sz="0" w:space="0" w:color="auto"/>
            <w:left w:val="none" w:sz="0" w:space="0" w:color="auto"/>
            <w:bottom w:val="none" w:sz="0" w:space="0" w:color="auto"/>
            <w:right w:val="none" w:sz="0" w:space="0" w:color="auto"/>
          </w:divBdr>
        </w:div>
        <w:div w:id="608436311">
          <w:marLeft w:val="0"/>
          <w:marRight w:val="0"/>
          <w:marTop w:val="0"/>
          <w:marBottom w:val="0"/>
          <w:divBdr>
            <w:top w:val="none" w:sz="0" w:space="0" w:color="auto"/>
            <w:left w:val="none" w:sz="0" w:space="0" w:color="auto"/>
            <w:bottom w:val="none" w:sz="0" w:space="0" w:color="auto"/>
            <w:right w:val="none" w:sz="0" w:space="0" w:color="auto"/>
          </w:divBdr>
        </w:div>
        <w:div w:id="775365105">
          <w:marLeft w:val="0"/>
          <w:marRight w:val="0"/>
          <w:marTop w:val="0"/>
          <w:marBottom w:val="0"/>
          <w:divBdr>
            <w:top w:val="none" w:sz="0" w:space="0" w:color="auto"/>
            <w:left w:val="none" w:sz="0" w:space="0" w:color="auto"/>
            <w:bottom w:val="none" w:sz="0" w:space="0" w:color="auto"/>
            <w:right w:val="none" w:sz="0" w:space="0" w:color="auto"/>
          </w:divBdr>
        </w:div>
        <w:div w:id="897084385">
          <w:marLeft w:val="0"/>
          <w:marRight w:val="0"/>
          <w:marTop w:val="0"/>
          <w:marBottom w:val="0"/>
          <w:divBdr>
            <w:top w:val="none" w:sz="0" w:space="0" w:color="auto"/>
            <w:left w:val="none" w:sz="0" w:space="0" w:color="auto"/>
            <w:bottom w:val="none" w:sz="0" w:space="0" w:color="auto"/>
            <w:right w:val="none" w:sz="0" w:space="0" w:color="auto"/>
          </w:divBdr>
        </w:div>
        <w:div w:id="952050649">
          <w:marLeft w:val="0"/>
          <w:marRight w:val="0"/>
          <w:marTop w:val="0"/>
          <w:marBottom w:val="0"/>
          <w:divBdr>
            <w:top w:val="none" w:sz="0" w:space="0" w:color="auto"/>
            <w:left w:val="none" w:sz="0" w:space="0" w:color="auto"/>
            <w:bottom w:val="none" w:sz="0" w:space="0" w:color="auto"/>
            <w:right w:val="none" w:sz="0" w:space="0" w:color="auto"/>
          </w:divBdr>
        </w:div>
      </w:divsChild>
    </w:div>
    <w:div w:id="1336959022">
      <w:bodyDiv w:val="1"/>
      <w:marLeft w:val="0"/>
      <w:marRight w:val="0"/>
      <w:marTop w:val="0"/>
      <w:marBottom w:val="0"/>
      <w:divBdr>
        <w:top w:val="none" w:sz="0" w:space="0" w:color="auto"/>
        <w:left w:val="none" w:sz="0" w:space="0" w:color="auto"/>
        <w:bottom w:val="none" w:sz="0" w:space="0" w:color="auto"/>
        <w:right w:val="none" w:sz="0" w:space="0" w:color="auto"/>
      </w:divBdr>
    </w:div>
    <w:div w:id="1337921005">
      <w:bodyDiv w:val="1"/>
      <w:marLeft w:val="0"/>
      <w:marRight w:val="0"/>
      <w:marTop w:val="0"/>
      <w:marBottom w:val="0"/>
      <w:divBdr>
        <w:top w:val="none" w:sz="0" w:space="0" w:color="auto"/>
        <w:left w:val="none" w:sz="0" w:space="0" w:color="auto"/>
        <w:bottom w:val="none" w:sz="0" w:space="0" w:color="auto"/>
        <w:right w:val="none" w:sz="0" w:space="0" w:color="auto"/>
      </w:divBdr>
    </w:div>
    <w:div w:id="1356996978">
      <w:bodyDiv w:val="1"/>
      <w:marLeft w:val="0"/>
      <w:marRight w:val="0"/>
      <w:marTop w:val="0"/>
      <w:marBottom w:val="0"/>
      <w:divBdr>
        <w:top w:val="none" w:sz="0" w:space="0" w:color="auto"/>
        <w:left w:val="none" w:sz="0" w:space="0" w:color="auto"/>
        <w:bottom w:val="none" w:sz="0" w:space="0" w:color="auto"/>
        <w:right w:val="none" w:sz="0" w:space="0" w:color="auto"/>
      </w:divBdr>
    </w:div>
    <w:div w:id="1367874644">
      <w:bodyDiv w:val="1"/>
      <w:marLeft w:val="0"/>
      <w:marRight w:val="0"/>
      <w:marTop w:val="0"/>
      <w:marBottom w:val="0"/>
      <w:divBdr>
        <w:top w:val="none" w:sz="0" w:space="0" w:color="auto"/>
        <w:left w:val="none" w:sz="0" w:space="0" w:color="auto"/>
        <w:bottom w:val="none" w:sz="0" w:space="0" w:color="auto"/>
        <w:right w:val="none" w:sz="0" w:space="0" w:color="auto"/>
      </w:divBdr>
    </w:div>
    <w:div w:id="1373192508">
      <w:bodyDiv w:val="1"/>
      <w:marLeft w:val="0"/>
      <w:marRight w:val="0"/>
      <w:marTop w:val="0"/>
      <w:marBottom w:val="0"/>
      <w:divBdr>
        <w:top w:val="none" w:sz="0" w:space="0" w:color="auto"/>
        <w:left w:val="none" w:sz="0" w:space="0" w:color="auto"/>
        <w:bottom w:val="none" w:sz="0" w:space="0" w:color="auto"/>
        <w:right w:val="none" w:sz="0" w:space="0" w:color="auto"/>
      </w:divBdr>
    </w:div>
    <w:div w:id="1385060932">
      <w:bodyDiv w:val="1"/>
      <w:marLeft w:val="0"/>
      <w:marRight w:val="0"/>
      <w:marTop w:val="0"/>
      <w:marBottom w:val="0"/>
      <w:divBdr>
        <w:top w:val="none" w:sz="0" w:space="0" w:color="auto"/>
        <w:left w:val="none" w:sz="0" w:space="0" w:color="auto"/>
        <w:bottom w:val="none" w:sz="0" w:space="0" w:color="auto"/>
        <w:right w:val="none" w:sz="0" w:space="0" w:color="auto"/>
      </w:divBdr>
    </w:div>
    <w:div w:id="1404067562">
      <w:bodyDiv w:val="1"/>
      <w:marLeft w:val="0"/>
      <w:marRight w:val="0"/>
      <w:marTop w:val="0"/>
      <w:marBottom w:val="0"/>
      <w:divBdr>
        <w:top w:val="none" w:sz="0" w:space="0" w:color="auto"/>
        <w:left w:val="none" w:sz="0" w:space="0" w:color="auto"/>
        <w:bottom w:val="none" w:sz="0" w:space="0" w:color="auto"/>
        <w:right w:val="none" w:sz="0" w:space="0" w:color="auto"/>
      </w:divBdr>
    </w:div>
    <w:div w:id="1412047483">
      <w:bodyDiv w:val="1"/>
      <w:marLeft w:val="0"/>
      <w:marRight w:val="0"/>
      <w:marTop w:val="0"/>
      <w:marBottom w:val="0"/>
      <w:divBdr>
        <w:top w:val="none" w:sz="0" w:space="0" w:color="auto"/>
        <w:left w:val="none" w:sz="0" w:space="0" w:color="auto"/>
        <w:bottom w:val="none" w:sz="0" w:space="0" w:color="auto"/>
        <w:right w:val="none" w:sz="0" w:space="0" w:color="auto"/>
      </w:divBdr>
    </w:div>
    <w:div w:id="1414430005">
      <w:bodyDiv w:val="1"/>
      <w:marLeft w:val="0"/>
      <w:marRight w:val="0"/>
      <w:marTop w:val="0"/>
      <w:marBottom w:val="0"/>
      <w:divBdr>
        <w:top w:val="none" w:sz="0" w:space="0" w:color="auto"/>
        <w:left w:val="none" w:sz="0" w:space="0" w:color="auto"/>
        <w:bottom w:val="none" w:sz="0" w:space="0" w:color="auto"/>
        <w:right w:val="none" w:sz="0" w:space="0" w:color="auto"/>
      </w:divBdr>
    </w:div>
    <w:div w:id="1415973593">
      <w:bodyDiv w:val="1"/>
      <w:marLeft w:val="0"/>
      <w:marRight w:val="0"/>
      <w:marTop w:val="0"/>
      <w:marBottom w:val="0"/>
      <w:divBdr>
        <w:top w:val="none" w:sz="0" w:space="0" w:color="auto"/>
        <w:left w:val="none" w:sz="0" w:space="0" w:color="auto"/>
        <w:bottom w:val="none" w:sz="0" w:space="0" w:color="auto"/>
        <w:right w:val="none" w:sz="0" w:space="0" w:color="auto"/>
      </w:divBdr>
    </w:div>
    <w:div w:id="1498571152">
      <w:bodyDiv w:val="1"/>
      <w:marLeft w:val="0"/>
      <w:marRight w:val="0"/>
      <w:marTop w:val="0"/>
      <w:marBottom w:val="0"/>
      <w:divBdr>
        <w:top w:val="none" w:sz="0" w:space="0" w:color="auto"/>
        <w:left w:val="none" w:sz="0" w:space="0" w:color="auto"/>
        <w:bottom w:val="none" w:sz="0" w:space="0" w:color="auto"/>
        <w:right w:val="none" w:sz="0" w:space="0" w:color="auto"/>
      </w:divBdr>
    </w:div>
    <w:div w:id="1518229867">
      <w:bodyDiv w:val="1"/>
      <w:marLeft w:val="0"/>
      <w:marRight w:val="0"/>
      <w:marTop w:val="0"/>
      <w:marBottom w:val="0"/>
      <w:divBdr>
        <w:top w:val="none" w:sz="0" w:space="0" w:color="auto"/>
        <w:left w:val="none" w:sz="0" w:space="0" w:color="auto"/>
        <w:bottom w:val="none" w:sz="0" w:space="0" w:color="auto"/>
        <w:right w:val="none" w:sz="0" w:space="0" w:color="auto"/>
      </w:divBdr>
    </w:div>
    <w:div w:id="1528135233">
      <w:bodyDiv w:val="1"/>
      <w:marLeft w:val="0"/>
      <w:marRight w:val="0"/>
      <w:marTop w:val="0"/>
      <w:marBottom w:val="0"/>
      <w:divBdr>
        <w:top w:val="none" w:sz="0" w:space="0" w:color="auto"/>
        <w:left w:val="none" w:sz="0" w:space="0" w:color="auto"/>
        <w:bottom w:val="none" w:sz="0" w:space="0" w:color="auto"/>
        <w:right w:val="none" w:sz="0" w:space="0" w:color="auto"/>
      </w:divBdr>
    </w:div>
    <w:div w:id="1563908926">
      <w:bodyDiv w:val="1"/>
      <w:marLeft w:val="0"/>
      <w:marRight w:val="0"/>
      <w:marTop w:val="0"/>
      <w:marBottom w:val="0"/>
      <w:divBdr>
        <w:top w:val="none" w:sz="0" w:space="0" w:color="auto"/>
        <w:left w:val="none" w:sz="0" w:space="0" w:color="auto"/>
        <w:bottom w:val="none" w:sz="0" w:space="0" w:color="auto"/>
        <w:right w:val="none" w:sz="0" w:space="0" w:color="auto"/>
      </w:divBdr>
    </w:div>
    <w:div w:id="1575358923">
      <w:bodyDiv w:val="1"/>
      <w:marLeft w:val="0"/>
      <w:marRight w:val="0"/>
      <w:marTop w:val="0"/>
      <w:marBottom w:val="0"/>
      <w:divBdr>
        <w:top w:val="none" w:sz="0" w:space="0" w:color="auto"/>
        <w:left w:val="none" w:sz="0" w:space="0" w:color="auto"/>
        <w:bottom w:val="none" w:sz="0" w:space="0" w:color="auto"/>
        <w:right w:val="none" w:sz="0" w:space="0" w:color="auto"/>
      </w:divBdr>
    </w:div>
    <w:div w:id="1579443750">
      <w:bodyDiv w:val="1"/>
      <w:marLeft w:val="0"/>
      <w:marRight w:val="0"/>
      <w:marTop w:val="0"/>
      <w:marBottom w:val="0"/>
      <w:divBdr>
        <w:top w:val="none" w:sz="0" w:space="0" w:color="auto"/>
        <w:left w:val="none" w:sz="0" w:space="0" w:color="auto"/>
        <w:bottom w:val="none" w:sz="0" w:space="0" w:color="auto"/>
        <w:right w:val="none" w:sz="0" w:space="0" w:color="auto"/>
      </w:divBdr>
    </w:div>
    <w:div w:id="1597908963">
      <w:bodyDiv w:val="1"/>
      <w:marLeft w:val="0"/>
      <w:marRight w:val="0"/>
      <w:marTop w:val="0"/>
      <w:marBottom w:val="0"/>
      <w:divBdr>
        <w:top w:val="none" w:sz="0" w:space="0" w:color="auto"/>
        <w:left w:val="none" w:sz="0" w:space="0" w:color="auto"/>
        <w:bottom w:val="none" w:sz="0" w:space="0" w:color="auto"/>
        <w:right w:val="none" w:sz="0" w:space="0" w:color="auto"/>
      </w:divBdr>
    </w:div>
    <w:div w:id="1607613725">
      <w:bodyDiv w:val="1"/>
      <w:marLeft w:val="0"/>
      <w:marRight w:val="0"/>
      <w:marTop w:val="0"/>
      <w:marBottom w:val="0"/>
      <w:divBdr>
        <w:top w:val="none" w:sz="0" w:space="0" w:color="auto"/>
        <w:left w:val="none" w:sz="0" w:space="0" w:color="auto"/>
        <w:bottom w:val="none" w:sz="0" w:space="0" w:color="auto"/>
        <w:right w:val="none" w:sz="0" w:space="0" w:color="auto"/>
      </w:divBdr>
    </w:div>
    <w:div w:id="1614283135">
      <w:bodyDiv w:val="1"/>
      <w:marLeft w:val="0"/>
      <w:marRight w:val="0"/>
      <w:marTop w:val="0"/>
      <w:marBottom w:val="0"/>
      <w:divBdr>
        <w:top w:val="none" w:sz="0" w:space="0" w:color="auto"/>
        <w:left w:val="none" w:sz="0" w:space="0" w:color="auto"/>
        <w:bottom w:val="none" w:sz="0" w:space="0" w:color="auto"/>
        <w:right w:val="none" w:sz="0" w:space="0" w:color="auto"/>
      </w:divBdr>
    </w:div>
    <w:div w:id="1627001169">
      <w:bodyDiv w:val="1"/>
      <w:marLeft w:val="0"/>
      <w:marRight w:val="0"/>
      <w:marTop w:val="0"/>
      <w:marBottom w:val="0"/>
      <w:divBdr>
        <w:top w:val="none" w:sz="0" w:space="0" w:color="auto"/>
        <w:left w:val="none" w:sz="0" w:space="0" w:color="auto"/>
        <w:bottom w:val="none" w:sz="0" w:space="0" w:color="auto"/>
        <w:right w:val="none" w:sz="0" w:space="0" w:color="auto"/>
      </w:divBdr>
    </w:div>
    <w:div w:id="1627392322">
      <w:bodyDiv w:val="1"/>
      <w:marLeft w:val="0"/>
      <w:marRight w:val="0"/>
      <w:marTop w:val="0"/>
      <w:marBottom w:val="0"/>
      <w:divBdr>
        <w:top w:val="none" w:sz="0" w:space="0" w:color="auto"/>
        <w:left w:val="none" w:sz="0" w:space="0" w:color="auto"/>
        <w:bottom w:val="none" w:sz="0" w:space="0" w:color="auto"/>
        <w:right w:val="none" w:sz="0" w:space="0" w:color="auto"/>
      </w:divBdr>
    </w:div>
    <w:div w:id="1628853575">
      <w:bodyDiv w:val="1"/>
      <w:marLeft w:val="0"/>
      <w:marRight w:val="0"/>
      <w:marTop w:val="0"/>
      <w:marBottom w:val="0"/>
      <w:divBdr>
        <w:top w:val="none" w:sz="0" w:space="0" w:color="auto"/>
        <w:left w:val="none" w:sz="0" w:space="0" w:color="auto"/>
        <w:bottom w:val="none" w:sz="0" w:space="0" w:color="auto"/>
        <w:right w:val="none" w:sz="0" w:space="0" w:color="auto"/>
      </w:divBdr>
    </w:div>
    <w:div w:id="1633556342">
      <w:bodyDiv w:val="1"/>
      <w:marLeft w:val="0"/>
      <w:marRight w:val="0"/>
      <w:marTop w:val="0"/>
      <w:marBottom w:val="0"/>
      <w:divBdr>
        <w:top w:val="none" w:sz="0" w:space="0" w:color="auto"/>
        <w:left w:val="none" w:sz="0" w:space="0" w:color="auto"/>
        <w:bottom w:val="none" w:sz="0" w:space="0" w:color="auto"/>
        <w:right w:val="none" w:sz="0" w:space="0" w:color="auto"/>
      </w:divBdr>
    </w:div>
    <w:div w:id="1655140580">
      <w:bodyDiv w:val="1"/>
      <w:marLeft w:val="0"/>
      <w:marRight w:val="0"/>
      <w:marTop w:val="0"/>
      <w:marBottom w:val="0"/>
      <w:divBdr>
        <w:top w:val="none" w:sz="0" w:space="0" w:color="auto"/>
        <w:left w:val="none" w:sz="0" w:space="0" w:color="auto"/>
        <w:bottom w:val="none" w:sz="0" w:space="0" w:color="auto"/>
        <w:right w:val="none" w:sz="0" w:space="0" w:color="auto"/>
      </w:divBdr>
      <w:divsChild>
        <w:div w:id="139925352">
          <w:marLeft w:val="0"/>
          <w:marRight w:val="0"/>
          <w:marTop w:val="0"/>
          <w:marBottom w:val="0"/>
          <w:divBdr>
            <w:top w:val="none" w:sz="0" w:space="0" w:color="auto"/>
            <w:left w:val="none" w:sz="0" w:space="0" w:color="auto"/>
            <w:bottom w:val="none" w:sz="0" w:space="0" w:color="auto"/>
            <w:right w:val="none" w:sz="0" w:space="0" w:color="auto"/>
          </w:divBdr>
        </w:div>
        <w:div w:id="477696414">
          <w:marLeft w:val="0"/>
          <w:marRight w:val="0"/>
          <w:marTop w:val="0"/>
          <w:marBottom w:val="0"/>
          <w:divBdr>
            <w:top w:val="none" w:sz="0" w:space="0" w:color="auto"/>
            <w:left w:val="none" w:sz="0" w:space="0" w:color="auto"/>
            <w:bottom w:val="none" w:sz="0" w:space="0" w:color="auto"/>
            <w:right w:val="none" w:sz="0" w:space="0" w:color="auto"/>
          </w:divBdr>
        </w:div>
        <w:div w:id="841049629">
          <w:marLeft w:val="0"/>
          <w:marRight w:val="0"/>
          <w:marTop w:val="0"/>
          <w:marBottom w:val="0"/>
          <w:divBdr>
            <w:top w:val="none" w:sz="0" w:space="0" w:color="auto"/>
            <w:left w:val="none" w:sz="0" w:space="0" w:color="auto"/>
            <w:bottom w:val="none" w:sz="0" w:space="0" w:color="auto"/>
            <w:right w:val="none" w:sz="0" w:space="0" w:color="auto"/>
          </w:divBdr>
        </w:div>
        <w:div w:id="1990934417">
          <w:marLeft w:val="0"/>
          <w:marRight w:val="0"/>
          <w:marTop w:val="0"/>
          <w:marBottom w:val="0"/>
          <w:divBdr>
            <w:top w:val="none" w:sz="0" w:space="0" w:color="auto"/>
            <w:left w:val="none" w:sz="0" w:space="0" w:color="auto"/>
            <w:bottom w:val="none" w:sz="0" w:space="0" w:color="auto"/>
            <w:right w:val="none" w:sz="0" w:space="0" w:color="auto"/>
          </w:divBdr>
        </w:div>
      </w:divsChild>
    </w:div>
    <w:div w:id="1658025853">
      <w:bodyDiv w:val="1"/>
      <w:marLeft w:val="0"/>
      <w:marRight w:val="0"/>
      <w:marTop w:val="0"/>
      <w:marBottom w:val="0"/>
      <w:divBdr>
        <w:top w:val="none" w:sz="0" w:space="0" w:color="auto"/>
        <w:left w:val="none" w:sz="0" w:space="0" w:color="auto"/>
        <w:bottom w:val="none" w:sz="0" w:space="0" w:color="auto"/>
        <w:right w:val="none" w:sz="0" w:space="0" w:color="auto"/>
      </w:divBdr>
    </w:div>
    <w:div w:id="1692608869">
      <w:bodyDiv w:val="1"/>
      <w:marLeft w:val="0"/>
      <w:marRight w:val="0"/>
      <w:marTop w:val="0"/>
      <w:marBottom w:val="0"/>
      <w:divBdr>
        <w:top w:val="none" w:sz="0" w:space="0" w:color="auto"/>
        <w:left w:val="none" w:sz="0" w:space="0" w:color="auto"/>
        <w:bottom w:val="none" w:sz="0" w:space="0" w:color="auto"/>
        <w:right w:val="none" w:sz="0" w:space="0" w:color="auto"/>
      </w:divBdr>
    </w:div>
    <w:div w:id="1708794306">
      <w:bodyDiv w:val="1"/>
      <w:marLeft w:val="0"/>
      <w:marRight w:val="0"/>
      <w:marTop w:val="0"/>
      <w:marBottom w:val="0"/>
      <w:divBdr>
        <w:top w:val="none" w:sz="0" w:space="0" w:color="auto"/>
        <w:left w:val="none" w:sz="0" w:space="0" w:color="auto"/>
        <w:bottom w:val="none" w:sz="0" w:space="0" w:color="auto"/>
        <w:right w:val="none" w:sz="0" w:space="0" w:color="auto"/>
      </w:divBdr>
    </w:div>
    <w:div w:id="1731227468">
      <w:bodyDiv w:val="1"/>
      <w:marLeft w:val="0"/>
      <w:marRight w:val="0"/>
      <w:marTop w:val="0"/>
      <w:marBottom w:val="0"/>
      <w:divBdr>
        <w:top w:val="none" w:sz="0" w:space="0" w:color="auto"/>
        <w:left w:val="none" w:sz="0" w:space="0" w:color="auto"/>
        <w:bottom w:val="none" w:sz="0" w:space="0" w:color="auto"/>
        <w:right w:val="none" w:sz="0" w:space="0" w:color="auto"/>
      </w:divBdr>
    </w:div>
    <w:div w:id="1732775143">
      <w:bodyDiv w:val="1"/>
      <w:marLeft w:val="0"/>
      <w:marRight w:val="0"/>
      <w:marTop w:val="0"/>
      <w:marBottom w:val="0"/>
      <w:divBdr>
        <w:top w:val="none" w:sz="0" w:space="0" w:color="auto"/>
        <w:left w:val="none" w:sz="0" w:space="0" w:color="auto"/>
        <w:bottom w:val="none" w:sz="0" w:space="0" w:color="auto"/>
        <w:right w:val="none" w:sz="0" w:space="0" w:color="auto"/>
      </w:divBdr>
    </w:div>
    <w:div w:id="1733116285">
      <w:bodyDiv w:val="1"/>
      <w:marLeft w:val="0"/>
      <w:marRight w:val="0"/>
      <w:marTop w:val="0"/>
      <w:marBottom w:val="0"/>
      <w:divBdr>
        <w:top w:val="none" w:sz="0" w:space="0" w:color="auto"/>
        <w:left w:val="none" w:sz="0" w:space="0" w:color="auto"/>
        <w:bottom w:val="none" w:sz="0" w:space="0" w:color="auto"/>
        <w:right w:val="none" w:sz="0" w:space="0" w:color="auto"/>
      </w:divBdr>
    </w:div>
    <w:div w:id="1736926486">
      <w:bodyDiv w:val="1"/>
      <w:marLeft w:val="0"/>
      <w:marRight w:val="0"/>
      <w:marTop w:val="0"/>
      <w:marBottom w:val="0"/>
      <w:divBdr>
        <w:top w:val="none" w:sz="0" w:space="0" w:color="auto"/>
        <w:left w:val="none" w:sz="0" w:space="0" w:color="auto"/>
        <w:bottom w:val="none" w:sz="0" w:space="0" w:color="auto"/>
        <w:right w:val="none" w:sz="0" w:space="0" w:color="auto"/>
      </w:divBdr>
    </w:div>
    <w:div w:id="1763913424">
      <w:bodyDiv w:val="1"/>
      <w:marLeft w:val="0"/>
      <w:marRight w:val="0"/>
      <w:marTop w:val="0"/>
      <w:marBottom w:val="0"/>
      <w:divBdr>
        <w:top w:val="none" w:sz="0" w:space="0" w:color="auto"/>
        <w:left w:val="none" w:sz="0" w:space="0" w:color="auto"/>
        <w:bottom w:val="none" w:sz="0" w:space="0" w:color="auto"/>
        <w:right w:val="none" w:sz="0" w:space="0" w:color="auto"/>
      </w:divBdr>
    </w:div>
    <w:div w:id="1765802448">
      <w:bodyDiv w:val="1"/>
      <w:marLeft w:val="0"/>
      <w:marRight w:val="0"/>
      <w:marTop w:val="0"/>
      <w:marBottom w:val="0"/>
      <w:divBdr>
        <w:top w:val="none" w:sz="0" w:space="0" w:color="auto"/>
        <w:left w:val="none" w:sz="0" w:space="0" w:color="auto"/>
        <w:bottom w:val="none" w:sz="0" w:space="0" w:color="auto"/>
        <w:right w:val="none" w:sz="0" w:space="0" w:color="auto"/>
      </w:divBdr>
    </w:div>
    <w:div w:id="1795253357">
      <w:bodyDiv w:val="1"/>
      <w:marLeft w:val="0"/>
      <w:marRight w:val="0"/>
      <w:marTop w:val="0"/>
      <w:marBottom w:val="0"/>
      <w:divBdr>
        <w:top w:val="none" w:sz="0" w:space="0" w:color="auto"/>
        <w:left w:val="none" w:sz="0" w:space="0" w:color="auto"/>
        <w:bottom w:val="none" w:sz="0" w:space="0" w:color="auto"/>
        <w:right w:val="none" w:sz="0" w:space="0" w:color="auto"/>
      </w:divBdr>
      <w:divsChild>
        <w:div w:id="86194943">
          <w:marLeft w:val="0"/>
          <w:marRight w:val="0"/>
          <w:marTop w:val="0"/>
          <w:marBottom w:val="0"/>
          <w:divBdr>
            <w:top w:val="none" w:sz="0" w:space="0" w:color="auto"/>
            <w:left w:val="none" w:sz="0" w:space="0" w:color="auto"/>
            <w:bottom w:val="none" w:sz="0" w:space="0" w:color="auto"/>
            <w:right w:val="none" w:sz="0" w:space="0" w:color="auto"/>
          </w:divBdr>
        </w:div>
        <w:div w:id="708654032">
          <w:marLeft w:val="0"/>
          <w:marRight w:val="0"/>
          <w:marTop w:val="0"/>
          <w:marBottom w:val="0"/>
          <w:divBdr>
            <w:top w:val="none" w:sz="0" w:space="0" w:color="auto"/>
            <w:left w:val="none" w:sz="0" w:space="0" w:color="auto"/>
            <w:bottom w:val="none" w:sz="0" w:space="0" w:color="auto"/>
            <w:right w:val="none" w:sz="0" w:space="0" w:color="auto"/>
          </w:divBdr>
        </w:div>
        <w:div w:id="863397321">
          <w:marLeft w:val="0"/>
          <w:marRight w:val="0"/>
          <w:marTop w:val="0"/>
          <w:marBottom w:val="0"/>
          <w:divBdr>
            <w:top w:val="none" w:sz="0" w:space="0" w:color="auto"/>
            <w:left w:val="none" w:sz="0" w:space="0" w:color="auto"/>
            <w:bottom w:val="none" w:sz="0" w:space="0" w:color="auto"/>
            <w:right w:val="none" w:sz="0" w:space="0" w:color="auto"/>
          </w:divBdr>
        </w:div>
        <w:div w:id="877738393">
          <w:marLeft w:val="0"/>
          <w:marRight w:val="0"/>
          <w:marTop w:val="0"/>
          <w:marBottom w:val="0"/>
          <w:divBdr>
            <w:top w:val="none" w:sz="0" w:space="0" w:color="auto"/>
            <w:left w:val="none" w:sz="0" w:space="0" w:color="auto"/>
            <w:bottom w:val="none" w:sz="0" w:space="0" w:color="auto"/>
            <w:right w:val="none" w:sz="0" w:space="0" w:color="auto"/>
          </w:divBdr>
        </w:div>
        <w:div w:id="998383002">
          <w:marLeft w:val="0"/>
          <w:marRight w:val="0"/>
          <w:marTop w:val="0"/>
          <w:marBottom w:val="0"/>
          <w:divBdr>
            <w:top w:val="none" w:sz="0" w:space="0" w:color="auto"/>
            <w:left w:val="none" w:sz="0" w:space="0" w:color="auto"/>
            <w:bottom w:val="none" w:sz="0" w:space="0" w:color="auto"/>
            <w:right w:val="none" w:sz="0" w:space="0" w:color="auto"/>
          </w:divBdr>
        </w:div>
      </w:divsChild>
    </w:div>
    <w:div w:id="1804930929">
      <w:bodyDiv w:val="1"/>
      <w:marLeft w:val="0"/>
      <w:marRight w:val="0"/>
      <w:marTop w:val="0"/>
      <w:marBottom w:val="0"/>
      <w:divBdr>
        <w:top w:val="none" w:sz="0" w:space="0" w:color="auto"/>
        <w:left w:val="none" w:sz="0" w:space="0" w:color="auto"/>
        <w:bottom w:val="none" w:sz="0" w:space="0" w:color="auto"/>
        <w:right w:val="none" w:sz="0" w:space="0" w:color="auto"/>
      </w:divBdr>
    </w:div>
    <w:div w:id="1834683996">
      <w:bodyDiv w:val="1"/>
      <w:marLeft w:val="0"/>
      <w:marRight w:val="0"/>
      <w:marTop w:val="0"/>
      <w:marBottom w:val="0"/>
      <w:divBdr>
        <w:top w:val="none" w:sz="0" w:space="0" w:color="auto"/>
        <w:left w:val="none" w:sz="0" w:space="0" w:color="auto"/>
        <w:bottom w:val="none" w:sz="0" w:space="0" w:color="auto"/>
        <w:right w:val="none" w:sz="0" w:space="0" w:color="auto"/>
      </w:divBdr>
    </w:div>
    <w:div w:id="1865896600">
      <w:bodyDiv w:val="1"/>
      <w:marLeft w:val="0"/>
      <w:marRight w:val="0"/>
      <w:marTop w:val="0"/>
      <w:marBottom w:val="0"/>
      <w:divBdr>
        <w:top w:val="none" w:sz="0" w:space="0" w:color="auto"/>
        <w:left w:val="none" w:sz="0" w:space="0" w:color="auto"/>
        <w:bottom w:val="none" w:sz="0" w:space="0" w:color="auto"/>
        <w:right w:val="none" w:sz="0" w:space="0" w:color="auto"/>
      </w:divBdr>
    </w:div>
    <w:div w:id="1880241980">
      <w:bodyDiv w:val="1"/>
      <w:marLeft w:val="0"/>
      <w:marRight w:val="0"/>
      <w:marTop w:val="0"/>
      <w:marBottom w:val="0"/>
      <w:divBdr>
        <w:top w:val="none" w:sz="0" w:space="0" w:color="auto"/>
        <w:left w:val="none" w:sz="0" w:space="0" w:color="auto"/>
        <w:bottom w:val="none" w:sz="0" w:space="0" w:color="auto"/>
        <w:right w:val="none" w:sz="0" w:space="0" w:color="auto"/>
      </w:divBdr>
    </w:div>
    <w:div w:id="1890795888">
      <w:bodyDiv w:val="1"/>
      <w:marLeft w:val="0"/>
      <w:marRight w:val="0"/>
      <w:marTop w:val="0"/>
      <w:marBottom w:val="0"/>
      <w:divBdr>
        <w:top w:val="none" w:sz="0" w:space="0" w:color="auto"/>
        <w:left w:val="none" w:sz="0" w:space="0" w:color="auto"/>
        <w:bottom w:val="none" w:sz="0" w:space="0" w:color="auto"/>
        <w:right w:val="none" w:sz="0" w:space="0" w:color="auto"/>
      </w:divBdr>
    </w:div>
    <w:div w:id="1943026931">
      <w:bodyDiv w:val="1"/>
      <w:marLeft w:val="0"/>
      <w:marRight w:val="0"/>
      <w:marTop w:val="0"/>
      <w:marBottom w:val="0"/>
      <w:divBdr>
        <w:top w:val="none" w:sz="0" w:space="0" w:color="auto"/>
        <w:left w:val="none" w:sz="0" w:space="0" w:color="auto"/>
        <w:bottom w:val="none" w:sz="0" w:space="0" w:color="auto"/>
        <w:right w:val="none" w:sz="0" w:space="0" w:color="auto"/>
      </w:divBdr>
    </w:div>
    <w:div w:id="1957907232">
      <w:bodyDiv w:val="1"/>
      <w:marLeft w:val="0"/>
      <w:marRight w:val="0"/>
      <w:marTop w:val="0"/>
      <w:marBottom w:val="0"/>
      <w:divBdr>
        <w:top w:val="none" w:sz="0" w:space="0" w:color="auto"/>
        <w:left w:val="none" w:sz="0" w:space="0" w:color="auto"/>
        <w:bottom w:val="none" w:sz="0" w:space="0" w:color="auto"/>
        <w:right w:val="none" w:sz="0" w:space="0" w:color="auto"/>
      </w:divBdr>
    </w:div>
    <w:div w:id="1980258203">
      <w:bodyDiv w:val="1"/>
      <w:marLeft w:val="0"/>
      <w:marRight w:val="0"/>
      <w:marTop w:val="0"/>
      <w:marBottom w:val="0"/>
      <w:divBdr>
        <w:top w:val="none" w:sz="0" w:space="0" w:color="auto"/>
        <w:left w:val="none" w:sz="0" w:space="0" w:color="auto"/>
        <w:bottom w:val="none" w:sz="0" w:space="0" w:color="auto"/>
        <w:right w:val="none" w:sz="0" w:space="0" w:color="auto"/>
      </w:divBdr>
    </w:div>
    <w:div w:id="1982928583">
      <w:bodyDiv w:val="1"/>
      <w:marLeft w:val="0"/>
      <w:marRight w:val="0"/>
      <w:marTop w:val="0"/>
      <w:marBottom w:val="0"/>
      <w:divBdr>
        <w:top w:val="none" w:sz="0" w:space="0" w:color="auto"/>
        <w:left w:val="none" w:sz="0" w:space="0" w:color="auto"/>
        <w:bottom w:val="none" w:sz="0" w:space="0" w:color="auto"/>
        <w:right w:val="none" w:sz="0" w:space="0" w:color="auto"/>
      </w:divBdr>
    </w:div>
    <w:div w:id="1997686308">
      <w:bodyDiv w:val="1"/>
      <w:marLeft w:val="0"/>
      <w:marRight w:val="0"/>
      <w:marTop w:val="0"/>
      <w:marBottom w:val="0"/>
      <w:divBdr>
        <w:top w:val="none" w:sz="0" w:space="0" w:color="auto"/>
        <w:left w:val="none" w:sz="0" w:space="0" w:color="auto"/>
        <w:bottom w:val="none" w:sz="0" w:space="0" w:color="auto"/>
        <w:right w:val="none" w:sz="0" w:space="0" w:color="auto"/>
      </w:divBdr>
    </w:div>
    <w:div w:id="2002661318">
      <w:bodyDiv w:val="1"/>
      <w:marLeft w:val="0"/>
      <w:marRight w:val="0"/>
      <w:marTop w:val="0"/>
      <w:marBottom w:val="0"/>
      <w:divBdr>
        <w:top w:val="none" w:sz="0" w:space="0" w:color="auto"/>
        <w:left w:val="none" w:sz="0" w:space="0" w:color="auto"/>
        <w:bottom w:val="none" w:sz="0" w:space="0" w:color="auto"/>
        <w:right w:val="none" w:sz="0" w:space="0" w:color="auto"/>
      </w:divBdr>
    </w:div>
    <w:div w:id="2013947626">
      <w:bodyDiv w:val="1"/>
      <w:marLeft w:val="0"/>
      <w:marRight w:val="0"/>
      <w:marTop w:val="0"/>
      <w:marBottom w:val="0"/>
      <w:divBdr>
        <w:top w:val="none" w:sz="0" w:space="0" w:color="auto"/>
        <w:left w:val="none" w:sz="0" w:space="0" w:color="auto"/>
        <w:bottom w:val="none" w:sz="0" w:space="0" w:color="auto"/>
        <w:right w:val="none" w:sz="0" w:space="0" w:color="auto"/>
      </w:divBdr>
    </w:div>
    <w:div w:id="2032997675">
      <w:bodyDiv w:val="1"/>
      <w:marLeft w:val="0"/>
      <w:marRight w:val="0"/>
      <w:marTop w:val="0"/>
      <w:marBottom w:val="0"/>
      <w:divBdr>
        <w:top w:val="none" w:sz="0" w:space="0" w:color="auto"/>
        <w:left w:val="none" w:sz="0" w:space="0" w:color="auto"/>
        <w:bottom w:val="none" w:sz="0" w:space="0" w:color="auto"/>
        <w:right w:val="none" w:sz="0" w:space="0" w:color="auto"/>
      </w:divBdr>
    </w:div>
    <w:div w:id="2066368783">
      <w:bodyDiv w:val="1"/>
      <w:marLeft w:val="0"/>
      <w:marRight w:val="0"/>
      <w:marTop w:val="0"/>
      <w:marBottom w:val="0"/>
      <w:divBdr>
        <w:top w:val="none" w:sz="0" w:space="0" w:color="auto"/>
        <w:left w:val="none" w:sz="0" w:space="0" w:color="auto"/>
        <w:bottom w:val="none" w:sz="0" w:space="0" w:color="auto"/>
        <w:right w:val="none" w:sz="0" w:space="0" w:color="auto"/>
      </w:divBdr>
    </w:div>
    <w:div w:id="2106999386">
      <w:bodyDiv w:val="1"/>
      <w:marLeft w:val="0"/>
      <w:marRight w:val="0"/>
      <w:marTop w:val="0"/>
      <w:marBottom w:val="0"/>
      <w:divBdr>
        <w:top w:val="none" w:sz="0" w:space="0" w:color="auto"/>
        <w:left w:val="none" w:sz="0" w:space="0" w:color="auto"/>
        <w:bottom w:val="none" w:sz="0" w:space="0" w:color="auto"/>
        <w:right w:val="none" w:sz="0" w:space="0" w:color="auto"/>
      </w:divBdr>
    </w:div>
    <w:div w:id="21455423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2.xml"/><Relationship Id="rId18" Type="http://schemas.openxmlformats.org/officeDocument/2006/relationships/image" Target="media/image8.tmp"/><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tmp"/><Relationship Id="rId34" Type="http://schemas.openxmlformats.org/officeDocument/2006/relationships/image" Target="media/image24.jpeg"/><Relationship Id="rId42" Type="http://schemas.openxmlformats.org/officeDocument/2006/relationships/image" Target="media/image32.pn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4.tmp"/><Relationship Id="rId17" Type="http://schemas.openxmlformats.org/officeDocument/2006/relationships/image" Target="media/image7.tmp"/><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tmp"/><Relationship Id="rId20" Type="http://schemas.openxmlformats.org/officeDocument/2006/relationships/image" Target="media/image10.tmp"/><Relationship Id="rId29" Type="http://schemas.openxmlformats.org/officeDocument/2006/relationships/image" Target="media/image19.jpeg"/><Relationship Id="rId41" Type="http://schemas.openxmlformats.org/officeDocument/2006/relationships/image" Target="media/image31.png"/><Relationship Id="rId54" Type="http://schemas.openxmlformats.org/officeDocument/2006/relationships/image" Target="media/image44.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1.xml"/><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jpeg"/><Relationship Id="rId58"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mailto:valuers@rkassociates.org" TargetMode="External"/><Relationship Id="rId23" Type="http://schemas.openxmlformats.org/officeDocument/2006/relationships/image" Target="media/image13.jpeg"/><Relationship Id="rId28" Type="http://schemas.openxmlformats.org/officeDocument/2006/relationships/image" Target="media/image18.pn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footer" Target="footer2.xml"/><Relationship Id="rId10" Type="http://schemas.openxmlformats.org/officeDocument/2006/relationships/image" Target="media/image3.png"/><Relationship Id="rId19" Type="http://schemas.openxmlformats.org/officeDocument/2006/relationships/image" Target="media/image9.tmp"/><Relationship Id="rId31" Type="http://schemas.openxmlformats.org/officeDocument/2006/relationships/image" Target="media/image21.png"/><Relationship Id="rId44" Type="http://schemas.openxmlformats.org/officeDocument/2006/relationships/image" Target="media/image34.jpeg"/><Relationship Id="rId52" Type="http://schemas.openxmlformats.org/officeDocument/2006/relationships/image" Target="media/image42.jpeg"/><Relationship Id="rId4" Type="http://schemas.openxmlformats.org/officeDocument/2006/relationships/settings" Target="settings.xml"/><Relationship Id="rId9" Type="http://schemas.openxmlformats.org/officeDocument/2006/relationships/image" Target="media/image2.tmp"/><Relationship Id="rId14" Type="http://schemas.openxmlformats.org/officeDocument/2006/relationships/image" Target="media/image5.tmp"/><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pn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image" Target="media/image41.jpeg"/><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46.jpeg"/><Relationship Id="rId1" Type="http://schemas.openxmlformats.org/officeDocument/2006/relationships/image" Target="media/image45.png"/></Relationships>
</file>

<file path=word/charts/_rels/chart1.xml.rels><?xml version="1.0" encoding="UTF-8" standalone="yes"?>
<Relationships xmlns="http://schemas.openxmlformats.org/package/2006/relationships"><Relationship Id="rId3" Type="http://schemas.openxmlformats.org/officeDocument/2006/relationships/oleObject" Target="file:///\\192.168.1.100\Engineering\In%20Progress%20Files\Vishal%20Singh\Review\JK%20Cement\List%20of%20vendors%20and%20their%20status%20(Autosaved).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192.168.1.100\Engineering\In%20Progress%20Files\Vishal%20Singh\WIP\JK%20Cement\List%20of%20vendors%20and%20their%20status.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spc="120" normalizeH="0" baseline="0">
                <a:solidFill>
                  <a:schemeClr val="dk1"/>
                </a:solidFill>
                <a:latin typeface="+mn-lt"/>
                <a:ea typeface="+mn-ea"/>
                <a:cs typeface="+mn-cs"/>
              </a:defRPr>
            </a:pPr>
            <a:r>
              <a:rPr lang="en-IN" sz="1600" b="1" i="0" u="none" strike="noStrike" cap="all" normalizeH="0" baseline="0">
                <a:effectLst/>
              </a:rPr>
              <a:t>Overall Completion Percentage</a:t>
            </a:r>
            <a:endParaRPr lang="en-IN"/>
          </a:p>
        </c:rich>
      </c:tx>
      <c:layout>
        <c:manualLayout>
          <c:xMode val="edge"/>
          <c:yMode val="edge"/>
          <c:x val="0.11929155730533686"/>
          <c:y val="4.1666666666666664E-2"/>
        </c:manualLayout>
      </c:layout>
      <c:overlay val="0"/>
      <c:spPr>
        <a:noFill/>
        <a:ln>
          <a:noFill/>
        </a:ln>
        <a:effectLst/>
      </c:spPr>
      <c:txPr>
        <a:bodyPr rot="0" spcFirstLastPara="1" vertOverflow="ellipsis" vert="horz" wrap="square" anchor="ctr" anchorCtr="1"/>
        <a:lstStyle/>
        <a:p>
          <a:pPr>
            <a:defRPr sz="1600" b="1" i="0" u="none" strike="noStrike" kern="1200" cap="all" spc="120" normalizeH="0" baseline="0">
              <a:solidFill>
                <a:schemeClr val="dk1"/>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stacked"/>
        <c:varyColors val="0"/>
        <c:ser>
          <c:idx val="0"/>
          <c:order val="0"/>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dk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 of vendors and their status (Autosaved).xlsx]Sheet1'!$E$4:$E$13</c:f>
              <c:strCache>
                <c:ptCount val="10"/>
                <c:pt idx="0">
                  <c:v>Bulk Loading Unit</c:v>
                </c:pt>
                <c:pt idx="1">
                  <c:v>Clinker Silo</c:v>
                </c:pt>
                <c:pt idx="2">
                  <c:v>Central Control unit</c:v>
                </c:pt>
                <c:pt idx="3">
                  <c:v>Hoppers</c:v>
                </c:pt>
                <c:pt idx="4">
                  <c:v>Grinding Unit(Mill)</c:v>
                </c:pt>
                <c:pt idx="5">
                  <c:v>Reject Building</c:v>
                </c:pt>
                <c:pt idx="6">
                  <c:v>Bag House</c:v>
                </c:pt>
                <c:pt idx="7">
                  <c:v>Cement Silo 1</c:v>
                </c:pt>
                <c:pt idx="8">
                  <c:v>Cement Silo 2</c:v>
                </c:pt>
                <c:pt idx="9">
                  <c:v>Packing Plant</c:v>
                </c:pt>
              </c:strCache>
            </c:strRef>
          </c:cat>
          <c:val>
            <c:numRef>
              <c:f>'[List of vendors and their status (Autosaved).xlsx]Sheet1'!$F$4:$F$13</c:f>
            </c:numRef>
          </c:val>
        </c:ser>
        <c:ser>
          <c:idx val="1"/>
          <c:order val="1"/>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dk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 of vendors and their status (Autosaved).xlsx]Sheet1'!$E$4:$E$13</c:f>
              <c:strCache>
                <c:ptCount val="10"/>
                <c:pt idx="0">
                  <c:v>Bulk Loading Unit</c:v>
                </c:pt>
                <c:pt idx="1">
                  <c:v>Clinker Silo</c:v>
                </c:pt>
                <c:pt idx="2">
                  <c:v>Central Control unit</c:v>
                </c:pt>
                <c:pt idx="3">
                  <c:v>Hoppers</c:v>
                </c:pt>
                <c:pt idx="4">
                  <c:v>Grinding Unit(Mill)</c:v>
                </c:pt>
                <c:pt idx="5">
                  <c:v>Reject Building</c:v>
                </c:pt>
                <c:pt idx="6">
                  <c:v>Bag House</c:v>
                </c:pt>
                <c:pt idx="7">
                  <c:v>Cement Silo 1</c:v>
                </c:pt>
                <c:pt idx="8">
                  <c:v>Cement Silo 2</c:v>
                </c:pt>
                <c:pt idx="9">
                  <c:v>Packing Plant</c:v>
                </c:pt>
              </c:strCache>
            </c:strRef>
          </c:cat>
          <c:val>
            <c:numRef>
              <c:f>'[List of vendors and their status (Autosaved).xlsx]Sheet1'!$G$4:$G$13</c:f>
            </c:numRef>
          </c:val>
        </c:ser>
        <c:ser>
          <c:idx val="2"/>
          <c:order val="2"/>
          <c:spPr>
            <a:solidFill>
              <a:schemeClr val="accent3"/>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dk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 of vendors and their status (Autosaved).xlsx]Sheet1'!$E$4:$E$13</c:f>
              <c:strCache>
                <c:ptCount val="10"/>
                <c:pt idx="0">
                  <c:v>Bulk Loading Unit</c:v>
                </c:pt>
                <c:pt idx="1">
                  <c:v>Clinker Silo</c:v>
                </c:pt>
                <c:pt idx="2">
                  <c:v>Central Control unit</c:v>
                </c:pt>
                <c:pt idx="3">
                  <c:v>Hoppers</c:v>
                </c:pt>
                <c:pt idx="4">
                  <c:v>Grinding Unit(Mill)</c:v>
                </c:pt>
                <c:pt idx="5">
                  <c:v>Reject Building</c:v>
                </c:pt>
                <c:pt idx="6">
                  <c:v>Bag House</c:v>
                </c:pt>
                <c:pt idx="7">
                  <c:v>Cement Silo 1</c:v>
                </c:pt>
                <c:pt idx="8">
                  <c:v>Cement Silo 2</c:v>
                </c:pt>
                <c:pt idx="9">
                  <c:v>Packing Plant</c:v>
                </c:pt>
              </c:strCache>
            </c:strRef>
          </c:cat>
          <c:val>
            <c:numRef>
              <c:f>'[List of vendors and their status (Autosaved).xlsx]Sheet1'!$H$4:$H$13</c:f>
            </c:numRef>
          </c:val>
        </c:ser>
        <c:ser>
          <c:idx val="3"/>
          <c:order val="3"/>
          <c:spPr>
            <a:solidFill>
              <a:schemeClr val="accent4"/>
            </a:solidFill>
            <a:ln>
              <a:noFill/>
            </a:ln>
            <a:effectLst/>
            <a:sp3d/>
          </c:spPr>
          <c:invertIfNegative val="0"/>
          <c:dLbls>
            <c:spPr>
              <a:noFill/>
              <a:ln>
                <a:noFill/>
              </a:ln>
              <a:effectLst/>
            </c:spPr>
            <c:txPr>
              <a:bodyPr rot="0" spcFirstLastPara="1" vertOverflow="ellipsis" vert="horz" wrap="square" anchor="ctr" anchorCtr="1"/>
              <a:lstStyle/>
              <a:p>
                <a:pPr>
                  <a:defRPr sz="800" b="1" i="0" u="none" strike="noStrike" kern="1200" baseline="0">
                    <a:solidFill>
                      <a:schemeClr val="dk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cat>
            <c:strRef>
              <c:f>'[List of vendors and their status (Autosaved).xlsx]Sheet1'!$E$4:$E$13</c:f>
              <c:strCache>
                <c:ptCount val="10"/>
                <c:pt idx="0">
                  <c:v>Bulk Loading Unit</c:v>
                </c:pt>
                <c:pt idx="1">
                  <c:v>Clinker Silo</c:v>
                </c:pt>
                <c:pt idx="2">
                  <c:v>Central Control unit</c:v>
                </c:pt>
                <c:pt idx="3">
                  <c:v>Hoppers</c:v>
                </c:pt>
                <c:pt idx="4">
                  <c:v>Grinding Unit(Mill)</c:v>
                </c:pt>
                <c:pt idx="5">
                  <c:v>Reject Building</c:v>
                </c:pt>
                <c:pt idx="6">
                  <c:v>Bag House</c:v>
                </c:pt>
                <c:pt idx="7">
                  <c:v>Cement Silo 1</c:v>
                </c:pt>
                <c:pt idx="8">
                  <c:v>Cement Silo 2</c:v>
                </c:pt>
                <c:pt idx="9">
                  <c:v>Packing Plant</c:v>
                </c:pt>
              </c:strCache>
            </c:strRef>
          </c:cat>
          <c:val>
            <c:numRef>
              <c:f>'[List of vendors and their status (Autosaved).xlsx]Sheet1'!$I$4:$I$13</c:f>
              <c:numCache>
                <c:formatCode>0%</c:formatCode>
                <c:ptCount val="10"/>
                <c:pt idx="0">
                  <c:v>1</c:v>
                </c:pt>
                <c:pt idx="1">
                  <c:v>1</c:v>
                </c:pt>
                <c:pt idx="2">
                  <c:v>0.83333333333333337</c:v>
                </c:pt>
                <c:pt idx="3">
                  <c:v>1</c:v>
                </c:pt>
                <c:pt idx="4">
                  <c:v>1</c:v>
                </c:pt>
                <c:pt idx="5">
                  <c:v>1</c:v>
                </c:pt>
                <c:pt idx="6">
                  <c:v>1</c:v>
                </c:pt>
                <c:pt idx="7">
                  <c:v>0.95000000000000007</c:v>
                </c:pt>
                <c:pt idx="8">
                  <c:v>0.93333333333333324</c:v>
                </c:pt>
                <c:pt idx="9">
                  <c:v>0.91666666666666663</c:v>
                </c:pt>
              </c:numCache>
            </c:numRef>
          </c:val>
        </c:ser>
        <c:dLbls>
          <c:showLegendKey val="0"/>
          <c:showVal val="1"/>
          <c:showCatName val="0"/>
          <c:showSerName val="0"/>
          <c:showPercent val="0"/>
          <c:showBubbleSize val="0"/>
        </c:dLbls>
        <c:gapWidth val="79"/>
        <c:shape val="box"/>
        <c:axId val="536822504"/>
        <c:axId val="793259816"/>
        <c:axId val="0"/>
      </c:bar3DChart>
      <c:catAx>
        <c:axId val="536822504"/>
        <c:scaling>
          <c:orientation val="minMax"/>
        </c:scaling>
        <c:delete val="0"/>
        <c:axPos val="l"/>
        <c:majorGridlines>
          <c:spPr>
            <a:ln w="9525" cap="flat" cmpd="sng" algn="ctr">
              <a:noFill/>
              <a:round/>
            </a:ln>
            <a:effectLst>
              <a:outerShdw blurRad="50800" dist="50800" dir="5400000" algn="ctr" rotWithShape="0">
                <a:schemeClr val="accent1"/>
              </a:outerShdw>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dk1"/>
                </a:solidFill>
                <a:latin typeface="+mn-lt"/>
                <a:ea typeface="+mn-ea"/>
                <a:cs typeface="+mn-cs"/>
              </a:defRPr>
            </a:pPr>
            <a:endParaRPr lang="en-US"/>
          </a:p>
        </c:txPr>
        <c:crossAx val="793259816"/>
        <c:crosses val="autoZero"/>
        <c:auto val="1"/>
        <c:lblAlgn val="ctr"/>
        <c:lblOffset val="100"/>
        <c:noMultiLvlLbl val="0"/>
      </c:catAx>
      <c:valAx>
        <c:axId val="793259816"/>
        <c:scaling>
          <c:orientation val="minMax"/>
        </c:scaling>
        <c:delete val="1"/>
        <c:axPos val="b"/>
        <c:numFmt formatCode="0%" sourceLinked="1"/>
        <c:majorTickMark val="none"/>
        <c:minorTickMark val="none"/>
        <c:tickLblPos val="nextTo"/>
        <c:crossAx val="536822504"/>
        <c:crosses val="autoZero"/>
        <c:crossBetween val="between"/>
      </c:valAx>
      <c:spPr>
        <a:noFill/>
        <a:ln>
          <a:noFill/>
        </a:ln>
        <a:effectLst/>
      </c:spPr>
    </c:plotArea>
    <c:plotVisOnly val="1"/>
    <c:dispBlanksAs val="gap"/>
    <c:showDLblsOverMax val="0"/>
  </c:chart>
  <c:spPr>
    <a:solidFill>
      <a:schemeClr val="lt1"/>
    </a:solidFill>
    <a:ln w="25400" cap="flat" cmpd="sng" algn="ctr">
      <a:solidFill>
        <a:schemeClr val="dk1"/>
      </a:solidFill>
      <a:prstDash val="solid"/>
      <a:round/>
    </a:ln>
    <a:effectLst/>
  </c:spPr>
  <c:txPr>
    <a:bodyPr/>
    <a:lstStyle/>
    <a:p>
      <a:pPr>
        <a:defRPr>
          <a:solidFill>
            <a:schemeClr val="dk1"/>
          </a:solidFill>
          <a:latin typeface="+mn-lt"/>
          <a:ea typeface="+mn-ea"/>
          <a:cs typeface="+mn-cs"/>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IN"/>
              <a:t>Project Cost</a:t>
            </a:r>
          </a:p>
        </c:rich>
      </c:tx>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pieChart>
        <c:varyColors val="1"/>
        <c:ser>
          <c:idx val="0"/>
          <c:order val="0"/>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outEnd"/>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Sheet1!$I$4:$I$13</c:f>
              <c:strCache>
                <c:ptCount val="10"/>
                <c:pt idx="0">
                  <c:v>Land and Site Development</c:v>
                </c:pt>
                <c:pt idx="1">
                  <c:v>Civil Works, Buildings and Structures</c:v>
                </c:pt>
                <c:pt idx="2">
                  <c:v>Plant and Machinery</c:v>
                </c:pt>
                <c:pt idx="3">
                  <c:v>Expenses on technical know-how &amp; training</c:v>
                </c:pt>
                <c:pt idx="4">
                  <c:v>Miscellaneous Fixed Assets</c:v>
                </c:pt>
                <c:pt idx="5">
                  <c:v>Pre-Operative Expenses </c:v>
                </c:pt>
                <c:pt idx="6">
                  <c:v>(including Interest During Construction &amp; </c:v>
                </c:pt>
                <c:pt idx="7">
                  <c:v>Finance charges)</c:v>
                </c:pt>
                <c:pt idx="8">
                  <c:v>Contingency (@5%)</c:v>
                </c:pt>
                <c:pt idx="9">
                  <c:v>Margin Money for Working Capital</c:v>
                </c:pt>
              </c:strCache>
            </c:strRef>
          </c:cat>
          <c:val>
            <c:numRef>
              <c:f>Sheet1!$J$4:$J$13</c:f>
            </c:numRef>
          </c:val>
        </c:ser>
        <c:ser>
          <c:idx val="1"/>
          <c:order val="1"/>
          <c:dPt>
            <c:idx val="0"/>
            <c:bubble3D val="0"/>
            <c:spPr>
              <a:solidFill>
                <a:schemeClr val="accent1"/>
              </a:solidFill>
              <a:ln>
                <a:noFill/>
              </a:ln>
              <a:effectLst>
                <a:outerShdw blurRad="254000" sx="102000" sy="102000" algn="ctr" rotWithShape="0">
                  <a:prstClr val="black">
                    <a:alpha val="20000"/>
                  </a:prstClr>
                </a:outerShdw>
              </a:effectLst>
            </c:spPr>
          </c:dPt>
          <c:dPt>
            <c:idx val="1"/>
            <c:bubble3D val="0"/>
            <c:spPr>
              <a:solidFill>
                <a:schemeClr val="accent2"/>
              </a:solidFill>
              <a:ln>
                <a:noFill/>
              </a:ln>
              <a:effectLst>
                <a:outerShdw blurRad="254000" sx="102000" sy="102000" algn="ctr" rotWithShape="0">
                  <a:prstClr val="black">
                    <a:alpha val="20000"/>
                  </a:prstClr>
                </a:outerShdw>
              </a:effectLst>
            </c:spPr>
          </c:dPt>
          <c:dPt>
            <c:idx val="2"/>
            <c:bubble3D val="0"/>
            <c:spPr>
              <a:solidFill>
                <a:schemeClr val="accent3"/>
              </a:solidFill>
              <a:ln>
                <a:noFill/>
              </a:ln>
              <a:effectLst>
                <a:outerShdw blurRad="254000" sx="102000" sy="102000" algn="ctr" rotWithShape="0">
                  <a:prstClr val="black">
                    <a:alpha val="20000"/>
                  </a:prstClr>
                </a:outerShdw>
              </a:effectLst>
            </c:spPr>
          </c:dPt>
          <c:dPt>
            <c:idx val="3"/>
            <c:bubble3D val="0"/>
            <c:spPr>
              <a:solidFill>
                <a:schemeClr val="accent4"/>
              </a:solidFill>
              <a:ln>
                <a:noFill/>
              </a:ln>
              <a:effectLst>
                <a:outerShdw blurRad="254000" sx="102000" sy="102000" algn="ctr" rotWithShape="0">
                  <a:prstClr val="black">
                    <a:alpha val="20000"/>
                  </a:prstClr>
                </a:outerShdw>
              </a:effectLst>
            </c:spPr>
          </c:dPt>
          <c:dPt>
            <c:idx val="4"/>
            <c:bubble3D val="0"/>
            <c:spPr>
              <a:solidFill>
                <a:schemeClr val="accent5"/>
              </a:solidFill>
              <a:ln>
                <a:noFill/>
              </a:ln>
              <a:effectLst>
                <a:outerShdw blurRad="254000" sx="102000" sy="102000" algn="ctr" rotWithShape="0">
                  <a:prstClr val="black">
                    <a:alpha val="20000"/>
                  </a:prstClr>
                </a:outerShdw>
              </a:effectLst>
            </c:spPr>
          </c:dPt>
          <c:dPt>
            <c:idx val="5"/>
            <c:bubble3D val="0"/>
            <c:spPr>
              <a:solidFill>
                <a:schemeClr val="accent6"/>
              </a:solidFill>
              <a:ln>
                <a:noFill/>
              </a:ln>
              <a:effectLst>
                <a:outerShdw blurRad="254000" sx="102000" sy="102000" algn="ctr" rotWithShape="0">
                  <a:prstClr val="black">
                    <a:alpha val="20000"/>
                  </a:prstClr>
                </a:outerShdw>
              </a:effectLst>
            </c:spPr>
          </c:dPt>
          <c:dPt>
            <c:idx val="6"/>
            <c:bubble3D val="0"/>
            <c:spPr>
              <a:solidFill>
                <a:schemeClr val="accent1">
                  <a:lumMod val="60000"/>
                </a:schemeClr>
              </a:solidFill>
              <a:ln>
                <a:noFill/>
              </a:ln>
              <a:effectLst>
                <a:outerShdw blurRad="254000" sx="102000" sy="102000" algn="ctr" rotWithShape="0">
                  <a:prstClr val="black">
                    <a:alpha val="20000"/>
                  </a:prstClr>
                </a:outerShdw>
              </a:effectLst>
            </c:spPr>
          </c:dPt>
          <c:dPt>
            <c:idx val="7"/>
            <c:bubble3D val="0"/>
            <c:spPr>
              <a:solidFill>
                <a:schemeClr val="accent2">
                  <a:lumMod val="60000"/>
                </a:schemeClr>
              </a:solidFill>
              <a:ln>
                <a:noFill/>
              </a:ln>
              <a:effectLst>
                <a:outerShdw blurRad="254000" sx="102000" sy="102000" algn="ctr" rotWithShape="0">
                  <a:prstClr val="black">
                    <a:alpha val="20000"/>
                  </a:prstClr>
                </a:outerShdw>
              </a:effectLst>
            </c:spPr>
          </c:dPt>
          <c:dPt>
            <c:idx val="8"/>
            <c:bubble3D val="0"/>
            <c:spPr>
              <a:solidFill>
                <a:schemeClr val="accent3">
                  <a:lumMod val="60000"/>
                </a:schemeClr>
              </a:solidFill>
              <a:ln>
                <a:noFill/>
              </a:ln>
              <a:effectLst>
                <a:outerShdw blurRad="254000" sx="102000" sy="102000" algn="ctr" rotWithShape="0">
                  <a:prstClr val="black">
                    <a:alpha val="20000"/>
                  </a:prstClr>
                </a:outerShdw>
              </a:effectLst>
            </c:spPr>
          </c:dPt>
          <c:dPt>
            <c:idx val="9"/>
            <c:bubble3D val="0"/>
            <c:spPr>
              <a:solidFill>
                <a:schemeClr val="accent4">
                  <a:lumMod val="60000"/>
                </a:schemeClr>
              </a:solidFill>
              <a:ln>
                <a:noFill/>
              </a:ln>
              <a:effectLst>
                <a:outerShdw blurRad="254000" sx="102000" sy="102000" algn="ctr" rotWithShape="0">
                  <a:prstClr val="black">
                    <a:alpha val="20000"/>
                  </a:prstClr>
                </a:outerShdw>
              </a:effectLst>
            </c:spPr>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outEnd"/>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15:layout/>
              </c:ext>
            </c:extLst>
          </c:dLbls>
          <c:cat>
            <c:strRef>
              <c:f>Sheet1!$I$4:$I$13</c:f>
              <c:strCache>
                <c:ptCount val="10"/>
                <c:pt idx="0">
                  <c:v>Land and Site Development</c:v>
                </c:pt>
                <c:pt idx="1">
                  <c:v>Civil Works, Buildings and Structures</c:v>
                </c:pt>
                <c:pt idx="2">
                  <c:v>Plant and Machinery</c:v>
                </c:pt>
                <c:pt idx="3">
                  <c:v>Expenses on technical know-how &amp; training</c:v>
                </c:pt>
                <c:pt idx="4">
                  <c:v>Miscellaneous Fixed Assets</c:v>
                </c:pt>
                <c:pt idx="5">
                  <c:v>Pre-Operative Expenses </c:v>
                </c:pt>
                <c:pt idx="6">
                  <c:v>(including Interest During Construction &amp; </c:v>
                </c:pt>
                <c:pt idx="7">
                  <c:v>Finance charges)</c:v>
                </c:pt>
                <c:pt idx="8">
                  <c:v>Contingency (@5%)</c:v>
                </c:pt>
                <c:pt idx="9">
                  <c:v>Margin Money for Working Capital</c:v>
                </c:pt>
              </c:strCache>
            </c:strRef>
          </c:cat>
          <c:val>
            <c:numRef>
              <c:f>Sheet1!$K$4:$K$13</c:f>
              <c:numCache>
                <c:formatCode>0%</c:formatCode>
                <c:ptCount val="10"/>
                <c:pt idx="0">
                  <c:v>5.0124116860798165E-2</c:v>
                </c:pt>
                <c:pt idx="1">
                  <c:v>0.2499283941187703</c:v>
                </c:pt>
                <c:pt idx="2">
                  <c:v>0.54177009738399851</c:v>
                </c:pt>
                <c:pt idx="3">
                  <c:v>1.074088218445675E-2</c:v>
                </c:pt>
                <c:pt idx="4">
                  <c:v>2.9955126981096047E-2</c:v>
                </c:pt>
                <c:pt idx="5">
                  <c:v>5.9218063776971551E-2</c:v>
                </c:pt>
                <c:pt idx="6">
                  <c:v>0</c:v>
                </c:pt>
                <c:pt idx="7">
                  <c:v>0</c:v>
                </c:pt>
                <c:pt idx="8">
                  <c:v>4.5565209089173192E-2</c:v>
                </c:pt>
                <c:pt idx="9">
                  <c:v>1.2698109604735535E-2</c:v>
                </c:pt>
              </c:numCache>
            </c:numRef>
          </c:val>
        </c:ser>
        <c:dLbls>
          <c:dLblPos val="outEnd"/>
          <c:showLegendKey val="0"/>
          <c:showVal val="0"/>
          <c:showCatName val="0"/>
          <c:showSerName val="0"/>
          <c:showPercent val="1"/>
          <c:showBubbleSize val="0"/>
          <c:showLeaderLines val="1"/>
        </c:dLbls>
        <c:firstSliceAng val="0"/>
      </c:pieChart>
      <c:spPr>
        <a:noFill/>
        <a:ln>
          <a:noFill/>
        </a:ln>
        <a:effectLst/>
      </c:spPr>
    </c:plotArea>
    <c:legend>
      <c:legendPos val="r"/>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tx1"/>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800" b="1"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47A8272-7B66-4E17-B61D-23934EBF0B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7523</TotalTime>
  <Pages>45</Pages>
  <Words>6649</Words>
  <Characters>37905</Characters>
  <Application>Microsoft Office Word</Application>
  <DocSecurity>0</DocSecurity>
  <Lines>315</Lines>
  <Paragraphs>88</Paragraphs>
  <ScaleCrop>false</ScaleCrop>
  <HeadingPairs>
    <vt:vector size="2" baseType="variant">
      <vt:variant>
        <vt:lpstr>Title</vt:lpstr>
      </vt:variant>
      <vt:variant>
        <vt:i4>1</vt:i4>
      </vt:variant>
    </vt:vector>
  </HeadingPairs>
  <TitlesOfParts>
    <vt:vector size="1" baseType="lpstr">
      <vt:lpstr>LIE REPORT</vt:lpstr>
    </vt:vector>
  </TitlesOfParts>
  <Company/>
  <LinksUpToDate>false</LinksUpToDate>
  <CharactersWithSpaces>44466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LIE REPORT</dc:title>
  <dc:subject/>
  <dc:creator>RKA-DNCR-03</dc:creator>
  <cp:keywords/>
  <dc:description/>
  <cp:lastModifiedBy>Vishal Singh</cp:lastModifiedBy>
  <cp:revision>20</cp:revision>
  <cp:lastPrinted>2023-02-03T11:58:00Z</cp:lastPrinted>
  <dcterms:created xsi:type="dcterms:W3CDTF">2022-12-12T13:46:00Z</dcterms:created>
  <dcterms:modified xsi:type="dcterms:W3CDTF">2024-01-12T12:28:00Z</dcterms:modified>
</cp:coreProperties>
</file>