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E0F665" w14:textId="77777777" w:rsidR="007D115B" w:rsidRDefault="007D115B" w:rsidP="00485C5C">
      <w:pPr>
        <w:spacing w:after="231" w:line="240" w:lineRule="auto"/>
        <w:jc w:val="center"/>
        <w:rPr>
          <w:rFonts w:ascii="Arial" w:eastAsia="Arial" w:hAnsi="Arial" w:cs="Arial"/>
          <w:b/>
          <w:sz w:val="20"/>
        </w:rPr>
      </w:pPr>
    </w:p>
    <w:p w14:paraId="2C593059" w14:textId="77777777" w:rsidR="006F3C04" w:rsidRDefault="007B4C3E" w:rsidP="00B54693">
      <w:pPr>
        <w:spacing w:after="231" w:line="240" w:lineRule="auto"/>
        <w:jc w:val="center"/>
      </w:pPr>
      <w:r>
        <w:rPr>
          <w:rFonts w:ascii="Arial" w:eastAsia="Arial" w:hAnsi="Arial" w:cs="Arial"/>
          <w:b/>
          <w:sz w:val="20"/>
        </w:rPr>
        <w:t xml:space="preserve">  </w:t>
      </w:r>
    </w:p>
    <w:p w14:paraId="74A08DE3" w14:textId="77777777" w:rsidR="006F3C04" w:rsidRDefault="007B4C3E">
      <w:pPr>
        <w:spacing w:after="231" w:line="240" w:lineRule="auto"/>
        <w:jc w:val="center"/>
      </w:pPr>
      <w:r>
        <w:rPr>
          <w:rFonts w:ascii="Arial" w:eastAsia="Arial" w:hAnsi="Arial" w:cs="Arial"/>
          <w:b/>
          <w:sz w:val="20"/>
        </w:rPr>
        <w:t xml:space="preserve">REPORT FORMAT: </w:t>
      </w:r>
      <w:r>
        <w:rPr>
          <w:rFonts w:ascii="Arial" w:eastAsia="Arial" w:hAnsi="Arial" w:cs="Arial"/>
          <w:sz w:val="20"/>
        </w:rPr>
        <w:t>CL-1 | Version: 1.0_2018</w:t>
      </w:r>
      <w:r>
        <w:rPr>
          <w:rFonts w:ascii="Arial" w:eastAsia="Arial" w:hAnsi="Arial" w:cs="Arial"/>
          <w:b/>
        </w:rPr>
        <w:t xml:space="preserve"> </w:t>
      </w:r>
    </w:p>
    <w:p w14:paraId="4E702936" w14:textId="77777777" w:rsidR="006F3C04" w:rsidRDefault="007B4C3E">
      <w:pPr>
        <w:spacing w:after="239" w:line="240" w:lineRule="auto"/>
        <w:ind w:left="91"/>
      </w:pPr>
      <w:r>
        <w:rPr>
          <w:rFonts w:ascii="Arial" w:eastAsia="Arial" w:hAnsi="Arial" w:cs="Arial"/>
          <w:b/>
          <w:sz w:val="24"/>
        </w:rPr>
        <w:t xml:space="preserve"> </w:t>
      </w:r>
    </w:p>
    <w:p w14:paraId="3FE9DE40" w14:textId="1E8AD5F8" w:rsidR="006F3C04" w:rsidRDefault="007429D0" w:rsidP="00A134AD">
      <w:pPr>
        <w:pStyle w:val="Heading1"/>
        <w:spacing w:after="232"/>
        <w:jc w:val="center"/>
      </w:pPr>
      <w:r>
        <w:t>FILE No.</w:t>
      </w:r>
      <w:r w:rsidR="00646287">
        <w:t xml:space="preserve">: </w:t>
      </w:r>
      <w:r w:rsidR="00170F96" w:rsidRPr="00170F96">
        <w:t>VIS(2023-24)-PL770-668-1029</w:t>
      </w:r>
      <w:r w:rsidR="007B4C3E">
        <w:t xml:space="preserve">   </w:t>
      </w:r>
      <w:r w:rsidR="007B4C3E">
        <w:tab/>
        <w:t xml:space="preserve"> </w:t>
      </w:r>
      <w:r w:rsidR="00775596">
        <w:tab/>
      </w:r>
      <w:r w:rsidR="007D115B">
        <w:t xml:space="preserve">          </w:t>
      </w:r>
      <w:r w:rsidR="00624949">
        <w:t>Date:</w:t>
      </w:r>
      <w:r w:rsidR="008E683C">
        <w:t xml:space="preserve"> </w:t>
      </w:r>
      <w:sdt>
        <w:sdtPr>
          <w:id w:val="-635408748"/>
          <w:placeholder>
            <w:docPart w:val="DefaultPlaceholder_1081868576"/>
          </w:placeholder>
          <w:date w:fullDate="2024-03-16T00:00:00Z">
            <w:dateFormat w:val="dd-MM-yyyy"/>
            <w:lid w:val="en-IN"/>
            <w:storeMappedDataAs w:val="dateTime"/>
            <w:calendar w:val="gregorian"/>
          </w:date>
        </w:sdtPr>
        <w:sdtEndPr/>
        <w:sdtContent>
          <w:r w:rsidR="00EA1AA3">
            <w:t>16-03-2024</w:t>
          </w:r>
        </w:sdtContent>
      </w:sdt>
    </w:p>
    <w:p w14:paraId="0A000ABB" w14:textId="77777777" w:rsidR="006F3C04" w:rsidRDefault="007B4C3E">
      <w:pPr>
        <w:spacing w:after="253" w:line="240" w:lineRule="auto"/>
        <w:ind w:left="91"/>
      </w:pPr>
      <w:r>
        <w:rPr>
          <w:rFonts w:ascii="Arial" w:eastAsia="Arial" w:hAnsi="Arial" w:cs="Arial"/>
          <w:b/>
        </w:rPr>
        <w:t xml:space="preserve"> </w:t>
      </w:r>
    </w:p>
    <w:p w14:paraId="3EA8545E" w14:textId="2B2BC747" w:rsidR="008E683C" w:rsidRPr="00423098" w:rsidRDefault="007B4C3E" w:rsidP="00423098">
      <w:pPr>
        <w:numPr>
          <w:ilvl w:val="0"/>
          <w:numId w:val="1"/>
        </w:numPr>
        <w:spacing w:after="154" w:line="360" w:lineRule="auto"/>
        <w:ind w:hanging="360"/>
        <w:jc w:val="both"/>
      </w:pPr>
      <w:r w:rsidRPr="00423098">
        <w:rPr>
          <w:rFonts w:ascii="Arial" w:eastAsia="Arial" w:hAnsi="Arial" w:cs="Arial"/>
          <w:b/>
          <w:i/>
        </w:rPr>
        <w:t>CERTIFICATE</w:t>
      </w:r>
      <w:r w:rsidRPr="00423098">
        <w:rPr>
          <w:rFonts w:ascii="Arial" w:eastAsia="Arial" w:hAnsi="Arial" w:cs="Arial"/>
          <w:b/>
        </w:rPr>
        <w:t xml:space="preserve"> NAME:</w:t>
      </w:r>
      <w:r w:rsidRPr="00423098">
        <w:rPr>
          <w:rFonts w:eastAsia="Arial"/>
        </w:rPr>
        <w:t xml:space="preserve"> </w:t>
      </w:r>
      <w:r w:rsidR="00520C16" w:rsidRPr="00423098">
        <w:rPr>
          <w:rFonts w:ascii="Arial" w:eastAsia="Arial" w:hAnsi="Arial" w:cs="Arial"/>
          <w:i/>
        </w:rPr>
        <w:t xml:space="preserve">Cost Vetting Certificate for </w:t>
      </w:r>
      <w:r w:rsidR="00423098" w:rsidRPr="00423098">
        <w:rPr>
          <w:rFonts w:ascii="Arial" w:eastAsia="Arial" w:hAnsi="Arial" w:cs="Arial"/>
          <w:i/>
        </w:rPr>
        <w:t>pharmaceutical</w:t>
      </w:r>
      <w:r w:rsidR="009E2031" w:rsidRPr="00423098">
        <w:rPr>
          <w:rFonts w:ascii="Arial" w:eastAsia="Arial" w:hAnsi="Arial" w:cs="Arial"/>
          <w:i/>
        </w:rPr>
        <w:t xml:space="preserve"> plant </w:t>
      </w:r>
      <w:r w:rsidR="00151A39" w:rsidRPr="00423098">
        <w:rPr>
          <w:rFonts w:ascii="Arial" w:eastAsia="Arial" w:hAnsi="Arial" w:cs="Arial"/>
          <w:i/>
        </w:rPr>
        <w:t xml:space="preserve">which </w:t>
      </w:r>
      <w:r w:rsidR="009E2031" w:rsidRPr="00423098">
        <w:rPr>
          <w:rFonts w:ascii="Arial" w:eastAsia="Arial" w:hAnsi="Arial" w:cs="Arial"/>
          <w:i/>
        </w:rPr>
        <w:t xml:space="preserve">is </w:t>
      </w:r>
      <w:r w:rsidR="00750252" w:rsidRPr="00423098">
        <w:rPr>
          <w:rFonts w:ascii="Arial" w:eastAsia="Arial" w:hAnsi="Arial" w:cs="Arial"/>
          <w:i/>
        </w:rPr>
        <w:t>proposed to be i</w:t>
      </w:r>
      <w:r w:rsidR="00151A39" w:rsidRPr="00423098">
        <w:rPr>
          <w:rFonts w:ascii="Arial" w:eastAsia="Arial" w:hAnsi="Arial" w:cs="Arial"/>
          <w:i/>
        </w:rPr>
        <w:t>nstall</w:t>
      </w:r>
      <w:r w:rsidR="00C038D3" w:rsidRPr="00423098">
        <w:rPr>
          <w:rFonts w:ascii="Arial" w:eastAsia="Arial" w:hAnsi="Arial" w:cs="Arial"/>
          <w:i/>
        </w:rPr>
        <w:t>ed</w:t>
      </w:r>
      <w:r w:rsidR="007E0D60">
        <w:rPr>
          <w:rFonts w:ascii="Arial" w:eastAsia="Arial" w:hAnsi="Arial" w:cs="Arial"/>
          <w:i/>
        </w:rPr>
        <w:t xml:space="preserve"> in Plot no</w:t>
      </w:r>
      <w:r w:rsidR="00775596" w:rsidRPr="00423098">
        <w:rPr>
          <w:rFonts w:ascii="Arial" w:eastAsia="Arial" w:hAnsi="Arial" w:cs="Arial"/>
          <w:i/>
        </w:rPr>
        <w:t>.</w:t>
      </w:r>
      <w:r w:rsidR="007E0D60">
        <w:rPr>
          <w:rFonts w:ascii="Arial" w:eastAsia="Arial" w:hAnsi="Arial" w:cs="Arial"/>
          <w:i/>
        </w:rPr>
        <w:t>-86, Sec-7, IIE Sidcul Haridwar.</w:t>
      </w:r>
    </w:p>
    <w:p w14:paraId="5AB968F9" w14:textId="79E0D024" w:rsidR="006F3C04" w:rsidRPr="00423098" w:rsidRDefault="007B4C3E" w:rsidP="001A1363">
      <w:pPr>
        <w:numPr>
          <w:ilvl w:val="0"/>
          <w:numId w:val="1"/>
        </w:numPr>
        <w:spacing w:after="154" w:line="360" w:lineRule="auto"/>
        <w:ind w:left="811" w:hanging="360"/>
        <w:jc w:val="both"/>
      </w:pPr>
      <w:r w:rsidRPr="00423098">
        <w:rPr>
          <w:rFonts w:ascii="Arial" w:eastAsia="Arial" w:hAnsi="Arial" w:cs="Arial"/>
          <w:b/>
          <w:i/>
        </w:rPr>
        <w:t xml:space="preserve">PREPARED FOR ORGANIZATION: </w:t>
      </w:r>
      <w:r w:rsidR="008E683C" w:rsidRPr="00423098">
        <w:rPr>
          <w:rFonts w:ascii="Arial" w:eastAsia="Arial" w:hAnsi="Arial" w:cs="Arial"/>
          <w:i/>
        </w:rPr>
        <w:t>State Bank of India</w:t>
      </w:r>
      <w:r w:rsidR="002611A8" w:rsidRPr="00423098">
        <w:rPr>
          <w:rFonts w:ascii="Arial" w:eastAsia="Arial" w:hAnsi="Arial" w:cs="Arial"/>
          <w:i/>
        </w:rPr>
        <w:t xml:space="preserve">, </w:t>
      </w:r>
      <w:r w:rsidR="00170F96" w:rsidRPr="00423098">
        <w:rPr>
          <w:rFonts w:ascii="Arial" w:eastAsia="Arial" w:hAnsi="Arial" w:cs="Arial"/>
          <w:i/>
        </w:rPr>
        <w:t>SME Branch, Ranipur, Haridwar</w:t>
      </w:r>
    </w:p>
    <w:p w14:paraId="15FCF599" w14:textId="03203EB8" w:rsidR="006F3C04" w:rsidRPr="00423098" w:rsidRDefault="00A877AA" w:rsidP="00BE50D6">
      <w:pPr>
        <w:numPr>
          <w:ilvl w:val="0"/>
          <w:numId w:val="1"/>
        </w:numPr>
        <w:spacing w:after="137" w:line="360" w:lineRule="auto"/>
        <w:ind w:hanging="360"/>
        <w:jc w:val="both"/>
      </w:pPr>
      <w:r w:rsidRPr="00423098">
        <w:rPr>
          <w:rFonts w:ascii="Arial" w:eastAsia="Arial" w:hAnsi="Arial" w:cs="Arial"/>
          <w:b/>
          <w:i/>
        </w:rPr>
        <w:t xml:space="preserve">BORROWER COMPANY’S </w:t>
      </w:r>
      <w:r w:rsidR="007B4C3E" w:rsidRPr="00423098">
        <w:rPr>
          <w:rFonts w:ascii="Arial" w:eastAsia="Arial" w:hAnsi="Arial" w:cs="Arial"/>
          <w:b/>
          <w:i/>
        </w:rPr>
        <w:t>NAME:</w:t>
      </w:r>
      <w:r w:rsidR="00520C16" w:rsidRPr="00423098">
        <w:rPr>
          <w:rFonts w:ascii="Arial" w:eastAsia="Arial" w:hAnsi="Arial" w:cs="Arial"/>
          <w:i/>
        </w:rPr>
        <w:t xml:space="preserve"> </w:t>
      </w:r>
      <w:r w:rsidR="00775596" w:rsidRPr="00423098">
        <w:rPr>
          <w:rFonts w:ascii="Arial" w:eastAsia="Arial" w:hAnsi="Arial" w:cs="Arial"/>
          <w:i/>
        </w:rPr>
        <w:t>M/s.</w:t>
      </w:r>
      <w:r w:rsidR="00170F96" w:rsidRPr="00423098">
        <w:rPr>
          <w:rFonts w:ascii="Arial" w:eastAsia="Arial" w:hAnsi="Arial" w:cs="Arial"/>
          <w:i/>
        </w:rPr>
        <w:t xml:space="preserve"> Trivedi Biotech</w:t>
      </w:r>
      <w:r w:rsidR="00775596" w:rsidRPr="00423098">
        <w:rPr>
          <w:rFonts w:ascii="Arial" w:eastAsia="Arial" w:hAnsi="Arial" w:cs="Arial"/>
          <w:i/>
        </w:rPr>
        <w:t xml:space="preserve"> Private Limited</w:t>
      </w:r>
    </w:p>
    <w:p w14:paraId="24669998" w14:textId="7D5F1CE8" w:rsidR="006F3C04" w:rsidRPr="00423098" w:rsidRDefault="007B4C3E" w:rsidP="00BE50D6">
      <w:pPr>
        <w:numPr>
          <w:ilvl w:val="0"/>
          <w:numId w:val="1"/>
        </w:numPr>
        <w:spacing w:after="126" w:line="360" w:lineRule="auto"/>
        <w:ind w:hanging="360"/>
        <w:jc w:val="both"/>
      </w:pPr>
      <w:r w:rsidRPr="00423098">
        <w:rPr>
          <w:rFonts w:ascii="Arial" w:eastAsia="Arial" w:hAnsi="Arial" w:cs="Arial"/>
          <w:b/>
          <w:i/>
        </w:rPr>
        <w:t>ASSET TYPE</w:t>
      </w:r>
      <w:r w:rsidR="00281F0B" w:rsidRPr="00423098">
        <w:rPr>
          <w:rFonts w:ascii="Arial" w:eastAsia="Arial" w:hAnsi="Arial" w:cs="Arial"/>
          <w:i/>
        </w:rPr>
        <w:t xml:space="preserve">: </w:t>
      </w:r>
      <w:r w:rsidR="00B30BAA">
        <w:rPr>
          <w:rFonts w:ascii="Arial" w:eastAsia="Arial" w:hAnsi="Arial" w:cs="Arial"/>
          <w:i/>
        </w:rPr>
        <w:t xml:space="preserve">Machines related to </w:t>
      </w:r>
      <w:r w:rsidR="00423098" w:rsidRPr="00423098">
        <w:rPr>
          <w:rFonts w:ascii="Arial" w:eastAsia="Arial" w:hAnsi="Arial" w:cs="Arial"/>
          <w:i/>
        </w:rPr>
        <w:t>pharmaceutical plant</w:t>
      </w:r>
    </w:p>
    <w:p w14:paraId="0F1F19BD" w14:textId="14DE4C50" w:rsidR="006F3C04" w:rsidRDefault="007B4C3E" w:rsidP="00A92540">
      <w:pPr>
        <w:numPr>
          <w:ilvl w:val="0"/>
          <w:numId w:val="1"/>
        </w:numPr>
        <w:spacing w:after="126" w:line="360" w:lineRule="auto"/>
        <w:ind w:hanging="360"/>
        <w:jc w:val="both"/>
      </w:pPr>
      <w:r w:rsidRPr="00423098">
        <w:rPr>
          <w:rFonts w:ascii="Arial" w:eastAsia="Arial" w:hAnsi="Arial" w:cs="Arial"/>
          <w:b/>
          <w:i/>
        </w:rPr>
        <w:t>CURRENT LOCATION OF THE MACHINES</w:t>
      </w:r>
      <w:r w:rsidR="00281F0B">
        <w:rPr>
          <w:rFonts w:ascii="Arial" w:eastAsia="Arial" w:hAnsi="Arial" w:cs="Arial"/>
          <w:i/>
        </w:rPr>
        <w:t xml:space="preserve">: </w:t>
      </w:r>
      <w:r w:rsidR="009314F6">
        <w:rPr>
          <w:rFonts w:ascii="Arial" w:hAnsi="Arial" w:cs="Arial"/>
          <w:i/>
        </w:rPr>
        <w:t>Proposed to be i</w:t>
      </w:r>
      <w:r w:rsidR="002611A8">
        <w:rPr>
          <w:rFonts w:ascii="Arial" w:hAnsi="Arial" w:cs="Arial"/>
          <w:i/>
        </w:rPr>
        <w:t>nstall</w:t>
      </w:r>
      <w:r w:rsidR="009E4260">
        <w:rPr>
          <w:rFonts w:ascii="Arial" w:hAnsi="Arial" w:cs="Arial"/>
          <w:i/>
        </w:rPr>
        <w:t>ed</w:t>
      </w:r>
      <w:r w:rsidR="009314F6">
        <w:rPr>
          <w:rFonts w:ascii="Arial" w:hAnsi="Arial" w:cs="Arial"/>
          <w:i/>
        </w:rPr>
        <w:t xml:space="preserve"> at </w:t>
      </w:r>
      <w:r w:rsidR="00A92540" w:rsidRPr="00A92540">
        <w:rPr>
          <w:rFonts w:ascii="Arial" w:hAnsi="Arial" w:cs="Arial"/>
          <w:i/>
        </w:rPr>
        <w:t>Plot no.-86, Sec-7, IIE Sidcul Haridwar.</w:t>
      </w:r>
    </w:p>
    <w:p w14:paraId="372B2002" w14:textId="77777777" w:rsidR="006F3C04" w:rsidRDefault="007B4C3E">
      <w:pPr>
        <w:spacing w:after="322" w:line="240" w:lineRule="auto"/>
        <w:ind w:left="811"/>
      </w:pPr>
      <w:r>
        <w:rPr>
          <w:rFonts w:ascii="Arial" w:eastAsia="Arial" w:hAnsi="Arial" w:cs="Arial"/>
          <w:i/>
        </w:rPr>
        <w:t xml:space="preserve"> </w:t>
      </w:r>
    </w:p>
    <w:p w14:paraId="0C77B6FC" w14:textId="77777777" w:rsidR="006F3C04" w:rsidRDefault="007B4C3E">
      <w:pPr>
        <w:spacing w:after="40" w:line="240" w:lineRule="auto"/>
        <w:jc w:val="center"/>
      </w:pPr>
      <w:r>
        <w:rPr>
          <w:rFonts w:ascii="Arial" w:eastAsia="Arial" w:hAnsi="Arial" w:cs="Arial"/>
          <w:b/>
          <w:sz w:val="24"/>
          <w:u w:val="single" w:color="000000"/>
        </w:rPr>
        <w:t>TO WHOM IT MAY CONCERN</w:t>
      </w:r>
      <w:r>
        <w:rPr>
          <w:rFonts w:ascii="Arial" w:eastAsia="Arial" w:hAnsi="Arial" w:cs="Arial"/>
          <w:b/>
          <w:sz w:val="24"/>
        </w:rPr>
        <w:t xml:space="preserve"> </w:t>
      </w:r>
    </w:p>
    <w:p w14:paraId="67B3953F" w14:textId="77777777" w:rsidR="006F3C04" w:rsidRDefault="007B4C3E">
      <w:pPr>
        <w:spacing w:after="49"/>
        <w:jc w:val="center"/>
      </w:pPr>
      <w:r>
        <w:rPr>
          <w:rFonts w:ascii="Arial" w:eastAsia="Arial" w:hAnsi="Arial" w:cs="Arial"/>
          <w:b/>
          <w:sz w:val="24"/>
        </w:rPr>
        <w:t xml:space="preserve"> </w:t>
      </w:r>
    </w:p>
    <w:tbl>
      <w:tblPr>
        <w:tblStyle w:val="TableGrid"/>
        <w:tblW w:w="9497" w:type="dxa"/>
        <w:tblInd w:w="92" w:type="dxa"/>
        <w:tblCellMar>
          <w:left w:w="108" w:type="dxa"/>
          <w:right w:w="47" w:type="dxa"/>
        </w:tblCellMar>
        <w:tblLook w:val="04A0" w:firstRow="1" w:lastRow="0" w:firstColumn="1" w:lastColumn="0" w:noHBand="0" w:noVBand="1"/>
      </w:tblPr>
      <w:tblGrid>
        <w:gridCol w:w="992"/>
        <w:gridCol w:w="3401"/>
        <w:gridCol w:w="5104"/>
      </w:tblGrid>
      <w:tr w:rsidR="006F3C04" w14:paraId="5288E8C7" w14:textId="77777777" w:rsidTr="00281F0B">
        <w:trPr>
          <w:trHeight w:val="386"/>
        </w:trPr>
        <w:tc>
          <w:tcPr>
            <w:tcW w:w="992" w:type="dxa"/>
            <w:tcBorders>
              <w:top w:val="single" w:sz="4" w:space="0" w:color="000000"/>
              <w:left w:val="single" w:sz="4" w:space="0" w:color="000000"/>
              <w:bottom w:val="single" w:sz="4" w:space="0" w:color="000000"/>
              <w:right w:val="single" w:sz="4" w:space="0" w:color="000000"/>
            </w:tcBorders>
            <w:shd w:val="clear" w:color="auto" w:fill="1F497D"/>
          </w:tcPr>
          <w:p w14:paraId="6F717876" w14:textId="77777777" w:rsidR="006F3C04" w:rsidRDefault="007B4C3E">
            <w:pPr>
              <w:ind w:left="56"/>
            </w:pPr>
            <w:r>
              <w:rPr>
                <w:rFonts w:ascii="Arial" w:eastAsia="Arial" w:hAnsi="Arial" w:cs="Arial"/>
                <w:b/>
                <w:color w:val="FFFFFF"/>
              </w:rPr>
              <w:t>S. NO.</w:t>
            </w:r>
            <w:r>
              <w:rPr>
                <w:rFonts w:ascii="Arial" w:eastAsia="Arial" w:hAnsi="Arial" w:cs="Arial"/>
                <w:b/>
                <w:color w:val="FFFFFF"/>
                <w:sz w:val="24"/>
              </w:rPr>
              <w:t xml:space="preserve"> </w:t>
            </w:r>
          </w:p>
        </w:tc>
        <w:tc>
          <w:tcPr>
            <w:tcW w:w="3401" w:type="dxa"/>
            <w:tcBorders>
              <w:top w:val="single" w:sz="4" w:space="0" w:color="000000"/>
              <w:left w:val="single" w:sz="4" w:space="0" w:color="000000"/>
              <w:bottom w:val="single" w:sz="4" w:space="0" w:color="000000"/>
              <w:right w:val="single" w:sz="4" w:space="0" w:color="000000"/>
            </w:tcBorders>
            <w:shd w:val="clear" w:color="auto" w:fill="1F497D"/>
          </w:tcPr>
          <w:p w14:paraId="6F273A41" w14:textId="77777777" w:rsidR="006F3C04" w:rsidRDefault="007B4C3E">
            <w:pPr>
              <w:jc w:val="center"/>
            </w:pPr>
            <w:r>
              <w:rPr>
                <w:rFonts w:ascii="Arial" w:eastAsia="Arial" w:hAnsi="Arial" w:cs="Arial"/>
                <w:b/>
                <w:color w:val="FFFFFF"/>
              </w:rPr>
              <w:t xml:space="preserve">PARTICULARS </w:t>
            </w:r>
          </w:p>
        </w:tc>
        <w:tc>
          <w:tcPr>
            <w:tcW w:w="5104" w:type="dxa"/>
            <w:tcBorders>
              <w:top w:val="single" w:sz="4" w:space="0" w:color="000000"/>
              <w:left w:val="single" w:sz="4" w:space="0" w:color="000000"/>
              <w:bottom w:val="single" w:sz="4" w:space="0" w:color="000000"/>
              <w:right w:val="single" w:sz="4" w:space="0" w:color="000000"/>
            </w:tcBorders>
            <w:shd w:val="clear" w:color="auto" w:fill="1F497D"/>
          </w:tcPr>
          <w:p w14:paraId="4EF2C553" w14:textId="77777777" w:rsidR="006F3C04" w:rsidRDefault="007B4C3E">
            <w:pPr>
              <w:jc w:val="center"/>
            </w:pPr>
            <w:r>
              <w:rPr>
                <w:rFonts w:ascii="Arial" w:eastAsia="Arial" w:hAnsi="Arial" w:cs="Arial"/>
                <w:b/>
                <w:color w:val="FFFFFF"/>
              </w:rPr>
              <w:t xml:space="preserve">DESCRIPTION </w:t>
            </w:r>
          </w:p>
        </w:tc>
      </w:tr>
      <w:tr w:rsidR="006F3C04" w14:paraId="048615F7" w14:textId="77777777" w:rsidTr="00281F0B">
        <w:trPr>
          <w:trHeight w:val="427"/>
        </w:trPr>
        <w:tc>
          <w:tcPr>
            <w:tcW w:w="992" w:type="dxa"/>
            <w:tcBorders>
              <w:top w:val="single" w:sz="4" w:space="0" w:color="000000"/>
              <w:left w:val="single" w:sz="4" w:space="0" w:color="000000"/>
              <w:bottom w:val="single" w:sz="4" w:space="0" w:color="000000"/>
              <w:right w:val="single" w:sz="4" w:space="0" w:color="000000"/>
            </w:tcBorders>
          </w:tcPr>
          <w:p w14:paraId="6956FC26" w14:textId="77777777" w:rsidR="006F3C04" w:rsidRDefault="007B4C3E">
            <w:pPr>
              <w:ind w:left="359"/>
            </w:pPr>
            <w:r>
              <w:rPr>
                <w:rFonts w:ascii="Arial" w:eastAsia="Arial" w:hAnsi="Arial" w:cs="Arial"/>
              </w:rPr>
              <w:t xml:space="preserve">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914202F" w14:textId="77777777" w:rsidR="006F3C04" w:rsidRDefault="007B4C3E">
            <w:r>
              <w:rPr>
                <w:rFonts w:ascii="Arial" w:eastAsia="Arial" w:hAnsi="Arial" w:cs="Arial"/>
              </w:rPr>
              <w:t>Date of Survey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242397DF" w14:textId="77777777" w:rsidR="006F3C04" w:rsidRPr="00A134AD" w:rsidRDefault="0020672D">
            <w:r>
              <w:rPr>
                <w:rFonts w:ascii="Arial" w:eastAsia="Arial" w:hAnsi="Arial" w:cs="Arial"/>
              </w:rPr>
              <w:t>Not Applicable</w:t>
            </w:r>
          </w:p>
        </w:tc>
      </w:tr>
      <w:tr w:rsidR="006F3C04" w14:paraId="35F5F8F8" w14:textId="77777777" w:rsidTr="00281F0B">
        <w:trPr>
          <w:trHeight w:val="422"/>
        </w:trPr>
        <w:tc>
          <w:tcPr>
            <w:tcW w:w="992" w:type="dxa"/>
            <w:tcBorders>
              <w:top w:val="single" w:sz="4" w:space="0" w:color="000000"/>
              <w:left w:val="single" w:sz="4" w:space="0" w:color="000000"/>
              <w:bottom w:val="single" w:sz="4" w:space="0" w:color="000000"/>
              <w:right w:val="single" w:sz="4" w:space="0" w:color="000000"/>
            </w:tcBorders>
          </w:tcPr>
          <w:p w14:paraId="270550F1" w14:textId="77777777" w:rsidR="006F3C04" w:rsidRDefault="007B4C3E">
            <w:pPr>
              <w:ind w:left="359"/>
            </w:pPr>
            <w:r>
              <w:rPr>
                <w:rFonts w:ascii="Arial" w:eastAsia="Arial" w:hAnsi="Arial" w:cs="Arial"/>
              </w:rPr>
              <w:t xml:space="preserve">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11FEE779" w14:textId="77777777" w:rsidR="006F3C04" w:rsidRDefault="007B4C3E">
            <w:r>
              <w:rPr>
                <w:rFonts w:ascii="Arial" w:eastAsia="Arial" w:hAnsi="Arial" w:cs="Arial"/>
              </w:rPr>
              <w:t>Date of Certificate</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7B02D017" w14:textId="26F293E6" w:rsidR="006F3C04" w:rsidRPr="00A134AD" w:rsidRDefault="00187220" w:rsidP="008E683C">
            <w:sdt>
              <w:sdtPr>
                <w:rPr>
                  <w:rFonts w:ascii="Arial" w:eastAsia="Arial" w:hAnsi="Arial" w:cs="Arial"/>
                </w:rPr>
                <w:id w:val="-1837531021"/>
                <w:placeholder>
                  <w:docPart w:val="3680AC28E5D0409EA914CFDC717EFC5B"/>
                </w:placeholder>
                <w:date w:fullDate="2024-03-16T00:00:00Z">
                  <w:dateFormat w:val="dd-MM-yyyy"/>
                  <w:lid w:val="en-IN"/>
                  <w:storeMappedDataAs w:val="dateTime"/>
                  <w:calendar w:val="gregorian"/>
                </w:date>
              </w:sdtPr>
              <w:sdtEndPr/>
              <w:sdtContent>
                <w:r w:rsidR="00EA1AA3">
                  <w:rPr>
                    <w:rFonts w:ascii="Arial" w:eastAsia="Arial" w:hAnsi="Arial" w:cs="Arial"/>
                  </w:rPr>
                  <w:t>16-03-2024</w:t>
                </w:r>
              </w:sdtContent>
            </w:sdt>
          </w:p>
        </w:tc>
      </w:tr>
      <w:tr w:rsidR="006F3C04" w14:paraId="593EA758" w14:textId="77777777" w:rsidTr="00ED04CE">
        <w:trPr>
          <w:trHeight w:val="488"/>
        </w:trPr>
        <w:tc>
          <w:tcPr>
            <w:tcW w:w="992" w:type="dxa"/>
            <w:tcBorders>
              <w:top w:val="single" w:sz="4" w:space="0" w:color="000000"/>
              <w:left w:val="single" w:sz="4" w:space="0" w:color="000000"/>
              <w:bottom w:val="single" w:sz="4" w:space="0" w:color="000000"/>
              <w:right w:val="single" w:sz="4" w:space="0" w:color="000000"/>
            </w:tcBorders>
          </w:tcPr>
          <w:p w14:paraId="385D0A40" w14:textId="77777777" w:rsidR="006F3C04" w:rsidRDefault="007B4C3E">
            <w:pPr>
              <w:ind w:left="359"/>
            </w:pPr>
            <w:r>
              <w:rPr>
                <w:rFonts w:ascii="Arial" w:eastAsia="Arial" w:hAnsi="Arial" w:cs="Arial"/>
              </w:rPr>
              <w:t xml:space="preserve">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45F1004" w14:textId="77777777" w:rsidR="006F3C04" w:rsidRDefault="007B4C3E">
            <w:r>
              <w:rPr>
                <w:rFonts w:ascii="Arial" w:eastAsia="Arial" w:hAnsi="Arial" w:cs="Arial"/>
              </w:rPr>
              <w:t xml:space="preserve">Documents provided for perusal </w:t>
            </w:r>
          </w:p>
        </w:tc>
        <w:tc>
          <w:tcPr>
            <w:tcW w:w="5104" w:type="dxa"/>
            <w:tcBorders>
              <w:top w:val="single" w:sz="4" w:space="0" w:color="000000"/>
              <w:left w:val="single" w:sz="4" w:space="0" w:color="000000"/>
              <w:bottom w:val="single" w:sz="4" w:space="0" w:color="000000"/>
              <w:right w:val="single" w:sz="4" w:space="0" w:color="000000"/>
            </w:tcBorders>
          </w:tcPr>
          <w:p w14:paraId="5BAEBABC" w14:textId="7244D735" w:rsidR="00775596" w:rsidRDefault="00775596" w:rsidP="00AE206A">
            <w:pPr>
              <w:jc w:val="both"/>
            </w:pPr>
            <w:r w:rsidRPr="00AE206A">
              <w:rPr>
                <w:rFonts w:ascii="Arial" w:eastAsia="Arial" w:hAnsi="Arial" w:cs="Arial"/>
              </w:rPr>
              <w:t>Quotations from the market</w:t>
            </w:r>
            <w:r w:rsidR="004D7EA5" w:rsidRPr="00AE206A">
              <w:rPr>
                <w:rFonts w:ascii="Arial" w:eastAsia="Arial" w:hAnsi="Arial" w:cs="Arial"/>
              </w:rPr>
              <w:t xml:space="preserve"> (and the respective list)</w:t>
            </w:r>
          </w:p>
        </w:tc>
      </w:tr>
      <w:tr w:rsidR="006F3C04" w14:paraId="4B0F602E" w14:textId="77777777" w:rsidTr="009A6EC5">
        <w:trPr>
          <w:trHeight w:val="658"/>
        </w:trPr>
        <w:tc>
          <w:tcPr>
            <w:tcW w:w="992" w:type="dxa"/>
            <w:tcBorders>
              <w:top w:val="single" w:sz="4" w:space="0" w:color="000000"/>
              <w:left w:val="single" w:sz="4" w:space="0" w:color="000000"/>
              <w:bottom w:val="single" w:sz="4" w:space="0" w:color="000000"/>
              <w:right w:val="single" w:sz="4" w:space="0" w:color="000000"/>
            </w:tcBorders>
          </w:tcPr>
          <w:p w14:paraId="53A6CE22" w14:textId="77777777" w:rsidR="006F3C04" w:rsidRDefault="007B4C3E">
            <w:pPr>
              <w:ind w:left="359"/>
            </w:pPr>
            <w:r>
              <w:rPr>
                <w:rFonts w:ascii="Arial" w:eastAsia="Arial" w:hAnsi="Arial" w:cs="Arial"/>
              </w:rPr>
              <w:t xml:space="preserve">4.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13ECF29" w14:textId="77777777" w:rsidR="006F3C04" w:rsidRDefault="00281F0B" w:rsidP="00281F0B">
            <w:pPr>
              <w:spacing w:after="121" w:line="240" w:lineRule="auto"/>
            </w:pPr>
            <w:r>
              <w:rPr>
                <w:rFonts w:ascii="Arial" w:eastAsia="Arial" w:hAnsi="Arial" w:cs="Arial"/>
              </w:rPr>
              <w:t xml:space="preserve">Current Location of </w:t>
            </w:r>
            <w:r w:rsidR="007B4C3E">
              <w:rPr>
                <w:rFonts w:ascii="Arial" w:eastAsia="Arial" w:hAnsi="Arial" w:cs="Arial"/>
              </w:rPr>
              <w:t xml:space="preserve">the Machines </w:t>
            </w:r>
          </w:p>
        </w:tc>
        <w:tc>
          <w:tcPr>
            <w:tcW w:w="5104" w:type="dxa"/>
            <w:tcBorders>
              <w:top w:val="single" w:sz="4" w:space="0" w:color="000000"/>
              <w:left w:val="single" w:sz="4" w:space="0" w:color="000000"/>
              <w:bottom w:val="single" w:sz="4" w:space="0" w:color="000000"/>
              <w:right w:val="single" w:sz="4" w:space="0" w:color="000000"/>
            </w:tcBorders>
          </w:tcPr>
          <w:p w14:paraId="219E2573" w14:textId="30EBE15F" w:rsidR="006F3C04" w:rsidRPr="008E683C" w:rsidRDefault="009A6EC5" w:rsidP="00B30BAA">
            <w:pPr>
              <w:spacing w:line="360" w:lineRule="auto"/>
              <w:jc w:val="both"/>
              <w:rPr>
                <w:rFonts w:ascii="Arial" w:eastAsia="Arial" w:hAnsi="Arial" w:cs="Arial"/>
              </w:rPr>
            </w:pPr>
            <w:r w:rsidRPr="009A6EC5">
              <w:rPr>
                <w:rFonts w:ascii="Arial" w:eastAsia="Arial" w:hAnsi="Arial" w:cs="Arial"/>
              </w:rPr>
              <w:t xml:space="preserve">Proposed to be installed at </w:t>
            </w:r>
            <w:r w:rsidR="00DD2EB8" w:rsidRPr="00DD2EB8">
              <w:rPr>
                <w:rFonts w:ascii="Arial" w:eastAsia="Arial" w:hAnsi="Arial" w:cs="Arial"/>
              </w:rPr>
              <w:t>Plot no.-86, Sec-7, IIE Sidcul Haridwar.</w:t>
            </w:r>
          </w:p>
        </w:tc>
      </w:tr>
      <w:tr w:rsidR="006F3C04" w14:paraId="519B3365" w14:textId="77777777"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14:paraId="27E98F6B" w14:textId="77777777" w:rsidR="006F3C04" w:rsidRDefault="007B4C3E">
            <w:pPr>
              <w:ind w:left="359"/>
            </w:pPr>
            <w:r>
              <w:rPr>
                <w:rFonts w:ascii="Arial" w:eastAsia="Arial" w:hAnsi="Arial" w:cs="Arial"/>
              </w:rPr>
              <w:t xml:space="preserve">5.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62FB305" w14:textId="77777777" w:rsidR="006F3C04" w:rsidRDefault="007B4C3E">
            <w:r>
              <w:rPr>
                <w:rFonts w:ascii="Arial" w:eastAsia="Arial" w:hAnsi="Arial" w:cs="Arial"/>
              </w:rPr>
              <w:t>Borrowing Company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2EF394AB" w14:textId="4504B6FA" w:rsidR="006F3C04" w:rsidRDefault="00657587" w:rsidP="00170F96">
            <w:r w:rsidRPr="00657587">
              <w:rPr>
                <w:rFonts w:ascii="Arial" w:eastAsia="Arial" w:hAnsi="Arial" w:cs="Arial"/>
              </w:rPr>
              <w:t xml:space="preserve">M/s. </w:t>
            </w:r>
            <w:r w:rsidR="00170F96">
              <w:rPr>
                <w:rFonts w:ascii="Arial" w:eastAsia="Arial" w:hAnsi="Arial" w:cs="Arial"/>
              </w:rPr>
              <w:t xml:space="preserve">Trivedi Biotech </w:t>
            </w:r>
            <w:r w:rsidRPr="00657587">
              <w:rPr>
                <w:rFonts w:ascii="Arial" w:eastAsia="Arial" w:hAnsi="Arial" w:cs="Arial"/>
              </w:rPr>
              <w:t>Private Limited</w:t>
            </w:r>
          </w:p>
        </w:tc>
      </w:tr>
      <w:tr w:rsidR="006F3C04" w14:paraId="59293F81" w14:textId="77777777" w:rsidTr="00520C16">
        <w:trPr>
          <w:trHeight w:val="357"/>
        </w:trPr>
        <w:tc>
          <w:tcPr>
            <w:tcW w:w="992" w:type="dxa"/>
            <w:tcBorders>
              <w:top w:val="single" w:sz="4" w:space="0" w:color="000000"/>
              <w:left w:val="single" w:sz="4" w:space="0" w:color="000000"/>
              <w:bottom w:val="single" w:sz="4" w:space="0" w:color="000000"/>
              <w:right w:val="single" w:sz="4" w:space="0" w:color="000000"/>
            </w:tcBorders>
          </w:tcPr>
          <w:p w14:paraId="4A0F8A46" w14:textId="77777777" w:rsidR="006F3C04" w:rsidRDefault="007B4C3E">
            <w:pPr>
              <w:ind w:left="359"/>
            </w:pPr>
            <w:r>
              <w:rPr>
                <w:rFonts w:ascii="Arial" w:eastAsia="Arial" w:hAnsi="Arial" w:cs="Arial"/>
              </w:rPr>
              <w:t xml:space="preserve">6.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51387E70" w14:textId="77777777" w:rsidR="006F3C04" w:rsidRDefault="005459D7">
            <w:r>
              <w:rPr>
                <w:rFonts w:ascii="Arial" w:eastAsia="Arial" w:hAnsi="Arial" w:cs="Arial"/>
              </w:rPr>
              <w:t>Type of Asset</w:t>
            </w:r>
          </w:p>
        </w:tc>
        <w:tc>
          <w:tcPr>
            <w:tcW w:w="5104" w:type="dxa"/>
            <w:tcBorders>
              <w:top w:val="single" w:sz="4" w:space="0" w:color="000000"/>
              <w:left w:val="single" w:sz="4" w:space="0" w:color="000000"/>
              <w:bottom w:val="single" w:sz="4" w:space="0" w:color="000000"/>
              <w:right w:val="single" w:sz="4" w:space="0" w:color="000000"/>
            </w:tcBorders>
          </w:tcPr>
          <w:p w14:paraId="7F5774D0" w14:textId="379F9EB7" w:rsidR="006F3C04" w:rsidRPr="009D1EE6" w:rsidRDefault="00334832" w:rsidP="00657587">
            <w:pPr>
              <w:spacing w:after="115"/>
              <w:ind w:right="191"/>
              <w:jc w:val="both"/>
              <w:rPr>
                <w:rFonts w:ascii="Arial" w:eastAsia="Arial" w:hAnsi="Arial" w:cs="Arial"/>
              </w:rPr>
            </w:pPr>
            <w:r>
              <w:rPr>
                <w:rFonts w:ascii="Arial" w:eastAsia="Arial" w:hAnsi="Arial" w:cs="Arial"/>
              </w:rPr>
              <w:t>M</w:t>
            </w:r>
            <w:r w:rsidR="00C13F75">
              <w:rPr>
                <w:rFonts w:ascii="Arial" w:eastAsia="Arial" w:hAnsi="Arial" w:cs="Arial"/>
              </w:rPr>
              <w:t xml:space="preserve">achinery </w:t>
            </w:r>
            <w:r>
              <w:rPr>
                <w:rFonts w:ascii="Arial" w:eastAsia="Arial" w:hAnsi="Arial" w:cs="Arial"/>
              </w:rPr>
              <w:t xml:space="preserve">required for installing </w:t>
            </w:r>
            <w:r w:rsidR="000343F2">
              <w:rPr>
                <w:rFonts w:ascii="Arial" w:eastAsia="Arial" w:hAnsi="Arial" w:cs="Arial"/>
              </w:rPr>
              <w:t>Pharmaceutical P</w:t>
            </w:r>
            <w:r w:rsidR="000343F2" w:rsidRPr="000343F2">
              <w:rPr>
                <w:rFonts w:ascii="Arial" w:eastAsia="Arial" w:hAnsi="Arial" w:cs="Arial"/>
              </w:rPr>
              <w:t>lant</w:t>
            </w:r>
            <w:r w:rsidR="00513AFD">
              <w:rPr>
                <w:rFonts w:ascii="Arial" w:eastAsia="Arial" w:hAnsi="Arial" w:cs="Arial"/>
              </w:rPr>
              <w:t>.</w:t>
            </w:r>
          </w:p>
        </w:tc>
      </w:tr>
      <w:tr w:rsidR="006F3C04" w14:paraId="2CE85B0C" w14:textId="77777777"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14:paraId="1E762017" w14:textId="77777777" w:rsidR="006F3C04" w:rsidRDefault="007B4C3E">
            <w:pPr>
              <w:ind w:left="359"/>
            </w:pPr>
            <w:r>
              <w:rPr>
                <w:rFonts w:ascii="Arial" w:eastAsia="Arial" w:hAnsi="Arial" w:cs="Arial"/>
              </w:rPr>
              <w:t xml:space="preserve">7.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34B9DF3C" w14:textId="77777777" w:rsidR="006F3C04" w:rsidRDefault="007B4C3E">
            <w:r>
              <w:rPr>
                <w:rFonts w:ascii="Arial" w:eastAsia="Arial" w:hAnsi="Arial" w:cs="Arial"/>
              </w:rPr>
              <w:t xml:space="preserve">Type of Assessment </w:t>
            </w:r>
          </w:p>
        </w:tc>
        <w:tc>
          <w:tcPr>
            <w:tcW w:w="5104" w:type="dxa"/>
            <w:tcBorders>
              <w:top w:val="single" w:sz="4" w:space="0" w:color="000000"/>
              <w:left w:val="single" w:sz="4" w:space="0" w:color="000000"/>
              <w:bottom w:val="single" w:sz="4" w:space="0" w:color="000000"/>
              <w:right w:val="single" w:sz="4" w:space="0" w:color="000000"/>
            </w:tcBorders>
          </w:tcPr>
          <w:p w14:paraId="59B5C235" w14:textId="77777777" w:rsidR="006F3C04" w:rsidRDefault="00B37AAF">
            <w:r>
              <w:rPr>
                <w:rFonts w:ascii="Arial" w:eastAsia="Arial" w:hAnsi="Arial" w:cs="Arial"/>
              </w:rPr>
              <w:t>C</w:t>
            </w:r>
            <w:r w:rsidR="008954A4">
              <w:rPr>
                <w:rFonts w:ascii="Arial" w:eastAsia="Arial" w:hAnsi="Arial" w:cs="Arial"/>
              </w:rPr>
              <w:t>ost vetting</w:t>
            </w:r>
          </w:p>
        </w:tc>
      </w:tr>
      <w:tr w:rsidR="006F3C04" w14:paraId="42D7DE68" w14:textId="77777777" w:rsidTr="001C3847">
        <w:trPr>
          <w:trHeight w:val="557"/>
        </w:trPr>
        <w:tc>
          <w:tcPr>
            <w:tcW w:w="992" w:type="dxa"/>
            <w:tcBorders>
              <w:top w:val="single" w:sz="4" w:space="0" w:color="000000"/>
              <w:left w:val="single" w:sz="4" w:space="0" w:color="000000"/>
              <w:bottom w:val="single" w:sz="4" w:space="0" w:color="000000"/>
              <w:right w:val="single" w:sz="4" w:space="0" w:color="000000"/>
            </w:tcBorders>
          </w:tcPr>
          <w:p w14:paraId="68F9B57F" w14:textId="77777777" w:rsidR="006F3C04" w:rsidRDefault="007B4C3E">
            <w:pPr>
              <w:ind w:left="359"/>
            </w:pPr>
            <w:r>
              <w:rPr>
                <w:rFonts w:ascii="Arial" w:eastAsia="Arial" w:hAnsi="Arial" w:cs="Arial"/>
              </w:rPr>
              <w:t xml:space="preserve">8.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EB4B6AE" w14:textId="77777777" w:rsidR="006F3C04" w:rsidRDefault="007B4C3E">
            <w:r>
              <w:rPr>
                <w:rFonts w:ascii="Arial" w:eastAsia="Arial" w:hAnsi="Arial" w:cs="Arial"/>
              </w:rPr>
              <w:t xml:space="preserve">Scope of Assessment </w:t>
            </w:r>
          </w:p>
        </w:tc>
        <w:tc>
          <w:tcPr>
            <w:tcW w:w="5104" w:type="dxa"/>
            <w:tcBorders>
              <w:top w:val="single" w:sz="4" w:space="0" w:color="000000"/>
              <w:left w:val="single" w:sz="4" w:space="0" w:color="000000"/>
              <w:bottom w:val="single" w:sz="4" w:space="0" w:color="000000"/>
              <w:right w:val="single" w:sz="4" w:space="0" w:color="000000"/>
            </w:tcBorders>
          </w:tcPr>
          <w:p w14:paraId="05D1207C" w14:textId="29F766D7" w:rsidR="006F3C04" w:rsidRDefault="007B4C3E" w:rsidP="009D1EE6">
            <w:pPr>
              <w:spacing w:after="115"/>
              <w:ind w:right="191"/>
              <w:jc w:val="both"/>
            </w:pPr>
            <w:r>
              <w:rPr>
                <w:rFonts w:ascii="Arial" w:eastAsia="Arial" w:hAnsi="Arial" w:cs="Arial"/>
              </w:rPr>
              <w:t xml:space="preserve">Cost Vetting of the new </w:t>
            </w:r>
            <w:r w:rsidR="00EE6B7F">
              <w:rPr>
                <w:rFonts w:ascii="Arial" w:eastAsia="Arial" w:hAnsi="Arial" w:cs="Arial"/>
              </w:rPr>
              <w:t>equipment</w:t>
            </w:r>
            <w:r w:rsidR="00F55656">
              <w:rPr>
                <w:rFonts w:ascii="Arial" w:eastAsia="Arial" w:hAnsi="Arial" w:cs="Arial"/>
              </w:rPr>
              <w:t xml:space="preserve"> </w:t>
            </w:r>
            <w:r w:rsidR="003F3824">
              <w:rPr>
                <w:rFonts w:ascii="Arial" w:eastAsia="Arial" w:hAnsi="Arial" w:cs="Arial"/>
              </w:rPr>
              <w:t>which yet</w:t>
            </w:r>
            <w:r w:rsidR="00B37AAF">
              <w:rPr>
                <w:rFonts w:ascii="Arial" w:eastAsia="Arial" w:hAnsi="Arial" w:cs="Arial"/>
              </w:rPr>
              <w:t xml:space="preserve"> to be </w:t>
            </w:r>
            <w:r w:rsidR="00281F0B">
              <w:rPr>
                <w:rFonts w:ascii="Arial" w:eastAsia="Arial" w:hAnsi="Arial" w:cs="Arial"/>
              </w:rPr>
              <w:t>purchased by the compan</w:t>
            </w:r>
            <w:r w:rsidR="007F1367">
              <w:rPr>
                <w:rFonts w:ascii="Arial" w:eastAsia="Arial" w:hAnsi="Arial" w:cs="Arial"/>
              </w:rPr>
              <w:t>y</w:t>
            </w:r>
            <w:r w:rsidR="00EF118B">
              <w:rPr>
                <w:rFonts w:ascii="Arial" w:eastAsia="Arial" w:hAnsi="Arial" w:cs="Arial"/>
              </w:rPr>
              <w:t>.</w:t>
            </w:r>
          </w:p>
        </w:tc>
      </w:tr>
      <w:tr w:rsidR="00CB24C7" w14:paraId="537A8C81" w14:textId="77777777" w:rsidTr="0043314C">
        <w:trPr>
          <w:trHeight w:val="425"/>
        </w:trPr>
        <w:tc>
          <w:tcPr>
            <w:tcW w:w="992" w:type="dxa"/>
            <w:tcBorders>
              <w:top w:val="single" w:sz="4" w:space="0" w:color="000000"/>
              <w:left w:val="single" w:sz="4" w:space="0" w:color="000000"/>
              <w:bottom w:val="single" w:sz="4" w:space="0" w:color="000000"/>
              <w:right w:val="single" w:sz="4" w:space="0" w:color="000000"/>
            </w:tcBorders>
          </w:tcPr>
          <w:p w14:paraId="3FF308C6" w14:textId="77777777" w:rsidR="00CB24C7" w:rsidRDefault="00CB24C7" w:rsidP="0043314C">
            <w:pPr>
              <w:ind w:left="360"/>
            </w:pPr>
            <w:r>
              <w:rPr>
                <w:rFonts w:ascii="Arial" w:eastAsia="Arial" w:hAnsi="Arial" w:cs="Arial"/>
              </w:rPr>
              <w:lastRenderedPageBreak/>
              <w:t xml:space="preserve">9.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9A46F44" w14:textId="77777777" w:rsidR="00CB24C7" w:rsidRDefault="00CB24C7" w:rsidP="0043314C">
            <w:r>
              <w:rPr>
                <w:rFonts w:ascii="Arial" w:eastAsia="Arial" w:hAnsi="Arial" w:cs="Arial"/>
              </w:rPr>
              <w:t>Nature of Machinery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644D6DA6" w14:textId="77777777" w:rsidR="00CB24C7" w:rsidRDefault="00CB24C7" w:rsidP="0043314C">
            <w:pPr>
              <w:jc w:val="both"/>
              <w:rPr>
                <w:rFonts w:ascii="Arial" w:eastAsia="Arial" w:hAnsi="Arial" w:cs="Arial"/>
              </w:rPr>
            </w:pPr>
            <w:r w:rsidRPr="0056299E">
              <w:rPr>
                <w:rFonts w:ascii="Arial" w:eastAsia="Arial" w:hAnsi="Arial" w:cs="Arial"/>
              </w:rPr>
              <w:t>Machines required for manufacturing of Pharmaceuticals products</w:t>
            </w:r>
            <w:r>
              <w:rPr>
                <w:rFonts w:ascii="Arial" w:eastAsia="Arial" w:hAnsi="Arial" w:cs="Arial"/>
              </w:rPr>
              <w:t xml:space="preserve"> Mainly </w:t>
            </w:r>
            <w:r w:rsidRPr="008D7A67">
              <w:rPr>
                <w:rFonts w:ascii="Arial" w:eastAsia="Arial" w:hAnsi="Arial" w:cs="Arial"/>
              </w:rPr>
              <w:t>diagnostic test</w:t>
            </w:r>
            <w:r>
              <w:rPr>
                <w:rFonts w:ascii="Arial" w:eastAsia="Arial" w:hAnsi="Arial" w:cs="Arial"/>
              </w:rPr>
              <w:t xml:space="preserve"> Kit  </w:t>
            </w:r>
          </w:p>
          <w:p w14:paraId="0974735E" w14:textId="77777777" w:rsidR="00CB24C7" w:rsidRDefault="00CB24C7" w:rsidP="0043314C">
            <w:pPr>
              <w:jc w:val="both"/>
            </w:pPr>
            <w:r>
              <w:rPr>
                <w:rFonts w:ascii="Arial" w:eastAsia="Arial" w:hAnsi="Arial" w:cs="Arial"/>
              </w:rPr>
              <w:t>Etc.</w:t>
            </w:r>
          </w:p>
        </w:tc>
      </w:tr>
      <w:tr w:rsidR="00CB24C7" w14:paraId="0F067C08" w14:textId="77777777" w:rsidTr="0043314C">
        <w:trPr>
          <w:trHeight w:val="70"/>
        </w:trPr>
        <w:tc>
          <w:tcPr>
            <w:tcW w:w="992" w:type="dxa"/>
            <w:tcBorders>
              <w:top w:val="single" w:sz="4" w:space="0" w:color="000000"/>
              <w:left w:val="single" w:sz="4" w:space="0" w:color="000000"/>
              <w:bottom w:val="single" w:sz="4" w:space="0" w:color="000000"/>
              <w:right w:val="single" w:sz="4" w:space="0" w:color="000000"/>
            </w:tcBorders>
          </w:tcPr>
          <w:p w14:paraId="1F6D02E9" w14:textId="77777777" w:rsidR="00CB24C7" w:rsidRDefault="00CB24C7" w:rsidP="0043314C">
            <w:pPr>
              <w:ind w:left="360"/>
            </w:pPr>
            <w:r>
              <w:rPr>
                <w:rFonts w:ascii="Arial" w:eastAsia="Arial" w:hAnsi="Arial" w:cs="Arial"/>
              </w:rPr>
              <w:t xml:space="preserve">10.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34157A83" w14:textId="77777777" w:rsidR="00CB24C7" w:rsidRDefault="00CB24C7" w:rsidP="0043314C">
            <w:r>
              <w:rPr>
                <w:rFonts w:ascii="Arial" w:eastAsia="Arial" w:hAnsi="Arial" w:cs="Arial"/>
              </w:rPr>
              <w:t xml:space="preserve">Year of Manufacturing </w:t>
            </w:r>
          </w:p>
        </w:tc>
        <w:tc>
          <w:tcPr>
            <w:tcW w:w="5104" w:type="dxa"/>
            <w:tcBorders>
              <w:top w:val="single" w:sz="4" w:space="0" w:color="000000"/>
              <w:left w:val="single" w:sz="4" w:space="0" w:color="000000"/>
              <w:bottom w:val="single" w:sz="4" w:space="0" w:color="000000"/>
              <w:right w:val="single" w:sz="4" w:space="0" w:color="000000"/>
            </w:tcBorders>
          </w:tcPr>
          <w:p w14:paraId="3709D393" w14:textId="77777777" w:rsidR="00CB24C7" w:rsidRDefault="00CB24C7" w:rsidP="0043314C">
            <w:r>
              <w:rPr>
                <w:rFonts w:ascii="Arial" w:eastAsia="Arial" w:hAnsi="Arial" w:cs="Arial"/>
              </w:rPr>
              <w:t>All machines are yet to be purchased by the company.</w:t>
            </w:r>
          </w:p>
        </w:tc>
      </w:tr>
      <w:tr w:rsidR="00CB24C7" w14:paraId="43D15A2B" w14:textId="77777777" w:rsidTr="0043314C">
        <w:trPr>
          <w:trHeight w:val="841"/>
        </w:trPr>
        <w:tc>
          <w:tcPr>
            <w:tcW w:w="992" w:type="dxa"/>
            <w:tcBorders>
              <w:top w:val="single" w:sz="4" w:space="0" w:color="000000"/>
              <w:left w:val="single" w:sz="4" w:space="0" w:color="000000"/>
              <w:bottom w:val="single" w:sz="4" w:space="0" w:color="000000"/>
              <w:right w:val="single" w:sz="4" w:space="0" w:color="000000"/>
            </w:tcBorders>
          </w:tcPr>
          <w:p w14:paraId="06D0F947" w14:textId="77777777" w:rsidR="00CB24C7" w:rsidRDefault="00CB24C7" w:rsidP="0043314C">
            <w:pPr>
              <w:ind w:left="360"/>
            </w:pPr>
            <w:r>
              <w:rPr>
                <w:rFonts w:ascii="Arial" w:eastAsia="Arial" w:hAnsi="Arial" w:cs="Arial"/>
              </w:rPr>
              <w:t xml:space="preserve">11.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19F7DF61" w14:textId="77777777" w:rsidR="00CB24C7" w:rsidRDefault="00CB24C7" w:rsidP="0043314C">
            <w:r>
              <w:rPr>
                <w:rFonts w:ascii="Arial" w:eastAsia="Arial" w:hAnsi="Arial" w:cs="Arial"/>
              </w:rPr>
              <w:t>Total Purchase Cost</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554143C2" w14:textId="77777777" w:rsidR="00CB24C7" w:rsidRDefault="00CB24C7" w:rsidP="0043314C">
            <w:pPr>
              <w:ind w:right="6"/>
              <w:jc w:val="both"/>
            </w:pPr>
            <w:r w:rsidRPr="00D11DB4">
              <w:rPr>
                <w:rFonts w:ascii="Arial" w:eastAsia="Arial" w:hAnsi="Arial" w:cs="Arial"/>
                <w:b/>
              </w:rPr>
              <w:t>Rs.</w:t>
            </w:r>
            <w:r>
              <w:t xml:space="preserve"> </w:t>
            </w:r>
            <w:r w:rsidRPr="00A6543E">
              <w:rPr>
                <w:rFonts w:ascii="Arial" w:eastAsia="Arial" w:hAnsi="Arial" w:cs="Arial"/>
                <w:b/>
              </w:rPr>
              <w:t>30,30,771</w:t>
            </w:r>
            <w:r w:rsidRPr="00D11DB4">
              <w:rPr>
                <w:rFonts w:ascii="Arial" w:eastAsia="Arial" w:hAnsi="Arial" w:cs="Arial"/>
                <w:b/>
              </w:rPr>
              <w:t>/-</w:t>
            </w:r>
            <w:r w:rsidRPr="007B1C1F">
              <w:rPr>
                <w:rFonts w:ascii="Arial" w:eastAsia="Arial" w:hAnsi="Arial" w:cs="Arial"/>
                <w:b/>
              </w:rPr>
              <w:t xml:space="preserve"> </w:t>
            </w:r>
            <w:r>
              <w:rPr>
                <w:rFonts w:ascii="Arial" w:eastAsia="Arial" w:hAnsi="Arial" w:cs="Arial"/>
              </w:rPr>
              <w:t>(</w:t>
            </w:r>
            <w:r w:rsidRPr="00485C5C">
              <w:rPr>
                <w:rFonts w:ascii="Arial" w:eastAsia="Arial" w:hAnsi="Arial" w:cs="Arial"/>
                <w:i/>
                <w:sz w:val="20"/>
              </w:rPr>
              <w:t xml:space="preserve">Total </w:t>
            </w:r>
            <w:r>
              <w:rPr>
                <w:rFonts w:ascii="Arial" w:eastAsia="Arial" w:hAnsi="Arial" w:cs="Arial"/>
                <w:i/>
                <w:sz w:val="20"/>
              </w:rPr>
              <w:t>project Cost as per the List of machinery / quotations provided by the company</w:t>
            </w:r>
            <w:r w:rsidRPr="00485C5C">
              <w:rPr>
                <w:rFonts w:ascii="Arial" w:eastAsia="Arial" w:hAnsi="Arial" w:cs="Arial"/>
                <w:i/>
                <w:sz w:val="20"/>
              </w:rPr>
              <w:t>)</w:t>
            </w:r>
            <w:r>
              <w:rPr>
                <w:rFonts w:ascii="Arial" w:eastAsia="Arial" w:hAnsi="Arial" w:cs="Arial"/>
              </w:rPr>
              <w:t>.</w:t>
            </w:r>
          </w:p>
        </w:tc>
      </w:tr>
      <w:tr w:rsidR="00CB24C7" w14:paraId="0D0DB79A" w14:textId="77777777" w:rsidTr="0043314C">
        <w:trPr>
          <w:trHeight w:val="1898"/>
        </w:trPr>
        <w:tc>
          <w:tcPr>
            <w:tcW w:w="992" w:type="dxa"/>
            <w:tcBorders>
              <w:top w:val="single" w:sz="4" w:space="0" w:color="000000"/>
              <w:left w:val="single" w:sz="4" w:space="0" w:color="000000"/>
              <w:bottom w:val="single" w:sz="4" w:space="0" w:color="000000"/>
              <w:right w:val="single" w:sz="4" w:space="0" w:color="000000"/>
            </w:tcBorders>
          </w:tcPr>
          <w:p w14:paraId="517D04A7" w14:textId="77777777" w:rsidR="00CB24C7" w:rsidRDefault="00CB24C7" w:rsidP="0043314C">
            <w:pPr>
              <w:ind w:left="360"/>
            </w:pPr>
            <w:r>
              <w:rPr>
                <w:rFonts w:ascii="Arial" w:eastAsia="Arial" w:hAnsi="Arial" w:cs="Arial"/>
              </w:rPr>
              <w:t xml:space="preserve">12.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4285D20" w14:textId="77777777" w:rsidR="00CB24C7" w:rsidRDefault="00CB24C7" w:rsidP="0043314C">
            <w:r>
              <w:rPr>
                <w:rFonts w:ascii="Arial" w:eastAsia="Arial" w:hAnsi="Arial" w:cs="Arial"/>
              </w:rPr>
              <w:t xml:space="preserve">Current Estimated Market Value </w:t>
            </w:r>
          </w:p>
        </w:tc>
        <w:tc>
          <w:tcPr>
            <w:tcW w:w="5104" w:type="dxa"/>
            <w:tcBorders>
              <w:top w:val="single" w:sz="4" w:space="0" w:color="000000"/>
              <w:left w:val="single" w:sz="4" w:space="0" w:color="000000"/>
              <w:bottom w:val="single" w:sz="4" w:space="0" w:color="000000"/>
              <w:right w:val="single" w:sz="4" w:space="0" w:color="000000"/>
            </w:tcBorders>
          </w:tcPr>
          <w:p w14:paraId="5B896206" w14:textId="77777777" w:rsidR="00CB24C7" w:rsidRDefault="00CB24C7" w:rsidP="0043314C">
            <w:pPr>
              <w:spacing w:after="115"/>
              <w:ind w:right="191"/>
              <w:jc w:val="both"/>
              <w:rPr>
                <w:rFonts w:ascii="Arial" w:eastAsia="Arial" w:hAnsi="Arial" w:cs="Arial"/>
              </w:rPr>
            </w:pPr>
            <w:r>
              <w:rPr>
                <w:rFonts w:ascii="Arial" w:eastAsia="Arial" w:hAnsi="Arial" w:cs="Arial"/>
              </w:rPr>
              <w:t>The range of current market rates of such type of machinery &amp; equipments is verified from various suppliers and also from the public domain for the new machinery and equipment’s.</w:t>
            </w:r>
          </w:p>
          <w:p w14:paraId="4082725F" w14:textId="1B0EC91B" w:rsidR="00CB24C7" w:rsidRDefault="00CB24C7" w:rsidP="0043314C">
            <w:pPr>
              <w:spacing w:after="115"/>
              <w:ind w:right="191"/>
              <w:jc w:val="both"/>
            </w:pPr>
            <w:r>
              <w:rPr>
                <w:rFonts w:ascii="Arial" w:eastAsia="Arial" w:hAnsi="Arial" w:cs="Arial"/>
              </w:rPr>
              <w:t xml:space="preserve">As per quotes received from market we are of the view that rate range for establishing the machinery of similar kind of machines should be in the </w:t>
            </w:r>
            <w:r w:rsidRPr="00806AFC">
              <w:rPr>
                <w:rFonts w:ascii="Arial" w:eastAsia="Arial" w:hAnsi="Arial" w:cs="Arial"/>
              </w:rPr>
              <w:t xml:space="preserve">range </w:t>
            </w:r>
            <w:r w:rsidR="005D5775">
              <w:rPr>
                <w:rFonts w:ascii="Arial" w:eastAsia="Arial" w:hAnsi="Arial" w:cs="Arial"/>
                <w:b/>
              </w:rPr>
              <w:t>Rs.29 lakhs to Rs.32</w:t>
            </w:r>
            <w:r w:rsidRPr="00806AFC">
              <w:rPr>
                <w:rFonts w:ascii="Arial" w:eastAsia="Arial" w:hAnsi="Arial" w:cs="Arial"/>
                <w:b/>
              </w:rPr>
              <w:t xml:space="preserve"> Lakhs.</w:t>
            </w:r>
          </w:p>
          <w:p w14:paraId="676A7975" w14:textId="77777777" w:rsidR="00CB24C7" w:rsidRDefault="00CB24C7" w:rsidP="0043314C">
            <w:pPr>
              <w:spacing w:after="115"/>
              <w:ind w:right="191"/>
              <w:jc w:val="both"/>
              <w:rPr>
                <w:rFonts w:ascii="Arial" w:eastAsia="Arial" w:hAnsi="Arial" w:cs="Arial"/>
              </w:rPr>
            </w:pPr>
            <w:r>
              <w:rPr>
                <w:rFonts w:ascii="Arial" w:eastAsia="Arial" w:hAnsi="Arial" w:cs="Arial"/>
              </w:rPr>
              <w:t>According to our observation,</w:t>
            </w:r>
            <w:r w:rsidRPr="009A62C7">
              <w:rPr>
                <w:rFonts w:ascii="Arial" w:eastAsia="Arial" w:hAnsi="Arial" w:cs="Arial"/>
              </w:rPr>
              <w:t xml:space="preserve"> the rate as per the list of machinery and their total purchase price provided to us by the company/ bank are quite reasonable when compared to the rates of similar machines currently prevailing in the market.</w:t>
            </w:r>
          </w:p>
          <w:p w14:paraId="7AC25A43" w14:textId="77777777" w:rsidR="00CB24C7" w:rsidRPr="00760368" w:rsidRDefault="00CB24C7" w:rsidP="0043314C">
            <w:pPr>
              <w:spacing w:after="115"/>
              <w:ind w:right="191"/>
              <w:jc w:val="both"/>
              <w:rPr>
                <w:rFonts w:ascii="Arial" w:eastAsia="Arial" w:hAnsi="Arial" w:cs="Arial"/>
              </w:rPr>
            </w:pPr>
            <w:r>
              <w:rPr>
                <w:rFonts w:ascii="Arial" w:eastAsia="Arial" w:hAnsi="Arial" w:cs="Arial"/>
              </w:rPr>
              <w:t>However, in the last few months, the rates of metal have increased, so we have considered the range accordingly.</w:t>
            </w:r>
          </w:p>
        </w:tc>
      </w:tr>
      <w:tr w:rsidR="00CB24C7" w14:paraId="7C1BF306" w14:textId="77777777" w:rsidTr="0043314C">
        <w:trPr>
          <w:trHeight w:val="151"/>
        </w:trPr>
        <w:tc>
          <w:tcPr>
            <w:tcW w:w="992" w:type="dxa"/>
            <w:tcBorders>
              <w:top w:val="single" w:sz="4" w:space="0" w:color="000000"/>
              <w:left w:val="single" w:sz="4" w:space="0" w:color="000000"/>
              <w:bottom w:val="single" w:sz="4" w:space="0" w:color="000000"/>
              <w:right w:val="single" w:sz="4" w:space="0" w:color="000000"/>
            </w:tcBorders>
          </w:tcPr>
          <w:p w14:paraId="62493AC7" w14:textId="77777777" w:rsidR="00CB24C7" w:rsidRDefault="00CB24C7" w:rsidP="0043314C">
            <w:pPr>
              <w:ind w:left="360"/>
            </w:pPr>
            <w:r>
              <w:rPr>
                <w:rFonts w:ascii="Arial" w:eastAsia="Arial" w:hAnsi="Arial" w:cs="Arial"/>
              </w:rPr>
              <w:t xml:space="preserve">13.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2E60C819" w14:textId="77777777" w:rsidR="00CB24C7" w:rsidRDefault="00CB24C7" w:rsidP="0043314C">
            <w:r>
              <w:rPr>
                <w:rFonts w:ascii="Arial" w:eastAsia="Arial" w:hAnsi="Arial" w:cs="Arial"/>
              </w:rPr>
              <w:t>Condition of Machines</w:t>
            </w:r>
          </w:p>
        </w:tc>
        <w:tc>
          <w:tcPr>
            <w:tcW w:w="5104" w:type="dxa"/>
            <w:tcBorders>
              <w:top w:val="single" w:sz="4" w:space="0" w:color="000000"/>
              <w:left w:val="single" w:sz="4" w:space="0" w:color="000000"/>
              <w:bottom w:val="single" w:sz="4" w:space="0" w:color="000000"/>
              <w:right w:val="single" w:sz="4" w:space="0" w:color="000000"/>
            </w:tcBorders>
          </w:tcPr>
          <w:p w14:paraId="51E93ED3" w14:textId="77777777" w:rsidR="00CB24C7" w:rsidRPr="00DB6B79" w:rsidRDefault="00CB24C7" w:rsidP="0043314C">
            <w:pPr>
              <w:spacing w:after="115"/>
              <w:ind w:right="191"/>
              <w:jc w:val="both"/>
              <w:rPr>
                <w:rFonts w:ascii="Arial" w:eastAsia="Arial" w:hAnsi="Arial" w:cs="Arial"/>
              </w:rPr>
            </w:pPr>
            <w:r w:rsidRPr="006B6E24">
              <w:rPr>
                <w:rFonts w:ascii="Arial" w:eastAsia="Arial" w:hAnsi="Arial" w:cs="Arial"/>
              </w:rPr>
              <w:t>All machines are yet to be purchased.</w:t>
            </w:r>
          </w:p>
        </w:tc>
      </w:tr>
    </w:tbl>
    <w:p w14:paraId="57472D3B" w14:textId="77777777" w:rsidR="00CB24C7" w:rsidRDefault="00CB24C7" w:rsidP="00CB24C7">
      <w:pPr>
        <w:spacing w:after="119" w:line="240" w:lineRule="auto"/>
        <w:ind w:left="91"/>
        <w:rPr>
          <w:rFonts w:ascii="Arial" w:eastAsia="Arial" w:hAnsi="Arial" w:cs="Arial"/>
        </w:rPr>
      </w:pPr>
      <w:r>
        <w:rPr>
          <w:rFonts w:ascii="Arial" w:eastAsia="Arial" w:hAnsi="Arial" w:cs="Arial"/>
        </w:rPr>
        <w:t xml:space="preserve"> </w:t>
      </w:r>
    </w:p>
    <w:p w14:paraId="7C00A626" w14:textId="77777777" w:rsidR="00CB24C7" w:rsidRDefault="00CB24C7" w:rsidP="005C1E62">
      <w:pPr>
        <w:spacing w:after="160" w:line="259" w:lineRule="auto"/>
        <w:rPr>
          <w:rFonts w:ascii="Arial" w:eastAsia="Arial" w:hAnsi="Arial" w:cs="Arial"/>
        </w:rPr>
      </w:pPr>
    </w:p>
    <w:p w14:paraId="751A08D3" w14:textId="77777777" w:rsidR="007B6D72" w:rsidRPr="008F671C" w:rsidRDefault="007B6D72" w:rsidP="008F671C">
      <w:pPr>
        <w:spacing w:after="160" w:line="259" w:lineRule="auto"/>
        <w:rPr>
          <w:rFonts w:ascii="Arial" w:eastAsia="Arial" w:hAnsi="Arial" w:cs="Arial"/>
        </w:rPr>
      </w:pPr>
    </w:p>
    <w:p w14:paraId="02D1764D" w14:textId="77777777" w:rsidR="006F3C04" w:rsidRPr="005C1E62" w:rsidRDefault="005C1E62" w:rsidP="00712081">
      <w:pPr>
        <w:spacing w:after="160" w:line="259" w:lineRule="auto"/>
        <w:jc w:val="center"/>
        <w:rPr>
          <w:rFonts w:ascii="Arial" w:eastAsia="Arial" w:hAnsi="Arial" w:cs="Arial"/>
        </w:rPr>
      </w:pPr>
      <w:r>
        <w:rPr>
          <w:rFonts w:ascii="Arial" w:eastAsia="Arial" w:hAnsi="Arial" w:cs="Arial"/>
        </w:rPr>
        <w:br w:type="page"/>
      </w:r>
    </w:p>
    <w:p w14:paraId="1D641763" w14:textId="2C8F8E84" w:rsidR="003C2EC0" w:rsidRPr="003C2EC0" w:rsidRDefault="003C2EC0" w:rsidP="003C2EC0">
      <w:pPr>
        <w:spacing w:after="123" w:line="360" w:lineRule="auto"/>
        <w:ind w:left="86" w:hanging="10"/>
        <w:jc w:val="both"/>
        <w:rPr>
          <w:rFonts w:ascii="Arial" w:eastAsia="Arial" w:hAnsi="Arial" w:cs="Arial"/>
          <w:b/>
        </w:rPr>
      </w:pPr>
      <w:r>
        <w:rPr>
          <w:rFonts w:ascii="Arial" w:eastAsia="Arial" w:hAnsi="Arial" w:cs="Arial"/>
          <w:b/>
        </w:rPr>
        <w:lastRenderedPageBreak/>
        <w:t xml:space="preserve">OBSERVATIONS: </w:t>
      </w:r>
    </w:p>
    <w:p w14:paraId="703D6012" w14:textId="04F27169" w:rsidR="006F3C04" w:rsidRDefault="007B4C3E" w:rsidP="007B1C1F">
      <w:pPr>
        <w:pStyle w:val="ListParagraph"/>
        <w:numPr>
          <w:ilvl w:val="0"/>
          <w:numId w:val="5"/>
        </w:numPr>
        <w:spacing w:after="116" w:line="360" w:lineRule="auto"/>
        <w:jc w:val="both"/>
      </w:pPr>
      <w:r w:rsidRPr="007B1C1F">
        <w:rPr>
          <w:rFonts w:ascii="Arial" w:eastAsia="Arial" w:hAnsi="Arial" w:cs="Arial"/>
        </w:rPr>
        <w:t>We have been provided with the copy o</w:t>
      </w:r>
      <w:r w:rsidR="00281F0B" w:rsidRPr="007B1C1F">
        <w:rPr>
          <w:rFonts w:ascii="Arial" w:eastAsia="Arial" w:hAnsi="Arial" w:cs="Arial"/>
        </w:rPr>
        <w:t xml:space="preserve">f </w:t>
      </w:r>
      <w:r w:rsidR="008E110C" w:rsidRPr="007B1C1F">
        <w:rPr>
          <w:rFonts w:ascii="Arial" w:eastAsia="Arial" w:hAnsi="Arial" w:cs="Arial"/>
        </w:rPr>
        <w:t xml:space="preserve">quotations from the market </w:t>
      </w:r>
      <w:r w:rsidR="00AD4F63" w:rsidRPr="007B1C1F">
        <w:rPr>
          <w:rFonts w:ascii="Arial" w:eastAsia="Arial" w:hAnsi="Arial" w:cs="Arial"/>
        </w:rPr>
        <w:t>with cost of machines</w:t>
      </w:r>
      <w:r w:rsidR="00AF1C8A" w:rsidRPr="007B1C1F">
        <w:rPr>
          <w:rFonts w:ascii="Arial" w:eastAsia="Arial" w:hAnsi="Arial" w:cs="Arial"/>
        </w:rPr>
        <w:t>/ equipment</w:t>
      </w:r>
      <w:r w:rsidR="00AD4F63" w:rsidRPr="007B1C1F">
        <w:rPr>
          <w:rFonts w:ascii="Arial" w:eastAsia="Arial" w:hAnsi="Arial" w:cs="Arial"/>
        </w:rPr>
        <w:t xml:space="preserve"> </w:t>
      </w:r>
      <w:r w:rsidR="005459D7" w:rsidRPr="007B1C1F">
        <w:rPr>
          <w:rFonts w:ascii="Arial" w:eastAsia="Arial" w:hAnsi="Arial" w:cs="Arial"/>
        </w:rPr>
        <w:t>by the borrower company.</w:t>
      </w:r>
    </w:p>
    <w:p w14:paraId="403A548C" w14:textId="4A1782DD" w:rsidR="007B1C1F" w:rsidRPr="007B1C1F" w:rsidRDefault="007B4C3E" w:rsidP="007B1C1F">
      <w:pPr>
        <w:pStyle w:val="ListParagraph"/>
        <w:numPr>
          <w:ilvl w:val="0"/>
          <w:numId w:val="5"/>
        </w:numPr>
        <w:spacing w:after="116" w:line="360" w:lineRule="auto"/>
        <w:jc w:val="both"/>
      </w:pPr>
      <w:r w:rsidRPr="007B1C1F">
        <w:rPr>
          <w:rFonts w:ascii="Arial" w:eastAsia="Arial" w:hAnsi="Arial" w:cs="Arial"/>
        </w:rPr>
        <w:t>As per the</w:t>
      </w:r>
      <w:r w:rsidR="00B65002" w:rsidRPr="007B1C1F">
        <w:rPr>
          <w:rFonts w:ascii="Arial" w:eastAsia="Arial" w:hAnsi="Arial" w:cs="Arial"/>
        </w:rPr>
        <w:t xml:space="preserve"> information provided by the company officials</w:t>
      </w:r>
      <w:r w:rsidRPr="007B1C1F">
        <w:rPr>
          <w:rFonts w:ascii="Arial" w:eastAsia="Arial" w:hAnsi="Arial" w:cs="Arial"/>
        </w:rPr>
        <w:t xml:space="preserve"> these</w:t>
      </w:r>
      <w:r w:rsidR="00B37AAF" w:rsidRPr="007B1C1F">
        <w:rPr>
          <w:rFonts w:ascii="Arial" w:eastAsia="Arial" w:hAnsi="Arial" w:cs="Arial"/>
        </w:rPr>
        <w:t xml:space="preserve"> items</w:t>
      </w:r>
      <w:r w:rsidRPr="007B1C1F">
        <w:rPr>
          <w:rFonts w:ascii="Arial" w:eastAsia="Arial" w:hAnsi="Arial" w:cs="Arial"/>
        </w:rPr>
        <w:t xml:space="preserve"> are </w:t>
      </w:r>
      <w:r w:rsidR="00333E80">
        <w:rPr>
          <w:rFonts w:ascii="Arial" w:eastAsia="Arial" w:hAnsi="Arial" w:cs="Arial"/>
        </w:rPr>
        <w:t xml:space="preserve">yet to be </w:t>
      </w:r>
      <w:r w:rsidR="00A6329C">
        <w:rPr>
          <w:rFonts w:ascii="Arial" w:eastAsia="Arial" w:hAnsi="Arial" w:cs="Arial"/>
        </w:rPr>
        <w:t>purchased</w:t>
      </w:r>
      <w:r w:rsidR="00333E80">
        <w:rPr>
          <w:rFonts w:ascii="Arial" w:eastAsia="Arial" w:hAnsi="Arial" w:cs="Arial"/>
        </w:rPr>
        <w:t xml:space="preserve"> </w:t>
      </w:r>
      <w:r w:rsidR="00213F22" w:rsidRPr="007B1C1F">
        <w:rPr>
          <w:rFonts w:ascii="Arial" w:eastAsia="Arial" w:hAnsi="Arial" w:cs="Arial"/>
        </w:rPr>
        <w:t xml:space="preserve">at </w:t>
      </w:r>
      <w:r w:rsidR="007B1C1F" w:rsidRPr="007B1C1F">
        <w:rPr>
          <w:rFonts w:ascii="Arial" w:eastAsia="Arial" w:hAnsi="Arial" w:cs="Arial"/>
        </w:rPr>
        <w:t>Plot no.-86, Sec-7, IIE Sidcul Haridwar.</w:t>
      </w:r>
    </w:p>
    <w:p w14:paraId="52064F77" w14:textId="18CA50C2" w:rsidR="00213F22" w:rsidRPr="00213F22" w:rsidRDefault="007B4C3E" w:rsidP="007B1C1F">
      <w:pPr>
        <w:pStyle w:val="ListParagraph"/>
        <w:numPr>
          <w:ilvl w:val="0"/>
          <w:numId w:val="5"/>
        </w:numPr>
        <w:spacing w:after="116" w:line="360" w:lineRule="auto"/>
        <w:jc w:val="both"/>
      </w:pPr>
      <w:r w:rsidRPr="007B1C1F">
        <w:rPr>
          <w:rFonts w:ascii="Arial" w:eastAsia="Arial" w:hAnsi="Arial" w:cs="Arial"/>
        </w:rPr>
        <w:t xml:space="preserve">We have contacted several suppliers for similar </w:t>
      </w:r>
      <w:r w:rsidR="00B37AAF" w:rsidRPr="007B1C1F">
        <w:rPr>
          <w:rFonts w:ascii="Arial" w:eastAsia="Arial" w:hAnsi="Arial" w:cs="Arial"/>
        </w:rPr>
        <w:t>items</w:t>
      </w:r>
      <w:r w:rsidRPr="007B1C1F">
        <w:rPr>
          <w:rFonts w:ascii="Arial" w:eastAsia="Arial" w:hAnsi="Arial" w:cs="Arial"/>
        </w:rPr>
        <w:t xml:space="preserve"> and also enquired in the public domain. Accordingly we have got the quotation from the suppliers and we find that the price given in the </w:t>
      </w:r>
      <w:r w:rsidR="00C15073" w:rsidRPr="007B1C1F">
        <w:rPr>
          <w:rFonts w:ascii="Arial" w:eastAsia="Arial" w:hAnsi="Arial" w:cs="Arial"/>
        </w:rPr>
        <w:t>list of quotations</w:t>
      </w:r>
      <w:r w:rsidRPr="007B1C1F">
        <w:rPr>
          <w:rFonts w:ascii="Arial" w:eastAsia="Arial" w:hAnsi="Arial" w:cs="Arial"/>
        </w:rPr>
        <w:t xml:space="preserve"> provided to us is well within the price range of similar </w:t>
      </w:r>
      <w:r w:rsidR="0076246A" w:rsidRPr="007B1C1F">
        <w:rPr>
          <w:rFonts w:ascii="Arial" w:eastAsia="Arial" w:hAnsi="Arial" w:cs="Arial"/>
        </w:rPr>
        <w:t>items</w:t>
      </w:r>
      <w:r w:rsidR="00270AF9" w:rsidRPr="007B1C1F">
        <w:rPr>
          <w:rFonts w:ascii="Arial" w:eastAsia="Arial" w:hAnsi="Arial" w:cs="Arial"/>
        </w:rPr>
        <w:t xml:space="preserve"> available in the market and</w:t>
      </w:r>
      <w:r w:rsidRPr="007B1C1F">
        <w:rPr>
          <w:rFonts w:ascii="Arial" w:eastAsia="Arial" w:hAnsi="Arial" w:cs="Arial"/>
        </w:rPr>
        <w:t xml:space="preserve"> seem</w:t>
      </w:r>
      <w:r w:rsidR="00270AF9" w:rsidRPr="007B1C1F">
        <w:rPr>
          <w:rFonts w:ascii="Arial" w:eastAsia="Arial" w:hAnsi="Arial" w:cs="Arial"/>
        </w:rPr>
        <w:t>s</w:t>
      </w:r>
      <w:r w:rsidRPr="007B1C1F">
        <w:rPr>
          <w:rFonts w:ascii="Arial" w:eastAsia="Arial" w:hAnsi="Arial" w:cs="Arial"/>
        </w:rPr>
        <w:t xml:space="preserve"> to be reasonable.</w:t>
      </w:r>
    </w:p>
    <w:p w14:paraId="04C38F37" w14:textId="77777777" w:rsidR="00A72F2D" w:rsidRPr="007B1C1F" w:rsidRDefault="00A72F2D" w:rsidP="007B1C1F">
      <w:pPr>
        <w:pStyle w:val="ListParagraph"/>
        <w:numPr>
          <w:ilvl w:val="0"/>
          <w:numId w:val="5"/>
        </w:numPr>
        <w:spacing w:after="116" w:line="360" w:lineRule="auto"/>
        <w:jc w:val="both"/>
        <w:rPr>
          <w:rFonts w:ascii="Arial" w:eastAsia="Arial" w:hAnsi="Arial" w:cs="Arial"/>
        </w:rPr>
      </w:pPr>
      <w:r w:rsidRPr="007B1C1F">
        <w:rPr>
          <w:rFonts w:ascii="Arial" w:eastAsia="Arial" w:hAnsi="Arial" w:cs="Arial"/>
        </w:rPr>
        <w:t>In some of the items which are in provided excel sheet have different values compare to its quotation</w:t>
      </w:r>
      <w:r w:rsidR="00E04FAF" w:rsidRPr="007B1C1F">
        <w:rPr>
          <w:rFonts w:ascii="Arial" w:eastAsia="Arial" w:hAnsi="Arial" w:cs="Arial"/>
        </w:rPr>
        <w:t xml:space="preserve">s </w:t>
      </w:r>
      <w:r w:rsidRPr="007B1C1F">
        <w:rPr>
          <w:rFonts w:ascii="Arial" w:eastAsia="Arial" w:hAnsi="Arial" w:cs="Arial"/>
        </w:rPr>
        <w:t>/</w:t>
      </w:r>
      <w:r w:rsidR="00E04FAF" w:rsidRPr="007B1C1F">
        <w:rPr>
          <w:rFonts w:ascii="Arial" w:eastAsia="Arial" w:hAnsi="Arial" w:cs="Arial"/>
        </w:rPr>
        <w:t xml:space="preserve"> </w:t>
      </w:r>
      <w:r w:rsidRPr="007B1C1F">
        <w:rPr>
          <w:rFonts w:ascii="Arial" w:eastAsia="Arial" w:hAnsi="Arial" w:cs="Arial"/>
        </w:rPr>
        <w:t>invoice</w:t>
      </w:r>
      <w:r w:rsidR="00E04FAF" w:rsidRPr="007B1C1F">
        <w:rPr>
          <w:rFonts w:ascii="Arial" w:eastAsia="Arial" w:hAnsi="Arial" w:cs="Arial"/>
        </w:rPr>
        <w:t>s</w:t>
      </w:r>
      <w:r w:rsidRPr="007B1C1F">
        <w:rPr>
          <w:rFonts w:ascii="Arial" w:eastAsia="Arial" w:hAnsi="Arial" w:cs="Arial"/>
        </w:rPr>
        <w:t xml:space="preserve"> provided by the client. But in our quotation we have taken the value of whole machinery accordingly. So the bank is advised to cross verify the </w:t>
      </w:r>
      <w:r w:rsidR="00373240" w:rsidRPr="007B1C1F">
        <w:rPr>
          <w:rFonts w:ascii="Arial" w:eastAsia="Arial" w:hAnsi="Arial" w:cs="Arial"/>
        </w:rPr>
        <w:t>list of machinery with quotations provided by the company.</w:t>
      </w:r>
    </w:p>
    <w:p w14:paraId="5D59D252" w14:textId="77777777" w:rsidR="00F11E9F" w:rsidRPr="007B1C1F" w:rsidRDefault="00F11E9F" w:rsidP="007B1C1F">
      <w:pPr>
        <w:pStyle w:val="ListParagraph"/>
        <w:numPr>
          <w:ilvl w:val="0"/>
          <w:numId w:val="5"/>
        </w:numPr>
        <w:spacing w:after="116" w:line="360" w:lineRule="auto"/>
        <w:jc w:val="both"/>
        <w:rPr>
          <w:rFonts w:ascii="Arial" w:eastAsia="Arial" w:hAnsi="Arial" w:cs="Arial"/>
        </w:rPr>
      </w:pPr>
      <w:r w:rsidRPr="007B1C1F">
        <w:rPr>
          <w:rFonts w:ascii="Arial" w:eastAsia="Arial" w:hAnsi="Arial" w:cs="Arial"/>
        </w:rPr>
        <w:t>In this certificate, we have considered the value only for the main machinery while cost for auxiliary items / softwares have not been included. Due to this, there can be major differences in some items.</w:t>
      </w:r>
    </w:p>
    <w:p w14:paraId="59E68D79" w14:textId="4399718A" w:rsidR="00D473F4" w:rsidRPr="007B1C1F" w:rsidRDefault="007B4C3E" w:rsidP="00A6543E">
      <w:pPr>
        <w:pStyle w:val="ListParagraph"/>
        <w:numPr>
          <w:ilvl w:val="0"/>
          <w:numId w:val="5"/>
        </w:numPr>
        <w:spacing w:after="116" w:line="360" w:lineRule="auto"/>
        <w:jc w:val="both"/>
        <w:rPr>
          <w:rFonts w:ascii="Arial" w:eastAsia="Arial" w:hAnsi="Arial" w:cs="Arial"/>
        </w:rPr>
      </w:pPr>
      <w:r w:rsidRPr="007B1C1F">
        <w:rPr>
          <w:rFonts w:ascii="Arial" w:eastAsia="Arial" w:hAnsi="Arial" w:cs="Arial"/>
        </w:rPr>
        <w:t>Based on the information provided by the company (</w:t>
      </w:r>
      <w:r w:rsidR="00C0047E" w:rsidRPr="00C0047E">
        <w:rPr>
          <w:rFonts w:ascii="Arial" w:eastAsia="Arial" w:hAnsi="Arial" w:cs="Arial"/>
        </w:rPr>
        <w:t>M/s. Trivedi Biotech Private Limited</w:t>
      </w:r>
      <w:r w:rsidR="00A0380F" w:rsidRPr="007B1C1F">
        <w:rPr>
          <w:rFonts w:ascii="Arial" w:eastAsia="Arial" w:hAnsi="Arial" w:cs="Arial"/>
        </w:rPr>
        <w:t xml:space="preserve">) </w:t>
      </w:r>
      <w:r w:rsidRPr="007B1C1F">
        <w:rPr>
          <w:rFonts w:ascii="Arial" w:eastAsia="Arial" w:hAnsi="Arial" w:cs="Arial"/>
        </w:rPr>
        <w:t xml:space="preserve">and enquiries made by us in the </w:t>
      </w:r>
      <w:r w:rsidR="0076246A" w:rsidRPr="007B1C1F">
        <w:rPr>
          <w:rFonts w:ascii="Arial" w:eastAsia="Arial" w:hAnsi="Arial" w:cs="Arial"/>
        </w:rPr>
        <w:t>open</w:t>
      </w:r>
      <w:r w:rsidRPr="007B1C1F">
        <w:rPr>
          <w:rFonts w:ascii="Arial" w:eastAsia="Arial" w:hAnsi="Arial" w:cs="Arial"/>
        </w:rPr>
        <w:t xml:space="preserve"> market and references</w:t>
      </w:r>
      <w:r w:rsidR="005C1E62" w:rsidRPr="007B1C1F">
        <w:rPr>
          <w:rFonts w:ascii="Arial" w:eastAsia="Arial" w:hAnsi="Arial" w:cs="Arial"/>
        </w:rPr>
        <w:t xml:space="preserve"> </w:t>
      </w:r>
      <w:r w:rsidRPr="007B1C1F">
        <w:rPr>
          <w:rFonts w:ascii="Arial" w:eastAsia="Arial" w:hAnsi="Arial" w:cs="Arial"/>
        </w:rPr>
        <w:t>found in the public</w:t>
      </w:r>
      <w:r w:rsidR="000F0A93" w:rsidRPr="007B1C1F">
        <w:rPr>
          <w:rFonts w:ascii="Arial" w:eastAsia="Arial" w:hAnsi="Arial" w:cs="Arial"/>
        </w:rPr>
        <w:t xml:space="preserve"> </w:t>
      </w:r>
      <w:r w:rsidRPr="007B1C1F">
        <w:rPr>
          <w:rFonts w:ascii="Arial" w:eastAsia="Arial" w:hAnsi="Arial" w:cs="Arial"/>
        </w:rPr>
        <w:t>domain for similar machi</w:t>
      </w:r>
      <w:r w:rsidR="00B820DB" w:rsidRPr="007B1C1F">
        <w:rPr>
          <w:rFonts w:ascii="Arial" w:eastAsia="Arial" w:hAnsi="Arial" w:cs="Arial"/>
        </w:rPr>
        <w:t>nes</w:t>
      </w:r>
      <w:r w:rsidR="0076246A" w:rsidRPr="007B1C1F">
        <w:rPr>
          <w:rFonts w:ascii="Arial" w:eastAsia="Arial" w:hAnsi="Arial" w:cs="Arial"/>
        </w:rPr>
        <w:t>/items</w:t>
      </w:r>
      <w:r w:rsidR="00B820DB" w:rsidRPr="007B1C1F">
        <w:rPr>
          <w:rFonts w:ascii="Arial" w:eastAsia="Arial" w:hAnsi="Arial" w:cs="Arial"/>
        </w:rPr>
        <w:t>, it is certified that total</w:t>
      </w:r>
      <w:r w:rsidRPr="007B1C1F">
        <w:rPr>
          <w:rFonts w:ascii="Arial" w:eastAsia="Arial" w:hAnsi="Arial" w:cs="Arial"/>
        </w:rPr>
        <w:t xml:space="preserve"> market </w:t>
      </w:r>
      <w:r w:rsidR="00B820DB" w:rsidRPr="007B1C1F">
        <w:rPr>
          <w:rFonts w:ascii="Arial" w:eastAsia="Arial" w:hAnsi="Arial" w:cs="Arial"/>
        </w:rPr>
        <w:t>cost</w:t>
      </w:r>
      <w:r w:rsidRPr="007B1C1F">
        <w:rPr>
          <w:rFonts w:ascii="Arial" w:eastAsia="Arial" w:hAnsi="Arial" w:cs="Arial"/>
        </w:rPr>
        <w:t xml:space="preserve"> </w:t>
      </w:r>
      <w:r w:rsidR="00C15073" w:rsidRPr="007B1C1F">
        <w:rPr>
          <w:rFonts w:ascii="Arial" w:eastAsia="Arial" w:hAnsi="Arial" w:cs="Arial"/>
        </w:rPr>
        <w:t>for setting up</w:t>
      </w:r>
      <w:r w:rsidR="00346DDD" w:rsidRPr="007B1C1F">
        <w:rPr>
          <w:rFonts w:ascii="Arial" w:eastAsia="Arial" w:hAnsi="Arial" w:cs="Arial"/>
        </w:rPr>
        <w:t xml:space="preserve"> </w:t>
      </w:r>
      <w:r w:rsidR="00AF1C8A" w:rsidRPr="007B1C1F">
        <w:rPr>
          <w:rFonts w:ascii="Arial" w:eastAsia="Arial" w:hAnsi="Arial" w:cs="Arial"/>
        </w:rPr>
        <w:t>plants</w:t>
      </w:r>
      <w:r w:rsidR="00B820DB" w:rsidRPr="007B1C1F">
        <w:rPr>
          <w:rFonts w:ascii="Arial" w:eastAsia="Arial" w:hAnsi="Arial" w:cs="Arial"/>
        </w:rPr>
        <w:t xml:space="preserve"> </w:t>
      </w:r>
      <w:r w:rsidR="00346DDD" w:rsidRPr="007B1C1F">
        <w:rPr>
          <w:rFonts w:ascii="Arial" w:eastAsia="Arial" w:hAnsi="Arial" w:cs="Arial"/>
        </w:rPr>
        <w:t xml:space="preserve">of similar specification </w:t>
      </w:r>
      <w:r w:rsidRPr="007B1C1F">
        <w:rPr>
          <w:rFonts w:ascii="Arial" w:eastAsia="Arial" w:hAnsi="Arial" w:cs="Arial"/>
        </w:rPr>
        <w:t xml:space="preserve">should be around </w:t>
      </w:r>
      <w:r w:rsidR="005D5775">
        <w:rPr>
          <w:rFonts w:ascii="Arial" w:eastAsia="Arial" w:hAnsi="Arial" w:cs="Arial"/>
          <w:b/>
        </w:rPr>
        <w:t>Rs.29 lakh to Rs.32</w:t>
      </w:r>
      <w:r w:rsidR="00806AFC">
        <w:rPr>
          <w:rFonts w:ascii="Arial" w:eastAsia="Arial" w:hAnsi="Arial" w:cs="Arial"/>
          <w:b/>
        </w:rPr>
        <w:t xml:space="preserve"> Lakhs </w:t>
      </w:r>
      <w:r w:rsidRPr="00806AFC">
        <w:rPr>
          <w:rFonts w:ascii="Arial" w:eastAsia="Arial" w:hAnsi="Arial" w:cs="Arial"/>
        </w:rPr>
        <w:t>and</w:t>
      </w:r>
      <w:r w:rsidRPr="007B1C1F">
        <w:rPr>
          <w:rFonts w:ascii="Arial" w:eastAsia="Arial" w:hAnsi="Arial" w:cs="Arial"/>
        </w:rPr>
        <w:t xml:space="preserve"> </w:t>
      </w:r>
      <w:r w:rsidR="00BE50D6" w:rsidRPr="007B1C1F">
        <w:rPr>
          <w:rFonts w:ascii="Arial" w:eastAsia="Arial" w:hAnsi="Arial" w:cs="Arial"/>
        </w:rPr>
        <w:t xml:space="preserve">therefore </w:t>
      </w:r>
      <w:r w:rsidRPr="007B1C1F">
        <w:rPr>
          <w:rFonts w:ascii="Arial" w:eastAsia="Arial" w:hAnsi="Arial" w:cs="Arial"/>
        </w:rPr>
        <w:t>the</w:t>
      </w:r>
      <w:r w:rsidR="00346DDD" w:rsidRPr="007B1C1F">
        <w:rPr>
          <w:rFonts w:ascii="Arial" w:eastAsia="Arial" w:hAnsi="Arial" w:cs="Arial"/>
        </w:rPr>
        <w:t xml:space="preserve"> total purchase price of </w:t>
      </w:r>
      <w:r w:rsidR="00C15073" w:rsidRPr="00D11DB4">
        <w:rPr>
          <w:rFonts w:ascii="Arial" w:eastAsia="Arial" w:hAnsi="Arial" w:cs="Arial"/>
          <w:b/>
        </w:rPr>
        <w:t>Rs.</w:t>
      </w:r>
      <w:r w:rsidR="00A6543E" w:rsidRPr="00A6543E">
        <w:t xml:space="preserve"> </w:t>
      </w:r>
      <w:r w:rsidR="00A6543E" w:rsidRPr="00A6543E">
        <w:rPr>
          <w:rFonts w:ascii="Arial" w:eastAsia="Arial" w:hAnsi="Arial" w:cs="Arial"/>
          <w:b/>
        </w:rPr>
        <w:t>30,30,771</w:t>
      </w:r>
      <w:r w:rsidR="00042A05" w:rsidRPr="00D11DB4">
        <w:rPr>
          <w:rFonts w:ascii="Arial" w:eastAsia="Arial" w:hAnsi="Arial" w:cs="Arial"/>
          <w:b/>
        </w:rPr>
        <w:t>/-</w:t>
      </w:r>
      <w:r w:rsidR="00042A05" w:rsidRPr="007B1C1F">
        <w:rPr>
          <w:rFonts w:ascii="Arial" w:eastAsia="Arial" w:hAnsi="Arial" w:cs="Arial"/>
          <w:b/>
        </w:rPr>
        <w:t xml:space="preserve"> </w:t>
      </w:r>
      <w:r w:rsidRPr="007B1C1F">
        <w:rPr>
          <w:rFonts w:ascii="Arial" w:eastAsia="Arial" w:hAnsi="Arial" w:cs="Arial"/>
        </w:rPr>
        <w:t xml:space="preserve">(as per the </w:t>
      </w:r>
      <w:r w:rsidR="00C15073" w:rsidRPr="007B1C1F">
        <w:rPr>
          <w:rFonts w:ascii="Arial" w:eastAsia="Arial" w:hAnsi="Arial" w:cs="Arial"/>
        </w:rPr>
        <w:t>quotation</w:t>
      </w:r>
      <w:r w:rsidR="00A6329C">
        <w:rPr>
          <w:rFonts w:ascii="Arial" w:eastAsia="Arial" w:hAnsi="Arial" w:cs="Arial"/>
        </w:rPr>
        <w:t xml:space="preserve">s </w:t>
      </w:r>
      <w:r w:rsidRPr="007B1C1F">
        <w:rPr>
          <w:rFonts w:ascii="Arial" w:eastAsia="Arial" w:hAnsi="Arial" w:cs="Arial"/>
        </w:rPr>
        <w:t>provided to us by the company</w:t>
      </w:r>
      <w:r w:rsidR="005459D7" w:rsidRPr="007B1C1F">
        <w:rPr>
          <w:rFonts w:ascii="Arial" w:eastAsia="Arial" w:hAnsi="Arial" w:cs="Arial"/>
        </w:rPr>
        <w:t>)</w:t>
      </w:r>
      <w:r w:rsidR="00C43DD5" w:rsidRPr="007B1C1F">
        <w:rPr>
          <w:rFonts w:ascii="Arial" w:eastAsia="Arial" w:hAnsi="Arial" w:cs="Arial"/>
        </w:rPr>
        <w:t xml:space="preserve"> appears to be reasonable.</w:t>
      </w:r>
    </w:p>
    <w:p w14:paraId="7CCE3431" w14:textId="77777777" w:rsidR="00BE50D6" w:rsidRPr="00D473F4" w:rsidRDefault="00D473F4" w:rsidP="00D473F4">
      <w:pPr>
        <w:spacing w:after="160" w:line="259" w:lineRule="auto"/>
        <w:rPr>
          <w:rFonts w:ascii="Arial" w:eastAsia="Arial" w:hAnsi="Arial" w:cs="Arial"/>
          <w:b/>
        </w:rPr>
      </w:pPr>
      <w:r>
        <w:rPr>
          <w:rFonts w:ascii="Arial" w:eastAsia="Arial" w:hAnsi="Arial" w:cs="Arial"/>
          <w:b/>
        </w:rPr>
        <w:br w:type="page"/>
      </w:r>
    </w:p>
    <w:p w14:paraId="0239F922" w14:textId="656CF5BA" w:rsidR="003C2EC0" w:rsidRPr="003C2EC0" w:rsidRDefault="003C2EC0" w:rsidP="00BE50D6">
      <w:pPr>
        <w:spacing w:after="116" w:line="360" w:lineRule="auto"/>
        <w:jc w:val="both"/>
        <w:rPr>
          <w:rFonts w:ascii="Arial" w:eastAsia="Arial" w:hAnsi="Arial" w:cs="Arial"/>
          <w:b/>
          <w:i/>
        </w:rPr>
      </w:pPr>
      <w:r w:rsidRPr="00BE50D6">
        <w:rPr>
          <w:rFonts w:ascii="Arial" w:eastAsia="Arial" w:hAnsi="Arial" w:cs="Arial"/>
          <w:b/>
          <w:i/>
        </w:rPr>
        <w:lastRenderedPageBreak/>
        <w:t xml:space="preserve">Disclaimer: </w:t>
      </w:r>
    </w:p>
    <w:p w14:paraId="7EB74E11" w14:textId="77777777" w:rsidR="00BE50D6" w:rsidRPr="00BE50D6" w:rsidRDefault="00E6779E" w:rsidP="00BE50D6">
      <w:pPr>
        <w:numPr>
          <w:ilvl w:val="1"/>
          <w:numId w:val="2"/>
        </w:numPr>
        <w:spacing w:after="126" w:line="350" w:lineRule="auto"/>
        <w:ind w:hanging="360"/>
        <w:jc w:val="both"/>
      </w:pPr>
      <w:r>
        <w:rPr>
          <w:rFonts w:ascii="Arial" w:eastAsia="Arial" w:hAnsi="Arial" w:cs="Arial"/>
          <w:i/>
        </w:rPr>
        <w:t xml:space="preserve">We can’t comment about the current status of machines whether these are purchased, installed or in transit. This cost vetting is done only on the basis of </w:t>
      </w:r>
      <w:r w:rsidR="008E2211">
        <w:rPr>
          <w:rFonts w:ascii="Arial" w:eastAsia="Arial" w:hAnsi="Arial" w:cs="Arial"/>
          <w:i/>
        </w:rPr>
        <w:t xml:space="preserve">Quotations, </w:t>
      </w:r>
      <w:r w:rsidR="008F720B">
        <w:rPr>
          <w:rFonts w:ascii="Arial" w:eastAsia="Arial" w:hAnsi="Arial" w:cs="Arial"/>
          <w:i/>
        </w:rPr>
        <w:t>Bills</w:t>
      </w:r>
      <w:r>
        <w:rPr>
          <w:rFonts w:ascii="Arial" w:eastAsia="Arial" w:hAnsi="Arial" w:cs="Arial"/>
          <w:i/>
        </w:rPr>
        <w:t xml:space="preserve"> and </w:t>
      </w:r>
      <w:r w:rsidR="008E2211">
        <w:rPr>
          <w:rFonts w:ascii="Arial" w:eastAsia="Arial" w:hAnsi="Arial" w:cs="Arial"/>
          <w:i/>
        </w:rPr>
        <w:t>Purchase Orders</w:t>
      </w:r>
      <w:r w:rsidR="008F720B">
        <w:rPr>
          <w:rFonts w:ascii="Arial" w:eastAsia="Arial" w:hAnsi="Arial" w:cs="Arial"/>
          <w:i/>
        </w:rPr>
        <w:t xml:space="preserve"> </w:t>
      </w:r>
      <w:r w:rsidR="005459D7">
        <w:rPr>
          <w:rFonts w:ascii="Arial" w:eastAsia="Arial" w:hAnsi="Arial" w:cs="Arial"/>
          <w:i/>
        </w:rPr>
        <w:t>provided to us by the company a</w:t>
      </w:r>
      <w:r w:rsidR="00B30455">
        <w:rPr>
          <w:rFonts w:ascii="Arial" w:eastAsia="Arial" w:hAnsi="Arial" w:cs="Arial"/>
          <w:i/>
        </w:rPr>
        <w:t xml:space="preserve">nd we don’t recommend any sort of recommendation </w:t>
      </w:r>
      <w:r w:rsidR="005459D7">
        <w:rPr>
          <w:rFonts w:ascii="Arial" w:eastAsia="Arial" w:hAnsi="Arial" w:cs="Arial"/>
          <w:i/>
        </w:rPr>
        <w:t>in our Certificate.</w:t>
      </w:r>
    </w:p>
    <w:p w14:paraId="593AE1B4" w14:textId="77777777" w:rsidR="00BE50D6" w:rsidRPr="006F3CD7" w:rsidRDefault="00BE50D6" w:rsidP="00BE50D6">
      <w:pPr>
        <w:numPr>
          <w:ilvl w:val="1"/>
          <w:numId w:val="2"/>
        </w:numPr>
        <w:spacing w:after="126" w:line="350" w:lineRule="auto"/>
        <w:ind w:hanging="360"/>
        <w:jc w:val="both"/>
      </w:pPr>
      <w:r>
        <w:rPr>
          <w:rFonts w:ascii="Arial" w:eastAsia="Arial" w:hAnsi="Arial" w:cs="Arial"/>
          <w:i/>
        </w:rPr>
        <w:t xml:space="preserve">The estimated cost verification of </w:t>
      </w:r>
      <w:r w:rsidR="00D77C64">
        <w:rPr>
          <w:rFonts w:ascii="Arial" w:eastAsia="Arial" w:hAnsi="Arial" w:cs="Arial"/>
          <w:i/>
        </w:rPr>
        <w:t>item</w:t>
      </w:r>
      <w:r>
        <w:rPr>
          <w:rFonts w:ascii="Arial" w:eastAsia="Arial" w:hAnsi="Arial" w:cs="Arial"/>
          <w:i/>
        </w:rPr>
        <w:t xml:space="preserve"> to </w:t>
      </w:r>
      <w:r w:rsidR="00D77C64">
        <w:rPr>
          <w:rFonts w:ascii="Arial" w:eastAsia="Arial" w:hAnsi="Arial" w:cs="Arial"/>
          <w:i/>
        </w:rPr>
        <w:t>item</w:t>
      </w:r>
      <w:r>
        <w:rPr>
          <w:rFonts w:ascii="Arial" w:eastAsia="Arial" w:hAnsi="Arial" w:cs="Arial"/>
          <w:i/>
        </w:rPr>
        <w:t xml:space="preserve"> can’t exactly match as per our vetting due </w:t>
      </w:r>
      <w:r w:rsidR="000E6876">
        <w:rPr>
          <w:rFonts w:ascii="Arial" w:eastAsia="Arial" w:hAnsi="Arial" w:cs="Arial"/>
          <w:i/>
        </w:rPr>
        <w:t>to several market consideration. I</w:t>
      </w:r>
      <w:r>
        <w:rPr>
          <w:rFonts w:ascii="Arial" w:eastAsia="Arial" w:hAnsi="Arial" w:cs="Arial"/>
          <w:i/>
        </w:rPr>
        <w:t>n some of the</w:t>
      </w:r>
      <w:r w:rsidR="00D77C64">
        <w:rPr>
          <w:rFonts w:ascii="Arial" w:eastAsia="Arial" w:hAnsi="Arial" w:cs="Arial"/>
          <w:i/>
        </w:rPr>
        <w:t xml:space="preserve"> items</w:t>
      </w:r>
      <w:r>
        <w:rPr>
          <w:rFonts w:ascii="Arial" w:eastAsia="Arial" w:hAnsi="Arial" w:cs="Arial"/>
          <w:i/>
        </w:rPr>
        <w:t xml:space="preserve"> it is lower while in some of the </w:t>
      </w:r>
      <w:r w:rsidR="00442063">
        <w:rPr>
          <w:rFonts w:ascii="Arial" w:eastAsia="Arial" w:hAnsi="Arial" w:cs="Arial"/>
          <w:i/>
        </w:rPr>
        <w:t xml:space="preserve">items </w:t>
      </w:r>
      <w:r>
        <w:rPr>
          <w:rFonts w:ascii="Arial" w:eastAsia="Arial" w:hAnsi="Arial" w:cs="Arial"/>
          <w:i/>
        </w:rPr>
        <w:t xml:space="preserve">price comes to be higher but on an average </w:t>
      </w:r>
      <w:r w:rsidR="000E6876">
        <w:rPr>
          <w:rFonts w:ascii="Arial" w:eastAsia="Arial" w:hAnsi="Arial" w:cs="Arial"/>
          <w:i/>
        </w:rPr>
        <w:t>the price as per list provided to us falls in the range as confirmed by us.</w:t>
      </w:r>
    </w:p>
    <w:p w14:paraId="42F19639" w14:textId="77777777" w:rsidR="00BE50D6" w:rsidRPr="00BE50D6" w:rsidRDefault="00BE50D6" w:rsidP="00BE50D6">
      <w:pPr>
        <w:numPr>
          <w:ilvl w:val="1"/>
          <w:numId w:val="2"/>
        </w:numPr>
        <w:spacing w:after="126" w:line="350" w:lineRule="auto"/>
        <w:ind w:hanging="360"/>
        <w:jc w:val="both"/>
      </w:pPr>
      <w:r>
        <w:rPr>
          <w:rFonts w:ascii="Arial" w:eastAsia="Arial" w:hAnsi="Arial" w:cs="Arial"/>
          <w:i/>
        </w:rPr>
        <w:t xml:space="preserve">There can be variation in the estimated price if the specification &amp; make of </w:t>
      </w:r>
      <w:r w:rsidR="00D77C64">
        <w:rPr>
          <w:rFonts w:ascii="Arial" w:eastAsia="Arial" w:hAnsi="Arial" w:cs="Arial"/>
          <w:i/>
        </w:rPr>
        <w:t>any items</w:t>
      </w:r>
      <w:r>
        <w:rPr>
          <w:rFonts w:ascii="Arial" w:eastAsia="Arial" w:hAnsi="Arial" w:cs="Arial"/>
          <w:i/>
        </w:rPr>
        <w:t xml:space="preserve"> procured is different from the list provided to us during assessment.</w:t>
      </w:r>
    </w:p>
    <w:p w14:paraId="491CEEC2" w14:textId="77777777" w:rsidR="00BE50D6" w:rsidRPr="00BE50D6" w:rsidRDefault="00BE50D6" w:rsidP="00BE50D6">
      <w:pPr>
        <w:numPr>
          <w:ilvl w:val="1"/>
          <w:numId w:val="2"/>
        </w:numPr>
        <w:spacing w:after="126" w:line="350" w:lineRule="auto"/>
        <w:ind w:hanging="360"/>
        <w:jc w:val="both"/>
      </w:pPr>
      <w:r>
        <w:rPr>
          <w:rFonts w:ascii="Arial" w:eastAsia="Arial" w:hAnsi="Arial" w:cs="Arial"/>
          <w:i/>
        </w:rPr>
        <w:t>The estimated cost verification is made based on the third party information which has been replied upon in good faith.</w:t>
      </w:r>
    </w:p>
    <w:p w14:paraId="76007173" w14:textId="77777777" w:rsidR="00BE50D6" w:rsidRPr="00BE50D6" w:rsidRDefault="00BE50D6" w:rsidP="00BE50D6">
      <w:pPr>
        <w:numPr>
          <w:ilvl w:val="1"/>
          <w:numId w:val="2"/>
        </w:numPr>
        <w:spacing w:after="126" w:line="350" w:lineRule="auto"/>
        <w:ind w:hanging="360"/>
        <w:jc w:val="both"/>
      </w:pPr>
      <w:r>
        <w:rPr>
          <w:rFonts w:ascii="Arial" w:eastAsia="Arial" w:hAnsi="Arial" w:cs="Arial"/>
          <w:i/>
        </w:rPr>
        <w:t>The estimated price may vary at the time of actual procurement because of change in prices in the market for such kind of machinery</w:t>
      </w:r>
      <w:r w:rsidR="00D473F4">
        <w:rPr>
          <w:rFonts w:ascii="Arial" w:eastAsia="Arial" w:hAnsi="Arial" w:cs="Arial"/>
          <w:i/>
        </w:rPr>
        <w:t>/items</w:t>
      </w:r>
      <w:r>
        <w:rPr>
          <w:rFonts w:ascii="Arial" w:eastAsia="Arial" w:hAnsi="Arial" w:cs="Arial"/>
          <w:i/>
        </w:rPr>
        <w:t xml:space="preserve"> for which we will not have any control. The cost vetting is only limited to the date of Certificate issued. We do not assume any responsibility in change of prices of the said machinery</w:t>
      </w:r>
      <w:r w:rsidR="00D473F4">
        <w:rPr>
          <w:rFonts w:ascii="Arial" w:eastAsia="Arial" w:hAnsi="Arial" w:cs="Arial"/>
          <w:i/>
        </w:rPr>
        <w:t>/items</w:t>
      </w:r>
      <w:r>
        <w:rPr>
          <w:rFonts w:ascii="Arial" w:eastAsia="Arial" w:hAnsi="Arial" w:cs="Arial"/>
          <w:i/>
        </w:rPr>
        <w:t xml:space="preserve"> after this date.</w:t>
      </w:r>
    </w:p>
    <w:p w14:paraId="0A0D34FA" w14:textId="77777777" w:rsidR="006F3C04" w:rsidRDefault="007B4C3E" w:rsidP="00BE50D6">
      <w:pPr>
        <w:numPr>
          <w:ilvl w:val="1"/>
          <w:numId w:val="2"/>
        </w:numPr>
        <w:spacing w:after="126" w:line="350" w:lineRule="auto"/>
        <w:ind w:hanging="360"/>
        <w:jc w:val="both"/>
      </w:pPr>
      <w:r w:rsidRPr="00BE50D6">
        <w:rPr>
          <w:rFonts w:ascii="Arial" w:eastAsia="Arial" w:hAnsi="Arial" w:cs="Arial"/>
          <w:i/>
        </w:rPr>
        <w:t xml:space="preserve">This certificate </w:t>
      </w:r>
      <w:r w:rsidRPr="000040B8">
        <w:rPr>
          <w:rFonts w:ascii="Arial" w:eastAsia="Arial" w:hAnsi="Arial" w:cs="Arial"/>
          <w:i/>
        </w:rPr>
        <w:t xml:space="preserve">doesn’t include </w:t>
      </w:r>
      <w:r w:rsidR="00BE50D6" w:rsidRPr="000040B8">
        <w:rPr>
          <w:rFonts w:ascii="Arial" w:eastAsia="Arial" w:hAnsi="Arial" w:cs="Arial"/>
          <w:i/>
        </w:rPr>
        <w:t xml:space="preserve">any work related to drawing, design, </w:t>
      </w:r>
      <w:r w:rsidRPr="000040B8">
        <w:rPr>
          <w:rFonts w:ascii="Arial" w:eastAsia="Arial" w:hAnsi="Arial" w:cs="Arial"/>
          <w:i/>
        </w:rPr>
        <w:t>sketch plan</w:t>
      </w:r>
      <w:r w:rsidR="00BE50D6" w:rsidRPr="000040B8">
        <w:rPr>
          <w:rFonts w:ascii="Arial" w:eastAsia="Arial" w:hAnsi="Arial" w:cs="Arial"/>
          <w:i/>
        </w:rPr>
        <w:t>, procurement</w:t>
      </w:r>
      <w:r w:rsidRPr="000040B8">
        <w:rPr>
          <w:rFonts w:ascii="Arial" w:eastAsia="Arial" w:hAnsi="Arial" w:cs="Arial"/>
          <w:i/>
        </w:rPr>
        <w:t xml:space="preserve"> </w:t>
      </w:r>
      <w:r w:rsidR="00BE50D6" w:rsidRPr="000040B8">
        <w:rPr>
          <w:rFonts w:ascii="Arial" w:eastAsia="Arial" w:hAnsi="Arial" w:cs="Arial"/>
          <w:i/>
        </w:rPr>
        <w:t>of the machines</w:t>
      </w:r>
      <w:r w:rsidR="00BE50D6">
        <w:rPr>
          <w:rFonts w:ascii="Arial" w:eastAsia="Arial" w:hAnsi="Arial" w:cs="Arial"/>
          <w:i/>
        </w:rPr>
        <w:t>.</w:t>
      </w:r>
    </w:p>
    <w:p w14:paraId="37B61963" w14:textId="77777777" w:rsidR="006F3C04" w:rsidRDefault="007B4C3E">
      <w:pPr>
        <w:numPr>
          <w:ilvl w:val="1"/>
          <w:numId w:val="2"/>
        </w:numPr>
        <w:spacing w:after="126" w:line="350" w:lineRule="auto"/>
        <w:ind w:hanging="360"/>
        <w:jc w:val="both"/>
      </w:pPr>
      <w:r>
        <w:rPr>
          <w:rFonts w:ascii="Arial" w:eastAsia="Arial" w:hAnsi="Arial" w:cs="Arial"/>
          <w:i/>
        </w:rPr>
        <w:t>Ownership and other legal point of view in respect of the asset is</w:t>
      </w:r>
      <w:r w:rsidR="00BE50D6">
        <w:rPr>
          <w:rFonts w:ascii="Arial" w:eastAsia="Arial" w:hAnsi="Arial" w:cs="Arial"/>
          <w:i/>
        </w:rPr>
        <w:t xml:space="preserve"> not considered in this report as same is out of scope of this certificate.</w:t>
      </w:r>
    </w:p>
    <w:p w14:paraId="5FF8B824" w14:textId="77777777" w:rsidR="00D473F4" w:rsidRPr="00B54693" w:rsidRDefault="007B4C3E" w:rsidP="00B54693">
      <w:pPr>
        <w:numPr>
          <w:ilvl w:val="1"/>
          <w:numId w:val="2"/>
        </w:numPr>
        <w:spacing w:after="318" w:line="350" w:lineRule="auto"/>
        <w:ind w:hanging="360"/>
        <w:jc w:val="both"/>
      </w:pPr>
      <w:r>
        <w:rPr>
          <w:rFonts w:ascii="Arial" w:eastAsia="Arial" w:hAnsi="Arial" w:cs="Arial"/>
          <w:i/>
        </w:rPr>
        <w:t xml:space="preserve">This certificate is made at the request of the Bank. </w:t>
      </w:r>
    </w:p>
    <w:p w14:paraId="63BD1A5D" w14:textId="77777777" w:rsidR="00D473F4" w:rsidRDefault="00D473F4" w:rsidP="00B55D1B">
      <w:pPr>
        <w:spacing w:after="323" w:line="240" w:lineRule="auto"/>
        <w:ind w:left="91"/>
      </w:pPr>
    </w:p>
    <w:p w14:paraId="68A94117" w14:textId="3BFB21EF" w:rsidR="00BE50D6" w:rsidRPr="00533265" w:rsidRDefault="007B4C3E" w:rsidP="0093142E">
      <w:pPr>
        <w:spacing w:after="324" w:line="360" w:lineRule="auto"/>
        <w:ind w:left="-142" w:hanging="10"/>
        <w:rPr>
          <w:rFonts w:ascii="Arial" w:eastAsia="Arial" w:hAnsi="Arial" w:cs="Arial"/>
          <w:sz w:val="20"/>
          <w:szCs w:val="20"/>
        </w:rPr>
      </w:pPr>
      <w:r>
        <w:rPr>
          <w:rFonts w:ascii="Arial" w:eastAsia="Arial" w:hAnsi="Arial" w:cs="Arial"/>
          <w:b/>
        </w:rPr>
        <w:t>For R.K Associates Valuers</w:t>
      </w:r>
      <w:r>
        <w:rPr>
          <w:rFonts w:ascii="Arial" w:eastAsia="Arial" w:hAnsi="Arial" w:cs="Arial"/>
        </w:rPr>
        <w:t xml:space="preserve"> </w:t>
      </w:r>
      <w:r>
        <w:rPr>
          <w:rFonts w:ascii="Arial" w:eastAsia="Arial" w:hAnsi="Arial" w:cs="Arial"/>
          <w:b/>
        </w:rPr>
        <w:t>&amp; Techno</w:t>
      </w:r>
      <w:r w:rsidR="00520C16">
        <w:rPr>
          <w:rFonts w:ascii="Arial" w:eastAsia="Arial" w:hAnsi="Arial" w:cs="Arial"/>
        </w:rPr>
        <w:t xml:space="preserve"> </w:t>
      </w:r>
      <w:r w:rsidR="00520C16">
        <w:rPr>
          <w:rFonts w:ascii="Arial" w:eastAsia="Arial" w:hAnsi="Arial" w:cs="Arial"/>
        </w:rPr>
        <w:tab/>
        <w:t xml:space="preserve"> </w:t>
      </w:r>
      <w:r w:rsidR="00520C16">
        <w:rPr>
          <w:rFonts w:ascii="Arial" w:eastAsia="Arial" w:hAnsi="Arial" w:cs="Arial"/>
        </w:rPr>
        <w:tab/>
        <w:t xml:space="preserve"> </w:t>
      </w:r>
      <w:r w:rsidR="00520C16">
        <w:rPr>
          <w:rFonts w:ascii="Arial" w:eastAsia="Arial" w:hAnsi="Arial" w:cs="Arial"/>
        </w:rPr>
        <w:tab/>
      </w:r>
      <w:r w:rsidR="00C038D3">
        <w:rPr>
          <w:rFonts w:ascii="Arial" w:eastAsia="Arial" w:hAnsi="Arial" w:cs="Arial"/>
        </w:rPr>
        <w:t xml:space="preserve">               </w:t>
      </w:r>
      <w:r w:rsidR="00520C16">
        <w:rPr>
          <w:rFonts w:ascii="Arial" w:eastAsia="Arial" w:hAnsi="Arial" w:cs="Arial"/>
        </w:rPr>
        <w:t xml:space="preserve"> </w:t>
      </w:r>
      <w:r w:rsidR="0093142E">
        <w:rPr>
          <w:rFonts w:ascii="Arial" w:eastAsia="Arial" w:hAnsi="Arial" w:cs="Arial"/>
        </w:rPr>
        <w:t xml:space="preserve">  </w:t>
      </w:r>
      <w:r>
        <w:rPr>
          <w:rFonts w:ascii="Arial" w:eastAsia="Arial" w:hAnsi="Arial" w:cs="Arial"/>
          <w:b/>
        </w:rPr>
        <w:t xml:space="preserve">FOR INTERNAL USE </w:t>
      </w:r>
      <w:r w:rsidR="000040B8">
        <w:rPr>
          <w:rFonts w:ascii="Arial" w:eastAsia="Arial" w:hAnsi="Arial" w:cs="Arial"/>
          <w:b/>
        </w:rPr>
        <w:t xml:space="preserve">          </w:t>
      </w:r>
      <w:r>
        <w:rPr>
          <w:rFonts w:ascii="Arial" w:eastAsia="Arial" w:hAnsi="Arial" w:cs="Arial"/>
          <w:b/>
        </w:rPr>
        <w:t>Engineeri</w:t>
      </w:r>
      <w:r w:rsidR="00520C16">
        <w:rPr>
          <w:rFonts w:ascii="Arial" w:eastAsia="Arial" w:hAnsi="Arial" w:cs="Arial"/>
          <w:b/>
        </w:rPr>
        <w:t>ng Consultants (P) Ltd.</w:t>
      </w:r>
      <w:r w:rsidR="00520C16">
        <w:rPr>
          <w:rFonts w:ascii="Arial" w:eastAsia="Arial" w:hAnsi="Arial" w:cs="Arial"/>
          <w:b/>
        </w:rPr>
        <w:tab/>
      </w:r>
      <w:r w:rsidR="00520C16">
        <w:rPr>
          <w:rFonts w:ascii="Arial" w:eastAsia="Arial" w:hAnsi="Arial" w:cs="Arial"/>
          <w:b/>
        </w:rPr>
        <w:tab/>
        <w:t xml:space="preserve"> </w:t>
      </w:r>
      <w:r w:rsidR="00520C16">
        <w:rPr>
          <w:rFonts w:ascii="Arial" w:eastAsia="Arial" w:hAnsi="Arial" w:cs="Arial"/>
          <w:b/>
        </w:rPr>
        <w:tab/>
        <w:t xml:space="preserve"> </w:t>
      </w:r>
      <w:r w:rsidR="00520C16">
        <w:rPr>
          <w:rFonts w:ascii="Arial" w:eastAsia="Arial" w:hAnsi="Arial" w:cs="Arial"/>
          <w:b/>
        </w:rPr>
        <w:tab/>
        <w:t xml:space="preserve"> </w:t>
      </w:r>
      <w:r w:rsidR="008F720B">
        <w:rPr>
          <w:rFonts w:ascii="Arial" w:eastAsia="Arial" w:hAnsi="Arial" w:cs="Arial"/>
          <w:b/>
        </w:rPr>
        <w:t xml:space="preserve"> </w:t>
      </w:r>
      <w:r w:rsidR="00611A2A">
        <w:rPr>
          <w:rFonts w:ascii="Arial" w:eastAsia="Arial" w:hAnsi="Arial" w:cs="Arial"/>
          <w:b/>
        </w:rPr>
        <w:t xml:space="preserve">     </w:t>
      </w:r>
      <w:r w:rsidRPr="00BB1D84">
        <w:rPr>
          <w:rFonts w:ascii="Arial" w:eastAsia="Arial" w:hAnsi="Arial" w:cs="Arial"/>
          <w:b/>
          <w:i/>
          <w:sz w:val="20"/>
          <w:szCs w:val="20"/>
        </w:rPr>
        <w:t xml:space="preserve">TYPED BY: </w:t>
      </w:r>
      <w:r w:rsidR="00B65002">
        <w:rPr>
          <w:rFonts w:ascii="Arial" w:eastAsia="Arial" w:hAnsi="Arial" w:cs="Arial"/>
          <w:b/>
          <w:i/>
          <w:sz w:val="20"/>
          <w:szCs w:val="20"/>
        </w:rPr>
        <w:t xml:space="preserve"> </w:t>
      </w:r>
      <w:r w:rsidR="00C0047E">
        <w:rPr>
          <w:rFonts w:ascii="Arial" w:eastAsia="Arial" w:hAnsi="Arial" w:cs="Arial"/>
          <w:b/>
          <w:i/>
          <w:sz w:val="20"/>
          <w:szCs w:val="20"/>
        </w:rPr>
        <w:t xml:space="preserve">Nischay Gautam </w:t>
      </w:r>
      <w:r w:rsidR="004A3A8B">
        <w:rPr>
          <w:rFonts w:ascii="Arial" w:eastAsia="Arial" w:hAnsi="Arial" w:cs="Arial"/>
          <w:b/>
          <w:i/>
          <w:sz w:val="20"/>
          <w:szCs w:val="20"/>
        </w:rPr>
        <w:tab/>
      </w:r>
      <w:r w:rsidR="004A3A8B">
        <w:rPr>
          <w:rFonts w:ascii="Arial" w:eastAsia="Arial" w:hAnsi="Arial" w:cs="Arial"/>
          <w:b/>
          <w:i/>
          <w:sz w:val="20"/>
          <w:szCs w:val="20"/>
        </w:rPr>
        <w:tab/>
      </w:r>
      <w:r w:rsidR="0093142E">
        <w:rPr>
          <w:rFonts w:ascii="Arial" w:eastAsia="Arial" w:hAnsi="Arial" w:cs="Arial"/>
          <w:b/>
          <w:i/>
          <w:sz w:val="20"/>
          <w:szCs w:val="20"/>
        </w:rPr>
        <w:tab/>
      </w:r>
      <w:r w:rsidR="0093142E">
        <w:rPr>
          <w:rFonts w:ascii="Arial" w:eastAsia="Arial" w:hAnsi="Arial" w:cs="Arial"/>
          <w:b/>
          <w:i/>
          <w:sz w:val="20"/>
          <w:szCs w:val="20"/>
        </w:rPr>
        <w:tab/>
      </w:r>
      <w:r w:rsidR="0093142E">
        <w:rPr>
          <w:rFonts w:ascii="Arial" w:eastAsia="Arial" w:hAnsi="Arial" w:cs="Arial"/>
          <w:sz w:val="20"/>
          <w:szCs w:val="20"/>
        </w:rPr>
        <w:tab/>
      </w:r>
      <w:r w:rsidR="0093142E">
        <w:rPr>
          <w:rFonts w:ascii="Arial" w:eastAsia="Arial" w:hAnsi="Arial" w:cs="Arial"/>
          <w:sz w:val="20"/>
          <w:szCs w:val="20"/>
        </w:rPr>
        <w:tab/>
        <w:t xml:space="preserve">               </w:t>
      </w:r>
      <w:r w:rsidR="00BD0C87">
        <w:rPr>
          <w:rFonts w:ascii="Arial" w:eastAsia="Arial" w:hAnsi="Arial" w:cs="Arial"/>
          <w:sz w:val="20"/>
          <w:szCs w:val="20"/>
        </w:rPr>
        <w:t xml:space="preserve">                    </w:t>
      </w:r>
      <w:r w:rsidR="0093142E">
        <w:rPr>
          <w:rFonts w:ascii="Arial" w:eastAsia="Arial" w:hAnsi="Arial" w:cs="Arial"/>
          <w:sz w:val="20"/>
          <w:szCs w:val="20"/>
        </w:rPr>
        <w:t xml:space="preserve"> </w:t>
      </w:r>
      <w:r w:rsidR="00364028" w:rsidRPr="0093142E">
        <w:rPr>
          <w:rFonts w:ascii="Arial" w:eastAsia="Arial" w:hAnsi="Arial" w:cs="Arial"/>
          <w:b/>
          <w:i/>
          <w:sz w:val="20"/>
          <w:szCs w:val="18"/>
        </w:rPr>
        <w:t xml:space="preserve">REVIEWED BY: </w:t>
      </w:r>
      <w:r w:rsidR="00BD0C87">
        <w:rPr>
          <w:rFonts w:ascii="Arial" w:eastAsia="Arial" w:hAnsi="Arial" w:cs="Arial"/>
          <w:b/>
          <w:i/>
          <w:sz w:val="20"/>
          <w:szCs w:val="18"/>
        </w:rPr>
        <w:t>Abhinav Ch</w:t>
      </w:r>
      <w:bookmarkStart w:id="0" w:name="_GoBack"/>
      <w:bookmarkEnd w:id="0"/>
      <w:r w:rsidR="00BD0C87">
        <w:rPr>
          <w:rFonts w:ascii="Arial" w:eastAsia="Arial" w:hAnsi="Arial" w:cs="Arial"/>
          <w:b/>
          <w:i/>
          <w:sz w:val="20"/>
          <w:szCs w:val="18"/>
        </w:rPr>
        <w:t>aturvedi</w:t>
      </w:r>
    </w:p>
    <w:p w14:paraId="4033115B" w14:textId="77777777" w:rsidR="00B55D1B" w:rsidRDefault="00B55D1B" w:rsidP="005056DB">
      <w:pPr>
        <w:spacing w:after="160" w:line="259" w:lineRule="auto"/>
      </w:pPr>
    </w:p>
    <w:p w14:paraId="201BC890" w14:textId="5E1F5548" w:rsidR="003C2EC0" w:rsidRDefault="00213F22" w:rsidP="003C2EC0">
      <w:pPr>
        <w:spacing w:after="160" w:line="259" w:lineRule="auto"/>
      </w:pPr>
      <w:r>
        <w:br w:type="page"/>
      </w:r>
    </w:p>
    <w:p w14:paraId="2DB34487" w14:textId="5CB34D5E" w:rsidR="00F42410" w:rsidRDefault="003C2EC0" w:rsidP="00B55D1B">
      <w:pPr>
        <w:pStyle w:val="Heading1"/>
        <w:ind w:left="0" w:firstLine="0"/>
        <w:jc w:val="center"/>
      </w:pPr>
      <w:r>
        <w:rPr>
          <w:noProof/>
        </w:rPr>
        <mc:AlternateContent>
          <mc:Choice Requires="wpg">
            <w:drawing>
              <wp:anchor distT="0" distB="0" distL="114300" distR="114300" simplePos="0" relativeHeight="251669504" behindDoc="0" locked="0" layoutInCell="1" allowOverlap="1" wp14:anchorId="513BE873" wp14:editId="1B998716">
                <wp:simplePos x="0" y="0"/>
                <wp:positionH relativeFrom="margin">
                  <wp:align>left</wp:align>
                </wp:positionH>
                <wp:positionV relativeFrom="page">
                  <wp:posOffset>1447800</wp:posOffset>
                </wp:positionV>
                <wp:extent cx="5753101" cy="28956"/>
                <wp:effectExtent l="0" t="19050" r="19050" b="0"/>
                <wp:wrapSquare wrapText="bothSides"/>
                <wp:docPr id="10" name="Group 10"/>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1"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0EF414C0" id="Group 10" o:spid="_x0000_s1026" style="position:absolute;margin-left:0;margin-top:114pt;width:453pt;height:2.3pt;z-index:251669504;mso-position-horizontal:left;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2McAA&#10;AADbAAAADwAAAGRycy9kb3ducmV2LnhtbERPzYrCMBC+C75DGGFvNm0Pq1SjFGEX2fWi9QHGZmyr&#10;zaQ0We2+vREEb/Px/c5yPZhW3Kh3jWUFSRSDIC6tbrhScCy+pnMQziNrbC2Tgn9ysF6NR0vMtL3z&#10;nm4HX4kQwi5DBbX3XSalK2sy6CLbEQfubHuDPsC+krrHewg3rUzj+FMabDg01NjRpqbyevgzCvK8&#10;SC8/SVvku5SH7yLezk6/VqmPyZAvQHga/Fv8cm91mJ/A85dw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D2McAAAADbAAAADwAAAAAAAAAAAAAAAACYAgAAZHJzL2Rvd25y&#10;ZXYueG1sUEsFBgAAAAAEAAQA9QAAAIUDAAAAAA==&#10;" path="m,l5753101,e" filled="f" strokecolor="#4a7ebb" strokeweight="2.28pt">
                  <v:path arrowok="t" textboxrect="0,0,5753101,0"/>
                </v:shape>
                <w10:wrap type="square" anchorx="margin" anchory="page"/>
              </v:group>
            </w:pict>
          </mc:Fallback>
        </mc:AlternateContent>
      </w:r>
      <w:r w:rsidR="00B55D1B">
        <w:t>A</w:t>
      </w:r>
      <w:r w:rsidR="006C4244">
        <w:t>NNEXURE</w:t>
      </w:r>
      <w:r w:rsidR="00B55D1B">
        <w:t xml:space="preserve">: - </w:t>
      </w:r>
      <w:r w:rsidR="00F42410">
        <w:t>I</w:t>
      </w:r>
      <w:r w:rsidR="00B55D1B">
        <w:t xml:space="preserve"> (</w:t>
      </w:r>
      <w:r w:rsidR="00F42410">
        <w:t>COMPARISON</w:t>
      </w:r>
      <w:r w:rsidR="00895EC1">
        <w:t xml:space="preserve"> LIST</w:t>
      </w:r>
      <w:r w:rsidR="00B55D1B">
        <w:t>)</w:t>
      </w:r>
      <w:r w:rsidRPr="003C2EC0">
        <w:rPr>
          <w:noProof/>
        </w:rPr>
        <w:t xml:space="preserve"> </w:t>
      </w:r>
    </w:p>
    <w:tbl>
      <w:tblPr>
        <w:tblW w:w="9347" w:type="dxa"/>
        <w:jc w:val="center"/>
        <w:tblLook w:val="04A0" w:firstRow="1" w:lastRow="0" w:firstColumn="1" w:lastColumn="0" w:noHBand="0" w:noVBand="1"/>
      </w:tblPr>
      <w:tblGrid>
        <w:gridCol w:w="601"/>
        <w:gridCol w:w="2273"/>
        <w:gridCol w:w="3592"/>
        <w:gridCol w:w="1293"/>
        <w:gridCol w:w="1606"/>
      </w:tblGrid>
      <w:tr w:rsidR="002A40A0" w:rsidRPr="002A40A0" w14:paraId="162D02C6" w14:textId="77777777" w:rsidTr="002A40A0">
        <w:trPr>
          <w:trHeight w:val="274"/>
          <w:jc w:val="center"/>
        </w:trPr>
        <w:tc>
          <w:tcPr>
            <w:tcW w:w="582" w:type="dxa"/>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62645242" w14:textId="3FA48CA9" w:rsidR="002A40A0" w:rsidRPr="002A40A0" w:rsidRDefault="002A40A0" w:rsidP="002A40A0">
            <w:pPr>
              <w:spacing w:line="240" w:lineRule="auto"/>
              <w:jc w:val="center"/>
              <w:rPr>
                <w:rFonts w:eastAsia="Times New Roman"/>
                <w:b/>
                <w:bCs/>
                <w:color w:val="FFFFFF"/>
                <w:sz w:val="24"/>
                <w:szCs w:val="24"/>
              </w:rPr>
            </w:pPr>
            <w:r w:rsidRPr="002A40A0">
              <w:rPr>
                <w:rFonts w:eastAsia="Times New Roman"/>
                <w:b/>
                <w:bCs/>
                <w:color w:val="FFFFFF"/>
                <w:sz w:val="24"/>
                <w:szCs w:val="24"/>
              </w:rPr>
              <w:t>S. NO.</w:t>
            </w:r>
          </w:p>
        </w:tc>
        <w:tc>
          <w:tcPr>
            <w:tcW w:w="2273" w:type="dxa"/>
            <w:tcBorders>
              <w:top w:val="single" w:sz="4" w:space="0" w:color="auto"/>
              <w:left w:val="nil"/>
              <w:bottom w:val="single" w:sz="4" w:space="0" w:color="auto"/>
              <w:right w:val="single" w:sz="4" w:space="0" w:color="auto"/>
            </w:tcBorders>
            <w:shd w:val="clear" w:color="000000" w:fill="538DD5"/>
            <w:noWrap/>
            <w:vAlign w:val="center"/>
            <w:hideMark/>
          </w:tcPr>
          <w:p w14:paraId="3DB491DB" w14:textId="77777777" w:rsidR="002A40A0" w:rsidRPr="002A40A0" w:rsidRDefault="002A40A0" w:rsidP="002A40A0">
            <w:pPr>
              <w:spacing w:line="240" w:lineRule="auto"/>
              <w:jc w:val="center"/>
              <w:rPr>
                <w:rFonts w:eastAsia="Times New Roman"/>
                <w:b/>
                <w:bCs/>
                <w:color w:val="FFFFFF"/>
                <w:sz w:val="24"/>
                <w:szCs w:val="24"/>
              </w:rPr>
            </w:pPr>
            <w:r w:rsidRPr="002A40A0">
              <w:rPr>
                <w:rFonts w:eastAsia="Times New Roman"/>
                <w:b/>
                <w:bCs/>
                <w:color w:val="FFFFFF"/>
                <w:sz w:val="24"/>
                <w:szCs w:val="24"/>
              </w:rPr>
              <w:t>PARTY NAME</w:t>
            </w:r>
          </w:p>
        </w:tc>
        <w:tc>
          <w:tcPr>
            <w:tcW w:w="3592" w:type="dxa"/>
            <w:tcBorders>
              <w:top w:val="single" w:sz="4" w:space="0" w:color="auto"/>
              <w:left w:val="nil"/>
              <w:bottom w:val="single" w:sz="4" w:space="0" w:color="auto"/>
              <w:right w:val="single" w:sz="4" w:space="0" w:color="auto"/>
            </w:tcBorders>
            <w:shd w:val="clear" w:color="000000" w:fill="538DD5"/>
            <w:noWrap/>
            <w:vAlign w:val="center"/>
            <w:hideMark/>
          </w:tcPr>
          <w:p w14:paraId="534C5D44" w14:textId="77777777" w:rsidR="002A40A0" w:rsidRPr="002A40A0" w:rsidRDefault="002A40A0" w:rsidP="002A40A0">
            <w:pPr>
              <w:spacing w:line="240" w:lineRule="auto"/>
              <w:jc w:val="center"/>
              <w:rPr>
                <w:rFonts w:eastAsia="Times New Roman"/>
                <w:b/>
                <w:bCs/>
                <w:color w:val="FFFFFF"/>
                <w:sz w:val="24"/>
                <w:szCs w:val="24"/>
              </w:rPr>
            </w:pPr>
            <w:r w:rsidRPr="002A40A0">
              <w:rPr>
                <w:rFonts w:eastAsia="Times New Roman"/>
                <w:b/>
                <w:bCs/>
                <w:color w:val="FFFFFF"/>
                <w:sz w:val="24"/>
                <w:szCs w:val="24"/>
              </w:rPr>
              <w:t>ITEMS</w:t>
            </w:r>
          </w:p>
        </w:tc>
        <w:tc>
          <w:tcPr>
            <w:tcW w:w="1293" w:type="dxa"/>
            <w:tcBorders>
              <w:top w:val="single" w:sz="4" w:space="0" w:color="auto"/>
              <w:left w:val="nil"/>
              <w:bottom w:val="single" w:sz="4" w:space="0" w:color="auto"/>
              <w:right w:val="single" w:sz="4" w:space="0" w:color="auto"/>
            </w:tcBorders>
            <w:shd w:val="clear" w:color="000000" w:fill="538DD5"/>
            <w:noWrap/>
            <w:vAlign w:val="center"/>
            <w:hideMark/>
          </w:tcPr>
          <w:p w14:paraId="33A2EA52" w14:textId="26B51274" w:rsidR="002A40A0" w:rsidRPr="002A40A0" w:rsidRDefault="002A40A0" w:rsidP="002A40A0">
            <w:pPr>
              <w:spacing w:line="240" w:lineRule="auto"/>
              <w:jc w:val="center"/>
              <w:rPr>
                <w:rFonts w:eastAsia="Times New Roman"/>
                <w:b/>
                <w:bCs/>
                <w:color w:val="FFFFFF"/>
                <w:sz w:val="24"/>
                <w:szCs w:val="24"/>
              </w:rPr>
            </w:pPr>
            <w:r w:rsidRPr="002A40A0">
              <w:rPr>
                <w:rFonts w:eastAsia="Times New Roman"/>
                <w:b/>
                <w:bCs/>
                <w:color w:val="FFFFFF"/>
                <w:sz w:val="24"/>
                <w:szCs w:val="24"/>
              </w:rPr>
              <w:t>AMOUNT BY CLIENT</w:t>
            </w:r>
          </w:p>
        </w:tc>
        <w:tc>
          <w:tcPr>
            <w:tcW w:w="1606" w:type="dxa"/>
            <w:tcBorders>
              <w:top w:val="single" w:sz="4" w:space="0" w:color="auto"/>
              <w:left w:val="nil"/>
              <w:bottom w:val="single" w:sz="4" w:space="0" w:color="auto"/>
              <w:right w:val="single" w:sz="4" w:space="0" w:color="auto"/>
            </w:tcBorders>
            <w:shd w:val="clear" w:color="000000" w:fill="538DD5"/>
            <w:noWrap/>
            <w:vAlign w:val="center"/>
            <w:hideMark/>
          </w:tcPr>
          <w:p w14:paraId="0C0425DB" w14:textId="0B91A491" w:rsidR="002A40A0" w:rsidRPr="002A40A0" w:rsidRDefault="002A40A0" w:rsidP="002A40A0">
            <w:pPr>
              <w:spacing w:line="240" w:lineRule="auto"/>
              <w:jc w:val="center"/>
              <w:rPr>
                <w:rFonts w:eastAsia="Times New Roman"/>
                <w:b/>
                <w:bCs/>
                <w:color w:val="FFFFFF"/>
                <w:sz w:val="24"/>
                <w:szCs w:val="24"/>
              </w:rPr>
            </w:pPr>
            <w:r w:rsidRPr="002A40A0">
              <w:rPr>
                <w:rFonts w:eastAsia="Times New Roman"/>
                <w:b/>
                <w:bCs/>
                <w:color w:val="FFFFFF"/>
                <w:sz w:val="24"/>
                <w:szCs w:val="24"/>
              </w:rPr>
              <w:t>AMOUNT FROM MARKET</w:t>
            </w:r>
          </w:p>
        </w:tc>
      </w:tr>
      <w:tr w:rsidR="002A40A0" w:rsidRPr="002A40A0" w14:paraId="1892F963" w14:textId="77777777" w:rsidTr="002A40A0">
        <w:trPr>
          <w:trHeight w:val="261"/>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57D032F4" w14:textId="77777777" w:rsidR="002A40A0" w:rsidRPr="002A40A0" w:rsidRDefault="002A40A0" w:rsidP="002A40A0">
            <w:pPr>
              <w:spacing w:line="240" w:lineRule="auto"/>
              <w:jc w:val="center"/>
              <w:rPr>
                <w:rFonts w:eastAsia="Times New Roman"/>
              </w:rPr>
            </w:pPr>
            <w:r w:rsidRPr="002A40A0">
              <w:rPr>
                <w:rFonts w:eastAsia="Times New Roman"/>
              </w:rPr>
              <w:t>1</w:t>
            </w:r>
          </w:p>
        </w:tc>
        <w:tc>
          <w:tcPr>
            <w:tcW w:w="2273" w:type="dxa"/>
            <w:tcBorders>
              <w:top w:val="nil"/>
              <w:left w:val="nil"/>
              <w:bottom w:val="single" w:sz="4" w:space="0" w:color="auto"/>
              <w:right w:val="single" w:sz="4" w:space="0" w:color="auto"/>
            </w:tcBorders>
            <w:shd w:val="clear" w:color="auto" w:fill="auto"/>
            <w:noWrap/>
            <w:vAlign w:val="center"/>
            <w:hideMark/>
          </w:tcPr>
          <w:p w14:paraId="693FB05A" w14:textId="77777777" w:rsidR="002A40A0" w:rsidRPr="002A40A0" w:rsidRDefault="002A40A0" w:rsidP="00B30BAA">
            <w:pPr>
              <w:spacing w:line="240" w:lineRule="auto"/>
              <w:jc w:val="both"/>
              <w:rPr>
                <w:rFonts w:eastAsia="Times New Roman"/>
              </w:rPr>
            </w:pPr>
            <w:r w:rsidRPr="002A40A0">
              <w:rPr>
                <w:rFonts w:eastAsia="Times New Roman"/>
              </w:rPr>
              <w:t>Mahindra</w:t>
            </w:r>
          </w:p>
        </w:tc>
        <w:tc>
          <w:tcPr>
            <w:tcW w:w="3592" w:type="dxa"/>
            <w:tcBorders>
              <w:top w:val="nil"/>
              <w:left w:val="nil"/>
              <w:bottom w:val="single" w:sz="4" w:space="0" w:color="auto"/>
              <w:right w:val="single" w:sz="4" w:space="0" w:color="auto"/>
            </w:tcBorders>
            <w:shd w:val="clear" w:color="auto" w:fill="auto"/>
            <w:noWrap/>
            <w:vAlign w:val="center"/>
            <w:hideMark/>
          </w:tcPr>
          <w:p w14:paraId="4B5D543F" w14:textId="77777777" w:rsidR="002A40A0" w:rsidRPr="002A40A0" w:rsidRDefault="002A40A0" w:rsidP="00B30BAA">
            <w:pPr>
              <w:spacing w:line="240" w:lineRule="auto"/>
              <w:jc w:val="both"/>
              <w:rPr>
                <w:rFonts w:eastAsia="Times New Roman"/>
              </w:rPr>
            </w:pPr>
            <w:r w:rsidRPr="002A40A0">
              <w:rPr>
                <w:rFonts w:eastAsia="Times New Roman"/>
              </w:rPr>
              <w:t>40 KVA Silent D/G Set</w:t>
            </w:r>
          </w:p>
        </w:tc>
        <w:tc>
          <w:tcPr>
            <w:tcW w:w="1293" w:type="dxa"/>
            <w:tcBorders>
              <w:top w:val="nil"/>
              <w:left w:val="nil"/>
              <w:bottom w:val="single" w:sz="4" w:space="0" w:color="auto"/>
              <w:right w:val="single" w:sz="4" w:space="0" w:color="auto"/>
            </w:tcBorders>
            <w:shd w:val="clear" w:color="auto" w:fill="auto"/>
            <w:noWrap/>
            <w:vAlign w:val="center"/>
            <w:hideMark/>
          </w:tcPr>
          <w:p w14:paraId="5675CFC6" w14:textId="090BD2B7" w:rsidR="002A40A0" w:rsidRPr="002A40A0" w:rsidRDefault="002A40A0" w:rsidP="002A40A0">
            <w:pPr>
              <w:spacing w:line="240" w:lineRule="auto"/>
              <w:jc w:val="center"/>
              <w:rPr>
                <w:rFonts w:eastAsia="Times New Roman"/>
              </w:rPr>
            </w:pPr>
            <w:r w:rsidRPr="002A40A0">
              <w:rPr>
                <w:rFonts w:eastAsia="Times New Roman"/>
              </w:rPr>
              <w:t>4,34,322</w:t>
            </w:r>
          </w:p>
        </w:tc>
        <w:tc>
          <w:tcPr>
            <w:tcW w:w="1606" w:type="dxa"/>
            <w:tcBorders>
              <w:top w:val="nil"/>
              <w:left w:val="nil"/>
              <w:bottom w:val="single" w:sz="4" w:space="0" w:color="auto"/>
              <w:right w:val="single" w:sz="4" w:space="0" w:color="auto"/>
            </w:tcBorders>
            <w:shd w:val="clear" w:color="auto" w:fill="auto"/>
            <w:noWrap/>
            <w:vAlign w:val="center"/>
            <w:hideMark/>
          </w:tcPr>
          <w:p w14:paraId="00B0C570" w14:textId="71AA96E9" w:rsidR="002A40A0" w:rsidRPr="002A40A0" w:rsidRDefault="002A40A0" w:rsidP="002A40A0">
            <w:pPr>
              <w:spacing w:line="240" w:lineRule="auto"/>
              <w:jc w:val="center"/>
              <w:rPr>
                <w:rFonts w:eastAsia="Times New Roman"/>
              </w:rPr>
            </w:pPr>
            <w:r w:rsidRPr="002A40A0">
              <w:rPr>
                <w:rFonts w:eastAsia="Times New Roman"/>
              </w:rPr>
              <w:t>4,48,648</w:t>
            </w:r>
          </w:p>
        </w:tc>
      </w:tr>
      <w:tr w:rsidR="002A40A0" w:rsidRPr="002A40A0" w14:paraId="296493D0" w14:textId="77777777" w:rsidTr="002A40A0">
        <w:trPr>
          <w:trHeight w:val="261"/>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5975F812" w14:textId="77777777" w:rsidR="002A40A0" w:rsidRPr="002A40A0" w:rsidRDefault="002A40A0" w:rsidP="002A40A0">
            <w:pPr>
              <w:spacing w:line="240" w:lineRule="auto"/>
              <w:jc w:val="center"/>
              <w:rPr>
                <w:rFonts w:eastAsia="Times New Roman"/>
              </w:rPr>
            </w:pPr>
            <w:r w:rsidRPr="002A40A0">
              <w:rPr>
                <w:rFonts w:eastAsia="Times New Roman"/>
              </w:rPr>
              <w:t>2</w:t>
            </w:r>
          </w:p>
        </w:tc>
        <w:tc>
          <w:tcPr>
            <w:tcW w:w="2273" w:type="dxa"/>
            <w:tcBorders>
              <w:top w:val="nil"/>
              <w:left w:val="nil"/>
              <w:bottom w:val="single" w:sz="4" w:space="0" w:color="auto"/>
              <w:right w:val="single" w:sz="4" w:space="0" w:color="auto"/>
            </w:tcBorders>
            <w:shd w:val="clear" w:color="auto" w:fill="auto"/>
            <w:noWrap/>
            <w:vAlign w:val="center"/>
            <w:hideMark/>
          </w:tcPr>
          <w:p w14:paraId="1DBABD38" w14:textId="77777777" w:rsidR="002A40A0" w:rsidRPr="002A40A0" w:rsidRDefault="002A40A0" w:rsidP="00B30BAA">
            <w:pPr>
              <w:spacing w:line="240" w:lineRule="auto"/>
              <w:jc w:val="both"/>
              <w:rPr>
                <w:rFonts w:eastAsia="Times New Roman"/>
              </w:rPr>
            </w:pPr>
            <w:r w:rsidRPr="002A40A0">
              <w:rPr>
                <w:rFonts w:eastAsia="Times New Roman"/>
              </w:rPr>
              <w:t>Mahindra</w:t>
            </w:r>
          </w:p>
        </w:tc>
        <w:tc>
          <w:tcPr>
            <w:tcW w:w="3592" w:type="dxa"/>
            <w:tcBorders>
              <w:top w:val="nil"/>
              <w:left w:val="nil"/>
              <w:bottom w:val="single" w:sz="4" w:space="0" w:color="auto"/>
              <w:right w:val="single" w:sz="4" w:space="0" w:color="auto"/>
            </w:tcBorders>
            <w:shd w:val="clear" w:color="auto" w:fill="auto"/>
            <w:noWrap/>
            <w:vAlign w:val="center"/>
            <w:hideMark/>
          </w:tcPr>
          <w:p w14:paraId="1FF9D414" w14:textId="77777777" w:rsidR="002A40A0" w:rsidRPr="002A40A0" w:rsidRDefault="002A40A0" w:rsidP="00B30BAA">
            <w:pPr>
              <w:spacing w:line="240" w:lineRule="auto"/>
              <w:jc w:val="both"/>
              <w:rPr>
                <w:rFonts w:eastAsia="Times New Roman"/>
              </w:rPr>
            </w:pPr>
            <w:r w:rsidRPr="002A40A0">
              <w:rPr>
                <w:rFonts w:eastAsia="Times New Roman"/>
              </w:rPr>
              <w:t>45 KVA Silent D/G Set</w:t>
            </w:r>
          </w:p>
        </w:tc>
        <w:tc>
          <w:tcPr>
            <w:tcW w:w="1293" w:type="dxa"/>
            <w:tcBorders>
              <w:top w:val="nil"/>
              <w:left w:val="nil"/>
              <w:bottom w:val="single" w:sz="4" w:space="0" w:color="auto"/>
              <w:right w:val="single" w:sz="4" w:space="0" w:color="auto"/>
            </w:tcBorders>
            <w:shd w:val="clear" w:color="auto" w:fill="auto"/>
            <w:noWrap/>
            <w:vAlign w:val="center"/>
            <w:hideMark/>
          </w:tcPr>
          <w:p w14:paraId="4E49C8B9" w14:textId="3277D926" w:rsidR="002A40A0" w:rsidRPr="002A40A0" w:rsidRDefault="002A40A0" w:rsidP="002A40A0">
            <w:pPr>
              <w:spacing w:line="240" w:lineRule="auto"/>
              <w:jc w:val="center"/>
              <w:rPr>
                <w:rFonts w:eastAsia="Times New Roman"/>
              </w:rPr>
            </w:pPr>
            <w:r w:rsidRPr="002A40A0">
              <w:rPr>
                <w:rFonts w:eastAsia="Times New Roman"/>
              </w:rPr>
              <w:t>4,41,949</w:t>
            </w:r>
          </w:p>
        </w:tc>
        <w:tc>
          <w:tcPr>
            <w:tcW w:w="1606" w:type="dxa"/>
            <w:tcBorders>
              <w:top w:val="nil"/>
              <w:left w:val="nil"/>
              <w:bottom w:val="single" w:sz="4" w:space="0" w:color="auto"/>
              <w:right w:val="single" w:sz="4" w:space="0" w:color="auto"/>
            </w:tcBorders>
            <w:shd w:val="clear" w:color="auto" w:fill="auto"/>
            <w:noWrap/>
            <w:vAlign w:val="center"/>
            <w:hideMark/>
          </w:tcPr>
          <w:p w14:paraId="7FA649A7" w14:textId="31DB623F" w:rsidR="002A40A0" w:rsidRPr="002A40A0" w:rsidRDefault="002A40A0" w:rsidP="002A40A0">
            <w:pPr>
              <w:spacing w:line="240" w:lineRule="auto"/>
              <w:jc w:val="center"/>
              <w:rPr>
                <w:rFonts w:eastAsia="Times New Roman"/>
              </w:rPr>
            </w:pPr>
            <w:r w:rsidRPr="002A40A0">
              <w:rPr>
                <w:rFonts w:eastAsia="Times New Roman"/>
              </w:rPr>
              <w:t>4,56,206</w:t>
            </w:r>
          </w:p>
        </w:tc>
      </w:tr>
      <w:tr w:rsidR="002A40A0" w:rsidRPr="002A40A0" w14:paraId="74691E57" w14:textId="77777777" w:rsidTr="002A40A0">
        <w:trPr>
          <w:trHeight w:val="261"/>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12876E0E" w14:textId="77777777" w:rsidR="002A40A0" w:rsidRPr="002A40A0" w:rsidRDefault="002A40A0" w:rsidP="002A40A0">
            <w:pPr>
              <w:spacing w:line="240" w:lineRule="auto"/>
              <w:jc w:val="center"/>
              <w:rPr>
                <w:rFonts w:eastAsia="Times New Roman"/>
              </w:rPr>
            </w:pPr>
            <w:r w:rsidRPr="002A40A0">
              <w:rPr>
                <w:rFonts w:eastAsia="Times New Roman"/>
              </w:rPr>
              <w:t>3</w:t>
            </w:r>
          </w:p>
        </w:tc>
        <w:tc>
          <w:tcPr>
            <w:tcW w:w="2273" w:type="dxa"/>
            <w:tcBorders>
              <w:top w:val="nil"/>
              <w:left w:val="nil"/>
              <w:bottom w:val="single" w:sz="4" w:space="0" w:color="auto"/>
              <w:right w:val="single" w:sz="4" w:space="0" w:color="auto"/>
            </w:tcBorders>
            <w:shd w:val="clear" w:color="auto" w:fill="auto"/>
            <w:noWrap/>
            <w:vAlign w:val="center"/>
            <w:hideMark/>
          </w:tcPr>
          <w:p w14:paraId="7095BA3E" w14:textId="77777777" w:rsidR="002A40A0" w:rsidRPr="002A40A0" w:rsidRDefault="002A40A0" w:rsidP="00B30BAA">
            <w:pPr>
              <w:spacing w:line="240" w:lineRule="auto"/>
              <w:jc w:val="both"/>
              <w:rPr>
                <w:rFonts w:eastAsia="Times New Roman"/>
              </w:rPr>
            </w:pPr>
            <w:r w:rsidRPr="002A40A0">
              <w:rPr>
                <w:rFonts w:eastAsia="Times New Roman"/>
              </w:rPr>
              <w:t>Meron Scientific Pvt. Ltd.</w:t>
            </w:r>
          </w:p>
        </w:tc>
        <w:tc>
          <w:tcPr>
            <w:tcW w:w="3592" w:type="dxa"/>
            <w:tcBorders>
              <w:top w:val="nil"/>
              <w:left w:val="nil"/>
              <w:bottom w:val="single" w:sz="4" w:space="0" w:color="auto"/>
              <w:right w:val="single" w:sz="4" w:space="0" w:color="auto"/>
            </w:tcBorders>
            <w:shd w:val="clear" w:color="auto" w:fill="auto"/>
            <w:noWrap/>
            <w:vAlign w:val="center"/>
            <w:hideMark/>
          </w:tcPr>
          <w:p w14:paraId="3B16CE57" w14:textId="77777777" w:rsidR="002A40A0" w:rsidRPr="002A40A0" w:rsidRDefault="002A40A0" w:rsidP="00B30BAA">
            <w:pPr>
              <w:spacing w:line="240" w:lineRule="auto"/>
              <w:jc w:val="both"/>
              <w:rPr>
                <w:rFonts w:eastAsia="Times New Roman"/>
              </w:rPr>
            </w:pPr>
            <w:r w:rsidRPr="002A40A0">
              <w:rPr>
                <w:rFonts w:eastAsia="Times New Roman"/>
              </w:rPr>
              <w:t>Auto Hematology analyzer (Mindray BC 20s)</w:t>
            </w:r>
          </w:p>
        </w:tc>
        <w:tc>
          <w:tcPr>
            <w:tcW w:w="1293" w:type="dxa"/>
            <w:tcBorders>
              <w:top w:val="nil"/>
              <w:left w:val="nil"/>
              <w:bottom w:val="single" w:sz="4" w:space="0" w:color="auto"/>
              <w:right w:val="single" w:sz="4" w:space="0" w:color="auto"/>
            </w:tcBorders>
            <w:shd w:val="clear" w:color="auto" w:fill="auto"/>
            <w:noWrap/>
            <w:vAlign w:val="center"/>
            <w:hideMark/>
          </w:tcPr>
          <w:p w14:paraId="74F6B625" w14:textId="7A9E3356" w:rsidR="002A40A0" w:rsidRPr="002A40A0" w:rsidRDefault="002A40A0" w:rsidP="002A40A0">
            <w:pPr>
              <w:spacing w:line="240" w:lineRule="auto"/>
              <w:jc w:val="center"/>
              <w:rPr>
                <w:rFonts w:eastAsia="Times New Roman"/>
              </w:rPr>
            </w:pPr>
            <w:r w:rsidRPr="002A40A0">
              <w:rPr>
                <w:rFonts w:eastAsia="Times New Roman"/>
              </w:rPr>
              <w:t>2,70,000</w:t>
            </w:r>
          </w:p>
        </w:tc>
        <w:tc>
          <w:tcPr>
            <w:tcW w:w="1606" w:type="dxa"/>
            <w:tcBorders>
              <w:top w:val="nil"/>
              <w:left w:val="nil"/>
              <w:bottom w:val="single" w:sz="4" w:space="0" w:color="auto"/>
              <w:right w:val="single" w:sz="4" w:space="0" w:color="auto"/>
            </w:tcBorders>
            <w:shd w:val="clear" w:color="auto" w:fill="auto"/>
            <w:noWrap/>
            <w:vAlign w:val="center"/>
            <w:hideMark/>
          </w:tcPr>
          <w:p w14:paraId="37B6A1C7" w14:textId="6856DD21" w:rsidR="002A40A0" w:rsidRPr="002A40A0" w:rsidRDefault="002A40A0" w:rsidP="002A40A0">
            <w:pPr>
              <w:spacing w:line="240" w:lineRule="auto"/>
              <w:jc w:val="center"/>
              <w:rPr>
                <w:rFonts w:eastAsia="Times New Roman"/>
              </w:rPr>
            </w:pPr>
            <w:r w:rsidRPr="002A40A0">
              <w:rPr>
                <w:rFonts w:eastAsia="Times New Roman"/>
              </w:rPr>
              <w:t>2,70,000</w:t>
            </w:r>
          </w:p>
        </w:tc>
      </w:tr>
      <w:tr w:rsidR="002A40A0" w:rsidRPr="002A40A0" w14:paraId="470F9544" w14:textId="77777777" w:rsidTr="002A40A0">
        <w:trPr>
          <w:trHeight w:val="261"/>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FBDE1A5" w14:textId="77777777" w:rsidR="002A40A0" w:rsidRPr="002A40A0" w:rsidRDefault="002A40A0" w:rsidP="002A40A0">
            <w:pPr>
              <w:spacing w:line="240" w:lineRule="auto"/>
              <w:jc w:val="center"/>
              <w:rPr>
                <w:rFonts w:eastAsia="Times New Roman"/>
              </w:rPr>
            </w:pPr>
            <w:r w:rsidRPr="002A40A0">
              <w:rPr>
                <w:rFonts w:eastAsia="Times New Roman"/>
              </w:rPr>
              <w:t>4</w:t>
            </w:r>
          </w:p>
        </w:tc>
        <w:tc>
          <w:tcPr>
            <w:tcW w:w="2273" w:type="dxa"/>
            <w:tcBorders>
              <w:top w:val="nil"/>
              <w:left w:val="nil"/>
              <w:bottom w:val="nil"/>
              <w:right w:val="nil"/>
            </w:tcBorders>
            <w:shd w:val="clear" w:color="auto" w:fill="auto"/>
            <w:noWrap/>
            <w:vAlign w:val="center"/>
            <w:hideMark/>
          </w:tcPr>
          <w:p w14:paraId="32866277" w14:textId="77777777" w:rsidR="002A40A0" w:rsidRPr="002A40A0" w:rsidRDefault="002A40A0" w:rsidP="00B30BAA">
            <w:pPr>
              <w:spacing w:line="240" w:lineRule="auto"/>
              <w:jc w:val="both"/>
              <w:rPr>
                <w:rFonts w:eastAsia="Times New Roman"/>
              </w:rPr>
            </w:pPr>
            <w:r w:rsidRPr="002A40A0">
              <w:rPr>
                <w:rFonts w:eastAsia="Times New Roman"/>
              </w:rPr>
              <w:t>Meron Scientific Pvt. Ltd.</w:t>
            </w:r>
          </w:p>
        </w:tc>
        <w:tc>
          <w:tcPr>
            <w:tcW w:w="3592" w:type="dxa"/>
            <w:tcBorders>
              <w:top w:val="nil"/>
              <w:left w:val="single" w:sz="4" w:space="0" w:color="auto"/>
              <w:bottom w:val="single" w:sz="4" w:space="0" w:color="auto"/>
              <w:right w:val="single" w:sz="4" w:space="0" w:color="auto"/>
            </w:tcBorders>
            <w:shd w:val="clear" w:color="auto" w:fill="auto"/>
            <w:noWrap/>
            <w:vAlign w:val="center"/>
            <w:hideMark/>
          </w:tcPr>
          <w:p w14:paraId="687C3BE1" w14:textId="77777777" w:rsidR="002A40A0" w:rsidRPr="002A40A0" w:rsidRDefault="002A40A0" w:rsidP="00B30BAA">
            <w:pPr>
              <w:spacing w:line="240" w:lineRule="auto"/>
              <w:jc w:val="both"/>
              <w:rPr>
                <w:rFonts w:eastAsia="Times New Roman"/>
              </w:rPr>
            </w:pPr>
            <w:r w:rsidRPr="002A40A0">
              <w:rPr>
                <w:rFonts w:eastAsia="Times New Roman"/>
              </w:rPr>
              <w:t xml:space="preserve">Auto Hematology analyzer </w:t>
            </w:r>
            <w:r w:rsidRPr="002A40A0">
              <w:rPr>
                <w:rFonts w:eastAsia="Times New Roman"/>
              </w:rPr>
              <w:br/>
              <w:t>(Sysmex KX 21)</w:t>
            </w:r>
          </w:p>
        </w:tc>
        <w:tc>
          <w:tcPr>
            <w:tcW w:w="1293" w:type="dxa"/>
            <w:tcBorders>
              <w:top w:val="nil"/>
              <w:left w:val="nil"/>
              <w:bottom w:val="single" w:sz="4" w:space="0" w:color="auto"/>
              <w:right w:val="single" w:sz="4" w:space="0" w:color="auto"/>
            </w:tcBorders>
            <w:shd w:val="clear" w:color="auto" w:fill="auto"/>
            <w:noWrap/>
            <w:vAlign w:val="center"/>
            <w:hideMark/>
          </w:tcPr>
          <w:p w14:paraId="01121FFA" w14:textId="08CDD067" w:rsidR="002A40A0" w:rsidRPr="002A40A0" w:rsidRDefault="002A40A0" w:rsidP="002A40A0">
            <w:pPr>
              <w:spacing w:line="240" w:lineRule="auto"/>
              <w:jc w:val="center"/>
              <w:rPr>
                <w:rFonts w:eastAsia="Times New Roman"/>
              </w:rPr>
            </w:pPr>
            <w:r w:rsidRPr="002A40A0">
              <w:rPr>
                <w:rFonts w:eastAsia="Times New Roman"/>
              </w:rPr>
              <w:t>1,50,000</w:t>
            </w:r>
          </w:p>
        </w:tc>
        <w:tc>
          <w:tcPr>
            <w:tcW w:w="1606" w:type="dxa"/>
            <w:tcBorders>
              <w:top w:val="nil"/>
              <w:left w:val="nil"/>
              <w:bottom w:val="single" w:sz="4" w:space="0" w:color="auto"/>
              <w:right w:val="single" w:sz="4" w:space="0" w:color="auto"/>
            </w:tcBorders>
            <w:shd w:val="clear" w:color="auto" w:fill="auto"/>
            <w:noWrap/>
            <w:vAlign w:val="center"/>
            <w:hideMark/>
          </w:tcPr>
          <w:p w14:paraId="2F616940" w14:textId="2CCFB60C" w:rsidR="002A40A0" w:rsidRPr="002A40A0" w:rsidRDefault="002A40A0" w:rsidP="002A40A0">
            <w:pPr>
              <w:spacing w:line="240" w:lineRule="auto"/>
              <w:jc w:val="center"/>
              <w:rPr>
                <w:rFonts w:eastAsia="Times New Roman"/>
              </w:rPr>
            </w:pPr>
            <w:r w:rsidRPr="002A40A0">
              <w:rPr>
                <w:rFonts w:eastAsia="Times New Roman"/>
              </w:rPr>
              <w:t>1,50,000</w:t>
            </w:r>
          </w:p>
        </w:tc>
      </w:tr>
      <w:tr w:rsidR="002A40A0" w:rsidRPr="002A40A0" w14:paraId="36FBA89E" w14:textId="77777777" w:rsidTr="002A40A0">
        <w:trPr>
          <w:trHeight w:val="261"/>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3BDE2EF4" w14:textId="77777777" w:rsidR="002A40A0" w:rsidRPr="002A40A0" w:rsidRDefault="002A40A0" w:rsidP="002A40A0">
            <w:pPr>
              <w:spacing w:line="240" w:lineRule="auto"/>
              <w:jc w:val="center"/>
              <w:rPr>
                <w:rFonts w:eastAsia="Times New Roman"/>
              </w:rPr>
            </w:pPr>
            <w:r w:rsidRPr="002A40A0">
              <w:rPr>
                <w:rFonts w:eastAsia="Times New Roman"/>
              </w:rPr>
              <w:t>5</w:t>
            </w:r>
          </w:p>
        </w:tc>
        <w:tc>
          <w:tcPr>
            <w:tcW w:w="2273" w:type="dxa"/>
            <w:tcBorders>
              <w:top w:val="single" w:sz="4" w:space="0" w:color="auto"/>
              <w:left w:val="nil"/>
              <w:bottom w:val="single" w:sz="4" w:space="0" w:color="auto"/>
              <w:right w:val="single" w:sz="4" w:space="0" w:color="auto"/>
            </w:tcBorders>
            <w:shd w:val="clear" w:color="auto" w:fill="auto"/>
            <w:noWrap/>
            <w:vAlign w:val="center"/>
            <w:hideMark/>
          </w:tcPr>
          <w:p w14:paraId="55BC0F52" w14:textId="77777777" w:rsidR="002A40A0" w:rsidRPr="002A40A0" w:rsidRDefault="002A40A0" w:rsidP="00B30BAA">
            <w:pPr>
              <w:spacing w:line="240" w:lineRule="auto"/>
              <w:jc w:val="both"/>
              <w:rPr>
                <w:rFonts w:eastAsia="Times New Roman"/>
              </w:rPr>
            </w:pPr>
            <w:r w:rsidRPr="002A40A0">
              <w:rPr>
                <w:rFonts w:eastAsia="Times New Roman"/>
              </w:rPr>
              <w:t>Anu Pharma Mchinery</w:t>
            </w:r>
          </w:p>
        </w:tc>
        <w:tc>
          <w:tcPr>
            <w:tcW w:w="3592" w:type="dxa"/>
            <w:tcBorders>
              <w:top w:val="nil"/>
              <w:left w:val="nil"/>
              <w:bottom w:val="single" w:sz="4" w:space="0" w:color="auto"/>
              <w:right w:val="single" w:sz="4" w:space="0" w:color="auto"/>
            </w:tcBorders>
            <w:shd w:val="clear" w:color="auto" w:fill="auto"/>
            <w:noWrap/>
            <w:vAlign w:val="center"/>
            <w:hideMark/>
          </w:tcPr>
          <w:p w14:paraId="2AA49DF9" w14:textId="77777777" w:rsidR="002A40A0" w:rsidRPr="002A40A0" w:rsidRDefault="002A40A0" w:rsidP="00B30BAA">
            <w:pPr>
              <w:spacing w:line="240" w:lineRule="auto"/>
              <w:jc w:val="both"/>
              <w:rPr>
                <w:rFonts w:eastAsia="Times New Roman"/>
              </w:rPr>
            </w:pPr>
            <w:r w:rsidRPr="002A40A0">
              <w:rPr>
                <w:rFonts w:eastAsia="Times New Roman"/>
              </w:rPr>
              <w:t>Tank (2000ltr.)</w:t>
            </w:r>
          </w:p>
        </w:tc>
        <w:tc>
          <w:tcPr>
            <w:tcW w:w="1293" w:type="dxa"/>
            <w:tcBorders>
              <w:top w:val="nil"/>
              <w:left w:val="nil"/>
              <w:bottom w:val="single" w:sz="4" w:space="0" w:color="auto"/>
              <w:right w:val="single" w:sz="4" w:space="0" w:color="auto"/>
            </w:tcBorders>
            <w:shd w:val="clear" w:color="auto" w:fill="auto"/>
            <w:noWrap/>
            <w:vAlign w:val="center"/>
            <w:hideMark/>
          </w:tcPr>
          <w:p w14:paraId="084D237D" w14:textId="6C4863AD" w:rsidR="002A40A0" w:rsidRPr="002A40A0" w:rsidRDefault="002A40A0" w:rsidP="002A40A0">
            <w:pPr>
              <w:spacing w:line="240" w:lineRule="auto"/>
              <w:jc w:val="center"/>
              <w:rPr>
                <w:rFonts w:eastAsia="Times New Roman"/>
              </w:rPr>
            </w:pPr>
            <w:r w:rsidRPr="002A40A0">
              <w:rPr>
                <w:rFonts w:eastAsia="Times New Roman"/>
              </w:rPr>
              <w:t>9,20,000</w:t>
            </w:r>
          </w:p>
        </w:tc>
        <w:tc>
          <w:tcPr>
            <w:tcW w:w="1606" w:type="dxa"/>
            <w:tcBorders>
              <w:top w:val="nil"/>
              <w:left w:val="nil"/>
              <w:bottom w:val="single" w:sz="4" w:space="0" w:color="auto"/>
              <w:right w:val="single" w:sz="4" w:space="0" w:color="auto"/>
            </w:tcBorders>
            <w:shd w:val="clear" w:color="auto" w:fill="auto"/>
            <w:noWrap/>
            <w:vAlign w:val="center"/>
            <w:hideMark/>
          </w:tcPr>
          <w:p w14:paraId="12573792" w14:textId="57D421D8" w:rsidR="002A40A0" w:rsidRPr="002A40A0" w:rsidRDefault="00661498" w:rsidP="002A40A0">
            <w:pPr>
              <w:spacing w:line="240" w:lineRule="auto"/>
              <w:jc w:val="center"/>
              <w:rPr>
                <w:rFonts w:eastAsia="Times New Roman"/>
              </w:rPr>
            </w:pPr>
            <w:r w:rsidRPr="00661498">
              <w:rPr>
                <w:rFonts w:eastAsia="Times New Roman"/>
              </w:rPr>
              <w:t>9,47,960</w:t>
            </w:r>
          </w:p>
        </w:tc>
      </w:tr>
      <w:tr w:rsidR="002A40A0" w:rsidRPr="002A40A0" w14:paraId="3EBABFF4" w14:textId="77777777" w:rsidTr="002A40A0">
        <w:trPr>
          <w:trHeight w:val="261"/>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6F80814C" w14:textId="77777777" w:rsidR="002A40A0" w:rsidRPr="002A40A0" w:rsidRDefault="002A40A0" w:rsidP="002A40A0">
            <w:pPr>
              <w:spacing w:line="240" w:lineRule="auto"/>
              <w:jc w:val="center"/>
              <w:rPr>
                <w:rFonts w:eastAsia="Times New Roman"/>
              </w:rPr>
            </w:pPr>
            <w:r w:rsidRPr="002A40A0">
              <w:rPr>
                <w:rFonts w:eastAsia="Times New Roman"/>
              </w:rPr>
              <w:t>6</w:t>
            </w:r>
          </w:p>
        </w:tc>
        <w:tc>
          <w:tcPr>
            <w:tcW w:w="2273" w:type="dxa"/>
            <w:tcBorders>
              <w:top w:val="nil"/>
              <w:left w:val="nil"/>
              <w:bottom w:val="single" w:sz="4" w:space="0" w:color="auto"/>
              <w:right w:val="single" w:sz="4" w:space="0" w:color="auto"/>
            </w:tcBorders>
            <w:shd w:val="clear" w:color="auto" w:fill="auto"/>
            <w:noWrap/>
            <w:vAlign w:val="center"/>
            <w:hideMark/>
          </w:tcPr>
          <w:p w14:paraId="2FED40E3" w14:textId="77777777" w:rsidR="002A40A0" w:rsidRPr="002A40A0" w:rsidRDefault="002A40A0" w:rsidP="00B30BAA">
            <w:pPr>
              <w:spacing w:line="240" w:lineRule="auto"/>
              <w:jc w:val="both"/>
              <w:rPr>
                <w:rFonts w:eastAsia="Times New Roman"/>
              </w:rPr>
            </w:pPr>
            <w:r w:rsidRPr="002A40A0">
              <w:rPr>
                <w:rFonts w:eastAsia="Times New Roman"/>
              </w:rPr>
              <w:t>Fairdeal Technologies pvt. Ltd.</w:t>
            </w:r>
          </w:p>
        </w:tc>
        <w:tc>
          <w:tcPr>
            <w:tcW w:w="3592" w:type="dxa"/>
            <w:tcBorders>
              <w:top w:val="nil"/>
              <w:left w:val="nil"/>
              <w:bottom w:val="single" w:sz="4" w:space="0" w:color="auto"/>
              <w:right w:val="single" w:sz="4" w:space="0" w:color="auto"/>
            </w:tcBorders>
            <w:shd w:val="clear" w:color="auto" w:fill="auto"/>
            <w:noWrap/>
            <w:vAlign w:val="center"/>
            <w:hideMark/>
          </w:tcPr>
          <w:p w14:paraId="3BDF1D1B" w14:textId="77777777" w:rsidR="002A40A0" w:rsidRPr="002A40A0" w:rsidRDefault="002A40A0" w:rsidP="00B30BAA">
            <w:pPr>
              <w:spacing w:line="240" w:lineRule="auto"/>
              <w:jc w:val="both"/>
              <w:rPr>
                <w:rFonts w:eastAsia="Times New Roman"/>
              </w:rPr>
            </w:pPr>
            <w:r w:rsidRPr="002A40A0">
              <w:rPr>
                <w:rFonts w:eastAsia="Times New Roman"/>
              </w:rPr>
              <w:t>Fully Automatic RO System (Cap.500 lph) + DM and Mixed Bed</w:t>
            </w:r>
          </w:p>
        </w:tc>
        <w:tc>
          <w:tcPr>
            <w:tcW w:w="1293" w:type="dxa"/>
            <w:tcBorders>
              <w:top w:val="nil"/>
              <w:left w:val="nil"/>
              <w:bottom w:val="single" w:sz="4" w:space="0" w:color="auto"/>
              <w:right w:val="single" w:sz="4" w:space="0" w:color="auto"/>
            </w:tcBorders>
            <w:shd w:val="clear" w:color="auto" w:fill="auto"/>
            <w:noWrap/>
            <w:vAlign w:val="center"/>
            <w:hideMark/>
          </w:tcPr>
          <w:p w14:paraId="796C6A13" w14:textId="111A8FA7" w:rsidR="002A40A0" w:rsidRPr="002A40A0" w:rsidRDefault="002A40A0" w:rsidP="002A40A0">
            <w:pPr>
              <w:spacing w:line="240" w:lineRule="auto"/>
              <w:jc w:val="center"/>
              <w:rPr>
                <w:rFonts w:eastAsia="Times New Roman"/>
              </w:rPr>
            </w:pPr>
            <w:r w:rsidRPr="002A40A0">
              <w:rPr>
                <w:rFonts w:eastAsia="Times New Roman"/>
              </w:rPr>
              <w:t>5,45,000</w:t>
            </w:r>
          </w:p>
        </w:tc>
        <w:tc>
          <w:tcPr>
            <w:tcW w:w="1606" w:type="dxa"/>
            <w:tcBorders>
              <w:top w:val="nil"/>
              <w:left w:val="nil"/>
              <w:bottom w:val="single" w:sz="4" w:space="0" w:color="auto"/>
              <w:right w:val="single" w:sz="4" w:space="0" w:color="auto"/>
            </w:tcBorders>
            <w:shd w:val="clear" w:color="auto" w:fill="auto"/>
            <w:noWrap/>
            <w:vAlign w:val="center"/>
            <w:hideMark/>
          </w:tcPr>
          <w:p w14:paraId="4F2E4FDD" w14:textId="4F0EF0BD" w:rsidR="002A40A0" w:rsidRPr="002A40A0" w:rsidRDefault="002A40A0" w:rsidP="002A40A0">
            <w:pPr>
              <w:spacing w:line="240" w:lineRule="auto"/>
              <w:jc w:val="center"/>
              <w:rPr>
                <w:rFonts w:eastAsia="Times New Roman"/>
              </w:rPr>
            </w:pPr>
            <w:r w:rsidRPr="002A40A0">
              <w:rPr>
                <w:rFonts w:eastAsia="Times New Roman"/>
              </w:rPr>
              <w:t>4,85,000</w:t>
            </w:r>
          </w:p>
        </w:tc>
      </w:tr>
      <w:tr w:rsidR="002A40A0" w:rsidRPr="002A40A0" w14:paraId="63CD3D17" w14:textId="77777777" w:rsidTr="002A40A0">
        <w:trPr>
          <w:trHeight w:val="261"/>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1D62D859" w14:textId="77777777" w:rsidR="002A40A0" w:rsidRPr="002A40A0" w:rsidRDefault="002A40A0" w:rsidP="002A40A0">
            <w:pPr>
              <w:spacing w:line="240" w:lineRule="auto"/>
              <w:jc w:val="center"/>
              <w:rPr>
                <w:rFonts w:eastAsia="Times New Roman"/>
              </w:rPr>
            </w:pPr>
            <w:r w:rsidRPr="002A40A0">
              <w:rPr>
                <w:rFonts w:eastAsia="Times New Roman"/>
              </w:rPr>
              <w:t>7</w:t>
            </w:r>
          </w:p>
        </w:tc>
        <w:tc>
          <w:tcPr>
            <w:tcW w:w="2273" w:type="dxa"/>
            <w:tcBorders>
              <w:top w:val="nil"/>
              <w:left w:val="nil"/>
              <w:bottom w:val="single" w:sz="4" w:space="0" w:color="auto"/>
              <w:right w:val="single" w:sz="4" w:space="0" w:color="auto"/>
            </w:tcBorders>
            <w:shd w:val="clear" w:color="auto" w:fill="auto"/>
            <w:noWrap/>
            <w:vAlign w:val="center"/>
            <w:hideMark/>
          </w:tcPr>
          <w:p w14:paraId="7412869A" w14:textId="7BA3C02E" w:rsidR="002A40A0" w:rsidRPr="002A40A0" w:rsidRDefault="00FA760F" w:rsidP="00B30BAA">
            <w:pPr>
              <w:spacing w:line="240" w:lineRule="auto"/>
              <w:jc w:val="both"/>
              <w:rPr>
                <w:rFonts w:eastAsia="Times New Roman"/>
              </w:rPr>
            </w:pPr>
            <w:r w:rsidRPr="002A40A0">
              <w:rPr>
                <w:rFonts w:eastAsia="Times New Roman"/>
              </w:rPr>
              <w:t>Harrison’s</w:t>
            </w:r>
            <w:r w:rsidR="002A40A0" w:rsidRPr="002A40A0">
              <w:rPr>
                <w:rFonts w:eastAsia="Times New Roman"/>
              </w:rPr>
              <w:t xml:space="preserve"> Pharma Machinery pvt. Ltd.</w:t>
            </w:r>
          </w:p>
        </w:tc>
        <w:tc>
          <w:tcPr>
            <w:tcW w:w="3592" w:type="dxa"/>
            <w:tcBorders>
              <w:top w:val="nil"/>
              <w:left w:val="nil"/>
              <w:bottom w:val="single" w:sz="4" w:space="0" w:color="auto"/>
              <w:right w:val="single" w:sz="4" w:space="0" w:color="auto"/>
            </w:tcBorders>
            <w:shd w:val="clear" w:color="auto" w:fill="auto"/>
            <w:noWrap/>
            <w:vAlign w:val="center"/>
            <w:hideMark/>
          </w:tcPr>
          <w:p w14:paraId="05C2AB99" w14:textId="77777777" w:rsidR="002A40A0" w:rsidRPr="002A40A0" w:rsidRDefault="002A40A0" w:rsidP="00B30BAA">
            <w:pPr>
              <w:spacing w:line="240" w:lineRule="auto"/>
              <w:jc w:val="both"/>
              <w:rPr>
                <w:rFonts w:eastAsia="Times New Roman"/>
              </w:rPr>
            </w:pPr>
            <w:r w:rsidRPr="002A40A0">
              <w:rPr>
                <w:rFonts w:eastAsia="Times New Roman"/>
              </w:rPr>
              <w:t>Stainless Steel storage and Mixing Tank (650 ltr.)</w:t>
            </w:r>
          </w:p>
        </w:tc>
        <w:tc>
          <w:tcPr>
            <w:tcW w:w="1293" w:type="dxa"/>
            <w:tcBorders>
              <w:top w:val="nil"/>
              <w:left w:val="nil"/>
              <w:bottom w:val="single" w:sz="4" w:space="0" w:color="auto"/>
              <w:right w:val="single" w:sz="4" w:space="0" w:color="auto"/>
            </w:tcBorders>
            <w:shd w:val="clear" w:color="auto" w:fill="auto"/>
            <w:noWrap/>
            <w:vAlign w:val="center"/>
            <w:hideMark/>
          </w:tcPr>
          <w:p w14:paraId="183DC48E" w14:textId="3F340FEC" w:rsidR="002A40A0" w:rsidRPr="002A40A0" w:rsidRDefault="002A40A0" w:rsidP="002A40A0">
            <w:pPr>
              <w:spacing w:line="240" w:lineRule="auto"/>
              <w:jc w:val="center"/>
              <w:rPr>
                <w:rFonts w:eastAsia="Times New Roman"/>
              </w:rPr>
            </w:pPr>
            <w:r w:rsidRPr="002A40A0">
              <w:rPr>
                <w:rFonts w:eastAsia="Times New Roman"/>
              </w:rPr>
              <w:t>68,500</w:t>
            </w:r>
          </w:p>
        </w:tc>
        <w:tc>
          <w:tcPr>
            <w:tcW w:w="1606" w:type="dxa"/>
            <w:tcBorders>
              <w:top w:val="nil"/>
              <w:left w:val="nil"/>
              <w:bottom w:val="single" w:sz="4" w:space="0" w:color="auto"/>
              <w:right w:val="single" w:sz="4" w:space="0" w:color="auto"/>
            </w:tcBorders>
            <w:shd w:val="clear" w:color="auto" w:fill="auto"/>
            <w:noWrap/>
            <w:vAlign w:val="center"/>
            <w:hideMark/>
          </w:tcPr>
          <w:p w14:paraId="14AA495D" w14:textId="645BF438" w:rsidR="002A40A0" w:rsidRPr="002A40A0" w:rsidRDefault="002A40A0" w:rsidP="002A40A0">
            <w:pPr>
              <w:spacing w:line="240" w:lineRule="auto"/>
              <w:jc w:val="center"/>
              <w:rPr>
                <w:rFonts w:eastAsia="Times New Roman"/>
              </w:rPr>
            </w:pPr>
            <w:r w:rsidRPr="002A40A0">
              <w:rPr>
                <w:rFonts w:eastAsia="Times New Roman"/>
              </w:rPr>
              <w:t>75,000</w:t>
            </w:r>
          </w:p>
        </w:tc>
      </w:tr>
      <w:tr w:rsidR="002A40A0" w:rsidRPr="002A40A0" w14:paraId="12ECF19A" w14:textId="77777777" w:rsidTr="002A40A0">
        <w:trPr>
          <w:trHeight w:val="261"/>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53AD800F" w14:textId="77777777" w:rsidR="002A40A0" w:rsidRPr="002A40A0" w:rsidRDefault="002A40A0" w:rsidP="002A40A0">
            <w:pPr>
              <w:spacing w:line="240" w:lineRule="auto"/>
              <w:jc w:val="center"/>
              <w:rPr>
                <w:rFonts w:eastAsia="Times New Roman"/>
              </w:rPr>
            </w:pPr>
            <w:r w:rsidRPr="002A40A0">
              <w:rPr>
                <w:rFonts w:eastAsia="Times New Roman"/>
              </w:rPr>
              <w:t>8</w:t>
            </w:r>
          </w:p>
        </w:tc>
        <w:tc>
          <w:tcPr>
            <w:tcW w:w="2273" w:type="dxa"/>
            <w:tcBorders>
              <w:top w:val="nil"/>
              <w:left w:val="nil"/>
              <w:bottom w:val="single" w:sz="4" w:space="0" w:color="auto"/>
              <w:right w:val="single" w:sz="4" w:space="0" w:color="auto"/>
            </w:tcBorders>
            <w:shd w:val="clear" w:color="auto" w:fill="auto"/>
            <w:noWrap/>
            <w:vAlign w:val="center"/>
            <w:hideMark/>
          </w:tcPr>
          <w:p w14:paraId="42169E15" w14:textId="5888767E" w:rsidR="002A40A0" w:rsidRPr="002A40A0" w:rsidRDefault="00FA760F" w:rsidP="00B30BAA">
            <w:pPr>
              <w:spacing w:line="240" w:lineRule="auto"/>
              <w:jc w:val="both"/>
              <w:rPr>
                <w:rFonts w:eastAsia="Times New Roman"/>
              </w:rPr>
            </w:pPr>
            <w:r w:rsidRPr="002A40A0">
              <w:rPr>
                <w:rFonts w:eastAsia="Times New Roman"/>
              </w:rPr>
              <w:t>Harrison’s</w:t>
            </w:r>
            <w:r w:rsidR="002A40A0" w:rsidRPr="002A40A0">
              <w:rPr>
                <w:rFonts w:eastAsia="Times New Roman"/>
              </w:rPr>
              <w:t xml:space="preserve"> Pharma Machinery pvt. Ltd.</w:t>
            </w:r>
          </w:p>
        </w:tc>
        <w:tc>
          <w:tcPr>
            <w:tcW w:w="3592" w:type="dxa"/>
            <w:tcBorders>
              <w:top w:val="nil"/>
              <w:left w:val="nil"/>
              <w:bottom w:val="single" w:sz="4" w:space="0" w:color="auto"/>
              <w:right w:val="single" w:sz="4" w:space="0" w:color="auto"/>
            </w:tcBorders>
            <w:shd w:val="clear" w:color="auto" w:fill="auto"/>
            <w:noWrap/>
            <w:vAlign w:val="center"/>
            <w:hideMark/>
          </w:tcPr>
          <w:p w14:paraId="78BB7546" w14:textId="36B4ED7F" w:rsidR="002A40A0" w:rsidRPr="002A40A0" w:rsidRDefault="002A40A0" w:rsidP="00B30BAA">
            <w:pPr>
              <w:spacing w:line="240" w:lineRule="auto"/>
              <w:jc w:val="both"/>
              <w:rPr>
                <w:rFonts w:eastAsia="Times New Roman"/>
              </w:rPr>
            </w:pPr>
            <w:r w:rsidRPr="002A40A0">
              <w:rPr>
                <w:rFonts w:eastAsia="Times New Roman"/>
              </w:rPr>
              <w:t>Stirrer (600 lt. Mixing capacity, with 3 HP/3 Ph.. elec. Motor/1440RPM)</w:t>
            </w:r>
          </w:p>
        </w:tc>
        <w:tc>
          <w:tcPr>
            <w:tcW w:w="1293" w:type="dxa"/>
            <w:tcBorders>
              <w:top w:val="nil"/>
              <w:left w:val="nil"/>
              <w:bottom w:val="single" w:sz="4" w:space="0" w:color="auto"/>
              <w:right w:val="single" w:sz="4" w:space="0" w:color="auto"/>
            </w:tcBorders>
            <w:shd w:val="clear" w:color="auto" w:fill="auto"/>
            <w:noWrap/>
            <w:vAlign w:val="center"/>
            <w:hideMark/>
          </w:tcPr>
          <w:p w14:paraId="4A8F02FA" w14:textId="0C704C45" w:rsidR="002A40A0" w:rsidRPr="002A40A0" w:rsidRDefault="002A40A0" w:rsidP="002A40A0">
            <w:pPr>
              <w:spacing w:line="240" w:lineRule="auto"/>
              <w:jc w:val="center"/>
              <w:rPr>
                <w:rFonts w:eastAsia="Times New Roman"/>
              </w:rPr>
            </w:pPr>
            <w:r w:rsidRPr="002A40A0">
              <w:rPr>
                <w:rFonts w:eastAsia="Times New Roman"/>
              </w:rPr>
              <w:t>1,58,500</w:t>
            </w:r>
          </w:p>
        </w:tc>
        <w:tc>
          <w:tcPr>
            <w:tcW w:w="1606" w:type="dxa"/>
            <w:tcBorders>
              <w:top w:val="nil"/>
              <w:left w:val="nil"/>
              <w:bottom w:val="single" w:sz="4" w:space="0" w:color="auto"/>
              <w:right w:val="single" w:sz="4" w:space="0" w:color="auto"/>
            </w:tcBorders>
            <w:shd w:val="clear" w:color="auto" w:fill="auto"/>
            <w:noWrap/>
            <w:vAlign w:val="center"/>
            <w:hideMark/>
          </w:tcPr>
          <w:p w14:paraId="6B721718" w14:textId="3F40E8CA" w:rsidR="002A40A0" w:rsidRPr="002A40A0" w:rsidRDefault="002A40A0" w:rsidP="002A40A0">
            <w:pPr>
              <w:spacing w:line="240" w:lineRule="auto"/>
              <w:jc w:val="center"/>
              <w:rPr>
                <w:rFonts w:eastAsia="Times New Roman"/>
              </w:rPr>
            </w:pPr>
            <w:r w:rsidRPr="002A40A0">
              <w:rPr>
                <w:rFonts w:eastAsia="Times New Roman"/>
              </w:rPr>
              <w:t>1,07,500</w:t>
            </w:r>
          </w:p>
        </w:tc>
      </w:tr>
      <w:tr w:rsidR="002A40A0" w:rsidRPr="002A40A0" w14:paraId="6D3F5580" w14:textId="77777777" w:rsidTr="002A40A0">
        <w:trPr>
          <w:trHeight w:val="523"/>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6FD5A6B" w14:textId="77777777" w:rsidR="002A40A0" w:rsidRPr="002A40A0" w:rsidRDefault="002A40A0" w:rsidP="002A40A0">
            <w:pPr>
              <w:spacing w:line="240" w:lineRule="auto"/>
              <w:jc w:val="center"/>
              <w:rPr>
                <w:rFonts w:eastAsia="Times New Roman"/>
              </w:rPr>
            </w:pPr>
            <w:r w:rsidRPr="002A40A0">
              <w:rPr>
                <w:rFonts w:eastAsia="Times New Roman"/>
              </w:rPr>
              <w:t>9</w:t>
            </w:r>
          </w:p>
        </w:tc>
        <w:tc>
          <w:tcPr>
            <w:tcW w:w="2273" w:type="dxa"/>
            <w:tcBorders>
              <w:top w:val="nil"/>
              <w:left w:val="nil"/>
              <w:bottom w:val="single" w:sz="4" w:space="0" w:color="auto"/>
              <w:right w:val="single" w:sz="4" w:space="0" w:color="auto"/>
            </w:tcBorders>
            <w:shd w:val="clear" w:color="auto" w:fill="auto"/>
            <w:noWrap/>
            <w:vAlign w:val="center"/>
            <w:hideMark/>
          </w:tcPr>
          <w:p w14:paraId="60827A8F" w14:textId="77777777" w:rsidR="002A40A0" w:rsidRPr="002A40A0" w:rsidRDefault="002A40A0" w:rsidP="00B30BAA">
            <w:pPr>
              <w:spacing w:line="240" w:lineRule="auto"/>
              <w:jc w:val="both"/>
              <w:rPr>
                <w:rFonts w:eastAsia="Times New Roman"/>
              </w:rPr>
            </w:pPr>
            <w:r w:rsidRPr="002A40A0">
              <w:rPr>
                <w:rFonts w:eastAsia="Times New Roman"/>
              </w:rPr>
              <w:t>Harisson's Pharma Machinery pvt. Ltd.</w:t>
            </w:r>
          </w:p>
        </w:tc>
        <w:tc>
          <w:tcPr>
            <w:tcW w:w="3592" w:type="dxa"/>
            <w:tcBorders>
              <w:top w:val="nil"/>
              <w:left w:val="nil"/>
              <w:bottom w:val="single" w:sz="4" w:space="0" w:color="auto"/>
              <w:right w:val="single" w:sz="4" w:space="0" w:color="auto"/>
            </w:tcBorders>
            <w:shd w:val="clear" w:color="auto" w:fill="auto"/>
            <w:vAlign w:val="center"/>
            <w:hideMark/>
          </w:tcPr>
          <w:p w14:paraId="08A4A8ED" w14:textId="77777777" w:rsidR="002A40A0" w:rsidRPr="002A40A0" w:rsidRDefault="002A40A0" w:rsidP="00B30BAA">
            <w:pPr>
              <w:spacing w:line="240" w:lineRule="auto"/>
              <w:jc w:val="both"/>
              <w:rPr>
                <w:rFonts w:eastAsia="Times New Roman"/>
              </w:rPr>
            </w:pPr>
            <w:r w:rsidRPr="002A40A0">
              <w:rPr>
                <w:rFonts w:eastAsia="Times New Roman"/>
              </w:rPr>
              <w:t>Centrifugal Pump (Out put capacity approx. 25-30 ltr/min. with 0.5 HP / Single phase motor 2800 RPM)</w:t>
            </w:r>
          </w:p>
        </w:tc>
        <w:tc>
          <w:tcPr>
            <w:tcW w:w="1293" w:type="dxa"/>
            <w:tcBorders>
              <w:top w:val="nil"/>
              <w:left w:val="nil"/>
              <w:bottom w:val="single" w:sz="4" w:space="0" w:color="auto"/>
              <w:right w:val="single" w:sz="4" w:space="0" w:color="auto"/>
            </w:tcBorders>
            <w:shd w:val="clear" w:color="auto" w:fill="auto"/>
            <w:noWrap/>
            <w:vAlign w:val="center"/>
            <w:hideMark/>
          </w:tcPr>
          <w:p w14:paraId="2FF151EF" w14:textId="0AEBA629" w:rsidR="002A40A0" w:rsidRPr="002A40A0" w:rsidRDefault="002A40A0" w:rsidP="002A40A0">
            <w:pPr>
              <w:spacing w:line="240" w:lineRule="auto"/>
              <w:jc w:val="center"/>
              <w:rPr>
                <w:rFonts w:eastAsia="Times New Roman"/>
              </w:rPr>
            </w:pPr>
            <w:r w:rsidRPr="002A40A0">
              <w:rPr>
                <w:rFonts w:eastAsia="Times New Roman"/>
              </w:rPr>
              <w:t>42,500</w:t>
            </w:r>
          </w:p>
        </w:tc>
        <w:tc>
          <w:tcPr>
            <w:tcW w:w="1606" w:type="dxa"/>
            <w:tcBorders>
              <w:top w:val="nil"/>
              <w:left w:val="nil"/>
              <w:bottom w:val="single" w:sz="4" w:space="0" w:color="auto"/>
              <w:right w:val="single" w:sz="4" w:space="0" w:color="auto"/>
            </w:tcBorders>
            <w:shd w:val="clear" w:color="auto" w:fill="auto"/>
            <w:noWrap/>
            <w:vAlign w:val="center"/>
            <w:hideMark/>
          </w:tcPr>
          <w:p w14:paraId="57E0FC63" w14:textId="26C73775" w:rsidR="002A40A0" w:rsidRPr="002A40A0" w:rsidRDefault="002A40A0" w:rsidP="002A40A0">
            <w:pPr>
              <w:spacing w:line="240" w:lineRule="auto"/>
              <w:jc w:val="center"/>
              <w:rPr>
                <w:rFonts w:eastAsia="Times New Roman"/>
              </w:rPr>
            </w:pPr>
            <w:r w:rsidRPr="002A40A0">
              <w:rPr>
                <w:rFonts w:eastAsia="Times New Roman"/>
              </w:rPr>
              <w:t>1,50,000</w:t>
            </w:r>
          </w:p>
        </w:tc>
      </w:tr>
      <w:tr w:rsidR="002A40A0" w:rsidRPr="002A40A0" w14:paraId="428AFD55" w14:textId="77777777" w:rsidTr="002A40A0">
        <w:trPr>
          <w:trHeight w:val="261"/>
          <w:jc w:val="center"/>
        </w:trPr>
        <w:tc>
          <w:tcPr>
            <w:tcW w:w="644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01326" w14:textId="77777777" w:rsidR="002A40A0" w:rsidRPr="002A40A0" w:rsidRDefault="002A40A0" w:rsidP="00B30BAA">
            <w:pPr>
              <w:spacing w:line="240" w:lineRule="auto"/>
              <w:jc w:val="right"/>
              <w:rPr>
                <w:rFonts w:eastAsia="Times New Roman"/>
                <w:b/>
                <w:bCs/>
              </w:rPr>
            </w:pPr>
            <w:r w:rsidRPr="002A40A0">
              <w:rPr>
                <w:rFonts w:eastAsia="Times New Roman"/>
                <w:b/>
                <w:bCs/>
              </w:rPr>
              <w:t>Total</w:t>
            </w:r>
          </w:p>
        </w:tc>
        <w:tc>
          <w:tcPr>
            <w:tcW w:w="1293" w:type="dxa"/>
            <w:tcBorders>
              <w:top w:val="nil"/>
              <w:left w:val="nil"/>
              <w:bottom w:val="single" w:sz="4" w:space="0" w:color="auto"/>
              <w:right w:val="single" w:sz="4" w:space="0" w:color="auto"/>
            </w:tcBorders>
            <w:shd w:val="clear" w:color="auto" w:fill="auto"/>
            <w:noWrap/>
            <w:vAlign w:val="center"/>
            <w:hideMark/>
          </w:tcPr>
          <w:p w14:paraId="30AB7831" w14:textId="03B82D0C" w:rsidR="002A40A0" w:rsidRPr="002A40A0" w:rsidRDefault="002A40A0" w:rsidP="002A40A0">
            <w:pPr>
              <w:spacing w:line="240" w:lineRule="auto"/>
              <w:jc w:val="center"/>
              <w:rPr>
                <w:rFonts w:eastAsia="Times New Roman"/>
                <w:b/>
                <w:bCs/>
              </w:rPr>
            </w:pPr>
            <w:r w:rsidRPr="002A40A0">
              <w:rPr>
                <w:rFonts w:eastAsia="Times New Roman"/>
                <w:b/>
                <w:bCs/>
              </w:rPr>
              <w:t>30,30,771</w:t>
            </w:r>
          </w:p>
        </w:tc>
        <w:tc>
          <w:tcPr>
            <w:tcW w:w="1606" w:type="dxa"/>
            <w:tcBorders>
              <w:top w:val="nil"/>
              <w:left w:val="nil"/>
              <w:bottom w:val="single" w:sz="4" w:space="0" w:color="auto"/>
              <w:right w:val="single" w:sz="4" w:space="0" w:color="auto"/>
            </w:tcBorders>
            <w:shd w:val="clear" w:color="auto" w:fill="auto"/>
            <w:noWrap/>
            <w:vAlign w:val="center"/>
            <w:hideMark/>
          </w:tcPr>
          <w:p w14:paraId="3D2EAC0B" w14:textId="11D9B7C6" w:rsidR="002A40A0" w:rsidRPr="002A40A0" w:rsidRDefault="00661498" w:rsidP="002A40A0">
            <w:pPr>
              <w:spacing w:line="240" w:lineRule="auto"/>
              <w:jc w:val="center"/>
              <w:rPr>
                <w:rFonts w:eastAsia="Times New Roman"/>
                <w:b/>
                <w:bCs/>
              </w:rPr>
            </w:pPr>
            <w:r w:rsidRPr="00661498">
              <w:rPr>
                <w:rFonts w:eastAsia="Times New Roman"/>
                <w:b/>
                <w:bCs/>
              </w:rPr>
              <w:t>30,90,314</w:t>
            </w:r>
          </w:p>
        </w:tc>
      </w:tr>
    </w:tbl>
    <w:p w14:paraId="5158C643" w14:textId="77777777" w:rsidR="00F42410" w:rsidRDefault="00F42410" w:rsidP="00F42410">
      <w:pPr>
        <w:pStyle w:val="Heading1"/>
        <w:ind w:left="0" w:firstLine="0"/>
        <w:jc w:val="center"/>
      </w:pPr>
    </w:p>
    <w:p w14:paraId="55BAD34D" w14:textId="77777777" w:rsidR="00F42410" w:rsidRPr="00F42410" w:rsidRDefault="00F42410" w:rsidP="00F42410"/>
    <w:p w14:paraId="7B491E71" w14:textId="77777777" w:rsidR="003321C4" w:rsidRDefault="003321C4">
      <w:pPr>
        <w:spacing w:after="160" w:line="259" w:lineRule="auto"/>
        <w:rPr>
          <w:rFonts w:ascii="Arial" w:eastAsia="Arial" w:hAnsi="Arial" w:cs="Arial"/>
          <w:b/>
          <w:sz w:val="24"/>
        </w:rPr>
      </w:pPr>
      <w:r>
        <w:br w:type="page"/>
      </w:r>
    </w:p>
    <w:p w14:paraId="3F21BD5A" w14:textId="2892CAC4" w:rsidR="00F42410" w:rsidRDefault="008A2E5B" w:rsidP="00F42410">
      <w:pPr>
        <w:pStyle w:val="Heading1"/>
        <w:ind w:left="0" w:firstLine="0"/>
        <w:jc w:val="center"/>
      </w:pPr>
      <w:r>
        <w:rPr>
          <w:noProof/>
        </w:rPr>
        <mc:AlternateContent>
          <mc:Choice Requires="wpg">
            <w:drawing>
              <wp:anchor distT="0" distB="0" distL="114300" distR="114300" simplePos="0" relativeHeight="251671552" behindDoc="0" locked="0" layoutInCell="1" allowOverlap="1" wp14:anchorId="53D1DC30" wp14:editId="3D53DFFB">
                <wp:simplePos x="0" y="0"/>
                <wp:positionH relativeFrom="margin">
                  <wp:align>left</wp:align>
                </wp:positionH>
                <wp:positionV relativeFrom="page">
                  <wp:posOffset>1476375</wp:posOffset>
                </wp:positionV>
                <wp:extent cx="5753101" cy="28956"/>
                <wp:effectExtent l="0" t="19050" r="19050" b="0"/>
                <wp:wrapSquare wrapText="bothSides"/>
                <wp:docPr id="9" name="Group 9"/>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1ABBE7A5" id="Group 9" o:spid="_x0000_s1026" style="position:absolute;margin-left:0;margin-top:116.25pt;width:453pt;height:2.3pt;z-index:251671552;mso-position-horizontal:left;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JoRsEA&#10;AADbAAAADwAAAGRycy9kb3ducmV2LnhtbERPzWqDQBC+F/IOywR6a1Y9tMFmFQkkSJtLYx5g6k7V&#10;xp0Vd6v27bOFQm7z8f3OLl9MLyYaXWdZQbyJQBDXVnfcKLhUh6ctCOeRNfaWScEvOciz1cMOU21n&#10;/qDp7BsRQtilqKD1fkildHVLBt3GDsSB+7KjQR/g2Eg94hzCTS+TKHqWBjsODS0OtG+pvp5/jIKi&#10;qJLvt7ivilPCy7GKypfPd6vU43opXkF4Wvxd/O8udZifwN8v4QCZ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CaEbBAAAA2wAAAA8AAAAAAAAAAAAAAAAAmAIAAGRycy9kb3du&#10;cmV2LnhtbFBLBQYAAAAABAAEAPUAAACGAwAAAAA=&#10;" path="m,l5753101,e" filled="f" strokecolor="#4a7ebb" strokeweight="2.28pt">
                  <v:path arrowok="t" textboxrect="0,0,5753101,0"/>
                </v:shape>
                <w10:wrap type="square" anchorx="margin" anchory="page"/>
              </v:group>
            </w:pict>
          </mc:Fallback>
        </mc:AlternateContent>
      </w:r>
      <w:r w:rsidR="00F42410">
        <w:t>ANNEXURE: - II (QUOTATION FROM MARKET)</w:t>
      </w:r>
    </w:p>
    <w:p w14:paraId="0C69F98B" w14:textId="04AD677C" w:rsidR="00674ED8" w:rsidRDefault="00CA6214" w:rsidP="00CA6214">
      <w:pPr>
        <w:jc w:val="center"/>
      </w:pPr>
      <w:r>
        <w:rPr>
          <w:noProof/>
        </w:rPr>
        <w:drawing>
          <wp:inline distT="0" distB="0" distL="0" distR="0" wp14:anchorId="0B67B4BA" wp14:editId="41C10DEA">
            <wp:extent cx="5400000" cy="5903731"/>
            <wp:effectExtent l="19050" t="19050" r="10795"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DCD1A2.tmp"/>
                    <pic:cNvPicPr/>
                  </pic:nvPicPr>
                  <pic:blipFill>
                    <a:blip r:embed="rId7">
                      <a:extLst>
                        <a:ext uri="{28A0092B-C50C-407E-A947-70E740481C1C}">
                          <a14:useLocalDpi xmlns:a14="http://schemas.microsoft.com/office/drawing/2010/main" val="0"/>
                        </a:ext>
                      </a:extLst>
                    </a:blip>
                    <a:stretch>
                      <a:fillRect/>
                    </a:stretch>
                  </pic:blipFill>
                  <pic:spPr>
                    <a:xfrm>
                      <a:off x="0" y="0"/>
                      <a:ext cx="5400000" cy="5903731"/>
                    </a:xfrm>
                    <a:prstGeom prst="rect">
                      <a:avLst/>
                    </a:prstGeom>
                    <a:ln>
                      <a:solidFill>
                        <a:schemeClr val="tx1"/>
                      </a:solidFill>
                    </a:ln>
                  </pic:spPr>
                </pic:pic>
              </a:graphicData>
            </a:graphic>
          </wp:inline>
        </w:drawing>
      </w:r>
    </w:p>
    <w:p w14:paraId="589706C9" w14:textId="31BDECB1" w:rsidR="005056DB" w:rsidRDefault="005056DB" w:rsidP="00674ED8">
      <w:pPr>
        <w:jc w:val="center"/>
      </w:pPr>
    </w:p>
    <w:p w14:paraId="34EC3D30" w14:textId="5E2E21E8" w:rsidR="001E2761" w:rsidRDefault="001E2761" w:rsidP="00674ED8">
      <w:pPr>
        <w:jc w:val="center"/>
      </w:pPr>
    </w:p>
    <w:p w14:paraId="65F4310D" w14:textId="2AD7B8CB" w:rsidR="001E2761" w:rsidRDefault="001E2761" w:rsidP="00674ED8">
      <w:pPr>
        <w:jc w:val="center"/>
      </w:pPr>
    </w:p>
    <w:p w14:paraId="640ABF06" w14:textId="30D912B9" w:rsidR="001E2761" w:rsidRDefault="001E2761" w:rsidP="00674ED8">
      <w:pPr>
        <w:jc w:val="center"/>
      </w:pPr>
    </w:p>
    <w:p w14:paraId="0B4F3A53" w14:textId="12B007EB" w:rsidR="00674ED8" w:rsidRDefault="00674ED8" w:rsidP="00674ED8">
      <w:pPr>
        <w:jc w:val="center"/>
      </w:pPr>
    </w:p>
    <w:p w14:paraId="1DC9C59F" w14:textId="77777777" w:rsidR="001D2D04" w:rsidRDefault="001D2D04" w:rsidP="00674ED8">
      <w:pPr>
        <w:jc w:val="center"/>
      </w:pPr>
    </w:p>
    <w:p w14:paraId="60AF3502" w14:textId="77777777" w:rsidR="001D2D04" w:rsidRDefault="001D2D04" w:rsidP="00674ED8">
      <w:pPr>
        <w:jc w:val="center"/>
      </w:pPr>
    </w:p>
    <w:p w14:paraId="3C917C2C" w14:textId="77777777" w:rsidR="001D2D04" w:rsidRDefault="001D2D04" w:rsidP="00674ED8">
      <w:pPr>
        <w:jc w:val="center"/>
      </w:pPr>
    </w:p>
    <w:p w14:paraId="345573C9" w14:textId="77777777" w:rsidR="001D2D04" w:rsidRDefault="001D2D04" w:rsidP="00674ED8">
      <w:pPr>
        <w:jc w:val="center"/>
      </w:pPr>
    </w:p>
    <w:p w14:paraId="051C8D8E" w14:textId="542A2D27" w:rsidR="001D2D04" w:rsidRDefault="001D2D04" w:rsidP="00674ED8">
      <w:pPr>
        <w:jc w:val="center"/>
      </w:pPr>
      <w:r>
        <w:rPr>
          <w:noProof/>
        </w:rPr>
        <w:drawing>
          <wp:inline distT="0" distB="0" distL="0" distR="0" wp14:anchorId="71131904" wp14:editId="545E5FCF">
            <wp:extent cx="5400000" cy="5263041"/>
            <wp:effectExtent l="19050" t="19050" r="10795"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DC123F.tmp"/>
                    <pic:cNvPicPr/>
                  </pic:nvPicPr>
                  <pic:blipFill>
                    <a:blip r:embed="rId8">
                      <a:extLst>
                        <a:ext uri="{28A0092B-C50C-407E-A947-70E740481C1C}">
                          <a14:useLocalDpi xmlns:a14="http://schemas.microsoft.com/office/drawing/2010/main" val="0"/>
                        </a:ext>
                      </a:extLst>
                    </a:blip>
                    <a:stretch>
                      <a:fillRect/>
                    </a:stretch>
                  </pic:blipFill>
                  <pic:spPr>
                    <a:xfrm>
                      <a:off x="0" y="0"/>
                      <a:ext cx="5400000" cy="5263041"/>
                    </a:xfrm>
                    <a:prstGeom prst="rect">
                      <a:avLst/>
                    </a:prstGeom>
                    <a:ln>
                      <a:solidFill>
                        <a:schemeClr val="tx1"/>
                      </a:solidFill>
                    </a:ln>
                  </pic:spPr>
                </pic:pic>
              </a:graphicData>
            </a:graphic>
          </wp:inline>
        </w:drawing>
      </w:r>
    </w:p>
    <w:p w14:paraId="336F3184" w14:textId="77777777" w:rsidR="001D2D04" w:rsidRDefault="001D2D04" w:rsidP="00674ED8">
      <w:pPr>
        <w:jc w:val="center"/>
      </w:pPr>
    </w:p>
    <w:p w14:paraId="797D4044" w14:textId="062C8B81" w:rsidR="00F374AA" w:rsidRDefault="00F374AA" w:rsidP="00674ED8">
      <w:pPr>
        <w:jc w:val="center"/>
      </w:pPr>
    </w:p>
    <w:p w14:paraId="551760CB" w14:textId="75F09220" w:rsidR="00F374AA" w:rsidRDefault="00F374AA" w:rsidP="00674ED8">
      <w:pPr>
        <w:jc w:val="center"/>
      </w:pPr>
    </w:p>
    <w:p w14:paraId="7CE941C1" w14:textId="2922D3A8" w:rsidR="00F374AA" w:rsidRDefault="00F374AA" w:rsidP="00674ED8">
      <w:pPr>
        <w:jc w:val="center"/>
      </w:pPr>
    </w:p>
    <w:p w14:paraId="1B8C8C8A" w14:textId="381E9B97" w:rsidR="00F374AA" w:rsidRDefault="00F374AA" w:rsidP="00674ED8">
      <w:pPr>
        <w:jc w:val="center"/>
      </w:pPr>
    </w:p>
    <w:p w14:paraId="79F854AF" w14:textId="0943B53E" w:rsidR="00F374AA" w:rsidRDefault="00F374AA" w:rsidP="00674ED8">
      <w:pPr>
        <w:jc w:val="center"/>
      </w:pPr>
    </w:p>
    <w:p w14:paraId="1A014B40" w14:textId="77777777" w:rsidR="002D4F1F" w:rsidRDefault="002D4F1F" w:rsidP="00674ED8">
      <w:pPr>
        <w:jc w:val="center"/>
      </w:pPr>
    </w:p>
    <w:p w14:paraId="3EB09F3B" w14:textId="77777777" w:rsidR="002D4F1F" w:rsidRDefault="002D4F1F" w:rsidP="00674ED8">
      <w:pPr>
        <w:jc w:val="center"/>
      </w:pPr>
    </w:p>
    <w:p w14:paraId="18D97121" w14:textId="77777777" w:rsidR="002D4F1F" w:rsidRDefault="002D4F1F" w:rsidP="00674ED8">
      <w:pPr>
        <w:jc w:val="center"/>
      </w:pPr>
    </w:p>
    <w:p w14:paraId="68D5B888" w14:textId="77777777" w:rsidR="002D4F1F" w:rsidRDefault="002D4F1F" w:rsidP="00674ED8">
      <w:pPr>
        <w:jc w:val="center"/>
      </w:pPr>
    </w:p>
    <w:p w14:paraId="6A15266D" w14:textId="77777777" w:rsidR="002D4F1F" w:rsidRDefault="002D4F1F" w:rsidP="00674ED8">
      <w:pPr>
        <w:jc w:val="center"/>
      </w:pPr>
    </w:p>
    <w:p w14:paraId="48700873" w14:textId="77777777" w:rsidR="002D4F1F" w:rsidRDefault="002D4F1F" w:rsidP="00674ED8">
      <w:pPr>
        <w:jc w:val="center"/>
      </w:pPr>
    </w:p>
    <w:p w14:paraId="0D01105A" w14:textId="77777777" w:rsidR="002D4F1F" w:rsidRDefault="002D4F1F" w:rsidP="00674ED8">
      <w:pPr>
        <w:jc w:val="center"/>
      </w:pPr>
    </w:p>
    <w:p w14:paraId="7CDD07BC" w14:textId="77777777" w:rsidR="002D4F1F" w:rsidRDefault="002D4F1F" w:rsidP="00674ED8">
      <w:pPr>
        <w:jc w:val="center"/>
      </w:pPr>
    </w:p>
    <w:p w14:paraId="16A0F984" w14:textId="77777777" w:rsidR="008A2E5B" w:rsidRDefault="008A2E5B" w:rsidP="00674ED8">
      <w:pPr>
        <w:jc w:val="center"/>
      </w:pPr>
    </w:p>
    <w:p w14:paraId="700320CF" w14:textId="3D00416E" w:rsidR="007C3430" w:rsidRDefault="002D4F1F" w:rsidP="00674ED8">
      <w:pPr>
        <w:jc w:val="center"/>
      </w:pPr>
      <w:r>
        <w:rPr>
          <w:noProof/>
        </w:rPr>
        <w:drawing>
          <wp:inline distT="0" distB="0" distL="0" distR="0" wp14:anchorId="2A3B5362" wp14:editId="251E6E60">
            <wp:extent cx="5400000" cy="6329191"/>
            <wp:effectExtent l="19050" t="19050" r="10795"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DC9879.tmp"/>
                    <pic:cNvPicPr/>
                  </pic:nvPicPr>
                  <pic:blipFill>
                    <a:blip r:embed="rId9">
                      <a:extLst>
                        <a:ext uri="{28A0092B-C50C-407E-A947-70E740481C1C}">
                          <a14:useLocalDpi xmlns:a14="http://schemas.microsoft.com/office/drawing/2010/main" val="0"/>
                        </a:ext>
                      </a:extLst>
                    </a:blip>
                    <a:stretch>
                      <a:fillRect/>
                    </a:stretch>
                  </pic:blipFill>
                  <pic:spPr>
                    <a:xfrm>
                      <a:off x="0" y="0"/>
                      <a:ext cx="5400000" cy="6329191"/>
                    </a:xfrm>
                    <a:prstGeom prst="rect">
                      <a:avLst/>
                    </a:prstGeom>
                    <a:ln>
                      <a:solidFill>
                        <a:schemeClr val="tx1"/>
                      </a:solidFill>
                    </a:ln>
                  </pic:spPr>
                </pic:pic>
              </a:graphicData>
            </a:graphic>
          </wp:inline>
        </w:drawing>
      </w:r>
    </w:p>
    <w:p w14:paraId="457D0F29" w14:textId="77777777" w:rsidR="007C3430" w:rsidRPr="007C3430" w:rsidRDefault="007C3430" w:rsidP="007C3430"/>
    <w:p w14:paraId="572F4928" w14:textId="77777777" w:rsidR="007C3430" w:rsidRPr="007C3430" w:rsidRDefault="007C3430" w:rsidP="007C3430"/>
    <w:p w14:paraId="4DDADBDF" w14:textId="4C166FF4" w:rsidR="007C3430" w:rsidRDefault="007C3430" w:rsidP="007C3430"/>
    <w:p w14:paraId="13D1B71D" w14:textId="77777777" w:rsidR="002D4F1F" w:rsidRDefault="002D4F1F" w:rsidP="007C3430">
      <w:pPr>
        <w:jc w:val="center"/>
      </w:pPr>
    </w:p>
    <w:p w14:paraId="6F6A9458" w14:textId="77777777" w:rsidR="007C3430" w:rsidRDefault="007C3430" w:rsidP="007C3430">
      <w:pPr>
        <w:jc w:val="center"/>
      </w:pPr>
    </w:p>
    <w:p w14:paraId="66C9F8BD" w14:textId="77777777" w:rsidR="007C3430" w:rsidRDefault="007C3430" w:rsidP="007C3430">
      <w:pPr>
        <w:jc w:val="center"/>
      </w:pPr>
    </w:p>
    <w:p w14:paraId="6D5865C4" w14:textId="77777777" w:rsidR="007C3430" w:rsidRDefault="007C3430" w:rsidP="007C3430">
      <w:pPr>
        <w:jc w:val="center"/>
      </w:pPr>
    </w:p>
    <w:p w14:paraId="7344FAC0" w14:textId="77777777" w:rsidR="007C3430" w:rsidRDefault="007C3430" w:rsidP="007C3430">
      <w:pPr>
        <w:jc w:val="center"/>
      </w:pPr>
    </w:p>
    <w:p w14:paraId="38547CFB" w14:textId="77777777" w:rsidR="007C3430" w:rsidRDefault="007C3430" w:rsidP="007C3430">
      <w:pPr>
        <w:jc w:val="center"/>
      </w:pPr>
    </w:p>
    <w:p w14:paraId="1C4B6BF2" w14:textId="055BF77B" w:rsidR="007C3430" w:rsidRDefault="007C3430" w:rsidP="007C3430">
      <w:pPr>
        <w:jc w:val="center"/>
      </w:pPr>
      <w:r>
        <w:rPr>
          <w:noProof/>
        </w:rPr>
        <w:drawing>
          <wp:inline distT="0" distB="0" distL="0" distR="0" wp14:anchorId="3024FC44" wp14:editId="30D9C2D8">
            <wp:extent cx="5733415" cy="5276850"/>
            <wp:effectExtent l="19050" t="19050" r="1968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0181.tmp"/>
                    <pic:cNvPicPr/>
                  </pic:nvPicPr>
                  <pic:blipFill>
                    <a:blip r:embed="rId10">
                      <a:extLst>
                        <a:ext uri="{28A0092B-C50C-407E-A947-70E740481C1C}">
                          <a14:useLocalDpi xmlns:a14="http://schemas.microsoft.com/office/drawing/2010/main" val="0"/>
                        </a:ext>
                      </a:extLst>
                    </a:blip>
                    <a:stretch>
                      <a:fillRect/>
                    </a:stretch>
                  </pic:blipFill>
                  <pic:spPr>
                    <a:xfrm>
                      <a:off x="0" y="0"/>
                      <a:ext cx="5733415" cy="5276850"/>
                    </a:xfrm>
                    <a:prstGeom prst="rect">
                      <a:avLst/>
                    </a:prstGeom>
                    <a:ln>
                      <a:solidFill>
                        <a:schemeClr val="tx1"/>
                      </a:solidFill>
                    </a:ln>
                  </pic:spPr>
                </pic:pic>
              </a:graphicData>
            </a:graphic>
          </wp:inline>
        </w:drawing>
      </w:r>
    </w:p>
    <w:p w14:paraId="6647B430" w14:textId="580B5C91" w:rsidR="007C3430" w:rsidRPr="007C3430" w:rsidRDefault="007E7957" w:rsidP="007C3430">
      <w:r>
        <w:rPr>
          <w:noProof/>
        </w:rPr>
        <w:drawing>
          <wp:inline distT="0" distB="0" distL="0" distR="0" wp14:anchorId="46EAFAD2" wp14:editId="585DCD25">
            <wp:extent cx="5733415" cy="2847975"/>
            <wp:effectExtent l="19050" t="19050" r="1968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045F9.tmp"/>
                    <pic:cNvPicPr/>
                  </pic:nvPicPr>
                  <pic:blipFill>
                    <a:blip r:embed="rId11">
                      <a:extLst>
                        <a:ext uri="{28A0092B-C50C-407E-A947-70E740481C1C}">
                          <a14:useLocalDpi xmlns:a14="http://schemas.microsoft.com/office/drawing/2010/main" val="0"/>
                        </a:ext>
                      </a:extLst>
                    </a:blip>
                    <a:stretch>
                      <a:fillRect/>
                    </a:stretch>
                  </pic:blipFill>
                  <pic:spPr>
                    <a:xfrm>
                      <a:off x="0" y="0"/>
                      <a:ext cx="5733415" cy="2847975"/>
                    </a:xfrm>
                    <a:prstGeom prst="rect">
                      <a:avLst/>
                    </a:prstGeom>
                    <a:ln>
                      <a:solidFill>
                        <a:schemeClr val="tx1"/>
                      </a:solidFill>
                    </a:ln>
                  </pic:spPr>
                </pic:pic>
              </a:graphicData>
            </a:graphic>
          </wp:inline>
        </w:drawing>
      </w:r>
    </w:p>
    <w:p w14:paraId="5BF08610" w14:textId="6ADCD900" w:rsidR="007C3430" w:rsidRPr="007C3430" w:rsidRDefault="00F60E0D" w:rsidP="007C3430">
      <w:r>
        <w:rPr>
          <w:noProof/>
        </w:rPr>
        <w:drawing>
          <wp:inline distT="0" distB="0" distL="0" distR="0" wp14:anchorId="357DC95D" wp14:editId="7A4BCE09">
            <wp:extent cx="5733415" cy="2570480"/>
            <wp:effectExtent l="19050" t="19050" r="19685" b="203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0E2DA.tmp"/>
                    <pic:cNvPicPr/>
                  </pic:nvPicPr>
                  <pic:blipFill>
                    <a:blip r:embed="rId12">
                      <a:extLst>
                        <a:ext uri="{28A0092B-C50C-407E-A947-70E740481C1C}">
                          <a14:useLocalDpi xmlns:a14="http://schemas.microsoft.com/office/drawing/2010/main" val="0"/>
                        </a:ext>
                      </a:extLst>
                    </a:blip>
                    <a:stretch>
                      <a:fillRect/>
                    </a:stretch>
                  </pic:blipFill>
                  <pic:spPr>
                    <a:xfrm>
                      <a:off x="0" y="0"/>
                      <a:ext cx="5733415" cy="2570480"/>
                    </a:xfrm>
                    <a:prstGeom prst="rect">
                      <a:avLst/>
                    </a:prstGeom>
                    <a:ln>
                      <a:solidFill>
                        <a:schemeClr val="tx1"/>
                      </a:solidFill>
                    </a:ln>
                  </pic:spPr>
                </pic:pic>
              </a:graphicData>
            </a:graphic>
          </wp:inline>
        </w:drawing>
      </w:r>
    </w:p>
    <w:p w14:paraId="73D32EA2" w14:textId="77777777" w:rsidR="007C3430" w:rsidRPr="007C3430" w:rsidRDefault="007C3430" w:rsidP="007C3430"/>
    <w:p w14:paraId="28A17999" w14:textId="38D20F74" w:rsidR="007C3430" w:rsidRPr="007C3430" w:rsidRDefault="00F60E0D" w:rsidP="007C3430">
      <w:r>
        <w:rPr>
          <w:noProof/>
        </w:rPr>
        <w:drawing>
          <wp:inline distT="0" distB="0" distL="0" distR="0" wp14:anchorId="6DA7B69F" wp14:editId="160A9E84">
            <wp:extent cx="5733415" cy="3636645"/>
            <wp:effectExtent l="19050" t="19050" r="19685"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0E0D9.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3636645"/>
                    </a:xfrm>
                    <a:prstGeom prst="rect">
                      <a:avLst/>
                    </a:prstGeom>
                    <a:ln>
                      <a:solidFill>
                        <a:schemeClr val="tx1"/>
                      </a:solidFill>
                    </a:ln>
                  </pic:spPr>
                </pic:pic>
              </a:graphicData>
            </a:graphic>
          </wp:inline>
        </w:drawing>
      </w:r>
    </w:p>
    <w:p w14:paraId="281A0B8F" w14:textId="77777777" w:rsidR="007C3430" w:rsidRPr="007C3430" w:rsidRDefault="007C3430" w:rsidP="007C3430"/>
    <w:p w14:paraId="46DB09ED" w14:textId="750F6684" w:rsidR="007C3430" w:rsidRDefault="007C3430" w:rsidP="007C3430">
      <w:pPr>
        <w:tabs>
          <w:tab w:val="left" w:pos="5595"/>
        </w:tabs>
      </w:pPr>
    </w:p>
    <w:p w14:paraId="382CA7FA" w14:textId="77777777" w:rsidR="002817FB" w:rsidRDefault="002817FB" w:rsidP="007C3430">
      <w:pPr>
        <w:tabs>
          <w:tab w:val="left" w:pos="5595"/>
        </w:tabs>
      </w:pPr>
    </w:p>
    <w:p w14:paraId="2434F7FD" w14:textId="77777777" w:rsidR="002817FB" w:rsidRDefault="002817FB" w:rsidP="007C3430">
      <w:pPr>
        <w:tabs>
          <w:tab w:val="left" w:pos="5595"/>
        </w:tabs>
      </w:pPr>
    </w:p>
    <w:p w14:paraId="1F1A7A68" w14:textId="77777777" w:rsidR="002817FB" w:rsidRDefault="002817FB" w:rsidP="007C3430">
      <w:pPr>
        <w:tabs>
          <w:tab w:val="left" w:pos="5595"/>
        </w:tabs>
      </w:pPr>
    </w:p>
    <w:p w14:paraId="55D6A4EC" w14:textId="77777777" w:rsidR="002817FB" w:rsidRDefault="002817FB" w:rsidP="007C3430">
      <w:pPr>
        <w:tabs>
          <w:tab w:val="left" w:pos="5595"/>
        </w:tabs>
      </w:pPr>
    </w:p>
    <w:p w14:paraId="2681D3F8" w14:textId="77777777" w:rsidR="002817FB" w:rsidRDefault="002817FB" w:rsidP="007C3430">
      <w:pPr>
        <w:tabs>
          <w:tab w:val="left" w:pos="5595"/>
        </w:tabs>
      </w:pPr>
    </w:p>
    <w:p w14:paraId="5DAD8997" w14:textId="77777777" w:rsidR="002817FB" w:rsidRDefault="002817FB" w:rsidP="007C3430">
      <w:pPr>
        <w:tabs>
          <w:tab w:val="left" w:pos="5595"/>
        </w:tabs>
      </w:pPr>
    </w:p>
    <w:sectPr w:rsidR="002817FB" w:rsidSect="00B30BAA">
      <w:headerReference w:type="even" r:id="rId14"/>
      <w:headerReference w:type="default" r:id="rId15"/>
      <w:footerReference w:type="even" r:id="rId16"/>
      <w:footerReference w:type="default" r:id="rId17"/>
      <w:headerReference w:type="first" r:id="rId18"/>
      <w:footerReference w:type="first" r:id="rId19"/>
      <w:pgSz w:w="11909" w:h="16834"/>
      <w:pgMar w:top="1843" w:right="1440" w:bottom="1985" w:left="1440" w:header="720" w:footer="4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E8BEE2" w14:textId="77777777" w:rsidR="000504CC" w:rsidRDefault="000504CC">
      <w:pPr>
        <w:spacing w:line="240" w:lineRule="auto"/>
      </w:pPr>
      <w:r>
        <w:separator/>
      </w:r>
    </w:p>
  </w:endnote>
  <w:endnote w:type="continuationSeparator" w:id="0">
    <w:p w14:paraId="3D897C7F" w14:textId="77777777" w:rsidR="000504CC" w:rsidRDefault="000504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4CB34" w14:textId="77777777" w:rsidR="006F3C04" w:rsidRDefault="007B4C3E">
    <w:pPr>
      <w:spacing w:after="161"/>
      <w:ind w:left="49"/>
      <w:jc w:val="right"/>
    </w:pPr>
    <w:r>
      <w:rPr>
        <w:noProof/>
      </w:rPr>
      <mc:AlternateContent>
        <mc:Choice Requires="wpg">
          <w:drawing>
            <wp:anchor distT="0" distB="0" distL="114300" distR="114300" simplePos="0" relativeHeight="251656192" behindDoc="0" locked="0" layoutInCell="1" allowOverlap="1" wp14:anchorId="56ECA89E" wp14:editId="500D9DD9">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C7A9F8A"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0C14677B" w14:textId="77777777" w:rsidR="006F3C04" w:rsidRDefault="007B4C3E">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sidR="004B3480">
      <w:rPr>
        <w:rFonts w:ascii="Cambria" w:eastAsia="Cambria" w:hAnsi="Cambria" w:cs="Cambria"/>
        <w:b/>
        <w:noProof/>
      </w:rPr>
      <w:fldChar w:fldCharType="begin"/>
    </w:r>
    <w:r w:rsidR="004B3480">
      <w:rPr>
        <w:rFonts w:ascii="Cambria" w:eastAsia="Cambria" w:hAnsi="Cambria" w:cs="Cambria"/>
        <w:b/>
        <w:noProof/>
      </w:rPr>
      <w:instrText xml:space="preserve"> NUMPAGES   \* MERGEFORMAT </w:instrText>
    </w:r>
    <w:r w:rsidR="004B3480">
      <w:rPr>
        <w:rFonts w:ascii="Cambria" w:eastAsia="Cambria" w:hAnsi="Cambria" w:cs="Cambria"/>
        <w:b/>
        <w:noProof/>
      </w:rPr>
      <w:fldChar w:fldCharType="separate"/>
    </w:r>
    <w:r w:rsidR="00187220">
      <w:rPr>
        <w:rFonts w:ascii="Cambria" w:eastAsia="Cambria" w:hAnsi="Cambria" w:cs="Cambria"/>
        <w:b/>
        <w:noProof/>
      </w:rPr>
      <w:t>10</w:t>
    </w:r>
    <w:r w:rsidR="004B3480">
      <w:rPr>
        <w:rFonts w:ascii="Cambria" w:eastAsia="Cambria" w:hAnsi="Cambria" w:cs="Cambria"/>
        <w:b/>
        <w:noProof/>
      </w:rPr>
      <w:fldChar w:fldCharType="end"/>
    </w:r>
    <w:r>
      <w:rPr>
        <w:rFonts w:ascii="Cambria" w:eastAsia="Cambria" w:hAnsi="Cambria" w:cs="Cambria"/>
        <w:b/>
      </w:rPr>
      <w:t xml:space="preserve"> </w:t>
    </w:r>
  </w:p>
  <w:p w14:paraId="05D28825" w14:textId="77777777" w:rsidR="006F3C04" w:rsidRDefault="007B4C3E">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407F7" w14:textId="4ED3BA57" w:rsidR="006F3C04" w:rsidRDefault="00250D0A" w:rsidP="00C953E0">
    <w:pPr>
      <w:spacing w:after="161"/>
      <w:ind w:left="49"/>
    </w:pPr>
    <w:r>
      <w:rPr>
        <w:noProof/>
      </w:rPr>
      <mc:AlternateContent>
        <mc:Choice Requires="wpg">
          <w:drawing>
            <wp:anchor distT="0" distB="0" distL="114300" distR="114300" simplePos="0" relativeHeight="251657216" behindDoc="0" locked="0" layoutInCell="1" allowOverlap="1" wp14:anchorId="356D6F9D" wp14:editId="77E5E64D">
              <wp:simplePos x="0" y="0"/>
              <wp:positionH relativeFrom="margin">
                <wp:align>left</wp:align>
              </wp:positionH>
              <wp:positionV relativeFrom="page">
                <wp:posOffset>9851390</wp:posOffset>
              </wp:positionV>
              <wp:extent cx="5753101" cy="28956"/>
              <wp:effectExtent l="0" t="19050" r="1905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3D203719" id="Group 8401" o:spid="_x0000_s1026" style="position:absolute;margin-left:0;margin-top:775.7pt;width:453pt;height:2.3pt;z-index:251657216;mso-position-horizontal:left;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0pcUA&#10;AADdAAAADwAAAGRycy9kb3ducmV2LnhtbESP0WrCQBRE34X+w3IF33Q3oVSJriEUWsT2ReMHXLO3&#10;SWr2bshuNf37bkHwcZiZM8wmH20nrjT41rGGZKFAEFfOtFxrOJVv8xUIH5ANdo5Jwy95yLdPkw1m&#10;xt34QNdjqEWEsM9QQxNCn0npq4Ys+oXriaP35QaLIcqhlmbAW4TbTqZKvUiLLceFBnt6bai6HH+s&#10;hqIo0+990pXFZ8rje6l2y/OH03o2HYs1iEBjeITv7Z3RsHpWKfy/i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TSlxQAAAN0AAAAPAAAAAAAAAAAAAAAAAJgCAABkcnMv&#10;ZG93bnJldi54bWxQSwUGAAAAAAQABAD1AAAAigMAAAAA&#10;" path="m,l5753101,e" filled="f" strokecolor="#4a7ebb" strokeweight="2.28pt">
                <v:path arrowok="t" textboxrect="0,0,5753101,0"/>
              </v:shape>
              <w10:wrap type="square" anchorx="margin" anchory="page"/>
            </v:group>
          </w:pict>
        </mc:Fallback>
      </mc:AlternateContent>
    </w:r>
    <w:r w:rsidR="008954A4">
      <w:rPr>
        <w:rFonts w:ascii="Cambria" w:eastAsia="Cambria" w:hAnsi="Cambria" w:cs="Cambria"/>
        <w:b/>
        <w:color w:val="0F243E"/>
      </w:rPr>
      <w:t xml:space="preserve">FILE </w:t>
    </w:r>
    <w:r w:rsidR="004B3480">
      <w:rPr>
        <w:rFonts w:ascii="Cambria" w:eastAsia="Cambria" w:hAnsi="Cambria" w:cs="Cambria"/>
        <w:b/>
        <w:color w:val="0F243E"/>
      </w:rPr>
      <w:t xml:space="preserve">NO.: </w:t>
    </w:r>
    <w:r w:rsidR="00170F96" w:rsidRPr="00170F96">
      <w:rPr>
        <w:rFonts w:ascii="Cambria" w:eastAsia="Cambria" w:hAnsi="Cambria" w:cs="Cambria"/>
        <w:b/>
        <w:color w:val="0F243E"/>
      </w:rPr>
      <w:t>VIS(2023-24)-PL770-668-1029</w:t>
    </w:r>
    <w:r w:rsidR="00364028">
      <w:rPr>
        <w:rFonts w:ascii="Cambria" w:eastAsia="Cambria" w:hAnsi="Cambria" w:cs="Cambria"/>
        <w:b/>
        <w:color w:val="0F243E"/>
      </w:rPr>
      <w:tab/>
    </w:r>
    <w:r w:rsidR="00364028">
      <w:rPr>
        <w:rFonts w:ascii="Cambria" w:eastAsia="Cambria" w:hAnsi="Cambria" w:cs="Cambria"/>
        <w:b/>
        <w:color w:val="0F243E"/>
      </w:rPr>
      <w:tab/>
    </w:r>
    <w:r w:rsidR="00364028">
      <w:rPr>
        <w:rFonts w:ascii="Cambria" w:eastAsia="Cambria" w:hAnsi="Cambria" w:cs="Cambria"/>
        <w:b/>
        <w:color w:val="0F243E"/>
      </w:rPr>
      <w:tab/>
    </w:r>
    <w:r w:rsidR="00364028">
      <w:rPr>
        <w:rFonts w:ascii="Cambria" w:eastAsia="Cambria" w:hAnsi="Cambria" w:cs="Cambria"/>
        <w:b/>
        <w:color w:val="0F243E"/>
      </w:rPr>
      <w:tab/>
    </w:r>
    <w:r w:rsidR="007B4C3E">
      <w:rPr>
        <w:rFonts w:ascii="Cambria" w:eastAsia="Cambria" w:hAnsi="Cambria" w:cs="Cambria"/>
        <w:b/>
        <w:color w:val="0F243E"/>
      </w:rPr>
      <w:tab/>
    </w:r>
    <w:r w:rsidR="00170F96">
      <w:rPr>
        <w:rFonts w:ascii="Cambria" w:eastAsia="Cambria" w:hAnsi="Cambria" w:cs="Cambria"/>
        <w:b/>
        <w:color w:val="0F243E"/>
      </w:rPr>
      <w:t xml:space="preserve">                    </w:t>
    </w:r>
    <w:r w:rsidR="00C953E0">
      <w:rPr>
        <w:rFonts w:ascii="Cambria" w:eastAsia="Cambria" w:hAnsi="Cambria" w:cs="Cambria"/>
        <w:b/>
        <w:color w:val="0F243E"/>
      </w:rPr>
      <w:t xml:space="preserve">  </w:t>
    </w:r>
    <w:r w:rsidR="00170F96">
      <w:rPr>
        <w:rFonts w:ascii="Cambria" w:eastAsia="Cambria" w:hAnsi="Cambria" w:cs="Cambria"/>
        <w:b/>
        <w:color w:val="0F243E"/>
      </w:rPr>
      <w:t xml:space="preserve"> </w:t>
    </w:r>
    <w:r w:rsidR="007B4C3E">
      <w:fldChar w:fldCharType="begin"/>
    </w:r>
    <w:r w:rsidR="007B4C3E">
      <w:instrText xml:space="preserve"> PAGE   \* MERGEFORMAT </w:instrText>
    </w:r>
    <w:r w:rsidR="007B4C3E">
      <w:fldChar w:fldCharType="separate"/>
    </w:r>
    <w:r w:rsidR="00187220" w:rsidRPr="00187220">
      <w:rPr>
        <w:rFonts w:ascii="Cambria" w:eastAsia="Cambria" w:hAnsi="Cambria" w:cs="Cambria"/>
        <w:b/>
        <w:noProof/>
      </w:rPr>
      <w:t>6</w:t>
    </w:r>
    <w:r w:rsidR="007B4C3E">
      <w:rPr>
        <w:rFonts w:ascii="Cambria" w:eastAsia="Cambria" w:hAnsi="Cambria" w:cs="Cambria"/>
        <w:b/>
      </w:rPr>
      <w:fldChar w:fldCharType="end"/>
    </w:r>
    <w:r w:rsidR="007B4C3E">
      <w:rPr>
        <w:rFonts w:ascii="Cambria" w:eastAsia="Cambria" w:hAnsi="Cambria" w:cs="Cambria"/>
      </w:rPr>
      <w:t xml:space="preserve"> of </w:t>
    </w:r>
    <w:r w:rsidR="00550F1F">
      <w:rPr>
        <w:rFonts w:ascii="Cambria" w:eastAsia="Cambria" w:hAnsi="Cambria" w:cs="Cambria"/>
        <w:b/>
        <w:noProof/>
      </w:rPr>
      <w:t>10</w:t>
    </w:r>
  </w:p>
  <w:p w14:paraId="6D926E30" w14:textId="77777777" w:rsidR="006F3C04" w:rsidRDefault="007B4C3E">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3EE75" w14:textId="77777777" w:rsidR="006F3C04" w:rsidRDefault="007B4C3E">
    <w:pPr>
      <w:spacing w:after="161"/>
      <w:ind w:left="49"/>
      <w:jc w:val="right"/>
    </w:pPr>
    <w:r>
      <w:rPr>
        <w:noProof/>
      </w:rPr>
      <mc:AlternateContent>
        <mc:Choice Requires="wpg">
          <w:drawing>
            <wp:anchor distT="0" distB="0" distL="114300" distR="114300" simplePos="0" relativeHeight="251658240" behindDoc="0" locked="0" layoutInCell="1" allowOverlap="1" wp14:anchorId="6CC0C754" wp14:editId="3AABD774">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ED92C49" id="Group 8376" o:spid="_x0000_s1026" style="position:absolute;margin-left:74.45pt;margin-top:787.75pt;width:453pt;height:2.3pt;z-index:25166336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" path="m,l5753101,e" filled="f" strokecolor="#4a7ebb" strokeweight="2.28pt">
                <v:path arrowok="t" textboxrect="0,0,5753101,0"/>
              </v:shape>
              <w10:wrap type="square" anchorx="page" anchory="page"/>
            </v:group>
          </w:pict>
        </mc:Fallback>
      </mc:AlternateContent>
    </w:r>
  </w:p>
  <w:p w14:paraId="312FE65B" w14:textId="77777777" w:rsidR="006F3C04" w:rsidRDefault="007B4C3E">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sidR="004B3480">
      <w:rPr>
        <w:rFonts w:ascii="Cambria" w:eastAsia="Cambria" w:hAnsi="Cambria" w:cs="Cambria"/>
        <w:b/>
        <w:noProof/>
      </w:rPr>
      <w:fldChar w:fldCharType="begin"/>
    </w:r>
    <w:r w:rsidR="004B3480">
      <w:rPr>
        <w:rFonts w:ascii="Cambria" w:eastAsia="Cambria" w:hAnsi="Cambria" w:cs="Cambria"/>
        <w:b/>
        <w:noProof/>
      </w:rPr>
      <w:instrText xml:space="preserve"> NUMPAGES   \* MERGEFORMAT </w:instrText>
    </w:r>
    <w:r w:rsidR="004B3480">
      <w:rPr>
        <w:rFonts w:ascii="Cambria" w:eastAsia="Cambria" w:hAnsi="Cambria" w:cs="Cambria"/>
        <w:b/>
        <w:noProof/>
      </w:rPr>
      <w:fldChar w:fldCharType="separate"/>
    </w:r>
    <w:r w:rsidR="00187220">
      <w:rPr>
        <w:rFonts w:ascii="Cambria" w:eastAsia="Cambria" w:hAnsi="Cambria" w:cs="Cambria"/>
        <w:b/>
        <w:noProof/>
      </w:rPr>
      <w:t>10</w:t>
    </w:r>
    <w:r w:rsidR="004B3480">
      <w:rPr>
        <w:rFonts w:ascii="Cambria" w:eastAsia="Cambria" w:hAnsi="Cambria" w:cs="Cambria"/>
        <w:b/>
        <w:noProof/>
      </w:rPr>
      <w:fldChar w:fldCharType="end"/>
    </w:r>
    <w:r>
      <w:rPr>
        <w:rFonts w:ascii="Cambria" w:eastAsia="Cambria" w:hAnsi="Cambria" w:cs="Cambria"/>
        <w:b/>
      </w:rPr>
      <w:t xml:space="preserve"> </w:t>
    </w:r>
  </w:p>
  <w:p w14:paraId="15A50176" w14:textId="77777777" w:rsidR="006F3C04" w:rsidRDefault="007B4C3E">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BD8AC1" w14:textId="77777777" w:rsidR="000504CC" w:rsidRDefault="000504CC">
      <w:pPr>
        <w:spacing w:line="240" w:lineRule="auto"/>
      </w:pPr>
      <w:r>
        <w:separator/>
      </w:r>
    </w:p>
  </w:footnote>
  <w:footnote w:type="continuationSeparator" w:id="0">
    <w:p w14:paraId="2E2CFA60" w14:textId="77777777" w:rsidR="000504CC" w:rsidRDefault="000504C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C1CA4" w14:textId="37D94F78" w:rsidR="00A75B8D" w:rsidRDefault="00187220">
    <w:pPr>
      <w:pStyle w:val="Header"/>
    </w:pPr>
    <w:r>
      <w:rPr>
        <w:noProof/>
      </w:rPr>
      <w:pict w14:anchorId="26B990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376985" o:spid="_x0000_s2050" type="#_x0000_t136" style="position:absolute;margin-left:0;margin-top:0;width:397.8pt;height:238.7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802B0" w14:textId="7B3D1266" w:rsidR="00A75B8D" w:rsidRDefault="003C2EC0">
    <w:pPr>
      <w:pStyle w:val="Header"/>
    </w:pPr>
    <w:r w:rsidRPr="00773254">
      <w:rPr>
        <w:b/>
        <w:i/>
        <w:noProof/>
        <w:sz w:val="16"/>
        <w:szCs w:val="16"/>
      </w:rPr>
      <w:drawing>
        <wp:anchor distT="0" distB="0" distL="114300" distR="114300" simplePos="0" relativeHeight="251666432" behindDoc="0" locked="0" layoutInCell="1" allowOverlap="1" wp14:anchorId="04CFD8AE" wp14:editId="052B06F7">
          <wp:simplePos x="0" y="0"/>
          <wp:positionH relativeFrom="column">
            <wp:posOffset>-827878</wp:posOffset>
          </wp:positionH>
          <wp:positionV relativeFrom="paragraph">
            <wp:posOffset>-390525</wp:posOffset>
          </wp:positionV>
          <wp:extent cx="1771650" cy="980881"/>
          <wp:effectExtent l="0" t="0" r="0" b="0"/>
          <wp:wrapNone/>
          <wp:docPr id="28" name="Picture 2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44546A" w:themeColor="text2"/>
        <w:sz w:val="28"/>
        <w:szCs w:val="28"/>
      </w:rPr>
      <w:drawing>
        <wp:anchor distT="0" distB="0" distL="114300" distR="114300" simplePos="0" relativeHeight="251668480" behindDoc="0" locked="0" layoutInCell="1" allowOverlap="1" wp14:anchorId="6DA91751" wp14:editId="048C86B7">
          <wp:simplePos x="0" y="0"/>
          <wp:positionH relativeFrom="column">
            <wp:posOffset>4410075</wp:posOffset>
          </wp:positionH>
          <wp:positionV relativeFrom="paragraph">
            <wp:posOffset>-361950</wp:posOffset>
          </wp:positionV>
          <wp:extent cx="2137410" cy="684161"/>
          <wp:effectExtent l="0" t="0" r="0" b="0"/>
          <wp:wrapNone/>
          <wp:docPr id="29" name="Picture 2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7410" cy="684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7220">
      <w:rPr>
        <w:noProof/>
      </w:rPr>
      <w:pict w14:anchorId="7249BA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376986" o:spid="_x0000_s2051" type="#_x0000_t136" style="position:absolute;margin-left:0;margin-top:0;width:397.8pt;height:238.7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D74AE" w14:textId="4593879F" w:rsidR="00A75B8D" w:rsidRDefault="00187220">
    <w:pPr>
      <w:pStyle w:val="Header"/>
    </w:pPr>
    <w:r>
      <w:rPr>
        <w:noProof/>
      </w:rPr>
      <w:pict w14:anchorId="578933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376984" o:spid="_x0000_s2049" type="#_x0000_t136" style="position:absolute;margin-left:0;margin-top:0;width:397.8pt;height:238.7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1">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2">
    <w:nsid w:val="24883395"/>
    <w:multiLevelType w:val="hybridMultilevel"/>
    <w:tmpl w:val="12B880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40B8"/>
    <w:rsid w:val="000343F2"/>
    <w:rsid w:val="00042A05"/>
    <w:rsid w:val="000504CC"/>
    <w:rsid w:val="000632EE"/>
    <w:rsid w:val="0006546D"/>
    <w:rsid w:val="000954AB"/>
    <w:rsid w:val="000A6405"/>
    <w:rsid w:val="000B5382"/>
    <w:rsid w:val="000C434A"/>
    <w:rsid w:val="000D5EC6"/>
    <w:rsid w:val="000D7BB2"/>
    <w:rsid w:val="000E05F1"/>
    <w:rsid w:val="000E6876"/>
    <w:rsid w:val="000F0A93"/>
    <w:rsid w:val="00103B37"/>
    <w:rsid w:val="0014209A"/>
    <w:rsid w:val="00151A39"/>
    <w:rsid w:val="00153268"/>
    <w:rsid w:val="0016674F"/>
    <w:rsid w:val="00170F96"/>
    <w:rsid w:val="0017262E"/>
    <w:rsid w:val="00182E04"/>
    <w:rsid w:val="00187220"/>
    <w:rsid w:val="001A1363"/>
    <w:rsid w:val="001A7CD4"/>
    <w:rsid w:val="001B2AEF"/>
    <w:rsid w:val="001C3847"/>
    <w:rsid w:val="001D2D04"/>
    <w:rsid w:val="001D3BDE"/>
    <w:rsid w:val="001D425D"/>
    <w:rsid w:val="001D536D"/>
    <w:rsid w:val="001E062E"/>
    <w:rsid w:val="001E2761"/>
    <w:rsid w:val="001E4473"/>
    <w:rsid w:val="001F6C55"/>
    <w:rsid w:val="001F7ADE"/>
    <w:rsid w:val="0020672D"/>
    <w:rsid w:val="00213F22"/>
    <w:rsid w:val="00250D0A"/>
    <w:rsid w:val="00252A39"/>
    <w:rsid w:val="002611A8"/>
    <w:rsid w:val="002611AA"/>
    <w:rsid w:val="00262C90"/>
    <w:rsid w:val="00270AF9"/>
    <w:rsid w:val="00271877"/>
    <w:rsid w:val="0027353F"/>
    <w:rsid w:val="002817FB"/>
    <w:rsid w:val="00281F0B"/>
    <w:rsid w:val="002A40A0"/>
    <w:rsid w:val="002A602B"/>
    <w:rsid w:val="002B70CB"/>
    <w:rsid w:val="002D4F1F"/>
    <w:rsid w:val="002D6330"/>
    <w:rsid w:val="002F1570"/>
    <w:rsid w:val="003053A6"/>
    <w:rsid w:val="00331CD6"/>
    <w:rsid w:val="003321C4"/>
    <w:rsid w:val="00333E80"/>
    <w:rsid w:val="00334832"/>
    <w:rsid w:val="00341E60"/>
    <w:rsid w:val="00346DDD"/>
    <w:rsid w:val="003516D1"/>
    <w:rsid w:val="00364028"/>
    <w:rsid w:val="00365579"/>
    <w:rsid w:val="00365E1B"/>
    <w:rsid w:val="00373240"/>
    <w:rsid w:val="00396DD0"/>
    <w:rsid w:val="003A5385"/>
    <w:rsid w:val="003B2778"/>
    <w:rsid w:val="003B65DD"/>
    <w:rsid w:val="003C2EC0"/>
    <w:rsid w:val="003C707B"/>
    <w:rsid w:val="003D16BB"/>
    <w:rsid w:val="003D3F39"/>
    <w:rsid w:val="003D411B"/>
    <w:rsid w:val="003E42B1"/>
    <w:rsid w:val="003F3824"/>
    <w:rsid w:val="003F78C6"/>
    <w:rsid w:val="00402A26"/>
    <w:rsid w:val="00404444"/>
    <w:rsid w:val="00423098"/>
    <w:rsid w:val="00433397"/>
    <w:rsid w:val="00442063"/>
    <w:rsid w:val="00444D3C"/>
    <w:rsid w:val="00476292"/>
    <w:rsid w:val="00485C5C"/>
    <w:rsid w:val="004A3A8B"/>
    <w:rsid w:val="004B3480"/>
    <w:rsid w:val="004D7EA5"/>
    <w:rsid w:val="005056DB"/>
    <w:rsid w:val="00511C36"/>
    <w:rsid w:val="00513AFD"/>
    <w:rsid w:val="00516E93"/>
    <w:rsid w:val="00520C16"/>
    <w:rsid w:val="00533265"/>
    <w:rsid w:val="00542336"/>
    <w:rsid w:val="005459D7"/>
    <w:rsid w:val="00550F1F"/>
    <w:rsid w:val="0056299E"/>
    <w:rsid w:val="005A7659"/>
    <w:rsid w:val="005C115C"/>
    <w:rsid w:val="005C1E62"/>
    <w:rsid w:val="005D5775"/>
    <w:rsid w:val="005E67C2"/>
    <w:rsid w:val="00604B2F"/>
    <w:rsid w:val="00611A2A"/>
    <w:rsid w:val="00615185"/>
    <w:rsid w:val="006232C6"/>
    <w:rsid w:val="00623E35"/>
    <w:rsid w:val="00624949"/>
    <w:rsid w:val="0062696B"/>
    <w:rsid w:val="00646287"/>
    <w:rsid w:val="00657587"/>
    <w:rsid w:val="00661498"/>
    <w:rsid w:val="0066219A"/>
    <w:rsid w:val="00674ED8"/>
    <w:rsid w:val="006B2515"/>
    <w:rsid w:val="006B6E24"/>
    <w:rsid w:val="006C4244"/>
    <w:rsid w:val="006E40D5"/>
    <w:rsid w:val="006F2136"/>
    <w:rsid w:val="006F3C04"/>
    <w:rsid w:val="006F3CD7"/>
    <w:rsid w:val="0070265A"/>
    <w:rsid w:val="007055B1"/>
    <w:rsid w:val="00712081"/>
    <w:rsid w:val="007429D0"/>
    <w:rsid w:val="00750252"/>
    <w:rsid w:val="00751CEF"/>
    <w:rsid w:val="00760368"/>
    <w:rsid w:val="0076246A"/>
    <w:rsid w:val="00775596"/>
    <w:rsid w:val="007959B6"/>
    <w:rsid w:val="007B1C1F"/>
    <w:rsid w:val="007B473D"/>
    <w:rsid w:val="007B4C3E"/>
    <w:rsid w:val="007B6D72"/>
    <w:rsid w:val="007C0F7F"/>
    <w:rsid w:val="007C3430"/>
    <w:rsid w:val="007D115B"/>
    <w:rsid w:val="007D47C8"/>
    <w:rsid w:val="007E0D60"/>
    <w:rsid w:val="007E7957"/>
    <w:rsid w:val="007F1367"/>
    <w:rsid w:val="0080177F"/>
    <w:rsid w:val="008036C7"/>
    <w:rsid w:val="00806AFC"/>
    <w:rsid w:val="0083515C"/>
    <w:rsid w:val="0085090D"/>
    <w:rsid w:val="00863B6F"/>
    <w:rsid w:val="008954A4"/>
    <w:rsid w:val="00895EC1"/>
    <w:rsid w:val="00896F6C"/>
    <w:rsid w:val="008A2E5B"/>
    <w:rsid w:val="008B14F9"/>
    <w:rsid w:val="008D7A67"/>
    <w:rsid w:val="008E110C"/>
    <w:rsid w:val="008E2211"/>
    <w:rsid w:val="008E683C"/>
    <w:rsid w:val="008F589D"/>
    <w:rsid w:val="008F671C"/>
    <w:rsid w:val="008F720B"/>
    <w:rsid w:val="00900670"/>
    <w:rsid w:val="0092256E"/>
    <w:rsid w:val="0093142E"/>
    <w:rsid w:val="009314F6"/>
    <w:rsid w:val="009322E9"/>
    <w:rsid w:val="00932D91"/>
    <w:rsid w:val="00953D11"/>
    <w:rsid w:val="009A62C7"/>
    <w:rsid w:val="009A6EC5"/>
    <w:rsid w:val="009C5F58"/>
    <w:rsid w:val="009D1EE6"/>
    <w:rsid w:val="009E2031"/>
    <w:rsid w:val="009E4260"/>
    <w:rsid w:val="00A034B9"/>
    <w:rsid w:val="00A0380F"/>
    <w:rsid w:val="00A0488F"/>
    <w:rsid w:val="00A134AD"/>
    <w:rsid w:val="00A20F4A"/>
    <w:rsid w:val="00A22A24"/>
    <w:rsid w:val="00A26738"/>
    <w:rsid w:val="00A6329C"/>
    <w:rsid w:val="00A639BF"/>
    <w:rsid w:val="00A6543E"/>
    <w:rsid w:val="00A65D0A"/>
    <w:rsid w:val="00A67A98"/>
    <w:rsid w:val="00A72EF2"/>
    <w:rsid w:val="00A72F2D"/>
    <w:rsid w:val="00A75B8D"/>
    <w:rsid w:val="00A8253C"/>
    <w:rsid w:val="00A82B59"/>
    <w:rsid w:val="00A877AA"/>
    <w:rsid w:val="00A91138"/>
    <w:rsid w:val="00A92540"/>
    <w:rsid w:val="00AB38A6"/>
    <w:rsid w:val="00AC021D"/>
    <w:rsid w:val="00AD4F63"/>
    <w:rsid w:val="00AE206A"/>
    <w:rsid w:val="00AF1C8A"/>
    <w:rsid w:val="00AF72E7"/>
    <w:rsid w:val="00B0104F"/>
    <w:rsid w:val="00B223EE"/>
    <w:rsid w:val="00B249B2"/>
    <w:rsid w:val="00B30455"/>
    <w:rsid w:val="00B30BAA"/>
    <w:rsid w:val="00B32C6A"/>
    <w:rsid w:val="00B37AAF"/>
    <w:rsid w:val="00B54693"/>
    <w:rsid w:val="00B55D1B"/>
    <w:rsid w:val="00B571B9"/>
    <w:rsid w:val="00B60FE4"/>
    <w:rsid w:val="00B65002"/>
    <w:rsid w:val="00B820DB"/>
    <w:rsid w:val="00BB00C3"/>
    <w:rsid w:val="00BB1D84"/>
    <w:rsid w:val="00BB714E"/>
    <w:rsid w:val="00BC5D6B"/>
    <w:rsid w:val="00BC74A2"/>
    <w:rsid w:val="00BD0C87"/>
    <w:rsid w:val="00BE50D6"/>
    <w:rsid w:val="00BE654A"/>
    <w:rsid w:val="00BF3D34"/>
    <w:rsid w:val="00C0047E"/>
    <w:rsid w:val="00C038D3"/>
    <w:rsid w:val="00C10052"/>
    <w:rsid w:val="00C13F75"/>
    <w:rsid w:val="00C15073"/>
    <w:rsid w:val="00C360C4"/>
    <w:rsid w:val="00C43BB3"/>
    <w:rsid w:val="00C43DD5"/>
    <w:rsid w:val="00C514FD"/>
    <w:rsid w:val="00C953E0"/>
    <w:rsid w:val="00CA6214"/>
    <w:rsid w:val="00CB24C7"/>
    <w:rsid w:val="00CC6707"/>
    <w:rsid w:val="00CE673E"/>
    <w:rsid w:val="00D00BE6"/>
    <w:rsid w:val="00D07F05"/>
    <w:rsid w:val="00D11DB4"/>
    <w:rsid w:val="00D179A5"/>
    <w:rsid w:val="00D41865"/>
    <w:rsid w:val="00D473F4"/>
    <w:rsid w:val="00D475A3"/>
    <w:rsid w:val="00D535C5"/>
    <w:rsid w:val="00D77C64"/>
    <w:rsid w:val="00D84472"/>
    <w:rsid w:val="00D95D25"/>
    <w:rsid w:val="00DB6B79"/>
    <w:rsid w:val="00DD29DE"/>
    <w:rsid w:val="00DD2EB8"/>
    <w:rsid w:val="00DD6A4E"/>
    <w:rsid w:val="00DD7CFE"/>
    <w:rsid w:val="00DE17D1"/>
    <w:rsid w:val="00E00161"/>
    <w:rsid w:val="00E04FAF"/>
    <w:rsid w:val="00E05863"/>
    <w:rsid w:val="00E104EA"/>
    <w:rsid w:val="00E32E54"/>
    <w:rsid w:val="00E4422E"/>
    <w:rsid w:val="00E56866"/>
    <w:rsid w:val="00E57DA9"/>
    <w:rsid w:val="00E646C8"/>
    <w:rsid w:val="00E65410"/>
    <w:rsid w:val="00E6779E"/>
    <w:rsid w:val="00E7088E"/>
    <w:rsid w:val="00E734B8"/>
    <w:rsid w:val="00E77AFA"/>
    <w:rsid w:val="00E8042C"/>
    <w:rsid w:val="00EA1AA3"/>
    <w:rsid w:val="00EB5104"/>
    <w:rsid w:val="00ED04CE"/>
    <w:rsid w:val="00ED2C85"/>
    <w:rsid w:val="00EE6B7F"/>
    <w:rsid w:val="00EF118B"/>
    <w:rsid w:val="00F002A8"/>
    <w:rsid w:val="00F01C50"/>
    <w:rsid w:val="00F01E90"/>
    <w:rsid w:val="00F054BC"/>
    <w:rsid w:val="00F06E9D"/>
    <w:rsid w:val="00F11E9F"/>
    <w:rsid w:val="00F24E88"/>
    <w:rsid w:val="00F374AA"/>
    <w:rsid w:val="00F42410"/>
    <w:rsid w:val="00F55656"/>
    <w:rsid w:val="00F60E0D"/>
    <w:rsid w:val="00F63529"/>
    <w:rsid w:val="00F728D3"/>
    <w:rsid w:val="00F91867"/>
    <w:rsid w:val="00FA760F"/>
    <w:rsid w:val="00FB3AAC"/>
    <w:rsid w:val="00FC5A11"/>
    <w:rsid w:val="00FD3087"/>
    <w:rsid w:val="00FD76AF"/>
    <w:rsid w:val="00FE0571"/>
    <w:rsid w:val="00FE0B94"/>
    <w:rsid w:val="00FE31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0CB310"/>
  <w15:docId w15:val="{425073A5-DE15-423E-9963-1C2F009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061941">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122651032">
      <w:bodyDiv w:val="1"/>
      <w:marLeft w:val="0"/>
      <w:marRight w:val="0"/>
      <w:marTop w:val="0"/>
      <w:marBottom w:val="0"/>
      <w:divBdr>
        <w:top w:val="none" w:sz="0" w:space="0" w:color="auto"/>
        <w:left w:val="none" w:sz="0" w:space="0" w:color="auto"/>
        <w:bottom w:val="none" w:sz="0" w:space="0" w:color="auto"/>
        <w:right w:val="none" w:sz="0" w:space="0" w:color="auto"/>
      </w:divBdr>
    </w:div>
    <w:div w:id="1277101533">
      <w:bodyDiv w:val="1"/>
      <w:marLeft w:val="0"/>
      <w:marRight w:val="0"/>
      <w:marTop w:val="0"/>
      <w:marBottom w:val="0"/>
      <w:divBdr>
        <w:top w:val="none" w:sz="0" w:space="0" w:color="auto"/>
        <w:left w:val="none" w:sz="0" w:space="0" w:color="auto"/>
        <w:bottom w:val="none" w:sz="0" w:space="0" w:color="auto"/>
        <w:right w:val="none" w:sz="0" w:space="0" w:color="auto"/>
      </w:divBdr>
    </w:div>
    <w:div w:id="1299917778">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501966050">
      <w:bodyDiv w:val="1"/>
      <w:marLeft w:val="0"/>
      <w:marRight w:val="0"/>
      <w:marTop w:val="0"/>
      <w:marBottom w:val="0"/>
      <w:divBdr>
        <w:top w:val="none" w:sz="0" w:space="0" w:color="auto"/>
        <w:left w:val="none" w:sz="0" w:space="0" w:color="auto"/>
        <w:bottom w:val="none" w:sz="0" w:space="0" w:color="auto"/>
        <w:right w:val="none" w:sz="0" w:space="0" w:color="auto"/>
      </w:divBdr>
    </w:div>
    <w:div w:id="1533181189">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33289456">
      <w:bodyDiv w:val="1"/>
      <w:marLeft w:val="0"/>
      <w:marRight w:val="0"/>
      <w:marTop w:val="0"/>
      <w:marBottom w:val="0"/>
      <w:divBdr>
        <w:top w:val="none" w:sz="0" w:space="0" w:color="auto"/>
        <w:left w:val="none" w:sz="0" w:space="0" w:color="auto"/>
        <w:bottom w:val="none" w:sz="0" w:space="0" w:color="auto"/>
        <w:right w:val="none" w:sz="0" w:space="0" w:color="auto"/>
      </w:divBdr>
    </w:div>
    <w:div w:id="1811704840">
      <w:bodyDiv w:val="1"/>
      <w:marLeft w:val="0"/>
      <w:marRight w:val="0"/>
      <w:marTop w:val="0"/>
      <w:marBottom w:val="0"/>
      <w:divBdr>
        <w:top w:val="none" w:sz="0" w:space="0" w:color="auto"/>
        <w:left w:val="none" w:sz="0" w:space="0" w:color="auto"/>
        <w:bottom w:val="none" w:sz="0" w:space="0" w:color="auto"/>
        <w:right w:val="none" w:sz="0" w:space="0" w:color="auto"/>
      </w:divBdr>
    </w:div>
    <w:div w:id="1878472081">
      <w:bodyDiv w:val="1"/>
      <w:marLeft w:val="0"/>
      <w:marRight w:val="0"/>
      <w:marTop w:val="0"/>
      <w:marBottom w:val="0"/>
      <w:divBdr>
        <w:top w:val="none" w:sz="0" w:space="0" w:color="auto"/>
        <w:left w:val="none" w:sz="0" w:space="0" w:color="auto"/>
        <w:bottom w:val="none" w:sz="0" w:space="0" w:color="auto"/>
        <w:right w:val="none" w:sz="0" w:space="0" w:color="auto"/>
      </w:divBdr>
    </w:div>
    <w:div w:id="2085369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tmp"/><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6"/>
        <w:category>
          <w:name w:val="General"/>
          <w:gallery w:val="placeholder"/>
        </w:category>
        <w:types>
          <w:type w:val="bbPlcHdr"/>
        </w:types>
        <w:behaviors>
          <w:behavior w:val="content"/>
        </w:behaviors>
        <w:guid w:val="{99B3ECA3-2E89-4A9F-9CEE-A28EF05FEED4}"/>
      </w:docPartPr>
      <w:docPartBody>
        <w:p w:rsidR="001B1E6A" w:rsidRDefault="00227343">
          <w:r w:rsidRPr="006431FE">
            <w:rPr>
              <w:rStyle w:val="PlaceholderText"/>
            </w:rPr>
            <w:t>Click here to enter a date.</w:t>
          </w:r>
        </w:p>
      </w:docPartBody>
    </w:docPart>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1B1E6A"/>
    <w:rsid w:val="00227343"/>
    <w:rsid w:val="0027197F"/>
    <w:rsid w:val="003E7C02"/>
    <w:rsid w:val="0047506E"/>
    <w:rsid w:val="005A2618"/>
    <w:rsid w:val="00790477"/>
    <w:rsid w:val="008C5291"/>
    <w:rsid w:val="00D63C8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7343"/>
    <w:rPr>
      <w:color w:val="808080"/>
    </w:rPr>
  </w:style>
  <w:style w:type="paragraph" w:customStyle="1" w:styleId="3680AC28E5D0409EA914CFDC717EFC5B">
    <w:name w:val="3680AC28E5D0409EA914CFDC717EFC5B"/>
    <w:rsid w:val="002273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1444</TotalTime>
  <Pages>10</Pages>
  <Words>1012</Words>
  <Characters>5772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Nischay Gautam</cp:lastModifiedBy>
  <cp:revision>127</cp:revision>
  <cp:lastPrinted>2024-03-16T09:47:00Z</cp:lastPrinted>
  <dcterms:created xsi:type="dcterms:W3CDTF">2021-04-02T16:14:00Z</dcterms:created>
  <dcterms:modified xsi:type="dcterms:W3CDTF">2024-03-16T09:50:00Z</dcterms:modified>
</cp:coreProperties>
</file>