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303498" w14:textId="4870D08F"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733975" w:rsidRPr="00824B41">
        <w:rPr>
          <w:rFonts w:ascii="Arial" w:hAnsi="Arial" w:cs="Arial"/>
          <w:b/>
          <w:sz w:val="22"/>
          <w:szCs w:val="22"/>
        </w:rPr>
        <w:t>VIS (2024</w:t>
      </w:r>
      <w:r w:rsidR="00334FF6" w:rsidRPr="00824B41">
        <w:rPr>
          <w:rFonts w:ascii="Arial" w:hAnsi="Arial" w:cs="Arial"/>
          <w:b/>
          <w:sz w:val="22"/>
          <w:szCs w:val="22"/>
        </w:rPr>
        <w:t>-2</w:t>
      </w:r>
      <w:r w:rsidR="00824B41" w:rsidRPr="00824B41">
        <w:rPr>
          <w:rFonts w:ascii="Arial" w:hAnsi="Arial" w:cs="Arial"/>
          <w:b/>
          <w:sz w:val="22"/>
          <w:szCs w:val="22"/>
        </w:rPr>
        <w:t>5)-PL147</w:t>
      </w:r>
      <w:r w:rsidR="00334FF6" w:rsidRPr="00824B41">
        <w:rPr>
          <w:rFonts w:ascii="Arial" w:hAnsi="Arial" w:cs="Arial"/>
          <w:b/>
          <w:sz w:val="22"/>
          <w:szCs w:val="22"/>
        </w:rPr>
        <w:t>-</w:t>
      </w:r>
      <w:r w:rsidR="00824B41" w:rsidRPr="00824B41">
        <w:rPr>
          <w:rFonts w:ascii="Arial" w:hAnsi="Arial" w:cs="Arial"/>
          <w:b/>
          <w:sz w:val="22"/>
          <w:szCs w:val="22"/>
        </w:rPr>
        <w:t>123</w:t>
      </w:r>
      <w:r w:rsidR="00334FF6" w:rsidRPr="00824B41">
        <w:rPr>
          <w:rFonts w:ascii="Arial" w:hAnsi="Arial" w:cs="Arial"/>
          <w:b/>
          <w:sz w:val="22"/>
          <w:szCs w:val="22"/>
        </w:rPr>
        <w:t>-</w:t>
      </w:r>
      <w:r w:rsidR="00824B41" w:rsidRPr="00824B41">
        <w:rPr>
          <w:rFonts w:ascii="Arial" w:hAnsi="Arial" w:cs="Arial"/>
          <w:b/>
          <w:sz w:val="22"/>
          <w:szCs w:val="22"/>
        </w:rPr>
        <w:t>162</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AA63B9" w:rsidRPr="00824B41">
        <w:rPr>
          <w:rFonts w:ascii="Arial" w:hAnsi="Arial" w:cs="Arial"/>
          <w:b/>
          <w:sz w:val="22"/>
          <w:szCs w:val="22"/>
          <w:shd w:val="clear" w:color="auto" w:fill="FFFFFF" w:themeFill="background1"/>
        </w:rPr>
        <w:t>2</w:t>
      </w:r>
      <w:r w:rsidR="00D42A7F" w:rsidRPr="00824B41">
        <w:rPr>
          <w:rFonts w:ascii="Arial" w:hAnsi="Arial" w:cs="Arial"/>
          <w:b/>
          <w:sz w:val="22"/>
          <w:szCs w:val="22"/>
          <w:shd w:val="clear" w:color="auto" w:fill="FFFFFF" w:themeFill="background1"/>
        </w:rPr>
        <w:t>9</w:t>
      </w:r>
      <w:r w:rsidR="008348C4" w:rsidRPr="00824B41">
        <w:rPr>
          <w:rFonts w:ascii="Arial" w:hAnsi="Arial" w:cs="Arial"/>
          <w:b/>
          <w:sz w:val="22"/>
          <w:szCs w:val="22"/>
          <w:shd w:val="clear" w:color="auto" w:fill="FFFFFF" w:themeFill="background1"/>
        </w:rPr>
        <w:t>.0</w:t>
      </w:r>
      <w:r w:rsidR="00AA63B9" w:rsidRPr="00824B41">
        <w:rPr>
          <w:rFonts w:ascii="Arial" w:hAnsi="Arial" w:cs="Arial"/>
          <w:b/>
          <w:sz w:val="22"/>
          <w:szCs w:val="22"/>
          <w:shd w:val="clear" w:color="auto" w:fill="FFFFFF" w:themeFill="background1"/>
        </w:rPr>
        <w:t>6</w:t>
      </w:r>
      <w:r w:rsidR="00757E0C" w:rsidRPr="00824B41">
        <w:rPr>
          <w:rFonts w:ascii="Arial" w:hAnsi="Arial" w:cs="Arial"/>
          <w:b/>
          <w:sz w:val="22"/>
          <w:szCs w:val="22"/>
          <w:shd w:val="clear" w:color="auto" w:fill="FFFFFF" w:themeFill="background1"/>
        </w:rPr>
        <w:t>.202</w:t>
      </w:r>
      <w:r w:rsidR="00334FF6" w:rsidRPr="00824B41">
        <w:rPr>
          <w:rFonts w:ascii="Arial" w:hAnsi="Arial" w:cs="Arial"/>
          <w:b/>
          <w:sz w:val="22"/>
          <w:szCs w:val="22"/>
          <w:shd w:val="clear" w:color="auto" w:fill="FFFFFF" w:themeFill="background1"/>
        </w:rPr>
        <w:t>4</w:t>
      </w:r>
    </w:p>
    <w:p w14:paraId="1D5E9ADD" w14:textId="77777777" w:rsidR="00EB5704" w:rsidRDefault="00EB5704" w:rsidP="008A677E">
      <w:pPr>
        <w:spacing w:line="360" w:lineRule="auto"/>
        <w:jc w:val="center"/>
        <w:rPr>
          <w:rFonts w:ascii="Arial" w:hAnsi="Arial" w:cs="Arial"/>
          <w:sz w:val="22"/>
          <w:szCs w:val="22"/>
        </w:rPr>
      </w:pPr>
    </w:p>
    <w:p w14:paraId="5167DC7D" w14:textId="77777777" w:rsidR="00C03345" w:rsidRDefault="00C03345" w:rsidP="008A677E">
      <w:pPr>
        <w:spacing w:line="360" w:lineRule="auto"/>
        <w:jc w:val="center"/>
        <w:rPr>
          <w:rFonts w:ascii="Arial" w:hAnsi="Arial" w:cs="Arial"/>
          <w:sz w:val="22"/>
          <w:szCs w:val="22"/>
        </w:rPr>
      </w:pPr>
    </w:p>
    <w:p w14:paraId="188276D6" w14:textId="77777777" w:rsidR="00EB5704" w:rsidRDefault="00EB5704" w:rsidP="008A677E">
      <w:pPr>
        <w:spacing w:line="360" w:lineRule="auto"/>
        <w:jc w:val="center"/>
        <w:rPr>
          <w:rFonts w:ascii="Arial" w:hAnsi="Arial" w:cs="Arial"/>
          <w:sz w:val="22"/>
          <w:szCs w:val="22"/>
        </w:rPr>
      </w:pPr>
    </w:p>
    <w:p w14:paraId="6015B7E6"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C3CC952"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30435AB" w14:textId="77777777" w:rsidR="00F23E38" w:rsidRPr="00406128" w:rsidRDefault="00F23E38" w:rsidP="00F23E38">
      <w:pPr>
        <w:spacing w:line="360" w:lineRule="auto"/>
        <w:jc w:val="center"/>
        <w:rPr>
          <w:rFonts w:ascii="Arial" w:hAnsi="Arial" w:cs="Arial"/>
          <w:b/>
          <w:szCs w:val="48"/>
          <w:lang w:val="en-US"/>
        </w:rPr>
      </w:pPr>
    </w:p>
    <w:p w14:paraId="538BA3A8"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2F124943" w14:textId="77777777" w:rsidR="00F23E38" w:rsidRPr="00406128" w:rsidRDefault="00F23E38" w:rsidP="008A677E">
      <w:pPr>
        <w:spacing w:line="360" w:lineRule="auto"/>
        <w:jc w:val="center"/>
        <w:rPr>
          <w:rFonts w:ascii="Arial" w:hAnsi="Arial" w:cs="Arial"/>
          <w:b/>
          <w:szCs w:val="48"/>
          <w:lang w:val="en-US"/>
        </w:rPr>
      </w:pPr>
    </w:p>
    <w:p w14:paraId="6B916907" w14:textId="15A16953" w:rsidR="00F23E38" w:rsidRDefault="00612C0B" w:rsidP="00406128">
      <w:pPr>
        <w:spacing w:line="360" w:lineRule="auto"/>
        <w:ind w:left="142"/>
        <w:jc w:val="center"/>
        <w:rPr>
          <w:rFonts w:ascii="Arial" w:hAnsi="Arial" w:cs="Arial"/>
          <w:b/>
          <w:sz w:val="40"/>
          <w:szCs w:val="48"/>
          <w:lang w:val="en-US"/>
        </w:rPr>
      </w:pPr>
      <w:r w:rsidRPr="00612C0B">
        <w:rPr>
          <w:rFonts w:ascii="Arial" w:hAnsi="Arial" w:cs="Arial"/>
          <w:b/>
          <w:sz w:val="40"/>
          <w:szCs w:val="48"/>
          <w:lang w:val="en-US"/>
        </w:rPr>
        <w:t>ALUMINIUM ROLLING PLANT</w:t>
      </w:r>
    </w:p>
    <w:p w14:paraId="405B6599" w14:textId="511557E0" w:rsidR="00295409" w:rsidRPr="00295409" w:rsidRDefault="00295409" w:rsidP="00406128">
      <w:pPr>
        <w:spacing w:line="360" w:lineRule="auto"/>
        <w:ind w:left="142"/>
        <w:jc w:val="center"/>
        <w:rPr>
          <w:rFonts w:ascii="Arial" w:hAnsi="Arial" w:cs="Arial"/>
          <w:b/>
          <w:szCs w:val="48"/>
          <w:lang w:val="en-US"/>
        </w:rPr>
      </w:pPr>
      <w:r w:rsidRPr="00295409">
        <w:rPr>
          <w:rFonts w:ascii="Arial" w:hAnsi="Arial" w:cs="Arial"/>
          <w:b/>
          <w:szCs w:val="48"/>
          <w:lang w:val="en-US"/>
        </w:rPr>
        <w:t>(</w:t>
      </w:r>
      <w:r w:rsidR="00612C0B">
        <w:rPr>
          <w:rFonts w:ascii="Arial" w:hAnsi="Arial" w:cs="Arial"/>
          <w:b/>
          <w:szCs w:val="48"/>
          <w:lang w:val="en-US"/>
        </w:rPr>
        <w:t>33,600 MTPA</w:t>
      </w:r>
      <w:r w:rsidRPr="00295409">
        <w:rPr>
          <w:rFonts w:ascii="Arial" w:hAnsi="Arial" w:cs="Arial"/>
          <w:b/>
          <w:szCs w:val="48"/>
          <w:lang w:val="en-US"/>
        </w:rPr>
        <w:t>)</w:t>
      </w:r>
    </w:p>
    <w:p w14:paraId="44771BA4" w14:textId="77777777" w:rsidR="00F23E38" w:rsidRPr="00406128" w:rsidRDefault="00F23E38" w:rsidP="00F23E38">
      <w:pPr>
        <w:spacing w:line="360" w:lineRule="auto"/>
        <w:jc w:val="center"/>
        <w:rPr>
          <w:rFonts w:ascii="Arial" w:hAnsi="Arial" w:cs="Arial"/>
          <w:b/>
          <w:sz w:val="32"/>
          <w:szCs w:val="48"/>
          <w:lang w:val="en-US"/>
        </w:rPr>
      </w:pPr>
    </w:p>
    <w:p w14:paraId="286C4436" w14:textId="7777777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5C819917" w14:textId="77777777" w:rsidR="00697AAC" w:rsidRPr="00697AAC" w:rsidRDefault="00697AAC" w:rsidP="00F23E38">
      <w:pPr>
        <w:spacing w:line="360" w:lineRule="auto"/>
        <w:jc w:val="center"/>
        <w:rPr>
          <w:rFonts w:ascii="Arial" w:hAnsi="Arial" w:cs="Arial"/>
          <w:b/>
          <w:sz w:val="14"/>
          <w:szCs w:val="48"/>
          <w:lang w:val="en-US"/>
        </w:rPr>
      </w:pPr>
    </w:p>
    <w:p w14:paraId="72DB0083" w14:textId="5FDA62EE"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w:t>
      </w:r>
      <w:r w:rsidR="00612C0B">
        <w:rPr>
          <w:rFonts w:ascii="Arial" w:hAnsi="Arial" w:cs="Arial"/>
          <w:b/>
          <w:sz w:val="40"/>
          <w:szCs w:val="40"/>
          <w:lang w:val="en-US"/>
        </w:rPr>
        <w:t xml:space="preserve">S </w:t>
      </w:r>
      <w:r w:rsidR="00612C0B" w:rsidRPr="00612C0B">
        <w:rPr>
          <w:rFonts w:ascii="Arial" w:hAnsi="Arial" w:cs="Arial"/>
          <w:b/>
          <w:sz w:val="40"/>
          <w:szCs w:val="40"/>
          <w:lang w:val="en-US"/>
        </w:rPr>
        <w:t>MAA VINDHYVASINI FOILS LIMITED</w:t>
      </w:r>
    </w:p>
    <w:p w14:paraId="56AF96C7" w14:textId="77777777" w:rsidR="006E6802" w:rsidRDefault="006E6802" w:rsidP="00D843F7">
      <w:pPr>
        <w:spacing w:line="360" w:lineRule="auto"/>
        <w:rPr>
          <w:rFonts w:ascii="Arial" w:hAnsi="Arial" w:cs="Arial"/>
          <w:b/>
        </w:rPr>
      </w:pPr>
    </w:p>
    <w:p w14:paraId="6492E8F0" w14:textId="77777777" w:rsidR="00733975" w:rsidRDefault="00733975" w:rsidP="00D843F7">
      <w:pPr>
        <w:spacing w:line="360" w:lineRule="auto"/>
        <w:rPr>
          <w:rFonts w:ascii="Arial" w:hAnsi="Arial" w:cs="Arial"/>
          <w:b/>
        </w:rPr>
      </w:pPr>
    </w:p>
    <w:p w14:paraId="29382D6E" w14:textId="77777777" w:rsidR="00F23E38" w:rsidRDefault="00F23E38" w:rsidP="00D843F7">
      <w:pPr>
        <w:spacing w:line="360" w:lineRule="auto"/>
        <w:rPr>
          <w:rFonts w:ascii="Arial" w:hAnsi="Arial" w:cs="Arial"/>
          <w:b/>
        </w:rPr>
      </w:pPr>
    </w:p>
    <w:p w14:paraId="6B33A655"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53E44F98" w14:textId="77777777" w:rsidR="00733975" w:rsidRDefault="00733975" w:rsidP="00406128">
      <w:pPr>
        <w:spacing w:line="360" w:lineRule="auto"/>
        <w:ind w:left="142"/>
        <w:jc w:val="center"/>
        <w:rPr>
          <w:rFonts w:ascii="Arial" w:hAnsi="Arial" w:cs="Arial"/>
          <w:b/>
          <w:lang w:val="en-US"/>
        </w:rPr>
      </w:pPr>
    </w:p>
    <w:p w14:paraId="68546742" w14:textId="75D036B9" w:rsidR="008A677E" w:rsidRPr="000B52BB" w:rsidRDefault="00B16CCC" w:rsidP="00406128">
      <w:pPr>
        <w:spacing w:line="360" w:lineRule="auto"/>
        <w:ind w:left="142"/>
        <w:jc w:val="center"/>
        <w:rPr>
          <w:rFonts w:ascii="Arial" w:hAnsi="Arial" w:cs="Arial"/>
          <w:b/>
          <w:sz w:val="28"/>
          <w:lang w:val="en-US"/>
        </w:rPr>
      </w:pPr>
      <w:bookmarkStart w:id="0" w:name="_Hlk529896177"/>
      <w:r>
        <w:rPr>
          <w:rFonts w:ascii="Arial" w:hAnsi="Arial" w:cs="Arial"/>
          <w:b/>
          <w:sz w:val="28"/>
          <w:lang w:val="en-US"/>
        </w:rPr>
        <w:t>SBI</w:t>
      </w:r>
      <w:r w:rsidR="00113CFB">
        <w:rPr>
          <w:rFonts w:ascii="Arial" w:hAnsi="Arial" w:cs="Arial"/>
          <w:b/>
          <w:sz w:val="28"/>
          <w:lang w:val="en-US"/>
        </w:rPr>
        <w:t>, SME BRANCH,</w:t>
      </w:r>
      <w:r w:rsidR="00B4124D" w:rsidRPr="000B52BB">
        <w:rPr>
          <w:rFonts w:ascii="Arial" w:hAnsi="Arial" w:cs="Arial"/>
          <w:b/>
          <w:sz w:val="28"/>
          <w:lang w:val="en-US"/>
        </w:rPr>
        <w:t xml:space="preserve"> </w:t>
      </w:r>
      <w:r w:rsidRPr="00B16CCC">
        <w:rPr>
          <w:rFonts w:ascii="Arial" w:hAnsi="Arial" w:cs="Arial"/>
          <w:b/>
          <w:sz w:val="28"/>
          <w:lang w:val="en-US"/>
        </w:rPr>
        <w:t xml:space="preserve">PARTAPUR </w:t>
      </w:r>
      <w:r w:rsidR="00801D84" w:rsidRPr="000B52BB">
        <w:rPr>
          <w:rFonts w:ascii="Arial" w:hAnsi="Arial" w:cs="Arial"/>
          <w:b/>
          <w:sz w:val="28"/>
          <w:lang w:val="en-US"/>
        </w:rPr>
        <w:t xml:space="preserve">- </w:t>
      </w:r>
      <w:r>
        <w:rPr>
          <w:rFonts w:ascii="Arial" w:hAnsi="Arial" w:cs="Arial"/>
          <w:b/>
          <w:sz w:val="28"/>
          <w:lang w:val="en-US"/>
        </w:rPr>
        <w:t>250103</w:t>
      </w:r>
    </w:p>
    <w:p w14:paraId="26D61AD7" w14:textId="77777777" w:rsidR="00824B41" w:rsidRDefault="00824B41" w:rsidP="00F23E38">
      <w:pPr>
        <w:spacing w:line="360" w:lineRule="auto"/>
        <w:rPr>
          <w:rFonts w:ascii="Arial" w:hAnsi="Arial" w:cs="Arial"/>
          <w:b/>
          <w:sz w:val="36"/>
          <w:szCs w:val="22"/>
          <w:lang w:val="en-US"/>
        </w:rPr>
      </w:pPr>
    </w:p>
    <w:p w14:paraId="7B121C90"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00DEB02F" w14:textId="77777777" w:rsidR="00EB5704" w:rsidRDefault="00EB5704" w:rsidP="006D37EC">
      <w:pPr>
        <w:spacing w:line="360" w:lineRule="auto"/>
        <w:jc w:val="center"/>
        <w:rPr>
          <w:rFonts w:ascii="Arial" w:hAnsi="Arial" w:cs="Arial"/>
          <w:b/>
          <w:bCs/>
          <w:sz w:val="22"/>
          <w:szCs w:val="22"/>
          <w:u w:val="single"/>
        </w:rPr>
      </w:pPr>
    </w:p>
    <w:p w14:paraId="7A19B5E4" w14:textId="72579031" w:rsidR="00EB5704" w:rsidRDefault="00A22FE5" w:rsidP="006D37EC">
      <w:pPr>
        <w:spacing w:line="360" w:lineRule="auto"/>
        <w:ind w:right="71"/>
        <w:jc w:val="center"/>
        <w:rPr>
          <w:rFonts w:ascii="Arial" w:hAnsi="Arial" w:cs="Arial"/>
          <w:b/>
          <w:i/>
          <w:sz w:val="18"/>
          <w:szCs w:val="18"/>
        </w:rPr>
        <w:sectPr w:rsidR="00EB5704" w:rsidSect="008C1C12">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2FC7D012" w14:textId="0F4DB30C" w:rsidR="00B64AB1" w:rsidRDefault="00B64AB1">
      <w:pPr>
        <w:rPr>
          <w:rFonts w:ascii="Arial" w:hAnsi="Arial" w:cs="Arial"/>
          <w:b/>
          <w:szCs w:val="22"/>
          <w:u w:val="single"/>
        </w:rPr>
      </w:pPr>
    </w:p>
    <w:p w14:paraId="7BF41AA3" w14:textId="77777777" w:rsidR="00824B41" w:rsidRDefault="00824B41">
      <w:pPr>
        <w:rPr>
          <w:rFonts w:ascii="Arial" w:hAnsi="Arial" w:cs="Arial"/>
          <w:b/>
          <w:szCs w:val="22"/>
          <w:u w:val="single"/>
        </w:rPr>
      </w:pPr>
      <w:r>
        <w:rPr>
          <w:rFonts w:ascii="Arial" w:hAnsi="Arial" w:cs="Arial"/>
          <w:b/>
          <w:szCs w:val="22"/>
          <w:u w:val="single"/>
        </w:rPr>
        <w:br w:type="page"/>
      </w:r>
    </w:p>
    <w:p w14:paraId="5D044767" w14:textId="2B29C194"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14:paraId="08342C50" w14:textId="77777777" w:rsidR="00EB5704" w:rsidRDefault="00EB5704">
      <w:pPr>
        <w:tabs>
          <w:tab w:val="left" w:pos="0"/>
        </w:tabs>
        <w:spacing w:line="360" w:lineRule="auto"/>
        <w:jc w:val="center"/>
        <w:rPr>
          <w:rFonts w:ascii="Arial" w:hAnsi="Arial" w:cs="Arial"/>
          <w:b/>
          <w:i/>
          <w:sz w:val="22"/>
          <w:szCs w:val="22"/>
        </w:rPr>
      </w:pPr>
    </w:p>
    <w:p w14:paraId="5494B022" w14:textId="77777777" w:rsidR="00360481" w:rsidRDefault="00360481">
      <w:pPr>
        <w:tabs>
          <w:tab w:val="left" w:pos="0"/>
        </w:tabs>
        <w:spacing w:line="360" w:lineRule="auto"/>
        <w:jc w:val="center"/>
        <w:rPr>
          <w:rFonts w:ascii="Arial" w:hAnsi="Arial" w:cs="Arial"/>
          <w:b/>
          <w:i/>
          <w:sz w:val="22"/>
          <w:szCs w:val="22"/>
        </w:rPr>
      </w:pPr>
    </w:p>
    <w:p w14:paraId="6735F598"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1C1BC1FB"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6FED7407" w14:textId="77777777" w:rsidR="00EB5704" w:rsidRDefault="00EB5704" w:rsidP="00286D10">
      <w:pPr>
        <w:tabs>
          <w:tab w:val="left" w:pos="360"/>
        </w:tabs>
        <w:spacing w:line="360" w:lineRule="auto"/>
        <w:ind w:left="426"/>
        <w:jc w:val="center"/>
        <w:rPr>
          <w:rFonts w:ascii="Arial" w:hAnsi="Arial" w:cs="Arial"/>
          <w:i/>
          <w:sz w:val="22"/>
          <w:szCs w:val="22"/>
        </w:rPr>
      </w:pPr>
    </w:p>
    <w:p w14:paraId="03891314"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3CAD9459" w14:textId="77777777" w:rsidR="00EB5704" w:rsidRDefault="00EB5704" w:rsidP="00286D10">
      <w:pPr>
        <w:spacing w:line="360" w:lineRule="auto"/>
        <w:ind w:left="426"/>
        <w:rPr>
          <w:rFonts w:ascii="Arial" w:hAnsi="Arial" w:cs="Arial"/>
          <w:b/>
          <w:sz w:val="22"/>
          <w:szCs w:val="22"/>
          <w:u w:val="single"/>
        </w:rPr>
      </w:pPr>
    </w:p>
    <w:p w14:paraId="6A20E901" w14:textId="77777777" w:rsidR="00EB5704" w:rsidRDefault="00EB5704" w:rsidP="00286D10">
      <w:pPr>
        <w:spacing w:line="360" w:lineRule="auto"/>
        <w:ind w:left="426"/>
        <w:rPr>
          <w:rFonts w:ascii="Arial" w:hAnsi="Arial" w:cs="Arial"/>
          <w:b/>
          <w:sz w:val="22"/>
          <w:szCs w:val="22"/>
          <w:u w:val="single"/>
        </w:rPr>
      </w:pPr>
    </w:p>
    <w:p w14:paraId="0B97C0EE" w14:textId="77777777"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57D11DB6"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6753"/>
        <w:gridCol w:w="1508"/>
      </w:tblGrid>
      <w:tr w:rsidR="00A12125" w:rsidRPr="00516AC2" w14:paraId="675C00A3" w14:textId="77777777" w:rsidTr="00995270">
        <w:trPr>
          <w:trHeight w:val="70"/>
        </w:trPr>
        <w:tc>
          <w:tcPr>
            <w:tcW w:w="5000" w:type="pct"/>
            <w:gridSpan w:val="3"/>
            <w:shd w:val="clear" w:color="auto" w:fill="17365D"/>
            <w:vAlign w:val="center"/>
            <w:hideMark/>
          </w:tcPr>
          <w:p w14:paraId="0C6DB240"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1736C988" w14:textId="77777777" w:rsidTr="00995270">
        <w:trPr>
          <w:trHeight w:val="169"/>
        </w:trPr>
        <w:tc>
          <w:tcPr>
            <w:tcW w:w="5000" w:type="pct"/>
            <w:gridSpan w:val="3"/>
            <w:shd w:val="clear" w:color="auto" w:fill="FFFFFF"/>
            <w:vAlign w:val="center"/>
          </w:tcPr>
          <w:p w14:paraId="4F9160AE"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92A66F8" w14:textId="77777777" w:rsidTr="00995270">
        <w:trPr>
          <w:trHeight w:val="54"/>
        </w:trPr>
        <w:tc>
          <w:tcPr>
            <w:tcW w:w="744" w:type="pct"/>
            <w:shd w:val="clear" w:color="auto" w:fill="auto"/>
            <w:vAlign w:val="center"/>
            <w:hideMark/>
          </w:tcPr>
          <w:p w14:paraId="2BDE2379"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14:paraId="0403B439"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14:paraId="1D25AB54"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280140D8" w14:textId="77777777" w:rsidTr="00995270">
        <w:trPr>
          <w:trHeight w:val="54"/>
        </w:trPr>
        <w:tc>
          <w:tcPr>
            <w:tcW w:w="744" w:type="pct"/>
            <w:shd w:val="clear" w:color="auto" w:fill="DBE5F1" w:themeFill="accent1" w:themeFillTint="33"/>
            <w:vAlign w:val="center"/>
          </w:tcPr>
          <w:p w14:paraId="7ABD0D6F"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41B95741" w14:textId="77777777" w:rsidR="00A12125" w:rsidRPr="00516AC2" w:rsidRDefault="00A12125" w:rsidP="00CB1EE1">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14:paraId="7E55433C" w14:textId="79C37545" w:rsidR="00A12125" w:rsidRPr="00355C12" w:rsidRDefault="00DE4E04" w:rsidP="00CB1EE1">
            <w:pPr>
              <w:spacing w:line="360" w:lineRule="auto"/>
              <w:jc w:val="center"/>
              <w:rPr>
                <w:rFonts w:ascii="Arial" w:hAnsi="Arial" w:cs="Arial"/>
                <w:sz w:val="22"/>
                <w:szCs w:val="22"/>
              </w:rPr>
            </w:pPr>
            <w:r>
              <w:rPr>
                <w:rFonts w:ascii="Arial" w:hAnsi="Arial" w:cs="Arial"/>
                <w:sz w:val="22"/>
                <w:szCs w:val="22"/>
              </w:rPr>
              <w:t>4</w:t>
            </w:r>
          </w:p>
        </w:tc>
      </w:tr>
      <w:tr w:rsidR="00A12125" w:rsidRPr="00516AC2" w14:paraId="023405D9" w14:textId="77777777" w:rsidTr="00995270">
        <w:trPr>
          <w:trHeight w:val="110"/>
        </w:trPr>
        <w:tc>
          <w:tcPr>
            <w:tcW w:w="744" w:type="pct"/>
            <w:vMerge w:val="restart"/>
            <w:shd w:val="clear" w:color="auto" w:fill="DBE5F1"/>
            <w:vAlign w:val="center"/>
            <w:hideMark/>
          </w:tcPr>
          <w:p w14:paraId="5321759C"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45A9C507"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1CF871D7" w14:textId="77777777" w:rsidR="00A12125" w:rsidRPr="00355C12" w:rsidRDefault="00A12125" w:rsidP="00CB1EE1">
            <w:pPr>
              <w:spacing w:line="360" w:lineRule="auto"/>
              <w:jc w:val="center"/>
              <w:rPr>
                <w:rFonts w:ascii="Arial" w:hAnsi="Arial" w:cs="Arial"/>
                <w:b/>
                <w:sz w:val="22"/>
                <w:szCs w:val="22"/>
              </w:rPr>
            </w:pPr>
          </w:p>
        </w:tc>
      </w:tr>
      <w:tr w:rsidR="00A12125" w:rsidRPr="00516AC2" w14:paraId="438D93F4" w14:textId="77777777" w:rsidTr="00995270">
        <w:trPr>
          <w:trHeight w:val="58"/>
        </w:trPr>
        <w:tc>
          <w:tcPr>
            <w:tcW w:w="0" w:type="auto"/>
            <w:vMerge/>
            <w:vAlign w:val="center"/>
            <w:hideMark/>
          </w:tcPr>
          <w:p w14:paraId="20D106EA"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E02F184"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21F80968" w14:textId="77777777"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14:paraId="4C21F0A0" w14:textId="77777777" w:rsidTr="00995270">
        <w:trPr>
          <w:trHeight w:val="294"/>
        </w:trPr>
        <w:tc>
          <w:tcPr>
            <w:tcW w:w="0" w:type="auto"/>
            <w:vMerge/>
            <w:vAlign w:val="center"/>
            <w:hideMark/>
          </w:tcPr>
          <w:p w14:paraId="2971C1D2"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C256863"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1222624D" w14:textId="77777777"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14:paraId="089F2492" w14:textId="77777777" w:rsidTr="00995270">
        <w:trPr>
          <w:trHeight w:val="101"/>
        </w:trPr>
        <w:tc>
          <w:tcPr>
            <w:tcW w:w="0" w:type="auto"/>
            <w:vMerge/>
            <w:vAlign w:val="center"/>
            <w:hideMark/>
          </w:tcPr>
          <w:p w14:paraId="4D18FCF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2AE986E"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0F1A8CFB" w14:textId="68F6EB08" w:rsidR="00A12125" w:rsidRPr="00355C12" w:rsidRDefault="00C054E1" w:rsidP="00CB1EE1">
            <w:pPr>
              <w:spacing w:line="360" w:lineRule="auto"/>
              <w:jc w:val="center"/>
              <w:rPr>
                <w:rFonts w:ascii="Arial" w:hAnsi="Arial" w:cs="Arial"/>
                <w:sz w:val="22"/>
                <w:szCs w:val="22"/>
              </w:rPr>
            </w:pPr>
            <w:r>
              <w:rPr>
                <w:rFonts w:ascii="Arial" w:hAnsi="Arial" w:cs="Arial"/>
                <w:sz w:val="22"/>
                <w:szCs w:val="22"/>
              </w:rPr>
              <w:t>7</w:t>
            </w:r>
          </w:p>
        </w:tc>
      </w:tr>
      <w:tr w:rsidR="00A12125" w:rsidRPr="00516AC2" w14:paraId="2B04E7D2" w14:textId="77777777" w:rsidTr="00995270">
        <w:trPr>
          <w:trHeight w:val="101"/>
        </w:trPr>
        <w:tc>
          <w:tcPr>
            <w:tcW w:w="0" w:type="auto"/>
            <w:vMerge/>
            <w:vAlign w:val="center"/>
            <w:hideMark/>
          </w:tcPr>
          <w:p w14:paraId="5C4AAF0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829B660" w14:textId="3950AFAC"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777" w:type="pct"/>
          </w:tcPr>
          <w:p w14:paraId="33464D01" w14:textId="138560BA" w:rsidR="00A12125" w:rsidRPr="00355C12" w:rsidRDefault="00C054E1" w:rsidP="00CB1EE1">
            <w:pPr>
              <w:spacing w:line="360" w:lineRule="auto"/>
              <w:jc w:val="center"/>
              <w:rPr>
                <w:rFonts w:ascii="Arial" w:hAnsi="Arial" w:cs="Arial"/>
                <w:sz w:val="22"/>
                <w:szCs w:val="22"/>
              </w:rPr>
            </w:pPr>
            <w:r>
              <w:rPr>
                <w:rFonts w:ascii="Arial" w:hAnsi="Arial" w:cs="Arial"/>
                <w:sz w:val="22"/>
                <w:szCs w:val="22"/>
              </w:rPr>
              <w:t>7</w:t>
            </w:r>
          </w:p>
        </w:tc>
      </w:tr>
      <w:tr w:rsidR="00A12125" w:rsidRPr="00516AC2" w14:paraId="5E67606A" w14:textId="77777777" w:rsidTr="00995270">
        <w:trPr>
          <w:trHeight w:val="101"/>
        </w:trPr>
        <w:tc>
          <w:tcPr>
            <w:tcW w:w="0" w:type="auto"/>
            <w:vMerge/>
            <w:vAlign w:val="center"/>
            <w:hideMark/>
          </w:tcPr>
          <w:p w14:paraId="763E2F9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B3A411"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68AA0AA6" w14:textId="6E13388A" w:rsidR="00A12125" w:rsidRPr="00355C12" w:rsidRDefault="00C054E1"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51B95FF0" w14:textId="77777777" w:rsidTr="00995270">
        <w:trPr>
          <w:trHeight w:val="101"/>
        </w:trPr>
        <w:tc>
          <w:tcPr>
            <w:tcW w:w="0" w:type="auto"/>
            <w:vMerge/>
            <w:vAlign w:val="center"/>
            <w:hideMark/>
          </w:tcPr>
          <w:p w14:paraId="3EEAA1BE"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4BCAB1"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58ABCBE1" w14:textId="30631919" w:rsidR="00A12125" w:rsidRPr="00355C12" w:rsidRDefault="00C054E1"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73571A2B" w14:textId="77777777" w:rsidTr="00995270">
        <w:trPr>
          <w:trHeight w:val="101"/>
        </w:trPr>
        <w:tc>
          <w:tcPr>
            <w:tcW w:w="0" w:type="auto"/>
            <w:vMerge/>
            <w:vAlign w:val="center"/>
          </w:tcPr>
          <w:p w14:paraId="4FA254ED"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21A0E0AA"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33D7A80F" w14:textId="559215CE" w:rsidR="00A12125" w:rsidRPr="00355C12" w:rsidRDefault="00F5197B"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0FB49FD2" w14:textId="77777777" w:rsidTr="00995270">
        <w:trPr>
          <w:trHeight w:val="110"/>
        </w:trPr>
        <w:tc>
          <w:tcPr>
            <w:tcW w:w="744" w:type="pct"/>
            <w:vMerge w:val="restart"/>
            <w:shd w:val="clear" w:color="auto" w:fill="DBE5F1"/>
            <w:vAlign w:val="center"/>
            <w:hideMark/>
          </w:tcPr>
          <w:p w14:paraId="6F93D1D7"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14E60671" w14:textId="77777777" w:rsidR="00A12125" w:rsidRPr="00516AC2" w:rsidRDefault="00A12125"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5791CEBA" w14:textId="77777777" w:rsidR="00A12125" w:rsidRPr="00355C12" w:rsidRDefault="00A12125" w:rsidP="00CB1EE1">
            <w:pPr>
              <w:spacing w:line="360" w:lineRule="auto"/>
              <w:jc w:val="center"/>
              <w:rPr>
                <w:rFonts w:ascii="Arial" w:hAnsi="Arial" w:cs="Arial"/>
                <w:b/>
                <w:sz w:val="22"/>
                <w:szCs w:val="22"/>
              </w:rPr>
            </w:pPr>
          </w:p>
        </w:tc>
      </w:tr>
      <w:tr w:rsidR="00A12125" w:rsidRPr="00516AC2" w14:paraId="3DA8E03B" w14:textId="77777777" w:rsidTr="00995270">
        <w:trPr>
          <w:trHeight w:val="461"/>
        </w:trPr>
        <w:tc>
          <w:tcPr>
            <w:tcW w:w="0" w:type="auto"/>
            <w:vMerge/>
            <w:vAlign w:val="center"/>
            <w:hideMark/>
          </w:tcPr>
          <w:p w14:paraId="1F64047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B0D415E" w14:textId="77777777" w:rsidR="00A12125" w:rsidRPr="00516AC2" w:rsidRDefault="00A12125"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2691AD0F" w14:textId="77777777"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1</w:t>
            </w:r>
            <w:r w:rsidR="00A42E14">
              <w:rPr>
                <w:rFonts w:ascii="Arial" w:hAnsi="Arial" w:cs="Arial"/>
                <w:sz w:val="22"/>
                <w:szCs w:val="22"/>
              </w:rPr>
              <w:t>0</w:t>
            </w:r>
          </w:p>
        </w:tc>
      </w:tr>
      <w:tr w:rsidR="00A12125" w:rsidRPr="00516AC2" w14:paraId="11932330" w14:textId="77777777" w:rsidTr="00995270">
        <w:trPr>
          <w:trHeight w:val="101"/>
        </w:trPr>
        <w:tc>
          <w:tcPr>
            <w:tcW w:w="744" w:type="pct"/>
            <w:shd w:val="clear" w:color="auto" w:fill="DBE5F1"/>
            <w:vAlign w:val="center"/>
          </w:tcPr>
          <w:p w14:paraId="12AF11BA" w14:textId="77777777" w:rsidR="00A12125" w:rsidRPr="00516AC2" w:rsidRDefault="00A12125" w:rsidP="00CB1EE1">
            <w:pPr>
              <w:spacing w:line="360" w:lineRule="auto"/>
              <w:jc w:val="center"/>
              <w:rPr>
                <w:rFonts w:ascii="Arial" w:hAnsi="Arial" w:cs="Arial"/>
                <w:b/>
                <w:sz w:val="22"/>
                <w:szCs w:val="22"/>
                <w:u w:val="single"/>
              </w:rPr>
            </w:pPr>
          </w:p>
        </w:tc>
        <w:tc>
          <w:tcPr>
            <w:tcW w:w="3479" w:type="pct"/>
            <w:shd w:val="clear" w:color="auto" w:fill="auto"/>
            <w:hideMark/>
          </w:tcPr>
          <w:p w14:paraId="6147BB53" w14:textId="77777777" w:rsidR="00A12125" w:rsidRPr="00516AC2" w:rsidRDefault="00A12125"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14:paraId="17EA462E" w14:textId="77777777"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11</w:t>
            </w:r>
          </w:p>
        </w:tc>
      </w:tr>
      <w:tr w:rsidR="00C45A8D" w:rsidRPr="00516AC2" w14:paraId="03FF3FC4" w14:textId="77777777" w:rsidTr="00995270">
        <w:trPr>
          <w:trHeight w:val="294"/>
        </w:trPr>
        <w:tc>
          <w:tcPr>
            <w:tcW w:w="744" w:type="pct"/>
            <w:vMerge w:val="restart"/>
            <w:shd w:val="clear" w:color="auto" w:fill="DBE5F1"/>
            <w:vAlign w:val="center"/>
            <w:hideMark/>
          </w:tcPr>
          <w:p w14:paraId="54B99F0F"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7017EC3F" w14:textId="2A8EBECD" w:rsidR="00C45A8D" w:rsidRPr="00516AC2" w:rsidRDefault="00C45A8D" w:rsidP="00CB1EE1">
            <w:pPr>
              <w:tabs>
                <w:tab w:val="left" w:pos="0"/>
              </w:tabs>
              <w:spacing w:line="360" w:lineRule="auto"/>
              <w:rPr>
                <w:rFonts w:ascii="Arial" w:hAnsi="Arial" w:cs="Arial"/>
                <w:sz w:val="22"/>
                <w:szCs w:val="22"/>
              </w:rPr>
            </w:pPr>
            <w:r>
              <w:rPr>
                <w:rFonts w:ascii="Arial" w:hAnsi="Arial" w:cs="Arial"/>
                <w:b/>
                <w:sz w:val="22"/>
                <w:szCs w:val="22"/>
              </w:rPr>
              <w:t>Proposed</w:t>
            </w:r>
            <w:r w:rsidRPr="00516AC2">
              <w:rPr>
                <w:rFonts w:ascii="Arial" w:hAnsi="Arial" w:cs="Arial"/>
                <w:b/>
                <w:sz w:val="22"/>
                <w:szCs w:val="22"/>
              </w:rPr>
              <w:t xml:space="preserve"> Infrastructure Details</w:t>
            </w:r>
          </w:p>
        </w:tc>
        <w:tc>
          <w:tcPr>
            <w:tcW w:w="777" w:type="pct"/>
          </w:tcPr>
          <w:p w14:paraId="60CF1902" w14:textId="77777777" w:rsidR="00C45A8D" w:rsidRPr="00355C12" w:rsidRDefault="00C45A8D" w:rsidP="00CB1EE1">
            <w:pPr>
              <w:spacing w:line="360" w:lineRule="auto"/>
              <w:jc w:val="center"/>
              <w:rPr>
                <w:rFonts w:ascii="Arial" w:hAnsi="Arial" w:cs="Arial"/>
                <w:b/>
                <w:sz w:val="22"/>
                <w:szCs w:val="22"/>
              </w:rPr>
            </w:pPr>
          </w:p>
        </w:tc>
      </w:tr>
      <w:tr w:rsidR="00C45A8D" w:rsidRPr="00516AC2" w14:paraId="5A7D439C" w14:textId="77777777" w:rsidTr="00995270">
        <w:trPr>
          <w:trHeight w:val="294"/>
        </w:trPr>
        <w:tc>
          <w:tcPr>
            <w:tcW w:w="0" w:type="auto"/>
            <w:vMerge/>
            <w:vAlign w:val="center"/>
            <w:hideMark/>
          </w:tcPr>
          <w:p w14:paraId="723DF41A"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DCA8899" w14:textId="413A7A7E"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Proposed </w:t>
            </w:r>
            <w:r w:rsidRPr="00516AC2">
              <w:rPr>
                <w:rFonts w:ascii="Arial" w:hAnsi="Arial" w:cs="Arial"/>
                <w:sz w:val="22"/>
                <w:szCs w:val="22"/>
              </w:rPr>
              <w:t>Location</w:t>
            </w:r>
          </w:p>
        </w:tc>
        <w:tc>
          <w:tcPr>
            <w:tcW w:w="777" w:type="pct"/>
          </w:tcPr>
          <w:p w14:paraId="6DE738DC" w14:textId="55627E80" w:rsidR="00C45A8D" w:rsidRPr="00355C12" w:rsidRDefault="00B75ABD" w:rsidP="00CB1EE1">
            <w:pPr>
              <w:spacing w:line="360" w:lineRule="auto"/>
              <w:jc w:val="center"/>
              <w:rPr>
                <w:rFonts w:ascii="Arial" w:hAnsi="Arial" w:cs="Arial"/>
                <w:sz w:val="22"/>
                <w:szCs w:val="22"/>
              </w:rPr>
            </w:pPr>
            <w:r>
              <w:rPr>
                <w:rFonts w:ascii="Arial" w:hAnsi="Arial" w:cs="Arial"/>
                <w:sz w:val="22"/>
                <w:szCs w:val="22"/>
              </w:rPr>
              <w:t>1</w:t>
            </w:r>
            <w:r w:rsidR="00CD31BB">
              <w:rPr>
                <w:rFonts w:ascii="Arial" w:hAnsi="Arial" w:cs="Arial"/>
                <w:sz w:val="22"/>
                <w:szCs w:val="22"/>
              </w:rPr>
              <w:t>4</w:t>
            </w:r>
          </w:p>
        </w:tc>
      </w:tr>
      <w:tr w:rsidR="00C45A8D" w:rsidRPr="00516AC2" w14:paraId="2CF31A34" w14:textId="77777777" w:rsidTr="00995270">
        <w:trPr>
          <w:trHeight w:val="294"/>
        </w:trPr>
        <w:tc>
          <w:tcPr>
            <w:tcW w:w="744" w:type="pct"/>
            <w:vMerge/>
            <w:shd w:val="clear" w:color="auto" w:fill="DBE5F1"/>
            <w:vAlign w:val="center"/>
          </w:tcPr>
          <w:p w14:paraId="1297A2E6"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E510242" w14:textId="77777777"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777" w:type="pct"/>
          </w:tcPr>
          <w:p w14:paraId="64D07A5C" w14:textId="79F45506" w:rsidR="00C45A8D" w:rsidRPr="00355C12" w:rsidRDefault="00B3729B" w:rsidP="00CB1EE1">
            <w:pPr>
              <w:spacing w:line="360" w:lineRule="auto"/>
              <w:jc w:val="center"/>
              <w:rPr>
                <w:rFonts w:ascii="Arial" w:hAnsi="Arial" w:cs="Arial"/>
                <w:sz w:val="22"/>
                <w:szCs w:val="22"/>
              </w:rPr>
            </w:pPr>
            <w:r>
              <w:rPr>
                <w:rFonts w:ascii="Arial" w:hAnsi="Arial" w:cs="Arial"/>
                <w:sz w:val="22"/>
                <w:szCs w:val="22"/>
              </w:rPr>
              <w:t>1</w:t>
            </w:r>
            <w:r w:rsidR="00CD31BB">
              <w:rPr>
                <w:rFonts w:ascii="Arial" w:hAnsi="Arial" w:cs="Arial"/>
                <w:sz w:val="22"/>
                <w:szCs w:val="22"/>
              </w:rPr>
              <w:t>4</w:t>
            </w:r>
          </w:p>
        </w:tc>
      </w:tr>
      <w:tr w:rsidR="00C45A8D" w:rsidRPr="00516AC2" w14:paraId="68FB404F" w14:textId="77777777" w:rsidTr="00995270">
        <w:trPr>
          <w:trHeight w:val="294"/>
        </w:trPr>
        <w:tc>
          <w:tcPr>
            <w:tcW w:w="744" w:type="pct"/>
            <w:vMerge/>
            <w:shd w:val="clear" w:color="auto" w:fill="DBE5F1"/>
            <w:vAlign w:val="center"/>
          </w:tcPr>
          <w:p w14:paraId="0540FD42"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9408194" w14:textId="64804865" w:rsidR="00C45A8D" w:rsidRPr="00516AC2" w:rsidRDefault="001B55E4" w:rsidP="00CB1EE1">
            <w:pPr>
              <w:pStyle w:val="ListParagraph"/>
              <w:numPr>
                <w:ilvl w:val="0"/>
                <w:numId w:val="19"/>
              </w:numPr>
              <w:tabs>
                <w:tab w:val="left" w:pos="0"/>
              </w:tabs>
              <w:spacing w:line="360" w:lineRule="auto"/>
              <w:ind w:left="459"/>
              <w:rPr>
                <w:rFonts w:ascii="Arial" w:hAnsi="Arial" w:cs="Arial"/>
                <w:sz w:val="22"/>
                <w:szCs w:val="22"/>
              </w:rPr>
            </w:pPr>
            <w:r w:rsidRPr="001B55E4">
              <w:rPr>
                <w:rFonts w:ascii="Arial" w:hAnsi="Arial" w:cs="Arial"/>
                <w:sz w:val="22"/>
                <w:szCs w:val="22"/>
              </w:rPr>
              <w:t>Google Map Layout</w:t>
            </w:r>
          </w:p>
        </w:tc>
        <w:tc>
          <w:tcPr>
            <w:tcW w:w="777" w:type="pct"/>
          </w:tcPr>
          <w:p w14:paraId="2AB7D1E0" w14:textId="0E7C256C"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CD31BB">
              <w:rPr>
                <w:rFonts w:ascii="Arial" w:hAnsi="Arial" w:cs="Arial"/>
                <w:sz w:val="22"/>
                <w:szCs w:val="22"/>
              </w:rPr>
              <w:t>5</w:t>
            </w:r>
          </w:p>
        </w:tc>
      </w:tr>
      <w:tr w:rsidR="00C45A8D" w:rsidRPr="00516AC2" w14:paraId="7DF915E3" w14:textId="77777777" w:rsidTr="00995270">
        <w:trPr>
          <w:trHeight w:val="294"/>
        </w:trPr>
        <w:tc>
          <w:tcPr>
            <w:tcW w:w="744" w:type="pct"/>
            <w:vMerge/>
            <w:shd w:val="clear" w:color="auto" w:fill="DBE5F1"/>
            <w:vAlign w:val="center"/>
          </w:tcPr>
          <w:p w14:paraId="09DF10E9"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D9877EF" w14:textId="15ED1791"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6D3DFBFD" w14:textId="7EED991C"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BE2BEC">
              <w:rPr>
                <w:rFonts w:ascii="Arial" w:hAnsi="Arial" w:cs="Arial"/>
                <w:sz w:val="22"/>
                <w:szCs w:val="22"/>
              </w:rPr>
              <w:t>7</w:t>
            </w:r>
          </w:p>
        </w:tc>
      </w:tr>
      <w:tr w:rsidR="00C45A8D" w:rsidRPr="00516AC2" w14:paraId="6D2EB78B" w14:textId="77777777" w:rsidTr="00995270">
        <w:trPr>
          <w:trHeight w:val="294"/>
        </w:trPr>
        <w:tc>
          <w:tcPr>
            <w:tcW w:w="744" w:type="pct"/>
            <w:vMerge/>
            <w:shd w:val="clear" w:color="auto" w:fill="DBE5F1"/>
            <w:vAlign w:val="center"/>
          </w:tcPr>
          <w:p w14:paraId="57C9A4C4"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6DC2E46B"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68C1C851" w14:textId="36F24381"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BE2BEC">
              <w:rPr>
                <w:rFonts w:ascii="Arial" w:hAnsi="Arial" w:cs="Arial"/>
                <w:sz w:val="22"/>
                <w:szCs w:val="22"/>
              </w:rPr>
              <w:t>7</w:t>
            </w:r>
          </w:p>
        </w:tc>
      </w:tr>
      <w:tr w:rsidR="00C45A8D" w:rsidRPr="00516AC2" w14:paraId="6041B107" w14:textId="77777777" w:rsidTr="00995270">
        <w:trPr>
          <w:trHeight w:val="294"/>
        </w:trPr>
        <w:tc>
          <w:tcPr>
            <w:tcW w:w="744" w:type="pct"/>
            <w:vMerge/>
            <w:shd w:val="clear" w:color="auto" w:fill="DBE5F1"/>
            <w:vAlign w:val="center"/>
          </w:tcPr>
          <w:p w14:paraId="344453D2"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3C5070BD" w14:textId="0FBF1919" w:rsidR="00C45A8D" w:rsidRPr="00516AC2" w:rsidRDefault="00BE2BEC"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Building &amp; Civil</w:t>
            </w:r>
            <w:r w:rsidR="00894461">
              <w:rPr>
                <w:rFonts w:ascii="Arial" w:hAnsi="Arial" w:cs="Arial"/>
                <w:sz w:val="22"/>
                <w:szCs w:val="22"/>
              </w:rPr>
              <w:t xml:space="preserve"> </w:t>
            </w:r>
            <w:r w:rsidR="00C45A8D" w:rsidRPr="00516AC2">
              <w:rPr>
                <w:rFonts w:ascii="Arial" w:hAnsi="Arial" w:cs="Arial"/>
                <w:sz w:val="22"/>
                <w:szCs w:val="22"/>
              </w:rPr>
              <w:t>Works</w:t>
            </w:r>
          </w:p>
        </w:tc>
        <w:tc>
          <w:tcPr>
            <w:tcW w:w="777" w:type="pct"/>
          </w:tcPr>
          <w:p w14:paraId="7501C724" w14:textId="79E931BB" w:rsidR="00C45A8D" w:rsidRPr="00355C12" w:rsidRDefault="00894461" w:rsidP="00CB1EE1">
            <w:pPr>
              <w:spacing w:line="360" w:lineRule="auto"/>
              <w:jc w:val="center"/>
              <w:rPr>
                <w:rFonts w:ascii="Arial" w:hAnsi="Arial" w:cs="Arial"/>
                <w:sz w:val="22"/>
                <w:szCs w:val="22"/>
              </w:rPr>
            </w:pPr>
            <w:r>
              <w:rPr>
                <w:rFonts w:ascii="Arial" w:hAnsi="Arial" w:cs="Arial"/>
                <w:sz w:val="22"/>
                <w:szCs w:val="22"/>
              </w:rPr>
              <w:t>2</w:t>
            </w:r>
            <w:r w:rsidR="00BE2BEC">
              <w:rPr>
                <w:rFonts w:ascii="Arial" w:hAnsi="Arial" w:cs="Arial"/>
                <w:sz w:val="22"/>
                <w:szCs w:val="22"/>
              </w:rPr>
              <w:t>1</w:t>
            </w:r>
          </w:p>
        </w:tc>
      </w:tr>
      <w:tr w:rsidR="00C45A8D" w:rsidRPr="00516AC2" w14:paraId="5676EB5F" w14:textId="77777777" w:rsidTr="00995270">
        <w:trPr>
          <w:trHeight w:val="294"/>
        </w:trPr>
        <w:tc>
          <w:tcPr>
            <w:tcW w:w="744" w:type="pct"/>
            <w:vMerge/>
            <w:shd w:val="clear" w:color="auto" w:fill="DBE5F1"/>
            <w:vAlign w:val="center"/>
          </w:tcPr>
          <w:p w14:paraId="53314A9C"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508202F"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43C778ED" w14:textId="7F895E63" w:rsidR="00C45A8D"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2</w:t>
            </w:r>
            <w:r w:rsidR="00BE2BEC">
              <w:rPr>
                <w:rFonts w:ascii="Arial" w:hAnsi="Arial" w:cs="Arial"/>
                <w:sz w:val="22"/>
                <w:szCs w:val="22"/>
              </w:rPr>
              <w:t>1</w:t>
            </w:r>
          </w:p>
        </w:tc>
      </w:tr>
      <w:tr w:rsidR="00C45A8D" w:rsidRPr="00516AC2" w14:paraId="5A47162E" w14:textId="77777777" w:rsidTr="00995270">
        <w:trPr>
          <w:trHeight w:val="294"/>
        </w:trPr>
        <w:tc>
          <w:tcPr>
            <w:tcW w:w="744" w:type="pct"/>
            <w:vMerge/>
            <w:shd w:val="clear" w:color="auto" w:fill="DBE5F1"/>
            <w:vAlign w:val="center"/>
          </w:tcPr>
          <w:p w14:paraId="7EE9EA40"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6ECCA0CB" w14:textId="77777777" w:rsidR="00C45A8D"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3B417C37" w14:textId="61AE4B42"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2</w:t>
            </w:r>
            <w:r w:rsidR="00CD31BB">
              <w:rPr>
                <w:rFonts w:ascii="Arial" w:hAnsi="Arial" w:cs="Arial"/>
                <w:sz w:val="22"/>
                <w:szCs w:val="22"/>
              </w:rPr>
              <w:t>5</w:t>
            </w:r>
          </w:p>
        </w:tc>
      </w:tr>
      <w:tr w:rsidR="00A12125" w:rsidRPr="00516AC2" w14:paraId="50BBCDDB" w14:textId="77777777" w:rsidTr="00995270">
        <w:trPr>
          <w:trHeight w:val="294"/>
        </w:trPr>
        <w:tc>
          <w:tcPr>
            <w:tcW w:w="744" w:type="pct"/>
            <w:vMerge w:val="restart"/>
            <w:shd w:val="clear" w:color="auto" w:fill="DBE5F1"/>
            <w:vAlign w:val="center"/>
            <w:hideMark/>
          </w:tcPr>
          <w:p w14:paraId="742AD87F"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2AC06EA8" w14:textId="77777777"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3361F9E0" w14:textId="77777777" w:rsidR="00A12125" w:rsidRPr="00355C12" w:rsidRDefault="00A12125" w:rsidP="00CB1EE1">
            <w:pPr>
              <w:spacing w:line="360" w:lineRule="auto"/>
              <w:jc w:val="center"/>
              <w:rPr>
                <w:rFonts w:ascii="Arial" w:hAnsi="Arial" w:cs="Arial"/>
                <w:b/>
                <w:sz w:val="22"/>
                <w:szCs w:val="22"/>
              </w:rPr>
            </w:pPr>
          </w:p>
        </w:tc>
      </w:tr>
      <w:tr w:rsidR="00A12125" w:rsidRPr="00516AC2" w14:paraId="135E5F33" w14:textId="77777777" w:rsidTr="00995270">
        <w:trPr>
          <w:trHeight w:val="110"/>
        </w:trPr>
        <w:tc>
          <w:tcPr>
            <w:tcW w:w="0" w:type="auto"/>
            <w:vMerge/>
            <w:vAlign w:val="center"/>
            <w:hideMark/>
          </w:tcPr>
          <w:p w14:paraId="4FD52F5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085DBD8" w14:textId="5DB3972D"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 xml:space="preserve">Proposed </w:t>
            </w:r>
            <w:r w:rsidR="00BE2BEC">
              <w:rPr>
                <w:rFonts w:ascii="Arial" w:hAnsi="Arial" w:cs="Arial"/>
                <w:sz w:val="22"/>
                <w:szCs w:val="22"/>
              </w:rPr>
              <w:t>Aluminium Rolling Mill</w:t>
            </w:r>
          </w:p>
        </w:tc>
        <w:tc>
          <w:tcPr>
            <w:tcW w:w="777" w:type="pct"/>
          </w:tcPr>
          <w:p w14:paraId="6A4FD2FF" w14:textId="2B1E5CC6" w:rsidR="00A12125" w:rsidRPr="00355C12" w:rsidRDefault="00DE4E04" w:rsidP="00CB1EE1">
            <w:pPr>
              <w:spacing w:line="360" w:lineRule="auto"/>
              <w:jc w:val="center"/>
              <w:rPr>
                <w:rFonts w:ascii="Arial" w:hAnsi="Arial" w:cs="Arial"/>
                <w:sz w:val="22"/>
                <w:szCs w:val="22"/>
              </w:rPr>
            </w:pPr>
            <w:r>
              <w:rPr>
                <w:rFonts w:ascii="Arial" w:hAnsi="Arial" w:cs="Arial"/>
                <w:sz w:val="22"/>
                <w:szCs w:val="22"/>
              </w:rPr>
              <w:t>2</w:t>
            </w:r>
            <w:r w:rsidR="00CD31BB">
              <w:rPr>
                <w:rFonts w:ascii="Arial" w:hAnsi="Arial" w:cs="Arial"/>
                <w:sz w:val="22"/>
                <w:szCs w:val="22"/>
              </w:rPr>
              <w:t>7</w:t>
            </w:r>
          </w:p>
        </w:tc>
      </w:tr>
      <w:tr w:rsidR="00C45A8D" w:rsidRPr="00516AC2" w14:paraId="5C52E2D2" w14:textId="77777777" w:rsidTr="00995270">
        <w:trPr>
          <w:trHeight w:val="294"/>
        </w:trPr>
        <w:tc>
          <w:tcPr>
            <w:tcW w:w="0" w:type="auto"/>
            <w:vMerge/>
            <w:vAlign w:val="center"/>
          </w:tcPr>
          <w:p w14:paraId="64BE4432"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724B1C56" w14:textId="6AEFD9C3" w:rsidR="00C45A8D" w:rsidRDefault="00BE2BEC"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Production Process</w:t>
            </w:r>
            <w:r w:rsidR="00C45A8D">
              <w:rPr>
                <w:rFonts w:ascii="Arial" w:hAnsi="Arial" w:cs="Arial"/>
                <w:sz w:val="22"/>
                <w:szCs w:val="22"/>
              </w:rPr>
              <w:t xml:space="preserve"> </w:t>
            </w:r>
          </w:p>
        </w:tc>
        <w:tc>
          <w:tcPr>
            <w:tcW w:w="777" w:type="pct"/>
          </w:tcPr>
          <w:p w14:paraId="468AF7D8" w14:textId="30CF733E" w:rsidR="00C45A8D" w:rsidRPr="00355C12" w:rsidRDefault="00DE4E04" w:rsidP="00CB1EE1">
            <w:pPr>
              <w:spacing w:line="360" w:lineRule="auto"/>
              <w:jc w:val="center"/>
              <w:rPr>
                <w:rFonts w:ascii="Arial" w:hAnsi="Arial" w:cs="Arial"/>
                <w:sz w:val="22"/>
                <w:szCs w:val="22"/>
              </w:rPr>
            </w:pPr>
            <w:r>
              <w:rPr>
                <w:rFonts w:ascii="Arial" w:hAnsi="Arial" w:cs="Arial"/>
                <w:sz w:val="22"/>
                <w:szCs w:val="22"/>
              </w:rPr>
              <w:t>2</w:t>
            </w:r>
            <w:r w:rsidR="00CD31BB">
              <w:rPr>
                <w:rFonts w:ascii="Arial" w:hAnsi="Arial" w:cs="Arial"/>
                <w:sz w:val="22"/>
                <w:szCs w:val="22"/>
              </w:rPr>
              <w:t>7</w:t>
            </w:r>
          </w:p>
        </w:tc>
      </w:tr>
      <w:tr w:rsidR="00BE2BEC" w:rsidRPr="00516AC2" w14:paraId="7E760130" w14:textId="77777777" w:rsidTr="00995270">
        <w:trPr>
          <w:trHeight w:val="294"/>
        </w:trPr>
        <w:tc>
          <w:tcPr>
            <w:tcW w:w="0" w:type="auto"/>
            <w:vMerge/>
            <w:vAlign w:val="center"/>
          </w:tcPr>
          <w:p w14:paraId="54321EC3" w14:textId="77777777" w:rsidR="00BE2BEC" w:rsidRPr="00516AC2" w:rsidRDefault="00BE2BEC" w:rsidP="00CB1EE1">
            <w:pPr>
              <w:spacing w:line="360" w:lineRule="auto"/>
              <w:jc w:val="center"/>
              <w:rPr>
                <w:rFonts w:ascii="Arial" w:hAnsi="Arial" w:cs="Arial"/>
                <w:b/>
                <w:sz w:val="22"/>
                <w:szCs w:val="22"/>
                <w:u w:val="single"/>
              </w:rPr>
            </w:pPr>
          </w:p>
        </w:tc>
        <w:tc>
          <w:tcPr>
            <w:tcW w:w="3479" w:type="pct"/>
          </w:tcPr>
          <w:p w14:paraId="21D2F0AA" w14:textId="7A00E0E0" w:rsidR="00BE2BEC" w:rsidRDefault="00BE2BEC"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Process Flow Chart</w:t>
            </w:r>
          </w:p>
        </w:tc>
        <w:tc>
          <w:tcPr>
            <w:tcW w:w="777" w:type="pct"/>
          </w:tcPr>
          <w:p w14:paraId="34676AB9" w14:textId="0A8B4CD1" w:rsidR="00BE2BEC" w:rsidRDefault="00CD31BB" w:rsidP="00CB1EE1">
            <w:pPr>
              <w:spacing w:line="360" w:lineRule="auto"/>
              <w:jc w:val="center"/>
              <w:rPr>
                <w:rFonts w:ascii="Arial" w:hAnsi="Arial" w:cs="Arial"/>
                <w:sz w:val="22"/>
                <w:szCs w:val="22"/>
              </w:rPr>
            </w:pPr>
            <w:r>
              <w:rPr>
                <w:rFonts w:ascii="Arial" w:hAnsi="Arial" w:cs="Arial"/>
                <w:sz w:val="22"/>
                <w:szCs w:val="22"/>
              </w:rPr>
              <w:t>29</w:t>
            </w:r>
          </w:p>
        </w:tc>
      </w:tr>
      <w:tr w:rsidR="00D80393" w:rsidRPr="00516AC2" w14:paraId="0F8384AA" w14:textId="77777777" w:rsidTr="00995270">
        <w:trPr>
          <w:trHeight w:val="294"/>
        </w:trPr>
        <w:tc>
          <w:tcPr>
            <w:tcW w:w="0" w:type="auto"/>
            <w:vMerge/>
            <w:vAlign w:val="center"/>
          </w:tcPr>
          <w:p w14:paraId="49D2B344" w14:textId="77777777" w:rsidR="00D80393" w:rsidRPr="00516AC2" w:rsidRDefault="00D80393" w:rsidP="00D80393">
            <w:pPr>
              <w:spacing w:line="360" w:lineRule="auto"/>
              <w:jc w:val="center"/>
              <w:rPr>
                <w:rFonts w:ascii="Arial" w:hAnsi="Arial" w:cs="Arial"/>
                <w:b/>
                <w:sz w:val="22"/>
                <w:szCs w:val="22"/>
                <w:u w:val="single"/>
              </w:rPr>
            </w:pPr>
          </w:p>
        </w:tc>
        <w:tc>
          <w:tcPr>
            <w:tcW w:w="3479" w:type="pct"/>
          </w:tcPr>
          <w:p w14:paraId="33340781" w14:textId="18389E41" w:rsidR="00D80393" w:rsidRDefault="00D80393" w:rsidP="00D80393">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Technical Specification of the Proposed Aluminium Rolling Mill</w:t>
            </w:r>
          </w:p>
        </w:tc>
        <w:tc>
          <w:tcPr>
            <w:tcW w:w="777" w:type="pct"/>
          </w:tcPr>
          <w:p w14:paraId="6E10A47F" w14:textId="30C034E7" w:rsidR="00D80393" w:rsidRDefault="008B6BC0" w:rsidP="00D80393">
            <w:pPr>
              <w:spacing w:line="360" w:lineRule="auto"/>
              <w:jc w:val="center"/>
              <w:rPr>
                <w:rFonts w:ascii="Arial" w:hAnsi="Arial" w:cs="Arial"/>
                <w:sz w:val="22"/>
                <w:szCs w:val="22"/>
              </w:rPr>
            </w:pPr>
            <w:r>
              <w:rPr>
                <w:rFonts w:ascii="Arial" w:hAnsi="Arial" w:cs="Arial"/>
                <w:sz w:val="22"/>
                <w:szCs w:val="22"/>
              </w:rPr>
              <w:t>29</w:t>
            </w:r>
          </w:p>
        </w:tc>
      </w:tr>
      <w:tr w:rsidR="00D80393" w:rsidRPr="00516AC2" w14:paraId="74EDAC94" w14:textId="77777777" w:rsidTr="00995270">
        <w:trPr>
          <w:trHeight w:val="294"/>
        </w:trPr>
        <w:tc>
          <w:tcPr>
            <w:tcW w:w="0" w:type="auto"/>
            <w:vMerge/>
            <w:vAlign w:val="center"/>
          </w:tcPr>
          <w:p w14:paraId="45A2EDD7" w14:textId="77777777" w:rsidR="00D80393" w:rsidRPr="00516AC2" w:rsidRDefault="00D80393" w:rsidP="00D80393">
            <w:pPr>
              <w:spacing w:line="360" w:lineRule="auto"/>
              <w:jc w:val="center"/>
              <w:rPr>
                <w:rFonts w:ascii="Arial" w:hAnsi="Arial" w:cs="Arial"/>
                <w:b/>
                <w:sz w:val="22"/>
                <w:szCs w:val="22"/>
                <w:u w:val="single"/>
              </w:rPr>
            </w:pPr>
          </w:p>
        </w:tc>
        <w:tc>
          <w:tcPr>
            <w:tcW w:w="3479" w:type="pct"/>
          </w:tcPr>
          <w:p w14:paraId="168B22EE" w14:textId="44451B9F" w:rsidR="00D80393" w:rsidRDefault="00D80393" w:rsidP="00D80393">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777" w:type="pct"/>
          </w:tcPr>
          <w:p w14:paraId="72C7C56C" w14:textId="7C14E48C" w:rsidR="00D80393" w:rsidRDefault="008B6BC0" w:rsidP="00D80393">
            <w:pPr>
              <w:spacing w:line="360" w:lineRule="auto"/>
              <w:jc w:val="center"/>
              <w:rPr>
                <w:rFonts w:ascii="Arial" w:hAnsi="Arial" w:cs="Arial"/>
                <w:sz w:val="22"/>
                <w:szCs w:val="22"/>
              </w:rPr>
            </w:pPr>
            <w:r>
              <w:rPr>
                <w:rFonts w:ascii="Arial" w:hAnsi="Arial" w:cs="Arial"/>
                <w:sz w:val="22"/>
                <w:szCs w:val="22"/>
              </w:rPr>
              <w:t>31</w:t>
            </w:r>
          </w:p>
        </w:tc>
      </w:tr>
      <w:tr w:rsidR="00D80393" w:rsidRPr="00516AC2" w14:paraId="71D06A53" w14:textId="77777777" w:rsidTr="00995270">
        <w:trPr>
          <w:trHeight w:val="294"/>
        </w:trPr>
        <w:tc>
          <w:tcPr>
            <w:tcW w:w="0" w:type="auto"/>
            <w:vMerge/>
            <w:vAlign w:val="center"/>
          </w:tcPr>
          <w:p w14:paraId="43853038" w14:textId="77777777" w:rsidR="00D80393" w:rsidRPr="00516AC2" w:rsidRDefault="00D80393" w:rsidP="00D80393">
            <w:pPr>
              <w:spacing w:line="360" w:lineRule="auto"/>
              <w:jc w:val="center"/>
              <w:rPr>
                <w:rFonts w:ascii="Arial" w:hAnsi="Arial" w:cs="Arial"/>
                <w:b/>
                <w:sz w:val="22"/>
                <w:szCs w:val="22"/>
                <w:u w:val="single"/>
              </w:rPr>
            </w:pPr>
          </w:p>
        </w:tc>
        <w:tc>
          <w:tcPr>
            <w:tcW w:w="3479" w:type="pct"/>
          </w:tcPr>
          <w:p w14:paraId="6797B29A" w14:textId="2A4181EC" w:rsidR="00D80393" w:rsidRDefault="00D80393" w:rsidP="00D80393">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777" w:type="pct"/>
          </w:tcPr>
          <w:p w14:paraId="41ABAB1E" w14:textId="7686E901" w:rsidR="00D80393" w:rsidRDefault="008B6BC0" w:rsidP="00D80393">
            <w:pPr>
              <w:spacing w:line="360" w:lineRule="auto"/>
              <w:jc w:val="center"/>
              <w:rPr>
                <w:rFonts w:ascii="Arial" w:hAnsi="Arial" w:cs="Arial"/>
                <w:sz w:val="22"/>
                <w:szCs w:val="22"/>
              </w:rPr>
            </w:pPr>
            <w:r>
              <w:rPr>
                <w:rFonts w:ascii="Arial" w:hAnsi="Arial" w:cs="Arial"/>
                <w:sz w:val="22"/>
                <w:szCs w:val="22"/>
              </w:rPr>
              <w:t>31</w:t>
            </w:r>
          </w:p>
        </w:tc>
      </w:tr>
      <w:tr w:rsidR="00A12125" w:rsidRPr="00516AC2" w14:paraId="3E425E6D" w14:textId="77777777" w:rsidTr="00995270">
        <w:trPr>
          <w:trHeight w:val="294"/>
        </w:trPr>
        <w:tc>
          <w:tcPr>
            <w:tcW w:w="0" w:type="auto"/>
            <w:vMerge/>
            <w:vAlign w:val="center"/>
            <w:hideMark/>
          </w:tcPr>
          <w:p w14:paraId="5E4CB339"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F847357" w14:textId="0352E46E"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w:t>
            </w:r>
            <w:r w:rsidR="00894461">
              <w:rPr>
                <w:rFonts w:ascii="Arial" w:hAnsi="Arial" w:cs="Arial"/>
                <w:sz w:val="22"/>
                <w:szCs w:val="22"/>
              </w:rPr>
              <w:t>/ Quality Assurance</w:t>
            </w:r>
          </w:p>
        </w:tc>
        <w:tc>
          <w:tcPr>
            <w:tcW w:w="777" w:type="pct"/>
          </w:tcPr>
          <w:p w14:paraId="57499E15" w14:textId="785434D7" w:rsidR="00A12125" w:rsidRPr="00355C12" w:rsidRDefault="008B6BC0" w:rsidP="00CB1EE1">
            <w:pPr>
              <w:spacing w:line="360" w:lineRule="auto"/>
              <w:jc w:val="center"/>
              <w:rPr>
                <w:rFonts w:ascii="Arial" w:hAnsi="Arial" w:cs="Arial"/>
                <w:sz w:val="22"/>
                <w:szCs w:val="22"/>
              </w:rPr>
            </w:pPr>
            <w:r>
              <w:rPr>
                <w:rFonts w:ascii="Arial" w:hAnsi="Arial" w:cs="Arial"/>
                <w:sz w:val="22"/>
                <w:szCs w:val="22"/>
              </w:rPr>
              <w:t>32</w:t>
            </w:r>
          </w:p>
        </w:tc>
      </w:tr>
      <w:tr w:rsidR="00A12125" w:rsidRPr="00516AC2" w14:paraId="674D58FB" w14:textId="77777777" w:rsidTr="00995270">
        <w:trPr>
          <w:trHeight w:val="373"/>
        </w:trPr>
        <w:tc>
          <w:tcPr>
            <w:tcW w:w="0" w:type="auto"/>
            <w:vMerge/>
            <w:vAlign w:val="center"/>
            <w:hideMark/>
          </w:tcPr>
          <w:p w14:paraId="132D4A6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B8CEE5F" w14:textId="77777777"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14:paraId="78A183E1" w14:textId="22C9A3B1" w:rsidR="00A12125" w:rsidRPr="00355C12" w:rsidRDefault="00894461" w:rsidP="00CB1EE1">
            <w:pPr>
              <w:spacing w:line="360" w:lineRule="auto"/>
              <w:jc w:val="center"/>
              <w:rPr>
                <w:rFonts w:ascii="Arial" w:hAnsi="Arial" w:cs="Arial"/>
                <w:sz w:val="22"/>
                <w:szCs w:val="22"/>
              </w:rPr>
            </w:pPr>
            <w:r>
              <w:rPr>
                <w:rFonts w:ascii="Arial" w:hAnsi="Arial" w:cs="Arial"/>
                <w:sz w:val="22"/>
                <w:szCs w:val="22"/>
              </w:rPr>
              <w:t>3</w:t>
            </w:r>
            <w:r w:rsidR="008B6BC0">
              <w:rPr>
                <w:rFonts w:ascii="Arial" w:hAnsi="Arial" w:cs="Arial"/>
                <w:sz w:val="22"/>
                <w:szCs w:val="22"/>
              </w:rPr>
              <w:t>3</w:t>
            </w:r>
          </w:p>
        </w:tc>
      </w:tr>
      <w:tr w:rsidR="00A12125" w:rsidRPr="00516AC2" w14:paraId="7B51C419" w14:textId="77777777" w:rsidTr="00995270">
        <w:trPr>
          <w:trHeight w:val="184"/>
        </w:trPr>
        <w:tc>
          <w:tcPr>
            <w:tcW w:w="744" w:type="pct"/>
            <w:vMerge w:val="restart"/>
            <w:shd w:val="clear" w:color="auto" w:fill="DBE5F1"/>
            <w:vAlign w:val="center"/>
            <w:hideMark/>
          </w:tcPr>
          <w:p w14:paraId="1D5B73F8"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14:paraId="587CC251" w14:textId="6B1C9450" w:rsidR="00A12125" w:rsidRPr="00516AC2" w:rsidRDefault="00BE2BEC" w:rsidP="00CB1EE1">
            <w:pPr>
              <w:tabs>
                <w:tab w:val="left" w:pos="0"/>
              </w:tabs>
              <w:spacing w:line="360" w:lineRule="auto"/>
              <w:rPr>
                <w:rFonts w:ascii="Arial" w:hAnsi="Arial" w:cs="Arial"/>
                <w:sz w:val="22"/>
                <w:szCs w:val="22"/>
              </w:rPr>
            </w:pPr>
            <w:r>
              <w:rPr>
                <w:rFonts w:ascii="Arial" w:hAnsi="Arial" w:cs="Arial"/>
                <w:b/>
                <w:sz w:val="22"/>
                <w:szCs w:val="22"/>
              </w:rPr>
              <w:t>Product</w:t>
            </w:r>
            <w:r w:rsidR="00532F9E">
              <w:rPr>
                <w:rFonts w:ascii="Arial" w:hAnsi="Arial" w:cs="Arial"/>
                <w:b/>
                <w:sz w:val="22"/>
                <w:szCs w:val="22"/>
              </w:rPr>
              <w:t xml:space="preserve"> Profile</w:t>
            </w:r>
          </w:p>
        </w:tc>
        <w:tc>
          <w:tcPr>
            <w:tcW w:w="777" w:type="pct"/>
          </w:tcPr>
          <w:p w14:paraId="4537735E" w14:textId="77777777" w:rsidR="00A12125" w:rsidRPr="00355C12" w:rsidRDefault="00A12125" w:rsidP="00CB1EE1">
            <w:pPr>
              <w:spacing w:line="360" w:lineRule="auto"/>
              <w:jc w:val="center"/>
              <w:rPr>
                <w:rFonts w:ascii="Arial" w:hAnsi="Arial" w:cs="Arial"/>
                <w:b/>
                <w:sz w:val="22"/>
                <w:szCs w:val="22"/>
              </w:rPr>
            </w:pPr>
          </w:p>
        </w:tc>
      </w:tr>
      <w:tr w:rsidR="00A12125" w:rsidRPr="00516AC2" w14:paraId="3B0421B7" w14:textId="77777777" w:rsidTr="00CB1EE1">
        <w:trPr>
          <w:trHeight w:val="70"/>
        </w:trPr>
        <w:tc>
          <w:tcPr>
            <w:tcW w:w="0" w:type="auto"/>
            <w:vMerge/>
            <w:vAlign w:val="center"/>
            <w:hideMark/>
          </w:tcPr>
          <w:p w14:paraId="0ADCE2F4"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6FB6575" w14:textId="77777777"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14:paraId="057029E6" w14:textId="072C3D3F" w:rsidR="00A12125" w:rsidRPr="00355C12" w:rsidRDefault="00F744D8" w:rsidP="00CB1EE1">
            <w:pPr>
              <w:spacing w:line="360" w:lineRule="auto"/>
              <w:jc w:val="center"/>
              <w:rPr>
                <w:rFonts w:ascii="Arial" w:hAnsi="Arial" w:cs="Arial"/>
                <w:sz w:val="22"/>
                <w:szCs w:val="22"/>
              </w:rPr>
            </w:pPr>
            <w:r>
              <w:rPr>
                <w:rFonts w:ascii="Arial" w:hAnsi="Arial" w:cs="Arial"/>
                <w:sz w:val="22"/>
                <w:szCs w:val="22"/>
              </w:rPr>
              <w:t>3</w:t>
            </w:r>
            <w:r w:rsidR="008B6BC0">
              <w:rPr>
                <w:rFonts w:ascii="Arial" w:hAnsi="Arial" w:cs="Arial"/>
                <w:sz w:val="22"/>
                <w:szCs w:val="22"/>
              </w:rPr>
              <w:t>4</w:t>
            </w:r>
          </w:p>
        </w:tc>
      </w:tr>
      <w:tr w:rsidR="00A12125" w:rsidRPr="00516AC2" w14:paraId="525F2850" w14:textId="77777777" w:rsidTr="00995270">
        <w:trPr>
          <w:trHeight w:val="290"/>
        </w:trPr>
        <w:tc>
          <w:tcPr>
            <w:tcW w:w="0" w:type="auto"/>
            <w:vMerge/>
            <w:vAlign w:val="center"/>
            <w:hideMark/>
          </w:tcPr>
          <w:p w14:paraId="288E360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72BCA959" w14:textId="47E55D8B" w:rsidR="00A12125" w:rsidRPr="00516AC2" w:rsidRDefault="00BE2BEC"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14:paraId="4AB9BB9C" w14:textId="0B989F90" w:rsidR="00A12125" w:rsidRPr="00355C12" w:rsidRDefault="00F744D8" w:rsidP="00CB1EE1">
            <w:pPr>
              <w:spacing w:line="360" w:lineRule="auto"/>
              <w:jc w:val="center"/>
              <w:rPr>
                <w:rFonts w:ascii="Arial" w:hAnsi="Arial" w:cs="Arial"/>
                <w:sz w:val="22"/>
                <w:szCs w:val="22"/>
              </w:rPr>
            </w:pPr>
            <w:r>
              <w:rPr>
                <w:rFonts w:ascii="Arial" w:hAnsi="Arial" w:cs="Arial"/>
                <w:sz w:val="22"/>
                <w:szCs w:val="22"/>
              </w:rPr>
              <w:t>3</w:t>
            </w:r>
            <w:r w:rsidR="008B6BC0">
              <w:rPr>
                <w:rFonts w:ascii="Arial" w:hAnsi="Arial" w:cs="Arial"/>
                <w:sz w:val="22"/>
                <w:szCs w:val="22"/>
              </w:rPr>
              <w:t>4</w:t>
            </w:r>
          </w:p>
        </w:tc>
      </w:tr>
      <w:tr w:rsidR="00A12125" w:rsidRPr="00516AC2" w14:paraId="3E3CA503" w14:textId="77777777" w:rsidTr="00995270">
        <w:trPr>
          <w:trHeight w:val="109"/>
        </w:trPr>
        <w:tc>
          <w:tcPr>
            <w:tcW w:w="0" w:type="auto"/>
            <w:vMerge/>
            <w:vAlign w:val="center"/>
          </w:tcPr>
          <w:p w14:paraId="759768DA"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4C9E6383" w14:textId="2EBA786F"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Plan</w:t>
            </w:r>
          </w:p>
        </w:tc>
        <w:tc>
          <w:tcPr>
            <w:tcW w:w="777" w:type="pct"/>
          </w:tcPr>
          <w:p w14:paraId="735C7D37" w14:textId="74559097" w:rsidR="00A12125" w:rsidRPr="00355C12" w:rsidRDefault="006170EB" w:rsidP="00CB1EE1">
            <w:pPr>
              <w:spacing w:line="360" w:lineRule="auto"/>
              <w:jc w:val="center"/>
              <w:rPr>
                <w:rFonts w:ascii="Arial" w:hAnsi="Arial" w:cs="Arial"/>
                <w:sz w:val="22"/>
                <w:szCs w:val="22"/>
              </w:rPr>
            </w:pPr>
            <w:r>
              <w:rPr>
                <w:rFonts w:ascii="Arial" w:hAnsi="Arial" w:cs="Arial"/>
                <w:sz w:val="22"/>
                <w:szCs w:val="22"/>
              </w:rPr>
              <w:t>3</w:t>
            </w:r>
            <w:r w:rsidR="008B6BC0">
              <w:rPr>
                <w:rFonts w:ascii="Arial" w:hAnsi="Arial" w:cs="Arial"/>
                <w:sz w:val="22"/>
                <w:szCs w:val="22"/>
              </w:rPr>
              <w:t>7</w:t>
            </w:r>
          </w:p>
        </w:tc>
      </w:tr>
      <w:tr w:rsidR="009633C9" w:rsidRPr="00516AC2" w14:paraId="74F2D2FA" w14:textId="77777777" w:rsidTr="00995270">
        <w:trPr>
          <w:trHeight w:val="109"/>
        </w:trPr>
        <w:tc>
          <w:tcPr>
            <w:tcW w:w="744" w:type="pct"/>
            <w:shd w:val="clear" w:color="auto" w:fill="DBE5F1"/>
            <w:vAlign w:val="center"/>
          </w:tcPr>
          <w:p w14:paraId="463E967C" w14:textId="16B2992E" w:rsidR="009633C9" w:rsidRPr="00516AC2" w:rsidRDefault="009633C9"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G</w:t>
            </w:r>
          </w:p>
        </w:tc>
        <w:tc>
          <w:tcPr>
            <w:tcW w:w="3479" w:type="pct"/>
          </w:tcPr>
          <w:p w14:paraId="6A1FEC49" w14:textId="417B4FDD" w:rsidR="009633C9" w:rsidRPr="00516AC2" w:rsidRDefault="009633C9" w:rsidP="00CB1EE1">
            <w:pPr>
              <w:tabs>
                <w:tab w:val="left" w:pos="0"/>
              </w:tabs>
              <w:spacing w:line="360" w:lineRule="auto"/>
              <w:rPr>
                <w:rFonts w:ascii="Arial" w:hAnsi="Arial" w:cs="Arial"/>
                <w:b/>
                <w:sz w:val="22"/>
                <w:szCs w:val="22"/>
              </w:rPr>
            </w:pPr>
            <w:r>
              <w:rPr>
                <w:rFonts w:ascii="Arial" w:hAnsi="Arial" w:cs="Arial"/>
                <w:b/>
                <w:sz w:val="22"/>
                <w:szCs w:val="22"/>
              </w:rPr>
              <w:t>Feedstock Analysis</w:t>
            </w:r>
          </w:p>
        </w:tc>
        <w:tc>
          <w:tcPr>
            <w:tcW w:w="777" w:type="pct"/>
          </w:tcPr>
          <w:p w14:paraId="65B8932B" w14:textId="30BE3CB8" w:rsidR="009633C9" w:rsidRDefault="005B623A" w:rsidP="00CB1EE1">
            <w:pPr>
              <w:spacing w:line="360" w:lineRule="auto"/>
              <w:jc w:val="center"/>
              <w:rPr>
                <w:rFonts w:ascii="Arial" w:hAnsi="Arial" w:cs="Arial"/>
                <w:sz w:val="22"/>
                <w:szCs w:val="22"/>
              </w:rPr>
            </w:pPr>
            <w:r>
              <w:rPr>
                <w:rFonts w:ascii="Arial" w:hAnsi="Arial" w:cs="Arial"/>
                <w:sz w:val="22"/>
                <w:szCs w:val="22"/>
              </w:rPr>
              <w:t>3</w:t>
            </w:r>
            <w:r w:rsidR="008B6BC0">
              <w:rPr>
                <w:rFonts w:ascii="Arial" w:hAnsi="Arial" w:cs="Arial"/>
                <w:sz w:val="22"/>
                <w:szCs w:val="22"/>
              </w:rPr>
              <w:t>8</w:t>
            </w:r>
          </w:p>
        </w:tc>
      </w:tr>
      <w:tr w:rsidR="005B623A" w:rsidRPr="00516AC2" w14:paraId="66A53AEF" w14:textId="77777777" w:rsidTr="00995270">
        <w:trPr>
          <w:trHeight w:val="109"/>
        </w:trPr>
        <w:tc>
          <w:tcPr>
            <w:tcW w:w="744" w:type="pct"/>
            <w:shd w:val="clear" w:color="auto" w:fill="DBE5F1"/>
            <w:vAlign w:val="center"/>
          </w:tcPr>
          <w:p w14:paraId="70E759F7" w14:textId="59DEBF72" w:rsidR="005B623A" w:rsidRPr="00516AC2" w:rsidRDefault="005B623A" w:rsidP="005B623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3479" w:type="pct"/>
            <w:hideMark/>
          </w:tcPr>
          <w:p w14:paraId="76734D2B" w14:textId="77777777" w:rsidR="005B623A" w:rsidRPr="00516AC2" w:rsidRDefault="005B623A" w:rsidP="005B623A">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14:paraId="406465E1" w14:textId="68874D57" w:rsidR="005B623A" w:rsidRPr="00355C12" w:rsidRDefault="008B6BC0" w:rsidP="005B623A">
            <w:pPr>
              <w:spacing w:line="360" w:lineRule="auto"/>
              <w:jc w:val="center"/>
              <w:rPr>
                <w:rFonts w:ascii="Arial" w:hAnsi="Arial" w:cs="Arial"/>
                <w:sz w:val="22"/>
                <w:szCs w:val="22"/>
              </w:rPr>
            </w:pPr>
            <w:r>
              <w:rPr>
                <w:rFonts w:ascii="Arial" w:hAnsi="Arial" w:cs="Arial"/>
                <w:sz w:val="22"/>
                <w:szCs w:val="22"/>
              </w:rPr>
              <w:t>40</w:t>
            </w:r>
          </w:p>
        </w:tc>
      </w:tr>
      <w:tr w:rsidR="005B623A" w:rsidRPr="00516AC2" w14:paraId="437645C2" w14:textId="77777777" w:rsidTr="00995270">
        <w:trPr>
          <w:trHeight w:val="109"/>
        </w:trPr>
        <w:tc>
          <w:tcPr>
            <w:tcW w:w="744" w:type="pct"/>
            <w:shd w:val="clear" w:color="auto" w:fill="DBE5F1"/>
            <w:vAlign w:val="center"/>
          </w:tcPr>
          <w:p w14:paraId="6BD2C6A0" w14:textId="6C40034C" w:rsidR="005B623A" w:rsidRPr="00516AC2" w:rsidRDefault="005B623A" w:rsidP="005B623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I</w:t>
            </w:r>
          </w:p>
        </w:tc>
        <w:tc>
          <w:tcPr>
            <w:tcW w:w="3479" w:type="pct"/>
            <w:hideMark/>
          </w:tcPr>
          <w:p w14:paraId="101AE63C" w14:textId="77777777" w:rsidR="005B623A" w:rsidRPr="00516AC2" w:rsidRDefault="005B623A" w:rsidP="005B623A">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72FF33E1" w14:textId="3503CACF" w:rsidR="005B623A" w:rsidRPr="00355C12" w:rsidRDefault="005B623A" w:rsidP="005B623A">
            <w:pPr>
              <w:spacing w:line="360" w:lineRule="auto"/>
              <w:jc w:val="center"/>
              <w:rPr>
                <w:rFonts w:ascii="Arial" w:hAnsi="Arial" w:cs="Arial"/>
                <w:sz w:val="22"/>
                <w:szCs w:val="22"/>
              </w:rPr>
            </w:pPr>
            <w:r>
              <w:rPr>
                <w:rFonts w:ascii="Arial" w:hAnsi="Arial" w:cs="Arial"/>
                <w:sz w:val="22"/>
                <w:szCs w:val="22"/>
              </w:rPr>
              <w:t>4</w:t>
            </w:r>
            <w:r w:rsidR="008B6BC0">
              <w:rPr>
                <w:rFonts w:ascii="Arial" w:hAnsi="Arial" w:cs="Arial"/>
                <w:sz w:val="22"/>
                <w:szCs w:val="22"/>
              </w:rPr>
              <w:t>4</w:t>
            </w:r>
          </w:p>
        </w:tc>
      </w:tr>
      <w:tr w:rsidR="005B623A" w:rsidRPr="00516AC2" w14:paraId="1795D783" w14:textId="77777777" w:rsidTr="00995270">
        <w:trPr>
          <w:trHeight w:val="109"/>
        </w:trPr>
        <w:tc>
          <w:tcPr>
            <w:tcW w:w="744" w:type="pct"/>
            <w:shd w:val="clear" w:color="auto" w:fill="DBE5F1"/>
            <w:vAlign w:val="center"/>
          </w:tcPr>
          <w:p w14:paraId="2B5F099B" w14:textId="0DA0E16B" w:rsidR="005B623A" w:rsidRPr="00516AC2" w:rsidRDefault="005B623A" w:rsidP="005B623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J</w:t>
            </w:r>
          </w:p>
        </w:tc>
        <w:tc>
          <w:tcPr>
            <w:tcW w:w="3479" w:type="pct"/>
            <w:hideMark/>
          </w:tcPr>
          <w:p w14:paraId="780048E3" w14:textId="77777777" w:rsidR="005B623A" w:rsidRPr="00516AC2" w:rsidRDefault="005B623A" w:rsidP="005B623A">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3DF9148A" w14:textId="1FDAA6CE" w:rsidR="005B623A" w:rsidRPr="00355C12" w:rsidRDefault="005B623A" w:rsidP="005B623A">
            <w:pPr>
              <w:spacing w:line="360" w:lineRule="auto"/>
              <w:jc w:val="center"/>
              <w:rPr>
                <w:rFonts w:ascii="Arial" w:hAnsi="Arial" w:cs="Arial"/>
                <w:sz w:val="22"/>
                <w:szCs w:val="22"/>
              </w:rPr>
            </w:pPr>
            <w:r>
              <w:rPr>
                <w:rFonts w:ascii="Arial" w:hAnsi="Arial" w:cs="Arial"/>
                <w:sz w:val="22"/>
                <w:szCs w:val="22"/>
              </w:rPr>
              <w:t>4</w:t>
            </w:r>
            <w:r w:rsidR="008B6BC0">
              <w:rPr>
                <w:rFonts w:ascii="Arial" w:hAnsi="Arial" w:cs="Arial"/>
                <w:sz w:val="22"/>
                <w:szCs w:val="22"/>
              </w:rPr>
              <w:t>7</w:t>
            </w:r>
          </w:p>
        </w:tc>
      </w:tr>
      <w:tr w:rsidR="005B623A" w:rsidRPr="00516AC2" w14:paraId="771292CE" w14:textId="77777777" w:rsidTr="00995270">
        <w:trPr>
          <w:trHeight w:val="109"/>
        </w:trPr>
        <w:tc>
          <w:tcPr>
            <w:tcW w:w="744" w:type="pct"/>
            <w:shd w:val="clear" w:color="auto" w:fill="DBE5F1"/>
            <w:vAlign w:val="center"/>
          </w:tcPr>
          <w:p w14:paraId="6A798D36" w14:textId="12168F0A" w:rsidR="005B623A" w:rsidRPr="00516AC2" w:rsidRDefault="005B623A" w:rsidP="005B623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K</w:t>
            </w:r>
          </w:p>
        </w:tc>
        <w:tc>
          <w:tcPr>
            <w:tcW w:w="3479" w:type="pct"/>
          </w:tcPr>
          <w:p w14:paraId="542B3B8A" w14:textId="77777777" w:rsidR="005B623A" w:rsidRPr="00516AC2" w:rsidRDefault="005B623A" w:rsidP="005B623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14:paraId="1997FEB1" w14:textId="3F2E7C8E" w:rsidR="005B623A" w:rsidRPr="00355C12" w:rsidRDefault="005B623A" w:rsidP="005B623A">
            <w:pPr>
              <w:spacing w:line="360" w:lineRule="auto"/>
              <w:jc w:val="center"/>
              <w:rPr>
                <w:rFonts w:ascii="Arial" w:hAnsi="Arial" w:cs="Arial"/>
                <w:sz w:val="22"/>
                <w:szCs w:val="22"/>
              </w:rPr>
            </w:pPr>
            <w:r>
              <w:rPr>
                <w:rFonts w:ascii="Arial" w:hAnsi="Arial" w:cs="Arial"/>
                <w:sz w:val="22"/>
                <w:szCs w:val="22"/>
              </w:rPr>
              <w:t>4</w:t>
            </w:r>
            <w:r w:rsidR="008B6BC0">
              <w:rPr>
                <w:rFonts w:ascii="Arial" w:hAnsi="Arial" w:cs="Arial"/>
                <w:sz w:val="22"/>
                <w:szCs w:val="22"/>
              </w:rPr>
              <w:t>9</w:t>
            </w:r>
          </w:p>
        </w:tc>
      </w:tr>
      <w:tr w:rsidR="005B623A" w:rsidRPr="00516AC2" w14:paraId="5FCD60E3" w14:textId="77777777" w:rsidTr="00995270">
        <w:trPr>
          <w:trHeight w:val="109"/>
        </w:trPr>
        <w:tc>
          <w:tcPr>
            <w:tcW w:w="744" w:type="pct"/>
            <w:shd w:val="clear" w:color="auto" w:fill="DBE5F1"/>
            <w:vAlign w:val="center"/>
          </w:tcPr>
          <w:p w14:paraId="1E96E61E" w14:textId="4F2DCBDF" w:rsidR="005B623A" w:rsidRPr="00516AC2" w:rsidRDefault="005B623A" w:rsidP="005B623A">
            <w:pPr>
              <w:spacing w:line="360" w:lineRule="auto"/>
              <w:jc w:val="center"/>
              <w:rPr>
                <w:rFonts w:ascii="Arial" w:hAnsi="Arial" w:cs="Arial"/>
                <w:b/>
                <w:sz w:val="22"/>
                <w:szCs w:val="22"/>
              </w:rPr>
            </w:pPr>
            <w:r w:rsidRPr="00516AC2">
              <w:rPr>
                <w:rFonts w:ascii="Arial" w:hAnsi="Arial" w:cs="Arial"/>
                <w:b/>
                <w:sz w:val="22"/>
                <w:szCs w:val="22"/>
              </w:rPr>
              <w:t>Pa</w:t>
            </w:r>
            <w:r w:rsidR="00AB2DC8">
              <w:rPr>
                <w:rFonts w:ascii="Arial" w:hAnsi="Arial" w:cs="Arial"/>
                <w:b/>
                <w:sz w:val="22"/>
                <w:szCs w:val="22"/>
              </w:rPr>
              <w:t>rt</w:t>
            </w:r>
            <w:r w:rsidRPr="00516AC2">
              <w:rPr>
                <w:rFonts w:ascii="Arial" w:hAnsi="Arial" w:cs="Arial"/>
                <w:b/>
                <w:sz w:val="22"/>
                <w:szCs w:val="22"/>
              </w:rPr>
              <w:t xml:space="preserve"> </w:t>
            </w:r>
            <w:r>
              <w:rPr>
                <w:rFonts w:ascii="Arial" w:hAnsi="Arial" w:cs="Arial"/>
                <w:b/>
                <w:sz w:val="22"/>
                <w:szCs w:val="22"/>
              </w:rPr>
              <w:t>L</w:t>
            </w:r>
          </w:p>
        </w:tc>
        <w:tc>
          <w:tcPr>
            <w:tcW w:w="3479" w:type="pct"/>
          </w:tcPr>
          <w:p w14:paraId="1E06DB5A" w14:textId="77777777" w:rsidR="005B623A" w:rsidRPr="00516AC2" w:rsidRDefault="005B623A" w:rsidP="005B623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0819C5FE" w14:textId="02BCC6D8" w:rsidR="005B623A" w:rsidRPr="00355C12" w:rsidRDefault="008B6BC0" w:rsidP="005B623A">
            <w:pPr>
              <w:spacing w:line="360" w:lineRule="auto"/>
              <w:jc w:val="center"/>
              <w:rPr>
                <w:rFonts w:ascii="Arial" w:hAnsi="Arial" w:cs="Arial"/>
                <w:sz w:val="22"/>
                <w:szCs w:val="22"/>
              </w:rPr>
            </w:pPr>
            <w:r>
              <w:rPr>
                <w:rFonts w:ascii="Arial" w:hAnsi="Arial" w:cs="Arial"/>
                <w:sz w:val="22"/>
                <w:szCs w:val="22"/>
              </w:rPr>
              <w:t>51</w:t>
            </w:r>
          </w:p>
        </w:tc>
      </w:tr>
      <w:tr w:rsidR="005B623A" w:rsidRPr="00516AC2" w14:paraId="1DD8093A" w14:textId="77777777" w:rsidTr="00995270">
        <w:trPr>
          <w:trHeight w:val="109"/>
        </w:trPr>
        <w:tc>
          <w:tcPr>
            <w:tcW w:w="744" w:type="pct"/>
            <w:shd w:val="clear" w:color="auto" w:fill="DBE5F1"/>
            <w:vAlign w:val="center"/>
          </w:tcPr>
          <w:p w14:paraId="650AC678" w14:textId="310882B4" w:rsidR="005B623A" w:rsidRPr="00516AC2" w:rsidRDefault="005B623A" w:rsidP="005B623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M</w:t>
            </w:r>
          </w:p>
        </w:tc>
        <w:tc>
          <w:tcPr>
            <w:tcW w:w="3479" w:type="pct"/>
          </w:tcPr>
          <w:p w14:paraId="696CD9E9" w14:textId="77777777" w:rsidR="005B623A" w:rsidRPr="00516AC2" w:rsidRDefault="005B623A" w:rsidP="005B623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0FF0A434" w14:textId="6B44C406" w:rsidR="005B623A" w:rsidRPr="00355C12" w:rsidRDefault="005B623A" w:rsidP="005B623A">
            <w:pPr>
              <w:spacing w:line="360" w:lineRule="auto"/>
              <w:jc w:val="center"/>
              <w:rPr>
                <w:rFonts w:ascii="Arial" w:hAnsi="Arial" w:cs="Arial"/>
                <w:sz w:val="22"/>
                <w:szCs w:val="22"/>
              </w:rPr>
            </w:pPr>
            <w:r>
              <w:rPr>
                <w:rFonts w:ascii="Arial" w:hAnsi="Arial" w:cs="Arial"/>
                <w:sz w:val="22"/>
                <w:szCs w:val="22"/>
              </w:rPr>
              <w:t>5</w:t>
            </w:r>
            <w:r w:rsidR="008B6BC0">
              <w:rPr>
                <w:rFonts w:ascii="Arial" w:hAnsi="Arial" w:cs="Arial"/>
                <w:sz w:val="22"/>
                <w:szCs w:val="22"/>
              </w:rPr>
              <w:t>3</w:t>
            </w:r>
          </w:p>
        </w:tc>
      </w:tr>
      <w:tr w:rsidR="005B623A" w:rsidRPr="00516AC2" w14:paraId="0F387C6D" w14:textId="77777777" w:rsidTr="00995270">
        <w:trPr>
          <w:trHeight w:val="109"/>
        </w:trPr>
        <w:tc>
          <w:tcPr>
            <w:tcW w:w="744" w:type="pct"/>
            <w:shd w:val="clear" w:color="auto" w:fill="DBE5F1"/>
            <w:vAlign w:val="center"/>
          </w:tcPr>
          <w:p w14:paraId="03E6C19A" w14:textId="235A1237" w:rsidR="005B623A" w:rsidRPr="00516AC2" w:rsidRDefault="005B623A" w:rsidP="005B623A">
            <w:pPr>
              <w:spacing w:line="360" w:lineRule="auto"/>
              <w:jc w:val="center"/>
              <w:rPr>
                <w:rFonts w:ascii="Arial" w:hAnsi="Arial" w:cs="Arial"/>
                <w:b/>
                <w:sz w:val="22"/>
                <w:szCs w:val="22"/>
              </w:rPr>
            </w:pPr>
            <w:r>
              <w:rPr>
                <w:rFonts w:ascii="Arial" w:hAnsi="Arial" w:cs="Arial"/>
                <w:b/>
                <w:sz w:val="22"/>
                <w:szCs w:val="22"/>
              </w:rPr>
              <w:t>Part N</w:t>
            </w:r>
          </w:p>
        </w:tc>
        <w:tc>
          <w:tcPr>
            <w:tcW w:w="3479" w:type="pct"/>
          </w:tcPr>
          <w:p w14:paraId="469DE804" w14:textId="77777777" w:rsidR="005B623A" w:rsidRPr="00516AC2" w:rsidRDefault="005B623A" w:rsidP="005B623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32DACEB3" w14:textId="215CC64F" w:rsidR="005B623A" w:rsidRPr="00355C12" w:rsidRDefault="008B6BC0" w:rsidP="005B623A">
            <w:pPr>
              <w:spacing w:line="360" w:lineRule="auto"/>
              <w:jc w:val="center"/>
              <w:rPr>
                <w:rFonts w:ascii="Arial" w:hAnsi="Arial" w:cs="Arial"/>
                <w:sz w:val="22"/>
                <w:szCs w:val="22"/>
              </w:rPr>
            </w:pPr>
            <w:r>
              <w:rPr>
                <w:rFonts w:ascii="Arial" w:hAnsi="Arial" w:cs="Arial"/>
                <w:sz w:val="22"/>
                <w:szCs w:val="22"/>
              </w:rPr>
              <w:t>70</w:t>
            </w:r>
          </w:p>
        </w:tc>
      </w:tr>
      <w:tr w:rsidR="00A12125" w:rsidRPr="00516AC2" w14:paraId="2AD61E5C" w14:textId="77777777" w:rsidTr="00995270">
        <w:trPr>
          <w:trHeight w:val="70"/>
        </w:trPr>
        <w:tc>
          <w:tcPr>
            <w:tcW w:w="744" w:type="pct"/>
            <w:shd w:val="clear" w:color="auto" w:fill="DBE5F1"/>
            <w:vAlign w:val="center"/>
          </w:tcPr>
          <w:p w14:paraId="050A1B72" w14:textId="41F70A53" w:rsidR="00A12125" w:rsidRPr="00516AC2" w:rsidRDefault="00355C12" w:rsidP="00CB1EE1">
            <w:pPr>
              <w:spacing w:line="360" w:lineRule="auto"/>
              <w:jc w:val="center"/>
              <w:rPr>
                <w:rFonts w:ascii="Arial" w:hAnsi="Arial" w:cs="Arial"/>
                <w:b/>
                <w:sz w:val="22"/>
                <w:szCs w:val="22"/>
              </w:rPr>
            </w:pPr>
            <w:r>
              <w:rPr>
                <w:rFonts w:ascii="Arial" w:hAnsi="Arial" w:cs="Arial"/>
                <w:b/>
                <w:sz w:val="22"/>
                <w:szCs w:val="22"/>
              </w:rPr>
              <w:t xml:space="preserve">Part </w:t>
            </w:r>
            <w:r w:rsidR="005B623A">
              <w:rPr>
                <w:rFonts w:ascii="Arial" w:hAnsi="Arial" w:cs="Arial"/>
                <w:b/>
                <w:sz w:val="22"/>
                <w:szCs w:val="22"/>
              </w:rPr>
              <w:t>O</w:t>
            </w:r>
          </w:p>
        </w:tc>
        <w:tc>
          <w:tcPr>
            <w:tcW w:w="3479" w:type="pct"/>
          </w:tcPr>
          <w:p w14:paraId="6FCBA094" w14:textId="77777777" w:rsidR="00A12125" w:rsidRPr="00516AC2" w:rsidRDefault="00A12125"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71DC487F" w14:textId="79BE6D2D" w:rsidR="00A12125" w:rsidRPr="00355C12" w:rsidRDefault="008B6BC0" w:rsidP="00CB1EE1">
            <w:pPr>
              <w:spacing w:line="360" w:lineRule="auto"/>
              <w:jc w:val="center"/>
              <w:rPr>
                <w:rFonts w:ascii="Arial" w:hAnsi="Arial" w:cs="Arial"/>
                <w:sz w:val="22"/>
                <w:szCs w:val="22"/>
              </w:rPr>
            </w:pPr>
            <w:r>
              <w:rPr>
                <w:rFonts w:ascii="Arial" w:hAnsi="Arial" w:cs="Arial"/>
                <w:sz w:val="22"/>
                <w:szCs w:val="22"/>
              </w:rPr>
              <w:t>72</w:t>
            </w:r>
          </w:p>
        </w:tc>
      </w:tr>
    </w:tbl>
    <w:p w14:paraId="73576A63" w14:textId="77777777" w:rsidR="001E1A16" w:rsidRDefault="001E1A16"/>
    <w:p w14:paraId="7B99564A" w14:textId="77777777" w:rsidR="001E1A16" w:rsidRDefault="001E1A16"/>
    <w:p w14:paraId="44905EAD" w14:textId="77777777" w:rsidR="001E1A16" w:rsidRDefault="001E1A16"/>
    <w:p w14:paraId="718CEE2F" w14:textId="77777777" w:rsidR="001E1A16" w:rsidRDefault="001E1A16"/>
    <w:p w14:paraId="469A6B06" w14:textId="77777777" w:rsidR="001E1A16" w:rsidRDefault="001E1A16"/>
    <w:p w14:paraId="2D089907" w14:textId="77777777" w:rsidR="001D1183" w:rsidRDefault="001D1183"/>
    <w:p w14:paraId="3DE35ED6" w14:textId="77777777" w:rsidR="001D1183" w:rsidRDefault="001D1183"/>
    <w:p w14:paraId="56BA018C" w14:textId="77777777" w:rsidR="001D1183" w:rsidRDefault="001D1183"/>
    <w:p w14:paraId="38DA2E7A" w14:textId="77777777"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14:paraId="35FB9361" w14:textId="77777777" w:rsidTr="00052408">
        <w:trPr>
          <w:trHeight w:val="20"/>
        </w:trPr>
        <w:tc>
          <w:tcPr>
            <w:tcW w:w="1620" w:type="dxa"/>
            <w:shd w:val="clear" w:color="auto" w:fill="17365D"/>
            <w:vAlign w:val="center"/>
          </w:tcPr>
          <w:p w14:paraId="2535D743"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1D8FF01F"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0F51B9F9"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464" w:type="dxa"/>
        <w:tblLook w:val="04A0" w:firstRow="1" w:lastRow="0" w:firstColumn="1" w:lastColumn="0" w:noHBand="0" w:noVBand="1"/>
      </w:tblPr>
      <w:tblGrid>
        <w:gridCol w:w="959"/>
        <w:gridCol w:w="3402"/>
        <w:gridCol w:w="5103"/>
      </w:tblGrid>
      <w:tr w:rsidR="00D26258" w:rsidRPr="00B64AB1" w14:paraId="25D374B2" w14:textId="77777777" w:rsidTr="002E26CB">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14:paraId="4D582EBE" w14:textId="77777777" w:rsidR="00D26258" w:rsidRPr="00B64AB1" w:rsidRDefault="00D26258" w:rsidP="00052408">
            <w:pPr>
              <w:tabs>
                <w:tab w:val="left" w:pos="644"/>
              </w:tabs>
              <w:spacing w:line="360" w:lineRule="auto"/>
              <w:ind w:right="-10"/>
              <w:rPr>
                <w:rFonts w:ascii="Arial" w:hAnsi="Arial" w:cs="Arial"/>
                <w:sz w:val="22"/>
                <w:szCs w:val="22"/>
              </w:rPr>
            </w:pPr>
            <w:r w:rsidRPr="00B64AB1">
              <w:rPr>
                <w:rFonts w:ascii="Arial" w:hAnsi="Arial" w:cs="Arial"/>
                <w:sz w:val="22"/>
                <w:szCs w:val="22"/>
              </w:rPr>
              <w:t>S. No.</w:t>
            </w:r>
          </w:p>
        </w:tc>
        <w:tc>
          <w:tcPr>
            <w:tcW w:w="3402" w:type="dxa"/>
          </w:tcPr>
          <w:p w14:paraId="4B060C16" w14:textId="77777777" w:rsidR="00D26258" w:rsidRPr="00B64AB1"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PARTICULAR</w:t>
            </w:r>
          </w:p>
        </w:tc>
        <w:tc>
          <w:tcPr>
            <w:tcW w:w="5103" w:type="dxa"/>
          </w:tcPr>
          <w:p w14:paraId="420A7265" w14:textId="77777777" w:rsidR="00D26258" w:rsidRPr="00B64AB1"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DESCRIPTION</w:t>
            </w:r>
          </w:p>
        </w:tc>
      </w:tr>
      <w:tr w:rsidR="00D26258" w:rsidRPr="00B64AB1" w14:paraId="49EABC78" w14:textId="77777777" w:rsidTr="002E26C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14:paraId="3C3088A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CF6A2FE"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Name of the Company:</w:t>
            </w:r>
          </w:p>
        </w:tc>
        <w:tc>
          <w:tcPr>
            <w:tcW w:w="5103" w:type="dxa"/>
          </w:tcPr>
          <w:p w14:paraId="0CD7B295" w14:textId="7CC238AB" w:rsidR="00D26258" w:rsidRPr="00B64AB1"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M/s </w:t>
            </w:r>
            <w:r w:rsidR="00302D64" w:rsidRPr="00302D64">
              <w:rPr>
                <w:rFonts w:ascii="Arial" w:hAnsi="Arial" w:cs="Arial"/>
                <w:sz w:val="22"/>
                <w:szCs w:val="22"/>
              </w:rPr>
              <w:t>Maa Vindhyvasini Foils Limited</w:t>
            </w:r>
          </w:p>
        </w:tc>
      </w:tr>
      <w:tr w:rsidR="00D26258" w:rsidRPr="00B64AB1" w14:paraId="305EA7BF"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D4D263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3C068B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Registered Address:</w:t>
            </w:r>
          </w:p>
        </w:tc>
        <w:tc>
          <w:tcPr>
            <w:tcW w:w="5103" w:type="dxa"/>
          </w:tcPr>
          <w:p w14:paraId="277E3908" w14:textId="62A23B51" w:rsidR="00D26258" w:rsidRPr="00B64AB1" w:rsidRDefault="00302D64"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02D64">
              <w:rPr>
                <w:rFonts w:ascii="Arial" w:hAnsi="Arial" w:cs="Arial"/>
                <w:sz w:val="22"/>
                <w:szCs w:val="22"/>
              </w:rPr>
              <w:t>6/162 Rajnagar, Ghaziabad, Uttar Pradesh</w:t>
            </w:r>
            <w:r>
              <w:rPr>
                <w:rFonts w:ascii="Arial" w:hAnsi="Arial" w:cs="Arial"/>
                <w:sz w:val="22"/>
                <w:szCs w:val="22"/>
              </w:rPr>
              <w:t xml:space="preserve"> - 201001</w:t>
            </w:r>
          </w:p>
        </w:tc>
      </w:tr>
      <w:tr w:rsidR="00D26258" w:rsidRPr="00B64AB1" w14:paraId="41006797" w14:textId="77777777" w:rsidTr="002E26CB">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3A561AE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45426C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Name</w:t>
            </w:r>
          </w:p>
        </w:tc>
        <w:tc>
          <w:tcPr>
            <w:tcW w:w="5103" w:type="dxa"/>
          </w:tcPr>
          <w:p w14:paraId="7B6085F8" w14:textId="3421040D" w:rsidR="00D26258" w:rsidRPr="00B64AB1" w:rsidRDefault="00302D64"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bookmarkStart w:id="2" w:name="OLE_LINK4"/>
            <w:r w:rsidRPr="00302D64">
              <w:rPr>
                <w:rFonts w:ascii="Arial" w:hAnsi="Arial" w:cs="Arial"/>
                <w:sz w:val="22"/>
                <w:szCs w:val="22"/>
              </w:rPr>
              <w:t>Aluminium Rolling Plant</w:t>
            </w:r>
            <w:bookmarkEnd w:id="2"/>
          </w:p>
        </w:tc>
      </w:tr>
      <w:tr w:rsidR="00D26258" w:rsidRPr="00B64AB1" w14:paraId="439749B3" w14:textId="77777777" w:rsidTr="002E26CB">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4792E64B"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999AE4D"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Location:</w:t>
            </w:r>
          </w:p>
        </w:tc>
        <w:tc>
          <w:tcPr>
            <w:tcW w:w="5103" w:type="dxa"/>
          </w:tcPr>
          <w:p w14:paraId="47C09EC2" w14:textId="63ED8CA9" w:rsidR="00D26258" w:rsidRPr="00B64AB1" w:rsidRDefault="00302D64"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bookmarkStart w:id="3" w:name="OLE_LINK6"/>
            <w:r w:rsidRPr="00302D64">
              <w:rPr>
                <w:rFonts w:ascii="Arial" w:hAnsi="Arial" w:cs="Arial"/>
                <w:sz w:val="22"/>
                <w:szCs w:val="22"/>
                <w:lang w:val="en-US"/>
              </w:rPr>
              <w:t>Khasra No:</w:t>
            </w:r>
            <w:r w:rsidR="00004D3F">
              <w:rPr>
                <w:rFonts w:ascii="Arial" w:hAnsi="Arial" w:cs="Arial"/>
                <w:sz w:val="22"/>
                <w:szCs w:val="22"/>
                <w:lang w:val="en-US"/>
              </w:rPr>
              <w:t xml:space="preserve"> </w:t>
            </w:r>
            <w:r w:rsidRPr="00302D64">
              <w:rPr>
                <w:rFonts w:ascii="Arial" w:hAnsi="Arial" w:cs="Arial"/>
                <w:sz w:val="22"/>
                <w:szCs w:val="22"/>
                <w:lang w:val="en-US"/>
              </w:rPr>
              <w:t>138,</w:t>
            </w:r>
            <w:r>
              <w:rPr>
                <w:rFonts w:ascii="Arial" w:hAnsi="Arial" w:cs="Arial"/>
                <w:sz w:val="22"/>
                <w:szCs w:val="22"/>
                <w:lang w:val="en-US"/>
              </w:rPr>
              <w:t xml:space="preserve"> </w:t>
            </w:r>
            <w:r w:rsidRPr="00302D64">
              <w:rPr>
                <w:rFonts w:ascii="Arial" w:hAnsi="Arial" w:cs="Arial"/>
                <w:sz w:val="22"/>
                <w:szCs w:val="22"/>
                <w:lang w:val="en-US"/>
              </w:rPr>
              <w:t>Village:</w:t>
            </w:r>
            <w:r>
              <w:rPr>
                <w:rFonts w:ascii="Arial" w:hAnsi="Arial" w:cs="Arial"/>
                <w:sz w:val="22"/>
                <w:szCs w:val="22"/>
                <w:lang w:val="en-US"/>
              </w:rPr>
              <w:t xml:space="preserve"> </w:t>
            </w:r>
            <w:r w:rsidRPr="00302D64">
              <w:rPr>
                <w:rFonts w:ascii="Arial" w:hAnsi="Arial" w:cs="Arial"/>
                <w:sz w:val="22"/>
                <w:szCs w:val="22"/>
                <w:lang w:val="en-US"/>
              </w:rPr>
              <w:t>Susanda, Prangana: Mangalore</w:t>
            </w:r>
            <w:r>
              <w:rPr>
                <w:rFonts w:ascii="Arial" w:hAnsi="Arial" w:cs="Arial"/>
                <w:sz w:val="22"/>
                <w:szCs w:val="22"/>
                <w:lang w:val="en-US"/>
              </w:rPr>
              <w:t xml:space="preserve">, </w:t>
            </w:r>
            <w:r w:rsidRPr="00302D64">
              <w:rPr>
                <w:rFonts w:ascii="Arial" w:hAnsi="Arial" w:cs="Arial"/>
                <w:sz w:val="22"/>
                <w:szCs w:val="22"/>
                <w:lang w:val="en-US"/>
              </w:rPr>
              <w:t>Tehsil:</w:t>
            </w:r>
            <w:r w:rsidR="00004D3F">
              <w:rPr>
                <w:rFonts w:ascii="Arial" w:hAnsi="Arial" w:cs="Arial"/>
                <w:sz w:val="22"/>
                <w:szCs w:val="22"/>
                <w:lang w:val="en-US"/>
              </w:rPr>
              <w:t xml:space="preserve"> </w:t>
            </w:r>
            <w:r w:rsidRPr="00302D64">
              <w:rPr>
                <w:rFonts w:ascii="Arial" w:hAnsi="Arial" w:cs="Arial"/>
                <w:sz w:val="22"/>
                <w:szCs w:val="22"/>
                <w:lang w:val="en-US"/>
              </w:rPr>
              <w:t>Roorkee,</w:t>
            </w:r>
            <w:r w:rsidR="00004D3F">
              <w:rPr>
                <w:rFonts w:ascii="Arial" w:hAnsi="Arial" w:cs="Arial"/>
                <w:sz w:val="22"/>
                <w:szCs w:val="22"/>
                <w:lang w:val="en-US"/>
              </w:rPr>
              <w:t xml:space="preserve"> </w:t>
            </w:r>
            <w:r w:rsidRPr="00302D64">
              <w:rPr>
                <w:rFonts w:ascii="Arial" w:hAnsi="Arial" w:cs="Arial"/>
                <w:sz w:val="22"/>
                <w:szCs w:val="22"/>
                <w:lang w:val="en-US"/>
              </w:rPr>
              <w:t>Haridwar</w:t>
            </w:r>
            <w:r>
              <w:rPr>
                <w:rFonts w:ascii="Arial" w:hAnsi="Arial" w:cs="Arial"/>
                <w:sz w:val="22"/>
                <w:szCs w:val="22"/>
                <w:lang w:val="en-US"/>
              </w:rPr>
              <w:t xml:space="preserve">, </w:t>
            </w:r>
            <w:r w:rsidRPr="00302D64">
              <w:rPr>
                <w:rFonts w:ascii="Arial" w:hAnsi="Arial" w:cs="Arial"/>
                <w:sz w:val="22"/>
                <w:szCs w:val="22"/>
                <w:lang w:val="en-US"/>
              </w:rPr>
              <w:t>Uttarakhand</w:t>
            </w:r>
            <w:r>
              <w:rPr>
                <w:rFonts w:ascii="Arial" w:hAnsi="Arial" w:cs="Arial"/>
                <w:sz w:val="22"/>
                <w:szCs w:val="22"/>
                <w:lang w:val="en-US"/>
              </w:rPr>
              <w:t xml:space="preserve"> </w:t>
            </w:r>
            <w:r w:rsidRPr="00302D64">
              <w:rPr>
                <w:rFonts w:ascii="Arial" w:hAnsi="Arial" w:cs="Arial"/>
                <w:sz w:val="22"/>
                <w:szCs w:val="22"/>
                <w:lang w:val="en-US"/>
              </w:rPr>
              <w:t>-</w:t>
            </w:r>
            <w:r>
              <w:rPr>
                <w:rFonts w:ascii="Arial" w:hAnsi="Arial" w:cs="Arial"/>
                <w:sz w:val="22"/>
                <w:szCs w:val="22"/>
                <w:lang w:val="en-US"/>
              </w:rPr>
              <w:t xml:space="preserve"> </w:t>
            </w:r>
            <w:r w:rsidRPr="00302D64">
              <w:rPr>
                <w:rFonts w:ascii="Arial" w:hAnsi="Arial" w:cs="Arial"/>
                <w:sz w:val="22"/>
                <w:szCs w:val="22"/>
                <w:lang w:val="en-US"/>
              </w:rPr>
              <w:t xml:space="preserve">247665 </w:t>
            </w:r>
            <w:bookmarkEnd w:id="3"/>
          </w:p>
        </w:tc>
      </w:tr>
      <w:tr w:rsidR="00D26258" w:rsidRPr="00B64AB1" w14:paraId="415C5A64"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DF32DF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5376A0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Type:</w:t>
            </w:r>
          </w:p>
        </w:tc>
        <w:tc>
          <w:tcPr>
            <w:tcW w:w="5103" w:type="dxa"/>
          </w:tcPr>
          <w:p w14:paraId="09EC17DE" w14:textId="02705C3A" w:rsidR="00D26258" w:rsidRPr="00B64AB1" w:rsidRDefault="00302D64"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302D64">
              <w:rPr>
                <w:rFonts w:ascii="Arial" w:hAnsi="Arial" w:cs="Arial"/>
                <w:sz w:val="22"/>
                <w:szCs w:val="22"/>
              </w:rPr>
              <w:t>Aluminium Rolling Plant</w:t>
            </w:r>
          </w:p>
        </w:tc>
      </w:tr>
      <w:tr w:rsidR="00D26258" w:rsidRPr="00B64AB1" w14:paraId="1917A69E"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F0497C1"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3E9065"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Industry:</w:t>
            </w:r>
          </w:p>
        </w:tc>
        <w:tc>
          <w:tcPr>
            <w:tcW w:w="5103" w:type="dxa"/>
          </w:tcPr>
          <w:p w14:paraId="01363EE6" w14:textId="730EAB26" w:rsidR="00D26258" w:rsidRPr="00B64AB1" w:rsidRDefault="00A14B47"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Aluminium and Aluminium Products</w:t>
            </w:r>
          </w:p>
        </w:tc>
      </w:tr>
      <w:tr w:rsidR="00D26258" w:rsidRPr="00B64AB1" w14:paraId="0FC82C39"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B5FC38E"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3DE00D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Product Type / Deliverables:</w:t>
            </w:r>
          </w:p>
        </w:tc>
        <w:tc>
          <w:tcPr>
            <w:tcW w:w="5103" w:type="dxa"/>
          </w:tcPr>
          <w:p w14:paraId="56D3A0AF" w14:textId="6AC8CA96" w:rsidR="00D26258" w:rsidRPr="00B64AB1" w:rsidRDefault="00302D64"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302D64">
              <w:rPr>
                <w:rFonts w:ascii="Arial" w:hAnsi="Arial" w:cs="Arial"/>
                <w:sz w:val="22"/>
                <w:szCs w:val="22"/>
                <w:lang w:val="en-US"/>
              </w:rPr>
              <w:t>Aluminum Foil</w:t>
            </w:r>
            <w:r>
              <w:rPr>
                <w:rFonts w:ascii="Arial" w:hAnsi="Arial" w:cs="Arial"/>
                <w:sz w:val="22"/>
                <w:szCs w:val="22"/>
                <w:lang w:val="en-US"/>
              </w:rPr>
              <w:t xml:space="preserve"> and Sheet</w:t>
            </w:r>
          </w:p>
        </w:tc>
      </w:tr>
      <w:tr w:rsidR="00D26258" w:rsidRPr="00B64AB1" w14:paraId="25652AD1" w14:textId="77777777" w:rsidTr="002E26CB">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0D55479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BA8779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Prepared for Organization:</w:t>
            </w:r>
          </w:p>
        </w:tc>
        <w:tc>
          <w:tcPr>
            <w:tcW w:w="5103" w:type="dxa"/>
          </w:tcPr>
          <w:p w14:paraId="2900F935" w14:textId="2666FDD0" w:rsidR="00D26258" w:rsidRPr="00B64AB1" w:rsidRDefault="00302D64"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State Bank of India (SBI),</w:t>
            </w:r>
            <w:r w:rsidR="00113CFB">
              <w:rPr>
                <w:rFonts w:ascii="Arial" w:hAnsi="Arial" w:cs="Arial"/>
                <w:sz w:val="22"/>
                <w:szCs w:val="22"/>
              </w:rPr>
              <w:t xml:space="preserve"> SME Branch,</w:t>
            </w:r>
            <w:r w:rsidRPr="00302D64">
              <w:rPr>
                <w:rFonts w:ascii="Arial" w:hAnsi="Arial" w:cs="Arial"/>
                <w:sz w:val="22"/>
                <w:szCs w:val="22"/>
              </w:rPr>
              <w:t xml:space="preserve"> </w:t>
            </w:r>
            <w:r>
              <w:rPr>
                <w:rFonts w:ascii="Arial" w:hAnsi="Arial" w:cs="Arial"/>
                <w:sz w:val="22"/>
                <w:szCs w:val="22"/>
              </w:rPr>
              <w:t>Paratpur, Meerut</w:t>
            </w:r>
            <w:r w:rsidRPr="00302D64">
              <w:rPr>
                <w:rFonts w:ascii="Arial" w:hAnsi="Arial" w:cs="Arial"/>
                <w:sz w:val="22"/>
                <w:szCs w:val="22"/>
              </w:rPr>
              <w:t>- 250103</w:t>
            </w:r>
          </w:p>
        </w:tc>
      </w:tr>
      <w:tr w:rsidR="00D26258" w:rsidRPr="00B64AB1" w14:paraId="59585D7F"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5284F1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6701EC4"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TEV Consultant Firm:</w:t>
            </w:r>
          </w:p>
        </w:tc>
        <w:tc>
          <w:tcPr>
            <w:tcW w:w="5103" w:type="dxa"/>
          </w:tcPr>
          <w:p w14:paraId="7659427B" w14:textId="77777777" w:rsidR="00D26258" w:rsidRPr="00B64AB1"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M/s. R.K Associates Valuers &amp; Techno Engineering Consultants (P) Ltd.</w:t>
            </w:r>
          </w:p>
        </w:tc>
      </w:tr>
      <w:tr w:rsidR="00D26258" w:rsidRPr="00B64AB1" w14:paraId="0D61B53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2E07B1D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83F7E9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type:</w:t>
            </w:r>
          </w:p>
        </w:tc>
        <w:tc>
          <w:tcPr>
            <w:tcW w:w="5103" w:type="dxa"/>
          </w:tcPr>
          <w:p w14:paraId="36E86B1B" w14:textId="77777777" w:rsidR="00D26258" w:rsidRPr="00B64AB1"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Techno-Economic</w:t>
            </w:r>
            <w:r w:rsidRPr="00B64AB1">
              <w:rPr>
                <w:rFonts w:ascii="Arial" w:hAnsi="Arial" w:cs="Arial"/>
                <w:b/>
                <w:sz w:val="22"/>
                <w:szCs w:val="22"/>
              </w:rPr>
              <w:t xml:space="preserve"> </w:t>
            </w:r>
            <w:r w:rsidRPr="00B64AB1">
              <w:rPr>
                <w:rFonts w:ascii="Arial" w:hAnsi="Arial" w:cs="Arial"/>
                <w:sz w:val="22"/>
                <w:szCs w:val="22"/>
              </w:rPr>
              <w:t>Viability Report</w:t>
            </w:r>
          </w:p>
        </w:tc>
      </w:tr>
      <w:tr w:rsidR="00D26258" w:rsidRPr="00B64AB1" w14:paraId="059A3615"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871C09D"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F74BB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Purpose of the Report:</w:t>
            </w:r>
          </w:p>
        </w:tc>
        <w:tc>
          <w:tcPr>
            <w:tcW w:w="5103" w:type="dxa"/>
          </w:tcPr>
          <w:p w14:paraId="30213926" w14:textId="77777777" w:rsidR="00D26258" w:rsidRPr="00B64AB1"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sz w:val="22"/>
                <w:szCs w:val="22"/>
              </w:rPr>
              <w:t xml:space="preserve">To assess </w:t>
            </w:r>
            <w:r w:rsidR="0083303D" w:rsidRPr="00B64AB1">
              <w:rPr>
                <w:rFonts w:ascii="Arial" w:hAnsi="Arial" w:cs="Arial"/>
                <w:sz w:val="22"/>
                <w:szCs w:val="22"/>
              </w:rPr>
              <w:t xml:space="preserve">Technical &amp; </w:t>
            </w:r>
            <w:r w:rsidR="008348C4" w:rsidRPr="00B64AB1">
              <w:rPr>
                <w:rFonts w:ascii="Arial" w:hAnsi="Arial" w:cs="Arial"/>
                <w:sz w:val="22"/>
                <w:szCs w:val="22"/>
              </w:rPr>
              <w:t>Economic</w:t>
            </w:r>
            <w:r w:rsidRPr="00B64AB1">
              <w:rPr>
                <w:rFonts w:ascii="Arial" w:hAnsi="Arial" w:cs="Arial"/>
                <w:sz w:val="22"/>
                <w:szCs w:val="22"/>
              </w:rPr>
              <w:t xml:space="preserve"> Viability for the purpose of seeking external financial assistance to start a green field Project.</w:t>
            </w:r>
          </w:p>
        </w:tc>
      </w:tr>
      <w:tr w:rsidR="00D26258" w:rsidRPr="00B64AB1" w14:paraId="7BCED960"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8197DD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4FDCCD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Scope of the Report:</w:t>
            </w:r>
          </w:p>
        </w:tc>
        <w:tc>
          <w:tcPr>
            <w:tcW w:w="5103" w:type="dxa"/>
          </w:tcPr>
          <w:p w14:paraId="27A83A3C" w14:textId="77777777" w:rsidR="00D26258" w:rsidRPr="00B64AB1"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D26258" w:rsidRPr="00B64AB1" w14:paraId="12117C98" w14:textId="77777777" w:rsidTr="002E26CB">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49761FF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3B492A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Date of Report:</w:t>
            </w:r>
          </w:p>
        </w:tc>
        <w:tc>
          <w:tcPr>
            <w:tcW w:w="5103" w:type="dxa"/>
          </w:tcPr>
          <w:p w14:paraId="516B07A7" w14:textId="4470341F" w:rsidR="00D26258" w:rsidRPr="00B64AB1" w:rsidRDefault="00733975" w:rsidP="00733975">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80446">
              <w:rPr>
                <w:rFonts w:ascii="Arial" w:hAnsi="Arial" w:cs="Arial"/>
                <w:sz w:val="22"/>
                <w:szCs w:val="22"/>
              </w:rPr>
              <w:t>2</w:t>
            </w:r>
            <w:r w:rsidR="00D42A7F" w:rsidRPr="00680446">
              <w:rPr>
                <w:rFonts w:ascii="Arial" w:hAnsi="Arial" w:cs="Arial"/>
                <w:sz w:val="22"/>
                <w:szCs w:val="22"/>
              </w:rPr>
              <w:t>9</w:t>
            </w:r>
            <w:r w:rsidR="007A5500" w:rsidRPr="00680446">
              <w:rPr>
                <w:rFonts w:ascii="Arial" w:hAnsi="Arial" w:cs="Arial"/>
                <w:sz w:val="22"/>
                <w:szCs w:val="22"/>
                <w:vertAlign w:val="superscript"/>
              </w:rPr>
              <w:t>th</w:t>
            </w:r>
            <w:r w:rsidRPr="00680446">
              <w:rPr>
                <w:rFonts w:ascii="Arial" w:hAnsi="Arial" w:cs="Arial"/>
                <w:sz w:val="22"/>
                <w:szCs w:val="22"/>
              </w:rPr>
              <w:t xml:space="preserve"> </w:t>
            </w:r>
            <w:r w:rsidR="007A5500" w:rsidRPr="00680446">
              <w:rPr>
                <w:rFonts w:ascii="Arial" w:hAnsi="Arial" w:cs="Arial"/>
                <w:sz w:val="22"/>
                <w:szCs w:val="22"/>
              </w:rPr>
              <w:t>June</w:t>
            </w:r>
            <w:r w:rsidR="00D26258" w:rsidRPr="00680446">
              <w:rPr>
                <w:rFonts w:ascii="Arial" w:hAnsi="Arial" w:cs="Arial"/>
                <w:sz w:val="22"/>
                <w:szCs w:val="22"/>
              </w:rPr>
              <w:t>, 2024</w:t>
            </w:r>
          </w:p>
        </w:tc>
      </w:tr>
      <w:tr w:rsidR="00D26258" w:rsidRPr="00B64AB1" w14:paraId="71ADE5A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3E58E6A" w14:textId="77777777" w:rsidR="00D26258" w:rsidRPr="00B64AB1"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58953F04" w14:textId="77777777" w:rsidR="00D26258" w:rsidRPr="00B64AB1"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Documents referred for the Project:</w:t>
            </w:r>
          </w:p>
        </w:tc>
        <w:tc>
          <w:tcPr>
            <w:tcW w:w="5103" w:type="dxa"/>
          </w:tcPr>
          <w:p w14:paraId="709F535E" w14:textId="77777777" w:rsidR="00D26258" w:rsidRPr="00B64AB1"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PROJECT INITIATION DOCUMENTS:</w:t>
            </w:r>
          </w:p>
          <w:p w14:paraId="2B4E31F7" w14:textId="77777777" w:rsidR="00D26258" w:rsidRPr="00B64AB1" w:rsidRDefault="00D26258"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Project Report </w:t>
            </w:r>
          </w:p>
          <w:p w14:paraId="71DF8B19"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Financial Projections of the Project</w:t>
            </w:r>
          </w:p>
          <w:p w14:paraId="27E82B08"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Project proposed Schedule</w:t>
            </w:r>
          </w:p>
          <w:p w14:paraId="10C78995"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Statutory Approval Details </w:t>
            </w:r>
          </w:p>
          <w:p w14:paraId="51F5CB08" w14:textId="53D1763B" w:rsidR="00D26258" w:rsidRPr="00B64AB1" w:rsidRDefault="00AB564B"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Interior </w:t>
            </w:r>
            <w:r w:rsidR="00D26258" w:rsidRPr="00B64AB1">
              <w:rPr>
                <w:rFonts w:ascii="Arial" w:hAnsi="Arial" w:cs="Arial"/>
                <w:sz w:val="22"/>
                <w:szCs w:val="22"/>
              </w:rPr>
              <w:t>Layout Plan</w:t>
            </w:r>
          </w:p>
          <w:p w14:paraId="5D7ACAB2"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PROCUREMENT DOCUMENTS:</w:t>
            </w:r>
          </w:p>
          <w:p w14:paraId="52E02B9B" w14:textId="77777777"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Plant &amp; Machinery along with acquisition costs for the same</w:t>
            </w:r>
          </w:p>
          <w:p w14:paraId="52FBBDF5" w14:textId="77777777"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Process Flow Chart </w:t>
            </w:r>
          </w:p>
          <w:p w14:paraId="1EB34263" w14:textId="729DF091"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Sanction/proposed map of the site</w:t>
            </w:r>
          </w:p>
          <w:p w14:paraId="65749BBC" w14:textId="475A22E5" w:rsidR="00D26258" w:rsidRPr="00C05D59"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Sale deed of the </w:t>
            </w:r>
            <w:r w:rsidRPr="00C05D59">
              <w:rPr>
                <w:rFonts w:ascii="Arial" w:hAnsi="Arial" w:cs="Arial"/>
                <w:sz w:val="22"/>
                <w:szCs w:val="22"/>
              </w:rPr>
              <w:t>Land</w:t>
            </w:r>
          </w:p>
          <w:p w14:paraId="45876026"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STATUTORY APPROVALS, LICENCES &amp; NOCs</w:t>
            </w:r>
          </w:p>
          <w:p w14:paraId="63B0CF36" w14:textId="3D883FF1" w:rsidR="00C05D59" w:rsidRDefault="00C05D59">
            <w:pPr>
              <w:pStyle w:val="ListParagraph"/>
              <w:numPr>
                <w:ilvl w:val="0"/>
                <w:numId w:val="24"/>
              </w:numPr>
              <w:tabs>
                <w:tab w:val="left" w:pos="142"/>
                <w:tab w:val="left" w:pos="879"/>
                <w:tab w:val="left" w:pos="5310"/>
              </w:tabs>
              <w:spacing w:line="360" w:lineRule="auto"/>
              <w:ind w:left="885" w:hanging="426"/>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C05D59">
              <w:rPr>
                <w:rFonts w:ascii="Arial" w:hAnsi="Arial" w:cs="Arial"/>
                <w:sz w:val="22"/>
                <w:szCs w:val="22"/>
              </w:rPr>
              <w:t>In-Principle</w:t>
            </w:r>
            <w:r w:rsidR="00206D59">
              <w:rPr>
                <w:rFonts w:ascii="Arial" w:hAnsi="Arial" w:cs="Arial"/>
                <w:sz w:val="22"/>
                <w:szCs w:val="22"/>
              </w:rPr>
              <w:t xml:space="preserve"> </w:t>
            </w:r>
            <w:r w:rsidRPr="00C05D59">
              <w:rPr>
                <w:rFonts w:ascii="Arial" w:hAnsi="Arial" w:cs="Arial"/>
                <w:sz w:val="22"/>
                <w:szCs w:val="22"/>
              </w:rPr>
              <w:t>Project Approval from</w:t>
            </w:r>
            <w:r>
              <w:rPr>
                <w:rFonts w:ascii="Arial" w:hAnsi="Arial" w:cs="Arial"/>
                <w:sz w:val="22"/>
                <w:szCs w:val="22"/>
              </w:rPr>
              <w:t xml:space="preserve"> </w:t>
            </w:r>
            <w:r w:rsidRPr="00C05D59">
              <w:rPr>
                <w:rFonts w:ascii="Arial" w:hAnsi="Arial" w:cs="Arial"/>
                <w:sz w:val="22"/>
                <w:szCs w:val="22"/>
              </w:rPr>
              <w:t>State/District Nodal Agency</w:t>
            </w:r>
          </w:p>
          <w:p w14:paraId="3EA13161" w14:textId="7D0CF8B9" w:rsidR="00C05D59" w:rsidRDefault="00251F48">
            <w:pPr>
              <w:pStyle w:val="ListParagraph"/>
              <w:numPr>
                <w:ilvl w:val="0"/>
                <w:numId w:val="24"/>
              </w:numPr>
              <w:tabs>
                <w:tab w:val="left" w:pos="142"/>
                <w:tab w:val="left" w:pos="879"/>
                <w:tab w:val="left" w:pos="5310"/>
              </w:tabs>
              <w:spacing w:line="360" w:lineRule="auto"/>
              <w:ind w:left="885" w:hanging="426"/>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NOC for </w:t>
            </w:r>
            <w:r w:rsidR="00C05D59" w:rsidRPr="00C05D59">
              <w:rPr>
                <w:rFonts w:ascii="Arial" w:hAnsi="Arial" w:cs="Arial"/>
                <w:sz w:val="22"/>
                <w:szCs w:val="22"/>
              </w:rPr>
              <w:t>Land conversion to Industrial/Non agriculture</w:t>
            </w:r>
          </w:p>
          <w:p w14:paraId="59B3B83B" w14:textId="77777777" w:rsidR="00C05D59" w:rsidRDefault="00C05D59">
            <w:pPr>
              <w:pStyle w:val="ListParagraph"/>
              <w:numPr>
                <w:ilvl w:val="0"/>
                <w:numId w:val="24"/>
              </w:numPr>
              <w:tabs>
                <w:tab w:val="left" w:pos="142"/>
                <w:tab w:val="left" w:pos="879"/>
                <w:tab w:val="left" w:pos="5310"/>
              </w:tabs>
              <w:spacing w:line="360" w:lineRule="auto"/>
              <w:ind w:left="885" w:hanging="426"/>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C05D59">
              <w:rPr>
                <w:rFonts w:ascii="Arial" w:hAnsi="Arial" w:cs="Arial"/>
                <w:sz w:val="22"/>
                <w:szCs w:val="22"/>
              </w:rPr>
              <w:t>Building and civil works Plan Sanction Approval</w:t>
            </w:r>
          </w:p>
          <w:p w14:paraId="234D9084" w14:textId="47BDDC28" w:rsidR="00D26258" w:rsidRPr="00C05D59" w:rsidRDefault="00C05D59">
            <w:pPr>
              <w:pStyle w:val="ListParagraph"/>
              <w:numPr>
                <w:ilvl w:val="0"/>
                <w:numId w:val="24"/>
              </w:numPr>
              <w:tabs>
                <w:tab w:val="left" w:pos="142"/>
                <w:tab w:val="left" w:pos="879"/>
                <w:tab w:val="left" w:pos="5310"/>
              </w:tabs>
              <w:spacing w:line="360" w:lineRule="auto"/>
              <w:ind w:left="885" w:hanging="426"/>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C05D59">
              <w:rPr>
                <w:rFonts w:ascii="Arial" w:hAnsi="Arial" w:cs="Arial"/>
                <w:sz w:val="22"/>
                <w:szCs w:val="22"/>
              </w:rPr>
              <w:t>Consent to Establish</w:t>
            </w:r>
          </w:p>
        </w:tc>
      </w:tr>
      <w:tr w:rsidR="00206D59" w:rsidRPr="00206D59" w14:paraId="60B718A6"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7501F5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7D041F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Means of Finance:</w:t>
            </w:r>
          </w:p>
        </w:tc>
        <w:tc>
          <w:tcPr>
            <w:tcW w:w="5103" w:type="dxa"/>
          </w:tcPr>
          <w:p w14:paraId="2B7FCBB8" w14:textId="521FA4F2" w:rsidR="00D26258" w:rsidRPr="00206D59" w:rsidRDefault="00D26258" w:rsidP="0005240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06D59">
              <w:rPr>
                <w:rFonts w:ascii="Arial" w:hAnsi="Arial" w:cs="Arial"/>
                <w:sz w:val="22"/>
                <w:szCs w:val="22"/>
              </w:rPr>
              <w:t xml:space="preserve">Equity &amp; Debt </w:t>
            </w:r>
            <w:r w:rsidR="00CF606F" w:rsidRPr="00206D59">
              <w:rPr>
                <w:rFonts w:ascii="Arial" w:hAnsi="Arial" w:cs="Arial"/>
                <w:sz w:val="22"/>
                <w:szCs w:val="22"/>
              </w:rPr>
              <w:t>(D/E Ratio</w:t>
            </w:r>
            <w:r w:rsidR="00206D59" w:rsidRPr="00206D59">
              <w:rPr>
                <w:rFonts w:ascii="Arial" w:hAnsi="Arial" w:cs="Arial"/>
                <w:sz w:val="22"/>
                <w:szCs w:val="22"/>
              </w:rPr>
              <w:t xml:space="preserve"> </w:t>
            </w:r>
            <w:r w:rsidR="001D422B">
              <w:rPr>
                <w:rFonts w:ascii="Arial" w:hAnsi="Arial" w:cs="Arial"/>
                <w:sz w:val="22"/>
                <w:szCs w:val="22"/>
              </w:rPr>
              <w:t>3</w:t>
            </w:r>
            <w:r w:rsidR="00206D59" w:rsidRPr="00206D59">
              <w:rPr>
                <w:rFonts w:ascii="Arial" w:hAnsi="Arial" w:cs="Arial"/>
                <w:sz w:val="22"/>
                <w:szCs w:val="22"/>
              </w:rPr>
              <w:t>.</w:t>
            </w:r>
            <w:r w:rsidR="001D422B">
              <w:rPr>
                <w:rFonts w:ascii="Arial" w:hAnsi="Arial" w:cs="Arial"/>
                <w:sz w:val="22"/>
                <w:szCs w:val="22"/>
              </w:rPr>
              <w:t>18</w:t>
            </w:r>
            <w:r w:rsidRPr="00206D59">
              <w:rPr>
                <w:rFonts w:ascii="Arial" w:hAnsi="Arial" w:cs="Arial"/>
                <w:sz w:val="22"/>
                <w:szCs w:val="22"/>
              </w:rPr>
              <w:t>)</w:t>
            </w:r>
          </w:p>
        </w:tc>
      </w:tr>
      <w:tr w:rsidR="005A324A" w:rsidRPr="00B64AB1" w14:paraId="06B455EC" w14:textId="77777777" w:rsidTr="002E26CB">
        <w:trPr>
          <w:trHeight w:val="2498"/>
        </w:trPr>
        <w:tc>
          <w:tcPr>
            <w:cnfStyle w:val="001000000000" w:firstRow="0" w:lastRow="0" w:firstColumn="1" w:lastColumn="0" w:oddVBand="0" w:evenVBand="0" w:oddHBand="0" w:evenHBand="0" w:firstRowFirstColumn="0" w:firstRowLastColumn="0" w:lastRowFirstColumn="0" w:lastRowLastColumn="0"/>
            <w:tcW w:w="959" w:type="dxa"/>
          </w:tcPr>
          <w:p w14:paraId="6B398B18" w14:textId="77777777" w:rsidR="0083303D" w:rsidRPr="00B64AB1"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999FC0D" w14:textId="77777777" w:rsidR="0083303D" w:rsidRPr="00B64AB1"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Key Financial Indicators:</w:t>
            </w:r>
          </w:p>
        </w:tc>
        <w:tc>
          <w:tcPr>
            <w:tcW w:w="5103"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5A324A" w:rsidRPr="00B64AB1" w14:paraId="23C5F1AC" w14:textId="77777777" w:rsidTr="000F10D4">
              <w:trPr>
                <w:trHeight w:val="18"/>
              </w:trPr>
              <w:tc>
                <w:tcPr>
                  <w:tcW w:w="2808" w:type="dxa"/>
                  <w:shd w:val="clear" w:color="auto" w:fill="002060"/>
                  <w:vAlign w:val="center"/>
                </w:tcPr>
                <w:p w14:paraId="43673A97"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Key Indicators</w:t>
                  </w:r>
                </w:p>
              </w:tc>
              <w:tc>
                <w:tcPr>
                  <w:tcW w:w="2069" w:type="dxa"/>
                  <w:shd w:val="clear" w:color="auto" w:fill="002060"/>
                  <w:vAlign w:val="center"/>
                </w:tcPr>
                <w:p w14:paraId="6A3F91B6"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B64AB1">
                    <w:rPr>
                      <w:rFonts w:ascii="Arial" w:hAnsi="Arial" w:cs="Arial"/>
                      <w:b/>
                      <w:sz w:val="22"/>
                      <w:szCs w:val="22"/>
                    </w:rPr>
                    <w:t>Value</w:t>
                  </w:r>
                </w:p>
              </w:tc>
            </w:tr>
            <w:tr w:rsidR="005A324A" w:rsidRPr="00B64AB1" w14:paraId="4B2A27D1" w14:textId="77777777" w:rsidTr="000F10D4">
              <w:trPr>
                <w:trHeight w:val="325"/>
              </w:trPr>
              <w:tc>
                <w:tcPr>
                  <w:tcW w:w="2808" w:type="dxa"/>
                  <w:shd w:val="clear" w:color="auto" w:fill="auto"/>
                  <w:vAlign w:val="center"/>
                </w:tcPr>
                <w:p w14:paraId="7BD5254E"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Average DSCR</w:t>
                  </w:r>
                </w:p>
              </w:tc>
              <w:tc>
                <w:tcPr>
                  <w:tcW w:w="2069" w:type="dxa"/>
                  <w:shd w:val="clear" w:color="auto" w:fill="auto"/>
                  <w:vAlign w:val="center"/>
                </w:tcPr>
                <w:p w14:paraId="3B0508AA" w14:textId="49F29B54" w:rsidR="0083303D" w:rsidRPr="00923437" w:rsidRDefault="006B2D2B"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3.52</w:t>
                  </w:r>
                </w:p>
              </w:tc>
            </w:tr>
            <w:tr w:rsidR="005A324A" w:rsidRPr="00B64AB1" w14:paraId="30F8380F" w14:textId="77777777" w:rsidTr="000F10D4">
              <w:trPr>
                <w:trHeight w:val="325"/>
              </w:trPr>
              <w:tc>
                <w:tcPr>
                  <w:tcW w:w="2808" w:type="dxa"/>
                  <w:shd w:val="clear" w:color="auto" w:fill="auto"/>
                  <w:vAlign w:val="center"/>
                </w:tcPr>
                <w:p w14:paraId="2B465066"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Average EBITDA Margin</w:t>
                  </w:r>
                </w:p>
              </w:tc>
              <w:tc>
                <w:tcPr>
                  <w:tcW w:w="2069" w:type="dxa"/>
                  <w:shd w:val="clear" w:color="auto" w:fill="auto"/>
                  <w:vAlign w:val="center"/>
                </w:tcPr>
                <w:p w14:paraId="438719DE" w14:textId="3078FC06" w:rsidR="00CF606F" w:rsidRPr="00923437" w:rsidRDefault="006B2D2B"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3</w:t>
                  </w:r>
                  <w:r w:rsidR="00923437" w:rsidRPr="00923437">
                    <w:rPr>
                      <w:rFonts w:ascii="Arial" w:hAnsi="Arial" w:cs="Arial"/>
                      <w:sz w:val="22"/>
                      <w:szCs w:val="22"/>
                    </w:rPr>
                    <w:t>.</w:t>
                  </w:r>
                  <w:r>
                    <w:rPr>
                      <w:rFonts w:ascii="Arial" w:hAnsi="Arial" w:cs="Arial"/>
                      <w:sz w:val="22"/>
                      <w:szCs w:val="22"/>
                    </w:rPr>
                    <w:t>70</w:t>
                  </w:r>
                  <w:r w:rsidR="00CF606F" w:rsidRPr="00923437">
                    <w:rPr>
                      <w:rFonts w:ascii="Arial" w:hAnsi="Arial" w:cs="Arial"/>
                      <w:sz w:val="22"/>
                      <w:szCs w:val="22"/>
                    </w:rPr>
                    <w:t>%</w:t>
                  </w:r>
                  <w:r w:rsidR="00C77C8A" w:rsidRPr="00923437">
                    <w:rPr>
                      <w:rFonts w:ascii="Arial" w:hAnsi="Arial" w:cs="Arial"/>
                      <w:sz w:val="22"/>
                      <w:szCs w:val="22"/>
                    </w:rPr>
                    <w:t xml:space="preserve"> </w:t>
                  </w:r>
                </w:p>
              </w:tc>
            </w:tr>
            <w:tr w:rsidR="005A324A" w:rsidRPr="00B64AB1" w14:paraId="48760169" w14:textId="77777777" w:rsidTr="000F10D4">
              <w:trPr>
                <w:trHeight w:val="18"/>
              </w:trPr>
              <w:tc>
                <w:tcPr>
                  <w:tcW w:w="2808" w:type="dxa"/>
                  <w:shd w:val="clear" w:color="auto" w:fill="auto"/>
                  <w:vAlign w:val="center"/>
                </w:tcPr>
                <w:p w14:paraId="3D8B6C32"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Avg. PAT Margin</w:t>
                  </w:r>
                </w:p>
              </w:tc>
              <w:tc>
                <w:tcPr>
                  <w:tcW w:w="2069" w:type="dxa"/>
                  <w:shd w:val="clear" w:color="auto" w:fill="auto"/>
                  <w:vAlign w:val="center"/>
                </w:tcPr>
                <w:p w14:paraId="28C27E5A" w14:textId="2B9D138A" w:rsidR="00CF606F" w:rsidRPr="00923437" w:rsidRDefault="006B2D2B"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1.82</w:t>
                  </w:r>
                  <w:r w:rsidR="00923437" w:rsidRPr="00923437">
                    <w:rPr>
                      <w:rFonts w:ascii="Arial" w:hAnsi="Arial" w:cs="Arial"/>
                      <w:sz w:val="22"/>
                      <w:szCs w:val="22"/>
                    </w:rPr>
                    <w:t>%</w:t>
                  </w:r>
                </w:p>
              </w:tc>
            </w:tr>
            <w:tr w:rsidR="005A324A" w:rsidRPr="00B64AB1" w14:paraId="4DC868F3" w14:textId="77777777" w:rsidTr="000F10D4">
              <w:trPr>
                <w:trHeight w:val="18"/>
              </w:trPr>
              <w:tc>
                <w:tcPr>
                  <w:tcW w:w="2808" w:type="dxa"/>
                  <w:shd w:val="clear" w:color="auto" w:fill="auto"/>
                  <w:vAlign w:val="center"/>
                </w:tcPr>
                <w:p w14:paraId="7220F441" w14:textId="40A951F1"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NPV &amp; IRR</w:t>
                  </w:r>
                </w:p>
              </w:tc>
              <w:tc>
                <w:tcPr>
                  <w:tcW w:w="2069" w:type="dxa"/>
                  <w:shd w:val="clear" w:color="auto" w:fill="auto"/>
                  <w:vAlign w:val="center"/>
                </w:tcPr>
                <w:p w14:paraId="75475D04" w14:textId="10EA3140" w:rsidR="00CF606F" w:rsidRPr="00923437"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923437">
                    <w:rPr>
                      <w:rFonts w:ascii="Arial" w:hAnsi="Arial" w:cs="Arial"/>
                      <w:sz w:val="22"/>
                      <w:szCs w:val="22"/>
                    </w:rPr>
                    <w:t xml:space="preserve">INR </w:t>
                  </w:r>
                  <w:r w:rsidR="006B2D2B">
                    <w:rPr>
                      <w:rFonts w:ascii="Arial" w:hAnsi="Arial" w:cs="Arial"/>
                      <w:sz w:val="22"/>
                      <w:szCs w:val="22"/>
                    </w:rPr>
                    <w:t xml:space="preserve">72.84 </w:t>
                  </w:r>
                  <w:r w:rsidRPr="00923437">
                    <w:rPr>
                      <w:rFonts w:ascii="Arial" w:hAnsi="Arial" w:cs="Arial"/>
                      <w:sz w:val="22"/>
                      <w:szCs w:val="22"/>
                    </w:rPr>
                    <w:t xml:space="preserve">Cr. &amp; </w:t>
                  </w:r>
                  <w:r w:rsidR="00923437" w:rsidRPr="00923437">
                    <w:rPr>
                      <w:rFonts w:ascii="Arial" w:hAnsi="Arial" w:cs="Arial"/>
                      <w:sz w:val="22"/>
                      <w:szCs w:val="22"/>
                    </w:rPr>
                    <w:t>3</w:t>
                  </w:r>
                  <w:r w:rsidR="006B2D2B">
                    <w:rPr>
                      <w:rFonts w:ascii="Arial" w:hAnsi="Arial" w:cs="Arial"/>
                      <w:sz w:val="22"/>
                      <w:szCs w:val="22"/>
                    </w:rPr>
                    <w:t>6</w:t>
                  </w:r>
                  <w:r w:rsidR="00DA29F4" w:rsidRPr="00923437">
                    <w:rPr>
                      <w:rFonts w:ascii="Arial" w:hAnsi="Arial" w:cs="Arial"/>
                      <w:sz w:val="22"/>
                      <w:szCs w:val="22"/>
                    </w:rPr>
                    <w:t>.</w:t>
                  </w:r>
                  <w:r w:rsidR="00923437" w:rsidRPr="00923437">
                    <w:rPr>
                      <w:rFonts w:ascii="Arial" w:hAnsi="Arial" w:cs="Arial"/>
                      <w:sz w:val="22"/>
                      <w:szCs w:val="22"/>
                    </w:rPr>
                    <w:t>4</w:t>
                  </w:r>
                  <w:r w:rsidR="006B2D2B">
                    <w:rPr>
                      <w:rFonts w:ascii="Arial" w:hAnsi="Arial" w:cs="Arial"/>
                      <w:sz w:val="22"/>
                      <w:szCs w:val="22"/>
                    </w:rPr>
                    <w:t>5</w:t>
                  </w:r>
                  <w:r w:rsidR="00CF606F" w:rsidRPr="00923437">
                    <w:rPr>
                      <w:rFonts w:ascii="Arial" w:hAnsi="Arial" w:cs="Arial"/>
                      <w:sz w:val="22"/>
                      <w:szCs w:val="22"/>
                    </w:rPr>
                    <w:t>%</w:t>
                  </w:r>
                </w:p>
              </w:tc>
            </w:tr>
            <w:tr w:rsidR="005A324A" w:rsidRPr="00B64AB1" w14:paraId="1BF323CF" w14:textId="77777777" w:rsidTr="000F10D4">
              <w:trPr>
                <w:trHeight w:val="18"/>
              </w:trPr>
              <w:tc>
                <w:tcPr>
                  <w:tcW w:w="2808" w:type="dxa"/>
                  <w:shd w:val="clear" w:color="auto" w:fill="auto"/>
                  <w:vAlign w:val="center"/>
                </w:tcPr>
                <w:p w14:paraId="1C6F0DEB" w14:textId="77777777" w:rsidR="0083303D"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Payback Period</w:t>
                  </w:r>
                </w:p>
              </w:tc>
              <w:tc>
                <w:tcPr>
                  <w:tcW w:w="2069" w:type="dxa"/>
                  <w:shd w:val="clear" w:color="auto" w:fill="auto"/>
                  <w:vAlign w:val="center"/>
                </w:tcPr>
                <w:p w14:paraId="6B75A977" w14:textId="302C7077" w:rsidR="0083303D" w:rsidRPr="00923437" w:rsidRDefault="00923437"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923437">
                    <w:rPr>
                      <w:rFonts w:ascii="Arial" w:hAnsi="Arial" w:cs="Arial"/>
                      <w:sz w:val="22"/>
                      <w:szCs w:val="22"/>
                    </w:rPr>
                    <w:t>4.</w:t>
                  </w:r>
                  <w:r w:rsidR="006B2D2B">
                    <w:rPr>
                      <w:rFonts w:ascii="Arial" w:hAnsi="Arial" w:cs="Arial"/>
                      <w:sz w:val="22"/>
                      <w:szCs w:val="22"/>
                    </w:rPr>
                    <w:t>20</w:t>
                  </w:r>
                  <w:r w:rsidR="005A324A" w:rsidRPr="00923437">
                    <w:rPr>
                      <w:rFonts w:ascii="Arial" w:hAnsi="Arial" w:cs="Arial"/>
                      <w:sz w:val="22"/>
                      <w:szCs w:val="22"/>
                    </w:rPr>
                    <w:t xml:space="preserve"> </w:t>
                  </w:r>
                  <w:r w:rsidR="00CF606F" w:rsidRPr="00923437">
                    <w:rPr>
                      <w:rFonts w:ascii="Arial" w:hAnsi="Arial" w:cs="Arial"/>
                      <w:sz w:val="22"/>
                      <w:szCs w:val="22"/>
                    </w:rPr>
                    <w:t>years</w:t>
                  </w:r>
                </w:p>
              </w:tc>
            </w:tr>
          </w:tbl>
          <w:p w14:paraId="59B16D20" w14:textId="77777777" w:rsidR="0083303D" w:rsidRPr="00B64AB1"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5CCCC22A" w14:textId="5E096526" w:rsidR="005A324A" w:rsidRDefault="00A37D0A" w:rsidP="00923437">
      <w:pPr>
        <w:spacing w:before="240"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6BA4816B" w14:textId="77777777" w:rsidTr="00052408">
        <w:trPr>
          <w:trHeight w:val="20"/>
        </w:trPr>
        <w:tc>
          <w:tcPr>
            <w:tcW w:w="1620" w:type="dxa"/>
            <w:shd w:val="clear" w:color="auto" w:fill="002060"/>
            <w:vAlign w:val="center"/>
          </w:tcPr>
          <w:p w14:paraId="6D57EB15" w14:textId="77777777"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60E27B63"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105DAC3" w14:textId="77777777" w:rsidR="00C815C4" w:rsidRPr="00C815C4" w:rsidRDefault="00C815C4" w:rsidP="00C815C4">
      <w:pPr>
        <w:spacing w:line="360" w:lineRule="auto"/>
        <w:ind w:right="-143"/>
        <w:jc w:val="both"/>
        <w:rPr>
          <w:rFonts w:ascii="Arial" w:hAnsi="Arial" w:cs="Arial"/>
          <w:sz w:val="22"/>
          <w:szCs w:val="22"/>
          <w:lang w:eastAsia="en-IN"/>
        </w:rPr>
      </w:pPr>
    </w:p>
    <w:p w14:paraId="78A62C19" w14:textId="77777777" w:rsidR="00C815C4" w:rsidRPr="00C815C4" w:rsidRDefault="00A22FE5" w:rsidP="00DD66F6">
      <w:pPr>
        <w:pStyle w:val="ListParagraph"/>
        <w:numPr>
          <w:ilvl w:val="0"/>
          <w:numId w:val="22"/>
        </w:numPr>
        <w:spacing w:line="360" w:lineRule="auto"/>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19F6C34E" w14:textId="3129BF06" w:rsidR="00D123E3" w:rsidRPr="00D123E3" w:rsidRDefault="00D123E3" w:rsidP="00EF7E5F">
      <w:pPr>
        <w:pStyle w:val="ListParagraph"/>
        <w:spacing w:before="240" w:line="360" w:lineRule="auto"/>
        <w:ind w:left="709" w:right="-291"/>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 xml:space="preserve">Economic Viability Study Report of the proposed </w:t>
      </w:r>
      <w:r w:rsidR="005169BE">
        <w:rPr>
          <w:rFonts w:ascii="Arial" w:hAnsi="Arial" w:cs="Arial"/>
          <w:sz w:val="22"/>
          <w:szCs w:val="22"/>
        </w:rPr>
        <w:t>Aluminium Rolling Plant (33,600 MTPA)</w:t>
      </w:r>
      <w:r>
        <w:rPr>
          <w:rFonts w:ascii="Arial" w:hAnsi="Arial" w:cs="Arial"/>
          <w:sz w:val="22"/>
          <w:szCs w:val="22"/>
        </w:rPr>
        <w:t xml:space="preserve"> </w:t>
      </w:r>
      <w:r w:rsidRPr="00D123E3">
        <w:rPr>
          <w:rFonts w:ascii="Arial" w:hAnsi="Arial" w:cs="Arial"/>
          <w:sz w:val="22"/>
          <w:szCs w:val="22"/>
        </w:rPr>
        <w:t xml:space="preserve">at </w:t>
      </w:r>
      <w:r w:rsidR="005169BE" w:rsidRPr="00302D64">
        <w:rPr>
          <w:rFonts w:ascii="Arial" w:hAnsi="Arial" w:cs="Arial"/>
          <w:sz w:val="22"/>
          <w:szCs w:val="22"/>
          <w:lang w:val="en-US"/>
        </w:rPr>
        <w:t>Khasra No:</w:t>
      </w:r>
      <w:r w:rsidR="00923437">
        <w:rPr>
          <w:rFonts w:ascii="Arial" w:hAnsi="Arial" w:cs="Arial"/>
          <w:sz w:val="22"/>
          <w:szCs w:val="22"/>
          <w:lang w:val="en-US"/>
        </w:rPr>
        <w:t xml:space="preserve"> </w:t>
      </w:r>
      <w:r w:rsidR="005169BE" w:rsidRPr="00302D64">
        <w:rPr>
          <w:rFonts w:ascii="Arial" w:hAnsi="Arial" w:cs="Arial"/>
          <w:sz w:val="22"/>
          <w:szCs w:val="22"/>
          <w:lang w:val="en-US"/>
        </w:rPr>
        <w:t>138,</w:t>
      </w:r>
      <w:r w:rsidR="005169BE">
        <w:rPr>
          <w:rFonts w:ascii="Arial" w:hAnsi="Arial" w:cs="Arial"/>
          <w:sz w:val="22"/>
          <w:szCs w:val="22"/>
          <w:lang w:val="en-US"/>
        </w:rPr>
        <w:t xml:space="preserve"> </w:t>
      </w:r>
      <w:r w:rsidR="005169BE" w:rsidRPr="00302D64">
        <w:rPr>
          <w:rFonts w:ascii="Arial" w:hAnsi="Arial" w:cs="Arial"/>
          <w:sz w:val="22"/>
          <w:szCs w:val="22"/>
          <w:lang w:val="en-US"/>
        </w:rPr>
        <w:t>Village:</w:t>
      </w:r>
      <w:r w:rsidR="005169BE">
        <w:rPr>
          <w:rFonts w:ascii="Arial" w:hAnsi="Arial" w:cs="Arial"/>
          <w:sz w:val="22"/>
          <w:szCs w:val="22"/>
          <w:lang w:val="en-US"/>
        </w:rPr>
        <w:t xml:space="preserve"> </w:t>
      </w:r>
      <w:r w:rsidR="005169BE" w:rsidRPr="00302D64">
        <w:rPr>
          <w:rFonts w:ascii="Arial" w:hAnsi="Arial" w:cs="Arial"/>
          <w:sz w:val="22"/>
          <w:szCs w:val="22"/>
          <w:lang w:val="en-US"/>
        </w:rPr>
        <w:t>Susanda, Prangana: Mangalore</w:t>
      </w:r>
      <w:r w:rsidR="005169BE">
        <w:rPr>
          <w:rFonts w:ascii="Arial" w:hAnsi="Arial" w:cs="Arial"/>
          <w:sz w:val="22"/>
          <w:szCs w:val="22"/>
          <w:lang w:val="en-US"/>
        </w:rPr>
        <w:t xml:space="preserve">, </w:t>
      </w:r>
      <w:r w:rsidR="005169BE" w:rsidRPr="00302D64">
        <w:rPr>
          <w:rFonts w:ascii="Arial" w:hAnsi="Arial" w:cs="Arial"/>
          <w:sz w:val="22"/>
          <w:szCs w:val="22"/>
          <w:lang w:val="en-US"/>
        </w:rPr>
        <w:t>Tehsil:</w:t>
      </w:r>
      <w:r w:rsidR="005169BE">
        <w:rPr>
          <w:rFonts w:ascii="Arial" w:hAnsi="Arial" w:cs="Arial"/>
          <w:sz w:val="22"/>
          <w:szCs w:val="22"/>
          <w:lang w:val="en-US"/>
        </w:rPr>
        <w:t xml:space="preserve"> </w:t>
      </w:r>
      <w:r w:rsidR="005169BE" w:rsidRPr="00302D64">
        <w:rPr>
          <w:rFonts w:ascii="Arial" w:hAnsi="Arial" w:cs="Arial"/>
          <w:sz w:val="22"/>
          <w:szCs w:val="22"/>
          <w:lang w:val="en-US"/>
        </w:rPr>
        <w:t>Roorkee,</w:t>
      </w:r>
      <w:r w:rsidR="005169BE">
        <w:rPr>
          <w:rFonts w:ascii="Arial" w:hAnsi="Arial" w:cs="Arial"/>
          <w:sz w:val="22"/>
          <w:szCs w:val="22"/>
          <w:lang w:val="en-US"/>
        </w:rPr>
        <w:t xml:space="preserve"> </w:t>
      </w:r>
      <w:r w:rsidR="005169BE" w:rsidRPr="00302D64">
        <w:rPr>
          <w:rFonts w:ascii="Arial" w:hAnsi="Arial" w:cs="Arial"/>
          <w:sz w:val="22"/>
          <w:szCs w:val="22"/>
          <w:lang w:val="en-US"/>
        </w:rPr>
        <w:t>Haridwar</w:t>
      </w:r>
      <w:r w:rsidR="005169BE">
        <w:rPr>
          <w:rFonts w:ascii="Arial" w:hAnsi="Arial" w:cs="Arial"/>
          <w:sz w:val="22"/>
          <w:szCs w:val="22"/>
          <w:lang w:val="en-US"/>
        </w:rPr>
        <w:t xml:space="preserve">, </w:t>
      </w:r>
      <w:r w:rsidR="005169BE" w:rsidRPr="00302D64">
        <w:rPr>
          <w:rFonts w:ascii="Arial" w:hAnsi="Arial" w:cs="Arial"/>
          <w:sz w:val="22"/>
          <w:szCs w:val="22"/>
          <w:lang w:val="en-US"/>
        </w:rPr>
        <w:t>Uttarakhand</w:t>
      </w:r>
      <w:r w:rsidR="005169BE">
        <w:rPr>
          <w:rFonts w:ascii="Arial" w:hAnsi="Arial" w:cs="Arial"/>
          <w:sz w:val="22"/>
          <w:szCs w:val="22"/>
          <w:lang w:val="en-US"/>
        </w:rPr>
        <w:t xml:space="preserve"> </w:t>
      </w:r>
      <w:r w:rsidR="005169BE" w:rsidRPr="00302D64">
        <w:rPr>
          <w:rFonts w:ascii="Arial" w:hAnsi="Arial" w:cs="Arial"/>
          <w:sz w:val="22"/>
          <w:szCs w:val="22"/>
          <w:lang w:val="en-US"/>
        </w:rPr>
        <w:t>-</w:t>
      </w:r>
      <w:r w:rsidR="005169BE">
        <w:rPr>
          <w:rFonts w:ascii="Arial" w:hAnsi="Arial" w:cs="Arial"/>
          <w:sz w:val="22"/>
          <w:szCs w:val="22"/>
          <w:lang w:val="en-US"/>
        </w:rPr>
        <w:t xml:space="preserve"> </w:t>
      </w:r>
      <w:r w:rsidR="005169BE" w:rsidRPr="00302D64">
        <w:rPr>
          <w:rFonts w:ascii="Arial" w:hAnsi="Arial" w:cs="Arial"/>
          <w:sz w:val="22"/>
          <w:szCs w:val="22"/>
          <w:lang w:val="en-US"/>
        </w:rPr>
        <w:t>247665</w:t>
      </w:r>
      <w:r w:rsidR="00C815C4">
        <w:rPr>
          <w:rFonts w:ascii="Arial" w:hAnsi="Arial" w:cs="Arial"/>
          <w:sz w:val="22"/>
          <w:szCs w:val="22"/>
        </w:rPr>
        <w:t>,</w:t>
      </w:r>
      <w:r w:rsidR="00D00A3D">
        <w:rPr>
          <w:rFonts w:ascii="Arial" w:hAnsi="Arial" w:cs="Arial"/>
          <w:sz w:val="22"/>
          <w:szCs w:val="22"/>
        </w:rPr>
        <w:t xml:space="preserve"> </w:t>
      </w:r>
      <w:r w:rsidRPr="00D123E3">
        <w:rPr>
          <w:rFonts w:ascii="Arial" w:hAnsi="Arial" w:cs="Arial"/>
          <w:sz w:val="22"/>
          <w:szCs w:val="22"/>
        </w:rPr>
        <w:t>setup by M/s</w:t>
      </w:r>
      <w:r w:rsidR="005169BE" w:rsidRPr="00D123E3">
        <w:rPr>
          <w:rFonts w:ascii="Arial" w:hAnsi="Arial" w:cs="Arial"/>
          <w:b/>
          <w:sz w:val="22"/>
          <w:szCs w:val="22"/>
        </w:rPr>
        <w:t xml:space="preserve"> </w:t>
      </w:r>
      <w:r w:rsidR="005169BE" w:rsidRPr="005169BE">
        <w:rPr>
          <w:rFonts w:ascii="Arial" w:hAnsi="Arial" w:cs="Arial"/>
          <w:sz w:val="22"/>
          <w:szCs w:val="22"/>
        </w:rPr>
        <w:t>Maa Vindhyavasini Foils Ltd</w:t>
      </w:r>
      <w:r w:rsidRPr="00D123E3">
        <w:rPr>
          <w:rFonts w:ascii="Arial" w:hAnsi="Arial" w:cs="Arial"/>
          <w:sz w:val="22"/>
          <w:szCs w:val="22"/>
        </w:rPr>
        <w:t>.</w:t>
      </w:r>
    </w:p>
    <w:p w14:paraId="2AAF4381" w14:textId="77777777" w:rsidR="006D402E" w:rsidRPr="006D402E" w:rsidRDefault="006D402E" w:rsidP="00ED3B1B">
      <w:pPr>
        <w:pStyle w:val="ListParagraph"/>
        <w:spacing w:line="360" w:lineRule="auto"/>
        <w:ind w:left="284" w:right="-71"/>
        <w:jc w:val="both"/>
        <w:rPr>
          <w:rFonts w:ascii="Arial" w:hAnsi="Arial" w:cs="Arial"/>
          <w:sz w:val="22"/>
          <w:szCs w:val="22"/>
          <w:lang w:eastAsia="en-IN"/>
        </w:rPr>
      </w:pPr>
    </w:p>
    <w:p w14:paraId="20BD803C" w14:textId="77777777" w:rsidR="005F7C88" w:rsidRPr="005F7C88" w:rsidRDefault="005C2C2F" w:rsidP="00ED3B1B">
      <w:pPr>
        <w:pStyle w:val="ListParagraph"/>
        <w:numPr>
          <w:ilvl w:val="0"/>
          <w:numId w:val="22"/>
        </w:numPr>
        <w:spacing w:line="360" w:lineRule="auto"/>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368AD57F" w14:textId="20B92986" w:rsidR="001438C6" w:rsidRDefault="005F7C88" w:rsidP="00EF7E5F">
      <w:pPr>
        <w:pStyle w:val="ListParagraph"/>
        <w:spacing w:before="240" w:line="360" w:lineRule="auto"/>
        <w:ind w:left="709" w:right="-291"/>
        <w:jc w:val="both"/>
        <w:rPr>
          <w:rFonts w:ascii="Arial" w:hAnsi="Arial" w:cs="Arial"/>
          <w:sz w:val="22"/>
          <w:szCs w:val="22"/>
        </w:rPr>
      </w:pPr>
      <w:r w:rsidRPr="0073385D">
        <w:rPr>
          <w:rFonts w:ascii="Arial" w:hAnsi="Arial" w:cs="Arial"/>
          <w:sz w:val="22"/>
          <w:szCs w:val="22"/>
        </w:rPr>
        <w:t xml:space="preserve">M/s </w:t>
      </w:r>
      <w:r w:rsidR="00003174" w:rsidRPr="005169BE">
        <w:rPr>
          <w:rFonts w:ascii="Arial" w:hAnsi="Arial" w:cs="Arial"/>
          <w:sz w:val="22"/>
          <w:szCs w:val="22"/>
        </w:rPr>
        <w:t>Maa Vindhyavasini Foils Ltd</w:t>
      </w:r>
      <w:r w:rsidR="00B64AB1">
        <w:rPr>
          <w:rFonts w:ascii="Arial" w:hAnsi="Arial" w:cs="Arial"/>
          <w:sz w:val="22"/>
          <w:szCs w:val="22"/>
        </w:rPr>
        <w:t xml:space="preserve"> was </w:t>
      </w:r>
      <w:r w:rsidR="00BA41E2">
        <w:rPr>
          <w:rFonts w:ascii="Arial" w:hAnsi="Arial" w:cs="Arial"/>
          <w:sz w:val="22"/>
          <w:szCs w:val="22"/>
        </w:rPr>
        <w:t>incorporated</w:t>
      </w:r>
      <w:r w:rsidR="001E2CE2" w:rsidRPr="0073385D">
        <w:rPr>
          <w:rFonts w:ascii="Arial" w:hAnsi="Arial" w:cs="Arial"/>
          <w:sz w:val="22"/>
          <w:szCs w:val="22"/>
        </w:rPr>
        <w:t xml:space="preserve"> on </w:t>
      </w:r>
      <w:r w:rsidR="00003174">
        <w:rPr>
          <w:rFonts w:ascii="Arial" w:hAnsi="Arial" w:cs="Arial"/>
          <w:sz w:val="22"/>
          <w:szCs w:val="22"/>
        </w:rPr>
        <w:t>25</w:t>
      </w:r>
      <w:r w:rsidR="00BA41E2">
        <w:rPr>
          <w:rFonts w:ascii="Arial" w:hAnsi="Arial" w:cs="Arial"/>
          <w:sz w:val="22"/>
          <w:szCs w:val="22"/>
          <w:vertAlign w:val="superscript"/>
        </w:rPr>
        <w:t>th</w:t>
      </w:r>
      <w:r w:rsidR="001E2CE2" w:rsidRPr="0073385D">
        <w:rPr>
          <w:rFonts w:ascii="Arial" w:hAnsi="Arial" w:cs="Arial"/>
          <w:sz w:val="22"/>
          <w:szCs w:val="22"/>
        </w:rPr>
        <w:t xml:space="preserve"> </w:t>
      </w:r>
      <w:r w:rsidR="00003174">
        <w:rPr>
          <w:rFonts w:ascii="Arial" w:hAnsi="Arial" w:cs="Arial"/>
          <w:sz w:val="22"/>
          <w:szCs w:val="22"/>
        </w:rPr>
        <w:t xml:space="preserve">May </w:t>
      </w:r>
      <w:r w:rsidR="001E2CE2" w:rsidRPr="0073385D">
        <w:rPr>
          <w:rFonts w:ascii="Arial" w:hAnsi="Arial" w:cs="Arial"/>
          <w:sz w:val="22"/>
          <w:szCs w:val="22"/>
        </w:rPr>
        <w:t>202</w:t>
      </w:r>
      <w:r w:rsidR="00003174">
        <w:rPr>
          <w:rFonts w:ascii="Arial" w:hAnsi="Arial" w:cs="Arial"/>
          <w:sz w:val="22"/>
          <w:szCs w:val="22"/>
        </w:rPr>
        <w:t>2</w:t>
      </w:r>
      <w:r w:rsidR="001E2CE2">
        <w:rPr>
          <w:rFonts w:ascii="Arial" w:hAnsi="Arial" w:cs="Arial"/>
          <w:sz w:val="22"/>
          <w:szCs w:val="22"/>
        </w:rPr>
        <w:t xml:space="preserve"> under the Company’s Act, 2013 </w:t>
      </w:r>
      <w:r w:rsidR="00923437">
        <w:rPr>
          <w:rFonts w:ascii="Arial" w:hAnsi="Arial" w:cs="Arial"/>
          <w:sz w:val="22"/>
          <w:szCs w:val="22"/>
        </w:rPr>
        <w:t>as per information available in public domain</w:t>
      </w:r>
      <w:r w:rsidR="001E2CE2" w:rsidRPr="001E2CE2">
        <w:rPr>
          <w:rFonts w:ascii="Arial" w:hAnsi="Arial" w:cs="Arial"/>
          <w:sz w:val="22"/>
          <w:szCs w:val="22"/>
        </w:rPr>
        <w:t xml:space="preserve"> </w:t>
      </w:r>
      <w:r w:rsidR="009C6150">
        <w:rPr>
          <w:rFonts w:ascii="Arial" w:hAnsi="Arial" w:cs="Arial"/>
          <w:sz w:val="22"/>
          <w:szCs w:val="22"/>
        </w:rPr>
        <w:t xml:space="preserve">to </w:t>
      </w:r>
      <w:r w:rsidR="009C6150" w:rsidRPr="009C6150">
        <w:rPr>
          <w:rFonts w:ascii="Arial" w:hAnsi="Arial" w:cs="Arial"/>
          <w:sz w:val="22"/>
          <w:szCs w:val="22"/>
        </w:rPr>
        <w:t>carry</w:t>
      </w:r>
      <w:r w:rsidR="009C6150">
        <w:rPr>
          <w:rFonts w:ascii="Arial" w:hAnsi="Arial" w:cs="Arial"/>
          <w:sz w:val="22"/>
          <w:szCs w:val="22"/>
        </w:rPr>
        <w:t xml:space="preserve"> </w:t>
      </w:r>
      <w:r w:rsidR="009C6150" w:rsidRPr="009C6150">
        <w:rPr>
          <w:rFonts w:ascii="Arial" w:hAnsi="Arial" w:cs="Arial"/>
          <w:sz w:val="22"/>
          <w:szCs w:val="22"/>
        </w:rPr>
        <w:t xml:space="preserve">on the business of </w:t>
      </w:r>
      <w:r w:rsidR="00003174" w:rsidRPr="00003174">
        <w:rPr>
          <w:rFonts w:ascii="Arial" w:hAnsi="Arial" w:cs="Arial"/>
          <w:sz w:val="22"/>
          <w:szCs w:val="22"/>
        </w:rPr>
        <w:t>as manufacturers, importers, exporters, and dealers in sheet metal (ferrous and non-ferrous) and sheet metal articles of all kinds in particular</w:t>
      </w:r>
      <w:r w:rsidR="001438C6">
        <w:rPr>
          <w:rFonts w:ascii="Arial" w:hAnsi="Arial" w:cs="Arial"/>
          <w:sz w:val="22"/>
          <w:szCs w:val="22"/>
        </w:rPr>
        <w:t xml:space="preserve">. </w:t>
      </w:r>
    </w:p>
    <w:p w14:paraId="4990392F" w14:textId="1B0F943D" w:rsidR="001E2CE2" w:rsidRPr="009F0447" w:rsidRDefault="007C07E0" w:rsidP="00EF7E5F">
      <w:pPr>
        <w:pStyle w:val="ListParagraph"/>
        <w:spacing w:before="240" w:line="360" w:lineRule="auto"/>
        <w:ind w:left="709" w:right="-291"/>
        <w:jc w:val="both"/>
        <w:rPr>
          <w:rFonts w:ascii="Arial" w:hAnsi="Arial" w:cs="Arial"/>
          <w:sz w:val="22"/>
          <w:szCs w:val="22"/>
        </w:rPr>
      </w:pPr>
      <w:r w:rsidRPr="009F0447">
        <w:rPr>
          <w:rFonts w:ascii="Arial" w:hAnsi="Arial" w:cs="Arial"/>
          <w:sz w:val="22"/>
          <w:szCs w:val="22"/>
        </w:rPr>
        <w:t>The p</w:t>
      </w:r>
      <w:r w:rsidR="00B87660" w:rsidRPr="009F0447">
        <w:rPr>
          <w:rFonts w:ascii="Arial" w:hAnsi="Arial" w:cs="Arial"/>
          <w:sz w:val="22"/>
          <w:szCs w:val="22"/>
        </w:rPr>
        <w:t xml:space="preserve">romoters of the company </w:t>
      </w:r>
      <w:r w:rsidRPr="009F0447">
        <w:rPr>
          <w:rFonts w:ascii="Arial" w:hAnsi="Arial" w:cs="Arial"/>
          <w:sz w:val="22"/>
          <w:szCs w:val="22"/>
        </w:rPr>
        <w:t xml:space="preserve">are </w:t>
      </w:r>
      <w:r w:rsidR="00B87660" w:rsidRPr="009F0447">
        <w:rPr>
          <w:rFonts w:ascii="Arial" w:hAnsi="Arial" w:cs="Arial"/>
          <w:sz w:val="22"/>
          <w:szCs w:val="22"/>
        </w:rPr>
        <w:t xml:space="preserve">Mr. </w:t>
      </w:r>
      <w:r w:rsidR="00422715" w:rsidRPr="009F0447">
        <w:rPr>
          <w:rFonts w:ascii="Arial" w:hAnsi="Arial" w:cs="Arial"/>
          <w:sz w:val="22"/>
          <w:szCs w:val="22"/>
        </w:rPr>
        <w:t>Parag Gupta</w:t>
      </w:r>
      <w:r w:rsidR="009C6150" w:rsidRPr="009F0447">
        <w:rPr>
          <w:rFonts w:ascii="Arial" w:hAnsi="Arial" w:cs="Arial"/>
          <w:sz w:val="22"/>
          <w:szCs w:val="22"/>
        </w:rPr>
        <w:t>, M</w:t>
      </w:r>
      <w:r w:rsidR="00422715" w:rsidRPr="009F0447">
        <w:rPr>
          <w:rFonts w:ascii="Arial" w:hAnsi="Arial" w:cs="Arial"/>
          <w:sz w:val="22"/>
          <w:szCs w:val="22"/>
        </w:rPr>
        <w:t>r. Akul Gupta</w:t>
      </w:r>
      <w:r w:rsidR="009C6150" w:rsidRPr="009F0447">
        <w:rPr>
          <w:rFonts w:ascii="Arial" w:hAnsi="Arial" w:cs="Arial"/>
          <w:sz w:val="22"/>
          <w:szCs w:val="22"/>
        </w:rPr>
        <w:t>, M</w:t>
      </w:r>
      <w:r w:rsidR="00422715" w:rsidRPr="009F0447">
        <w:rPr>
          <w:rFonts w:ascii="Arial" w:hAnsi="Arial" w:cs="Arial"/>
          <w:sz w:val="22"/>
          <w:szCs w:val="22"/>
        </w:rPr>
        <w:t>rs</w:t>
      </w:r>
      <w:r w:rsidR="006C4973" w:rsidRPr="009F0447">
        <w:rPr>
          <w:rFonts w:ascii="Arial" w:hAnsi="Arial" w:cs="Arial"/>
          <w:sz w:val="22"/>
          <w:szCs w:val="22"/>
        </w:rPr>
        <w:t>.</w:t>
      </w:r>
      <w:r w:rsidR="009C6150" w:rsidRPr="009F0447">
        <w:rPr>
          <w:rFonts w:ascii="Arial" w:hAnsi="Arial" w:cs="Arial"/>
          <w:sz w:val="22"/>
          <w:szCs w:val="22"/>
        </w:rPr>
        <w:t xml:space="preserve"> </w:t>
      </w:r>
      <w:r w:rsidR="00422715" w:rsidRPr="009F0447">
        <w:rPr>
          <w:rFonts w:ascii="Arial" w:hAnsi="Arial" w:cs="Arial"/>
          <w:sz w:val="22"/>
          <w:szCs w:val="22"/>
        </w:rPr>
        <w:t>Sima Gupta</w:t>
      </w:r>
      <w:r w:rsidR="006C4973" w:rsidRPr="009F0447">
        <w:rPr>
          <w:rFonts w:ascii="Arial" w:hAnsi="Arial" w:cs="Arial"/>
          <w:sz w:val="22"/>
          <w:szCs w:val="22"/>
        </w:rPr>
        <w:t xml:space="preserve">, </w:t>
      </w:r>
      <w:r w:rsidR="00422715" w:rsidRPr="009F0447">
        <w:rPr>
          <w:rFonts w:ascii="Arial" w:hAnsi="Arial" w:cs="Arial"/>
          <w:sz w:val="22"/>
          <w:szCs w:val="22"/>
        </w:rPr>
        <w:t xml:space="preserve">Mrs. Anu Agrawal </w:t>
      </w:r>
      <w:r w:rsidR="00DD2A43" w:rsidRPr="009F0447">
        <w:rPr>
          <w:rFonts w:ascii="Arial" w:hAnsi="Arial" w:cs="Arial"/>
          <w:sz w:val="22"/>
          <w:szCs w:val="22"/>
        </w:rPr>
        <w:t xml:space="preserve">and Mr. </w:t>
      </w:r>
      <w:r w:rsidR="00422715" w:rsidRPr="009F0447">
        <w:rPr>
          <w:rFonts w:ascii="Arial" w:hAnsi="Arial" w:cs="Arial"/>
          <w:sz w:val="22"/>
          <w:szCs w:val="22"/>
        </w:rPr>
        <w:t>Krishnanshu Agrawal</w:t>
      </w:r>
      <w:r w:rsidR="00DD2A43" w:rsidRPr="009F0447">
        <w:rPr>
          <w:rFonts w:ascii="Arial" w:hAnsi="Arial" w:cs="Arial"/>
          <w:sz w:val="22"/>
          <w:szCs w:val="22"/>
        </w:rPr>
        <w:t>.</w:t>
      </w:r>
    </w:p>
    <w:p w14:paraId="4955C16D" w14:textId="2EAD84BE" w:rsidR="00BC2367" w:rsidRDefault="0015313A" w:rsidP="00EF7E5F">
      <w:pPr>
        <w:pStyle w:val="ListParagraph"/>
        <w:spacing w:before="240" w:line="360" w:lineRule="auto"/>
        <w:ind w:left="709" w:right="-291"/>
        <w:jc w:val="both"/>
        <w:rPr>
          <w:rFonts w:ascii="Arial" w:hAnsi="Arial" w:cs="Arial"/>
          <w:sz w:val="22"/>
          <w:szCs w:val="22"/>
          <w:lang w:eastAsia="en-IN"/>
        </w:rPr>
      </w:pPr>
      <w:r w:rsidRPr="0073385D">
        <w:rPr>
          <w:rFonts w:ascii="Arial" w:hAnsi="Arial" w:cs="Arial"/>
          <w:sz w:val="22"/>
          <w:szCs w:val="22"/>
        </w:rPr>
        <w:t xml:space="preserve">M/s </w:t>
      </w:r>
      <w:r w:rsidR="00422715" w:rsidRPr="005169BE">
        <w:rPr>
          <w:rFonts w:ascii="Arial" w:hAnsi="Arial" w:cs="Arial"/>
          <w:sz w:val="22"/>
          <w:szCs w:val="22"/>
        </w:rPr>
        <w:t>Maa Vindhyavasini Foils Ltd</w:t>
      </w:r>
      <w:r w:rsidR="00F57CF8">
        <w:rPr>
          <w:rFonts w:ascii="Arial" w:hAnsi="Arial" w:cs="Arial"/>
          <w:sz w:val="22"/>
          <w:szCs w:val="22"/>
        </w:rPr>
        <w:t xml:space="preserve"> has proposed to set up this</w:t>
      </w:r>
      <w:r w:rsidRPr="0073385D">
        <w:rPr>
          <w:rFonts w:ascii="Arial" w:hAnsi="Arial" w:cs="Arial"/>
          <w:sz w:val="22"/>
          <w:szCs w:val="22"/>
        </w:rPr>
        <w:t xml:space="preserve"> Greenfield project at </w:t>
      </w:r>
      <w:r w:rsidR="00422715" w:rsidRPr="00302D64">
        <w:rPr>
          <w:rFonts w:ascii="Arial" w:hAnsi="Arial" w:cs="Arial"/>
          <w:sz w:val="22"/>
          <w:szCs w:val="22"/>
          <w:lang w:val="en-US"/>
        </w:rPr>
        <w:t>Roorkee</w:t>
      </w:r>
      <w:r w:rsidR="00422715" w:rsidRPr="0073385D">
        <w:rPr>
          <w:rFonts w:ascii="Arial" w:hAnsi="Arial" w:cs="Arial"/>
          <w:sz w:val="22"/>
          <w:szCs w:val="22"/>
        </w:rPr>
        <w:t xml:space="preserve"> </w:t>
      </w:r>
      <w:r w:rsidRPr="0073385D">
        <w:rPr>
          <w:rFonts w:ascii="Arial" w:hAnsi="Arial" w:cs="Arial"/>
          <w:sz w:val="22"/>
          <w:szCs w:val="22"/>
        </w:rPr>
        <w:t xml:space="preserve">in </w:t>
      </w:r>
      <w:r w:rsidR="00422715" w:rsidRPr="00302D64">
        <w:rPr>
          <w:rFonts w:ascii="Arial" w:hAnsi="Arial" w:cs="Arial"/>
          <w:sz w:val="22"/>
          <w:szCs w:val="22"/>
          <w:lang w:val="en-US"/>
        </w:rPr>
        <w:t>Uttarakhand</w:t>
      </w:r>
      <w:r w:rsidRPr="0073385D">
        <w:rPr>
          <w:rFonts w:ascii="Arial" w:hAnsi="Arial" w:cs="Arial"/>
          <w:sz w:val="22"/>
          <w:szCs w:val="22"/>
        </w:rPr>
        <w:t>, for</w:t>
      </w:r>
      <w:r w:rsidR="00B53055">
        <w:rPr>
          <w:rFonts w:ascii="Arial" w:hAnsi="Arial" w:cs="Arial"/>
          <w:sz w:val="22"/>
          <w:szCs w:val="22"/>
        </w:rPr>
        <w:t xml:space="preserve"> </w:t>
      </w:r>
      <w:r w:rsidR="001D5A6D" w:rsidRPr="001D5A6D">
        <w:rPr>
          <w:rFonts w:ascii="Arial" w:hAnsi="Arial" w:cs="Arial"/>
          <w:sz w:val="22"/>
          <w:szCs w:val="22"/>
        </w:rPr>
        <w:t xml:space="preserve">aluminium foil </w:t>
      </w:r>
      <w:r w:rsidR="001D5A6D">
        <w:rPr>
          <w:rFonts w:ascii="Arial" w:hAnsi="Arial" w:cs="Arial"/>
          <w:sz w:val="22"/>
          <w:szCs w:val="22"/>
        </w:rPr>
        <w:t xml:space="preserve">and sheet </w:t>
      </w:r>
      <w:r w:rsidR="001D5A6D" w:rsidRPr="001D5A6D">
        <w:rPr>
          <w:rFonts w:ascii="Arial" w:hAnsi="Arial" w:cs="Arial"/>
          <w:sz w:val="22"/>
          <w:szCs w:val="22"/>
        </w:rPr>
        <w:t>production</w:t>
      </w:r>
      <w:r w:rsidR="00EC32FD">
        <w:rPr>
          <w:rFonts w:ascii="Arial" w:hAnsi="Arial" w:cs="Arial"/>
          <w:sz w:val="22"/>
          <w:szCs w:val="22"/>
        </w:rPr>
        <w:t xml:space="preserve">. </w:t>
      </w:r>
      <w:r w:rsidRPr="001438C6">
        <w:rPr>
          <w:rFonts w:ascii="Arial" w:hAnsi="Arial" w:cs="Arial"/>
          <w:sz w:val="22"/>
          <w:szCs w:val="22"/>
        </w:rPr>
        <w:t xml:space="preserve">The </w:t>
      </w:r>
      <w:r w:rsidR="001D5A6D">
        <w:rPr>
          <w:rFonts w:ascii="Arial" w:hAnsi="Arial" w:cs="Arial"/>
          <w:sz w:val="22"/>
          <w:szCs w:val="22"/>
        </w:rPr>
        <w:t>Aluminium Rolling Plant</w:t>
      </w:r>
      <w:r w:rsidR="00F9429F" w:rsidRPr="001438C6">
        <w:rPr>
          <w:rFonts w:ascii="Arial" w:hAnsi="Arial" w:cs="Arial"/>
          <w:sz w:val="22"/>
          <w:szCs w:val="22"/>
        </w:rPr>
        <w:t xml:space="preserve"> </w:t>
      </w:r>
      <w:r w:rsidR="00051CDE" w:rsidRPr="001438C6">
        <w:rPr>
          <w:rFonts w:ascii="Arial" w:hAnsi="Arial" w:cs="Arial"/>
          <w:sz w:val="22"/>
          <w:szCs w:val="22"/>
        </w:rPr>
        <w:t xml:space="preserve">is proposed </w:t>
      </w:r>
      <w:r w:rsidRPr="001438C6">
        <w:rPr>
          <w:rFonts w:ascii="Arial" w:hAnsi="Arial" w:cs="Arial"/>
          <w:sz w:val="22"/>
          <w:szCs w:val="22"/>
        </w:rPr>
        <w:t>to be setup with total investment of INR</w:t>
      </w:r>
      <w:r w:rsidRPr="00571BAF">
        <w:rPr>
          <w:rFonts w:ascii="Arial" w:hAnsi="Arial" w:cs="Arial"/>
          <w:color w:val="FF0000"/>
          <w:sz w:val="22"/>
          <w:szCs w:val="22"/>
        </w:rPr>
        <w:t xml:space="preserve"> </w:t>
      </w:r>
      <w:r w:rsidR="006B2D2B">
        <w:rPr>
          <w:rFonts w:ascii="Arial" w:hAnsi="Arial" w:cs="Arial"/>
          <w:sz w:val="22"/>
          <w:szCs w:val="22"/>
        </w:rPr>
        <w:t>4</w:t>
      </w:r>
      <w:r w:rsidR="00051CDE" w:rsidRPr="00251F48">
        <w:rPr>
          <w:rFonts w:ascii="Arial" w:hAnsi="Arial" w:cs="Arial"/>
          <w:sz w:val="22"/>
          <w:szCs w:val="22"/>
        </w:rPr>
        <w:t>,</w:t>
      </w:r>
      <w:r w:rsidR="00251F48" w:rsidRPr="00251F48">
        <w:rPr>
          <w:rFonts w:ascii="Arial" w:hAnsi="Arial" w:cs="Arial"/>
          <w:sz w:val="22"/>
          <w:szCs w:val="22"/>
        </w:rPr>
        <w:t>184</w:t>
      </w:r>
      <w:r w:rsidR="00235361" w:rsidRPr="00251F48">
        <w:rPr>
          <w:rFonts w:ascii="Arial" w:hAnsi="Arial" w:cs="Arial"/>
          <w:sz w:val="22"/>
          <w:szCs w:val="22"/>
        </w:rPr>
        <w:t>.</w:t>
      </w:r>
      <w:r w:rsidR="006B2D2B">
        <w:rPr>
          <w:rFonts w:ascii="Arial" w:hAnsi="Arial" w:cs="Arial"/>
          <w:sz w:val="22"/>
          <w:szCs w:val="22"/>
        </w:rPr>
        <w:t>54</w:t>
      </w:r>
      <w:r w:rsidR="006C4973" w:rsidRPr="00251F48">
        <w:rPr>
          <w:rFonts w:ascii="Arial" w:hAnsi="Arial" w:cs="Arial"/>
          <w:sz w:val="22"/>
          <w:szCs w:val="22"/>
        </w:rPr>
        <w:t xml:space="preserve"> </w:t>
      </w:r>
      <w:r w:rsidRPr="00251F48">
        <w:rPr>
          <w:rFonts w:ascii="Arial" w:hAnsi="Arial" w:cs="Arial"/>
          <w:sz w:val="22"/>
          <w:szCs w:val="22"/>
        </w:rPr>
        <w:t>Lakhs</w:t>
      </w:r>
      <w:r w:rsidR="00251F48">
        <w:rPr>
          <w:rFonts w:ascii="Arial" w:hAnsi="Arial" w:cs="Arial"/>
          <w:sz w:val="22"/>
          <w:szCs w:val="22"/>
        </w:rPr>
        <w:t xml:space="preserve">, </w:t>
      </w:r>
      <w:r w:rsidR="00881E84" w:rsidRPr="00251F48">
        <w:rPr>
          <w:rFonts w:ascii="Arial" w:hAnsi="Arial" w:cs="Arial"/>
          <w:sz w:val="22"/>
          <w:szCs w:val="22"/>
          <w:lang w:eastAsia="en-IN"/>
        </w:rPr>
        <w:t xml:space="preserve">which is proposed to be funded through promoter’s </w:t>
      </w:r>
      <w:r w:rsidR="000B081C" w:rsidRPr="00251F48">
        <w:rPr>
          <w:rFonts w:ascii="Arial" w:hAnsi="Arial" w:cs="Arial"/>
          <w:sz w:val="22"/>
          <w:szCs w:val="22"/>
          <w:lang w:eastAsia="en-IN"/>
        </w:rPr>
        <w:t>equity</w:t>
      </w:r>
      <w:r w:rsidR="00881E84" w:rsidRPr="00251F48">
        <w:rPr>
          <w:rFonts w:ascii="Arial" w:hAnsi="Arial" w:cs="Arial"/>
          <w:sz w:val="22"/>
          <w:szCs w:val="22"/>
          <w:lang w:eastAsia="en-IN"/>
        </w:rPr>
        <w:t xml:space="preserve"> of INR 1,</w:t>
      </w:r>
      <w:r w:rsidR="006B2D2B">
        <w:rPr>
          <w:rFonts w:ascii="Arial" w:hAnsi="Arial" w:cs="Arial"/>
          <w:sz w:val="22"/>
          <w:szCs w:val="22"/>
          <w:lang w:eastAsia="en-IN"/>
        </w:rPr>
        <w:t>000</w:t>
      </w:r>
      <w:r w:rsidR="00FD2668" w:rsidRPr="00251F48">
        <w:rPr>
          <w:rFonts w:ascii="Arial" w:hAnsi="Arial" w:cs="Arial"/>
          <w:sz w:val="22"/>
          <w:szCs w:val="22"/>
          <w:lang w:eastAsia="en-IN"/>
        </w:rPr>
        <w:t>.</w:t>
      </w:r>
      <w:r w:rsidR="006B2D2B">
        <w:rPr>
          <w:rFonts w:ascii="Arial" w:hAnsi="Arial" w:cs="Arial"/>
          <w:sz w:val="22"/>
          <w:szCs w:val="22"/>
          <w:lang w:eastAsia="en-IN"/>
        </w:rPr>
        <w:t>00</w:t>
      </w:r>
      <w:r w:rsidR="006C4973" w:rsidRPr="00251F48">
        <w:rPr>
          <w:rFonts w:ascii="Arial" w:hAnsi="Arial" w:cs="Arial"/>
          <w:sz w:val="22"/>
          <w:szCs w:val="22"/>
          <w:lang w:eastAsia="en-IN"/>
        </w:rPr>
        <w:t xml:space="preserve"> </w:t>
      </w:r>
      <w:r w:rsidR="00881E84" w:rsidRPr="00251F48">
        <w:rPr>
          <w:rFonts w:ascii="Arial" w:hAnsi="Arial" w:cs="Arial"/>
          <w:sz w:val="22"/>
          <w:szCs w:val="22"/>
          <w:lang w:eastAsia="en-IN"/>
        </w:rPr>
        <w:t>lakhs</w:t>
      </w:r>
      <w:r w:rsidR="000B081C" w:rsidRPr="00251F48">
        <w:rPr>
          <w:rFonts w:ascii="Arial" w:hAnsi="Arial" w:cs="Arial"/>
          <w:sz w:val="22"/>
          <w:szCs w:val="22"/>
          <w:lang w:eastAsia="en-IN"/>
        </w:rPr>
        <w:t xml:space="preserve">, unsecured promoter loan of INR </w:t>
      </w:r>
      <w:r w:rsidR="009210FA" w:rsidRPr="00251F48">
        <w:rPr>
          <w:rFonts w:ascii="Arial" w:hAnsi="Arial" w:cs="Arial"/>
          <w:sz w:val="22"/>
          <w:szCs w:val="22"/>
          <w:lang w:eastAsia="en-IN"/>
        </w:rPr>
        <w:t>1,0</w:t>
      </w:r>
      <w:r w:rsidR="006B2D2B">
        <w:rPr>
          <w:rFonts w:ascii="Arial" w:hAnsi="Arial" w:cs="Arial"/>
          <w:sz w:val="22"/>
          <w:szCs w:val="22"/>
          <w:lang w:eastAsia="en-IN"/>
        </w:rPr>
        <w:t>04</w:t>
      </w:r>
      <w:r w:rsidR="006C4973" w:rsidRPr="00251F48">
        <w:rPr>
          <w:rFonts w:ascii="Arial" w:hAnsi="Arial" w:cs="Arial"/>
          <w:sz w:val="22"/>
          <w:szCs w:val="22"/>
          <w:lang w:eastAsia="en-IN"/>
        </w:rPr>
        <w:t>.</w:t>
      </w:r>
      <w:r w:rsidR="006B2D2B">
        <w:rPr>
          <w:rFonts w:ascii="Arial" w:hAnsi="Arial" w:cs="Arial"/>
          <w:sz w:val="22"/>
          <w:szCs w:val="22"/>
          <w:lang w:eastAsia="en-IN"/>
        </w:rPr>
        <w:t>54</w:t>
      </w:r>
      <w:r w:rsidR="000B081C" w:rsidRPr="00251F48">
        <w:rPr>
          <w:rFonts w:ascii="Arial" w:hAnsi="Arial" w:cs="Arial"/>
          <w:sz w:val="22"/>
          <w:szCs w:val="22"/>
          <w:lang w:eastAsia="en-IN"/>
        </w:rPr>
        <w:t xml:space="preserve"> lakhs</w:t>
      </w:r>
      <w:r w:rsidR="006B2D2B">
        <w:rPr>
          <w:rFonts w:ascii="Arial" w:hAnsi="Arial" w:cs="Arial"/>
          <w:sz w:val="22"/>
          <w:szCs w:val="22"/>
          <w:lang w:eastAsia="en-IN"/>
        </w:rPr>
        <w:t xml:space="preserve"> and</w:t>
      </w:r>
      <w:r w:rsidR="00251F48" w:rsidRPr="00251F48">
        <w:rPr>
          <w:rFonts w:ascii="Arial" w:hAnsi="Arial" w:cs="Arial"/>
          <w:sz w:val="22"/>
          <w:szCs w:val="22"/>
          <w:lang w:eastAsia="en-IN"/>
        </w:rPr>
        <w:t xml:space="preserve"> </w:t>
      </w:r>
      <w:r w:rsidR="00881E84" w:rsidRPr="00251F48">
        <w:rPr>
          <w:rFonts w:ascii="Arial" w:hAnsi="Arial" w:cs="Arial"/>
          <w:sz w:val="22"/>
          <w:szCs w:val="22"/>
          <w:lang w:eastAsia="en-IN"/>
        </w:rPr>
        <w:t xml:space="preserve">bank loan of INR </w:t>
      </w:r>
      <w:r w:rsidR="009210FA" w:rsidRPr="00251F48">
        <w:rPr>
          <w:rFonts w:ascii="Arial" w:hAnsi="Arial" w:cs="Arial"/>
          <w:sz w:val="22"/>
          <w:szCs w:val="22"/>
          <w:lang w:eastAsia="en-IN"/>
        </w:rPr>
        <w:t>2</w:t>
      </w:r>
      <w:r w:rsidR="00881E84" w:rsidRPr="00251F48">
        <w:rPr>
          <w:rFonts w:ascii="Arial" w:hAnsi="Arial" w:cs="Arial"/>
          <w:sz w:val="22"/>
          <w:szCs w:val="22"/>
          <w:lang w:eastAsia="en-IN"/>
        </w:rPr>
        <w:t>,</w:t>
      </w:r>
      <w:r w:rsidR="00251F48" w:rsidRPr="00251F48">
        <w:rPr>
          <w:rFonts w:ascii="Arial" w:hAnsi="Arial" w:cs="Arial"/>
          <w:sz w:val="22"/>
          <w:szCs w:val="22"/>
          <w:lang w:eastAsia="en-IN"/>
        </w:rPr>
        <w:t>18</w:t>
      </w:r>
      <w:r w:rsidR="00881E84" w:rsidRPr="00251F48">
        <w:rPr>
          <w:rFonts w:ascii="Arial" w:hAnsi="Arial" w:cs="Arial"/>
          <w:sz w:val="22"/>
          <w:szCs w:val="22"/>
          <w:lang w:eastAsia="en-IN"/>
        </w:rPr>
        <w:t>0</w:t>
      </w:r>
      <w:r w:rsidR="006C4973" w:rsidRPr="00251F48">
        <w:rPr>
          <w:rFonts w:ascii="Arial" w:hAnsi="Arial" w:cs="Arial"/>
          <w:sz w:val="22"/>
          <w:szCs w:val="22"/>
          <w:lang w:eastAsia="en-IN"/>
        </w:rPr>
        <w:t>.00</w:t>
      </w:r>
      <w:r w:rsidR="00881E84" w:rsidRPr="00251F48">
        <w:rPr>
          <w:rFonts w:ascii="Arial" w:hAnsi="Arial" w:cs="Arial"/>
          <w:sz w:val="22"/>
          <w:szCs w:val="22"/>
          <w:lang w:eastAsia="en-IN"/>
        </w:rPr>
        <w:t xml:space="preserve"> lakhs</w:t>
      </w:r>
      <w:r w:rsidR="006B2D2B">
        <w:rPr>
          <w:rFonts w:ascii="Arial" w:hAnsi="Arial" w:cs="Arial"/>
          <w:sz w:val="22"/>
          <w:szCs w:val="22"/>
          <w:lang w:eastAsia="en-IN"/>
        </w:rPr>
        <w:t>.</w:t>
      </w:r>
    </w:p>
    <w:p w14:paraId="76CAFA7E" w14:textId="31E3C474" w:rsidR="007400C4" w:rsidRDefault="00D026A9" w:rsidP="00EF7E5F">
      <w:pPr>
        <w:pStyle w:val="ListParagraph"/>
        <w:spacing w:before="240" w:line="360" w:lineRule="auto"/>
        <w:ind w:left="709" w:right="-291"/>
        <w:jc w:val="both"/>
        <w:rPr>
          <w:rFonts w:ascii="Arial" w:hAnsi="Arial" w:cs="Arial"/>
          <w:sz w:val="22"/>
          <w:szCs w:val="22"/>
        </w:rPr>
      </w:pPr>
      <w:r>
        <w:rPr>
          <w:rFonts w:ascii="Arial" w:hAnsi="Arial" w:cs="Arial"/>
          <w:sz w:val="22"/>
          <w:szCs w:val="22"/>
          <w:lang w:eastAsia="en-IN"/>
        </w:rPr>
        <w:t>As per information provided by the client, p</w:t>
      </w:r>
      <w:r w:rsidR="007400C4" w:rsidRPr="0069414D">
        <w:rPr>
          <w:rFonts w:ascii="Arial" w:hAnsi="Arial" w:cs="Arial"/>
          <w:sz w:val="22"/>
          <w:szCs w:val="22"/>
          <w:lang w:eastAsia="en-IN"/>
        </w:rPr>
        <w:t xml:space="preserve">lant </w:t>
      </w:r>
      <w:r w:rsidR="0069414D" w:rsidRPr="0069414D">
        <w:rPr>
          <w:rFonts w:ascii="Arial" w:hAnsi="Arial" w:cs="Arial"/>
          <w:sz w:val="22"/>
          <w:szCs w:val="22"/>
          <w:lang w:eastAsia="en-IN"/>
        </w:rPr>
        <w:t>was</w:t>
      </w:r>
      <w:r w:rsidR="007400C4" w:rsidRPr="0069414D">
        <w:rPr>
          <w:rFonts w:ascii="Arial" w:hAnsi="Arial" w:cs="Arial"/>
          <w:sz w:val="22"/>
          <w:szCs w:val="22"/>
          <w:lang w:eastAsia="en-IN"/>
        </w:rPr>
        <w:t xml:space="preserve"> proposed to be commissioned in two phases and phase 1 loan is already sanctioned by bank of INR </w:t>
      </w:r>
      <w:r w:rsidR="0069414D" w:rsidRPr="0069414D">
        <w:rPr>
          <w:rFonts w:ascii="Arial" w:hAnsi="Arial" w:cs="Arial"/>
          <w:sz w:val="22"/>
          <w:szCs w:val="22"/>
          <w:lang w:eastAsia="en-IN"/>
        </w:rPr>
        <w:t>6.80 Crores for production capacity of 1400 MT per month</w:t>
      </w:r>
      <w:r w:rsidR="007400C4" w:rsidRPr="0069414D">
        <w:rPr>
          <w:rFonts w:ascii="Arial" w:hAnsi="Arial" w:cs="Arial"/>
          <w:sz w:val="22"/>
          <w:szCs w:val="22"/>
          <w:lang w:eastAsia="en-IN"/>
        </w:rPr>
        <w:t xml:space="preserve">. Company </w:t>
      </w:r>
      <w:r w:rsidR="0069414D" w:rsidRPr="0069414D">
        <w:rPr>
          <w:rFonts w:ascii="Arial" w:hAnsi="Arial" w:cs="Arial"/>
          <w:sz w:val="22"/>
          <w:szCs w:val="22"/>
          <w:lang w:eastAsia="en-IN"/>
        </w:rPr>
        <w:t xml:space="preserve">has </w:t>
      </w:r>
      <w:r w:rsidR="007400C4" w:rsidRPr="0069414D">
        <w:rPr>
          <w:rFonts w:ascii="Arial" w:hAnsi="Arial" w:cs="Arial"/>
          <w:sz w:val="22"/>
          <w:szCs w:val="22"/>
          <w:lang w:eastAsia="en-IN"/>
        </w:rPr>
        <w:t>decided to commission the plant with higher capacity</w:t>
      </w:r>
      <w:r w:rsidR="0069414D" w:rsidRPr="0069414D">
        <w:rPr>
          <w:rFonts w:ascii="Arial" w:hAnsi="Arial" w:cs="Arial"/>
          <w:sz w:val="22"/>
          <w:szCs w:val="22"/>
          <w:lang w:eastAsia="en-IN"/>
        </w:rPr>
        <w:t xml:space="preserve"> of 2800 MT per month an</w:t>
      </w:r>
      <w:r w:rsidR="007400C4" w:rsidRPr="0069414D">
        <w:rPr>
          <w:rFonts w:ascii="Arial" w:hAnsi="Arial" w:cs="Arial"/>
          <w:sz w:val="22"/>
          <w:szCs w:val="22"/>
          <w:lang w:eastAsia="en-IN"/>
        </w:rPr>
        <w:t xml:space="preserve">d </w:t>
      </w:r>
      <w:r w:rsidR="0069414D" w:rsidRPr="0069414D">
        <w:rPr>
          <w:rFonts w:ascii="Arial" w:hAnsi="Arial" w:cs="Arial"/>
          <w:sz w:val="22"/>
          <w:szCs w:val="22"/>
          <w:lang w:eastAsia="en-IN"/>
        </w:rPr>
        <w:t>has requested</w:t>
      </w:r>
      <w:r w:rsidR="007400C4" w:rsidRPr="0069414D">
        <w:rPr>
          <w:rFonts w:ascii="Arial" w:hAnsi="Arial" w:cs="Arial"/>
          <w:sz w:val="22"/>
          <w:szCs w:val="22"/>
          <w:lang w:eastAsia="en-IN"/>
        </w:rPr>
        <w:t xml:space="preserve"> bank to sanction additional INR </w:t>
      </w:r>
      <w:r w:rsidR="0069414D" w:rsidRPr="0069414D">
        <w:rPr>
          <w:rFonts w:ascii="Arial" w:hAnsi="Arial" w:cs="Arial"/>
          <w:sz w:val="22"/>
          <w:szCs w:val="22"/>
          <w:lang w:eastAsia="en-IN"/>
        </w:rPr>
        <w:t xml:space="preserve">15 Crores </w:t>
      </w:r>
      <w:r w:rsidR="007400C4" w:rsidRPr="0069414D">
        <w:rPr>
          <w:rFonts w:ascii="Arial" w:hAnsi="Arial" w:cs="Arial"/>
          <w:sz w:val="22"/>
          <w:szCs w:val="22"/>
          <w:lang w:eastAsia="en-IN"/>
        </w:rPr>
        <w:t xml:space="preserve">for increased </w:t>
      </w:r>
      <w:r w:rsidR="005B408B" w:rsidRPr="0069414D">
        <w:rPr>
          <w:rFonts w:ascii="Arial" w:hAnsi="Arial" w:cs="Arial"/>
          <w:sz w:val="22"/>
          <w:szCs w:val="22"/>
          <w:lang w:eastAsia="en-IN"/>
        </w:rPr>
        <w:t>capacity</w:t>
      </w:r>
      <w:r w:rsidR="007400C4" w:rsidRPr="0069414D">
        <w:rPr>
          <w:rFonts w:ascii="Arial" w:hAnsi="Arial" w:cs="Arial"/>
          <w:sz w:val="22"/>
          <w:szCs w:val="22"/>
          <w:lang w:eastAsia="en-IN"/>
        </w:rPr>
        <w:t>.</w:t>
      </w:r>
      <w:r w:rsidR="007400C4">
        <w:rPr>
          <w:rFonts w:ascii="Arial" w:hAnsi="Arial" w:cs="Arial"/>
          <w:sz w:val="22"/>
          <w:szCs w:val="22"/>
          <w:lang w:eastAsia="en-IN"/>
        </w:rPr>
        <w:t xml:space="preserve"> </w:t>
      </w:r>
    </w:p>
    <w:p w14:paraId="2C6587EF" w14:textId="745B24B9" w:rsidR="00BF712A" w:rsidRDefault="001D40AD" w:rsidP="00EF7E5F">
      <w:pPr>
        <w:pStyle w:val="ListParagraph"/>
        <w:spacing w:before="240" w:line="360" w:lineRule="auto"/>
        <w:ind w:left="709" w:right="-291"/>
        <w:jc w:val="both"/>
        <w:rPr>
          <w:rFonts w:ascii="Arial" w:hAnsi="Arial" w:cs="Arial"/>
          <w:sz w:val="22"/>
          <w:szCs w:val="22"/>
          <w:lang w:eastAsia="en-IN"/>
        </w:rPr>
      </w:pPr>
      <w:r w:rsidRPr="00A23FC2">
        <w:rPr>
          <w:rFonts w:ascii="Arial" w:hAnsi="Arial" w:cs="Arial"/>
          <w:sz w:val="22"/>
          <w:szCs w:val="22"/>
          <w:lang w:eastAsia="en-IN"/>
        </w:rPr>
        <w:t xml:space="preserve">As per the sale deed shared by the client/company, the promoters have purchased </w:t>
      </w:r>
      <w:r w:rsidRPr="00251F48">
        <w:rPr>
          <w:rFonts w:ascii="Arial" w:hAnsi="Arial" w:cs="Arial"/>
          <w:sz w:val="22"/>
          <w:szCs w:val="22"/>
          <w:lang w:eastAsia="en-IN"/>
        </w:rPr>
        <w:t xml:space="preserve">1.3545 hectares (13,545 sq. m.) of land at </w:t>
      </w:r>
      <w:r w:rsidRPr="00251F48">
        <w:rPr>
          <w:rFonts w:ascii="Arial" w:hAnsi="Arial" w:cs="Arial"/>
          <w:sz w:val="22"/>
          <w:szCs w:val="22"/>
          <w:lang w:val="en-US"/>
        </w:rPr>
        <w:t>Khasra No:</w:t>
      </w:r>
      <w:r w:rsidR="00251F48" w:rsidRPr="00251F48">
        <w:rPr>
          <w:rFonts w:ascii="Arial" w:hAnsi="Arial" w:cs="Arial"/>
          <w:sz w:val="22"/>
          <w:szCs w:val="22"/>
          <w:lang w:val="en-US"/>
        </w:rPr>
        <w:t xml:space="preserve"> </w:t>
      </w:r>
      <w:r w:rsidRPr="00251F48">
        <w:rPr>
          <w:rFonts w:ascii="Arial" w:hAnsi="Arial" w:cs="Arial"/>
          <w:sz w:val="22"/>
          <w:szCs w:val="22"/>
          <w:lang w:val="en-US"/>
        </w:rPr>
        <w:t>138, Village: Susanda, Prangana: Mangalo</w:t>
      </w:r>
      <w:r w:rsidRPr="00302D64">
        <w:rPr>
          <w:rFonts w:ascii="Arial" w:hAnsi="Arial" w:cs="Arial"/>
          <w:sz w:val="22"/>
          <w:szCs w:val="22"/>
          <w:lang w:val="en-US"/>
        </w:rPr>
        <w:t>re</w:t>
      </w:r>
      <w:r>
        <w:rPr>
          <w:rFonts w:ascii="Arial" w:hAnsi="Arial" w:cs="Arial"/>
          <w:sz w:val="22"/>
          <w:szCs w:val="22"/>
          <w:lang w:val="en-US"/>
        </w:rPr>
        <w:t xml:space="preserve">, </w:t>
      </w:r>
      <w:r w:rsidRPr="00302D64">
        <w:rPr>
          <w:rFonts w:ascii="Arial" w:hAnsi="Arial" w:cs="Arial"/>
          <w:sz w:val="22"/>
          <w:szCs w:val="22"/>
          <w:lang w:val="en-US"/>
        </w:rPr>
        <w:t>Tehsil:</w:t>
      </w:r>
      <w:r>
        <w:rPr>
          <w:rFonts w:ascii="Arial" w:hAnsi="Arial" w:cs="Arial"/>
          <w:sz w:val="22"/>
          <w:szCs w:val="22"/>
          <w:lang w:val="en-US"/>
        </w:rPr>
        <w:t xml:space="preserve"> </w:t>
      </w:r>
      <w:r w:rsidRPr="00302D64">
        <w:rPr>
          <w:rFonts w:ascii="Arial" w:hAnsi="Arial" w:cs="Arial"/>
          <w:sz w:val="22"/>
          <w:szCs w:val="22"/>
          <w:lang w:val="en-US"/>
        </w:rPr>
        <w:t>Roorkee,</w:t>
      </w:r>
      <w:r>
        <w:rPr>
          <w:rFonts w:ascii="Arial" w:hAnsi="Arial" w:cs="Arial"/>
          <w:sz w:val="22"/>
          <w:szCs w:val="22"/>
          <w:lang w:val="en-US"/>
        </w:rPr>
        <w:t xml:space="preserve"> </w:t>
      </w:r>
      <w:r w:rsidRPr="00302D64">
        <w:rPr>
          <w:rFonts w:ascii="Arial" w:hAnsi="Arial" w:cs="Arial"/>
          <w:sz w:val="22"/>
          <w:szCs w:val="22"/>
          <w:lang w:val="en-US"/>
        </w:rPr>
        <w:t>Haridwar</w:t>
      </w:r>
      <w:r>
        <w:rPr>
          <w:rFonts w:ascii="Arial" w:hAnsi="Arial" w:cs="Arial"/>
          <w:sz w:val="22"/>
          <w:szCs w:val="22"/>
          <w:lang w:val="en-US"/>
        </w:rPr>
        <w:t xml:space="preserve">, </w:t>
      </w:r>
      <w:r w:rsidRPr="00302D64">
        <w:rPr>
          <w:rFonts w:ascii="Arial" w:hAnsi="Arial" w:cs="Arial"/>
          <w:sz w:val="22"/>
          <w:szCs w:val="22"/>
          <w:lang w:val="en-US"/>
        </w:rPr>
        <w:t>Uttarakhand</w:t>
      </w:r>
      <w:r>
        <w:rPr>
          <w:rFonts w:ascii="Arial" w:hAnsi="Arial" w:cs="Arial"/>
          <w:sz w:val="22"/>
          <w:szCs w:val="22"/>
          <w:lang w:val="en-US"/>
        </w:rPr>
        <w:t xml:space="preserve"> </w:t>
      </w:r>
      <w:r w:rsidRPr="00302D64">
        <w:rPr>
          <w:rFonts w:ascii="Arial" w:hAnsi="Arial" w:cs="Arial"/>
          <w:sz w:val="22"/>
          <w:szCs w:val="22"/>
          <w:lang w:val="en-US"/>
        </w:rPr>
        <w:t>-</w:t>
      </w:r>
      <w:r>
        <w:rPr>
          <w:rFonts w:ascii="Arial" w:hAnsi="Arial" w:cs="Arial"/>
          <w:sz w:val="22"/>
          <w:szCs w:val="22"/>
          <w:lang w:val="en-US"/>
        </w:rPr>
        <w:t xml:space="preserve"> </w:t>
      </w:r>
      <w:r w:rsidRPr="00302D64">
        <w:rPr>
          <w:rFonts w:ascii="Arial" w:hAnsi="Arial" w:cs="Arial"/>
          <w:sz w:val="22"/>
          <w:szCs w:val="22"/>
          <w:lang w:val="en-US"/>
        </w:rPr>
        <w:t>247665</w:t>
      </w:r>
      <w:r w:rsidRPr="00A23FC2">
        <w:rPr>
          <w:rFonts w:ascii="Arial" w:hAnsi="Arial" w:cs="Arial"/>
          <w:sz w:val="22"/>
          <w:szCs w:val="22"/>
          <w:lang w:eastAsia="en-IN"/>
        </w:rPr>
        <w:t xml:space="preserve">. Change of land use (CLU) has been approved by </w:t>
      </w:r>
      <w:r w:rsidR="00F27AFA">
        <w:rPr>
          <w:rFonts w:ascii="Arial" w:hAnsi="Arial" w:cs="Arial"/>
          <w:sz w:val="22"/>
          <w:szCs w:val="22"/>
          <w:lang w:eastAsia="en-IN"/>
        </w:rPr>
        <w:t xml:space="preserve">Collector/ District </w:t>
      </w:r>
      <w:r w:rsidRPr="00A23FC2">
        <w:rPr>
          <w:rFonts w:ascii="Arial" w:hAnsi="Arial" w:cs="Arial"/>
          <w:sz w:val="22"/>
          <w:szCs w:val="22"/>
          <w:lang w:eastAsia="en-IN"/>
        </w:rPr>
        <w:t xml:space="preserve">Magistrate, </w:t>
      </w:r>
      <w:r w:rsidR="00F27AFA">
        <w:rPr>
          <w:rFonts w:ascii="Arial" w:hAnsi="Arial" w:cs="Arial"/>
          <w:sz w:val="22"/>
          <w:szCs w:val="22"/>
          <w:lang w:eastAsia="en-IN"/>
        </w:rPr>
        <w:t xml:space="preserve">Haridwar </w:t>
      </w:r>
      <w:r w:rsidRPr="00A23FC2">
        <w:rPr>
          <w:rFonts w:ascii="Arial" w:hAnsi="Arial" w:cs="Arial"/>
          <w:sz w:val="22"/>
          <w:szCs w:val="22"/>
          <w:lang w:eastAsia="en-IN"/>
        </w:rPr>
        <w:t xml:space="preserve">on </w:t>
      </w:r>
      <w:r w:rsidR="00F27AFA">
        <w:rPr>
          <w:rFonts w:ascii="Arial" w:hAnsi="Arial" w:cs="Arial"/>
          <w:sz w:val="22"/>
          <w:szCs w:val="22"/>
          <w:lang w:eastAsia="en-IN"/>
        </w:rPr>
        <w:t>0</w:t>
      </w:r>
      <w:r w:rsidRPr="00A23FC2">
        <w:rPr>
          <w:rFonts w:ascii="Arial" w:hAnsi="Arial" w:cs="Arial"/>
          <w:sz w:val="22"/>
          <w:szCs w:val="22"/>
          <w:lang w:eastAsia="en-IN"/>
        </w:rPr>
        <w:t>2</w:t>
      </w:r>
      <w:r w:rsidRPr="00A23FC2">
        <w:rPr>
          <w:rFonts w:ascii="Arial" w:hAnsi="Arial" w:cs="Arial"/>
          <w:sz w:val="22"/>
          <w:szCs w:val="22"/>
          <w:vertAlign w:val="superscript"/>
          <w:lang w:eastAsia="en-IN"/>
        </w:rPr>
        <w:t>nd</w:t>
      </w:r>
      <w:r w:rsidRPr="00A23FC2">
        <w:rPr>
          <w:rFonts w:ascii="Arial" w:hAnsi="Arial" w:cs="Arial"/>
          <w:sz w:val="22"/>
          <w:szCs w:val="22"/>
          <w:lang w:eastAsia="en-IN"/>
        </w:rPr>
        <w:t xml:space="preserve"> </w:t>
      </w:r>
      <w:r w:rsidR="00F27AFA">
        <w:rPr>
          <w:rFonts w:ascii="Arial" w:hAnsi="Arial" w:cs="Arial"/>
          <w:sz w:val="22"/>
          <w:szCs w:val="22"/>
          <w:lang w:eastAsia="en-IN"/>
        </w:rPr>
        <w:t xml:space="preserve">January </w:t>
      </w:r>
      <w:r w:rsidRPr="00A23FC2">
        <w:rPr>
          <w:rFonts w:ascii="Arial" w:hAnsi="Arial" w:cs="Arial"/>
          <w:sz w:val="22"/>
          <w:szCs w:val="22"/>
          <w:lang w:eastAsia="en-IN"/>
        </w:rPr>
        <w:t>202</w:t>
      </w:r>
      <w:r w:rsidR="00F27AFA">
        <w:rPr>
          <w:rFonts w:ascii="Arial" w:hAnsi="Arial" w:cs="Arial"/>
          <w:sz w:val="22"/>
          <w:szCs w:val="22"/>
          <w:lang w:eastAsia="en-IN"/>
        </w:rPr>
        <w:t>3</w:t>
      </w:r>
      <w:r w:rsidRPr="00A23FC2">
        <w:rPr>
          <w:rFonts w:ascii="Arial" w:hAnsi="Arial" w:cs="Arial"/>
          <w:sz w:val="22"/>
          <w:szCs w:val="22"/>
          <w:lang w:eastAsia="en-IN"/>
        </w:rPr>
        <w:t xml:space="preserve">, for setting up the proposed </w:t>
      </w:r>
      <w:r>
        <w:rPr>
          <w:rFonts w:ascii="Arial" w:hAnsi="Arial" w:cs="Arial"/>
          <w:sz w:val="22"/>
          <w:szCs w:val="22"/>
          <w:lang w:eastAsia="en-IN"/>
        </w:rPr>
        <w:t>Aluminium Rolling Plant.</w:t>
      </w:r>
    </w:p>
    <w:p w14:paraId="26B91B44" w14:textId="4BE88A13" w:rsidR="007D708C" w:rsidRPr="0052134D" w:rsidRDefault="0052134D" w:rsidP="00EF7E5F">
      <w:pPr>
        <w:pStyle w:val="ListParagraph"/>
        <w:spacing w:before="240" w:line="360" w:lineRule="auto"/>
        <w:ind w:left="709" w:right="-291"/>
        <w:jc w:val="both"/>
        <w:rPr>
          <w:rFonts w:ascii="Arial" w:hAnsi="Arial" w:cs="Arial"/>
          <w:sz w:val="22"/>
          <w:szCs w:val="22"/>
          <w:lang w:eastAsia="en-IN"/>
        </w:rPr>
      </w:pPr>
      <w:r w:rsidRPr="00BF712A">
        <w:rPr>
          <w:rFonts w:ascii="Arial" w:hAnsi="Arial" w:cs="Arial"/>
          <w:sz w:val="22"/>
          <w:szCs w:val="22"/>
          <w:lang w:eastAsia="en-IN"/>
        </w:rPr>
        <w:t xml:space="preserve">As per data/information provided to us, </w:t>
      </w:r>
      <w:r>
        <w:rPr>
          <w:rFonts w:ascii="Arial" w:hAnsi="Arial" w:cs="Arial"/>
          <w:sz w:val="22"/>
          <w:szCs w:val="22"/>
          <w:lang w:eastAsia="en-IN"/>
        </w:rPr>
        <w:t xml:space="preserve">the </w:t>
      </w:r>
      <w:r w:rsidRPr="00BF712A">
        <w:rPr>
          <w:rFonts w:ascii="Arial" w:hAnsi="Arial" w:cs="Arial"/>
          <w:sz w:val="22"/>
          <w:szCs w:val="22"/>
          <w:lang w:eastAsia="en-IN"/>
        </w:rPr>
        <w:t xml:space="preserve">company has obtained some Statutory Approvals/NOC’s such as </w:t>
      </w:r>
      <w:r w:rsidRPr="00251F48">
        <w:rPr>
          <w:rFonts w:ascii="Arial" w:hAnsi="Arial" w:cs="Arial"/>
          <w:sz w:val="22"/>
          <w:szCs w:val="22"/>
          <w:lang w:eastAsia="en-IN"/>
        </w:rPr>
        <w:t xml:space="preserve">NOC </w:t>
      </w:r>
      <w:r w:rsidR="00251F48" w:rsidRPr="00251F48">
        <w:rPr>
          <w:rFonts w:ascii="Arial" w:hAnsi="Arial" w:cs="Arial"/>
          <w:sz w:val="22"/>
          <w:szCs w:val="22"/>
        </w:rPr>
        <w:t>for Land conversion to Industrial/Non agriculture</w:t>
      </w:r>
      <w:r w:rsidRPr="00251F48">
        <w:rPr>
          <w:rFonts w:ascii="Arial" w:hAnsi="Arial" w:cs="Arial"/>
          <w:sz w:val="22"/>
          <w:szCs w:val="22"/>
          <w:lang w:eastAsia="en-IN"/>
        </w:rPr>
        <w:t xml:space="preserve">, Single </w:t>
      </w:r>
      <w:r w:rsidRPr="00251F48">
        <w:rPr>
          <w:rFonts w:ascii="Arial" w:hAnsi="Arial" w:cs="Arial"/>
          <w:sz w:val="22"/>
          <w:szCs w:val="22"/>
          <w:lang w:eastAsia="en-IN"/>
        </w:rPr>
        <w:lastRenderedPageBreak/>
        <w:t>window clearanc</w:t>
      </w:r>
      <w:r w:rsidR="00251F48" w:rsidRPr="00251F48">
        <w:rPr>
          <w:rFonts w:ascii="Arial" w:hAnsi="Arial" w:cs="Arial"/>
          <w:sz w:val="22"/>
          <w:szCs w:val="22"/>
          <w:lang w:eastAsia="en-IN"/>
        </w:rPr>
        <w:t>e</w:t>
      </w:r>
      <w:r w:rsidRPr="00251F48">
        <w:rPr>
          <w:rFonts w:ascii="Arial" w:hAnsi="Arial" w:cs="Arial"/>
          <w:sz w:val="22"/>
          <w:szCs w:val="22"/>
          <w:lang w:eastAsia="en-IN"/>
        </w:rPr>
        <w:t xml:space="preserve">, Sanctioned Map approval, </w:t>
      </w:r>
      <w:r w:rsidR="00251F48" w:rsidRPr="00251F48">
        <w:rPr>
          <w:rFonts w:ascii="Arial" w:hAnsi="Arial" w:cs="Arial"/>
          <w:sz w:val="22"/>
          <w:szCs w:val="22"/>
          <w:lang w:eastAsia="en-IN"/>
        </w:rPr>
        <w:t>Consent to Establish</w:t>
      </w:r>
      <w:r w:rsidRPr="00251F48">
        <w:rPr>
          <w:rFonts w:ascii="Arial" w:hAnsi="Arial" w:cs="Arial"/>
          <w:sz w:val="22"/>
          <w:szCs w:val="22"/>
          <w:lang w:eastAsia="en-IN"/>
        </w:rPr>
        <w:t xml:space="preserve"> etc. from </w:t>
      </w:r>
      <w:r w:rsidRPr="00BF712A">
        <w:rPr>
          <w:rFonts w:ascii="Arial" w:hAnsi="Arial" w:cs="Arial"/>
          <w:sz w:val="22"/>
          <w:szCs w:val="22"/>
          <w:lang w:eastAsia="en-IN"/>
        </w:rPr>
        <w:t xml:space="preserve">the respective authorities </w:t>
      </w:r>
      <w:r w:rsidRPr="00F57CF8">
        <w:rPr>
          <w:rFonts w:ascii="Arial" w:hAnsi="Arial" w:cs="Arial"/>
          <w:i/>
          <w:sz w:val="22"/>
          <w:szCs w:val="22"/>
          <w:lang w:eastAsia="en-IN"/>
        </w:rPr>
        <w:t>(Refer the section Statutory Approval in the later part of the report).</w:t>
      </w:r>
    </w:p>
    <w:p w14:paraId="2657B727" w14:textId="6C7BE4C4" w:rsidR="007D708C" w:rsidRPr="00251F48" w:rsidRDefault="009E2234" w:rsidP="00EF7E5F">
      <w:pPr>
        <w:pStyle w:val="ListParagraph"/>
        <w:spacing w:before="240" w:line="360" w:lineRule="auto"/>
        <w:ind w:left="709" w:right="-291"/>
        <w:jc w:val="both"/>
        <w:rPr>
          <w:rFonts w:ascii="Arial" w:hAnsi="Arial" w:cs="Arial"/>
          <w:i/>
          <w:sz w:val="22"/>
          <w:szCs w:val="22"/>
        </w:rPr>
      </w:pPr>
      <w:r>
        <w:rPr>
          <w:rFonts w:ascii="Arial" w:hAnsi="Arial" w:cs="Arial"/>
          <w:sz w:val="22"/>
          <w:szCs w:val="22"/>
        </w:rPr>
        <w:t>During the site visit</w:t>
      </w:r>
      <w:r w:rsidR="00F431BE" w:rsidRPr="00251F48">
        <w:rPr>
          <w:rFonts w:ascii="Arial" w:hAnsi="Arial" w:cs="Arial"/>
          <w:sz w:val="22"/>
          <w:szCs w:val="22"/>
        </w:rPr>
        <w:t>,</w:t>
      </w:r>
      <w:r>
        <w:rPr>
          <w:rFonts w:ascii="Arial" w:hAnsi="Arial" w:cs="Arial"/>
          <w:sz w:val="22"/>
          <w:szCs w:val="22"/>
        </w:rPr>
        <w:t xml:space="preserve"> we found that</w:t>
      </w:r>
      <w:r w:rsidR="00F431BE" w:rsidRPr="00251F48">
        <w:rPr>
          <w:rFonts w:ascii="Arial" w:hAnsi="Arial" w:cs="Arial"/>
          <w:sz w:val="22"/>
          <w:szCs w:val="22"/>
        </w:rPr>
        <w:t xml:space="preserve"> </w:t>
      </w:r>
      <w:r w:rsidR="00251F48" w:rsidRPr="00251F48">
        <w:rPr>
          <w:rFonts w:ascii="Arial" w:hAnsi="Arial" w:cs="Arial"/>
          <w:sz w:val="22"/>
          <w:szCs w:val="22"/>
        </w:rPr>
        <w:t xml:space="preserve">most of the </w:t>
      </w:r>
      <w:r w:rsidR="00251F48">
        <w:rPr>
          <w:rFonts w:ascii="Arial" w:hAnsi="Arial" w:cs="Arial"/>
          <w:sz w:val="22"/>
          <w:szCs w:val="22"/>
        </w:rPr>
        <w:t>c</w:t>
      </w:r>
      <w:r w:rsidR="00251F48" w:rsidRPr="00251F48">
        <w:rPr>
          <w:rFonts w:ascii="Arial" w:hAnsi="Arial" w:cs="Arial"/>
          <w:sz w:val="22"/>
          <w:szCs w:val="22"/>
        </w:rPr>
        <w:t>ivil work</w:t>
      </w:r>
      <w:r w:rsidR="00251F48">
        <w:rPr>
          <w:rFonts w:ascii="Arial" w:hAnsi="Arial" w:cs="Arial"/>
          <w:sz w:val="22"/>
          <w:szCs w:val="22"/>
        </w:rPr>
        <w:t>s</w:t>
      </w:r>
      <w:r w:rsidR="00251F48" w:rsidRPr="00251F48">
        <w:rPr>
          <w:rFonts w:ascii="Arial" w:hAnsi="Arial" w:cs="Arial"/>
          <w:sz w:val="22"/>
          <w:szCs w:val="22"/>
        </w:rPr>
        <w:t xml:space="preserve"> has been </w:t>
      </w:r>
      <w:r w:rsidR="00251F48">
        <w:rPr>
          <w:rFonts w:ascii="Arial" w:hAnsi="Arial" w:cs="Arial"/>
          <w:sz w:val="22"/>
          <w:szCs w:val="22"/>
        </w:rPr>
        <w:t>c</w:t>
      </w:r>
      <w:r w:rsidR="00251F48" w:rsidRPr="00251F48">
        <w:rPr>
          <w:rFonts w:ascii="Arial" w:hAnsi="Arial" w:cs="Arial"/>
          <w:sz w:val="22"/>
          <w:szCs w:val="22"/>
        </w:rPr>
        <w:t>ompleted (</w:t>
      </w:r>
      <w:r w:rsidR="00251F48">
        <w:rPr>
          <w:rFonts w:ascii="Arial" w:hAnsi="Arial" w:cs="Arial"/>
          <w:sz w:val="22"/>
          <w:szCs w:val="22"/>
        </w:rPr>
        <w:t>o</w:t>
      </w:r>
      <w:r w:rsidR="00251F48" w:rsidRPr="00251F48">
        <w:rPr>
          <w:rFonts w:ascii="Arial" w:hAnsi="Arial" w:cs="Arial"/>
          <w:sz w:val="22"/>
          <w:szCs w:val="22"/>
        </w:rPr>
        <w:t xml:space="preserve">nly PCC flooring work pending in </w:t>
      </w:r>
      <w:r w:rsidR="00251F48">
        <w:rPr>
          <w:rFonts w:ascii="Arial" w:hAnsi="Arial" w:cs="Arial"/>
          <w:sz w:val="22"/>
          <w:szCs w:val="22"/>
        </w:rPr>
        <w:t>p</w:t>
      </w:r>
      <w:r w:rsidR="00251F48" w:rsidRPr="00251F48">
        <w:rPr>
          <w:rFonts w:ascii="Arial" w:hAnsi="Arial" w:cs="Arial"/>
          <w:sz w:val="22"/>
          <w:szCs w:val="22"/>
        </w:rPr>
        <w:t xml:space="preserve">roduction area &amp; </w:t>
      </w:r>
      <w:r w:rsidR="00251F48">
        <w:rPr>
          <w:rFonts w:ascii="Arial" w:hAnsi="Arial" w:cs="Arial"/>
          <w:sz w:val="22"/>
          <w:szCs w:val="22"/>
        </w:rPr>
        <w:t>p</w:t>
      </w:r>
      <w:r w:rsidR="00251F48" w:rsidRPr="00251F48">
        <w:rPr>
          <w:rFonts w:ascii="Arial" w:hAnsi="Arial" w:cs="Arial"/>
          <w:sz w:val="22"/>
          <w:szCs w:val="22"/>
        </w:rPr>
        <w:t xml:space="preserve">aint work pending in </w:t>
      </w:r>
      <w:r w:rsidR="00251F48">
        <w:rPr>
          <w:rFonts w:ascii="Arial" w:hAnsi="Arial" w:cs="Arial"/>
          <w:sz w:val="22"/>
          <w:szCs w:val="22"/>
        </w:rPr>
        <w:t>l</w:t>
      </w:r>
      <w:r w:rsidR="00251F48" w:rsidRPr="00251F48">
        <w:rPr>
          <w:rFonts w:ascii="Arial" w:hAnsi="Arial" w:cs="Arial"/>
          <w:sz w:val="22"/>
          <w:szCs w:val="22"/>
        </w:rPr>
        <w:t xml:space="preserve">abour rooms) and </w:t>
      </w:r>
      <w:r w:rsidR="00251F48">
        <w:rPr>
          <w:rFonts w:ascii="Arial" w:hAnsi="Arial" w:cs="Arial"/>
          <w:sz w:val="22"/>
          <w:szCs w:val="22"/>
        </w:rPr>
        <w:t xml:space="preserve">few items of plant and machinery have arrived at site </w:t>
      </w:r>
      <w:r w:rsidR="00F431BE" w:rsidRPr="00251F48">
        <w:rPr>
          <w:rFonts w:ascii="Arial" w:hAnsi="Arial" w:cs="Arial"/>
          <w:sz w:val="22"/>
          <w:szCs w:val="22"/>
        </w:rPr>
        <w:t>(</w:t>
      </w:r>
      <w:r w:rsidR="00F431BE" w:rsidRPr="00251F48">
        <w:rPr>
          <w:rFonts w:ascii="Arial" w:hAnsi="Arial" w:cs="Arial"/>
          <w:i/>
          <w:sz w:val="22"/>
          <w:szCs w:val="22"/>
        </w:rPr>
        <w:t>Kindly refer the site pictures captured during the survey attached in the later section of the report)</w:t>
      </w:r>
      <w:r w:rsidR="007D708C" w:rsidRPr="00251F48">
        <w:rPr>
          <w:rFonts w:ascii="Arial" w:hAnsi="Arial" w:cs="Arial"/>
          <w:sz w:val="22"/>
          <w:szCs w:val="22"/>
        </w:rPr>
        <w:t xml:space="preserve">. </w:t>
      </w:r>
    </w:p>
    <w:p w14:paraId="63CB00D0" w14:textId="4045D35D" w:rsidR="00DD2A43" w:rsidRDefault="00F431BE" w:rsidP="00EF7E5F">
      <w:pPr>
        <w:pStyle w:val="ListParagraph"/>
        <w:spacing w:before="240" w:line="360" w:lineRule="auto"/>
        <w:ind w:left="709" w:right="-291"/>
        <w:jc w:val="both"/>
        <w:rPr>
          <w:rFonts w:ascii="Arial" w:hAnsi="Arial" w:cs="Arial"/>
          <w:sz w:val="22"/>
          <w:szCs w:val="22"/>
        </w:rPr>
      </w:pPr>
      <w:r w:rsidRPr="00391F43">
        <w:rPr>
          <w:rFonts w:ascii="Arial" w:hAnsi="Arial" w:cs="Arial"/>
          <w:sz w:val="22"/>
          <w:szCs w:val="22"/>
        </w:rPr>
        <w:t xml:space="preserve">The plant needs about </w:t>
      </w:r>
      <w:r w:rsidR="00251F48">
        <w:rPr>
          <w:rFonts w:ascii="Arial" w:hAnsi="Arial" w:cs="Arial"/>
          <w:sz w:val="22"/>
          <w:szCs w:val="22"/>
        </w:rPr>
        <w:t>4</w:t>
      </w:r>
      <w:r>
        <w:rPr>
          <w:rFonts w:ascii="Arial" w:hAnsi="Arial" w:cs="Arial"/>
          <w:sz w:val="22"/>
          <w:szCs w:val="22"/>
        </w:rPr>
        <w:t>,000 K</w:t>
      </w:r>
      <w:r w:rsidRPr="00391F43">
        <w:rPr>
          <w:rFonts w:ascii="Arial" w:hAnsi="Arial" w:cs="Arial"/>
          <w:sz w:val="22"/>
          <w:szCs w:val="22"/>
        </w:rPr>
        <w:t>w</w:t>
      </w:r>
      <w:r>
        <w:rPr>
          <w:rFonts w:ascii="Arial" w:hAnsi="Arial" w:cs="Arial"/>
          <w:sz w:val="22"/>
          <w:szCs w:val="22"/>
        </w:rPr>
        <w:t xml:space="preserve"> </w:t>
      </w:r>
      <w:r w:rsidRPr="00391F43">
        <w:rPr>
          <w:rFonts w:ascii="Arial" w:hAnsi="Arial" w:cs="Arial"/>
          <w:sz w:val="22"/>
          <w:szCs w:val="22"/>
        </w:rPr>
        <w:t>of power</w:t>
      </w:r>
      <w:r>
        <w:rPr>
          <w:rFonts w:ascii="Arial" w:hAnsi="Arial" w:cs="Arial"/>
          <w:sz w:val="22"/>
          <w:szCs w:val="22"/>
        </w:rPr>
        <w:t xml:space="preserve"> at full capacity</w:t>
      </w:r>
      <w:r w:rsidRPr="00F431BE">
        <w:rPr>
          <w:rFonts w:ascii="Arial" w:hAnsi="Arial" w:cs="Arial"/>
          <w:color w:val="FF0000"/>
          <w:sz w:val="22"/>
          <w:szCs w:val="22"/>
        </w:rPr>
        <w:t xml:space="preserve"> </w:t>
      </w:r>
      <w:r w:rsidRPr="00391F43">
        <w:rPr>
          <w:rFonts w:ascii="Arial" w:hAnsi="Arial" w:cs="Arial"/>
          <w:sz w:val="22"/>
          <w:szCs w:val="22"/>
        </w:rPr>
        <w:t>to meet process energy requirement.</w:t>
      </w:r>
      <w:r>
        <w:rPr>
          <w:rFonts w:ascii="Arial" w:hAnsi="Arial" w:cs="Arial"/>
          <w:sz w:val="22"/>
          <w:szCs w:val="22"/>
        </w:rPr>
        <w:t xml:space="preserve"> </w:t>
      </w:r>
      <w:r w:rsidRPr="002053F0">
        <w:rPr>
          <w:rFonts w:ascii="Arial" w:hAnsi="Arial" w:cs="Arial"/>
          <w:sz w:val="22"/>
          <w:szCs w:val="22"/>
        </w:rPr>
        <w:t xml:space="preserve">Currently, </w:t>
      </w:r>
      <w:r>
        <w:rPr>
          <w:rFonts w:ascii="Arial" w:hAnsi="Arial" w:cs="Arial"/>
          <w:sz w:val="22"/>
          <w:szCs w:val="22"/>
        </w:rPr>
        <w:t>the c</w:t>
      </w:r>
      <w:r w:rsidRPr="002053F0">
        <w:rPr>
          <w:rFonts w:ascii="Arial" w:hAnsi="Arial" w:cs="Arial"/>
          <w:sz w:val="22"/>
          <w:szCs w:val="22"/>
        </w:rPr>
        <w:t xml:space="preserve">ompany is in the process to apply for </w:t>
      </w:r>
      <w:r>
        <w:rPr>
          <w:rFonts w:ascii="Arial" w:hAnsi="Arial" w:cs="Arial"/>
          <w:sz w:val="22"/>
          <w:szCs w:val="22"/>
        </w:rPr>
        <w:t xml:space="preserve">increase in </w:t>
      </w:r>
      <w:r w:rsidRPr="00251F48">
        <w:rPr>
          <w:rFonts w:ascii="Arial" w:hAnsi="Arial" w:cs="Arial"/>
          <w:sz w:val="22"/>
          <w:szCs w:val="22"/>
        </w:rPr>
        <w:t>power load connection</w:t>
      </w:r>
      <w:r>
        <w:rPr>
          <w:rFonts w:ascii="Arial" w:hAnsi="Arial" w:cs="Arial"/>
          <w:sz w:val="22"/>
          <w:szCs w:val="22"/>
        </w:rPr>
        <w:t>. C</w:t>
      </w:r>
      <w:r w:rsidRPr="002053F0">
        <w:rPr>
          <w:rFonts w:ascii="Arial" w:hAnsi="Arial" w:cs="Arial"/>
          <w:sz w:val="22"/>
          <w:szCs w:val="22"/>
        </w:rPr>
        <w:t>ompany has p</w:t>
      </w:r>
      <w:r>
        <w:rPr>
          <w:rFonts w:ascii="Arial" w:hAnsi="Arial" w:cs="Arial"/>
          <w:sz w:val="22"/>
          <w:szCs w:val="22"/>
        </w:rPr>
        <w:t>lanned to achieve the C.O.D by 31</w:t>
      </w:r>
      <w:r w:rsidRPr="00F431BE">
        <w:rPr>
          <w:rFonts w:ascii="Arial" w:hAnsi="Arial" w:cs="Arial"/>
          <w:sz w:val="22"/>
          <w:szCs w:val="22"/>
          <w:vertAlign w:val="superscript"/>
        </w:rPr>
        <w:t>st</w:t>
      </w:r>
      <w:r>
        <w:rPr>
          <w:rFonts w:ascii="Arial" w:hAnsi="Arial" w:cs="Arial"/>
          <w:sz w:val="22"/>
          <w:szCs w:val="22"/>
        </w:rPr>
        <w:t xml:space="preserve"> </w:t>
      </w:r>
      <w:r w:rsidR="00AF0B07">
        <w:rPr>
          <w:rFonts w:ascii="Arial" w:hAnsi="Arial" w:cs="Arial"/>
          <w:sz w:val="22"/>
          <w:szCs w:val="22"/>
        </w:rPr>
        <w:t xml:space="preserve">March </w:t>
      </w:r>
      <w:r>
        <w:rPr>
          <w:rFonts w:ascii="Arial" w:hAnsi="Arial" w:cs="Arial"/>
          <w:sz w:val="22"/>
          <w:szCs w:val="22"/>
        </w:rPr>
        <w:t xml:space="preserve">2025 </w:t>
      </w:r>
      <w:r w:rsidR="00AF0B07">
        <w:rPr>
          <w:rFonts w:ascii="Arial" w:hAnsi="Arial" w:cs="Arial"/>
          <w:sz w:val="22"/>
          <w:szCs w:val="22"/>
        </w:rPr>
        <w:t xml:space="preserve">and installed capacity would be </w:t>
      </w:r>
      <w:r>
        <w:rPr>
          <w:rFonts w:ascii="Arial" w:hAnsi="Arial" w:cs="Arial"/>
          <w:sz w:val="22"/>
          <w:szCs w:val="22"/>
        </w:rPr>
        <w:t>33,</w:t>
      </w:r>
      <w:r w:rsidR="00E9178E">
        <w:rPr>
          <w:rFonts w:ascii="Arial" w:hAnsi="Arial" w:cs="Arial"/>
          <w:sz w:val="22"/>
          <w:szCs w:val="22"/>
        </w:rPr>
        <w:t>6</w:t>
      </w:r>
      <w:r>
        <w:rPr>
          <w:rFonts w:ascii="Arial" w:hAnsi="Arial" w:cs="Arial"/>
          <w:sz w:val="22"/>
          <w:szCs w:val="22"/>
        </w:rPr>
        <w:t>00 MTPA.</w:t>
      </w:r>
    </w:p>
    <w:p w14:paraId="0F109982" w14:textId="05A42249" w:rsidR="00770593" w:rsidRPr="000B7F48" w:rsidRDefault="004B28B7" w:rsidP="00EF7E5F">
      <w:pPr>
        <w:pStyle w:val="ListParagraph"/>
        <w:spacing w:before="240" w:line="360" w:lineRule="auto"/>
        <w:ind w:left="709" w:right="-291"/>
        <w:jc w:val="both"/>
        <w:rPr>
          <w:rFonts w:ascii="Arial" w:hAnsi="Arial" w:cs="Arial"/>
          <w:sz w:val="22"/>
          <w:szCs w:val="22"/>
        </w:rPr>
      </w:pPr>
      <w:r w:rsidRPr="000B7F48">
        <w:rPr>
          <w:rFonts w:ascii="Arial" w:hAnsi="Arial" w:cs="Arial"/>
          <w:sz w:val="22"/>
          <w:szCs w:val="22"/>
          <w:lang w:eastAsia="en-IN"/>
        </w:rPr>
        <w:t>At present</w:t>
      </w:r>
      <w:r w:rsidR="00801A0A" w:rsidRPr="000B7F48">
        <w:rPr>
          <w:rFonts w:ascii="Arial" w:hAnsi="Arial" w:cs="Arial"/>
          <w:sz w:val="22"/>
          <w:szCs w:val="22"/>
          <w:lang w:eastAsia="en-IN"/>
        </w:rPr>
        <w:t>, the c</w:t>
      </w:r>
      <w:r w:rsidRPr="000B7F48">
        <w:rPr>
          <w:rFonts w:ascii="Arial" w:hAnsi="Arial" w:cs="Arial"/>
          <w:sz w:val="22"/>
          <w:szCs w:val="22"/>
          <w:lang w:eastAsia="en-IN"/>
        </w:rPr>
        <w:t xml:space="preserve">ompany is in discussion with bank to fund the project through a term loan of INR </w:t>
      </w:r>
      <w:r w:rsidR="00F431BE">
        <w:rPr>
          <w:rFonts w:ascii="Arial" w:hAnsi="Arial" w:cs="Arial"/>
          <w:sz w:val="22"/>
          <w:szCs w:val="22"/>
          <w:lang w:eastAsia="en-IN"/>
        </w:rPr>
        <w:t>2</w:t>
      </w:r>
      <w:r w:rsidRPr="000B7F48">
        <w:rPr>
          <w:rFonts w:ascii="Arial" w:hAnsi="Arial" w:cs="Arial"/>
          <w:sz w:val="22"/>
          <w:szCs w:val="22"/>
          <w:lang w:eastAsia="en-IN"/>
        </w:rPr>
        <w:t>,</w:t>
      </w:r>
      <w:r w:rsidR="00F431BE">
        <w:rPr>
          <w:rFonts w:ascii="Arial" w:hAnsi="Arial" w:cs="Arial"/>
          <w:sz w:val="22"/>
          <w:szCs w:val="22"/>
          <w:lang w:eastAsia="en-IN"/>
        </w:rPr>
        <w:t>18</w:t>
      </w:r>
      <w:r w:rsidRPr="000B7F48">
        <w:rPr>
          <w:rFonts w:ascii="Arial" w:hAnsi="Arial" w:cs="Arial"/>
          <w:sz w:val="22"/>
          <w:szCs w:val="22"/>
          <w:lang w:eastAsia="en-IN"/>
        </w:rPr>
        <w:t xml:space="preserve">0 lakhs. </w:t>
      </w:r>
      <w:r w:rsidRPr="005E3BFD">
        <w:rPr>
          <w:rFonts w:ascii="Arial" w:hAnsi="Arial" w:cs="Arial"/>
          <w:sz w:val="22"/>
          <w:szCs w:val="22"/>
        </w:rPr>
        <w:t>In this regard</w:t>
      </w:r>
      <w:r w:rsidR="00770593" w:rsidRPr="005E3BFD">
        <w:rPr>
          <w:rFonts w:ascii="Arial" w:hAnsi="Arial" w:cs="Arial"/>
          <w:sz w:val="22"/>
          <w:szCs w:val="22"/>
        </w:rPr>
        <w:t xml:space="preserve"> </w:t>
      </w:r>
      <w:r w:rsidR="006B71CB">
        <w:rPr>
          <w:rFonts w:ascii="Arial" w:hAnsi="Arial" w:cs="Arial"/>
          <w:sz w:val="22"/>
          <w:szCs w:val="22"/>
        </w:rPr>
        <w:t>State Bank of India (SBI),</w:t>
      </w:r>
      <w:r w:rsidR="00251F48">
        <w:rPr>
          <w:rFonts w:ascii="Arial" w:hAnsi="Arial" w:cs="Arial"/>
          <w:sz w:val="22"/>
          <w:szCs w:val="22"/>
        </w:rPr>
        <w:t xml:space="preserve"> SME Branch,</w:t>
      </w:r>
      <w:r w:rsidR="006B71CB" w:rsidRPr="00302D64">
        <w:rPr>
          <w:rFonts w:ascii="Arial" w:hAnsi="Arial" w:cs="Arial"/>
          <w:sz w:val="22"/>
          <w:szCs w:val="22"/>
        </w:rPr>
        <w:t xml:space="preserve"> </w:t>
      </w:r>
      <w:r w:rsidR="006B71CB">
        <w:rPr>
          <w:rFonts w:ascii="Arial" w:hAnsi="Arial" w:cs="Arial"/>
          <w:sz w:val="22"/>
          <w:szCs w:val="22"/>
        </w:rPr>
        <w:t xml:space="preserve">Paratpur, Meerut </w:t>
      </w:r>
      <w:r w:rsidR="00770593" w:rsidRPr="000B7F48">
        <w:rPr>
          <w:rFonts w:ascii="Arial" w:hAnsi="Arial" w:cs="Arial"/>
          <w:sz w:val="22"/>
          <w:szCs w:val="22"/>
        </w:rPr>
        <w:t xml:space="preserve">has appointed R.K. associates to assess the Techno-Economic Viability of the proposed </w:t>
      </w:r>
      <w:r w:rsidR="006B71CB">
        <w:rPr>
          <w:rFonts w:ascii="Arial" w:hAnsi="Arial" w:cs="Arial"/>
          <w:sz w:val="22"/>
          <w:szCs w:val="22"/>
        </w:rPr>
        <w:t>Aluminium Rolling Plant</w:t>
      </w:r>
      <w:r w:rsidR="000B7F48" w:rsidRPr="000B7F48">
        <w:rPr>
          <w:rFonts w:ascii="Arial" w:hAnsi="Arial" w:cs="Arial"/>
          <w:sz w:val="22"/>
          <w:szCs w:val="22"/>
        </w:rPr>
        <w:t xml:space="preserve"> for </w:t>
      </w:r>
      <w:r w:rsidR="006B71CB">
        <w:rPr>
          <w:rFonts w:ascii="Arial" w:hAnsi="Arial" w:cs="Arial"/>
          <w:sz w:val="22"/>
          <w:szCs w:val="22"/>
        </w:rPr>
        <w:t xml:space="preserve">producing </w:t>
      </w:r>
      <w:r w:rsidR="006B71CB" w:rsidRPr="00302D64">
        <w:rPr>
          <w:rFonts w:ascii="Arial" w:hAnsi="Arial" w:cs="Arial"/>
          <w:sz w:val="22"/>
          <w:szCs w:val="22"/>
          <w:lang w:val="en-US"/>
        </w:rPr>
        <w:t>Aluminum Foil</w:t>
      </w:r>
      <w:r w:rsidR="006B71CB">
        <w:rPr>
          <w:rFonts w:ascii="Arial" w:hAnsi="Arial" w:cs="Arial"/>
          <w:sz w:val="22"/>
          <w:szCs w:val="22"/>
          <w:lang w:val="en-US"/>
        </w:rPr>
        <w:t xml:space="preserve"> and Sheet</w:t>
      </w:r>
      <w:r w:rsidR="006B71CB">
        <w:rPr>
          <w:rFonts w:ascii="Arial" w:hAnsi="Arial" w:cs="Arial"/>
          <w:sz w:val="22"/>
          <w:szCs w:val="22"/>
        </w:rPr>
        <w:t xml:space="preserve"> </w:t>
      </w:r>
      <w:r w:rsidR="00770593" w:rsidRPr="000B7F48">
        <w:rPr>
          <w:rFonts w:ascii="Arial" w:hAnsi="Arial" w:cs="Arial"/>
          <w:sz w:val="22"/>
          <w:szCs w:val="22"/>
        </w:rPr>
        <w:t xml:space="preserve">at </w:t>
      </w:r>
      <w:r w:rsidR="006B71CB" w:rsidRPr="00302D64">
        <w:rPr>
          <w:rFonts w:ascii="Arial" w:hAnsi="Arial" w:cs="Arial"/>
          <w:sz w:val="22"/>
          <w:szCs w:val="22"/>
          <w:lang w:val="en-US"/>
        </w:rPr>
        <w:t>Khasra No:</w:t>
      </w:r>
      <w:r w:rsidR="00251F48">
        <w:rPr>
          <w:rFonts w:ascii="Arial" w:hAnsi="Arial" w:cs="Arial"/>
          <w:sz w:val="22"/>
          <w:szCs w:val="22"/>
          <w:lang w:val="en-US"/>
        </w:rPr>
        <w:t xml:space="preserve"> </w:t>
      </w:r>
      <w:r w:rsidR="006B71CB" w:rsidRPr="00302D64">
        <w:rPr>
          <w:rFonts w:ascii="Arial" w:hAnsi="Arial" w:cs="Arial"/>
          <w:sz w:val="22"/>
          <w:szCs w:val="22"/>
          <w:lang w:val="en-US"/>
        </w:rPr>
        <w:t>138,</w:t>
      </w:r>
      <w:r w:rsidR="006B71CB">
        <w:rPr>
          <w:rFonts w:ascii="Arial" w:hAnsi="Arial" w:cs="Arial"/>
          <w:sz w:val="22"/>
          <w:szCs w:val="22"/>
          <w:lang w:val="en-US"/>
        </w:rPr>
        <w:t xml:space="preserve"> </w:t>
      </w:r>
      <w:r w:rsidR="006B71CB" w:rsidRPr="00302D64">
        <w:rPr>
          <w:rFonts w:ascii="Arial" w:hAnsi="Arial" w:cs="Arial"/>
          <w:sz w:val="22"/>
          <w:szCs w:val="22"/>
          <w:lang w:val="en-US"/>
        </w:rPr>
        <w:t>Village:</w:t>
      </w:r>
      <w:r w:rsidR="006B71CB">
        <w:rPr>
          <w:rFonts w:ascii="Arial" w:hAnsi="Arial" w:cs="Arial"/>
          <w:sz w:val="22"/>
          <w:szCs w:val="22"/>
          <w:lang w:val="en-US"/>
        </w:rPr>
        <w:t xml:space="preserve"> </w:t>
      </w:r>
      <w:r w:rsidR="006B71CB" w:rsidRPr="00302D64">
        <w:rPr>
          <w:rFonts w:ascii="Arial" w:hAnsi="Arial" w:cs="Arial"/>
          <w:sz w:val="22"/>
          <w:szCs w:val="22"/>
          <w:lang w:val="en-US"/>
        </w:rPr>
        <w:t>Susanda, Prangana: Mangalore</w:t>
      </w:r>
      <w:r w:rsidR="006B71CB">
        <w:rPr>
          <w:rFonts w:ascii="Arial" w:hAnsi="Arial" w:cs="Arial"/>
          <w:sz w:val="22"/>
          <w:szCs w:val="22"/>
          <w:lang w:val="en-US"/>
        </w:rPr>
        <w:t xml:space="preserve">, </w:t>
      </w:r>
      <w:r w:rsidR="006B71CB" w:rsidRPr="00302D64">
        <w:rPr>
          <w:rFonts w:ascii="Arial" w:hAnsi="Arial" w:cs="Arial"/>
          <w:sz w:val="22"/>
          <w:szCs w:val="22"/>
          <w:lang w:val="en-US"/>
        </w:rPr>
        <w:t>Tehsil:</w:t>
      </w:r>
      <w:r w:rsidR="006B71CB">
        <w:rPr>
          <w:rFonts w:ascii="Arial" w:hAnsi="Arial" w:cs="Arial"/>
          <w:sz w:val="22"/>
          <w:szCs w:val="22"/>
          <w:lang w:val="en-US"/>
        </w:rPr>
        <w:t xml:space="preserve"> </w:t>
      </w:r>
      <w:r w:rsidR="006B71CB" w:rsidRPr="00302D64">
        <w:rPr>
          <w:rFonts w:ascii="Arial" w:hAnsi="Arial" w:cs="Arial"/>
          <w:sz w:val="22"/>
          <w:szCs w:val="22"/>
          <w:lang w:val="en-US"/>
        </w:rPr>
        <w:t>Roorkee,</w:t>
      </w:r>
      <w:r w:rsidR="006B71CB">
        <w:rPr>
          <w:rFonts w:ascii="Arial" w:hAnsi="Arial" w:cs="Arial"/>
          <w:sz w:val="22"/>
          <w:szCs w:val="22"/>
          <w:lang w:val="en-US"/>
        </w:rPr>
        <w:t xml:space="preserve"> </w:t>
      </w:r>
      <w:r w:rsidR="006B71CB" w:rsidRPr="00302D64">
        <w:rPr>
          <w:rFonts w:ascii="Arial" w:hAnsi="Arial" w:cs="Arial"/>
          <w:sz w:val="22"/>
          <w:szCs w:val="22"/>
          <w:lang w:val="en-US"/>
        </w:rPr>
        <w:t>Haridwar</w:t>
      </w:r>
      <w:r w:rsidR="006B71CB">
        <w:rPr>
          <w:rFonts w:ascii="Arial" w:hAnsi="Arial" w:cs="Arial"/>
          <w:sz w:val="22"/>
          <w:szCs w:val="22"/>
          <w:lang w:val="en-US"/>
        </w:rPr>
        <w:t xml:space="preserve">, </w:t>
      </w:r>
      <w:r w:rsidR="006B71CB" w:rsidRPr="00302D64">
        <w:rPr>
          <w:rFonts w:ascii="Arial" w:hAnsi="Arial" w:cs="Arial"/>
          <w:sz w:val="22"/>
          <w:szCs w:val="22"/>
          <w:lang w:val="en-US"/>
        </w:rPr>
        <w:t>Uttarakhand</w:t>
      </w:r>
      <w:r w:rsidR="006B71CB">
        <w:rPr>
          <w:rFonts w:ascii="Arial" w:hAnsi="Arial" w:cs="Arial"/>
          <w:sz w:val="22"/>
          <w:szCs w:val="22"/>
          <w:lang w:val="en-US"/>
        </w:rPr>
        <w:t xml:space="preserve"> </w:t>
      </w:r>
      <w:r w:rsidR="006B71CB" w:rsidRPr="00302D64">
        <w:rPr>
          <w:rFonts w:ascii="Arial" w:hAnsi="Arial" w:cs="Arial"/>
          <w:sz w:val="22"/>
          <w:szCs w:val="22"/>
          <w:lang w:val="en-US"/>
        </w:rPr>
        <w:t>-</w:t>
      </w:r>
      <w:r w:rsidR="006B71CB">
        <w:rPr>
          <w:rFonts w:ascii="Arial" w:hAnsi="Arial" w:cs="Arial"/>
          <w:sz w:val="22"/>
          <w:szCs w:val="22"/>
          <w:lang w:val="en-US"/>
        </w:rPr>
        <w:t xml:space="preserve"> </w:t>
      </w:r>
      <w:r w:rsidR="006B71CB" w:rsidRPr="00302D64">
        <w:rPr>
          <w:rFonts w:ascii="Arial" w:hAnsi="Arial" w:cs="Arial"/>
          <w:sz w:val="22"/>
          <w:szCs w:val="22"/>
          <w:lang w:val="en-US"/>
        </w:rPr>
        <w:t>247665</w:t>
      </w:r>
      <w:r w:rsidR="00F65C92" w:rsidRPr="000B7F48">
        <w:rPr>
          <w:rFonts w:ascii="Arial" w:hAnsi="Arial" w:cs="Arial"/>
          <w:sz w:val="22"/>
          <w:szCs w:val="22"/>
        </w:rPr>
        <w:t>.</w:t>
      </w:r>
      <w:r w:rsidRPr="000B7F48">
        <w:rPr>
          <w:rFonts w:ascii="Arial" w:hAnsi="Arial" w:cs="Arial"/>
          <w:sz w:val="22"/>
          <w:szCs w:val="22"/>
        </w:rPr>
        <w:t xml:space="preserve"> </w:t>
      </w:r>
      <w:r w:rsidR="00801A0A" w:rsidRPr="000B7F48">
        <w:rPr>
          <w:rFonts w:ascii="Arial" w:hAnsi="Arial" w:cs="Arial"/>
          <w:sz w:val="22"/>
          <w:szCs w:val="22"/>
        </w:rPr>
        <w:t xml:space="preserve">The </w:t>
      </w:r>
      <w:r w:rsidR="00801A0A" w:rsidRPr="000B7F48">
        <w:rPr>
          <w:rFonts w:ascii="Arial" w:hAnsi="Arial" w:cs="Arial"/>
          <w:sz w:val="22"/>
          <w:szCs w:val="22"/>
          <w:lang w:eastAsia="en-IN"/>
        </w:rPr>
        <w:t>c</w:t>
      </w:r>
      <w:r w:rsidRPr="000B7F48">
        <w:rPr>
          <w:rFonts w:ascii="Arial" w:hAnsi="Arial" w:cs="Arial"/>
          <w:sz w:val="22"/>
          <w:szCs w:val="22"/>
          <w:lang w:eastAsia="en-IN"/>
        </w:rPr>
        <w:t>ompany plans to achiev</w:t>
      </w:r>
      <w:r w:rsidR="00A23FC2" w:rsidRPr="000B7F48">
        <w:rPr>
          <w:rFonts w:ascii="Arial" w:hAnsi="Arial" w:cs="Arial"/>
          <w:sz w:val="22"/>
          <w:szCs w:val="22"/>
          <w:lang w:eastAsia="en-IN"/>
        </w:rPr>
        <w:t xml:space="preserve">e the financial closure by </w:t>
      </w:r>
      <w:r w:rsidR="006B71CB">
        <w:rPr>
          <w:rFonts w:ascii="Arial" w:hAnsi="Arial" w:cs="Arial"/>
          <w:sz w:val="22"/>
          <w:szCs w:val="22"/>
          <w:lang w:eastAsia="en-IN"/>
        </w:rPr>
        <w:t>July</w:t>
      </w:r>
      <w:r w:rsidRPr="000B7F48">
        <w:rPr>
          <w:rFonts w:ascii="Arial" w:hAnsi="Arial" w:cs="Arial"/>
          <w:sz w:val="22"/>
          <w:szCs w:val="22"/>
          <w:lang w:eastAsia="en-IN"/>
        </w:rPr>
        <w:t xml:space="preserve"> 2024 (expected).</w:t>
      </w:r>
    </w:p>
    <w:p w14:paraId="0ADDD324" w14:textId="77777777" w:rsidR="00EB5704" w:rsidRDefault="00A22FE5" w:rsidP="00EF7E5F">
      <w:pPr>
        <w:pStyle w:val="ListParagraph"/>
        <w:numPr>
          <w:ilvl w:val="0"/>
          <w:numId w:val="22"/>
        </w:numPr>
        <w:spacing w:before="240" w:line="360" w:lineRule="auto"/>
        <w:ind w:left="709" w:right="-291"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14:paraId="7AF9C76B" w14:textId="0F48A106" w:rsidR="002018C9" w:rsidRPr="002018C9" w:rsidRDefault="00A22FE5" w:rsidP="00EF7E5F">
      <w:pPr>
        <w:pStyle w:val="ListParagraph"/>
        <w:numPr>
          <w:ilvl w:val="0"/>
          <w:numId w:val="22"/>
        </w:numPr>
        <w:spacing w:before="240" w:line="360" w:lineRule="auto"/>
        <w:ind w:left="709" w:right="-291"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proposed </w:t>
      </w:r>
      <w:r w:rsidR="00990CE2">
        <w:rPr>
          <w:rFonts w:ascii="Arial" w:hAnsi="Arial" w:cs="Arial"/>
          <w:sz w:val="22"/>
          <w:szCs w:val="22"/>
        </w:rPr>
        <w:t>Aluminium Rolling Mill</w:t>
      </w:r>
      <w:r w:rsidR="002018C9" w:rsidRPr="002018C9">
        <w:rPr>
          <w:rFonts w:ascii="Arial" w:hAnsi="Arial" w:cs="Arial"/>
          <w:sz w:val="22"/>
          <w:szCs w:val="22"/>
        </w:rPr>
        <w:t xml:space="preserve"> being set up by M/s </w:t>
      </w:r>
      <w:r w:rsidR="006B71CB" w:rsidRPr="00302D64">
        <w:rPr>
          <w:rFonts w:ascii="Arial" w:hAnsi="Arial" w:cs="Arial"/>
          <w:sz w:val="22"/>
          <w:szCs w:val="22"/>
        </w:rPr>
        <w:t>Maa Vindhyvasini Foils Limited</w:t>
      </w:r>
      <w:r w:rsidR="000A2FCE">
        <w:rPr>
          <w:rFonts w:ascii="Arial" w:hAnsi="Arial" w:cs="Arial"/>
          <w:sz w:val="22"/>
          <w:szCs w:val="22"/>
        </w:rPr>
        <w:t xml:space="preserve"> </w:t>
      </w:r>
      <w:r w:rsidR="002018C9" w:rsidRPr="002018C9">
        <w:rPr>
          <w:rFonts w:ascii="Arial" w:hAnsi="Arial" w:cs="Arial"/>
          <w:sz w:val="22"/>
          <w:szCs w:val="22"/>
        </w:rPr>
        <w:t xml:space="preserve">as per the information provided by the </w:t>
      </w:r>
      <w:r w:rsidR="000A2FCE">
        <w:rPr>
          <w:rFonts w:ascii="Arial" w:hAnsi="Arial" w:cs="Arial"/>
          <w:sz w:val="22"/>
          <w:szCs w:val="22"/>
        </w:rPr>
        <w:t>C</w:t>
      </w:r>
      <w:r w:rsidR="002018C9" w:rsidRPr="002018C9">
        <w:rPr>
          <w:rFonts w:ascii="Arial" w:hAnsi="Arial" w:cs="Arial"/>
          <w:sz w:val="22"/>
          <w:szCs w:val="22"/>
        </w:rPr>
        <w:t>ompany.</w:t>
      </w:r>
    </w:p>
    <w:p w14:paraId="5B644EAD" w14:textId="77777777" w:rsidR="003918B0" w:rsidRDefault="003918B0" w:rsidP="002E26CB">
      <w:pPr>
        <w:ind w:left="709" w:right="-71"/>
        <w:rPr>
          <w:rFonts w:ascii="Arial" w:hAnsi="Arial" w:cs="Arial"/>
          <w:b/>
          <w:i/>
          <w:color w:val="000000"/>
          <w:sz w:val="22"/>
          <w:szCs w:val="22"/>
        </w:rPr>
      </w:pPr>
    </w:p>
    <w:p w14:paraId="322B37F6" w14:textId="77777777" w:rsidR="00EB5704" w:rsidRPr="009231E7" w:rsidRDefault="00A22FE5" w:rsidP="00EF7E5F">
      <w:pPr>
        <w:tabs>
          <w:tab w:val="left" w:pos="567"/>
        </w:tabs>
        <w:spacing w:line="276" w:lineRule="auto"/>
        <w:ind w:left="709" w:right="-71"/>
        <w:jc w:val="both"/>
        <w:rPr>
          <w:rFonts w:ascii="Arial" w:hAnsi="Arial" w:cs="Arial"/>
          <w:b/>
          <w:sz w:val="22"/>
          <w:szCs w:val="22"/>
        </w:rPr>
      </w:pPr>
      <w:r w:rsidRPr="009231E7">
        <w:rPr>
          <w:rFonts w:ascii="Arial" w:hAnsi="Arial" w:cs="Arial"/>
          <w:b/>
          <w:i/>
          <w:color w:val="000000"/>
          <w:sz w:val="22"/>
          <w:szCs w:val="22"/>
        </w:rPr>
        <w:t>NOTES:</w:t>
      </w:r>
    </w:p>
    <w:p w14:paraId="3F0EAE89" w14:textId="77777777" w:rsidR="00803606" w:rsidRPr="00B32E01" w:rsidRDefault="00A22FE5" w:rsidP="00EF7E5F">
      <w:pPr>
        <w:pStyle w:val="ListParagraph"/>
        <w:numPr>
          <w:ilvl w:val="0"/>
          <w:numId w:val="25"/>
        </w:numPr>
        <w:spacing w:line="360" w:lineRule="auto"/>
        <w:ind w:left="1170" w:right="-291"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14:paraId="314A9344" w14:textId="77777777" w:rsidR="00EB5704" w:rsidRPr="00B32E01" w:rsidRDefault="00C77093" w:rsidP="00EF7E5F">
      <w:pPr>
        <w:pStyle w:val="ListParagraph"/>
        <w:numPr>
          <w:ilvl w:val="0"/>
          <w:numId w:val="25"/>
        </w:numPr>
        <w:spacing w:line="360" w:lineRule="auto"/>
        <w:ind w:left="1170" w:right="-291" w:hanging="425"/>
        <w:jc w:val="both"/>
        <w:rPr>
          <w:rFonts w:ascii="Arial" w:hAnsi="Arial" w:cs="Arial"/>
          <w:i/>
          <w:color w:val="000000"/>
          <w:sz w:val="22"/>
          <w:szCs w:val="22"/>
        </w:rPr>
      </w:pPr>
      <w:r w:rsidRPr="00B32E01">
        <w:rPr>
          <w:rFonts w:ascii="Arial" w:hAnsi="Arial" w:cs="Arial"/>
          <w:i/>
          <w:color w:val="000000"/>
          <w:sz w:val="22"/>
          <w:szCs w:val="22"/>
        </w:rPr>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150054D9" w14:textId="77777777" w:rsidR="00B32E01" w:rsidRPr="00B32E01" w:rsidRDefault="00B32E01" w:rsidP="00EF7E5F">
      <w:pPr>
        <w:pStyle w:val="ListParagraph"/>
        <w:numPr>
          <w:ilvl w:val="0"/>
          <w:numId w:val="25"/>
        </w:numPr>
        <w:spacing w:line="360" w:lineRule="auto"/>
        <w:ind w:left="1170" w:right="-291"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48C3C4B3" w14:textId="77777777" w:rsidR="00D55FD8" w:rsidRPr="00B32E01" w:rsidRDefault="00A22FE5" w:rsidP="00EF7E5F">
      <w:pPr>
        <w:pStyle w:val="ListParagraph"/>
        <w:numPr>
          <w:ilvl w:val="0"/>
          <w:numId w:val="25"/>
        </w:numPr>
        <w:spacing w:line="360" w:lineRule="auto"/>
        <w:ind w:left="1170" w:right="-29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195DE5E4" w14:textId="77777777" w:rsidR="00325319" w:rsidRDefault="00DE7CE9" w:rsidP="00EF7E5F">
      <w:pPr>
        <w:pStyle w:val="ListParagraph"/>
        <w:numPr>
          <w:ilvl w:val="0"/>
          <w:numId w:val="25"/>
        </w:numPr>
        <w:spacing w:line="360" w:lineRule="auto"/>
        <w:ind w:left="1134" w:right="-291" w:hanging="425"/>
        <w:jc w:val="both"/>
        <w:rPr>
          <w:rFonts w:ascii="Arial" w:hAnsi="Arial" w:cs="Arial"/>
          <w:i/>
          <w:color w:val="000000"/>
          <w:sz w:val="22"/>
          <w:szCs w:val="22"/>
        </w:rPr>
      </w:pPr>
      <w:r w:rsidRPr="00B32E01">
        <w:rPr>
          <w:rFonts w:ascii="Arial" w:hAnsi="Arial" w:cs="Arial"/>
          <w:i/>
          <w:color w:val="000000"/>
          <w:sz w:val="22"/>
          <w:szCs w:val="22"/>
        </w:rPr>
        <w:lastRenderedPageBreak/>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2490DA8" w14:textId="77777777" w:rsidR="009259B7" w:rsidRPr="00B32E01" w:rsidRDefault="009259B7" w:rsidP="00EF7E5F">
      <w:pPr>
        <w:pStyle w:val="ListParagraph"/>
        <w:numPr>
          <w:ilvl w:val="0"/>
          <w:numId w:val="25"/>
        </w:numPr>
        <w:spacing w:line="360" w:lineRule="auto"/>
        <w:ind w:left="1134" w:right="-291"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079DB7DB" w14:textId="77777777" w:rsidR="009259B7" w:rsidRPr="009259B7" w:rsidRDefault="009259B7" w:rsidP="00EF7E5F">
      <w:pPr>
        <w:pStyle w:val="ListParagraph"/>
        <w:numPr>
          <w:ilvl w:val="0"/>
          <w:numId w:val="25"/>
        </w:numPr>
        <w:spacing w:line="360" w:lineRule="auto"/>
        <w:ind w:left="1134" w:right="-29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48A30D85" w14:textId="77777777" w:rsidR="00B32E01" w:rsidRPr="00B32E01" w:rsidRDefault="00B5501F" w:rsidP="00EF7E5F">
      <w:pPr>
        <w:pStyle w:val="ListParagraph"/>
        <w:numPr>
          <w:ilvl w:val="0"/>
          <w:numId w:val="25"/>
        </w:numPr>
        <w:spacing w:line="360" w:lineRule="auto"/>
        <w:ind w:left="1134" w:right="-291"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324A93AA" w14:textId="77777777" w:rsidR="00EB5704" w:rsidRDefault="00A22FE5" w:rsidP="002E26CB">
      <w:pPr>
        <w:pStyle w:val="ListParagraph"/>
        <w:numPr>
          <w:ilvl w:val="0"/>
          <w:numId w:val="22"/>
        </w:numPr>
        <w:spacing w:before="240" w:line="360" w:lineRule="auto"/>
        <w:ind w:left="709" w:right="-71" w:hanging="425"/>
        <w:jc w:val="both"/>
        <w:rPr>
          <w:rFonts w:ascii="Arial" w:hAnsi="Arial" w:cs="Arial"/>
          <w:b/>
          <w:sz w:val="22"/>
          <w:szCs w:val="22"/>
        </w:rPr>
      </w:pPr>
      <w:r w:rsidRPr="008A0488">
        <w:rPr>
          <w:rFonts w:ascii="Arial" w:hAnsi="Arial" w:cs="Arial"/>
          <w:b/>
          <w:sz w:val="22"/>
          <w:szCs w:val="22"/>
        </w:rPr>
        <w:t>METHODOLOGY/ MODEL ADOPTED:</w:t>
      </w:r>
    </w:p>
    <w:p w14:paraId="720FAD42" w14:textId="77777777" w:rsidR="00B32E01" w:rsidRPr="00B32E01" w:rsidRDefault="00B32E01" w:rsidP="00EF7E5F">
      <w:pPr>
        <w:pStyle w:val="ListParagraph"/>
        <w:numPr>
          <w:ilvl w:val="0"/>
          <w:numId w:val="26"/>
        </w:numPr>
        <w:spacing w:before="240" w:line="360" w:lineRule="auto"/>
        <w:ind w:left="1134" w:right="-291" w:hanging="425"/>
        <w:jc w:val="both"/>
        <w:rPr>
          <w:rFonts w:ascii="Arial" w:hAnsi="Arial" w:cs="Arial"/>
          <w:sz w:val="22"/>
          <w:szCs w:val="22"/>
        </w:rPr>
      </w:pPr>
      <w:r w:rsidRPr="00B32E01">
        <w:rPr>
          <w:rFonts w:ascii="Arial" w:hAnsi="Arial" w:cs="Arial"/>
          <w:sz w:val="22"/>
          <w:szCs w:val="22"/>
        </w:rPr>
        <w:t>Data/ Information collection.</w:t>
      </w:r>
    </w:p>
    <w:p w14:paraId="5E76A846" w14:textId="77777777"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09226378" w14:textId="77777777"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074EA480" w14:textId="5729A695"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 xml:space="preserve">Projections of Revenue, P&amp;L, Balance Sheet, Working Capital Schedule, Depreciation Schedule, Loan Schedule as per the inputs given by the company and assessed by </w:t>
      </w:r>
      <w:r w:rsidR="004B33B2" w:rsidRPr="00B32E01">
        <w:rPr>
          <w:rFonts w:ascii="Arial" w:hAnsi="Arial" w:cs="Arial"/>
          <w:sz w:val="22"/>
          <w:szCs w:val="22"/>
        </w:rPr>
        <w:t>us.</w:t>
      </w:r>
    </w:p>
    <w:p w14:paraId="6F0974ED" w14:textId="77777777"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8D78B4D" w14:textId="77777777"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Report compilation and Final conclusion.</w:t>
      </w:r>
    </w:p>
    <w:p w14:paraId="6007F5B1" w14:textId="7AB62059" w:rsidR="00EB5704" w:rsidRPr="00A939A0" w:rsidRDefault="00A22FE5" w:rsidP="00EF7E5F">
      <w:pPr>
        <w:pStyle w:val="ListParagraph"/>
        <w:numPr>
          <w:ilvl w:val="0"/>
          <w:numId w:val="22"/>
        </w:numPr>
        <w:spacing w:before="240" w:after="240" w:line="360" w:lineRule="auto"/>
        <w:ind w:left="709" w:right="-291"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Mr</w:t>
      </w:r>
      <w:r w:rsidR="00A86010" w:rsidRPr="005406A7">
        <w:rPr>
          <w:rFonts w:ascii="Arial" w:eastAsia="Arial" w:hAnsi="Arial"/>
          <w:sz w:val="22"/>
        </w:rPr>
        <w:t xml:space="preserve">. </w:t>
      </w:r>
      <w:r w:rsidR="0099348B" w:rsidRPr="0099348B">
        <w:rPr>
          <w:rFonts w:ascii="Arial" w:eastAsia="Arial" w:hAnsi="Arial"/>
          <w:sz w:val="22"/>
        </w:rPr>
        <w:t xml:space="preserve">Mukesh Kumar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2C6976A5" w14:textId="77777777" w:rsidR="00A939A0" w:rsidRPr="00A939A0" w:rsidRDefault="00A939A0" w:rsidP="002E26CB">
      <w:pPr>
        <w:pStyle w:val="ListParagraph"/>
        <w:spacing w:line="360" w:lineRule="auto"/>
        <w:ind w:left="709" w:right="-71"/>
        <w:jc w:val="both"/>
        <w:rPr>
          <w:rFonts w:ascii="Arial" w:eastAsia="Arial" w:hAnsi="Arial"/>
          <w:b/>
          <w:sz w:val="6"/>
        </w:rPr>
      </w:pPr>
    </w:p>
    <w:tbl>
      <w:tblPr>
        <w:tblW w:w="4010"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551"/>
        <w:gridCol w:w="5244"/>
      </w:tblGrid>
      <w:tr w:rsidR="00EB5704" w:rsidRPr="00F62055" w14:paraId="7B5A2B7E" w14:textId="77777777" w:rsidTr="004653E9">
        <w:trPr>
          <w:trHeight w:val="131"/>
          <w:tblHeader/>
        </w:trPr>
        <w:tc>
          <w:tcPr>
            <w:tcW w:w="1636" w:type="pct"/>
            <w:shd w:val="clear" w:color="auto" w:fill="002060"/>
            <w:noWrap/>
            <w:vAlign w:val="bottom"/>
            <w:hideMark/>
          </w:tcPr>
          <w:p w14:paraId="64F96EA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Particulars</w:t>
            </w:r>
          </w:p>
        </w:tc>
        <w:tc>
          <w:tcPr>
            <w:tcW w:w="3364" w:type="pct"/>
            <w:shd w:val="clear" w:color="auto" w:fill="002060"/>
            <w:noWrap/>
            <w:vAlign w:val="bottom"/>
            <w:hideMark/>
          </w:tcPr>
          <w:p w14:paraId="50161CC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Details</w:t>
            </w:r>
          </w:p>
        </w:tc>
      </w:tr>
      <w:tr w:rsidR="00740DF4" w:rsidRPr="00F62055" w14:paraId="4507F0D5" w14:textId="77777777" w:rsidTr="004653E9">
        <w:trPr>
          <w:trHeight w:val="20"/>
          <w:tblHeader/>
        </w:trPr>
        <w:tc>
          <w:tcPr>
            <w:tcW w:w="1636" w:type="pct"/>
            <w:shd w:val="clear" w:color="auto" w:fill="auto"/>
            <w:noWrap/>
            <w:vAlign w:val="center"/>
          </w:tcPr>
          <w:p w14:paraId="4D438BFD" w14:textId="40FE99BB" w:rsidR="00740DF4" w:rsidRPr="00F62055" w:rsidRDefault="00EF7E5F" w:rsidP="002E26CB">
            <w:pPr>
              <w:ind w:left="284" w:right="-71" w:hanging="284"/>
              <w:rPr>
                <w:rFonts w:asciiTheme="minorHAnsi" w:hAnsiTheme="minorHAnsi" w:cstheme="minorHAnsi"/>
                <w:sz w:val="22"/>
                <w:szCs w:val="22"/>
              </w:rPr>
            </w:pPr>
            <w:r>
              <w:rPr>
                <w:rFonts w:asciiTheme="minorHAnsi" w:hAnsiTheme="minorHAnsi" w:cstheme="minorHAnsi"/>
                <w:sz w:val="22"/>
                <w:szCs w:val="22"/>
              </w:rPr>
              <w:t>Name</w:t>
            </w:r>
          </w:p>
        </w:tc>
        <w:tc>
          <w:tcPr>
            <w:tcW w:w="3364" w:type="pct"/>
            <w:shd w:val="clear" w:color="auto" w:fill="auto"/>
            <w:noWrap/>
            <w:vAlign w:val="center"/>
          </w:tcPr>
          <w:p w14:paraId="335E55A2" w14:textId="0977832E" w:rsidR="00740DF4" w:rsidRPr="00F62055" w:rsidRDefault="00EF7E5F" w:rsidP="002E26CB">
            <w:pPr>
              <w:ind w:left="284" w:right="-71" w:hanging="258"/>
              <w:rPr>
                <w:rFonts w:asciiTheme="minorHAnsi" w:hAnsiTheme="minorHAnsi" w:cstheme="minorHAnsi"/>
                <w:sz w:val="22"/>
                <w:szCs w:val="22"/>
              </w:rPr>
            </w:pPr>
            <w:r>
              <w:rPr>
                <w:rFonts w:asciiTheme="minorHAnsi" w:hAnsiTheme="minorHAnsi" w:cstheme="minorHAnsi"/>
                <w:sz w:val="22"/>
                <w:szCs w:val="22"/>
              </w:rPr>
              <w:t xml:space="preserve">Mr. </w:t>
            </w:r>
            <w:r w:rsidR="00F62055" w:rsidRPr="00F62055">
              <w:rPr>
                <w:rFonts w:asciiTheme="minorHAnsi" w:hAnsiTheme="minorHAnsi" w:cstheme="minorHAnsi"/>
                <w:sz w:val="22"/>
                <w:szCs w:val="22"/>
              </w:rPr>
              <w:t>Mukesh Kumar</w:t>
            </w:r>
          </w:p>
        </w:tc>
      </w:tr>
      <w:tr w:rsidR="00EB5704" w:rsidRPr="00F62055" w14:paraId="3B780E6F" w14:textId="77777777" w:rsidTr="004653E9">
        <w:trPr>
          <w:trHeight w:val="20"/>
          <w:tblHeader/>
        </w:trPr>
        <w:tc>
          <w:tcPr>
            <w:tcW w:w="1636" w:type="pct"/>
            <w:shd w:val="clear" w:color="auto" w:fill="auto"/>
            <w:noWrap/>
            <w:vAlign w:val="center"/>
            <w:hideMark/>
          </w:tcPr>
          <w:p w14:paraId="5CAEF212"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Company</w:t>
            </w:r>
          </w:p>
        </w:tc>
        <w:tc>
          <w:tcPr>
            <w:tcW w:w="3364" w:type="pct"/>
            <w:shd w:val="clear" w:color="auto" w:fill="auto"/>
            <w:noWrap/>
            <w:vAlign w:val="center"/>
            <w:hideMark/>
          </w:tcPr>
          <w:p w14:paraId="3E897C73" w14:textId="280B0AEC" w:rsidR="00EB5704" w:rsidRPr="00F62055" w:rsidRDefault="00F62055" w:rsidP="004653E9">
            <w:pPr>
              <w:ind w:left="26" w:right="-71"/>
              <w:jc w:val="both"/>
              <w:rPr>
                <w:rFonts w:asciiTheme="minorHAnsi" w:hAnsiTheme="minorHAnsi" w:cstheme="minorHAnsi"/>
                <w:sz w:val="22"/>
                <w:szCs w:val="22"/>
              </w:rPr>
            </w:pPr>
            <w:bookmarkStart w:id="4" w:name="OLE_LINK7"/>
            <w:r w:rsidRPr="00F62055">
              <w:rPr>
                <w:rFonts w:asciiTheme="minorHAnsi" w:hAnsiTheme="minorHAnsi" w:cstheme="minorHAnsi"/>
                <w:sz w:val="22"/>
                <w:szCs w:val="22"/>
              </w:rPr>
              <w:t>M/s Daksh Professional Consulting Privat</w:t>
            </w:r>
            <w:bookmarkEnd w:id="4"/>
            <w:r w:rsidRPr="00F62055">
              <w:rPr>
                <w:rFonts w:asciiTheme="minorHAnsi" w:hAnsiTheme="minorHAnsi" w:cstheme="minorHAnsi"/>
                <w:sz w:val="22"/>
                <w:szCs w:val="22"/>
              </w:rPr>
              <w:t>e Limited</w:t>
            </w:r>
          </w:p>
        </w:tc>
      </w:tr>
      <w:tr w:rsidR="00EB5704" w:rsidRPr="00F62055" w14:paraId="2AB31FC8" w14:textId="77777777" w:rsidTr="004653E9">
        <w:trPr>
          <w:trHeight w:val="20"/>
          <w:tblHeader/>
        </w:trPr>
        <w:tc>
          <w:tcPr>
            <w:tcW w:w="1636" w:type="pct"/>
            <w:shd w:val="clear" w:color="auto" w:fill="auto"/>
            <w:noWrap/>
            <w:vAlign w:val="center"/>
            <w:hideMark/>
          </w:tcPr>
          <w:p w14:paraId="07CE9D2E" w14:textId="77777777" w:rsidR="00EB5704" w:rsidRPr="00F62055" w:rsidRDefault="00A22FE5" w:rsidP="002E26CB">
            <w:pPr>
              <w:ind w:left="284" w:right="-71" w:hanging="284"/>
              <w:rPr>
                <w:rFonts w:asciiTheme="minorHAnsi" w:hAnsiTheme="minorHAnsi" w:cstheme="minorHAnsi"/>
                <w:color w:val="000000"/>
                <w:sz w:val="22"/>
                <w:szCs w:val="22"/>
              </w:rPr>
            </w:pPr>
            <w:r w:rsidRPr="00F62055">
              <w:rPr>
                <w:rFonts w:asciiTheme="minorHAnsi" w:hAnsiTheme="minorHAnsi" w:cstheme="minorHAnsi"/>
                <w:color w:val="000000"/>
                <w:sz w:val="22"/>
                <w:szCs w:val="22"/>
              </w:rPr>
              <w:t>Email Address</w:t>
            </w:r>
          </w:p>
        </w:tc>
        <w:tc>
          <w:tcPr>
            <w:tcW w:w="3364" w:type="pct"/>
            <w:shd w:val="clear" w:color="auto" w:fill="auto"/>
            <w:noWrap/>
            <w:vAlign w:val="center"/>
            <w:hideMark/>
          </w:tcPr>
          <w:p w14:paraId="1C70B3EC" w14:textId="76E71340" w:rsidR="00EB5704" w:rsidRPr="00F62055" w:rsidRDefault="00000000" w:rsidP="002E26CB">
            <w:pPr>
              <w:ind w:left="284" w:right="-71" w:hanging="258"/>
              <w:rPr>
                <w:rFonts w:asciiTheme="minorHAnsi" w:hAnsiTheme="minorHAnsi" w:cstheme="minorHAnsi"/>
                <w:color w:val="000000"/>
                <w:sz w:val="22"/>
                <w:szCs w:val="22"/>
              </w:rPr>
            </w:pPr>
            <w:hyperlink r:id="rId13" w:history="1">
              <w:r w:rsidR="00F62055" w:rsidRPr="00F62055">
                <w:rPr>
                  <w:rStyle w:val="Hyperlink"/>
                  <w:rFonts w:asciiTheme="minorHAnsi" w:hAnsiTheme="minorHAnsi" w:cstheme="minorHAnsi"/>
                  <w:sz w:val="22"/>
                  <w:szCs w:val="22"/>
                </w:rPr>
                <w:t>singhmukeshca@gmail.com</w:t>
              </w:r>
            </w:hyperlink>
          </w:p>
        </w:tc>
      </w:tr>
      <w:tr w:rsidR="00EB5704" w:rsidRPr="00F62055" w14:paraId="60348922" w14:textId="77777777" w:rsidTr="004653E9">
        <w:trPr>
          <w:trHeight w:val="20"/>
          <w:tblHeader/>
        </w:trPr>
        <w:tc>
          <w:tcPr>
            <w:tcW w:w="1636" w:type="pct"/>
            <w:shd w:val="clear" w:color="auto" w:fill="auto"/>
            <w:noWrap/>
            <w:vAlign w:val="center"/>
            <w:hideMark/>
          </w:tcPr>
          <w:p w14:paraId="34D6F43A"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Contact No.</w:t>
            </w:r>
          </w:p>
        </w:tc>
        <w:tc>
          <w:tcPr>
            <w:tcW w:w="3364" w:type="pct"/>
            <w:shd w:val="clear" w:color="auto" w:fill="auto"/>
            <w:noWrap/>
            <w:vAlign w:val="center"/>
            <w:hideMark/>
          </w:tcPr>
          <w:p w14:paraId="3564343B" w14:textId="59938568" w:rsidR="00EB5704" w:rsidRPr="00F62055" w:rsidRDefault="00A86010" w:rsidP="002E26CB">
            <w:pPr>
              <w:ind w:left="284" w:right="-71" w:hanging="258"/>
              <w:rPr>
                <w:rFonts w:asciiTheme="minorHAnsi" w:hAnsiTheme="minorHAnsi" w:cstheme="minorHAnsi"/>
                <w:sz w:val="22"/>
                <w:szCs w:val="22"/>
              </w:rPr>
            </w:pPr>
            <w:r w:rsidRPr="00F62055">
              <w:rPr>
                <w:rFonts w:asciiTheme="minorHAnsi" w:hAnsiTheme="minorHAnsi" w:cstheme="minorHAnsi"/>
                <w:sz w:val="22"/>
                <w:szCs w:val="22"/>
              </w:rPr>
              <w:t>+91-</w:t>
            </w:r>
            <w:r w:rsidR="008E73AE">
              <w:rPr>
                <w:rFonts w:asciiTheme="minorHAnsi" w:hAnsiTheme="minorHAnsi" w:cstheme="minorHAnsi"/>
                <w:sz w:val="22"/>
                <w:szCs w:val="22"/>
              </w:rPr>
              <w:t>9811269314</w:t>
            </w:r>
          </w:p>
        </w:tc>
      </w:tr>
    </w:tbl>
    <w:p w14:paraId="5A7DC50D" w14:textId="77777777" w:rsidR="00A86010" w:rsidRDefault="00A86010" w:rsidP="002E26CB">
      <w:pPr>
        <w:pStyle w:val="ListParagraph"/>
        <w:spacing w:line="360" w:lineRule="auto"/>
        <w:ind w:left="709" w:right="-71"/>
        <w:jc w:val="both"/>
        <w:rPr>
          <w:rFonts w:ascii="Arial" w:hAnsi="Arial" w:cs="Arial"/>
          <w:b/>
          <w:sz w:val="22"/>
          <w:szCs w:val="22"/>
        </w:rPr>
      </w:pPr>
    </w:p>
    <w:p w14:paraId="25FD6C8D" w14:textId="77777777" w:rsidR="00B32752" w:rsidRDefault="00A22FE5" w:rsidP="006A1690">
      <w:pPr>
        <w:pStyle w:val="ListParagraph"/>
        <w:numPr>
          <w:ilvl w:val="0"/>
          <w:numId w:val="22"/>
        </w:numPr>
        <w:ind w:left="709" w:right="-71" w:hanging="425"/>
        <w:jc w:val="both"/>
        <w:rPr>
          <w:rFonts w:ascii="Arial" w:hAnsi="Arial" w:cs="Arial"/>
          <w:b/>
          <w:sz w:val="22"/>
          <w:szCs w:val="22"/>
        </w:rPr>
      </w:pPr>
      <w:r>
        <w:rPr>
          <w:rFonts w:ascii="Arial" w:hAnsi="Arial" w:cs="Arial"/>
          <w:b/>
          <w:sz w:val="22"/>
          <w:szCs w:val="22"/>
        </w:rPr>
        <w:t>DOCUMENTS / DATA REFFERED:</w:t>
      </w:r>
    </w:p>
    <w:p w14:paraId="063A151F" w14:textId="77777777" w:rsidR="00A939A0" w:rsidRPr="00A939A0" w:rsidRDefault="00A939A0" w:rsidP="002E26CB">
      <w:pPr>
        <w:pStyle w:val="ListParagraph"/>
        <w:spacing w:line="360" w:lineRule="auto"/>
        <w:ind w:left="709" w:right="-71"/>
        <w:jc w:val="both"/>
        <w:rPr>
          <w:rFonts w:ascii="Arial" w:hAnsi="Arial" w:cs="Arial"/>
          <w:b/>
          <w:sz w:val="8"/>
          <w:szCs w:val="22"/>
        </w:rPr>
      </w:pPr>
    </w:p>
    <w:p w14:paraId="0253472F" w14:textId="3D6EF35A" w:rsidR="004F6569" w:rsidRPr="00BA3D1F"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BA3D1F">
        <w:rPr>
          <w:rFonts w:ascii="Arial" w:hAnsi="Arial" w:cs="Arial"/>
          <w:sz w:val="22"/>
          <w:szCs w:val="22"/>
        </w:rPr>
        <w:t>Financial Projections of the proposed project</w:t>
      </w:r>
      <w:r>
        <w:rPr>
          <w:rFonts w:ascii="Arial" w:hAnsi="Arial" w:cs="Arial"/>
          <w:sz w:val="22"/>
          <w:szCs w:val="22"/>
        </w:rPr>
        <w:t xml:space="preserve"> up </w:t>
      </w:r>
      <w:r w:rsidRPr="003C0DB2">
        <w:rPr>
          <w:rFonts w:ascii="Arial" w:hAnsi="Arial" w:cs="Arial"/>
          <w:sz w:val="22"/>
          <w:szCs w:val="22"/>
        </w:rPr>
        <w:t>to FY 203</w:t>
      </w:r>
      <w:r w:rsidR="003C0DB2" w:rsidRPr="003C0DB2">
        <w:rPr>
          <w:rFonts w:ascii="Arial" w:hAnsi="Arial" w:cs="Arial"/>
          <w:sz w:val="22"/>
          <w:szCs w:val="22"/>
        </w:rPr>
        <w:t>2</w:t>
      </w:r>
      <w:r w:rsidRPr="003C0DB2">
        <w:rPr>
          <w:rFonts w:ascii="Arial" w:hAnsi="Arial" w:cs="Arial"/>
          <w:sz w:val="22"/>
          <w:szCs w:val="22"/>
        </w:rPr>
        <w:t>.</w:t>
      </w:r>
    </w:p>
    <w:p w14:paraId="4FDE93E4" w14:textId="77777777" w:rsidR="004F6569" w:rsidRPr="00BA3D1F"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BA3D1F">
        <w:rPr>
          <w:rFonts w:ascii="Arial" w:hAnsi="Arial" w:cs="Arial"/>
          <w:sz w:val="22"/>
          <w:szCs w:val="22"/>
        </w:rPr>
        <w:t>Information memorandum and description of the company (DPR)</w:t>
      </w:r>
    </w:p>
    <w:p w14:paraId="28DC660D" w14:textId="77777777" w:rsidR="004F6569" w:rsidRPr="00BA3D1F"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BA3D1F">
        <w:rPr>
          <w:rFonts w:ascii="Arial" w:hAnsi="Arial" w:cs="Arial"/>
          <w:sz w:val="22"/>
          <w:szCs w:val="22"/>
        </w:rPr>
        <w:t>Promoter’s Details.</w:t>
      </w:r>
    </w:p>
    <w:p w14:paraId="111882B5" w14:textId="3B67D0D5" w:rsidR="00720867" w:rsidRPr="00EF7E5F"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BA3D1F">
        <w:rPr>
          <w:rFonts w:ascii="Arial" w:hAnsi="Arial" w:cs="Arial"/>
          <w:sz w:val="22"/>
          <w:szCs w:val="22"/>
        </w:rPr>
        <w:t xml:space="preserve">Proposed </w:t>
      </w:r>
      <w:r>
        <w:rPr>
          <w:rFonts w:ascii="Arial" w:hAnsi="Arial" w:cs="Arial"/>
          <w:sz w:val="22"/>
          <w:szCs w:val="22"/>
        </w:rPr>
        <w:t xml:space="preserve">Total </w:t>
      </w:r>
      <w:r w:rsidR="00EF7E5F">
        <w:rPr>
          <w:rFonts w:ascii="Arial" w:hAnsi="Arial" w:cs="Arial"/>
          <w:sz w:val="22"/>
          <w:szCs w:val="22"/>
        </w:rPr>
        <w:t xml:space="preserve">project cost &amp; </w:t>
      </w:r>
      <w:r w:rsidR="00720867" w:rsidRPr="00EF7E5F">
        <w:rPr>
          <w:rFonts w:ascii="Arial" w:hAnsi="Arial" w:cs="Arial"/>
          <w:sz w:val="22"/>
          <w:szCs w:val="22"/>
        </w:rPr>
        <w:t>Production flow chart</w:t>
      </w:r>
    </w:p>
    <w:p w14:paraId="5F9F6B2A" w14:textId="3F84A240" w:rsidR="004F6569" w:rsidRPr="00EF7E5F" w:rsidRDefault="00720867"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Pr>
          <w:rFonts w:ascii="Arial" w:hAnsi="Arial" w:cs="Arial"/>
          <w:sz w:val="22"/>
          <w:szCs w:val="22"/>
        </w:rPr>
        <w:t>Sale</w:t>
      </w:r>
      <w:r w:rsidR="004F6569">
        <w:rPr>
          <w:rFonts w:ascii="Arial" w:hAnsi="Arial" w:cs="Arial"/>
          <w:sz w:val="22"/>
          <w:szCs w:val="22"/>
        </w:rPr>
        <w:t xml:space="preserve"> deed</w:t>
      </w:r>
      <w:r w:rsidR="00EF7E5F">
        <w:rPr>
          <w:rFonts w:ascii="Arial" w:hAnsi="Arial" w:cs="Arial"/>
          <w:sz w:val="22"/>
          <w:szCs w:val="22"/>
        </w:rPr>
        <w:t xml:space="preserve"> of the land, </w:t>
      </w:r>
      <w:r w:rsidR="004F6569" w:rsidRPr="00EF7E5F">
        <w:rPr>
          <w:rFonts w:ascii="Arial" w:hAnsi="Arial" w:cs="Arial"/>
          <w:sz w:val="22"/>
          <w:szCs w:val="22"/>
        </w:rPr>
        <w:t>List of Plant and Machinery along with their acquisition cost.</w:t>
      </w:r>
    </w:p>
    <w:p w14:paraId="01DF17E2" w14:textId="77777777" w:rsidR="004F6569"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Pr>
          <w:rFonts w:ascii="Arial" w:hAnsi="Arial" w:cs="Arial"/>
          <w:sz w:val="22"/>
          <w:szCs w:val="22"/>
        </w:rPr>
        <w:lastRenderedPageBreak/>
        <w:t>Quotations and Purchase Orders provided by the client/company.</w:t>
      </w:r>
    </w:p>
    <w:p w14:paraId="0E09A4A0" w14:textId="54709E9D" w:rsidR="004F6569" w:rsidRPr="00935496" w:rsidRDefault="00720867"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Pr>
          <w:rFonts w:ascii="Arial" w:hAnsi="Arial" w:cs="Arial"/>
          <w:sz w:val="22"/>
          <w:szCs w:val="22"/>
        </w:rPr>
        <w:t>Approved Site/</w:t>
      </w:r>
      <w:r w:rsidRPr="00BF6F87">
        <w:rPr>
          <w:rFonts w:ascii="Arial" w:hAnsi="Arial" w:cs="Arial"/>
          <w:sz w:val="22"/>
          <w:szCs w:val="22"/>
        </w:rPr>
        <w:t>Layout Plan</w:t>
      </w:r>
      <w:r w:rsidR="004F6569" w:rsidRPr="00BA3D1F">
        <w:rPr>
          <w:rFonts w:ascii="Arial" w:hAnsi="Arial" w:cs="Arial"/>
          <w:sz w:val="22"/>
          <w:szCs w:val="22"/>
        </w:rPr>
        <w:t>.</w:t>
      </w:r>
    </w:p>
    <w:p w14:paraId="6B8050EB" w14:textId="12D2DF0A" w:rsidR="003F2A12"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BA3D1F">
        <w:rPr>
          <w:rFonts w:ascii="Arial" w:hAnsi="Arial" w:cs="Arial"/>
          <w:sz w:val="22"/>
          <w:szCs w:val="22"/>
        </w:rPr>
        <w:t>Manpower proposal</w:t>
      </w:r>
      <w:r w:rsidR="00D96ABA">
        <w:rPr>
          <w:rFonts w:ascii="Arial" w:hAnsi="Arial" w:cs="Arial"/>
          <w:sz w:val="22"/>
          <w:szCs w:val="22"/>
        </w:rPr>
        <w:t>.</w:t>
      </w:r>
    </w:p>
    <w:p w14:paraId="6537B7D0" w14:textId="020E7C42" w:rsidR="00720867" w:rsidRDefault="00720867"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A939A0">
        <w:rPr>
          <w:rFonts w:ascii="Arial" w:hAnsi="Arial" w:cs="Arial"/>
          <w:sz w:val="22"/>
          <w:szCs w:val="22"/>
        </w:rPr>
        <w:t>Certificates of Statutory approvals/NOC’s</w:t>
      </w:r>
      <w:r>
        <w:rPr>
          <w:rFonts w:ascii="Arial" w:hAnsi="Arial" w:cs="Arial"/>
          <w:sz w:val="22"/>
          <w:szCs w:val="22"/>
        </w:rPr>
        <w:t>.</w:t>
      </w:r>
    </w:p>
    <w:p w14:paraId="0A8D67F9" w14:textId="77777777" w:rsidR="009F23B6" w:rsidRDefault="009F23B6" w:rsidP="009F23B6">
      <w:pPr>
        <w:tabs>
          <w:tab w:val="left" w:pos="5310"/>
        </w:tabs>
        <w:spacing w:line="360" w:lineRule="auto"/>
        <w:ind w:right="-291"/>
        <w:jc w:val="both"/>
        <w:rPr>
          <w:rFonts w:ascii="Arial" w:hAnsi="Arial" w:cs="Arial"/>
          <w:sz w:val="22"/>
          <w:szCs w:val="22"/>
        </w:rPr>
      </w:pPr>
    </w:p>
    <w:p w14:paraId="3662009E" w14:textId="77777777" w:rsidR="009F23B6" w:rsidRDefault="009F23B6" w:rsidP="009F23B6">
      <w:pPr>
        <w:tabs>
          <w:tab w:val="left" w:pos="5310"/>
        </w:tabs>
        <w:spacing w:line="360" w:lineRule="auto"/>
        <w:ind w:right="-291"/>
        <w:jc w:val="both"/>
        <w:rPr>
          <w:rFonts w:ascii="Arial" w:hAnsi="Arial" w:cs="Arial"/>
          <w:sz w:val="22"/>
          <w:szCs w:val="22"/>
        </w:rPr>
      </w:pPr>
    </w:p>
    <w:p w14:paraId="6DC4BE72" w14:textId="77777777" w:rsidR="009F23B6" w:rsidRDefault="009F23B6" w:rsidP="009F23B6">
      <w:pPr>
        <w:tabs>
          <w:tab w:val="left" w:pos="5310"/>
        </w:tabs>
        <w:spacing w:line="360" w:lineRule="auto"/>
        <w:ind w:right="-291"/>
        <w:jc w:val="both"/>
        <w:rPr>
          <w:rFonts w:ascii="Arial" w:hAnsi="Arial" w:cs="Arial"/>
          <w:sz w:val="22"/>
          <w:szCs w:val="22"/>
        </w:rPr>
      </w:pPr>
    </w:p>
    <w:p w14:paraId="1B90C95C" w14:textId="77777777" w:rsidR="009F23B6" w:rsidRDefault="009F23B6" w:rsidP="009F23B6">
      <w:pPr>
        <w:tabs>
          <w:tab w:val="left" w:pos="5310"/>
        </w:tabs>
        <w:spacing w:line="360" w:lineRule="auto"/>
        <w:ind w:right="-291"/>
        <w:jc w:val="both"/>
        <w:rPr>
          <w:rFonts w:ascii="Arial" w:hAnsi="Arial" w:cs="Arial"/>
          <w:sz w:val="22"/>
          <w:szCs w:val="22"/>
        </w:rPr>
      </w:pPr>
    </w:p>
    <w:p w14:paraId="660C1AE6" w14:textId="77777777" w:rsidR="009F23B6" w:rsidRDefault="009F23B6" w:rsidP="009F23B6">
      <w:pPr>
        <w:tabs>
          <w:tab w:val="left" w:pos="5310"/>
        </w:tabs>
        <w:spacing w:line="360" w:lineRule="auto"/>
        <w:ind w:right="-291"/>
        <w:jc w:val="both"/>
        <w:rPr>
          <w:rFonts w:ascii="Arial" w:hAnsi="Arial" w:cs="Arial"/>
          <w:sz w:val="22"/>
          <w:szCs w:val="22"/>
        </w:rPr>
      </w:pPr>
    </w:p>
    <w:p w14:paraId="7BC76904" w14:textId="77777777" w:rsidR="009F23B6" w:rsidRDefault="009F23B6" w:rsidP="009F23B6">
      <w:pPr>
        <w:tabs>
          <w:tab w:val="left" w:pos="5310"/>
        </w:tabs>
        <w:spacing w:line="360" w:lineRule="auto"/>
        <w:ind w:right="-291"/>
        <w:jc w:val="both"/>
        <w:rPr>
          <w:rFonts w:ascii="Arial" w:hAnsi="Arial" w:cs="Arial"/>
          <w:sz w:val="22"/>
          <w:szCs w:val="22"/>
        </w:rPr>
      </w:pPr>
    </w:p>
    <w:p w14:paraId="32368C8A" w14:textId="77777777" w:rsidR="009F23B6" w:rsidRDefault="009F23B6" w:rsidP="009F23B6">
      <w:pPr>
        <w:tabs>
          <w:tab w:val="left" w:pos="5310"/>
        </w:tabs>
        <w:spacing w:line="360" w:lineRule="auto"/>
        <w:ind w:right="-291"/>
        <w:jc w:val="both"/>
        <w:rPr>
          <w:rFonts w:ascii="Arial" w:hAnsi="Arial" w:cs="Arial"/>
          <w:sz w:val="22"/>
          <w:szCs w:val="22"/>
        </w:rPr>
      </w:pPr>
    </w:p>
    <w:p w14:paraId="1463D29C" w14:textId="77777777" w:rsidR="009F23B6" w:rsidRDefault="009F23B6" w:rsidP="009F23B6">
      <w:pPr>
        <w:tabs>
          <w:tab w:val="left" w:pos="5310"/>
        </w:tabs>
        <w:spacing w:line="360" w:lineRule="auto"/>
        <w:ind w:right="-291"/>
        <w:jc w:val="both"/>
        <w:rPr>
          <w:rFonts w:ascii="Arial" w:hAnsi="Arial" w:cs="Arial"/>
          <w:sz w:val="22"/>
          <w:szCs w:val="22"/>
        </w:rPr>
      </w:pPr>
    </w:p>
    <w:p w14:paraId="356FDF64" w14:textId="77777777" w:rsidR="009F23B6" w:rsidRDefault="009F23B6" w:rsidP="009F23B6">
      <w:pPr>
        <w:tabs>
          <w:tab w:val="left" w:pos="5310"/>
        </w:tabs>
        <w:spacing w:line="360" w:lineRule="auto"/>
        <w:ind w:right="-291"/>
        <w:jc w:val="both"/>
        <w:rPr>
          <w:rFonts w:ascii="Arial" w:hAnsi="Arial" w:cs="Arial"/>
          <w:sz w:val="22"/>
          <w:szCs w:val="22"/>
        </w:rPr>
      </w:pPr>
    </w:p>
    <w:p w14:paraId="65580F99" w14:textId="77777777" w:rsidR="009F23B6" w:rsidRDefault="009F23B6" w:rsidP="009F23B6">
      <w:pPr>
        <w:tabs>
          <w:tab w:val="left" w:pos="5310"/>
        </w:tabs>
        <w:spacing w:line="360" w:lineRule="auto"/>
        <w:ind w:right="-291"/>
        <w:jc w:val="both"/>
        <w:rPr>
          <w:rFonts w:ascii="Arial" w:hAnsi="Arial" w:cs="Arial"/>
          <w:sz w:val="22"/>
          <w:szCs w:val="22"/>
        </w:rPr>
      </w:pPr>
    </w:p>
    <w:p w14:paraId="0DCBA82D" w14:textId="77777777" w:rsidR="009F23B6" w:rsidRDefault="009F23B6" w:rsidP="009F23B6">
      <w:pPr>
        <w:tabs>
          <w:tab w:val="left" w:pos="5310"/>
        </w:tabs>
        <w:spacing w:line="360" w:lineRule="auto"/>
        <w:ind w:right="-291"/>
        <w:jc w:val="both"/>
        <w:rPr>
          <w:rFonts w:ascii="Arial" w:hAnsi="Arial" w:cs="Arial"/>
          <w:sz w:val="22"/>
          <w:szCs w:val="22"/>
        </w:rPr>
      </w:pPr>
    </w:p>
    <w:p w14:paraId="5C5EA069" w14:textId="77777777" w:rsidR="009F23B6" w:rsidRDefault="009F23B6" w:rsidP="009F23B6">
      <w:pPr>
        <w:tabs>
          <w:tab w:val="left" w:pos="5310"/>
        </w:tabs>
        <w:spacing w:line="360" w:lineRule="auto"/>
        <w:ind w:right="-291"/>
        <w:jc w:val="both"/>
        <w:rPr>
          <w:rFonts w:ascii="Arial" w:hAnsi="Arial" w:cs="Arial"/>
          <w:sz w:val="22"/>
          <w:szCs w:val="22"/>
        </w:rPr>
      </w:pPr>
    </w:p>
    <w:p w14:paraId="74945C6C" w14:textId="77777777" w:rsidR="009F23B6" w:rsidRDefault="009F23B6" w:rsidP="009F23B6">
      <w:pPr>
        <w:tabs>
          <w:tab w:val="left" w:pos="5310"/>
        </w:tabs>
        <w:spacing w:line="360" w:lineRule="auto"/>
        <w:ind w:right="-291"/>
        <w:jc w:val="both"/>
        <w:rPr>
          <w:rFonts w:ascii="Arial" w:hAnsi="Arial" w:cs="Arial"/>
          <w:sz w:val="22"/>
          <w:szCs w:val="22"/>
        </w:rPr>
      </w:pPr>
    </w:p>
    <w:p w14:paraId="7EEE9FDC" w14:textId="77777777" w:rsidR="009F23B6" w:rsidRDefault="009F23B6" w:rsidP="009F23B6">
      <w:pPr>
        <w:tabs>
          <w:tab w:val="left" w:pos="5310"/>
        </w:tabs>
        <w:spacing w:line="360" w:lineRule="auto"/>
        <w:ind w:right="-291"/>
        <w:jc w:val="both"/>
        <w:rPr>
          <w:rFonts w:ascii="Arial" w:hAnsi="Arial" w:cs="Arial"/>
          <w:sz w:val="22"/>
          <w:szCs w:val="22"/>
        </w:rPr>
      </w:pPr>
    </w:p>
    <w:p w14:paraId="449A3DA1" w14:textId="77777777" w:rsidR="009F23B6" w:rsidRDefault="009F23B6" w:rsidP="009F23B6">
      <w:pPr>
        <w:tabs>
          <w:tab w:val="left" w:pos="5310"/>
        </w:tabs>
        <w:spacing w:line="360" w:lineRule="auto"/>
        <w:ind w:right="-291"/>
        <w:jc w:val="both"/>
        <w:rPr>
          <w:rFonts w:ascii="Arial" w:hAnsi="Arial" w:cs="Arial"/>
          <w:sz w:val="22"/>
          <w:szCs w:val="22"/>
        </w:rPr>
      </w:pPr>
    </w:p>
    <w:p w14:paraId="3357043B" w14:textId="77777777" w:rsidR="009F23B6" w:rsidRDefault="009F23B6" w:rsidP="009F23B6">
      <w:pPr>
        <w:tabs>
          <w:tab w:val="left" w:pos="5310"/>
        </w:tabs>
        <w:spacing w:line="360" w:lineRule="auto"/>
        <w:ind w:right="-291"/>
        <w:jc w:val="both"/>
        <w:rPr>
          <w:rFonts w:ascii="Arial" w:hAnsi="Arial" w:cs="Arial"/>
          <w:sz w:val="22"/>
          <w:szCs w:val="22"/>
        </w:rPr>
      </w:pPr>
    </w:p>
    <w:p w14:paraId="348D3434" w14:textId="77777777" w:rsidR="009F23B6" w:rsidRDefault="009F23B6" w:rsidP="009F23B6">
      <w:pPr>
        <w:tabs>
          <w:tab w:val="left" w:pos="5310"/>
        </w:tabs>
        <w:spacing w:line="360" w:lineRule="auto"/>
        <w:ind w:right="-291"/>
        <w:jc w:val="both"/>
        <w:rPr>
          <w:rFonts w:ascii="Arial" w:hAnsi="Arial" w:cs="Arial"/>
          <w:sz w:val="22"/>
          <w:szCs w:val="22"/>
        </w:rPr>
      </w:pPr>
    </w:p>
    <w:p w14:paraId="50DD789F" w14:textId="77777777" w:rsidR="009F23B6" w:rsidRDefault="009F23B6" w:rsidP="009F23B6">
      <w:pPr>
        <w:tabs>
          <w:tab w:val="left" w:pos="5310"/>
        </w:tabs>
        <w:spacing w:line="360" w:lineRule="auto"/>
        <w:ind w:right="-291"/>
        <w:jc w:val="both"/>
        <w:rPr>
          <w:rFonts w:ascii="Arial" w:hAnsi="Arial" w:cs="Arial"/>
          <w:sz w:val="22"/>
          <w:szCs w:val="22"/>
        </w:rPr>
      </w:pPr>
    </w:p>
    <w:p w14:paraId="71B3EA33" w14:textId="77777777" w:rsidR="009F23B6" w:rsidRDefault="009F23B6" w:rsidP="009F23B6">
      <w:pPr>
        <w:tabs>
          <w:tab w:val="left" w:pos="5310"/>
        </w:tabs>
        <w:spacing w:line="360" w:lineRule="auto"/>
        <w:ind w:right="-291"/>
        <w:jc w:val="both"/>
        <w:rPr>
          <w:rFonts w:ascii="Arial" w:hAnsi="Arial" w:cs="Arial"/>
          <w:sz w:val="22"/>
          <w:szCs w:val="22"/>
        </w:rPr>
      </w:pPr>
    </w:p>
    <w:p w14:paraId="3027FB26" w14:textId="77777777" w:rsidR="009F23B6" w:rsidRDefault="009F23B6" w:rsidP="009F23B6">
      <w:pPr>
        <w:tabs>
          <w:tab w:val="left" w:pos="5310"/>
        </w:tabs>
        <w:spacing w:line="360" w:lineRule="auto"/>
        <w:ind w:right="-291"/>
        <w:jc w:val="both"/>
        <w:rPr>
          <w:rFonts w:ascii="Arial" w:hAnsi="Arial" w:cs="Arial"/>
          <w:sz w:val="22"/>
          <w:szCs w:val="22"/>
        </w:rPr>
      </w:pPr>
    </w:p>
    <w:p w14:paraId="4A39FD7C" w14:textId="77777777" w:rsidR="009F23B6" w:rsidRDefault="009F23B6" w:rsidP="009F23B6">
      <w:pPr>
        <w:tabs>
          <w:tab w:val="left" w:pos="5310"/>
        </w:tabs>
        <w:spacing w:line="360" w:lineRule="auto"/>
        <w:ind w:right="-291"/>
        <w:jc w:val="both"/>
        <w:rPr>
          <w:rFonts w:ascii="Arial" w:hAnsi="Arial" w:cs="Arial"/>
          <w:sz w:val="22"/>
          <w:szCs w:val="22"/>
        </w:rPr>
      </w:pPr>
    </w:p>
    <w:p w14:paraId="798F1906" w14:textId="77777777" w:rsidR="009F23B6" w:rsidRDefault="009F23B6" w:rsidP="009F23B6">
      <w:pPr>
        <w:tabs>
          <w:tab w:val="left" w:pos="5310"/>
        </w:tabs>
        <w:spacing w:line="360" w:lineRule="auto"/>
        <w:ind w:right="-291"/>
        <w:jc w:val="both"/>
        <w:rPr>
          <w:rFonts w:ascii="Arial" w:hAnsi="Arial" w:cs="Arial"/>
          <w:sz w:val="22"/>
          <w:szCs w:val="22"/>
        </w:rPr>
      </w:pPr>
    </w:p>
    <w:p w14:paraId="3A782EAA" w14:textId="77777777" w:rsidR="009F23B6" w:rsidRDefault="009F23B6" w:rsidP="009F23B6">
      <w:pPr>
        <w:tabs>
          <w:tab w:val="left" w:pos="5310"/>
        </w:tabs>
        <w:spacing w:line="360" w:lineRule="auto"/>
        <w:ind w:right="-291"/>
        <w:jc w:val="both"/>
        <w:rPr>
          <w:rFonts w:ascii="Arial" w:hAnsi="Arial" w:cs="Arial"/>
          <w:sz w:val="22"/>
          <w:szCs w:val="22"/>
        </w:rPr>
      </w:pPr>
    </w:p>
    <w:p w14:paraId="1E0A2BDF" w14:textId="77777777" w:rsidR="009F23B6" w:rsidRDefault="009F23B6" w:rsidP="009F23B6">
      <w:pPr>
        <w:tabs>
          <w:tab w:val="left" w:pos="5310"/>
        </w:tabs>
        <w:spacing w:line="360" w:lineRule="auto"/>
        <w:ind w:right="-291"/>
        <w:jc w:val="both"/>
        <w:rPr>
          <w:rFonts w:ascii="Arial" w:hAnsi="Arial" w:cs="Arial"/>
          <w:sz w:val="22"/>
          <w:szCs w:val="22"/>
        </w:rPr>
      </w:pPr>
    </w:p>
    <w:p w14:paraId="7FE13826" w14:textId="77777777" w:rsidR="009F23B6" w:rsidRDefault="009F23B6" w:rsidP="009F23B6">
      <w:pPr>
        <w:tabs>
          <w:tab w:val="left" w:pos="5310"/>
        </w:tabs>
        <w:spacing w:line="360" w:lineRule="auto"/>
        <w:ind w:right="-291"/>
        <w:jc w:val="both"/>
        <w:rPr>
          <w:rFonts w:ascii="Arial" w:hAnsi="Arial" w:cs="Arial"/>
          <w:sz w:val="22"/>
          <w:szCs w:val="22"/>
        </w:rPr>
      </w:pPr>
    </w:p>
    <w:p w14:paraId="2BC193E0" w14:textId="77777777" w:rsidR="009F23B6" w:rsidRDefault="009F23B6" w:rsidP="009F23B6">
      <w:pPr>
        <w:tabs>
          <w:tab w:val="left" w:pos="5310"/>
        </w:tabs>
        <w:spacing w:line="360" w:lineRule="auto"/>
        <w:ind w:right="-291"/>
        <w:jc w:val="both"/>
        <w:rPr>
          <w:rFonts w:ascii="Arial" w:hAnsi="Arial" w:cs="Arial"/>
          <w:sz w:val="22"/>
          <w:szCs w:val="22"/>
        </w:rPr>
      </w:pPr>
    </w:p>
    <w:p w14:paraId="4C3B48FC" w14:textId="77777777" w:rsidR="009F23B6" w:rsidRDefault="009F23B6" w:rsidP="009F23B6">
      <w:pPr>
        <w:tabs>
          <w:tab w:val="left" w:pos="5310"/>
        </w:tabs>
        <w:spacing w:line="360" w:lineRule="auto"/>
        <w:ind w:right="-291"/>
        <w:jc w:val="both"/>
        <w:rPr>
          <w:rFonts w:ascii="Arial" w:hAnsi="Arial" w:cs="Arial"/>
          <w:sz w:val="22"/>
          <w:szCs w:val="22"/>
        </w:rPr>
      </w:pPr>
    </w:p>
    <w:p w14:paraId="5840A476" w14:textId="77777777" w:rsidR="009F23B6" w:rsidRDefault="009F23B6" w:rsidP="009F23B6">
      <w:pPr>
        <w:tabs>
          <w:tab w:val="left" w:pos="5310"/>
        </w:tabs>
        <w:spacing w:line="360" w:lineRule="auto"/>
        <w:ind w:right="-291"/>
        <w:jc w:val="both"/>
        <w:rPr>
          <w:rFonts w:ascii="Arial" w:hAnsi="Arial" w:cs="Arial"/>
          <w:sz w:val="22"/>
          <w:szCs w:val="22"/>
        </w:rPr>
      </w:pPr>
    </w:p>
    <w:p w14:paraId="5E974E2A" w14:textId="77777777" w:rsidR="009F23B6" w:rsidRDefault="009F23B6" w:rsidP="009F23B6">
      <w:pPr>
        <w:tabs>
          <w:tab w:val="left" w:pos="5310"/>
        </w:tabs>
        <w:spacing w:line="360" w:lineRule="auto"/>
        <w:ind w:right="-291"/>
        <w:jc w:val="both"/>
        <w:rPr>
          <w:rFonts w:ascii="Arial" w:hAnsi="Arial" w:cs="Arial"/>
          <w:sz w:val="22"/>
          <w:szCs w:val="22"/>
        </w:rPr>
      </w:pPr>
    </w:p>
    <w:p w14:paraId="7441229F" w14:textId="77777777" w:rsidR="009F23B6" w:rsidRDefault="009F23B6" w:rsidP="009F23B6">
      <w:pPr>
        <w:tabs>
          <w:tab w:val="left" w:pos="5310"/>
        </w:tabs>
        <w:spacing w:line="360" w:lineRule="auto"/>
        <w:ind w:right="-291"/>
        <w:jc w:val="both"/>
        <w:rPr>
          <w:rFonts w:ascii="Arial" w:hAnsi="Arial" w:cs="Arial"/>
          <w:sz w:val="22"/>
          <w:szCs w:val="22"/>
        </w:rPr>
      </w:pPr>
    </w:p>
    <w:p w14:paraId="2B334245" w14:textId="77777777" w:rsidR="009F23B6" w:rsidRPr="009F23B6" w:rsidRDefault="009F23B6" w:rsidP="009F23B6">
      <w:pPr>
        <w:tabs>
          <w:tab w:val="left" w:pos="5310"/>
        </w:tabs>
        <w:spacing w:line="360" w:lineRule="auto"/>
        <w:ind w:right="-291"/>
        <w:jc w:val="both"/>
        <w:rPr>
          <w:rFonts w:ascii="Arial" w:hAnsi="Arial" w:cs="Arial"/>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55D78E33" w14:textId="77777777" w:rsidTr="00052408">
        <w:trPr>
          <w:trHeight w:val="20"/>
        </w:trPr>
        <w:tc>
          <w:tcPr>
            <w:tcW w:w="1620" w:type="dxa"/>
            <w:shd w:val="clear" w:color="auto" w:fill="002060"/>
            <w:vAlign w:val="center"/>
          </w:tcPr>
          <w:p w14:paraId="34AD409B" w14:textId="6FAE4B1E"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75945040"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49772A8B" w14:textId="77777777" w:rsidR="002A7374" w:rsidRPr="002A7374" w:rsidRDefault="002A7374" w:rsidP="002A7374">
      <w:pPr>
        <w:pStyle w:val="ListParagraph"/>
        <w:ind w:left="709" w:right="-143"/>
        <w:jc w:val="both"/>
        <w:rPr>
          <w:rFonts w:ascii="Arial" w:hAnsi="Arial" w:cs="Arial"/>
          <w:sz w:val="22"/>
          <w:szCs w:val="22"/>
          <w:lang w:eastAsia="en-IN"/>
        </w:rPr>
      </w:pPr>
    </w:p>
    <w:p w14:paraId="2FC5008B" w14:textId="77777777" w:rsidR="00EF7E5F" w:rsidRPr="00EF7E5F" w:rsidRDefault="00A22FE5" w:rsidP="00EF7E5F">
      <w:pPr>
        <w:pStyle w:val="ListParagraph"/>
        <w:numPr>
          <w:ilvl w:val="0"/>
          <w:numId w:val="28"/>
        </w:numPr>
        <w:spacing w:before="240" w:line="360" w:lineRule="auto"/>
        <w:ind w:left="709" w:right="-291"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77E96050" w14:textId="33B2A74B" w:rsidR="00F40287" w:rsidRPr="00EF7E5F" w:rsidRDefault="00BD15D7" w:rsidP="00EF7E5F">
      <w:pPr>
        <w:pStyle w:val="ListParagraph"/>
        <w:spacing w:before="240" w:after="240" w:line="360" w:lineRule="auto"/>
        <w:ind w:left="709" w:right="-291"/>
        <w:jc w:val="both"/>
        <w:rPr>
          <w:rFonts w:ascii="Arial" w:hAnsi="Arial" w:cs="Arial"/>
          <w:sz w:val="22"/>
          <w:szCs w:val="22"/>
          <w:lang w:eastAsia="en-IN"/>
        </w:rPr>
      </w:pPr>
      <w:r w:rsidRPr="00EF7E5F">
        <w:rPr>
          <w:rFonts w:ascii="Arial" w:hAnsi="Arial" w:cs="Arial"/>
          <w:sz w:val="22"/>
          <w:szCs w:val="22"/>
          <w:lang w:eastAsia="en-IN"/>
        </w:rPr>
        <w:t xml:space="preserve">As per </w:t>
      </w:r>
      <w:r w:rsidR="00D014FD" w:rsidRPr="00EF7E5F">
        <w:rPr>
          <w:rFonts w:ascii="Arial" w:hAnsi="Arial" w:cs="Arial"/>
          <w:sz w:val="22"/>
          <w:szCs w:val="22"/>
          <w:lang w:eastAsia="en-IN"/>
        </w:rPr>
        <w:t>information available in public domain</w:t>
      </w:r>
      <w:r w:rsidRPr="00EF7E5F">
        <w:rPr>
          <w:rFonts w:ascii="Arial" w:hAnsi="Arial" w:cs="Arial"/>
          <w:sz w:val="22"/>
          <w:szCs w:val="22"/>
          <w:lang w:eastAsia="en-IN"/>
        </w:rPr>
        <w:t xml:space="preserve">, </w:t>
      </w:r>
      <w:r w:rsidRPr="00EF7E5F">
        <w:rPr>
          <w:rFonts w:ascii="Arial" w:hAnsi="Arial" w:cs="Arial"/>
          <w:sz w:val="22"/>
          <w:szCs w:val="22"/>
        </w:rPr>
        <w:t xml:space="preserve">M/s </w:t>
      </w:r>
      <w:r w:rsidR="00657244" w:rsidRPr="00EF7E5F">
        <w:rPr>
          <w:rFonts w:ascii="Arial" w:hAnsi="Arial" w:cs="Arial"/>
          <w:sz w:val="22"/>
          <w:szCs w:val="22"/>
        </w:rPr>
        <w:t>Maa Vindhyavasini Foils Limited</w:t>
      </w:r>
      <w:r w:rsidRPr="00EF7E5F">
        <w:rPr>
          <w:rFonts w:ascii="Arial" w:hAnsi="Arial" w:cs="Arial"/>
          <w:sz w:val="22"/>
          <w:szCs w:val="22"/>
          <w:lang w:eastAsia="en-IN"/>
        </w:rPr>
        <w:t xml:space="preserve"> </w:t>
      </w:r>
      <w:r w:rsidR="00F40287" w:rsidRPr="00EF7E5F">
        <w:rPr>
          <w:rFonts w:ascii="Arial" w:hAnsi="Arial" w:cs="Arial"/>
          <w:sz w:val="22"/>
          <w:szCs w:val="22"/>
          <w:lang w:eastAsia="en-IN"/>
        </w:rPr>
        <w:t xml:space="preserve">was </w:t>
      </w:r>
      <w:r w:rsidRPr="00EF7E5F">
        <w:rPr>
          <w:rFonts w:ascii="Arial" w:hAnsi="Arial" w:cs="Arial"/>
          <w:sz w:val="22"/>
          <w:szCs w:val="22"/>
          <w:lang w:eastAsia="en-IN"/>
        </w:rPr>
        <w:t xml:space="preserve">incorporated on </w:t>
      </w:r>
      <w:r w:rsidR="00657244" w:rsidRPr="00EF7E5F">
        <w:rPr>
          <w:rFonts w:ascii="Arial" w:hAnsi="Arial" w:cs="Arial"/>
          <w:sz w:val="22"/>
          <w:szCs w:val="22"/>
          <w:lang w:eastAsia="en-IN"/>
        </w:rPr>
        <w:t>25</w:t>
      </w:r>
      <w:r w:rsidR="004D1148" w:rsidRPr="00EF7E5F">
        <w:rPr>
          <w:rFonts w:ascii="Arial" w:hAnsi="Arial" w:cs="Arial"/>
          <w:sz w:val="22"/>
          <w:szCs w:val="22"/>
          <w:vertAlign w:val="superscript"/>
          <w:lang w:eastAsia="en-IN"/>
        </w:rPr>
        <w:t>th</w:t>
      </w:r>
      <w:r w:rsidR="004D1148" w:rsidRPr="00EF7E5F">
        <w:rPr>
          <w:rFonts w:ascii="Arial" w:hAnsi="Arial" w:cs="Arial"/>
          <w:sz w:val="22"/>
          <w:szCs w:val="22"/>
          <w:lang w:eastAsia="en-IN"/>
        </w:rPr>
        <w:t xml:space="preserve"> </w:t>
      </w:r>
      <w:r w:rsidR="00657244" w:rsidRPr="00EF7E5F">
        <w:rPr>
          <w:rFonts w:ascii="Arial" w:hAnsi="Arial" w:cs="Arial"/>
          <w:sz w:val="22"/>
          <w:szCs w:val="22"/>
          <w:lang w:eastAsia="en-IN"/>
        </w:rPr>
        <w:t xml:space="preserve">May </w:t>
      </w:r>
      <w:r w:rsidR="004D1148" w:rsidRPr="00EF7E5F">
        <w:rPr>
          <w:rFonts w:ascii="Arial" w:hAnsi="Arial" w:cs="Arial"/>
          <w:sz w:val="22"/>
          <w:szCs w:val="22"/>
          <w:lang w:eastAsia="en-IN"/>
        </w:rPr>
        <w:t>202</w:t>
      </w:r>
      <w:r w:rsidR="00657244" w:rsidRPr="00EF7E5F">
        <w:rPr>
          <w:rFonts w:ascii="Arial" w:hAnsi="Arial" w:cs="Arial"/>
          <w:sz w:val="22"/>
          <w:szCs w:val="22"/>
          <w:lang w:eastAsia="en-IN"/>
        </w:rPr>
        <w:t>2</w:t>
      </w:r>
      <w:r w:rsidR="004D1148" w:rsidRPr="00EF7E5F">
        <w:rPr>
          <w:rFonts w:ascii="Arial" w:hAnsi="Arial" w:cs="Arial"/>
          <w:sz w:val="22"/>
          <w:szCs w:val="22"/>
          <w:lang w:eastAsia="en-IN"/>
        </w:rPr>
        <w:t xml:space="preserve"> under</w:t>
      </w:r>
      <w:r w:rsidRPr="00EF7E5F">
        <w:rPr>
          <w:rFonts w:ascii="Arial" w:hAnsi="Arial" w:cs="Arial"/>
          <w:sz w:val="22"/>
          <w:szCs w:val="22"/>
          <w:lang w:eastAsia="en-IN"/>
        </w:rPr>
        <w:t xml:space="preserve"> the Companies Act, 2013</w:t>
      </w:r>
      <w:r w:rsidR="00F40287" w:rsidRPr="00EF7E5F">
        <w:rPr>
          <w:rFonts w:ascii="Arial" w:hAnsi="Arial" w:cs="Arial"/>
          <w:sz w:val="22"/>
          <w:szCs w:val="22"/>
          <w:lang w:eastAsia="en-IN"/>
        </w:rPr>
        <w:t xml:space="preserve"> as an unlisted company limited by shares. </w:t>
      </w:r>
      <w:r w:rsidR="00D014FD" w:rsidRPr="00EF7E5F">
        <w:rPr>
          <w:rFonts w:ascii="Arial" w:hAnsi="Arial" w:cs="Arial"/>
          <w:sz w:val="22"/>
          <w:szCs w:val="22"/>
          <w:lang w:eastAsia="en-IN"/>
        </w:rPr>
        <w:t xml:space="preserve">The </w:t>
      </w:r>
      <w:r w:rsidR="00801A0A" w:rsidRPr="00EF7E5F">
        <w:rPr>
          <w:rFonts w:ascii="Arial" w:hAnsi="Arial" w:cs="Arial"/>
          <w:sz w:val="22"/>
          <w:szCs w:val="22"/>
          <w:lang w:eastAsia="en-IN"/>
        </w:rPr>
        <w:t>c</w:t>
      </w:r>
      <w:r w:rsidR="005E6FE3" w:rsidRPr="00EF7E5F">
        <w:rPr>
          <w:rFonts w:ascii="Arial" w:hAnsi="Arial" w:cs="Arial"/>
          <w:sz w:val="22"/>
          <w:szCs w:val="22"/>
          <w:lang w:eastAsia="en-IN"/>
        </w:rPr>
        <w:t>ompany is incorporated with the objective to carry on the business</w:t>
      </w:r>
      <w:r w:rsidR="00657244" w:rsidRPr="00EF7E5F">
        <w:rPr>
          <w:rFonts w:ascii="Arial" w:hAnsi="Arial" w:cs="Arial"/>
          <w:sz w:val="22"/>
          <w:szCs w:val="22"/>
          <w:lang w:eastAsia="en-IN"/>
        </w:rPr>
        <w:t xml:space="preserve"> as manufacturers, importers, exporters, and dealers in sheet metal (ferrous and non-ferrous) and sheet metal articles of all kinds in particular</w:t>
      </w:r>
      <w:r w:rsidR="006A7E24" w:rsidRPr="00EF7E5F">
        <w:rPr>
          <w:rFonts w:ascii="Arial" w:hAnsi="Arial" w:cs="Arial"/>
          <w:sz w:val="22"/>
          <w:szCs w:val="22"/>
          <w:lang w:eastAsia="en-IN"/>
        </w:rPr>
        <w:t>.</w:t>
      </w:r>
      <w:r w:rsidR="005E6FE3" w:rsidRPr="00EF7E5F">
        <w:rPr>
          <w:rFonts w:ascii="Arial" w:hAnsi="Arial" w:cs="Arial"/>
          <w:sz w:val="22"/>
          <w:szCs w:val="22"/>
          <w:lang w:eastAsia="en-IN"/>
        </w:rPr>
        <w:t xml:space="preserve"> </w:t>
      </w:r>
      <w:r w:rsidR="00665952" w:rsidRPr="00EF7E5F">
        <w:rPr>
          <w:rFonts w:ascii="Arial" w:hAnsi="Arial" w:cs="Arial"/>
          <w:sz w:val="22"/>
          <w:szCs w:val="22"/>
          <w:lang w:eastAsia="en-IN"/>
        </w:rPr>
        <w:t>Below table shows the incorporation details of the company:</w:t>
      </w:r>
    </w:p>
    <w:tbl>
      <w:tblPr>
        <w:tblW w:w="8221" w:type="dxa"/>
        <w:tblInd w:w="1384" w:type="dxa"/>
        <w:tblLayout w:type="fixed"/>
        <w:tblLook w:val="0400" w:firstRow="0" w:lastRow="0" w:firstColumn="0" w:lastColumn="0" w:noHBand="0" w:noVBand="1"/>
      </w:tblPr>
      <w:tblGrid>
        <w:gridCol w:w="2268"/>
        <w:gridCol w:w="5953"/>
      </w:tblGrid>
      <w:tr w:rsidR="00665952" w:rsidRPr="00665952" w14:paraId="3879A69C" w14:textId="77777777"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4F20CD87" w14:textId="77777777" w:rsidR="00665952" w:rsidRPr="00665952" w:rsidRDefault="00665952" w:rsidP="0066595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C44BB0" w:rsidRPr="00665952" w14:paraId="310AF3EE" w14:textId="77777777" w:rsidTr="003126BA">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DF97E19" w14:textId="77777777"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14:paraId="57674D3D" w14:textId="77777777"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14:paraId="6A2336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C3CB1FA"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953" w:type="dxa"/>
            <w:tcBorders>
              <w:top w:val="single" w:sz="4" w:space="0" w:color="000000"/>
              <w:left w:val="nil"/>
              <w:bottom w:val="single" w:sz="4" w:space="0" w:color="000000"/>
              <w:right w:val="single" w:sz="4" w:space="0" w:color="000000"/>
            </w:tcBorders>
            <w:shd w:val="clear" w:color="auto" w:fill="auto"/>
          </w:tcPr>
          <w:p w14:paraId="0F84865C" w14:textId="59065F97"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00657244" w:rsidRPr="00657244">
              <w:rPr>
                <w:rFonts w:ascii="Calibri" w:eastAsia="Calibri" w:hAnsi="Calibri" w:cs="Calibri"/>
                <w:sz w:val="22"/>
                <w:szCs w:val="22"/>
              </w:rPr>
              <w:t>Maa Vindhyavasini Foils Limited</w:t>
            </w:r>
          </w:p>
        </w:tc>
      </w:tr>
      <w:tr w:rsidR="00665952" w:rsidRPr="00665952" w14:paraId="7B4260E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67791"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1B85E8D8" w14:textId="373903C3" w:rsidR="00665952" w:rsidRPr="00665952" w:rsidRDefault="00657244" w:rsidP="00665952">
            <w:pPr>
              <w:spacing w:line="360" w:lineRule="auto"/>
              <w:ind w:right="-108"/>
              <w:rPr>
                <w:rFonts w:ascii="Calibri" w:eastAsia="Calibri" w:hAnsi="Calibri" w:cs="Calibri"/>
                <w:sz w:val="22"/>
                <w:szCs w:val="22"/>
              </w:rPr>
            </w:pPr>
            <w:r>
              <w:rPr>
                <w:rFonts w:ascii="Calibri" w:eastAsia="Calibri" w:hAnsi="Calibri" w:cs="Calibri"/>
                <w:sz w:val="22"/>
                <w:szCs w:val="22"/>
              </w:rPr>
              <w:t>25</w:t>
            </w:r>
            <w:r w:rsidR="009B2197" w:rsidRPr="009B2197">
              <w:rPr>
                <w:rFonts w:ascii="Calibri" w:eastAsia="Calibri" w:hAnsi="Calibri" w:cs="Calibri"/>
                <w:sz w:val="22"/>
                <w:szCs w:val="22"/>
                <w:vertAlign w:val="superscript"/>
              </w:rPr>
              <w:t>th</w:t>
            </w:r>
            <w:r w:rsidR="009B2197">
              <w:rPr>
                <w:rFonts w:ascii="Calibri" w:eastAsia="Calibri" w:hAnsi="Calibri" w:cs="Calibri"/>
                <w:sz w:val="22"/>
                <w:szCs w:val="22"/>
              </w:rPr>
              <w:t xml:space="preserve"> </w:t>
            </w:r>
            <w:r>
              <w:rPr>
                <w:rFonts w:ascii="Calibri" w:eastAsia="Calibri" w:hAnsi="Calibri" w:cs="Calibri"/>
                <w:sz w:val="22"/>
                <w:szCs w:val="22"/>
              </w:rPr>
              <w:t xml:space="preserve">May </w:t>
            </w:r>
            <w:r w:rsidR="009B2197" w:rsidRPr="009B2197">
              <w:rPr>
                <w:rFonts w:ascii="Calibri" w:eastAsia="Calibri" w:hAnsi="Calibri" w:cs="Calibri"/>
                <w:sz w:val="22"/>
                <w:szCs w:val="22"/>
              </w:rPr>
              <w:t>202</w:t>
            </w:r>
            <w:r>
              <w:rPr>
                <w:rFonts w:ascii="Calibri" w:eastAsia="Calibri" w:hAnsi="Calibri" w:cs="Calibri"/>
                <w:sz w:val="22"/>
                <w:szCs w:val="22"/>
              </w:rPr>
              <w:t>2</w:t>
            </w:r>
          </w:p>
        </w:tc>
      </w:tr>
      <w:tr w:rsidR="00665952" w:rsidRPr="00665952" w14:paraId="41F0100E"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8CBE8F"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7E774DC9" w14:textId="48A91FD1" w:rsidR="00665952" w:rsidRPr="00665952" w:rsidRDefault="00D014FD" w:rsidP="00665952">
            <w:pPr>
              <w:spacing w:line="360" w:lineRule="auto"/>
              <w:ind w:right="-108"/>
              <w:rPr>
                <w:rFonts w:ascii="Calibri" w:eastAsia="Calibri" w:hAnsi="Calibri" w:cs="Calibri"/>
                <w:sz w:val="22"/>
                <w:szCs w:val="22"/>
              </w:rPr>
            </w:pPr>
            <w:r w:rsidRPr="00D014FD">
              <w:rPr>
                <w:rFonts w:ascii="Calibri" w:eastAsia="Calibri" w:hAnsi="Calibri" w:cs="Calibri"/>
                <w:sz w:val="22"/>
                <w:szCs w:val="22"/>
              </w:rPr>
              <w:t>U27203UP2022PLC164759</w:t>
            </w:r>
          </w:p>
        </w:tc>
      </w:tr>
      <w:tr w:rsidR="00C44BB0" w:rsidRPr="00665952" w14:paraId="4AD3EA65"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A4C2A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14:paraId="18CB504A" w14:textId="77777777"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p>
        </w:tc>
      </w:tr>
      <w:tr w:rsidR="00C44BB0" w:rsidRPr="00665952" w14:paraId="5A876ACA"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3F16B"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14:paraId="63E16FB5" w14:textId="77777777" w:rsidR="00C44BB0" w:rsidRPr="00C44BB0" w:rsidRDefault="00C44BB0" w:rsidP="00C44BB0">
            <w:pPr>
              <w:spacing w:line="360" w:lineRule="auto"/>
              <w:ind w:right="-108"/>
              <w:rPr>
                <w:rFonts w:ascii="Calibri" w:eastAsia="Calibri" w:hAnsi="Calibri" w:cs="Calibri"/>
                <w:sz w:val="22"/>
                <w:szCs w:val="22"/>
              </w:rPr>
            </w:pPr>
            <w:r w:rsidRPr="00C44BB0">
              <w:rPr>
                <w:rFonts w:ascii="Calibri" w:eastAsia="Calibri" w:hAnsi="Calibri" w:cs="Calibri"/>
                <w:sz w:val="22"/>
                <w:szCs w:val="22"/>
              </w:rPr>
              <w:t>Non-govt</w:t>
            </w:r>
            <w:r>
              <w:rPr>
                <w:rFonts w:ascii="Calibri" w:eastAsia="Calibri" w:hAnsi="Calibri" w:cs="Calibri"/>
                <w:sz w:val="22"/>
                <w:szCs w:val="22"/>
              </w:rPr>
              <w:t>.</w:t>
            </w:r>
            <w:r w:rsidRPr="00C44BB0">
              <w:rPr>
                <w:rFonts w:ascii="Calibri" w:eastAsia="Calibri" w:hAnsi="Calibri" w:cs="Calibri"/>
                <w:sz w:val="22"/>
                <w:szCs w:val="22"/>
              </w:rPr>
              <w:t xml:space="preserve"> company</w:t>
            </w:r>
          </w:p>
        </w:tc>
      </w:tr>
      <w:tr w:rsidR="00C44BB0" w:rsidRPr="00665952" w14:paraId="4112BC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8A0C6" w14:textId="77777777"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14:paraId="03DC9A29" w14:textId="77777777"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Uttarakhand</w:t>
            </w:r>
          </w:p>
        </w:tc>
      </w:tr>
      <w:tr w:rsidR="00C44BB0" w:rsidRPr="00665952" w14:paraId="1DE78157"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E088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14:paraId="2928D105" w14:textId="20D39A3A" w:rsidR="00C44BB0" w:rsidRPr="00C44BB0" w:rsidRDefault="00D014FD" w:rsidP="00C44BB0">
            <w:pPr>
              <w:spacing w:line="360" w:lineRule="auto"/>
              <w:ind w:right="-108"/>
              <w:rPr>
                <w:rFonts w:ascii="Calibri" w:eastAsia="Calibri" w:hAnsi="Calibri" w:cs="Calibri"/>
                <w:sz w:val="22"/>
                <w:szCs w:val="22"/>
              </w:rPr>
            </w:pPr>
            <w:r w:rsidRPr="00D014FD">
              <w:rPr>
                <w:rFonts w:ascii="Calibri" w:eastAsia="Calibri" w:hAnsi="Calibri" w:cs="Calibri"/>
                <w:sz w:val="22"/>
                <w:szCs w:val="22"/>
              </w:rPr>
              <w:t>R-6/162 Raj Nagar, Ghaziabad, Ghaziabad, Uttar Pradesh</w:t>
            </w:r>
          </w:p>
        </w:tc>
      </w:tr>
      <w:tr w:rsidR="00665952" w:rsidRPr="00665952" w14:paraId="3F33DE7C"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995E2"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68D7F08A" w14:textId="073860A2"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4D1148">
              <w:rPr>
                <w:rFonts w:ascii="Calibri" w:eastAsia="Calibri" w:hAnsi="Calibri" w:cs="Calibri"/>
                <w:sz w:val="22"/>
                <w:szCs w:val="22"/>
              </w:rPr>
              <w:t>1</w:t>
            </w:r>
            <w:r w:rsidR="00D014FD">
              <w:rPr>
                <w:rFonts w:ascii="Calibri" w:eastAsia="Calibri" w:hAnsi="Calibri" w:cs="Calibri"/>
                <w:sz w:val="22"/>
                <w:szCs w:val="22"/>
              </w:rPr>
              <w:t>5</w:t>
            </w:r>
            <w:r>
              <w:rPr>
                <w:rFonts w:ascii="Calibri" w:eastAsia="Calibri" w:hAnsi="Calibri" w:cs="Calibri"/>
                <w:sz w:val="22"/>
                <w:szCs w:val="22"/>
              </w:rPr>
              <w:t>,00,000/-</w:t>
            </w:r>
          </w:p>
        </w:tc>
      </w:tr>
      <w:tr w:rsidR="00665952" w:rsidRPr="00665952" w14:paraId="675E63AF"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B1AA8"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D6A702E" w14:textId="04DAB256"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D014FD">
              <w:rPr>
                <w:rFonts w:ascii="Calibri" w:eastAsia="Calibri" w:hAnsi="Calibri" w:cs="Calibri"/>
                <w:sz w:val="22"/>
                <w:szCs w:val="22"/>
              </w:rPr>
              <w:t>15,00,000/-</w:t>
            </w:r>
          </w:p>
        </w:tc>
      </w:tr>
    </w:tbl>
    <w:p w14:paraId="5AA10C25" w14:textId="5923C260" w:rsidR="00A17585" w:rsidRPr="00A17585" w:rsidRDefault="00A17585" w:rsidP="004653E9">
      <w:pPr>
        <w:pStyle w:val="ListParagraph"/>
        <w:spacing w:after="240" w:line="360" w:lineRule="auto"/>
        <w:ind w:left="709" w:right="-8"/>
        <w:jc w:val="right"/>
        <w:rPr>
          <w:rFonts w:ascii="Arial" w:hAnsi="Arial" w:cs="Arial"/>
          <w:i/>
          <w:sz w:val="22"/>
          <w:szCs w:val="22"/>
          <w:lang w:eastAsia="en-IN"/>
        </w:rPr>
      </w:pPr>
      <w:bookmarkStart w:id="5" w:name="_heading=h.30j0zll" w:colFirst="0" w:colLast="0"/>
      <w:bookmarkEnd w:id="5"/>
      <w:r w:rsidRPr="00A17585">
        <w:rPr>
          <w:rFonts w:ascii="Arial" w:hAnsi="Arial" w:cs="Arial"/>
          <w:b/>
          <w:i/>
          <w:sz w:val="22"/>
          <w:szCs w:val="22"/>
          <w:lang w:eastAsia="en-IN"/>
        </w:rPr>
        <w:t>Source:</w:t>
      </w:r>
      <w:r w:rsidRPr="00A17585">
        <w:rPr>
          <w:rFonts w:ascii="Arial" w:hAnsi="Arial" w:cs="Arial"/>
          <w:i/>
          <w:sz w:val="22"/>
          <w:szCs w:val="22"/>
          <w:lang w:eastAsia="en-IN"/>
        </w:rPr>
        <w:t xml:space="preserve"> </w:t>
      </w:r>
      <w:r w:rsidR="009B2197">
        <w:rPr>
          <w:rFonts w:ascii="Arial" w:hAnsi="Arial" w:cs="Arial"/>
          <w:i/>
          <w:sz w:val="22"/>
          <w:szCs w:val="22"/>
          <w:lang w:eastAsia="en-IN"/>
        </w:rPr>
        <w:t xml:space="preserve">Ministry of Corporate Affairs </w:t>
      </w:r>
      <w:r w:rsidR="004653E9">
        <w:rPr>
          <w:rFonts w:ascii="Arial" w:hAnsi="Arial" w:cs="Arial"/>
          <w:i/>
          <w:sz w:val="22"/>
          <w:szCs w:val="22"/>
          <w:lang w:eastAsia="en-IN"/>
        </w:rPr>
        <w:t xml:space="preserve">(MCA) </w:t>
      </w:r>
      <w:r w:rsidR="009B2197">
        <w:rPr>
          <w:rFonts w:ascii="Arial" w:hAnsi="Arial" w:cs="Arial"/>
          <w:i/>
          <w:sz w:val="22"/>
          <w:szCs w:val="22"/>
          <w:lang w:eastAsia="en-IN"/>
        </w:rPr>
        <w:t>website</w:t>
      </w:r>
    </w:p>
    <w:p w14:paraId="4D478BDA" w14:textId="2F2272EC" w:rsidR="006E10AB" w:rsidRDefault="005E6FE3" w:rsidP="00EF7E5F">
      <w:pPr>
        <w:pStyle w:val="ListParagraph"/>
        <w:spacing w:before="240" w:after="240" w:line="360" w:lineRule="auto"/>
        <w:ind w:left="709" w:right="-291"/>
        <w:jc w:val="both"/>
        <w:rPr>
          <w:rFonts w:ascii="Arial" w:hAnsi="Arial" w:cs="Arial"/>
          <w:sz w:val="22"/>
          <w:szCs w:val="22"/>
          <w:lang w:eastAsia="en-IN"/>
        </w:rPr>
      </w:pPr>
      <w:r w:rsidRPr="00A005D6">
        <w:rPr>
          <w:rFonts w:ascii="Arial" w:hAnsi="Arial" w:cs="Arial"/>
          <w:sz w:val="22"/>
          <w:szCs w:val="22"/>
          <w:lang w:eastAsia="en-IN"/>
        </w:rPr>
        <w:t>T</w:t>
      </w:r>
      <w:r w:rsidR="003126BA" w:rsidRPr="00A005D6">
        <w:rPr>
          <w:rFonts w:ascii="Arial" w:hAnsi="Arial" w:cs="Arial"/>
          <w:sz w:val="22"/>
          <w:szCs w:val="22"/>
          <w:lang w:eastAsia="en-IN"/>
        </w:rPr>
        <w:t xml:space="preserve">he promoters of the company </w:t>
      </w:r>
      <w:r w:rsidR="00801A0A" w:rsidRPr="00A005D6">
        <w:rPr>
          <w:rFonts w:ascii="Arial" w:hAnsi="Arial" w:cs="Arial"/>
          <w:sz w:val="22"/>
          <w:szCs w:val="22"/>
          <w:lang w:eastAsia="en-IN"/>
        </w:rPr>
        <w:t xml:space="preserve">are </w:t>
      </w:r>
      <w:r w:rsidRPr="00A005D6">
        <w:rPr>
          <w:rFonts w:ascii="Arial" w:hAnsi="Arial" w:cs="Arial"/>
          <w:sz w:val="22"/>
          <w:szCs w:val="22"/>
          <w:lang w:eastAsia="en-IN"/>
        </w:rPr>
        <w:t>Mr</w:t>
      </w:r>
      <w:r w:rsidR="00751767">
        <w:rPr>
          <w:rFonts w:ascii="Arial" w:hAnsi="Arial" w:cs="Arial"/>
          <w:sz w:val="22"/>
          <w:szCs w:val="22"/>
          <w:lang w:eastAsia="en-IN"/>
        </w:rPr>
        <w:t>s</w:t>
      </w:r>
      <w:r w:rsidRPr="00A005D6">
        <w:rPr>
          <w:rFonts w:ascii="Arial" w:hAnsi="Arial" w:cs="Arial"/>
          <w:sz w:val="22"/>
          <w:szCs w:val="22"/>
          <w:lang w:eastAsia="en-IN"/>
        </w:rPr>
        <w:t xml:space="preserve">. </w:t>
      </w:r>
      <w:r w:rsidR="00751767">
        <w:rPr>
          <w:rFonts w:ascii="Arial" w:hAnsi="Arial" w:cs="Arial"/>
          <w:sz w:val="22"/>
          <w:szCs w:val="22"/>
          <w:lang w:eastAsia="en-IN"/>
        </w:rPr>
        <w:t xml:space="preserve">Anu Agarwal </w:t>
      </w:r>
      <w:r w:rsidRPr="00A005D6">
        <w:rPr>
          <w:rFonts w:ascii="Arial" w:hAnsi="Arial" w:cs="Arial"/>
          <w:sz w:val="22"/>
          <w:szCs w:val="22"/>
          <w:lang w:eastAsia="en-IN"/>
        </w:rPr>
        <w:t>(DIN:</w:t>
      </w:r>
      <w:r w:rsidR="00A06C7A">
        <w:rPr>
          <w:rFonts w:ascii="Arial" w:hAnsi="Arial" w:cs="Arial"/>
          <w:sz w:val="22"/>
          <w:szCs w:val="22"/>
          <w:lang w:eastAsia="en-IN"/>
        </w:rPr>
        <w:t xml:space="preserve"> </w:t>
      </w:r>
      <w:r w:rsidR="00751767" w:rsidRPr="00751767">
        <w:rPr>
          <w:rFonts w:ascii="Arial" w:hAnsi="Arial" w:cs="Arial"/>
          <w:sz w:val="22"/>
          <w:szCs w:val="22"/>
          <w:lang w:eastAsia="en-IN"/>
        </w:rPr>
        <w:t>00140180</w:t>
      </w:r>
      <w:r w:rsidR="008D1F28" w:rsidRPr="00A005D6">
        <w:rPr>
          <w:rFonts w:ascii="Arial" w:hAnsi="Arial" w:cs="Arial"/>
          <w:sz w:val="22"/>
          <w:szCs w:val="22"/>
          <w:lang w:eastAsia="en-IN"/>
        </w:rPr>
        <w:t xml:space="preserve">), Mr. </w:t>
      </w:r>
      <w:r w:rsidR="00751767">
        <w:rPr>
          <w:rFonts w:ascii="Arial" w:hAnsi="Arial" w:cs="Arial"/>
          <w:sz w:val="22"/>
          <w:szCs w:val="22"/>
          <w:lang w:eastAsia="en-IN"/>
        </w:rPr>
        <w:t>Akul Gupta</w:t>
      </w:r>
      <w:r w:rsidR="008D1F28" w:rsidRPr="00A005D6">
        <w:rPr>
          <w:rFonts w:ascii="Arial" w:hAnsi="Arial" w:cs="Arial"/>
          <w:sz w:val="22"/>
          <w:szCs w:val="22"/>
          <w:lang w:eastAsia="en-IN"/>
        </w:rPr>
        <w:t xml:space="preserve"> (DIN:</w:t>
      </w:r>
      <w:r w:rsidR="00A06C7A">
        <w:rPr>
          <w:rFonts w:ascii="Arial" w:hAnsi="Arial" w:cs="Arial"/>
          <w:sz w:val="22"/>
          <w:szCs w:val="22"/>
          <w:lang w:eastAsia="en-IN"/>
        </w:rPr>
        <w:t xml:space="preserve"> </w:t>
      </w:r>
      <w:r w:rsidR="00751767" w:rsidRPr="00751767">
        <w:rPr>
          <w:rFonts w:ascii="Arial" w:hAnsi="Arial" w:cs="Arial"/>
          <w:sz w:val="22"/>
          <w:szCs w:val="22"/>
          <w:lang w:eastAsia="en-IN"/>
        </w:rPr>
        <w:t>06602520</w:t>
      </w:r>
      <w:r w:rsidR="008D1F28" w:rsidRPr="00A005D6">
        <w:rPr>
          <w:rFonts w:ascii="Arial" w:hAnsi="Arial" w:cs="Arial"/>
          <w:sz w:val="22"/>
          <w:szCs w:val="22"/>
          <w:lang w:eastAsia="en-IN"/>
        </w:rPr>
        <w:t>)</w:t>
      </w:r>
      <w:r w:rsidR="003E7EF7">
        <w:rPr>
          <w:rFonts w:ascii="Arial" w:hAnsi="Arial" w:cs="Arial"/>
          <w:sz w:val="22"/>
          <w:szCs w:val="22"/>
          <w:lang w:eastAsia="en-IN"/>
        </w:rPr>
        <w:t>, Mrs</w:t>
      </w:r>
      <w:r w:rsidR="00751767">
        <w:rPr>
          <w:rFonts w:ascii="Arial" w:hAnsi="Arial" w:cs="Arial"/>
          <w:sz w:val="22"/>
          <w:szCs w:val="22"/>
          <w:lang w:eastAsia="en-IN"/>
        </w:rPr>
        <w:t>.</w:t>
      </w:r>
      <w:r w:rsidR="003E7EF7">
        <w:rPr>
          <w:rFonts w:ascii="Arial" w:hAnsi="Arial" w:cs="Arial"/>
          <w:sz w:val="22"/>
          <w:szCs w:val="22"/>
          <w:lang w:eastAsia="en-IN"/>
        </w:rPr>
        <w:t xml:space="preserve"> </w:t>
      </w:r>
      <w:r w:rsidR="00751767">
        <w:rPr>
          <w:rFonts w:ascii="Arial" w:hAnsi="Arial" w:cs="Arial"/>
          <w:sz w:val="22"/>
          <w:szCs w:val="22"/>
          <w:lang w:eastAsia="en-IN"/>
        </w:rPr>
        <w:t xml:space="preserve">Sima Gupta (DIN: </w:t>
      </w:r>
      <w:r w:rsidR="00751767" w:rsidRPr="00751767">
        <w:rPr>
          <w:rFonts w:ascii="Arial" w:hAnsi="Arial" w:cs="Arial"/>
          <w:sz w:val="22"/>
          <w:szCs w:val="22"/>
          <w:lang w:eastAsia="en-IN"/>
        </w:rPr>
        <w:t>00401511</w:t>
      </w:r>
      <w:r w:rsidR="00751767">
        <w:rPr>
          <w:rFonts w:ascii="Arial" w:hAnsi="Arial" w:cs="Arial"/>
          <w:sz w:val="22"/>
          <w:szCs w:val="22"/>
          <w:lang w:eastAsia="en-IN"/>
        </w:rPr>
        <w:t>)</w:t>
      </w:r>
      <w:r w:rsidR="003E7EF7">
        <w:rPr>
          <w:rFonts w:ascii="Arial" w:hAnsi="Arial" w:cs="Arial"/>
          <w:sz w:val="22"/>
          <w:szCs w:val="22"/>
          <w:lang w:eastAsia="en-IN"/>
        </w:rPr>
        <w:t xml:space="preserve">, Mr. </w:t>
      </w:r>
      <w:r w:rsidR="00751767">
        <w:rPr>
          <w:rFonts w:ascii="Arial" w:hAnsi="Arial" w:cs="Arial"/>
          <w:sz w:val="22"/>
          <w:szCs w:val="22"/>
          <w:lang w:eastAsia="en-IN"/>
        </w:rPr>
        <w:t xml:space="preserve">Parag Gupta (DIN: </w:t>
      </w:r>
      <w:r w:rsidR="00751767" w:rsidRPr="00751767">
        <w:rPr>
          <w:rFonts w:ascii="Arial" w:hAnsi="Arial" w:cs="Arial"/>
          <w:sz w:val="22"/>
          <w:szCs w:val="22"/>
          <w:lang w:eastAsia="en-IN"/>
        </w:rPr>
        <w:t>00401765</w:t>
      </w:r>
      <w:r w:rsidR="00751767">
        <w:rPr>
          <w:rFonts w:ascii="Arial" w:hAnsi="Arial" w:cs="Arial"/>
          <w:sz w:val="22"/>
          <w:szCs w:val="22"/>
          <w:lang w:eastAsia="en-IN"/>
        </w:rPr>
        <w:t xml:space="preserve">) </w:t>
      </w:r>
      <w:r w:rsidR="003E7EF7">
        <w:rPr>
          <w:rFonts w:ascii="Arial" w:hAnsi="Arial" w:cs="Arial"/>
          <w:sz w:val="22"/>
          <w:szCs w:val="22"/>
          <w:lang w:eastAsia="en-IN"/>
        </w:rPr>
        <w:t xml:space="preserve">and </w:t>
      </w:r>
      <w:r w:rsidR="00751767">
        <w:rPr>
          <w:rFonts w:ascii="Arial" w:hAnsi="Arial" w:cs="Arial"/>
          <w:sz w:val="22"/>
          <w:szCs w:val="22"/>
          <w:lang w:eastAsia="en-IN"/>
        </w:rPr>
        <w:t xml:space="preserve">Mr. </w:t>
      </w:r>
      <w:r w:rsidR="00751767" w:rsidRPr="00751767">
        <w:rPr>
          <w:rFonts w:ascii="Arial" w:hAnsi="Arial" w:cs="Arial"/>
          <w:sz w:val="22"/>
          <w:szCs w:val="22"/>
          <w:lang w:eastAsia="en-IN"/>
        </w:rPr>
        <w:t>Krishnanshu Agrawal</w:t>
      </w:r>
      <w:r w:rsidR="00751767">
        <w:rPr>
          <w:rFonts w:ascii="Arial" w:hAnsi="Arial" w:cs="Arial"/>
          <w:sz w:val="22"/>
          <w:szCs w:val="22"/>
          <w:lang w:eastAsia="en-IN"/>
        </w:rPr>
        <w:t xml:space="preserve"> (DIN: </w:t>
      </w:r>
      <w:r w:rsidR="00081575" w:rsidRPr="00081575">
        <w:rPr>
          <w:rFonts w:ascii="Arial" w:hAnsi="Arial" w:cs="Arial"/>
          <w:sz w:val="22"/>
          <w:szCs w:val="22"/>
          <w:lang w:eastAsia="en-IN"/>
        </w:rPr>
        <w:t>10575416</w:t>
      </w:r>
      <w:r w:rsidR="00081575">
        <w:rPr>
          <w:rFonts w:ascii="Arial" w:hAnsi="Arial" w:cs="Arial"/>
          <w:sz w:val="22"/>
          <w:szCs w:val="22"/>
          <w:lang w:eastAsia="en-IN"/>
        </w:rPr>
        <w:t>) who a</w:t>
      </w:r>
      <w:r w:rsidR="00081575" w:rsidRPr="00A005D6">
        <w:rPr>
          <w:rFonts w:ascii="Arial" w:hAnsi="Arial" w:cs="Arial"/>
          <w:sz w:val="22"/>
          <w:szCs w:val="22"/>
          <w:lang w:eastAsia="en-IN"/>
        </w:rPr>
        <w:t>re also appointed as Directors of the company</w:t>
      </w:r>
      <w:r w:rsidR="00081575">
        <w:rPr>
          <w:rFonts w:ascii="Arial" w:hAnsi="Arial" w:cs="Arial"/>
          <w:sz w:val="22"/>
          <w:szCs w:val="22"/>
          <w:lang w:eastAsia="en-IN"/>
        </w:rPr>
        <w:t>.</w:t>
      </w:r>
      <w:r w:rsidR="00DD44B8">
        <w:rPr>
          <w:rFonts w:ascii="Arial" w:hAnsi="Arial" w:cs="Arial"/>
          <w:sz w:val="22"/>
          <w:szCs w:val="22"/>
          <w:lang w:eastAsia="en-IN"/>
        </w:rPr>
        <w:t xml:space="preserve"> </w:t>
      </w:r>
      <w:r w:rsidR="00A17585">
        <w:rPr>
          <w:rFonts w:ascii="Arial" w:hAnsi="Arial" w:cs="Arial"/>
          <w:sz w:val="22"/>
          <w:szCs w:val="22"/>
          <w:lang w:eastAsia="en-IN"/>
        </w:rPr>
        <w:t xml:space="preserve">As per the data/information provided by the client, current </w:t>
      </w:r>
      <w:r w:rsidR="00DD44B8">
        <w:rPr>
          <w:rFonts w:ascii="Arial" w:hAnsi="Arial" w:cs="Arial"/>
          <w:sz w:val="22"/>
          <w:szCs w:val="22"/>
          <w:lang w:eastAsia="en-IN"/>
        </w:rPr>
        <w:t>shareholding pattern is as below:</w:t>
      </w:r>
    </w:p>
    <w:tbl>
      <w:tblPr>
        <w:tblW w:w="3606"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772"/>
        <w:gridCol w:w="2218"/>
        <w:gridCol w:w="2020"/>
      </w:tblGrid>
      <w:tr w:rsidR="00DD44B8" w:rsidRPr="00DD44B8" w14:paraId="60D4FD1D" w14:textId="0E1E3260" w:rsidTr="00A17585">
        <w:trPr>
          <w:trHeight w:val="101"/>
        </w:trPr>
        <w:tc>
          <w:tcPr>
            <w:tcW w:w="1977" w:type="pct"/>
            <w:shd w:val="clear" w:color="auto" w:fill="002060"/>
            <w:noWrap/>
            <w:vAlign w:val="bottom"/>
            <w:hideMark/>
          </w:tcPr>
          <w:p w14:paraId="390871FF" w14:textId="0515A15C" w:rsidR="00DD44B8" w:rsidRPr="00DD44B8" w:rsidRDefault="00DD44B8" w:rsidP="00DD44B8">
            <w:pPr>
              <w:ind w:right="-1"/>
              <w:jc w:val="center"/>
              <w:rPr>
                <w:rFonts w:asciiTheme="minorHAnsi" w:hAnsiTheme="minorHAnsi" w:cstheme="minorHAnsi"/>
                <w:b/>
                <w:bCs/>
                <w:color w:val="FFFFFF"/>
                <w:sz w:val="22"/>
                <w:szCs w:val="22"/>
              </w:rPr>
            </w:pPr>
            <w:r w:rsidRPr="00DD44B8">
              <w:rPr>
                <w:rFonts w:asciiTheme="minorHAnsi" w:hAnsiTheme="minorHAnsi" w:cstheme="minorHAnsi"/>
                <w:b/>
                <w:bCs/>
                <w:color w:val="FFFFFF"/>
                <w:sz w:val="22"/>
                <w:szCs w:val="22"/>
              </w:rPr>
              <w:t>Name of Shareholder</w:t>
            </w:r>
          </w:p>
        </w:tc>
        <w:tc>
          <w:tcPr>
            <w:tcW w:w="1582" w:type="pct"/>
            <w:shd w:val="clear" w:color="auto" w:fill="002060"/>
            <w:noWrap/>
            <w:vAlign w:val="bottom"/>
            <w:hideMark/>
          </w:tcPr>
          <w:p w14:paraId="140A0E58" w14:textId="415E5EE5" w:rsidR="00DD44B8" w:rsidRPr="00DD44B8" w:rsidRDefault="00DD44B8" w:rsidP="00DD44B8">
            <w:pPr>
              <w:ind w:right="-1"/>
              <w:jc w:val="center"/>
              <w:rPr>
                <w:rFonts w:asciiTheme="minorHAnsi" w:hAnsiTheme="minorHAnsi" w:cstheme="minorHAnsi"/>
                <w:b/>
                <w:bCs/>
                <w:color w:val="FFFFFF"/>
                <w:sz w:val="22"/>
                <w:szCs w:val="22"/>
              </w:rPr>
            </w:pPr>
            <w:r w:rsidRPr="00DD44B8">
              <w:rPr>
                <w:rFonts w:asciiTheme="minorHAnsi" w:hAnsiTheme="minorHAnsi" w:cstheme="minorHAnsi"/>
                <w:b/>
                <w:bCs/>
                <w:color w:val="FFFFFF"/>
                <w:sz w:val="22"/>
                <w:szCs w:val="22"/>
              </w:rPr>
              <w:t>No. of shares held</w:t>
            </w:r>
          </w:p>
        </w:tc>
        <w:tc>
          <w:tcPr>
            <w:tcW w:w="1441" w:type="pct"/>
            <w:shd w:val="clear" w:color="auto" w:fill="002060"/>
          </w:tcPr>
          <w:p w14:paraId="377F4D3D" w14:textId="4679B6DA" w:rsidR="00DD44B8" w:rsidRPr="00DD44B8" w:rsidRDefault="00DD44B8" w:rsidP="00DD44B8">
            <w:pPr>
              <w:ind w:right="-1"/>
              <w:jc w:val="center"/>
              <w:rPr>
                <w:rFonts w:asciiTheme="minorHAnsi" w:hAnsiTheme="minorHAnsi" w:cstheme="minorHAnsi"/>
                <w:b/>
                <w:bCs/>
                <w:color w:val="FFFFFF"/>
                <w:sz w:val="22"/>
                <w:szCs w:val="22"/>
              </w:rPr>
            </w:pPr>
            <w:r w:rsidRPr="00DD44B8">
              <w:rPr>
                <w:rFonts w:asciiTheme="minorHAnsi" w:hAnsiTheme="minorHAnsi" w:cstheme="minorHAnsi"/>
                <w:b/>
                <w:bCs/>
                <w:color w:val="FFFFFF"/>
                <w:sz w:val="22"/>
                <w:szCs w:val="22"/>
              </w:rPr>
              <w:t>% of holding</w:t>
            </w:r>
          </w:p>
        </w:tc>
      </w:tr>
      <w:tr w:rsidR="00751767" w:rsidRPr="00DD44B8" w14:paraId="2FC884C3" w14:textId="37B5AABC" w:rsidTr="00A17585">
        <w:trPr>
          <w:trHeight w:val="14"/>
        </w:trPr>
        <w:tc>
          <w:tcPr>
            <w:tcW w:w="1977" w:type="pct"/>
            <w:shd w:val="clear" w:color="auto" w:fill="auto"/>
            <w:noWrap/>
          </w:tcPr>
          <w:p w14:paraId="65FF35BF" w14:textId="6162777E" w:rsidR="00751767" w:rsidRPr="00DD44B8" w:rsidRDefault="00751767" w:rsidP="00751767">
            <w:pPr>
              <w:ind w:left="284" w:right="-1" w:hanging="284"/>
              <w:rPr>
                <w:rFonts w:asciiTheme="minorHAnsi" w:hAnsiTheme="minorHAnsi" w:cstheme="minorHAnsi"/>
                <w:sz w:val="22"/>
                <w:szCs w:val="22"/>
              </w:rPr>
            </w:pPr>
            <w:r w:rsidRPr="00DD44B8">
              <w:rPr>
                <w:rFonts w:asciiTheme="minorHAnsi" w:hAnsiTheme="minorHAnsi" w:cstheme="minorHAnsi"/>
                <w:sz w:val="22"/>
                <w:szCs w:val="22"/>
              </w:rPr>
              <w:t>Mr</w:t>
            </w:r>
            <w:r>
              <w:rPr>
                <w:rFonts w:asciiTheme="minorHAnsi" w:hAnsiTheme="minorHAnsi" w:cstheme="minorHAnsi"/>
                <w:sz w:val="22"/>
                <w:szCs w:val="22"/>
              </w:rPr>
              <w:t>.</w:t>
            </w:r>
            <w:r w:rsidRPr="00DD44B8">
              <w:rPr>
                <w:rFonts w:asciiTheme="minorHAnsi" w:hAnsiTheme="minorHAnsi" w:cstheme="minorHAnsi"/>
                <w:sz w:val="22"/>
                <w:szCs w:val="22"/>
              </w:rPr>
              <w:t xml:space="preserve"> </w:t>
            </w:r>
            <w:r w:rsidRPr="00751767">
              <w:rPr>
                <w:rFonts w:asciiTheme="minorHAnsi" w:hAnsiTheme="minorHAnsi" w:cstheme="minorHAnsi"/>
                <w:sz w:val="22"/>
                <w:szCs w:val="22"/>
              </w:rPr>
              <w:t>Parag Gupta</w:t>
            </w:r>
          </w:p>
        </w:tc>
        <w:tc>
          <w:tcPr>
            <w:tcW w:w="1582" w:type="pct"/>
            <w:shd w:val="clear" w:color="auto" w:fill="auto"/>
            <w:noWrap/>
          </w:tcPr>
          <w:p w14:paraId="0ABDD607" w14:textId="7D46FC0D" w:rsidR="00751767" w:rsidRPr="00DD44B8" w:rsidRDefault="00751767" w:rsidP="00751767">
            <w:pPr>
              <w:ind w:left="284" w:right="-1" w:hanging="258"/>
              <w:jc w:val="center"/>
              <w:rPr>
                <w:rFonts w:asciiTheme="minorHAnsi" w:hAnsiTheme="minorHAnsi" w:cstheme="minorHAnsi"/>
                <w:sz w:val="22"/>
                <w:szCs w:val="22"/>
              </w:rPr>
            </w:pPr>
            <w:r w:rsidRPr="00572F91">
              <w:rPr>
                <w:rFonts w:asciiTheme="minorHAnsi" w:hAnsiTheme="minorHAnsi" w:cstheme="minorHAnsi"/>
                <w:sz w:val="22"/>
                <w:szCs w:val="22"/>
              </w:rPr>
              <w:t>25,000</w:t>
            </w:r>
          </w:p>
        </w:tc>
        <w:tc>
          <w:tcPr>
            <w:tcW w:w="1441" w:type="pct"/>
          </w:tcPr>
          <w:p w14:paraId="4F63B03C" w14:textId="76D2BAEA" w:rsidR="00751767" w:rsidRPr="00DD44B8" w:rsidRDefault="00751767" w:rsidP="00751767">
            <w:pPr>
              <w:ind w:left="284" w:right="-1" w:hanging="258"/>
              <w:jc w:val="center"/>
              <w:rPr>
                <w:rFonts w:asciiTheme="minorHAnsi" w:hAnsiTheme="minorHAnsi" w:cstheme="minorHAnsi"/>
                <w:sz w:val="22"/>
                <w:szCs w:val="22"/>
              </w:rPr>
            </w:pPr>
            <w:r w:rsidRPr="00BA0CA1">
              <w:rPr>
                <w:rFonts w:asciiTheme="minorHAnsi" w:hAnsiTheme="minorHAnsi" w:cstheme="minorHAnsi"/>
                <w:sz w:val="22"/>
                <w:szCs w:val="22"/>
              </w:rPr>
              <w:t>16.67%</w:t>
            </w:r>
          </w:p>
        </w:tc>
      </w:tr>
      <w:tr w:rsidR="00751767" w:rsidRPr="00DD44B8" w14:paraId="2A7ECBF3" w14:textId="6D4D943B" w:rsidTr="00A17585">
        <w:trPr>
          <w:trHeight w:val="14"/>
        </w:trPr>
        <w:tc>
          <w:tcPr>
            <w:tcW w:w="1977" w:type="pct"/>
            <w:shd w:val="clear" w:color="auto" w:fill="auto"/>
            <w:noWrap/>
            <w:hideMark/>
          </w:tcPr>
          <w:p w14:paraId="3A9A0BD9" w14:textId="181648AC" w:rsidR="00751767" w:rsidRPr="00DD44B8" w:rsidRDefault="00751767" w:rsidP="00751767">
            <w:pPr>
              <w:ind w:left="284" w:right="-1" w:hanging="284"/>
              <w:rPr>
                <w:rFonts w:asciiTheme="minorHAnsi" w:hAnsiTheme="minorHAnsi" w:cstheme="minorHAnsi"/>
                <w:sz w:val="22"/>
                <w:szCs w:val="22"/>
              </w:rPr>
            </w:pPr>
            <w:r>
              <w:rPr>
                <w:rFonts w:asciiTheme="minorHAnsi" w:hAnsiTheme="minorHAnsi" w:cstheme="minorHAnsi"/>
                <w:sz w:val="22"/>
                <w:szCs w:val="22"/>
              </w:rPr>
              <w:t xml:space="preserve">Mr. </w:t>
            </w:r>
            <w:r w:rsidRPr="00751767">
              <w:rPr>
                <w:rFonts w:asciiTheme="minorHAnsi" w:hAnsiTheme="minorHAnsi" w:cstheme="minorHAnsi"/>
                <w:sz w:val="22"/>
                <w:szCs w:val="22"/>
              </w:rPr>
              <w:t>Akul Gupta</w:t>
            </w:r>
          </w:p>
        </w:tc>
        <w:tc>
          <w:tcPr>
            <w:tcW w:w="1582" w:type="pct"/>
            <w:shd w:val="clear" w:color="auto" w:fill="auto"/>
            <w:noWrap/>
            <w:hideMark/>
          </w:tcPr>
          <w:p w14:paraId="42C569F6" w14:textId="700A3F26" w:rsidR="00751767" w:rsidRPr="00DD44B8" w:rsidRDefault="00751767" w:rsidP="00751767">
            <w:pPr>
              <w:ind w:left="284" w:right="-1" w:hanging="258"/>
              <w:jc w:val="center"/>
              <w:rPr>
                <w:rFonts w:asciiTheme="minorHAnsi" w:hAnsiTheme="minorHAnsi" w:cstheme="minorHAnsi"/>
                <w:sz w:val="22"/>
                <w:szCs w:val="22"/>
              </w:rPr>
            </w:pPr>
            <w:r w:rsidRPr="00572F91">
              <w:rPr>
                <w:rFonts w:asciiTheme="minorHAnsi" w:hAnsiTheme="minorHAnsi" w:cstheme="minorHAnsi"/>
                <w:sz w:val="22"/>
                <w:szCs w:val="22"/>
              </w:rPr>
              <w:t>25,000</w:t>
            </w:r>
          </w:p>
        </w:tc>
        <w:tc>
          <w:tcPr>
            <w:tcW w:w="1441" w:type="pct"/>
          </w:tcPr>
          <w:p w14:paraId="543C8B9A" w14:textId="40F1564C" w:rsidR="00751767" w:rsidRPr="00DD44B8" w:rsidRDefault="00751767" w:rsidP="00751767">
            <w:pPr>
              <w:ind w:left="284" w:right="-1" w:hanging="258"/>
              <w:jc w:val="center"/>
              <w:rPr>
                <w:rFonts w:asciiTheme="minorHAnsi" w:hAnsiTheme="minorHAnsi" w:cstheme="minorHAnsi"/>
                <w:sz w:val="22"/>
                <w:szCs w:val="22"/>
              </w:rPr>
            </w:pPr>
            <w:r w:rsidRPr="00BA0CA1">
              <w:rPr>
                <w:rFonts w:asciiTheme="minorHAnsi" w:hAnsiTheme="minorHAnsi" w:cstheme="minorHAnsi"/>
                <w:sz w:val="22"/>
                <w:szCs w:val="22"/>
              </w:rPr>
              <w:t>16.67%</w:t>
            </w:r>
          </w:p>
        </w:tc>
      </w:tr>
      <w:tr w:rsidR="00751767" w:rsidRPr="00DD44B8" w14:paraId="76AFF4A2" w14:textId="5715721F" w:rsidTr="00A17585">
        <w:trPr>
          <w:trHeight w:val="14"/>
        </w:trPr>
        <w:tc>
          <w:tcPr>
            <w:tcW w:w="1977" w:type="pct"/>
            <w:shd w:val="clear" w:color="auto" w:fill="auto"/>
            <w:noWrap/>
            <w:hideMark/>
          </w:tcPr>
          <w:p w14:paraId="5D62EAFD" w14:textId="56CFACF5" w:rsidR="00751767" w:rsidRPr="00DD44B8" w:rsidRDefault="00751767" w:rsidP="00751767">
            <w:pPr>
              <w:ind w:left="284" w:right="-1" w:hanging="284"/>
              <w:rPr>
                <w:rFonts w:asciiTheme="minorHAnsi" w:hAnsiTheme="minorHAnsi" w:cstheme="minorHAnsi"/>
                <w:color w:val="000000"/>
                <w:sz w:val="22"/>
                <w:szCs w:val="22"/>
              </w:rPr>
            </w:pPr>
            <w:r w:rsidRPr="00DD44B8">
              <w:rPr>
                <w:rFonts w:asciiTheme="minorHAnsi" w:hAnsiTheme="minorHAnsi" w:cstheme="minorHAnsi"/>
                <w:sz w:val="22"/>
                <w:szCs w:val="22"/>
              </w:rPr>
              <w:t>Mrs</w:t>
            </w:r>
            <w:r>
              <w:rPr>
                <w:rFonts w:asciiTheme="minorHAnsi" w:hAnsiTheme="minorHAnsi" w:cstheme="minorHAnsi"/>
                <w:sz w:val="22"/>
                <w:szCs w:val="22"/>
              </w:rPr>
              <w:t>.</w:t>
            </w:r>
            <w:r w:rsidRPr="00DD44B8">
              <w:rPr>
                <w:rFonts w:asciiTheme="minorHAnsi" w:hAnsiTheme="minorHAnsi" w:cstheme="minorHAnsi"/>
                <w:sz w:val="22"/>
                <w:szCs w:val="22"/>
              </w:rPr>
              <w:t xml:space="preserve"> </w:t>
            </w:r>
            <w:r>
              <w:rPr>
                <w:rFonts w:asciiTheme="minorHAnsi" w:hAnsiTheme="minorHAnsi" w:cstheme="minorHAnsi"/>
                <w:sz w:val="22"/>
                <w:szCs w:val="22"/>
              </w:rPr>
              <w:t>Sima Gupta</w:t>
            </w:r>
          </w:p>
        </w:tc>
        <w:tc>
          <w:tcPr>
            <w:tcW w:w="1582" w:type="pct"/>
            <w:shd w:val="clear" w:color="auto" w:fill="auto"/>
            <w:noWrap/>
            <w:hideMark/>
          </w:tcPr>
          <w:p w14:paraId="36DDD137" w14:textId="4108DD17" w:rsidR="00751767" w:rsidRPr="00DD44B8" w:rsidRDefault="00751767" w:rsidP="00751767">
            <w:pPr>
              <w:ind w:left="284" w:right="-1" w:hanging="258"/>
              <w:jc w:val="center"/>
              <w:rPr>
                <w:rFonts w:asciiTheme="minorHAnsi" w:hAnsiTheme="minorHAnsi" w:cstheme="minorHAnsi"/>
                <w:color w:val="000000"/>
                <w:sz w:val="22"/>
                <w:szCs w:val="22"/>
              </w:rPr>
            </w:pPr>
            <w:r w:rsidRPr="00572F91">
              <w:rPr>
                <w:rFonts w:asciiTheme="minorHAnsi" w:hAnsiTheme="minorHAnsi" w:cstheme="minorHAnsi"/>
                <w:sz w:val="22"/>
                <w:szCs w:val="22"/>
              </w:rPr>
              <w:t>25,000</w:t>
            </w:r>
          </w:p>
        </w:tc>
        <w:tc>
          <w:tcPr>
            <w:tcW w:w="1441" w:type="pct"/>
          </w:tcPr>
          <w:p w14:paraId="6CC7FC48" w14:textId="5D1D7D2B" w:rsidR="00751767" w:rsidRPr="00DD44B8" w:rsidRDefault="00751767" w:rsidP="00751767">
            <w:pPr>
              <w:ind w:left="284" w:right="-1" w:hanging="258"/>
              <w:jc w:val="center"/>
              <w:rPr>
                <w:rStyle w:val="Hyperlink"/>
                <w:rFonts w:asciiTheme="minorHAnsi" w:hAnsiTheme="minorHAnsi" w:cstheme="minorHAnsi"/>
                <w:color w:val="auto"/>
                <w:sz w:val="22"/>
                <w:szCs w:val="22"/>
                <w:u w:val="none"/>
              </w:rPr>
            </w:pPr>
            <w:r w:rsidRPr="00BA0CA1">
              <w:rPr>
                <w:rFonts w:asciiTheme="minorHAnsi" w:hAnsiTheme="minorHAnsi" w:cstheme="minorHAnsi"/>
                <w:sz w:val="22"/>
                <w:szCs w:val="22"/>
              </w:rPr>
              <w:t>16.67%</w:t>
            </w:r>
          </w:p>
        </w:tc>
      </w:tr>
      <w:tr w:rsidR="00751767" w:rsidRPr="00DD44B8" w14:paraId="341977A6" w14:textId="08B2A874" w:rsidTr="00A17585">
        <w:trPr>
          <w:trHeight w:val="14"/>
        </w:trPr>
        <w:tc>
          <w:tcPr>
            <w:tcW w:w="1977" w:type="pct"/>
            <w:shd w:val="clear" w:color="auto" w:fill="auto"/>
            <w:noWrap/>
            <w:hideMark/>
          </w:tcPr>
          <w:p w14:paraId="5748D9E5" w14:textId="6F7BAA18" w:rsidR="00751767" w:rsidRPr="00DD44B8" w:rsidRDefault="00751767" w:rsidP="00751767">
            <w:pPr>
              <w:ind w:left="284" w:right="-1" w:hanging="284"/>
              <w:rPr>
                <w:rFonts w:asciiTheme="minorHAnsi" w:hAnsiTheme="minorHAnsi" w:cstheme="minorHAnsi"/>
                <w:sz w:val="22"/>
                <w:szCs w:val="22"/>
              </w:rPr>
            </w:pPr>
            <w:r w:rsidRPr="00DD44B8">
              <w:rPr>
                <w:rFonts w:asciiTheme="minorHAnsi" w:hAnsiTheme="minorHAnsi" w:cstheme="minorHAnsi"/>
                <w:sz w:val="22"/>
                <w:szCs w:val="22"/>
              </w:rPr>
              <w:t>M</w:t>
            </w:r>
            <w:r>
              <w:rPr>
                <w:rFonts w:asciiTheme="minorHAnsi" w:hAnsiTheme="minorHAnsi" w:cstheme="minorHAnsi"/>
                <w:sz w:val="22"/>
                <w:szCs w:val="22"/>
              </w:rPr>
              <w:t>s</w:t>
            </w:r>
            <w:r w:rsidRPr="00DD44B8">
              <w:rPr>
                <w:rFonts w:asciiTheme="minorHAnsi" w:hAnsiTheme="minorHAnsi" w:cstheme="minorHAnsi"/>
                <w:sz w:val="22"/>
                <w:szCs w:val="22"/>
              </w:rPr>
              <w:t>.</w:t>
            </w:r>
            <w:r>
              <w:rPr>
                <w:rFonts w:asciiTheme="minorHAnsi" w:hAnsiTheme="minorHAnsi" w:cstheme="minorHAnsi"/>
                <w:sz w:val="22"/>
                <w:szCs w:val="22"/>
              </w:rPr>
              <w:t xml:space="preserve"> Megha Gupta</w:t>
            </w:r>
          </w:p>
        </w:tc>
        <w:tc>
          <w:tcPr>
            <w:tcW w:w="1582" w:type="pct"/>
            <w:shd w:val="clear" w:color="auto" w:fill="auto"/>
            <w:noWrap/>
            <w:hideMark/>
          </w:tcPr>
          <w:p w14:paraId="20DC0787" w14:textId="5B2F7C46" w:rsidR="00751767" w:rsidRPr="00DD44B8" w:rsidRDefault="00751767" w:rsidP="00751767">
            <w:pPr>
              <w:ind w:left="284" w:right="-1" w:hanging="258"/>
              <w:jc w:val="center"/>
              <w:rPr>
                <w:rFonts w:asciiTheme="minorHAnsi" w:hAnsiTheme="minorHAnsi" w:cstheme="minorHAnsi"/>
                <w:sz w:val="22"/>
                <w:szCs w:val="22"/>
              </w:rPr>
            </w:pPr>
            <w:r w:rsidRPr="00572F91">
              <w:rPr>
                <w:rFonts w:asciiTheme="minorHAnsi" w:hAnsiTheme="minorHAnsi" w:cstheme="minorHAnsi"/>
                <w:sz w:val="22"/>
                <w:szCs w:val="22"/>
              </w:rPr>
              <w:t>25,000</w:t>
            </w:r>
          </w:p>
        </w:tc>
        <w:tc>
          <w:tcPr>
            <w:tcW w:w="1441" w:type="pct"/>
          </w:tcPr>
          <w:p w14:paraId="48F50CC2" w14:textId="73A7398B" w:rsidR="00751767" w:rsidRPr="00DD44B8" w:rsidRDefault="00751767" w:rsidP="00751767">
            <w:pPr>
              <w:ind w:left="284" w:right="-1" w:hanging="258"/>
              <w:jc w:val="center"/>
              <w:rPr>
                <w:rFonts w:asciiTheme="minorHAnsi" w:hAnsiTheme="minorHAnsi" w:cstheme="minorHAnsi"/>
                <w:sz w:val="22"/>
                <w:szCs w:val="22"/>
              </w:rPr>
            </w:pPr>
            <w:r w:rsidRPr="00BA0CA1">
              <w:rPr>
                <w:rFonts w:asciiTheme="minorHAnsi" w:hAnsiTheme="minorHAnsi" w:cstheme="minorHAnsi"/>
                <w:sz w:val="22"/>
                <w:szCs w:val="22"/>
              </w:rPr>
              <w:t>16.67%</w:t>
            </w:r>
          </w:p>
        </w:tc>
      </w:tr>
      <w:tr w:rsidR="00DD44B8" w:rsidRPr="00DD44B8" w14:paraId="2CE6FA29" w14:textId="77777777" w:rsidTr="00A17585">
        <w:trPr>
          <w:trHeight w:val="14"/>
        </w:trPr>
        <w:tc>
          <w:tcPr>
            <w:tcW w:w="1977" w:type="pct"/>
            <w:shd w:val="clear" w:color="auto" w:fill="auto"/>
            <w:noWrap/>
          </w:tcPr>
          <w:p w14:paraId="30D9EF0B" w14:textId="1464D24F" w:rsidR="00DD44B8" w:rsidRPr="00DD44B8" w:rsidRDefault="00751767" w:rsidP="00DD44B8">
            <w:pPr>
              <w:ind w:left="284" w:right="-1" w:hanging="284"/>
              <w:rPr>
                <w:rFonts w:asciiTheme="minorHAnsi" w:hAnsiTheme="minorHAnsi" w:cstheme="minorHAnsi"/>
                <w:sz w:val="22"/>
                <w:szCs w:val="22"/>
              </w:rPr>
            </w:pPr>
            <w:r>
              <w:rPr>
                <w:rFonts w:asciiTheme="minorHAnsi" w:hAnsiTheme="minorHAnsi" w:cstheme="minorHAnsi"/>
                <w:sz w:val="22"/>
                <w:szCs w:val="22"/>
              </w:rPr>
              <w:t>Others</w:t>
            </w:r>
          </w:p>
        </w:tc>
        <w:tc>
          <w:tcPr>
            <w:tcW w:w="1582" w:type="pct"/>
            <w:shd w:val="clear" w:color="auto" w:fill="auto"/>
            <w:noWrap/>
          </w:tcPr>
          <w:p w14:paraId="33B44B1E" w14:textId="08C78766" w:rsidR="00DD44B8" w:rsidRPr="00DD44B8" w:rsidRDefault="00751767" w:rsidP="00A17585">
            <w:pPr>
              <w:ind w:left="284" w:right="-1" w:hanging="258"/>
              <w:jc w:val="center"/>
              <w:rPr>
                <w:rFonts w:asciiTheme="minorHAnsi" w:hAnsiTheme="minorHAnsi" w:cstheme="minorHAnsi"/>
                <w:sz w:val="22"/>
                <w:szCs w:val="22"/>
              </w:rPr>
            </w:pPr>
            <w:r>
              <w:rPr>
                <w:rFonts w:asciiTheme="minorHAnsi" w:hAnsiTheme="minorHAnsi" w:cstheme="minorHAnsi"/>
                <w:sz w:val="22"/>
                <w:szCs w:val="22"/>
              </w:rPr>
              <w:t>50</w:t>
            </w:r>
            <w:r w:rsidR="00DD44B8">
              <w:rPr>
                <w:rFonts w:asciiTheme="minorHAnsi" w:hAnsiTheme="minorHAnsi" w:cstheme="minorHAnsi"/>
                <w:sz w:val="22"/>
                <w:szCs w:val="22"/>
              </w:rPr>
              <w:t>,</w:t>
            </w:r>
            <w:r w:rsidR="00DD44B8" w:rsidRPr="00DD44B8">
              <w:rPr>
                <w:rFonts w:asciiTheme="minorHAnsi" w:hAnsiTheme="minorHAnsi" w:cstheme="minorHAnsi"/>
                <w:sz w:val="22"/>
                <w:szCs w:val="22"/>
              </w:rPr>
              <w:t>000</w:t>
            </w:r>
          </w:p>
        </w:tc>
        <w:tc>
          <w:tcPr>
            <w:tcW w:w="1441" w:type="pct"/>
          </w:tcPr>
          <w:p w14:paraId="26B29ABD" w14:textId="27650124" w:rsidR="00DD44B8" w:rsidRPr="00DD44B8" w:rsidRDefault="00751767" w:rsidP="00A17585">
            <w:pPr>
              <w:ind w:left="284" w:right="-1" w:hanging="258"/>
              <w:jc w:val="center"/>
              <w:rPr>
                <w:rFonts w:asciiTheme="minorHAnsi" w:hAnsiTheme="minorHAnsi" w:cstheme="minorHAnsi"/>
                <w:sz w:val="22"/>
                <w:szCs w:val="22"/>
              </w:rPr>
            </w:pPr>
            <w:r>
              <w:rPr>
                <w:rFonts w:asciiTheme="minorHAnsi" w:hAnsiTheme="minorHAnsi" w:cstheme="minorHAnsi"/>
                <w:sz w:val="22"/>
                <w:szCs w:val="22"/>
              </w:rPr>
              <w:t>33.33%</w:t>
            </w:r>
          </w:p>
        </w:tc>
      </w:tr>
    </w:tbl>
    <w:p w14:paraId="11ED4E63" w14:textId="1AAE7C65" w:rsidR="006B6CD8" w:rsidRPr="00E358C2" w:rsidRDefault="00A17585" w:rsidP="0071229C">
      <w:pPr>
        <w:spacing w:line="360" w:lineRule="auto"/>
        <w:ind w:right="1063"/>
        <w:jc w:val="right"/>
        <w:rPr>
          <w:rFonts w:ascii="Arial" w:hAnsi="Arial" w:cs="Arial"/>
          <w:b/>
          <w:i/>
          <w:sz w:val="22"/>
          <w:szCs w:val="22"/>
          <w:lang w:eastAsia="en-IN"/>
        </w:rPr>
      </w:pPr>
      <w:r w:rsidRPr="00E358C2">
        <w:rPr>
          <w:rFonts w:ascii="Arial" w:hAnsi="Arial" w:cs="Arial"/>
          <w:b/>
          <w:i/>
          <w:sz w:val="22"/>
          <w:szCs w:val="22"/>
          <w:lang w:eastAsia="en-IN"/>
        </w:rPr>
        <w:lastRenderedPageBreak/>
        <w:t>Source</w:t>
      </w:r>
      <w:r w:rsidR="00E358C2" w:rsidRPr="00E358C2">
        <w:rPr>
          <w:rFonts w:ascii="Arial" w:hAnsi="Arial" w:cs="Arial"/>
          <w:b/>
          <w:i/>
          <w:sz w:val="22"/>
          <w:szCs w:val="22"/>
          <w:lang w:eastAsia="en-IN"/>
        </w:rPr>
        <w:t xml:space="preserve">: </w:t>
      </w:r>
      <w:r w:rsidR="009B2197" w:rsidRPr="009B2197">
        <w:rPr>
          <w:rFonts w:ascii="Arial" w:hAnsi="Arial" w:cs="Arial"/>
          <w:i/>
          <w:sz w:val="22"/>
          <w:szCs w:val="22"/>
          <w:lang w:eastAsia="en-IN"/>
        </w:rPr>
        <w:t>Data/ Information provided by the company</w:t>
      </w:r>
    </w:p>
    <w:p w14:paraId="57E4D40D" w14:textId="77777777" w:rsidR="003C1E38" w:rsidRDefault="003C1E38" w:rsidP="00EF7E5F">
      <w:pPr>
        <w:pStyle w:val="ListParagraph"/>
        <w:numPr>
          <w:ilvl w:val="0"/>
          <w:numId w:val="28"/>
        </w:numPr>
        <w:spacing w:before="240" w:line="360" w:lineRule="auto"/>
        <w:ind w:left="709" w:right="-291" w:hanging="425"/>
        <w:jc w:val="both"/>
        <w:rPr>
          <w:rFonts w:ascii="Arial" w:hAnsi="Arial" w:cs="Arial"/>
          <w:b/>
          <w:sz w:val="22"/>
          <w:szCs w:val="22"/>
          <w:lang w:eastAsia="en-IN"/>
        </w:rPr>
      </w:pPr>
      <w:r>
        <w:rPr>
          <w:rFonts w:ascii="Arial" w:hAnsi="Arial" w:cs="Arial"/>
          <w:b/>
          <w:sz w:val="22"/>
          <w:szCs w:val="22"/>
        </w:rPr>
        <w:t>KEY PROMOTER’S/DIRECTORS PROFILE:</w:t>
      </w:r>
    </w:p>
    <w:p w14:paraId="5D0941FD" w14:textId="64B52229" w:rsidR="00FE3C8D" w:rsidRPr="00DB0BF3" w:rsidRDefault="00C30CB9" w:rsidP="00EF7E5F">
      <w:pPr>
        <w:pStyle w:val="ListParagraph"/>
        <w:spacing w:before="240" w:after="240" w:line="360" w:lineRule="auto"/>
        <w:ind w:left="709" w:right="-291"/>
        <w:jc w:val="both"/>
        <w:rPr>
          <w:rFonts w:ascii="Arial" w:hAnsi="Arial" w:cs="Arial"/>
          <w:color w:val="FF0000"/>
          <w:sz w:val="22"/>
          <w:szCs w:val="22"/>
          <w:lang w:eastAsia="en-IN"/>
        </w:rPr>
      </w:pPr>
      <w:r w:rsidRPr="004B0F90">
        <w:rPr>
          <w:rFonts w:ascii="Arial" w:hAnsi="Arial" w:cs="Arial"/>
          <w:sz w:val="22"/>
          <w:szCs w:val="22"/>
          <w:lang w:eastAsia="en-IN"/>
        </w:rPr>
        <w:t xml:space="preserve">Mr. </w:t>
      </w:r>
      <w:r w:rsidR="00081575" w:rsidRPr="00081575">
        <w:rPr>
          <w:rFonts w:ascii="Arial" w:hAnsi="Arial" w:cs="Arial"/>
          <w:sz w:val="22"/>
          <w:szCs w:val="22"/>
          <w:lang w:eastAsia="en-IN"/>
        </w:rPr>
        <w:t>Parag Gupta</w:t>
      </w:r>
      <w:r w:rsidR="004B0F90" w:rsidRPr="004B0F90">
        <w:rPr>
          <w:rFonts w:ascii="Arial" w:hAnsi="Arial" w:cs="Arial"/>
          <w:sz w:val="22"/>
          <w:szCs w:val="22"/>
          <w:lang w:eastAsia="en-IN"/>
        </w:rPr>
        <w:t xml:space="preserve">, Mr. </w:t>
      </w:r>
      <w:r w:rsidR="00081575" w:rsidRPr="00081575">
        <w:rPr>
          <w:rFonts w:ascii="Arial" w:hAnsi="Arial" w:cs="Arial"/>
          <w:sz w:val="22"/>
          <w:szCs w:val="22"/>
          <w:lang w:eastAsia="en-IN"/>
        </w:rPr>
        <w:t>Akul Gupta</w:t>
      </w:r>
      <w:r w:rsidR="00081575">
        <w:rPr>
          <w:rFonts w:ascii="Arial" w:hAnsi="Arial" w:cs="Arial"/>
          <w:sz w:val="22"/>
          <w:szCs w:val="22"/>
          <w:lang w:eastAsia="en-IN"/>
        </w:rPr>
        <w:t xml:space="preserve">, Mrs. </w:t>
      </w:r>
      <w:r w:rsidR="00081575" w:rsidRPr="00081575">
        <w:rPr>
          <w:rFonts w:ascii="Arial" w:hAnsi="Arial" w:cs="Arial"/>
          <w:sz w:val="22"/>
          <w:szCs w:val="22"/>
          <w:lang w:eastAsia="en-IN"/>
        </w:rPr>
        <w:t>Sima Gupta</w:t>
      </w:r>
      <w:r w:rsidR="00081575">
        <w:rPr>
          <w:rFonts w:ascii="Arial" w:hAnsi="Arial" w:cs="Arial"/>
          <w:sz w:val="22"/>
          <w:szCs w:val="22"/>
          <w:lang w:eastAsia="en-IN"/>
        </w:rPr>
        <w:t xml:space="preserve">, Mrs. </w:t>
      </w:r>
      <w:r w:rsidR="00081575" w:rsidRPr="00081575">
        <w:rPr>
          <w:rFonts w:ascii="Arial" w:hAnsi="Arial" w:cs="Arial"/>
          <w:sz w:val="22"/>
          <w:szCs w:val="22"/>
          <w:lang w:eastAsia="en-IN"/>
        </w:rPr>
        <w:t>Anu Agarwal</w:t>
      </w:r>
      <w:r w:rsidR="00081575">
        <w:rPr>
          <w:rFonts w:ascii="Arial" w:hAnsi="Arial" w:cs="Arial"/>
          <w:sz w:val="22"/>
          <w:szCs w:val="22"/>
          <w:lang w:eastAsia="en-IN"/>
        </w:rPr>
        <w:t xml:space="preserve"> </w:t>
      </w:r>
      <w:r w:rsidRPr="004B0F90">
        <w:rPr>
          <w:rFonts w:ascii="Arial" w:hAnsi="Arial" w:cs="Arial"/>
          <w:sz w:val="22"/>
          <w:szCs w:val="22"/>
          <w:lang w:eastAsia="en-IN"/>
        </w:rPr>
        <w:t>and M</w:t>
      </w:r>
      <w:r w:rsidR="00081575">
        <w:rPr>
          <w:rFonts w:ascii="Arial" w:hAnsi="Arial" w:cs="Arial"/>
          <w:sz w:val="22"/>
          <w:szCs w:val="22"/>
          <w:lang w:eastAsia="en-IN"/>
        </w:rPr>
        <w:t>r</w:t>
      </w:r>
      <w:r w:rsidRPr="004B0F90">
        <w:rPr>
          <w:rFonts w:ascii="Arial" w:hAnsi="Arial" w:cs="Arial"/>
          <w:sz w:val="22"/>
          <w:szCs w:val="22"/>
          <w:lang w:eastAsia="en-IN"/>
        </w:rPr>
        <w:t xml:space="preserve">. </w:t>
      </w:r>
      <w:r w:rsidR="00081575" w:rsidRPr="00081575">
        <w:rPr>
          <w:rFonts w:ascii="Arial" w:hAnsi="Arial" w:cs="Arial"/>
          <w:sz w:val="22"/>
          <w:szCs w:val="22"/>
          <w:lang w:eastAsia="en-IN"/>
        </w:rPr>
        <w:t>Krishnanshu Agarwal</w:t>
      </w:r>
      <w:r w:rsidR="004B0F90" w:rsidRPr="004B0F90">
        <w:rPr>
          <w:rFonts w:ascii="Arial" w:hAnsi="Arial" w:cs="Arial"/>
          <w:sz w:val="22"/>
          <w:szCs w:val="22"/>
          <w:lang w:eastAsia="en-IN"/>
        </w:rPr>
        <w:t xml:space="preserve"> </w:t>
      </w:r>
      <w:r w:rsidR="006B6CD8" w:rsidRPr="004B0F90">
        <w:rPr>
          <w:rFonts w:ascii="Arial" w:hAnsi="Arial" w:cs="Arial"/>
          <w:sz w:val="22"/>
          <w:szCs w:val="22"/>
          <w:lang w:eastAsia="en-IN"/>
        </w:rPr>
        <w:t>are the promoters and d</w:t>
      </w:r>
      <w:r w:rsidRPr="004B0F90">
        <w:rPr>
          <w:rFonts w:ascii="Arial" w:hAnsi="Arial" w:cs="Arial"/>
          <w:sz w:val="22"/>
          <w:szCs w:val="22"/>
          <w:lang w:eastAsia="en-IN"/>
        </w:rPr>
        <w:t xml:space="preserve">irectors of M/s </w:t>
      </w:r>
      <w:r w:rsidR="00081575" w:rsidRPr="00081575">
        <w:rPr>
          <w:rFonts w:ascii="Arial" w:hAnsi="Arial" w:cs="Arial"/>
          <w:sz w:val="22"/>
          <w:szCs w:val="22"/>
          <w:lang w:eastAsia="en-IN"/>
        </w:rPr>
        <w:t>Maa Vindhyavasini Foils Limited</w:t>
      </w:r>
      <w:r w:rsidRPr="004D477B">
        <w:rPr>
          <w:rFonts w:ascii="Arial" w:hAnsi="Arial" w:cs="Arial"/>
          <w:color w:val="FF0000"/>
          <w:sz w:val="22"/>
          <w:szCs w:val="22"/>
          <w:lang w:eastAsia="en-IN"/>
        </w:rPr>
        <w:t>.</w:t>
      </w:r>
      <w:r w:rsidR="003C1E38" w:rsidRPr="004D477B">
        <w:rPr>
          <w:rFonts w:ascii="Arial" w:hAnsi="Arial" w:cs="Arial"/>
          <w:color w:val="FF0000"/>
          <w:sz w:val="22"/>
          <w:szCs w:val="22"/>
          <w:lang w:eastAsia="en-IN"/>
        </w:rPr>
        <w:t xml:space="preserve"> </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134"/>
        <w:gridCol w:w="709"/>
        <w:gridCol w:w="1417"/>
        <w:gridCol w:w="1843"/>
        <w:gridCol w:w="2126"/>
      </w:tblGrid>
      <w:tr w:rsidR="003C1E38" w:rsidRPr="00DB0BF3" w14:paraId="2C30DC14" w14:textId="77777777" w:rsidTr="00482F37">
        <w:tc>
          <w:tcPr>
            <w:tcW w:w="6946" w:type="dxa"/>
            <w:gridSpan w:val="5"/>
            <w:shd w:val="clear" w:color="auto" w:fill="002060"/>
            <w:vAlign w:val="center"/>
          </w:tcPr>
          <w:p w14:paraId="47355C54" w14:textId="77777777" w:rsidR="003C1E38" w:rsidRPr="00DB0BF3" w:rsidRDefault="003C1E38">
            <w:pPr>
              <w:pStyle w:val="ListParagraph"/>
              <w:numPr>
                <w:ilvl w:val="0"/>
                <w:numId w:val="29"/>
              </w:numPr>
              <w:spacing w:line="360" w:lineRule="auto"/>
              <w:ind w:right="-2092"/>
              <w:jc w:val="center"/>
              <w:rPr>
                <w:rFonts w:asciiTheme="minorHAnsi" w:hAnsiTheme="minorHAnsi" w:cstheme="minorHAnsi"/>
                <w:b/>
                <w:bCs/>
                <w:color w:val="FFFFFF"/>
                <w:sz w:val="22"/>
                <w:szCs w:val="22"/>
              </w:rPr>
            </w:pPr>
            <w:r w:rsidRPr="00DB0BF3">
              <w:rPr>
                <w:rFonts w:asciiTheme="minorHAnsi" w:hAnsiTheme="minorHAnsi" w:cstheme="minorHAnsi"/>
                <w:b/>
                <w:sz w:val="22"/>
                <w:szCs w:val="22"/>
                <w:lang w:eastAsia="en-IN"/>
              </w:rPr>
              <w:t>Directors/Promoters Details</w:t>
            </w:r>
          </w:p>
        </w:tc>
        <w:tc>
          <w:tcPr>
            <w:tcW w:w="2126" w:type="dxa"/>
            <w:shd w:val="clear" w:color="auto" w:fill="002060"/>
          </w:tcPr>
          <w:p w14:paraId="6523DF0D" w14:textId="77777777" w:rsidR="003C1E38" w:rsidRPr="00DB0BF3" w:rsidRDefault="003C1E38" w:rsidP="00034B01">
            <w:pPr>
              <w:spacing w:line="360" w:lineRule="auto"/>
              <w:jc w:val="center"/>
              <w:rPr>
                <w:rFonts w:asciiTheme="minorHAnsi" w:hAnsiTheme="minorHAnsi" w:cstheme="minorHAnsi"/>
                <w:b/>
                <w:sz w:val="22"/>
                <w:szCs w:val="22"/>
                <w:lang w:eastAsia="en-IN"/>
              </w:rPr>
            </w:pPr>
          </w:p>
        </w:tc>
      </w:tr>
      <w:tr w:rsidR="003C1E38" w:rsidRPr="00DB0BF3" w14:paraId="59387260" w14:textId="77777777" w:rsidTr="00482F37">
        <w:trPr>
          <w:trHeight w:val="385"/>
        </w:trPr>
        <w:tc>
          <w:tcPr>
            <w:tcW w:w="1843" w:type="dxa"/>
            <w:shd w:val="clear" w:color="auto" w:fill="C6D9F1" w:themeFill="text2" w:themeFillTint="33"/>
            <w:vAlign w:val="center"/>
          </w:tcPr>
          <w:p w14:paraId="6977A362" w14:textId="77777777" w:rsidR="003C1E38" w:rsidRPr="00DB0BF3" w:rsidRDefault="003C1E38" w:rsidP="00034B01">
            <w:pPr>
              <w:spacing w:line="360" w:lineRule="auto"/>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Name</w:t>
            </w:r>
          </w:p>
        </w:tc>
        <w:tc>
          <w:tcPr>
            <w:tcW w:w="1134" w:type="dxa"/>
            <w:shd w:val="clear" w:color="auto" w:fill="C6D9F1" w:themeFill="text2" w:themeFillTint="33"/>
            <w:vAlign w:val="center"/>
          </w:tcPr>
          <w:p w14:paraId="2DC3E8AE"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DIN</w:t>
            </w:r>
          </w:p>
        </w:tc>
        <w:tc>
          <w:tcPr>
            <w:tcW w:w="709" w:type="dxa"/>
            <w:shd w:val="clear" w:color="auto" w:fill="C6D9F1" w:themeFill="text2" w:themeFillTint="33"/>
            <w:vAlign w:val="center"/>
          </w:tcPr>
          <w:p w14:paraId="4FC21B46"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Age</w:t>
            </w:r>
          </w:p>
        </w:tc>
        <w:tc>
          <w:tcPr>
            <w:tcW w:w="1417" w:type="dxa"/>
            <w:shd w:val="clear" w:color="auto" w:fill="C6D9F1" w:themeFill="text2" w:themeFillTint="33"/>
            <w:vAlign w:val="center"/>
          </w:tcPr>
          <w:p w14:paraId="649D31E1"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Address</w:t>
            </w:r>
          </w:p>
        </w:tc>
        <w:tc>
          <w:tcPr>
            <w:tcW w:w="1843" w:type="dxa"/>
            <w:shd w:val="clear" w:color="auto" w:fill="C6D9F1" w:themeFill="text2" w:themeFillTint="33"/>
            <w:vAlign w:val="center"/>
          </w:tcPr>
          <w:p w14:paraId="7D8F82B0"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Designation</w:t>
            </w:r>
          </w:p>
        </w:tc>
        <w:tc>
          <w:tcPr>
            <w:tcW w:w="2126" w:type="dxa"/>
            <w:shd w:val="clear" w:color="auto" w:fill="C6D9F1" w:themeFill="text2" w:themeFillTint="33"/>
            <w:vAlign w:val="center"/>
          </w:tcPr>
          <w:p w14:paraId="0595A71B"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Contact Details</w:t>
            </w:r>
          </w:p>
        </w:tc>
      </w:tr>
      <w:tr w:rsidR="00F13C11" w:rsidRPr="00DB0BF3" w14:paraId="0A2FF9B3" w14:textId="77777777" w:rsidTr="00482F37">
        <w:tc>
          <w:tcPr>
            <w:tcW w:w="1843" w:type="dxa"/>
            <w:vAlign w:val="center"/>
          </w:tcPr>
          <w:p w14:paraId="1AE0CFDD" w14:textId="00EA97CB"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Mr. Parag Gupta</w:t>
            </w:r>
          </w:p>
        </w:tc>
        <w:tc>
          <w:tcPr>
            <w:tcW w:w="1134" w:type="dxa"/>
            <w:vAlign w:val="center"/>
          </w:tcPr>
          <w:p w14:paraId="3D9314A5" w14:textId="03754440" w:rsidR="00F13C11" w:rsidRPr="00DB0BF3" w:rsidRDefault="00F13C11" w:rsidP="00482F37">
            <w:pPr>
              <w:spacing w:line="360" w:lineRule="auto"/>
              <w:jc w:val="center"/>
              <w:rPr>
                <w:rFonts w:asciiTheme="minorHAnsi" w:hAnsiTheme="minorHAnsi" w:cstheme="minorHAnsi"/>
                <w:sz w:val="22"/>
                <w:szCs w:val="22"/>
              </w:rPr>
            </w:pPr>
            <w:r w:rsidRPr="00711692">
              <w:rPr>
                <w:rFonts w:asciiTheme="minorHAnsi" w:hAnsiTheme="minorHAnsi" w:cstheme="minorHAnsi"/>
                <w:sz w:val="22"/>
                <w:szCs w:val="22"/>
              </w:rPr>
              <w:t>00401765</w:t>
            </w:r>
          </w:p>
        </w:tc>
        <w:tc>
          <w:tcPr>
            <w:tcW w:w="709" w:type="dxa"/>
            <w:vAlign w:val="center"/>
          </w:tcPr>
          <w:p w14:paraId="4E8BE318" w14:textId="3CE0BCE0" w:rsidR="00F13C11" w:rsidRPr="00DB0BF3" w:rsidRDefault="00F13C11"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57</w:t>
            </w:r>
          </w:p>
        </w:tc>
        <w:tc>
          <w:tcPr>
            <w:tcW w:w="1417" w:type="dxa"/>
            <w:vAlign w:val="center"/>
          </w:tcPr>
          <w:p w14:paraId="6793F1CC" w14:textId="31EF75B6" w:rsidR="00F13C11" w:rsidRPr="00DB0BF3" w:rsidRDefault="00F13C11" w:rsidP="00482F37">
            <w:pPr>
              <w:spacing w:line="360" w:lineRule="auto"/>
              <w:jc w:val="center"/>
              <w:rPr>
                <w:rFonts w:asciiTheme="minorHAnsi" w:hAnsiTheme="minorHAnsi" w:cstheme="minorHAnsi"/>
                <w:sz w:val="22"/>
                <w:szCs w:val="22"/>
              </w:rPr>
            </w:pPr>
            <w:r w:rsidRPr="001D171D">
              <w:rPr>
                <w:rFonts w:asciiTheme="minorHAnsi" w:hAnsiTheme="minorHAnsi" w:cstheme="minorHAnsi"/>
                <w:sz w:val="22"/>
                <w:szCs w:val="22"/>
              </w:rPr>
              <w:t>Not available</w:t>
            </w:r>
          </w:p>
        </w:tc>
        <w:tc>
          <w:tcPr>
            <w:tcW w:w="1843" w:type="dxa"/>
            <w:vAlign w:val="center"/>
          </w:tcPr>
          <w:p w14:paraId="31B01665" w14:textId="76DD690D" w:rsidR="00F13C11" w:rsidRPr="00DB0BF3" w:rsidRDefault="00F13C11"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Managing </w:t>
            </w:r>
            <w:r w:rsidRPr="000A02B8">
              <w:rPr>
                <w:rFonts w:asciiTheme="minorHAnsi" w:hAnsiTheme="minorHAnsi" w:cstheme="minorHAnsi"/>
                <w:sz w:val="22"/>
                <w:szCs w:val="22"/>
              </w:rPr>
              <w:t>Director</w:t>
            </w:r>
          </w:p>
        </w:tc>
        <w:tc>
          <w:tcPr>
            <w:tcW w:w="2126" w:type="dxa"/>
            <w:vAlign w:val="center"/>
          </w:tcPr>
          <w:p w14:paraId="4B580120" w14:textId="76741B43" w:rsidR="00F13C11" w:rsidRDefault="00F13C11" w:rsidP="00482F37">
            <w:pPr>
              <w:spacing w:line="360" w:lineRule="auto"/>
              <w:jc w:val="center"/>
            </w:pPr>
            <w:r w:rsidRPr="00711692">
              <w:rPr>
                <w:rStyle w:val="Hyperlink"/>
                <w:rFonts w:asciiTheme="minorHAnsi" w:hAnsiTheme="minorHAnsi" w:cstheme="minorHAnsi"/>
                <w:sz w:val="22"/>
                <w:szCs w:val="22"/>
              </w:rPr>
              <w:t>guptaparag1966@gmail.com</w:t>
            </w:r>
          </w:p>
        </w:tc>
      </w:tr>
      <w:tr w:rsidR="00F13C11" w:rsidRPr="00DB0BF3" w14:paraId="15A128F4" w14:textId="77777777" w:rsidTr="00482F37">
        <w:tc>
          <w:tcPr>
            <w:tcW w:w="1843" w:type="dxa"/>
            <w:vAlign w:val="center"/>
          </w:tcPr>
          <w:p w14:paraId="55C6863A" w14:textId="7CC5DA78"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Mr. Akul Gupta</w:t>
            </w:r>
          </w:p>
        </w:tc>
        <w:tc>
          <w:tcPr>
            <w:tcW w:w="1134" w:type="dxa"/>
            <w:vAlign w:val="center"/>
          </w:tcPr>
          <w:p w14:paraId="3C1848CB" w14:textId="7CE17E19" w:rsidR="00F13C11" w:rsidRPr="00DB0BF3" w:rsidRDefault="00F13C11" w:rsidP="00482F37">
            <w:pPr>
              <w:spacing w:line="360" w:lineRule="auto"/>
              <w:jc w:val="center"/>
              <w:rPr>
                <w:rFonts w:asciiTheme="minorHAnsi" w:hAnsiTheme="minorHAnsi" w:cstheme="minorHAnsi"/>
                <w:sz w:val="22"/>
                <w:szCs w:val="22"/>
              </w:rPr>
            </w:pPr>
            <w:r w:rsidRPr="00711692">
              <w:rPr>
                <w:rFonts w:asciiTheme="minorHAnsi" w:hAnsiTheme="minorHAnsi" w:cstheme="minorHAnsi"/>
                <w:sz w:val="22"/>
                <w:szCs w:val="22"/>
              </w:rPr>
              <w:t>06602520</w:t>
            </w:r>
          </w:p>
        </w:tc>
        <w:tc>
          <w:tcPr>
            <w:tcW w:w="709" w:type="dxa"/>
            <w:vAlign w:val="center"/>
          </w:tcPr>
          <w:p w14:paraId="0AAD78E7" w14:textId="5BF3950E" w:rsidR="00F13C11" w:rsidRPr="00DB0BF3" w:rsidRDefault="00F13C11"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32</w:t>
            </w:r>
          </w:p>
        </w:tc>
        <w:tc>
          <w:tcPr>
            <w:tcW w:w="1417" w:type="dxa"/>
            <w:vAlign w:val="center"/>
          </w:tcPr>
          <w:p w14:paraId="3C03F1A3" w14:textId="4A83A7A0" w:rsidR="00F13C11" w:rsidRPr="00DB0BF3" w:rsidRDefault="00F13C11" w:rsidP="00482F37">
            <w:pPr>
              <w:spacing w:line="360" w:lineRule="auto"/>
              <w:jc w:val="center"/>
              <w:rPr>
                <w:rFonts w:asciiTheme="minorHAnsi" w:hAnsiTheme="minorHAnsi" w:cstheme="minorHAnsi"/>
                <w:sz w:val="22"/>
                <w:szCs w:val="22"/>
              </w:rPr>
            </w:pPr>
            <w:r w:rsidRPr="001D171D">
              <w:rPr>
                <w:rFonts w:asciiTheme="minorHAnsi" w:hAnsiTheme="minorHAnsi" w:cstheme="minorHAnsi"/>
                <w:sz w:val="22"/>
                <w:szCs w:val="22"/>
              </w:rPr>
              <w:t>Not available</w:t>
            </w:r>
          </w:p>
        </w:tc>
        <w:tc>
          <w:tcPr>
            <w:tcW w:w="1843" w:type="dxa"/>
            <w:vAlign w:val="center"/>
          </w:tcPr>
          <w:p w14:paraId="7E59CB22" w14:textId="1A9AF5DA" w:rsidR="00F13C11" w:rsidRPr="00DB0BF3" w:rsidRDefault="00F13C11" w:rsidP="00482F37">
            <w:pPr>
              <w:spacing w:line="360" w:lineRule="auto"/>
              <w:jc w:val="center"/>
              <w:rPr>
                <w:rFonts w:asciiTheme="minorHAnsi" w:hAnsiTheme="minorHAnsi" w:cstheme="minorHAnsi"/>
                <w:sz w:val="22"/>
                <w:szCs w:val="22"/>
              </w:rPr>
            </w:pPr>
            <w:r w:rsidRPr="000A02B8">
              <w:rPr>
                <w:rFonts w:asciiTheme="minorHAnsi" w:hAnsiTheme="minorHAnsi" w:cstheme="minorHAnsi"/>
                <w:sz w:val="22"/>
                <w:szCs w:val="22"/>
              </w:rPr>
              <w:t>Director</w:t>
            </w:r>
          </w:p>
        </w:tc>
        <w:tc>
          <w:tcPr>
            <w:tcW w:w="2126" w:type="dxa"/>
            <w:vAlign w:val="center"/>
          </w:tcPr>
          <w:p w14:paraId="55D2DE26" w14:textId="37C27D2B" w:rsidR="00F13C11" w:rsidRDefault="00F13C11" w:rsidP="00482F37">
            <w:pPr>
              <w:spacing w:line="360" w:lineRule="auto"/>
              <w:jc w:val="center"/>
            </w:pPr>
            <w:r w:rsidRPr="00493D54">
              <w:rPr>
                <w:rFonts w:asciiTheme="minorHAnsi" w:hAnsiTheme="minorHAnsi" w:cstheme="minorHAnsi"/>
                <w:sz w:val="22"/>
                <w:szCs w:val="22"/>
              </w:rPr>
              <w:t>Not available</w:t>
            </w:r>
          </w:p>
        </w:tc>
      </w:tr>
      <w:tr w:rsidR="00F13C11" w:rsidRPr="00DB0BF3" w14:paraId="2308C350" w14:textId="77777777" w:rsidTr="00482F37">
        <w:tc>
          <w:tcPr>
            <w:tcW w:w="1843" w:type="dxa"/>
            <w:vAlign w:val="center"/>
          </w:tcPr>
          <w:p w14:paraId="394D819D" w14:textId="3889B094"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Mrs. Sima Gupta</w:t>
            </w:r>
          </w:p>
        </w:tc>
        <w:tc>
          <w:tcPr>
            <w:tcW w:w="1134" w:type="dxa"/>
            <w:vAlign w:val="center"/>
          </w:tcPr>
          <w:p w14:paraId="6D723ABA" w14:textId="7714D679" w:rsidR="00F13C11" w:rsidRPr="00DB0BF3" w:rsidRDefault="00F13C11" w:rsidP="00482F37">
            <w:pPr>
              <w:spacing w:line="360" w:lineRule="auto"/>
              <w:jc w:val="center"/>
              <w:rPr>
                <w:rFonts w:asciiTheme="minorHAnsi" w:hAnsiTheme="minorHAnsi" w:cstheme="minorHAnsi"/>
                <w:sz w:val="22"/>
                <w:szCs w:val="22"/>
              </w:rPr>
            </w:pPr>
            <w:r w:rsidRPr="00711692">
              <w:rPr>
                <w:rFonts w:asciiTheme="minorHAnsi" w:hAnsiTheme="minorHAnsi" w:cstheme="minorHAnsi"/>
                <w:sz w:val="22"/>
                <w:szCs w:val="22"/>
              </w:rPr>
              <w:t>00401511</w:t>
            </w:r>
          </w:p>
        </w:tc>
        <w:tc>
          <w:tcPr>
            <w:tcW w:w="709" w:type="dxa"/>
            <w:vAlign w:val="center"/>
          </w:tcPr>
          <w:p w14:paraId="5243D17A" w14:textId="5A131989" w:rsidR="00F13C11" w:rsidRPr="00DB0BF3" w:rsidRDefault="00F13C11"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52</w:t>
            </w:r>
          </w:p>
        </w:tc>
        <w:tc>
          <w:tcPr>
            <w:tcW w:w="1417" w:type="dxa"/>
            <w:vAlign w:val="center"/>
          </w:tcPr>
          <w:p w14:paraId="0EC82258" w14:textId="3B489E82" w:rsidR="00F13C11" w:rsidRPr="00DB0BF3" w:rsidRDefault="00F13C11" w:rsidP="00482F37">
            <w:pPr>
              <w:spacing w:line="360" w:lineRule="auto"/>
              <w:jc w:val="center"/>
              <w:rPr>
                <w:rFonts w:asciiTheme="minorHAnsi" w:hAnsiTheme="minorHAnsi" w:cstheme="minorHAnsi"/>
                <w:sz w:val="22"/>
                <w:szCs w:val="22"/>
              </w:rPr>
            </w:pPr>
            <w:r w:rsidRPr="001D171D">
              <w:rPr>
                <w:rFonts w:asciiTheme="minorHAnsi" w:hAnsiTheme="minorHAnsi" w:cstheme="minorHAnsi"/>
                <w:sz w:val="22"/>
                <w:szCs w:val="22"/>
              </w:rPr>
              <w:t>Not available</w:t>
            </w:r>
          </w:p>
        </w:tc>
        <w:tc>
          <w:tcPr>
            <w:tcW w:w="1843" w:type="dxa"/>
            <w:vAlign w:val="center"/>
          </w:tcPr>
          <w:p w14:paraId="2EDA4876" w14:textId="45D65DF3" w:rsidR="00F13C11" w:rsidRPr="00DB0BF3" w:rsidRDefault="00F13C11" w:rsidP="00482F37">
            <w:pPr>
              <w:spacing w:line="360" w:lineRule="auto"/>
              <w:jc w:val="center"/>
              <w:rPr>
                <w:rFonts w:asciiTheme="minorHAnsi" w:hAnsiTheme="minorHAnsi" w:cstheme="minorHAnsi"/>
                <w:sz w:val="22"/>
                <w:szCs w:val="22"/>
              </w:rPr>
            </w:pPr>
            <w:r w:rsidRPr="000A02B8">
              <w:rPr>
                <w:rFonts w:asciiTheme="minorHAnsi" w:hAnsiTheme="minorHAnsi" w:cstheme="minorHAnsi"/>
                <w:sz w:val="22"/>
                <w:szCs w:val="22"/>
              </w:rPr>
              <w:t>Director</w:t>
            </w:r>
          </w:p>
        </w:tc>
        <w:tc>
          <w:tcPr>
            <w:tcW w:w="2126" w:type="dxa"/>
            <w:vAlign w:val="center"/>
          </w:tcPr>
          <w:p w14:paraId="071A9D14" w14:textId="6BF5AA6E" w:rsidR="00F13C11" w:rsidRDefault="00F13C11" w:rsidP="00482F37">
            <w:pPr>
              <w:spacing w:line="360" w:lineRule="auto"/>
              <w:jc w:val="center"/>
            </w:pPr>
            <w:r w:rsidRPr="00493D54">
              <w:rPr>
                <w:rFonts w:asciiTheme="minorHAnsi" w:hAnsiTheme="minorHAnsi" w:cstheme="minorHAnsi"/>
                <w:sz w:val="22"/>
                <w:szCs w:val="22"/>
              </w:rPr>
              <w:t>Not available</w:t>
            </w:r>
          </w:p>
        </w:tc>
      </w:tr>
      <w:tr w:rsidR="00F13C11" w:rsidRPr="00DB0BF3" w14:paraId="37279477" w14:textId="77777777" w:rsidTr="00482F37">
        <w:tc>
          <w:tcPr>
            <w:tcW w:w="1843" w:type="dxa"/>
            <w:vAlign w:val="center"/>
          </w:tcPr>
          <w:p w14:paraId="416AEE94" w14:textId="5E74679C"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Mrs. </w:t>
            </w:r>
            <w:r w:rsidRPr="00711692">
              <w:rPr>
                <w:rFonts w:asciiTheme="minorHAnsi" w:hAnsiTheme="minorHAnsi" w:cstheme="minorHAnsi"/>
                <w:b/>
                <w:sz w:val="22"/>
                <w:szCs w:val="22"/>
                <w:lang w:eastAsia="en-IN"/>
              </w:rPr>
              <w:t>Anu Agarwal</w:t>
            </w:r>
          </w:p>
        </w:tc>
        <w:tc>
          <w:tcPr>
            <w:tcW w:w="1134" w:type="dxa"/>
            <w:vAlign w:val="center"/>
          </w:tcPr>
          <w:p w14:paraId="3E4F7C08" w14:textId="574E3645" w:rsidR="00F13C11" w:rsidRPr="00DB0BF3" w:rsidRDefault="00F13C11" w:rsidP="00482F37">
            <w:pPr>
              <w:spacing w:line="360" w:lineRule="auto"/>
              <w:jc w:val="center"/>
              <w:rPr>
                <w:rFonts w:asciiTheme="minorHAnsi" w:hAnsiTheme="minorHAnsi" w:cstheme="minorHAnsi"/>
                <w:sz w:val="22"/>
                <w:szCs w:val="22"/>
              </w:rPr>
            </w:pPr>
            <w:r w:rsidRPr="00711692">
              <w:rPr>
                <w:rFonts w:asciiTheme="minorHAnsi" w:hAnsiTheme="minorHAnsi" w:cstheme="minorHAnsi"/>
                <w:sz w:val="22"/>
                <w:szCs w:val="22"/>
              </w:rPr>
              <w:t>00140180</w:t>
            </w:r>
          </w:p>
        </w:tc>
        <w:tc>
          <w:tcPr>
            <w:tcW w:w="709" w:type="dxa"/>
            <w:vAlign w:val="center"/>
          </w:tcPr>
          <w:p w14:paraId="0A5617B3" w14:textId="65DB9C4C" w:rsidR="00F13C11" w:rsidRPr="00DB0BF3" w:rsidRDefault="00F13C11"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52</w:t>
            </w:r>
          </w:p>
        </w:tc>
        <w:tc>
          <w:tcPr>
            <w:tcW w:w="1417" w:type="dxa"/>
            <w:vAlign w:val="center"/>
          </w:tcPr>
          <w:p w14:paraId="23D7EADF" w14:textId="4A98298F" w:rsidR="00F13C11" w:rsidRPr="00DB0BF3" w:rsidRDefault="00F13C11" w:rsidP="00482F37">
            <w:pPr>
              <w:spacing w:line="360" w:lineRule="auto"/>
              <w:jc w:val="center"/>
              <w:rPr>
                <w:rFonts w:asciiTheme="minorHAnsi" w:hAnsiTheme="minorHAnsi" w:cstheme="minorHAnsi"/>
                <w:sz w:val="22"/>
                <w:szCs w:val="22"/>
              </w:rPr>
            </w:pPr>
            <w:r w:rsidRPr="001D171D">
              <w:rPr>
                <w:rFonts w:asciiTheme="minorHAnsi" w:hAnsiTheme="minorHAnsi" w:cstheme="minorHAnsi"/>
                <w:sz w:val="22"/>
                <w:szCs w:val="22"/>
              </w:rPr>
              <w:t>Not available</w:t>
            </w:r>
          </w:p>
        </w:tc>
        <w:tc>
          <w:tcPr>
            <w:tcW w:w="1843" w:type="dxa"/>
            <w:vAlign w:val="center"/>
          </w:tcPr>
          <w:p w14:paraId="2D5A335F" w14:textId="4BDEFE21" w:rsidR="00F13C11" w:rsidRPr="00DB0BF3" w:rsidRDefault="00F13C11" w:rsidP="00482F37">
            <w:pPr>
              <w:spacing w:line="360" w:lineRule="auto"/>
              <w:jc w:val="center"/>
              <w:rPr>
                <w:rFonts w:asciiTheme="minorHAnsi" w:hAnsiTheme="minorHAnsi" w:cstheme="minorHAnsi"/>
                <w:sz w:val="22"/>
                <w:szCs w:val="22"/>
              </w:rPr>
            </w:pPr>
            <w:r w:rsidRPr="000A02B8">
              <w:rPr>
                <w:rFonts w:asciiTheme="minorHAnsi" w:hAnsiTheme="minorHAnsi" w:cstheme="minorHAnsi"/>
                <w:sz w:val="22"/>
                <w:szCs w:val="22"/>
              </w:rPr>
              <w:t>Director</w:t>
            </w:r>
          </w:p>
        </w:tc>
        <w:tc>
          <w:tcPr>
            <w:tcW w:w="2126" w:type="dxa"/>
            <w:vAlign w:val="center"/>
          </w:tcPr>
          <w:p w14:paraId="78718C7D" w14:textId="4A7F267E" w:rsidR="00F13C11" w:rsidRDefault="00F13C11" w:rsidP="00482F37">
            <w:pPr>
              <w:spacing w:line="360" w:lineRule="auto"/>
              <w:jc w:val="center"/>
            </w:pPr>
            <w:r w:rsidRPr="00493D54">
              <w:rPr>
                <w:rFonts w:asciiTheme="minorHAnsi" w:hAnsiTheme="minorHAnsi" w:cstheme="minorHAnsi"/>
                <w:sz w:val="22"/>
                <w:szCs w:val="22"/>
              </w:rPr>
              <w:t>Not available</w:t>
            </w:r>
          </w:p>
        </w:tc>
      </w:tr>
      <w:tr w:rsidR="00F13C11" w:rsidRPr="00DB0BF3" w14:paraId="110873CD" w14:textId="77777777" w:rsidTr="00482F37">
        <w:tc>
          <w:tcPr>
            <w:tcW w:w="1843" w:type="dxa"/>
            <w:vAlign w:val="center"/>
          </w:tcPr>
          <w:p w14:paraId="75C6F699" w14:textId="1D31F1D0"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Pr="00711692">
              <w:rPr>
                <w:rFonts w:asciiTheme="minorHAnsi" w:hAnsiTheme="minorHAnsi" w:cstheme="minorHAnsi"/>
                <w:b/>
                <w:sz w:val="22"/>
                <w:szCs w:val="22"/>
                <w:lang w:eastAsia="en-IN"/>
              </w:rPr>
              <w:t>Krishnanshu Agarwal</w:t>
            </w:r>
          </w:p>
        </w:tc>
        <w:tc>
          <w:tcPr>
            <w:tcW w:w="1134" w:type="dxa"/>
            <w:vAlign w:val="center"/>
          </w:tcPr>
          <w:p w14:paraId="6CEF3873" w14:textId="159DE9E1" w:rsidR="00F13C11" w:rsidRPr="00DB0BF3" w:rsidRDefault="00F13C11" w:rsidP="00482F37">
            <w:pPr>
              <w:spacing w:line="360" w:lineRule="auto"/>
              <w:jc w:val="center"/>
              <w:rPr>
                <w:rFonts w:asciiTheme="minorHAnsi" w:hAnsiTheme="minorHAnsi" w:cstheme="minorHAnsi"/>
                <w:sz w:val="22"/>
                <w:szCs w:val="22"/>
              </w:rPr>
            </w:pPr>
            <w:r w:rsidRPr="00711692">
              <w:rPr>
                <w:rFonts w:asciiTheme="minorHAnsi" w:hAnsiTheme="minorHAnsi" w:cstheme="minorHAnsi"/>
                <w:sz w:val="22"/>
                <w:szCs w:val="22"/>
              </w:rPr>
              <w:t>10575416</w:t>
            </w:r>
          </w:p>
        </w:tc>
        <w:tc>
          <w:tcPr>
            <w:tcW w:w="709" w:type="dxa"/>
            <w:vAlign w:val="center"/>
          </w:tcPr>
          <w:p w14:paraId="30559122" w14:textId="0D84FC14" w:rsidR="00F13C11" w:rsidRPr="00DB0BF3" w:rsidRDefault="00F13C11"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22</w:t>
            </w:r>
          </w:p>
        </w:tc>
        <w:tc>
          <w:tcPr>
            <w:tcW w:w="1417" w:type="dxa"/>
            <w:vAlign w:val="center"/>
          </w:tcPr>
          <w:p w14:paraId="5DAD9AD8" w14:textId="0AF49DEC" w:rsidR="00F13C11" w:rsidRPr="00DB0BF3" w:rsidRDefault="00F13C11" w:rsidP="00482F37">
            <w:pPr>
              <w:spacing w:line="360" w:lineRule="auto"/>
              <w:jc w:val="center"/>
              <w:rPr>
                <w:rFonts w:asciiTheme="minorHAnsi" w:hAnsiTheme="minorHAnsi" w:cstheme="minorHAnsi"/>
                <w:sz w:val="22"/>
                <w:szCs w:val="22"/>
              </w:rPr>
            </w:pPr>
            <w:r w:rsidRPr="001D171D">
              <w:rPr>
                <w:rFonts w:asciiTheme="minorHAnsi" w:hAnsiTheme="minorHAnsi" w:cstheme="minorHAnsi"/>
                <w:sz w:val="22"/>
                <w:szCs w:val="22"/>
              </w:rPr>
              <w:t>Not available</w:t>
            </w:r>
          </w:p>
        </w:tc>
        <w:tc>
          <w:tcPr>
            <w:tcW w:w="1843" w:type="dxa"/>
            <w:vAlign w:val="center"/>
          </w:tcPr>
          <w:p w14:paraId="681A33F9" w14:textId="6ED906A7" w:rsidR="00F13C11" w:rsidRPr="00DB0BF3" w:rsidRDefault="00F13C11"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Additional </w:t>
            </w:r>
            <w:r w:rsidRPr="00DB0BF3">
              <w:rPr>
                <w:rFonts w:asciiTheme="minorHAnsi" w:hAnsiTheme="minorHAnsi" w:cstheme="minorHAnsi"/>
                <w:sz w:val="22"/>
                <w:szCs w:val="22"/>
              </w:rPr>
              <w:t>Director</w:t>
            </w:r>
          </w:p>
        </w:tc>
        <w:tc>
          <w:tcPr>
            <w:tcW w:w="2126" w:type="dxa"/>
            <w:vAlign w:val="center"/>
          </w:tcPr>
          <w:p w14:paraId="5048B9B0" w14:textId="655B1AA8" w:rsidR="00F13C11" w:rsidRDefault="00F13C11" w:rsidP="00482F37">
            <w:pPr>
              <w:spacing w:line="360" w:lineRule="auto"/>
              <w:jc w:val="center"/>
            </w:pPr>
            <w:r w:rsidRPr="00493D54">
              <w:rPr>
                <w:rFonts w:asciiTheme="minorHAnsi" w:hAnsiTheme="minorHAnsi" w:cstheme="minorHAnsi"/>
                <w:sz w:val="22"/>
                <w:szCs w:val="22"/>
              </w:rPr>
              <w:t>Not available</w:t>
            </w:r>
          </w:p>
        </w:tc>
      </w:tr>
      <w:tr w:rsidR="00B30365" w:rsidRPr="00DB0BF3" w14:paraId="4C23873C" w14:textId="77777777" w:rsidTr="00482F37">
        <w:tc>
          <w:tcPr>
            <w:tcW w:w="9072" w:type="dxa"/>
            <w:gridSpan w:val="6"/>
            <w:shd w:val="clear" w:color="auto" w:fill="002060"/>
            <w:vAlign w:val="center"/>
          </w:tcPr>
          <w:p w14:paraId="6E18E559" w14:textId="77777777" w:rsidR="00B30365" w:rsidRPr="00DB0BF3" w:rsidRDefault="00B30365">
            <w:pPr>
              <w:pStyle w:val="ListParagraph"/>
              <w:numPr>
                <w:ilvl w:val="0"/>
                <w:numId w:val="29"/>
              </w:numPr>
              <w:spacing w:line="360" w:lineRule="auto"/>
              <w:ind w:left="743" w:hanging="383"/>
              <w:jc w:val="center"/>
              <w:rPr>
                <w:rFonts w:asciiTheme="minorHAnsi" w:hAnsiTheme="minorHAnsi" w:cstheme="minorHAnsi"/>
                <w:b/>
                <w:color w:val="FFFFFF" w:themeColor="background1"/>
                <w:sz w:val="22"/>
                <w:szCs w:val="22"/>
              </w:rPr>
            </w:pPr>
            <w:r w:rsidRPr="00DB0BF3">
              <w:rPr>
                <w:rFonts w:asciiTheme="minorHAnsi" w:hAnsiTheme="minorHAnsi" w:cstheme="minorHAnsi"/>
                <w:b/>
                <w:color w:val="FFFFFF" w:themeColor="background1"/>
                <w:sz w:val="22"/>
                <w:szCs w:val="22"/>
              </w:rPr>
              <w:t>Education &amp; Experience</w:t>
            </w:r>
          </w:p>
        </w:tc>
      </w:tr>
      <w:tr w:rsidR="00B30365" w:rsidRPr="00DB0BF3" w14:paraId="59F140CD" w14:textId="77777777" w:rsidTr="00482F37">
        <w:tc>
          <w:tcPr>
            <w:tcW w:w="1843" w:type="dxa"/>
            <w:shd w:val="clear" w:color="auto" w:fill="C6D9F1" w:themeFill="text2" w:themeFillTint="33"/>
            <w:vAlign w:val="center"/>
          </w:tcPr>
          <w:p w14:paraId="0A07E50A" w14:textId="50E2DB9F" w:rsidR="00B30365" w:rsidRPr="00DB0BF3" w:rsidRDefault="00B30365" w:rsidP="00B30365">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sidR="00BF659E" w:rsidRPr="00BF659E">
              <w:rPr>
                <w:rFonts w:asciiTheme="minorHAnsi" w:hAnsiTheme="minorHAnsi" w:cstheme="minorHAnsi"/>
                <w:b/>
                <w:sz w:val="22"/>
                <w:szCs w:val="22"/>
                <w:lang w:eastAsia="en-IN"/>
              </w:rPr>
              <w:t>Parag Gupta</w:t>
            </w:r>
          </w:p>
        </w:tc>
        <w:tc>
          <w:tcPr>
            <w:tcW w:w="7229" w:type="dxa"/>
            <w:gridSpan w:val="5"/>
            <w:vAlign w:val="center"/>
          </w:tcPr>
          <w:p w14:paraId="2D9A2273" w14:textId="77777777" w:rsidR="004C4012" w:rsidRDefault="00B30365" w:rsidP="00482F37">
            <w:pPr>
              <w:pStyle w:val="ListParagraph"/>
              <w:numPr>
                <w:ilvl w:val="0"/>
                <w:numId w:val="30"/>
              </w:numPr>
              <w:spacing w:line="360" w:lineRule="auto"/>
              <w:ind w:left="459" w:right="34"/>
              <w:jc w:val="both"/>
              <w:rPr>
                <w:rFonts w:asciiTheme="minorHAnsi" w:hAnsiTheme="minorHAnsi" w:cstheme="minorHAnsi"/>
                <w:sz w:val="22"/>
                <w:szCs w:val="22"/>
              </w:rPr>
            </w:pPr>
            <w:r w:rsidRPr="00B5551C">
              <w:rPr>
                <w:rFonts w:asciiTheme="minorHAnsi" w:hAnsiTheme="minorHAnsi" w:cstheme="minorHAnsi"/>
                <w:sz w:val="22"/>
                <w:szCs w:val="22"/>
              </w:rPr>
              <w:t xml:space="preserve">Appointed </w:t>
            </w:r>
            <w:r w:rsidR="00CF2AB6" w:rsidRPr="00B5551C">
              <w:rPr>
                <w:rFonts w:asciiTheme="minorHAnsi" w:hAnsiTheme="minorHAnsi" w:cstheme="minorHAnsi"/>
                <w:sz w:val="22"/>
                <w:szCs w:val="22"/>
              </w:rPr>
              <w:t xml:space="preserve">As </w:t>
            </w:r>
            <w:r w:rsidRPr="00B5551C">
              <w:rPr>
                <w:rFonts w:asciiTheme="minorHAnsi" w:hAnsiTheme="minorHAnsi" w:cstheme="minorHAnsi"/>
                <w:sz w:val="22"/>
                <w:szCs w:val="22"/>
              </w:rPr>
              <w:t xml:space="preserve">Director </w:t>
            </w:r>
            <w:r w:rsidR="00BF659E">
              <w:rPr>
                <w:rFonts w:asciiTheme="minorHAnsi" w:hAnsiTheme="minorHAnsi" w:cstheme="minorHAnsi"/>
                <w:sz w:val="22"/>
                <w:szCs w:val="22"/>
              </w:rPr>
              <w:t>o</w:t>
            </w:r>
            <w:r w:rsidR="00CF2AB6" w:rsidRPr="00B5551C">
              <w:rPr>
                <w:rFonts w:asciiTheme="minorHAnsi" w:hAnsiTheme="minorHAnsi" w:cstheme="minorHAnsi"/>
                <w:sz w:val="22"/>
                <w:szCs w:val="22"/>
              </w:rPr>
              <w:t xml:space="preserve">n </w:t>
            </w:r>
            <w:r w:rsidR="00BF659E">
              <w:rPr>
                <w:rFonts w:asciiTheme="minorHAnsi" w:hAnsiTheme="minorHAnsi" w:cstheme="minorHAnsi"/>
                <w:sz w:val="22"/>
                <w:szCs w:val="22"/>
              </w:rPr>
              <w:t>25</w:t>
            </w:r>
            <w:r w:rsidR="00BF659E" w:rsidRPr="00BF659E">
              <w:rPr>
                <w:rFonts w:asciiTheme="minorHAnsi" w:hAnsiTheme="minorHAnsi" w:cstheme="minorHAnsi"/>
                <w:sz w:val="22"/>
                <w:szCs w:val="22"/>
                <w:vertAlign w:val="superscript"/>
              </w:rPr>
              <w:t>th</w:t>
            </w:r>
            <w:r w:rsidR="00BF659E">
              <w:rPr>
                <w:rFonts w:asciiTheme="minorHAnsi" w:hAnsiTheme="minorHAnsi" w:cstheme="minorHAnsi"/>
                <w:sz w:val="22"/>
                <w:szCs w:val="22"/>
              </w:rPr>
              <w:t xml:space="preserve"> May </w:t>
            </w:r>
            <w:r w:rsidR="00CF2AB6" w:rsidRPr="00B5551C">
              <w:rPr>
                <w:rFonts w:asciiTheme="minorHAnsi" w:hAnsiTheme="minorHAnsi" w:cstheme="minorHAnsi"/>
                <w:sz w:val="22"/>
                <w:szCs w:val="22"/>
              </w:rPr>
              <w:t>202</w:t>
            </w:r>
            <w:r w:rsidR="00BF659E">
              <w:rPr>
                <w:rFonts w:asciiTheme="minorHAnsi" w:hAnsiTheme="minorHAnsi" w:cstheme="minorHAnsi"/>
                <w:sz w:val="22"/>
                <w:szCs w:val="22"/>
              </w:rPr>
              <w:t>2</w:t>
            </w:r>
            <w:r w:rsidR="00CF2AB6" w:rsidRPr="00B5551C">
              <w:rPr>
                <w:rFonts w:asciiTheme="minorHAnsi" w:hAnsiTheme="minorHAnsi" w:cstheme="minorHAnsi"/>
                <w:sz w:val="22"/>
                <w:szCs w:val="22"/>
              </w:rPr>
              <w:t>.</w:t>
            </w:r>
          </w:p>
          <w:p w14:paraId="1FF70FF8" w14:textId="77777777" w:rsidR="004C4012" w:rsidRDefault="00B30365" w:rsidP="00482F37">
            <w:pPr>
              <w:pStyle w:val="ListParagraph"/>
              <w:numPr>
                <w:ilvl w:val="0"/>
                <w:numId w:val="30"/>
              </w:numPr>
              <w:spacing w:line="360" w:lineRule="auto"/>
              <w:ind w:left="459" w:right="34"/>
              <w:jc w:val="both"/>
              <w:rPr>
                <w:rFonts w:asciiTheme="minorHAnsi" w:hAnsiTheme="minorHAnsi" w:cstheme="minorHAnsi"/>
                <w:sz w:val="22"/>
                <w:szCs w:val="22"/>
              </w:rPr>
            </w:pPr>
            <w:r w:rsidRPr="004C4012">
              <w:rPr>
                <w:rFonts w:asciiTheme="minorHAnsi" w:hAnsiTheme="minorHAnsi" w:cstheme="minorHAnsi"/>
                <w:sz w:val="22"/>
                <w:szCs w:val="22"/>
              </w:rPr>
              <w:t xml:space="preserve">As </w:t>
            </w:r>
            <w:r w:rsidR="002C66EA" w:rsidRPr="004C4012">
              <w:rPr>
                <w:rFonts w:asciiTheme="minorHAnsi" w:hAnsiTheme="minorHAnsi" w:cstheme="minorHAnsi"/>
                <w:sz w:val="22"/>
                <w:szCs w:val="22"/>
              </w:rPr>
              <w:t>p</w:t>
            </w:r>
            <w:r w:rsidR="00CF2AB6" w:rsidRPr="004C4012">
              <w:rPr>
                <w:rFonts w:asciiTheme="minorHAnsi" w:hAnsiTheme="minorHAnsi" w:cstheme="minorHAnsi"/>
                <w:sz w:val="22"/>
                <w:szCs w:val="22"/>
              </w:rPr>
              <w:t xml:space="preserve">er </w:t>
            </w:r>
            <w:r w:rsidR="002C66EA" w:rsidRPr="004C4012">
              <w:rPr>
                <w:rFonts w:asciiTheme="minorHAnsi" w:hAnsiTheme="minorHAnsi" w:cstheme="minorHAnsi"/>
                <w:sz w:val="22"/>
                <w:szCs w:val="22"/>
              </w:rPr>
              <w:t>d</w:t>
            </w:r>
            <w:r w:rsidR="00CF2AB6" w:rsidRPr="004C4012">
              <w:rPr>
                <w:rFonts w:asciiTheme="minorHAnsi" w:hAnsiTheme="minorHAnsi" w:cstheme="minorHAnsi"/>
                <w:sz w:val="22"/>
                <w:szCs w:val="22"/>
              </w:rPr>
              <w:t>ata/</w:t>
            </w:r>
            <w:r w:rsidR="002C66EA" w:rsidRPr="004C4012">
              <w:rPr>
                <w:rFonts w:asciiTheme="minorHAnsi" w:hAnsiTheme="minorHAnsi" w:cstheme="minorHAnsi"/>
                <w:sz w:val="22"/>
                <w:szCs w:val="22"/>
              </w:rPr>
              <w:t>i</w:t>
            </w:r>
            <w:r w:rsidR="00CF2AB6" w:rsidRPr="004C4012">
              <w:rPr>
                <w:rFonts w:asciiTheme="minorHAnsi" w:hAnsiTheme="minorHAnsi" w:cstheme="minorHAnsi"/>
                <w:sz w:val="22"/>
                <w:szCs w:val="22"/>
              </w:rPr>
              <w:t xml:space="preserve">nformation </w:t>
            </w:r>
            <w:r w:rsidR="002C66EA" w:rsidRPr="004C4012">
              <w:rPr>
                <w:rFonts w:asciiTheme="minorHAnsi" w:hAnsiTheme="minorHAnsi" w:cstheme="minorHAnsi"/>
                <w:sz w:val="22"/>
                <w:szCs w:val="22"/>
              </w:rPr>
              <w:t>s</w:t>
            </w:r>
            <w:r w:rsidR="00CF2AB6" w:rsidRPr="004C4012">
              <w:rPr>
                <w:rFonts w:asciiTheme="minorHAnsi" w:hAnsiTheme="minorHAnsi" w:cstheme="minorHAnsi"/>
                <w:sz w:val="22"/>
                <w:szCs w:val="22"/>
              </w:rPr>
              <w:t xml:space="preserve">hared </w:t>
            </w:r>
            <w:r w:rsidR="00A34BC5" w:rsidRPr="004C4012">
              <w:rPr>
                <w:rFonts w:asciiTheme="minorHAnsi" w:hAnsiTheme="minorHAnsi" w:cstheme="minorHAnsi"/>
                <w:sz w:val="22"/>
                <w:szCs w:val="22"/>
              </w:rPr>
              <w:t>by</w:t>
            </w:r>
            <w:r w:rsidR="00CF2AB6" w:rsidRPr="004C4012">
              <w:rPr>
                <w:rFonts w:asciiTheme="minorHAnsi" w:hAnsiTheme="minorHAnsi" w:cstheme="minorHAnsi"/>
                <w:sz w:val="22"/>
                <w:szCs w:val="22"/>
              </w:rPr>
              <w:t xml:space="preserve"> </w:t>
            </w:r>
            <w:r w:rsidR="00A34BC5" w:rsidRPr="004C4012">
              <w:rPr>
                <w:rFonts w:asciiTheme="minorHAnsi" w:hAnsiTheme="minorHAnsi" w:cstheme="minorHAnsi"/>
                <w:sz w:val="22"/>
                <w:szCs w:val="22"/>
              </w:rPr>
              <w:t>t</w:t>
            </w:r>
            <w:r w:rsidR="00CF2AB6" w:rsidRPr="004C4012">
              <w:rPr>
                <w:rFonts w:asciiTheme="minorHAnsi" w:hAnsiTheme="minorHAnsi" w:cstheme="minorHAnsi"/>
                <w:sz w:val="22"/>
                <w:szCs w:val="22"/>
              </w:rPr>
              <w:t xml:space="preserve">he </w:t>
            </w:r>
            <w:r w:rsidR="002C66EA" w:rsidRPr="004C4012">
              <w:rPr>
                <w:rFonts w:asciiTheme="minorHAnsi" w:hAnsiTheme="minorHAnsi" w:cstheme="minorHAnsi"/>
                <w:sz w:val="22"/>
                <w:szCs w:val="22"/>
              </w:rPr>
              <w:t>c</w:t>
            </w:r>
            <w:r w:rsidR="00CF2AB6" w:rsidRPr="004C4012">
              <w:rPr>
                <w:rFonts w:asciiTheme="minorHAnsi" w:hAnsiTheme="minorHAnsi" w:cstheme="minorHAnsi"/>
                <w:sz w:val="22"/>
                <w:szCs w:val="22"/>
              </w:rPr>
              <w:t xml:space="preserve">lient, </w:t>
            </w:r>
            <w:r w:rsidR="004C4012">
              <w:rPr>
                <w:rFonts w:asciiTheme="minorHAnsi" w:hAnsiTheme="minorHAnsi" w:cstheme="minorHAnsi"/>
                <w:sz w:val="22"/>
                <w:szCs w:val="22"/>
              </w:rPr>
              <w:t>he is an e</w:t>
            </w:r>
            <w:r w:rsidR="004C4012" w:rsidRPr="004C4012">
              <w:rPr>
                <w:rFonts w:asciiTheme="minorHAnsi" w:hAnsiTheme="minorHAnsi" w:cstheme="minorHAnsi"/>
                <w:sz w:val="22"/>
                <w:szCs w:val="22"/>
              </w:rPr>
              <w:t xml:space="preserve">ntrepreneur with Commerce background. </w:t>
            </w:r>
          </w:p>
          <w:p w14:paraId="7ABD86B9" w14:textId="77777777" w:rsidR="004C4012" w:rsidRDefault="004C4012" w:rsidP="00482F37">
            <w:pPr>
              <w:pStyle w:val="ListParagraph"/>
              <w:numPr>
                <w:ilvl w:val="0"/>
                <w:numId w:val="30"/>
              </w:numPr>
              <w:spacing w:line="360" w:lineRule="auto"/>
              <w:ind w:left="459" w:right="34"/>
              <w:jc w:val="both"/>
              <w:rPr>
                <w:rFonts w:asciiTheme="minorHAnsi" w:hAnsiTheme="minorHAnsi" w:cstheme="minorHAnsi"/>
                <w:sz w:val="22"/>
                <w:szCs w:val="22"/>
              </w:rPr>
            </w:pPr>
            <w:r w:rsidRPr="004C4012">
              <w:rPr>
                <w:rFonts w:asciiTheme="minorHAnsi" w:hAnsiTheme="minorHAnsi" w:cstheme="minorHAnsi"/>
                <w:sz w:val="22"/>
                <w:szCs w:val="22"/>
              </w:rPr>
              <w:t>He is in aluminium foil</w:t>
            </w:r>
            <w:r>
              <w:rPr>
                <w:rFonts w:asciiTheme="minorHAnsi" w:hAnsiTheme="minorHAnsi" w:cstheme="minorHAnsi"/>
                <w:sz w:val="22"/>
                <w:szCs w:val="22"/>
              </w:rPr>
              <w:t xml:space="preserve"> </w:t>
            </w:r>
            <w:r w:rsidRPr="004C4012">
              <w:rPr>
                <w:rFonts w:asciiTheme="minorHAnsi" w:hAnsiTheme="minorHAnsi" w:cstheme="minorHAnsi"/>
                <w:sz w:val="22"/>
                <w:szCs w:val="22"/>
              </w:rPr>
              <w:t>/</w:t>
            </w:r>
            <w:r>
              <w:rPr>
                <w:rFonts w:asciiTheme="minorHAnsi" w:hAnsiTheme="minorHAnsi" w:cstheme="minorHAnsi"/>
                <w:sz w:val="22"/>
                <w:szCs w:val="22"/>
              </w:rPr>
              <w:t>s</w:t>
            </w:r>
            <w:r w:rsidRPr="004C4012">
              <w:rPr>
                <w:rFonts w:asciiTheme="minorHAnsi" w:hAnsiTheme="minorHAnsi" w:cstheme="minorHAnsi"/>
                <w:sz w:val="22"/>
                <w:szCs w:val="22"/>
              </w:rPr>
              <w:t xml:space="preserve">heet industry from last 20 years and he has very vast knowledge of the industry and strong network. He initiated Megha Handles (Proprietorship Firm) in 1999, one of the most sought-after manufacturers and suppliers of the wide array of Aluminium Foil. </w:t>
            </w:r>
          </w:p>
          <w:p w14:paraId="17C2125C" w14:textId="65F5FDF2" w:rsidR="00B30365" w:rsidRPr="004C4012" w:rsidRDefault="004C4012" w:rsidP="00482F37">
            <w:pPr>
              <w:pStyle w:val="ListParagraph"/>
              <w:numPr>
                <w:ilvl w:val="0"/>
                <w:numId w:val="30"/>
              </w:numPr>
              <w:spacing w:line="360" w:lineRule="auto"/>
              <w:ind w:left="459" w:right="34"/>
              <w:jc w:val="both"/>
              <w:rPr>
                <w:rFonts w:asciiTheme="minorHAnsi" w:hAnsiTheme="minorHAnsi" w:cstheme="minorHAnsi"/>
                <w:sz w:val="22"/>
                <w:szCs w:val="22"/>
              </w:rPr>
            </w:pPr>
            <w:r w:rsidRPr="004C4012">
              <w:rPr>
                <w:rFonts w:asciiTheme="minorHAnsi" w:hAnsiTheme="minorHAnsi" w:cstheme="minorHAnsi"/>
                <w:sz w:val="22"/>
                <w:szCs w:val="22"/>
              </w:rPr>
              <w:t>In 2005 Mr. Gupta initiated Premium Polymers Ltd, one of the Prestigious, leading manufacturer and supplier of an extensive gamut of all types of Induction Sealing Wads/Aluminium Lids/Pharma Lids/Liners</w:t>
            </w:r>
            <w:r w:rsidR="00CF2AB6" w:rsidRPr="004C4012">
              <w:rPr>
                <w:rFonts w:asciiTheme="minorHAnsi" w:hAnsiTheme="minorHAnsi" w:cstheme="minorHAnsi"/>
                <w:sz w:val="22"/>
                <w:szCs w:val="22"/>
              </w:rPr>
              <w:t xml:space="preserve">. </w:t>
            </w:r>
          </w:p>
          <w:p w14:paraId="3EF1B673" w14:textId="45795A92" w:rsidR="00B30365" w:rsidRPr="00CF2AB6" w:rsidRDefault="00B30365" w:rsidP="00482F37">
            <w:pPr>
              <w:pStyle w:val="ListParagraph"/>
              <w:numPr>
                <w:ilvl w:val="0"/>
                <w:numId w:val="30"/>
              </w:numPr>
              <w:spacing w:line="360" w:lineRule="auto"/>
              <w:ind w:left="459" w:right="34"/>
              <w:jc w:val="both"/>
              <w:rPr>
                <w:rFonts w:asciiTheme="minorHAnsi" w:hAnsiTheme="minorHAnsi" w:cstheme="minorHAnsi"/>
                <w:sz w:val="22"/>
                <w:szCs w:val="22"/>
              </w:rPr>
            </w:pPr>
            <w:r w:rsidRPr="00CF2AB6">
              <w:rPr>
                <w:rFonts w:asciiTheme="minorHAnsi" w:hAnsiTheme="minorHAnsi" w:cstheme="minorHAnsi"/>
                <w:sz w:val="22"/>
                <w:szCs w:val="22"/>
              </w:rPr>
              <w:t>Mr</w:t>
            </w:r>
            <w:r w:rsidR="00CF2AB6" w:rsidRPr="00CF2AB6">
              <w:rPr>
                <w:rFonts w:asciiTheme="minorHAnsi" w:hAnsiTheme="minorHAnsi" w:cstheme="minorHAnsi"/>
                <w:sz w:val="22"/>
                <w:szCs w:val="22"/>
              </w:rPr>
              <w:t xml:space="preserve">. </w:t>
            </w:r>
            <w:r w:rsidR="004C4012">
              <w:rPr>
                <w:rFonts w:asciiTheme="minorHAnsi" w:hAnsiTheme="minorHAnsi" w:cstheme="minorHAnsi"/>
                <w:sz w:val="22"/>
                <w:szCs w:val="22"/>
              </w:rPr>
              <w:t xml:space="preserve">Parag Gupta </w:t>
            </w:r>
            <w:r w:rsidR="003F089E">
              <w:rPr>
                <w:rFonts w:asciiTheme="minorHAnsi" w:hAnsiTheme="minorHAnsi" w:cstheme="minorHAnsi"/>
                <w:sz w:val="22"/>
                <w:szCs w:val="22"/>
              </w:rPr>
              <w:t>a</w:t>
            </w:r>
            <w:r w:rsidR="00CF2AB6" w:rsidRPr="00CF2AB6">
              <w:rPr>
                <w:rFonts w:asciiTheme="minorHAnsi" w:hAnsiTheme="minorHAnsi" w:cstheme="minorHAnsi"/>
                <w:sz w:val="22"/>
                <w:szCs w:val="22"/>
              </w:rPr>
              <w:t xml:space="preserve">s </w:t>
            </w:r>
            <w:r w:rsidR="003F089E">
              <w:rPr>
                <w:rFonts w:asciiTheme="minorHAnsi" w:hAnsiTheme="minorHAnsi" w:cstheme="minorHAnsi"/>
                <w:sz w:val="22"/>
                <w:szCs w:val="22"/>
              </w:rPr>
              <w:t>a</w:t>
            </w:r>
            <w:r w:rsidR="00CF2AB6" w:rsidRPr="00CF2AB6">
              <w:rPr>
                <w:rFonts w:asciiTheme="minorHAnsi" w:hAnsiTheme="minorHAnsi" w:cstheme="minorHAnsi"/>
                <w:sz w:val="22"/>
                <w:szCs w:val="22"/>
              </w:rPr>
              <w:t xml:space="preserve">lso </w:t>
            </w:r>
            <w:r w:rsidR="003F089E">
              <w:rPr>
                <w:rFonts w:asciiTheme="minorHAnsi" w:hAnsiTheme="minorHAnsi" w:cstheme="minorHAnsi"/>
                <w:sz w:val="22"/>
                <w:szCs w:val="22"/>
              </w:rPr>
              <w:t>a</w:t>
            </w:r>
            <w:r w:rsidR="00CF2AB6" w:rsidRPr="00CF2AB6">
              <w:rPr>
                <w:rFonts w:asciiTheme="minorHAnsi" w:hAnsiTheme="minorHAnsi" w:cstheme="minorHAnsi"/>
                <w:sz w:val="22"/>
                <w:szCs w:val="22"/>
              </w:rPr>
              <w:t xml:space="preserve"> Director </w:t>
            </w:r>
            <w:r w:rsidR="003F089E">
              <w:rPr>
                <w:rFonts w:asciiTheme="minorHAnsi" w:hAnsiTheme="minorHAnsi" w:cstheme="minorHAnsi"/>
                <w:sz w:val="22"/>
                <w:szCs w:val="22"/>
              </w:rPr>
              <w:t>i</w:t>
            </w:r>
            <w:r w:rsidR="00CF2AB6" w:rsidRPr="00CF2AB6">
              <w:rPr>
                <w:rFonts w:asciiTheme="minorHAnsi" w:hAnsiTheme="minorHAnsi" w:cstheme="minorHAnsi"/>
                <w:sz w:val="22"/>
                <w:szCs w:val="22"/>
              </w:rPr>
              <w:t xml:space="preserve">n </w:t>
            </w:r>
            <w:r w:rsidR="000F2526" w:rsidRPr="000F2526">
              <w:rPr>
                <w:rFonts w:asciiTheme="minorHAnsi" w:hAnsiTheme="minorHAnsi" w:cstheme="minorHAnsi"/>
                <w:sz w:val="22"/>
                <w:szCs w:val="22"/>
              </w:rPr>
              <w:t>Glorious Mediscience (India) Private Limited</w:t>
            </w:r>
            <w:r w:rsidR="000F2526">
              <w:rPr>
                <w:rFonts w:asciiTheme="minorHAnsi" w:hAnsiTheme="minorHAnsi" w:cstheme="minorHAnsi"/>
                <w:sz w:val="22"/>
                <w:szCs w:val="22"/>
              </w:rPr>
              <w:t xml:space="preserve"> and a designated partner in </w:t>
            </w:r>
            <w:r w:rsidR="000F2526" w:rsidRPr="000F2526">
              <w:rPr>
                <w:rFonts w:asciiTheme="minorHAnsi" w:hAnsiTheme="minorHAnsi" w:cstheme="minorHAnsi"/>
                <w:sz w:val="22"/>
                <w:szCs w:val="22"/>
              </w:rPr>
              <w:t>Shyla Laminates LLP</w:t>
            </w:r>
          </w:p>
        </w:tc>
      </w:tr>
      <w:tr w:rsidR="00B30365" w:rsidRPr="00DB0BF3" w14:paraId="3D42C5D0" w14:textId="77777777" w:rsidTr="00482F37">
        <w:tc>
          <w:tcPr>
            <w:tcW w:w="1843" w:type="dxa"/>
            <w:shd w:val="clear" w:color="auto" w:fill="C6D9F1" w:themeFill="text2" w:themeFillTint="33"/>
            <w:vAlign w:val="center"/>
          </w:tcPr>
          <w:p w14:paraId="174FEF50" w14:textId="0B6BCB86" w:rsidR="00B30365" w:rsidRPr="00DB0BF3" w:rsidRDefault="00B30365" w:rsidP="00B30365">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sidR="00976E0C">
              <w:rPr>
                <w:rFonts w:asciiTheme="minorHAnsi" w:hAnsiTheme="minorHAnsi" w:cstheme="minorHAnsi"/>
                <w:b/>
                <w:sz w:val="22"/>
                <w:szCs w:val="22"/>
                <w:lang w:eastAsia="en-IN"/>
              </w:rPr>
              <w:t>Akul Gupta</w:t>
            </w:r>
          </w:p>
        </w:tc>
        <w:tc>
          <w:tcPr>
            <w:tcW w:w="7229" w:type="dxa"/>
            <w:gridSpan w:val="5"/>
            <w:vAlign w:val="center"/>
          </w:tcPr>
          <w:p w14:paraId="709C86AF" w14:textId="616C50CF" w:rsidR="00B30365" w:rsidRPr="00137CFE" w:rsidRDefault="00B30365" w:rsidP="00482F37">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 xml:space="preserve">Appointed as Director on </w:t>
            </w:r>
            <w:r w:rsidR="00B5551C" w:rsidRPr="00137CFE">
              <w:rPr>
                <w:rFonts w:asciiTheme="minorHAnsi" w:hAnsiTheme="minorHAnsi" w:cstheme="minorHAnsi"/>
                <w:sz w:val="22"/>
                <w:szCs w:val="22"/>
              </w:rPr>
              <w:t>2</w:t>
            </w:r>
            <w:r w:rsidR="00976E0C">
              <w:rPr>
                <w:rFonts w:asciiTheme="minorHAnsi" w:hAnsiTheme="minorHAnsi" w:cstheme="minorHAnsi"/>
                <w:sz w:val="22"/>
                <w:szCs w:val="22"/>
              </w:rPr>
              <w:t>5</w:t>
            </w:r>
            <w:r w:rsidR="00B5551C" w:rsidRPr="00137CFE">
              <w:rPr>
                <w:rFonts w:asciiTheme="minorHAnsi" w:hAnsiTheme="minorHAnsi" w:cstheme="minorHAnsi"/>
                <w:sz w:val="22"/>
                <w:szCs w:val="22"/>
                <w:vertAlign w:val="superscript"/>
              </w:rPr>
              <w:t>th</w:t>
            </w:r>
            <w:r w:rsidR="00B5551C" w:rsidRPr="00137CFE">
              <w:rPr>
                <w:rFonts w:asciiTheme="minorHAnsi" w:hAnsiTheme="minorHAnsi" w:cstheme="minorHAnsi"/>
                <w:sz w:val="22"/>
                <w:szCs w:val="22"/>
              </w:rPr>
              <w:t xml:space="preserve"> </w:t>
            </w:r>
            <w:r w:rsidR="00976E0C">
              <w:rPr>
                <w:rFonts w:asciiTheme="minorHAnsi" w:hAnsiTheme="minorHAnsi" w:cstheme="minorHAnsi"/>
                <w:sz w:val="22"/>
                <w:szCs w:val="22"/>
              </w:rPr>
              <w:t xml:space="preserve">May </w:t>
            </w:r>
            <w:r w:rsidRPr="00137CFE">
              <w:rPr>
                <w:rFonts w:asciiTheme="minorHAnsi" w:hAnsiTheme="minorHAnsi" w:cstheme="minorHAnsi"/>
                <w:sz w:val="22"/>
                <w:szCs w:val="22"/>
              </w:rPr>
              <w:t>202</w:t>
            </w:r>
            <w:r w:rsidR="00976E0C">
              <w:rPr>
                <w:rFonts w:asciiTheme="minorHAnsi" w:hAnsiTheme="minorHAnsi" w:cstheme="minorHAnsi"/>
                <w:sz w:val="22"/>
                <w:szCs w:val="22"/>
              </w:rPr>
              <w:t>2</w:t>
            </w:r>
            <w:r w:rsidRPr="00137CFE">
              <w:rPr>
                <w:rFonts w:asciiTheme="minorHAnsi" w:hAnsiTheme="minorHAnsi" w:cstheme="minorHAnsi"/>
                <w:sz w:val="22"/>
                <w:szCs w:val="22"/>
              </w:rPr>
              <w:t>.</w:t>
            </w:r>
          </w:p>
          <w:p w14:paraId="0D4F3105" w14:textId="77777777" w:rsidR="00976E0C" w:rsidRDefault="00B30365" w:rsidP="00482F37">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 xml:space="preserve">As per data/information shared by the client, Mr. </w:t>
            </w:r>
            <w:r w:rsidR="00976E0C">
              <w:rPr>
                <w:rFonts w:asciiTheme="minorHAnsi" w:hAnsiTheme="minorHAnsi" w:cstheme="minorHAnsi"/>
                <w:sz w:val="22"/>
                <w:szCs w:val="22"/>
              </w:rPr>
              <w:t xml:space="preserve">Akul Gupta </w:t>
            </w:r>
            <w:r w:rsidR="00137CFE" w:rsidRPr="00137CFE">
              <w:rPr>
                <w:rFonts w:asciiTheme="minorHAnsi" w:hAnsiTheme="minorHAnsi" w:cstheme="minorHAnsi"/>
                <w:sz w:val="22"/>
                <w:szCs w:val="22"/>
              </w:rPr>
              <w:t xml:space="preserve">is </w:t>
            </w:r>
            <w:r w:rsidR="00976E0C" w:rsidRPr="00976E0C">
              <w:rPr>
                <w:rFonts w:asciiTheme="minorHAnsi" w:hAnsiTheme="minorHAnsi" w:cstheme="minorHAnsi"/>
                <w:sz w:val="22"/>
                <w:szCs w:val="22"/>
              </w:rPr>
              <w:t>Mr. Akul Gupta has done MBA in international business A</w:t>
            </w:r>
          </w:p>
          <w:p w14:paraId="3FE7D160" w14:textId="22B4FFF6" w:rsidR="00B30365" w:rsidRPr="00137CFE" w:rsidRDefault="00976E0C" w:rsidP="00482F37">
            <w:pPr>
              <w:pStyle w:val="ListParagraph"/>
              <w:numPr>
                <w:ilvl w:val="0"/>
                <w:numId w:val="30"/>
              </w:numPr>
              <w:spacing w:line="360" w:lineRule="auto"/>
              <w:ind w:left="459" w:right="34"/>
              <w:jc w:val="both"/>
              <w:rPr>
                <w:rFonts w:asciiTheme="minorHAnsi" w:hAnsiTheme="minorHAnsi" w:cstheme="minorHAnsi"/>
                <w:sz w:val="22"/>
                <w:szCs w:val="22"/>
              </w:rPr>
            </w:pPr>
            <w:r w:rsidRPr="00976E0C">
              <w:rPr>
                <w:rFonts w:asciiTheme="minorHAnsi" w:hAnsiTheme="minorHAnsi" w:cstheme="minorHAnsi"/>
                <w:sz w:val="22"/>
                <w:szCs w:val="22"/>
              </w:rPr>
              <w:t xml:space="preserve"> </w:t>
            </w:r>
            <w:r w:rsidR="004653E9" w:rsidRPr="00976E0C">
              <w:rPr>
                <w:rFonts w:asciiTheme="minorHAnsi" w:hAnsiTheme="minorHAnsi" w:cstheme="minorHAnsi"/>
                <w:sz w:val="22"/>
                <w:szCs w:val="22"/>
              </w:rPr>
              <w:t>Young</w:t>
            </w:r>
            <w:r w:rsidRPr="00976E0C">
              <w:rPr>
                <w:rFonts w:asciiTheme="minorHAnsi" w:hAnsiTheme="minorHAnsi" w:cstheme="minorHAnsi"/>
                <w:sz w:val="22"/>
                <w:szCs w:val="22"/>
              </w:rPr>
              <w:t xml:space="preserve">, dynamic professional and expert in Printing and Packaging </w:t>
            </w:r>
            <w:r w:rsidRPr="00976E0C">
              <w:rPr>
                <w:rFonts w:asciiTheme="minorHAnsi" w:hAnsiTheme="minorHAnsi" w:cstheme="minorHAnsi"/>
                <w:sz w:val="22"/>
                <w:szCs w:val="22"/>
              </w:rPr>
              <w:lastRenderedPageBreak/>
              <w:t>Industry Management. His wide experience covers areas like handling large Green Field Projects, including Project Financing, multi vocational manufacturing plants, business process mapping, requirement study &amp; defining the various specifications for application implementation, organization building through effective technical, planning and man management skill.</w:t>
            </w:r>
          </w:p>
          <w:p w14:paraId="3B5815A2" w14:textId="11590642" w:rsidR="00B30365" w:rsidRPr="00DB0BF3" w:rsidRDefault="00137CFE" w:rsidP="00482F37">
            <w:pPr>
              <w:pStyle w:val="ListParagraph"/>
              <w:numPr>
                <w:ilvl w:val="0"/>
                <w:numId w:val="30"/>
              </w:numPr>
              <w:spacing w:line="360" w:lineRule="auto"/>
              <w:ind w:left="459" w:right="34"/>
              <w:jc w:val="both"/>
              <w:rPr>
                <w:rFonts w:asciiTheme="minorHAnsi" w:hAnsiTheme="minorHAnsi" w:cstheme="minorHAnsi"/>
                <w:color w:val="FF0000"/>
                <w:sz w:val="22"/>
                <w:szCs w:val="22"/>
              </w:rPr>
            </w:pPr>
            <w:r w:rsidRPr="00137CFE">
              <w:rPr>
                <w:rFonts w:asciiTheme="minorHAnsi" w:hAnsiTheme="minorHAnsi" w:cstheme="minorHAnsi"/>
                <w:sz w:val="22"/>
                <w:szCs w:val="22"/>
              </w:rPr>
              <w:t xml:space="preserve">Mr. </w:t>
            </w:r>
            <w:r w:rsidR="00976E0C">
              <w:rPr>
                <w:rFonts w:asciiTheme="minorHAnsi" w:hAnsiTheme="minorHAnsi" w:cstheme="minorHAnsi"/>
                <w:sz w:val="22"/>
                <w:szCs w:val="22"/>
              </w:rPr>
              <w:t xml:space="preserve">Akul Gupta </w:t>
            </w:r>
            <w:r>
              <w:rPr>
                <w:rFonts w:asciiTheme="minorHAnsi" w:hAnsiTheme="minorHAnsi" w:cstheme="minorHAnsi"/>
                <w:sz w:val="22"/>
                <w:szCs w:val="22"/>
              </w:rPr>
              <w:t>is a</w:t>
            </w:r>
            <w:r w:rsidRPr="00CF2AB6">
              <w:rPr>
                <w:rFonts w:asciiTheme="minorHAnsi" w:hAnsiTheme="minorHAnsi" w:cstheme="minorHAnsi"/>
                <w:sz w:val="22"/>
                <w:szCs w:val="22"/>
              </w:rPr>
              <w:t xml:space="preserve">lso </w:t>
            </w:r>
            <w:r>
              <w:rPr>
                <w:rFonts w:asciiTheme="minorHAnsi" w:hAnsiTheme="minorHAnsi" w:cstheme="minorHAnsi"/>
                <w:sz w:val="22"/>
                <w:szCs w:val="22"/>
              </w:rPr>
              <w:t>a</w:t>
            </w:r>
            <w:r w:rsidRPr="00CF2AB6">
              <w:rPr>
                <w:rFonts w:asciiTheme="minorHAnsi" w:hAnsiTheme="minorHAnsi" w:cstheme="minorHAnsi"/>
                <w:sz w:val="22"/>
                <w:szCs w:val="22"/>
              </w:rPr>
              <w:t xml:space="preserve"> Director </w:t>
            </w:r>
            <w:r>
              <w:rPr>
                <w:rFonts w:asciiTheme="minorHAnsi" w:hAnsiTheme="minorHAnsi" w:cstheme="minorHAnsi"/>
                <w:sz w:val="22"/>
                <w:szCs w:val="22"/>
              </w:rPr>
              <w:t>i</w:t>
            </w:r>
            <w:r w:rsidRPr="00CF2AB6">
              <w:rPr>
                <w:rFonts w:asciiTheme="minorHAnsi" w:hAnsiTheme="minorHAnsi" w:cstheme="minorHAnsi"/>
                <w:sz w:val="22"/>
                <w:szCs w:val="22"/>
              </w:rPr>
              <w:t xml:space="preserve">n </w:t>
            </w:r>
            <w:r w:rsidR="00976E0C" w:rsidRPr="004C4012">
              <w:rPr>
                <w:rFonts w:asciiTheme="minorHAnsi" w:hAnsiTheme="minorHAnsi" w:cstheme="minorHAnsi"/>
                <w:sz w:val="22"/>
                <w:szCs w:val="22"/>
              </w:rPr>
              <w:t>Aps Advert International Private Limited</w:t>
            </w:r>
            <w:r w:rsidRPr="00CF2AB6">
              <w:rPr>
                <w:rFonts w:asciiTheme="minorHAnsi" w:hAnsiTheme="minorHAnsi" w:cstheme="minorHAnsi"/>
                <w:sz w:val="22"/>
                <w:szCs w:val="22"/>
              </w:rPr>
              <w:t>.</w:t>
            </w:r>
          </w:p>
        </w:tc>
      </w:tr>
      <w:tr w:rsidR="00662BE0" w:rsidRPr="00DB0BF3" w14:paraId="70514321" w14:textId="77777777" w:rsidTr="00482F37">
        <w:tc>
          <w:tcPr>
            <w:tcW w:w="1843" w:type="dxa"/>
            <w:shd w:val="clear" w:color="auto" w:fill="C6D9F1" w:themeFill="text2" w:themeFillTint="33"/>
            <w:vAlign w:val="center"/>
          </w:tcPr>
          <w:p w14:paraId="7B0EC6ED" w14:textId="1FCCF14A" w:rsidR="00662BE0" w:rsidRPr="00DB0BF3" w:rsidRDefault="00662BE0" w:rsidP="00B30365">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lastRenderedPageBreak/>
              <w:t>M</w:t>
            </w:r>
            <w:r w:rsidR="00567DD6">
              <w:rPr>
                <w:rFonts w:asciiTheme="minorHAnsi" w:hAnsiTheme="minorHAnsi" w:cstheme="minorHAnsi"/>
                <w:b/>
                <w:sz w:val="22"/>
                <w:szCs w:val="22"/>
                <w:lang w:eastAsia="en-IN"/>
              </w:rPr>
              <w:t>rs</w:t>
            </w:r>
            <w:r w:rsidRPr="00DB0BF3">
              <w:rPr>
                <w:rFonts w:asciiTheme="minorHAnsi" w:hAnsiTheme="minorHAnsi" w:cstheme="minorHAnsi"/>
                <w:b/>
                <w:sz w:val="22"/>
                <w:szCs w:val="22"/>
                <w:lang w:eastAsia="en-IN"/>
              </w:rPr>
              <w:t xml:space="preserve">. </w:t>
            </w:r>
            <w:r w:rsidR="00567DD6">
              <w:rPr>
                <w:rFonts w:asciiTheme="minorHAnsi" w:hAnsiTheme="minorHAnsi" w:cstheme="minorHAnsi"/>
                <w:b/>
                <w:sz w:val="22"/>
                <w:szCs w:val="22"/>
                <w:lang w:eastAsia="en-IN"/>
              </w:rPr>
              <w:t>Sima Gupta</w:t>
            </w:r>
          </w:p>
        </w:tc>
        <w:tc>
          <w:tcPr>
            <w:tcW w:w="7229" w:type="dxa"/>
            <w:gridSpan w:val="5"/>
            <w:vAlign w:val="center"/>
          </w:tcPr>
          <w:p w14:paraId="6D3156B0" w14:textId="2E601095" w:rsidR="00662BE0" w:rsidRPr="004C16AA" w:rsidRDefault="00662BE0" w:rsidP="00482F37">
            <w:pPr>
              <w:pStyle w:val="ListParagraph"/>
              <w:numPr>
                <w:ilvl w:val="0"/>
                <w:numId w:val="30"/>
              </w:numPr>
              <w:spacing w:line="360" w:lineRule="auto"/>
              <w:ind w:left="459" w:right="34"/>
              <w:jc w:val="both"/>
              <w:rPr>
                <w:rFonts w:asciiTheme="minorHAnsi" w:hAnsiTheme="minorHAnsi" w:cstheme="minorHAnsi"/>
                <w:sz w:val="22"/>
                <w:szCs w:val="22"/>
              </w:rPr>
            </w:pPr>
            <w:r w:rsidRPr="004C16AA">
              <w:rPr>
                <w:rFonts w:asciiTheme="minorHAnsi" w:hAnsiTheme="minorHAnsi" w:cstheme="minorHAnsi"/>
                <w:sz w:val="22"/>
                <w:szCs w:val="22"/>
              </w:rPr>
              <w:t xml:space="preserve">Appointed as Director on </w:t>
            </w:r>
            <w:r w:rsidR="00567DD6">
              <w:rPr>
                <w:rFonts w:asciiTheme="minorHAnsi" w:hAnsiTheme="minorHAnsi" w:cstheme="minorHAnsi"/>
                <w:sz w:val="22"/>
                <w:szCs w:val="22"/>
              </w:rPr>
              <w:t>25</w:t>
            </w:r>
            <w:r w:rsidR="004C16AA" w:rsidRPr="004C16AA">
              <w:rPr>
                <w:rFonts w:asciiTheme="minorHAnsi" w:hAnsiTheme="minorHAnsi" w:cstheme="minorHAnsi"/>
                <w:sz w:val="22"/>
                <w:szCs w:val="22"/>
                <w:vertAlign w:val="superscript"/>
              </w:rPr>
              <w:t>th</w:t>
            </w:r>
            <w:r w:rsidRPr="004C16AA">
              <w:rPr>
                <w:rFonts w:asciiTheme="minorHAnsi" w:hAnsiTheme="minorHAnsi" w:cstheme="minorHAnsi"/>
                <w:sz w:val="22"/>
                <w:szCs w:val="22"/>
              </w:rPr>
              <w:t xml:space="preserve"> </w:t>
            </w:r>
            <w:r w:rsidR="00567DD6">
              <w:rPr>
                <w:rFonts w:asciiTheme="minorHAnsi" w:hAnsiTheme="minorHAnsi" w:cstheme="minorHAnsi"/>
                <w:sz w:val="22"/>
                <w:szCs w:val="22"/>
              </w:rPr>
              <w:t xml:space="preserve">May </w:t>
            </w:r>
            <w:r w:rsidRPr="004C16AA">
              <w:rPr>
                <w:rFonts w:asciiTheme="minorHAnsi" w:hAnsiTheme="minorHAnsi" w:cstheme="minorHAnsi"/>
                <w:sz w:val="22"/>
                <w:szCs w:val="22"/>
              </w:rPr>
              <w:t>202</w:t>
            </w:r>
            <w:r w:rsidR="00567DD6">
              <w:rPr>
                <w:rFonts w:asciiTheme="minorHAnsi" w:hAnsiTheme="minorHAnsi" w:cstheme="minorHAnsi"/>
                <w:sz w:val="22"/>
                <w:szCs w:val="22"/>
              </w:rPr>
              <w:t>2</w:t>
            </w:r>
            <w:r w:rsidRPr="004C16AA">
              <w:rPr>
                <w:rFonts w:asciiTheme="minorHAnsi" w:hAnsiTheme="minorHAnsi" w:cstheme="minorHAnsi"/>
                <w:sz w:val="22"/>
                <w:szCs w:val="22"/>
              </w:rPr>
              <w:t>.</w:t>
            </w:r>
          </w:p>
          <w:p w14:paraId="5E651FB6" w14:textId="4D55C674" w:rsidR="00567DD6" w:rsidRPr="00567DD6" w:rsidRDefault="00137CFE" w:rsidP="00482F37">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As per data/information shared by the client, M</w:t>
            </w:r>
            <w:r w:rsidR="00567DD6">
              <w:rPr>
                <w:rFonts w:asciiTheme="minorHAnsi" w:hAnsiTheme="minorHAnsi" w:cstheme="minorHAnsi"/>
                <w:sz w:val="22"/>
                <w:szCs w:val="22"/>
              </w:rPr>
              <w:t>r</w:t>
            </w:r>
            <w:r>
              <w:rPr>
                <w:rFonts w:asciiTheme="minorHAnsi" w:hAnsiTheme="minorHAnsi" w:cstheme="minorHAnsi"/>
                <w:sz w:val="22"/>
                <w:szCs w:val="22"/>
              </w:rPr>
              <w:t>s</w:t>
            </w:r>
            <w:r w:rsidRPr="00137CFE">
              <w:rPr>
                <w:rFonts w:asciiTheme="minorHAnsi" w:hAnsiTheme="minorHAnsi" w:cstheme="minorHAnsi"/>
                <w:sz w:val="22"/>
                <w:szCs w:val="22"/>
              </w:rPr>
              <w:t>.</w:t>
            </w:r>
            <w:r w:rsidR="00567DD6" w:rsidRPr="00567DD6">
              <w:rPr>
                <w:rFonts w:asciiTheme="minorHAnsi" w:hAnsiTheme="minorHAnsi" w:cstheme="minorHAnsi"/>
                <w:sz w:val="22"/>
                <w:szCs w:val="22"/>
              </w:rPr>
              <w:t xml:space="preserve"> Sima Gupta is a graduate and currently looking </w:t>
            </w:r>
            <w:r w:rsidR="00567DD6">
              <w:rPr>
                <w:rFonts w:asciiTheme="minorHAnsi" w:hAnsiTheme="minorHAnsi" w:cstheme="minorHAnsi"/>
                <w:sz w:val="22"/>
                <w:szCs w:val="22"/>
              </w:rPr>
              <w:t xml:space="preserve">after </w:t>
            </w:r>
            <w:r w:rsidR="00567DD6" w:rsidRPr="00567DD6">
              <w:rPr>
                <w:rFonts w:asciiTheme="minorHAnsi" w:hAnsiTheme="minorHAnsi" w:cstheme="minorHAnsi"/>
                <w:sz w:val="22"/>
                <w:szCs w:val="22"/>
              </w:rPr>
              <w:t xml:space="preserve">accounts &amp; finance of Megha Handles. </w:t>
            </w:r>
          </w:p>
          <w:p w14:paraId="37C3F05D" w14:textId="77777777" w:rsidR="00662BE0" w:rsidRDefault="00567DD6" w:rsidP="00482F37">
            <w:pPr>
              <w:pStyle w:val="ListParagraph"/>
              <w:numPr>
                <w:ilvl w:val="0"/>
                <w:numId w:val="30"/>
              </w:numPr>
              <w:spacing w:line="360" w:lineRule="auto"/>
              <w:ind w:left="459" w:right="34"/>
              <w:jc w:val="both"/>
              <w:rPr>
                <w:rFonts w:asciiTheme="minorHAnsi" w:hAnsiTheme="minorHAnsi" w:cstheme="minorHAnsi"/>
                <w:sz w:val="22"/>
                <w:szCs w:val="22"/>
              </w:rPr>
            </w:pPr>
            <w:r w:rsidRPr="00567DD6">
              <w:rPr>
                <w:rFonts w:asciiTheme="minorHAnsi" w:hAnsiTheme="minorHAnsi" w:cstheme="minorHAnsi"/>
                <w:sz w:val="22"/>
                <w:szCs w:val="22"/>
              </w:rPr>
              <w:t>She will look after finance part of the company</w:t>
            </w:r>
            <w:r w:rsidR="00137CFE" w:rsidRPr="00137CFE">
              <w:rPr>
                <w:rFonts w:asciiTheme="minorHAnsi" w:hAnsiTheme="minorHAnsi" w:cstheme="minorHAnsi"/>
                <w:sz w:val="22"/>
                <w:szCs w:val="22"/>
              </w:rPr>
              <w:t>.</w:t>
            </w:r>
          </w:p>
          <w:p w14:paraId="00F273CD" w14:textId="3AF06DCC" w:rsidR="00567DD6" w:rsidRPr="00137CFE" w:rsidRDefault="00567DD6" w:rsidP="00482F37">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M</w:t>
            </w:r>
            <w:r>
              <w:rPr>
                <w:rFonts w:asciiTheme="minorHAnsi" w:hAnsiTheme="minorHAnsi" w:cstheme="minorHAnsi"/>
                <w:sz w:val="22"/>
                <w:szCs w:val="22"/>
              </w:rPr>
              <w:t>rs</w:t>
            </w:r>
            <w:r w:rsidRPr="00137CFE">
              <w:rPr>
                <w:rFonts w:asciiTheme="minorHAnsi" w:hAnsiTheme="minorHAnsi" w:cstheme="minorHAnsi"/>
                <w:sz w:val="22"/>
                <w:szCs w:val="22"/>
              </w:rPr>
              <w:t xml:space="preserve">. </w:t>
            </w:r>
            <w:r>
              <w:rPr>
                <w:rFonts w:asciiTheme="minorHAnsi" w:hAnsiTheme="minorHAnsi" w:cstheme="minorHAnsi"/>
                <w:sz w:val="22"/>
                <w:szCs w:val="22"/>
              </w:rPr>
              <w:t>Sima Gupta is a</w:t>
            </w:r>
            <w:r w:rsidRPr="00CF2AB6">
              <w:rPr>
                <w:rFonts w:asciiTheme="minorHAnsi" w:hAnsiTheme="minorHAnsi" w:cstheme="minorHAnsi"/>
                <w:sz w:val="22"/>
                <w:szCs w:val="22"/>
              </w:rPr>
              <w:t xml:space="preserve">lso </w:t>
            </w:r>
            <w:r>
              <w:rPr>
                <w:rFonts w:asciiTheme="minorHAnsi" w:hAnsiTheme="minorHAnsi" w:cstheme="minorHAnsi"/>
                <w:sz w:val="22"/>
                <w:szCs w:val="22"/>
              </w:rPr>
              <w:t>a</w:t>
            </w:r>
            <w:r w:rsidRPr="00CF2AB6">
              <w:rPr>
                <w:rFonts w:asciiTheme="minorHAnsi" w:hAnsiTheme="minorHAnsi" w:cstheme="minorHAnsi"/>
                <w:sz w:val="22"/>
                <w:szCs w:val="22"/>
              </w:rPr>
              <w:t xml:space="preserve"> Director </w:t>
            </w:r>
            <w:r>
              <w:rPr>
                <w:rFonts w:asciiTheme="minorHAnsi" w:hAnsiTheme="minorHAnsi" w:cstheme="minorHAnsi"/>
                <w:sz w:val="22"/>
                <w:szCs w:val="22"/>
              </w:rPr>
              <w:t>i</w:t>
            </w:r>
            <w:r w:rsidRPr="00CF2AB6">
              <w:rPr>
                <w:rFonts w:asciiTheme="minorHAnsi" w:hAnsiTheme="minorHAnsi" w:cstheme="minorHAnsi"/>
                <w:sz w:val="22"/>
                <w:szCs w:val="22"/>
              </w:rPr>
              <w:t xml:space="preserve">n </w:t>
            </w:r>
            <w:r>
              <w:rPr>
                <w:rFonts w:asciiTheme="minorHAnsi" w:hAnsiTheme="minorHAnsi" w:cstheme="minorHAnsi"/>
                <w:sz w:val="22"/>
                <w:szCs w:val="22"/>
              </w:rPr>
              <w:t>MV Foils</w:t>
            </w:r>
            <w:r w:rsidRPr="004C4012">
              <w:rPr>
                <w:rFonts w:asciiTheme="minorHAnsi" w:hAnsiTheme="minorHAnsi" w:cstheme="minorHAnsi"/>
                <w:sz w:val="22"/>
                <w:szCs w:val="22"/>
              </w:rPr>
              <w:t xml:space="preserve"> Private Limited</w:t>
            </w:r>
            <w:r w:rsidRPr="00CF2AB6">
              <w:rPr>
                <w:rFonts w:asciiTheme="minorHAnsi" w:hAnsiTheme="minorHAnsi" w:cstheme="minorHAnsi"/>
                <w:sz w:val="22"/>
                <w:szCs w:val="22"/>
              </w:rPr>
              <w:t>.</w:t>
            </w:r>
          </w:p>
        </w:tc>
      </w:tr>
      <w:tr w:rsidR="00567DD6" w:rsidRPr="00DB0BF3" w14:paraId="3ABE1F38" w14:textId="77777777" w:rsidTr="00482F37">
        <w:tc>
          <w:tcPr>
            <w:tcW w:w="1843" w:type="dxa"/>
            <w:shd w:val="clear" w:color="auto" w:fill="C6D9F1" w:themeFill="text2" w:themeFillTint="33"/>
            <w:vAlign w:val="center"/>
          </w:tcPr>
          <w:p w14:paraId="50F7F314" w14:textId="729C88B0" w:rsidR="00567DD6" w:rsidRPr="00DB0BF3" w:rsidRDefault="00567DD6" w:rsidP="00567DD6">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M</w:t>
            </w:r>
            <w:r w:rsidR="000D15B4">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s. </w:t>
            </w:r>
            <w:r w:rsidR="000D15B4" w:rsidRPr="00711692">
              <w:rPr>
                <w:rFonts w:asciiTheme="minorHAnsi" w:hAnsiTheme="minorHAnsi" w:cstheme="minorHAnsi"/>
                <w:b/>
                <w:sz w:val="22"/>
                <w:szCs w:val="22"/>
                <w:lang w:eastAsia="en-IN"/>
              </w:rPr>
              <w:t>Anu Agarwal</w:t>
            </w:r>
          </w:p>
        </w:tc>
        <w:tc>
          <w:tcPr>
            <w:tcW w:w="7229" w:type="dxa"/>
            <w:gridSpan w:val="5"/>
            <w:vAlign w:val="center"/>
          </w:tcPr>
          <w:p w14:paraId="2B01ADD5" w14:textId="54C5F58A" w:rsidR="00567DD6" w:rsidRPr="004C16AA" w:rsidRDefault="00567DD6" w:rsidP="00482F37">
            <w:pPr>
              <w:pStyle w:val="ListParagraph"/>
              <w:numPr>
                <w:ilvl w:val="0"/>
                <w:numId w:val="30"/>
              </w:numPr>
              <w:spacing w:line="360" w:lineRule="auto"/>
              <w:ind w:left="459" w:right="34"/>
              <w:jc w:val="both"/>
              <w:rPr>
                <w:rFonts w:asciiTheme="minorHAnsi" w:hAnsiTheme="minorHAnsi" w:cstheme="minorHAnsi"/>
                <w:sz w:val="22"/>
                <w:szCs w:val="22"/>
              </w:rPr>
            </w:pPr>
            <w:r w:rsidRPr="004C16AA">
              <w:rPr>
                <w:rFonts w:asciiTheme="minorHAnsi" w:hAnsiTheme="minorHAnsi" w:cstheme="minorHAnsi"/>
                <w:sz w:val="22"/>
                <w:szCs w:val="22"/>
              </w:rPr>
              <w:t xml:space="preserve">Appointed as Director on </w:t>
            </w:r>
            <w:r w:rsidR="000D15B4">
              <w:rPr>
                <w:rFonts w:asciiTheme="minorHAnsi" w:hAnsiTheme="minorHAnsi" w:cstheme="minorHAnsi"/>
                <w:sz w:val="22"/>
                <w:szCs w:val="22"/>
              </w:rPr>
              <w:t>25</w:t>
            </w:r>
            <w:r w:rsidR="000D15B4" w:rsidRPr="004C16AA">
              <w:rPr>
                <w:rFonts w:asciiTheme="minorHAnsi" w:hAnsiTheme="minorHAnsi" w:cstheme="minorHAnsi"/>
                <w:sz w:val="22"/>
                <w:szCs w:val="22"/>
                <w:vertAlign w:val="superscript"/>
              </w:rPr>
              <w:t>th</w:t>
            </w:r>
            <w:r w:rsidR="000D15B4" w:rsidRPr="004C16AA">
              <w:rPr>
                <w:rFonts w:asciiTheme="minorHAnsi" w:hAnsiTheme="minorHAnsi" w:cstheme="minorHAnsi"/>
                <w:sz w:val="22"/>
                <w:szCs w:val="22"/>
              </w:rPr>
              <w:t xml:space="preserve"> </w:t>
            </w:r>
            <w:r w:rsidR="000D15B4">
              <w:rPr>
                <w:rFonts w:asciiTheme="minorHAnsi" w:hAnsiTheme="minorHAnsi" w:cstheme="minorHAnsi"/>
                <w:sz w:val="22"/>
                <w:szCs w:val="22"/>
              </w:rPr>
              <w:t xml:space="preserve">May </w:t>
            </w:r>
            <w:r w:rsidR="000D15B4" w:rsidRPr="004C16AA">
              <w:rPr>
                <w:rFonts w:asciiTheme="minorHAnsi" w:hAnsiTheme="minorHAnsi" w:cstheme="minorHAnsi"/>
                <w:sz w:val="22"/>
                <w:szCs w:val="22"/>
              </w:rPr>
              <w:t>202</w:t>
            </w:r>
            <w:r w:rsidR="000D15B4">
              <w:rPr>
                <w:rFonts w:asciiTheme="minorHAnsi" w:hAnsiTheme="minorHAnsi" w:cstheme="minorHAnsi"/>
                <w:sz w:val="22"/>
                <w:szCs w:val="22"/>
              </w:rPr>
              <w:t>2</w:t>
            </w:r>
            <w:r w:rsidR="000D15B4" w:rsidRPr="004C16AA">
              <w:rPr>
                <w:rFonts w:asciiTheme="minorHAnsi" w:hAnsiTheme="minorHAnsi" w:cstheme="minorHAnsi"/>
                <w:sz w:val="22"/>
                <w:szCs w:val="22"/>
              </w:rPr>
              <w:t>.</w:t>
            </w:r>
          </w:p>
          <w:p w14:paraId="533531A3" w14:textId="6A15C62A" w:rsidR="00567DD6" w:rsidRPr="004C16AA" w:rsidRDefault="00567DD6" w:rsidP="00482F37">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As per data/information shared by the client, M</w:t>
            </w:r>
            <w:r w:rsidR="000D15B4">
              <w:rPr>
                <w:rFonts w:asciiTheme="minorHAnsi" w:hAnsiTheme="minorHAnsi" w:cstheme="minorHAnsi"/>
                <w:sz w:val="22"/>
                <w:szCs w:val="22"/>
              </w:rPr>
              <w:t xml:space="preserve">rs Anu Agarwal </w:t>
            </w:r>
            <w:r w:rsidRPr="00137CFE">
              <w:rPr>
                <w:rFonts w:asciiTheme="minorHAnsi" w:hAnsiTheme="minorHAnsi" w:cstheme="minorHAnsi"/>
                <w:sz w:val="22"/>
                <w:szCs w:val="22"/>
              </w:rPr>
              <w:t>is a graduate</w:t>
            </w:r>
            <w:r w:rsidR="000D15B4">
              <w:rPr>
                <w:rFonts w:asciiTheme="minorHAnsi" w:hAnsiTheme="minorHAnsi" w:cstheme="minorHAnsi"/>
                <w:sz w:val="22"/>
                <w:szCs w:val="22"/>
              </w:rPr>
              <w:t xml:space="preserve"> and will look after the HR part of the Company.</w:t>
            </w:r>
          </w:p>
        </w:tc>
      </w:tr>
      <w:tr w:rsidR="00567DD6" w:rsidRPr="00DB0BF3" w14:paraId="2917BF07" w14:textId="77777777" w:rsidTr="00482F37">
        <w:tc>
          <w:tcPr>
            <w:tcW w:w="1843" w:type="dxa"/>
            <w:shd w:val="clear" w:color="auto" w:fill="C6D9F1" w:themeFill="text2" w:themeFillTint="33"/>
            <w:vAlign w:val="center"/>
          </w:tcPr>
          <w:p w14:paraId="16833E17" w14:textId="3F06585D" w:rsidR="00567DD6" w:rsidRPr="00DB0BF3" w:rsidRDefault="00567DD6" w:rsidP="00567DD6">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M</w:t>
            </w:r>
            <w:r w:rsidR="005458A3">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 </w:t>
            </w:r>
            <w:r w:rsidR="005458A3" w:rsidRPr="00711692">
              <w:rPr>
                <w:rFonts w:asciiTheme="minorHAnsi" w:hAnsiTheme="minorHAnsi" w:cstheme="minorHAnsi"/>
                <w:b/>
                <w:sz w:val="22"/>
                <w:szCs w:val="22"/>
                <w:lang w:eastAsia="en-IN"/>
              </w:rPr>
              <w:t>Krishnanshu Agarwal</w:t>
            </w:r>
          </w:p>
        </w:tc>
        <w:tc>
          <w:tcPr>
            <w:tcW w:w="7229" w:type="dxa"/>
            <w:gridSpan w:val="5"/>
            <w:vAlign w:val="center"/>
          </w:tcPr>
          <w:p w14:paraId="30586DCB" w14:textId="580E98EA" w:rsidR="005458A3" w:rsidRDefault="00567DD6" w:rsidP="00482F37">
            <w:pPr>
              <w:pStyle w:val="ListParagraph"/>
              <w:numPr>
                <w:ilvl w:val="0"/>
                <w:numId w:val="30"/>
              </w:numPr>
              <w:spacing w:line="360" w:lineRule="auto"/>
              <w:ind w:left="459" w:right="34"/>
              <w:jc w:val="both"/>
              <w:rPr>
                <w:rFonts w:asciiTheme="minorHAnsi" w:hAnsiTheme="minorHAnsi" w:cstheme="minorHAnsi"/>
                <w:sz w:val="22"/>
                <w:szCs w:val="22"/>
              </w:rPr>
            </w:pPr>
            <w:r w:rsidRPr="004C16AA">
              <w:rPr>
                <w:rFonts w:asciiTheme="minorHAnsi" w:hAnsiTheme="minorHAnsi" w:cstheme="minorHAnsi"/>
                <w:sz w:val="22"/>
                <w:szCs w:val="22"/>
              </w:rPr>
              <w:t xml:space="preserve">Appointed as </w:t>
            </w:r>
            <w:r w:rsidR="005458A3">
              <w:rPr>
                <w:rFonts w:asciiTheme="minorHAnsi" w:hAnsiTheme="minorHAnsi" w:cstheme="minorHAnsi"/>
                <w:sz w:val="22"/>
                <w:szCs w:val="22"/>
              </w:rPr>
              <w:t xml:space="preserve">Additional </w:t>
            </w:r>
            <w:r w:rsidRPr="004C16AA">
              <w:rPr>
                <w:rFonts w:asciiTheme="minorHAnsi" w:hAnsiTheme="minorHAnsi" w:cstheme="minorHAnsi"/>
                <w:sz w:val="22"/>
                <w:szCs w:val="22"/>
              </w:rPr>
              <w:t xml:space="preserve">Director on </w:t>
            </w:r>
            <w:r w:rsidR="00C76EC9">
              <w:rPr>
                <w:rFonts w:asciiTheme="minorHAnsi" w:hAnsiTheme="minorHAnsi" w:cstheme="minorHAnsi"/>
                <w:sz w:val="22"/>
                <w:szCs w:val="22"/>
              </w:rPr>
              <w:t>1</w:t>
            </w:r>
            <w:r w:rsidR="00C76EC9" w:rsidRPr="00C76EC9">
              <w:rPr>
                <w:rFonts w:asciiTheme="minorHAnsi" w:hAnsiTheme="minorHAnsi" w:cstheme="minorHAnsi"/>
                <w:sz w:val="22"/>
                <w:szCs w:val="22"/>
                <w:vertAlign w:val="superscript"/>
              </w:rPr>
              <w:t>st</w:t>
            </w:r>
            <w:r w:rsidRPr="004C16AA">
              <w:rPr>
                <w:rFonts w:asciiTheme="minorHAnsi" w:hAnsiTheme="minorHAnsi" w:cstheme="minorHAnsi"/>
                <w:sz w:val="22"/>
                <w:szCs w:val="22"/>
              </w:rPr>
              <w:t xml:space="preserve"> </w:t>
            </w:r>
            <w:r w:rsidR="005458A3">
              <w:rPr>
                <w:rFonts w:asciiTheme="minorHAnsi" w:hAnsiTheme="minorHAnsi" w:cstheme="minorHAnsi"/>
                <w:sz w:val="22"/>
                <w:szCs w:val="22"/>
              </w:rPr>
              <w:t xml:space="preserve">April </w:t>
            </w:r>
            <w:r w:rsidRPr="004C16AA">
              <w:rPr>
                <w:rFonts w:asciiTheme="minorHAnsi" w:hAnsiTheme="minorHAnsi" w:cstheme="minorHAnsi"/>
                <w:sz w:val="22"/>
                <w:szCs w:val="22"/>
              </w:rPr>
              <w:t>202</w:t>
            </w:r>
            <w:r w:rsidR="005458A3">
              <w:rPr>
                <w:rFonts w:asciiTheme="minorHAnsi" w:hAnsiTheme="minorHAnsi" w:cstheme="minorHAnsi"/>
                <w:sz w:val="22"/>
                <w:szCs w:val="22"/>
              </w:rPr>
              <w:t>4</w:t>
            </w:r>
            <w:r w:rsidRPr="004C16AA">
              <w:rPr>
                <w:rFonts w:asciiTheme="minorHAnsi" w:hAnsiTheme="minorHAnsi" w:cstheme="minorHAnsi"/>
                <w:sz w:val="22"/>
                <w:szCs w:val="22"/>
              </w:rPr>
              <w:t>.</w:t>
            </w:r>
          </w:p>
          <w:p w14:paraId="43F1AA1C" w14:textId="536D0864" w:rsidR="00567DD6" w:rsidRPr="005458A3" w:rsidRDefault="00567DD6" w:rsidP="00482F37">
            <w:pPr>
              <w:pStyle w:val="ListParagraph"/>
              <w:numPr>
                <w:ilvl w:val="0"/>
                <w:numId w:val="30"/>
              </w:numPr>
              <w:spacing w:line="360" w:lineRule="auto"/>
              <w:ind w:left="459" w:right="34"/>
              <w:jc w:val="both"/>
              <w:rPr>
                <w:rFonts w:asciiTheme="minorHAnsi" w:hAnsiTheme="minorHAnsi" w:cstheme="minorHAnsi"/>
                <w:sz w:val="22"/>
                <w:szCs w:val="22"/>
              </w:rPr>
            </w:pPr>
            <w:r w:rsidRPr="005458A3">
              <w:rPr>
                <w:rFonts w:asciiTheme="minorHAnsi" w:hAnsiTheme="minorHAnsi" w:cstheme="minorHAnsi"/>
                <w:sz w:val="22"/>
                <w:szCs w:val="22"/>
              </w:rPr>
              <w:t xml:space="preserve">As per data/information shared by the client, </w:t>
            </w:r>
            <w:r w:rsidR="005458A3" w:rsidRPr="005458A3">
              <w:rPr>
                <w:rFonts w:asciiTheme="minorHAnsi" w:hAnsiTheme="minorHAnsi" w:cstheme="minorHAnsi"/>
                <w:sz w:val="22"/>
                <w:szCs w:val="22"/>
              </w:rPr>
              <w:t>Mr. Krishnanshu Agarwal</w:t>
            </w:r>
            <w:r w:rsidR="005458A3">
              <w:rPr>
                <w:rFonts w:asciiTheme="minorHAnsi" w:hAnsiTheme="minorHAnsi" w:cstheme="minorHAnsi"/>
                <w:sz w:val="22"/>
                <w:szCs w:val="22"/>
              </w:rPr>
              <w:t xml:space="preserve"> is a </w:t>
            </w:r>
            <w:r w:rsidR="005458A3" w:rsidRPr="005458A3">
              <w:rPr>
                <w:rFonts w:asciiTheme="minorHAnsi" w:hAnsiTheme="minorHAnsi" w:cstheme="minorHAnsi"/>
                <w:sz w:val="22"/>
                <w:szCs w:val="22"/>
              </w:rPr>
              <w:t>BBA and will be assisting in day to day operations of the company.</w:t>
            </w:r>
          </w:p>
        </w:tc>
      </w:tr>
    </w:tbl>
    <w:p w14:paraId="45AB8DDC" w14:textId="05D6CA6F" w:rsidR="00BD15D7" w:rsidRDefault="003C1E38" w:rsidP="008A0FCA">
      <w:pPr>
        <w:pStyle w:val="ListParagraph"/>
        <w:spacing w:line="360" w:lineRule="auto"/>
        <w:ind w:left="709" w:right="-291"/>
        <w:jc w:val="right"/>
        <w:rPr>
          <w:rFonts w:ascii="Arial" w:hAnsi="Arial" w:cs="Arial"/>
          <w:i/>
          <w:sz w:val="20"/>
          <w:szCs w:val="22"/>
          <w:lang w:eastAsia="en-IN"/>
        </w:rPr>
      </w:pPr>
      <w:r w:rsidRPr="00034B01">
        <w:rPr>
          <w:rFonts w:ascii="Arial" w:hAnsi="Arial" w:cs="Arial"/>
          <w:b/>
          <w:i/>
          <w:sz w:val="22"/>
          <w:szCs w:val="22"/>
          <w:lang w:eastAsia="en-IN"/>
        </w:rPr>
        <w:t xml:space="preserve">  </w:t>
      </w:r>
      <w:r w:rsidR="008A0FCA">
        <w:rPr>
          <w:rFonts w:ascii="Arial" w:hAnsi="Arial" w:cs="Arial"/>
          <w:b/>
          <w:i/>
          <w:sz w:val="22"/>
          <w:szCs w:val="22"/>
          <w:lang w:eastAsia="en-IN"/>
        </w:rPr>
        <w:t xml:space="preserve">                 </w:t>
      </w:r>
      <w:r w:rsidR="00A8140B">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r w:rsidR="009E3445">
        <w:rPr>
          <w:rFonts w:ascii="Arial" w:hAnsi="Arial" w:cs="Arial"/>
          <w:i/>
          <w:sz w:val="20"/>
          <w:szCs w:val="22"/>
          <w:lang w:eastAsia="en-IN"/>
        </w:rPr>
        <w:t xml:space="preserve"> and </w:t>
      </w:r>
      <w:r w:rsidR="00A8140B" w:rsidRPr="00A8140B">
        <w:rPr>
          <w:rFonts w:ascii="Arial" w:hAnsi="Arial" w:cs="Arial"/>
          <w:i/>
          <w:sz w:val="20"/>
          <w:szCs w:val="22"/>
          <w:lang w:eastAsia="en-IN"/>
        </w:rPr>
        <w:t>extracted from MCA website</w:t>
      </w:r>
      <w:r w:rsidR="004653E9">
        <w:rPr>
          <w:rFonts w:ascii="Arial" w:hAnsi="Arial" w:cs="Arial"/>
          <w:i/>
          <w:sz w:val="20"/>
          <w:szCs w:val="22"/>
          <w:lang w:eastAsia="en-IN"/>
        </w:rPr>
        <w:t>.</w:t>
      </w:r>
    </w:p>
    <w:p w14:paraId="426E5977" w14:textId="3A5FAA64" w:rsidR="009E3445" w:rsidRDefault="00FC52B1" w:rsidP="00EF7E5F">
      <w:pPr>
        <w:pStyle w:val="ListParagraph"/>
        <w:spacing w:before="240" w:after="240" w:line="360" w:lineRule="auto"/>
        <w:ind w:left="709" w:right="-291"/>
        <w:jc w:val="both"/>
        <w:rPr>
          <w:rFonts w:ascii="Arial" w:hAnsi="Arial" w:cs="Arial"/>
          <w:sz w:val="22"/>
          <w:szCs w:val="22"/>
          <w:lang w:eastAsia="en-IN"/>
        </w:rPr>
      </w:pPr>
      <w:r>
        <w:rPr>
          <w:rFonts w:ascii="Arial" w:hAnsi="Arial" w:cs="Arial"/>
          <w:sz w:val="22"/>
          <w:szCs w:val="22"/>
          <w:lang w:eastAsia="en-IN"/>
        </w:rPr>
        <w:t>Below tables shows the information of the companies with which each Director is associated t</w:t>
      </w:r>
      <w:r w:rsidR="009E3445" w:rsidRPr="00775670">
        <w:rPr>
          <w:rFonts w:ascii="Arial" w:hAnsi="Arial" w:cs="Arial"/>
          <w:sz w:val="22"/>
          <w:szCs w:val="22"/>
          <w:lang w:eastAsia="en-IN"/>
        </w:rPr>
        <w:t xml:space="preserve">o give a </w:t>
      </w:r>
      <w:r>
        <w:rPr>
          <w:rFonts w:ascii="Arial" w:hAnsi="Arial" w:cs="Arial"/>
          <w:sz w:val="22"/>
          <w:szCs w:val="22"/>
          <w:lang w:eastAsia="en-IN"/>
        </w:rPr>
        <w:t xml:space="preserve">basic background detail of the promoters </w:t>
      </w:r>
      <w:r w:rsidR="009E3445" w:rsidRPr="00775670">
        <w:rPr>
          <w:rFonts w:ascii="Arial" w:hAnsi="Arial" w:cs="Arial"/>
          <w:sz w:val="22"/>
          <w:szCs w:val="22"/>
          <w:lang w:eastAsia="en-IN"/>
        </w:rPr>
        <w:t>as found on public domain in general/ tertiary category research.</w:t>
      </w:r>
    </w:p>
    <w:p w14:paraId="1E6B0C77" w14:textId="7E8D2C38" w:rsidR="009E3445" w:rsidRPr="00482F37" w:rsidRDefault="00C56006" w:rsidP="00482F37">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 xml:space="preserve">MR. </w:t>
      </w:r>
      <w:r w:rsidR="009C056E" w:rsidRPr="00482F37">
        <w:rPr>
          <w:rFonts w:ascii="Arial" w:hAnsi="Arial" w:cs="Arial"/>
          <w:b/>
          <w:sz w:val="22"/>
          <w:szCs w:val="22"/>
        </w:rPr>
        <w:t>PARAG GUPTA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CF3CB1" w14:paraId="20D4B846" w14:textId="77777777" w:rsidTr="00482F37">
        <w:trPr>
          <w:trHeight w:val="315"/>
        </w:trPr>
        <w:tc>
          <w:tcPr>
            <w:tcW w:w="709" w:type="dxa"/>
            <w:shd w:val="clear" w:color="auto" w:fill="002060"/>
            <w:noWrap/>
            <w:vAlign w:val="center"/>
            <w:hideMark/>
          </w:tcPr>
          <w:p w14:paraId="0BC9E9BB" w14:textId="078D54AA"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S. No</w:t>
            </w:r>
          </w:p>
        </w:tc>
        <w:tc>
          <w:tcPr>
            <w:tcW w:w="2410" w:type="dxa"/>
            <w:shd w:val="clear" w:color="auto" w:fill="002060"/>
            <w:noWrap/>
            <w:vAlign w:val="center"/>
            <w:hideMark/>
          </w:tcPr>
          <w:p w14:paraId="5C185CC2" w14:textId="66EA6AC6"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14:paraId="2DAB76AA" w14:textId="3722480F"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Designation</w:t>
            </w:r>
          </w:p>
        </w:tc>
        <w:tc>
          <w:tcPr>
            <w:tcW w:w="1984" w:type="dxa"/>
            <w:shd w:val="clear" w:color="auto" w:fill="002060"/>
            <w:noWrap/>
            <w:vAlign w:val="center"/>
            <w:hideMark/>
          </w:tcPr>
          <w:p w14:paraId="25F418B9" w14:textId="7D2333A6"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20653731" w14:textId="5FAF2BF1"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482F37" w:rsidRPr="001F6FB9" w14:paraId="376CBFC2" w14:textId="77777777" w:rsidTr="00482F37">
        <w:trPr>
          <w:trHeight w:val="315"/>
        </w:trPr>
        <w:tc>
          <w:tcPr>
            <w:tcW w:w="709" w:type="dxa"/>
            <w:shd w:val="clear" w:color="auto" w:fill="auto"/>
            <w:noWrap/>
            <w:vAlign w:val="center"/>
            <w:hideMark/>
          </w:tcPr>
          <w:p w14:paraId="1BAE0D1B" w14:textId="07881F05" w:rsidR="00482F37" w:rsidRPr="001F6FB9" w:rsidRDefault="00482F37" w:rsidP="00CF3CB1">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tcPr>
          <w:p w14:paraId="3F2E7250" w14:textId="34F3D4AB" w:rsidR="00482F37" w:rsidRDefault="00482F37" w:rsidP="00CF3CB1">
            <w:pPr>
              <w:spacing w:line="360" w:lineRule="auto"/>
              <w:jc w:val="center"/>
              <w:rPr>
                <w:rFonts w:asciiTheme="minorHAnsi" w:hAnsiTheme="minorHAnsi" w:cstheme="minorHAnsi"/>
                <w:sz w:val="22"/>
                <w:szCs w:val="22"/>
              </w:rPr>
            </w:pPr>
            <w:r w:rsidRPr="000F2526">
              <w:rPr>
                <w:rFonts w:asciiTheme="minorHAnsi" w:hAnsiTheme="minorHAnsi" w:cstheme="minorHAnsi"/>
                <w:sz w:val="22"/>
                <w:szCs w:val="22"/>
              </w:rPr>
              <w:t xml:space="preserve">Glorious Mediscience (India) Private Limited </w:t>
            </w:r>
          </w:p>
          <w:p w14:paraId="7F3976B5" w14:textId="4738201D" w:rsidR="00482F37" w:rsidRPr="001F6FB9" w:rsidRDefault="00482F37" w:rsidP="00CF3CB1">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Pr="000F2526">
              <w:rPr>
                <w:rFonts w:asciiTheme="minorHAnsi" w:hAnsiTheme="minorHAnsi" w:cstheme="minorHAnsi"/>
                <w:sz w:val="14"/>
                <w:szCs w:val="14"/>
              </w:rPr>
              <w:t>U33111DL2013PTC260353</w:t>
            </w:r>
            <w:r w:rsidRPr="00D438A6">
              <w:rPr>
                <w:rFonts w:asciiTheme="minorHAnsi" w:hAnsiTheme="minorHAnsi" w:cstheme="minorHAnsi"/>
                <w:sz w:val="14"/>
                <w:szCs w:val="14"/>
              </w:rPr>
              <w:t>)</w:t>
            </w:r>
          </w:p>
        </w:tc>
        <w:tc>
          <w:tcPr>
            <w:tcW w:w="1559" w:type="dxa"/>
            <w:shd w:val="clear" w:color="auto" w:fill="auto"/>
            <w:noWrap/>
            <w:vAlign w:val="center"/>
          </w:tcPr>
          <w:p w14:paraId="5A8BFCE8" w14:textId="42EE70BA" w:rsidR="00482F37" w:rsidRPr="001F6FB9" w:rsidRDefault="00482F37" w:rsidP="00EF7E5F">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47723390" w14:textId="2E4BA484" w:rsidR="00482F37" w:rsidRPr="001F6FB9" w:rsidRDefault="00482F37"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19</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November,</w:t>
            </w:r>
            <w:r w:rsidRPr="001F6FB9">
              <w:rPr>
                <w:rFonts w:asciiTheme="minorHAnsi" w:hAnsiTheme="minorHAnsi" w:cstheme="minorHAnsi"/>
                <w:sz w:val="22"/>
                <w:szCs w:val="22"/>
              </w:rPr>
              <w:t xml:space="preserve"> 20</w:t>
            </w:r>
            <w:r>
              <w:rPr>
                <w:rFonts w:asciiTheme="minorHAnsi" w:hAnsiTheme="minorHAnsi" w:cstheme="minorHAnsi"/>
                <w:sz w:val="22"/>
                <w:szCs w:val="22"/>
              </w:rPr>
              <w:t>1</w:t>
            </w:r>
            <w:r w:rsidRPr="001F6FB9">
              <w:rPr>
                <w:rFonts w:asciiTheme="minorHAnsi" w:hAnsiTheme="minorHAnsi" w:cstheme="minorHAnsi"/>
                <w:sz w:val="22"/>
                <w:szCs w:val="22"/>
              </w:rPr>
              <w:t>3</w:t>
            </w:r>
          </w:p>
        </w:tc>
        <w:tc>
          <w:tcPr>
            <w:tcW w:w="2410" w:type="dxa"/>
            <w:shd w:val="clear" w:color="auto" w:fill="auto"/>
            <w:noWrap/>
            <w:vAlign w:val="center"/>
          </w:tcPr>
          <w:p w14:paraId="0330E8A4" w14:textId="659061D6" w:rsidR="00482F37" w:rsidRPr="001F6FB9" w:rsidRDefault="00482F37"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19</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November,</w:t>
            </w:r>
            <w:r w:rsidRPr="001F6FB9">
              <w:rPr>
                <w:rFonts w:asciiTheme="minorHAnsi" w:hAnsiTheme="minorHAnsi" w:cstheme="minorHAnsi"/>
                <w:sz w:val="22"/>
                <w:szCs w:val="22"/>
              </w:rPr>
              <w:t xml:space="preserve"> 20</w:t>
            </w:r>
            <w:r>
              <w:rPr>
                <w:rFonts w:asciiTheme="minorHAnsi" w:hAnsiTheme="minorHAnsi" w:cstheme="minorHAnsi"/>
                <w:sz w:val="22"/>
                <w:szCs w:val="22"/>
              </w:rPr>
              <w:t>1</w:t>
            </w:r>
            <w:r w:rsidRPr="001F6FB9">
              <w:rPr>
                <w:rFonts w:asciiTheme="minorHAnsi" w:hAnsiTheme="minorHAnsi" w:cstheme="minorHAnsi"/>
                <w:sz w:val="22"/>
                <w:szCs w:val="22"/>
              </w:rPr>
              <w:t>3</w:t>
            </w:r>
          </w:p>
        </w:tc>
      </w:tr>
      <w:tr w:rsidR="00482F37" w:rsidRPr="001F6FB9" w14:paraId="5511EC0A" w14:textId="77777777" w:rsidTr="00482F37">
        <w:trPr>
          <w:trHeight w:val="315"/>
        </w:trPr>
        <w:tc>
          <w:tcPr>
            <w:tcW w:w="709" w:type="dxa"/>
            <w:shd w:val="clear" w:color="auto" w:fill="auto"/>
            <w:noWrap/>
            <w:vAlign w:val="center"/>
            <w:hideMark/>
          </w:tcPr>
          <w:p w14:paraId="6205427E" w14:textId="2FD991E5" w:rsidR="00482F37" w:rsidRPr="001F6FB9" w:rsidRDefault="00482F37" w:rsidP="00CF3CB1">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2</w:t>
            </w:r>
          </w:p>
        </w:tc>
        <w:tc>
          <w:tcPr>
            <w:tcW w:w="2410" w:type="dxa"/>
            <w:shd w:val="clear" w:color="auto" w:fill="auto"/>
            <w:noWrap/>
            <w:vAlign w:val="center"/>
          </w:tcPr>
          <w:p w14:paraId="5FE14B19" w14:textId="34B9B1ED" w:rsidR="00482F37" w:rsidRDefault="00482F37" w:rsidP="00482F37">
            <w:pPr>
              <w:spacing w:line="360" w:lineRule="auto"/>
              <w:jc w:val="center"/>
              <w:rPr>
                <w:rFonts w:asciiTheme="minorHAnsi" w:hAnsiTheme="minorHAnsi" w:cstheme="minorHAnsi"/>
                <w:sz w:val="22"/>
                <w:szCs w:val="22"/>
              </w:rPr>
            </w:pPr>
            <w:r w:rsidRPr="000F2526">
              <w:rPr>
                <w:rFonts w:asciiTheme="minorHAnsi" w:hAnsiTheme="minorHAnsi" w:cstheme="minorHAnsi"/>
                <w:sz w:val="22"/>
                <w:szCs w:val="22"/>
              </w:rPr>
              <w:t>Maa Vindhyavasini Foils Limited</w:t>
            </w:r>
          </w:p>
          <w:p w14:paraId="7ED4C232" w14:textId="1A1682D0" w:rsidR="00482F37" w:rsidRPr="001F6FB9" w:rsidRDefault="00482F37" w:rsidP="00482F37">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Pr="000F2526">
              <w:rPr>
                <w:rFonts w:asciiTheme="minorHAnsi" w:hAnsiTheme="minorHAnsi" w:cstheme="minorHAnsi"/>
                <w:sz w:val="14"/>
                <w:szCs w:val="14"/>
              </w:rPr>
              <w:t>U27203UP2022PLC164759</w:t>
            </w:r>
            <w:r w:rsidRPr="00D438A6">
              <w:rPr>
                <w:rFonts w:asciiTheme="minorHAnsi" w:hAnsiTheme="minorHAnsi" w:cstheme="minorHAnsi"/>
                <w:sz w:val="14"/>
                <w:szCs w:val="14"/>
              </w:rPr>
              <w:t>)</w:t>
            </w:r>
          </w:p>
        </w:tc>
        <w:tc>
          <w:tcPr>
            <w:tcW w:w="1559" w:type="dxa"/>
            <w:shd w:val="clear" w:color="auto" w:fill="auto"/>
            <w:noWrap/>
            <w:vAlign w:val="center"/>
          </w:tcPr>
          <w:p w14:paraId="432B03FB" w14:textId="184D9D50" w:rsidR="00482F37" w:rsidRPr="001F6FB9" w:rsidRDefault="00482F37" w:rsidP="00EF7E5F">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64448BEC" w14:textId="50BB2D81" w:rsidR="00482F37" w:rsidRPr="001F6FB9" w:rsidRDefault="00482F37"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25</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May</w:t>
            </w:r>
            <w:r w:rsidRPr="001F6FB9">
              <w:rPr>
                <w:rFonts w:asciiTheme="minorHAnsi" w:hAnsiTheme="minorHAnsi" w:cstheme="minorHAnsi"/>
                <w:sz w:val="22"/>
                <w:szCs w:val="22"/>
              </w:rPr>
              <w:t>, 202</w:t>
            </w:r>
            <w:r>
              <w:rPr>
                <w:rFonts w:asciiTheme="minorHAnsi" w:hAnsiTheme="minorHAnsi" w:cstheme="minorHAnsi"/>
                <w:sz w:val="22"/>
                <w:szCs w:val="22"/>
              </w:rPr>
              <w:t>2</w:t>
            </w:r>
          </w:p>
        </w:tc>
        <w:tc>
          <w:tcPr>
            <w:tcW w:w="2410" w:type="dxa"/>
            <w:shd w:val="clear" w:color="auto" w:fill="auto"/>
            <w:noWrap/>
            <w:vAlign w:val="center"/>
          </w:tcPr>
          <w:p w14:paraId="34B8D179" w14:textId="6434738D" w:rsidR="00482F37" w:rsidRPr="001F6FB9" w:rsidRDefault="00482F37"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25</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May</w:t>
            </w:r>
            <w:r w:rsidRPr="001F6FB9">
              <w:rPr>
                <w:rFonts w:asciiTheme="minorHAnsi" w:hAnsiTheme="minorHAnsi" w:cstheme="minorHAnsi"/>
                <w:sz w:val="22"/>
                <w:szCs w:val="22"/>
              </w:rPr>
              <w:t>, 202</w:t>
            </w:r>
            <w:r>
              <w:rPr>
                <w:rFonts w:asciiTheme="minorHAnsi" w:hAnsiTheme="minorHAnsi" w:cstheme="minorHAnsi"/>
                <w:sz w:val="22"/>
                <w:szCs w:val="22"/>
              </w:rPr>
              <w:t>2</w:t>
            </w:r>
          </w:p>
        </w:tc>
      </w:tr>
      <w:tr w:rsidR="00482F37" w:rsidRPr="001F6FB9" w14:paraId="638660FF" w14:textId="77777777" w:rsidTr="00482F37">
        <w:trPr>
          <w:trHeight w:val="315"/>
        </w:trPr>
        <w:tc>
          <w:tcPr>
            <w:tcW w:w="709" w:type="dxa"/>
            <w:shd w:val="clear" w:color="auto" w:fill="auto"/>
            <w:noWrap/>
            <w:vAlign w:val="center"/>
            <w:hideMark/>
          </w:tcPr>
          <w:p w14:paraId="2B991D44" w14:textId="7510218C" w:rsidR="00482F37" w:rsidRPr="001F6FB9" w:rsidRDefault="00482F37" w:rsidP="00CF3CB1">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lastRenderedPageBreak/>
              <w:t>3</w:t>
            </w:r>
          </w:p>
        </w:tc>
        <w:tc>
          <w:tcPr>
            <w:tcW w:w="2410" w:type="dxa"/>
            <w:shd w:val="clear" w:color="auto" w:fill="auto"/>
            <w:noWrap/>
            <w:vAlign w:val="center"/>
          </w:tcPr>
          <w:p w14:paraId="22FE181A" w14:textId="1A4FF5C7" w:rsidR="00482F37" w:rsidRDefault="00482F37" w:rsidP="00482F37">
            <w:pPr>
              <w:spacing w:line="360" w:lineRule="auto"/>
              <w:jc w:val="center"/>
              <w:rPr>
                <w:rFonts w:asciiTheme="minorHAnsi" w:hAnsiTheme="minorHAnsi" w:cstheme="minorHAnsi"/>
                <w:sz w:val="22"/>
                <w:szCs w:val="22"/>
              </w:rPr>
            </w:pPr>
            <w:r w:rsidRPr="000F2526">
              <w:rPr>
                <w:rFonts w:asciiTheme="minorHAnsi" w:hAnsiTheme="minorHAnsi" w:cstheme="minorHAnsi"/>
                <w:sz w:val="22"/>
                <w:szCs w:val="22"/>
              </w:rPr>
              <w:t>Shyla Laminates L</w:t>
            </w:r>
            <w:r>
              <w:rPr>
                <w:rFonts w:asciiTheme="minorHAnsi" w:hAnsiTheme="minorHAnsi" w:cstheme="minorHAnsi"/>
                <w:sz w:val="22"/>
                <w:szCs w:val="22"/>
              </w:rPr>
              <w:t>LP</w:t>
            </w:r>
          </w:p>
          <w:p w14:paraId="2C04872E" w14:textId="138AA198" w:rsidR="00482F37" w:rsidRPr="001F6FB9" w:rsidRDefault="00482F37" w:rsidP="00482F37">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w:t>
            </w:r>
            <w:r>
              <w:rPr>
                <w:rFonts w:asciiTheme="minorHAnsi" w:hAnsiTheme="minorHAnsi" w:cstheme="minorHAnsi"/>
                <w:sz w:val="14"/>
                <w:szCs w:val="14"/>
              </w:rPr>
              <w:t>LLP</w:t>
            </w:r>
            <w:r w:rsidRPr="00D438A6">
              <w:rPr>
                <w:rFonts w:asciiTheme="minorHAnsi" w:hAnsiTheme="minorHAnsi" w:cstheme="minorHAnsi"/>
                <w:sz w:val="14"/>
                <w:szCs w:val="14"/>
              </w:rPr>
              <w:t xml:space="preserve">IN: </w:t>
            </w:r>
            <w:r w:rsidRPr="000F2526">
              <w:rPr>
                <w:rFonts w:asciiTheme="minorHAnsi" w:hAnsiTheme="minorHAnsi" w:cstheme="minorHAnsi"/>
                <w:sz w:val="14"/>
                <w:szCs w:val="14"/>
              </w:rPr>
              <w:t>ACB-2885</w:t>
            </w:r>
            <w:r w:rsidRPr="00D438A6">
              <w:rPr>
                <w:rFonts w:asciiTheme="minorHAnsi" w:hAnsiTheme="minorHAnsi" w:cstheme="minorHAnsi"/>
                <w:sz w:val="14"/>
                <w:szCs w:val="14"/>
              </w:rPr>
              <w:t>)</w:t>
            </w:r>
          </w:p>
        </w:tc>
        <w:tc>
          <w:tcPr>
            <w:tcW w:w="1559" w:type="dxa"/>
            <w:shd w:val="clear" w:color="auto" w:fill="auto"/>
            <w:noWrap/>
            <w:vAlign w:val="center"/>
          </w:tcPr>
          <w:p w14:paraId="44C2C282" w14:textId="39CC16C2" w:rsidR="00482F37" w:rsidRPr="001F6FB9" w:rsidRDefault="00482F37" w:rsidP="00EF7E5F">
            <w:pPr>
              <w:spacing w:line="360" w:lineRule="auto"/>
              <w:ind w:left="-104" w:right="-105"/>
              <w:jc w:val="center"/>
              <w:rPr>
                <w:rFonts w:asciiTheme="minorHAnsi" w:hAnsiTheme="minorHAnsi" w:cstheme="minorHAnsi"/>
                <w:color w:val="000000"/>
                <w:sz w:val="22"/>
                <w:szCs w:val="22"/>
              </w:rPr>
            </w:pPr>
            <w:r w:rsidRPr="000F2526">
              <w:rPr>
                <w:rFonts w:asciiTheme="minorHAnsi" w:hAnsiTheme="minorHAnsi" w:cstheme="minorHAnsi"/>
                <w:sz w:val="22"/>
                <w:szCs w:val="22"/>
              </w:rPr>
              <w:t>Designated Partner</w:t>
            </w:r>
          </w:p>
        </w:tc>
        <w:tc>
          <w:tcPr>
            <w:tcW w:w="1984" w:type="dxa"/>
            <w:shd w:val="clear" w:color="auto" w:fill="auto"/>
            <w:noWrap/>
            <w:vAlign w:val="center"/>
          </w:tcPr>
          <w:p w14:paraId="7EACC40C" w14:textId="64078FC9" w:rsidR="00482F37" w:rsidRPr="001F6FB9" w:rsidRDefault="00482F37"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27</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June</w:t>
            </w:r>
            <w:r w:rsidRPr="001F6FB9">
              <w:rPr>
                <w:rFonts w:asciiTheme="minorHAnsi" w:hAnsiTheme="minorHAnsi" w:cstheme="minorHAnsi"/>
                <w:sz w:val="22"/>
                <w:szCs w:val="22"/>
              </w:rPr>
              <w:t>, 2023</w:t>
            </w:r>
          </w:p>
        </w:tc>
        <w:tc>
          <w:tcPr>
            <w:tcW w:w="2410" w:type="dxa"/>
            <w:shd w:val="clear" w:color="auto" w:fill="auto"/>
            <w:noWrap/>
            <w:vAlign w:val="center"/>
          </w:tcPr>
          <w:p w14:paraId="44EA03DC" w14:textId="67281DCF" w:rsidR="00482F37" w:rsidRPr="001F6FB9" w:rsidRDefault="00482F37"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27</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June</w:t>
            </w:r>
            <w:r w:rsidRPr="001F6FB9">
              <w:rPr>
                <w:rFonts w:asciiTheme="minorHAnsi" w:hAnsiTheme="minorHAnsi" w:cstheme="minorHAnsi"/>
                <w:sz w:val="22"/>
                <w:szCs w:val="22"/>
              </w:rPr>
              <w:t>, 2023</w:t>
            </w:r>
          </w:p>
        </w:tc>
      </w:tr>
    </w:tbl>
    <w:p w14:paraId="32914E35" w14:textId="40F96FA9" w:rsidR="009E3445" w:rsidRDefault="009E3445" w:rsidP="004653E9">
      <w:pPr>
        <w:pStyle w:val="TableParagraph"/>
        <w:spacing w:before="2" w:line="360" w:lineRule="auto"/>
        <w:ind w:right="-29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345B282B" w14:textId="629A88FF" w:rsidR="009E3445" w:rsidRPr="00482F37" w:rsidRDefault="00C56006" w:rsidP="00482F37">
      <w:pPr>
        <w:autoSpaceDE w:val="0"/>
        <w:autoSpaceDN w:val="0"/>
        <w:adjustRightInd w:val="0"/>
        <w:spacing w:before="240"/>
        <w:ind w:left="709" w:right="-142"/>
        <w:rPr>
          <w:rFonts w:ascii="Arial" w:hAnsi="Arial" w:cs="Arial"/>
          <w:b/>
          <w:sz w:val="22"/>
          <w:szCs w:val="22"/>
        </w:rPr>
      </w:pPr>
      <w:r w:rsidRPr="00482F37">
        <w:rPr>
          <w:rFonts w:ascii="Arial" w:hAnsi="Arial" w:cs="Arial"/>
          <w:b/>
          <w:sz w:val="22"/>
          <w:szCs w:val="22"/>
        </w:rPr>
        <w:t xml:space="preserve">MR. </w:t>
      </w:r>
      <w:r w:rsidR="00415E23" w:rsidRPr="00482F37">
        <w:rPr>
          <w:rFonts w:ascii="Arial" w:hAnsi="Arial" w:cs="Arial"/>
          <w:b/>
          <w:sz w:val="22"/>
          <w:szCs w:val="22"/>
        </w:rPr>
        <w:t>AKUL GUPTA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595BBA" w14:paraId="43E871E2" w14:textId="77777777" w:rsidTr="00482F37">
        <w:trPr>
          <w:trHeight w:val="315"/>
        </w:trPr>
        <w:tc>
          <w:tcPr>
            <w:tcW w:w="709" w:type="dxa"/>
            <w:shd w:val="clear" w:color="auto" w:fill="002060"/>
            <w:noWrap/>
            <w:vAlign w:val="center"/>
            <w:hideMark/>
          </w:tcPr>
          <w:p w14:paraId="2820C560" w14:textId="77777777"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S. No</w:t>
            </w:r>
          </w:p>
        </w:tc>
        <w:tc>
          <w:tcPr>
            <w:tcW w:w="2410" w:type="dxa"/>
            <w:shd w:val="clear" w:color="auto" w:fill="002060"/>
            <w:noWrap/>
            <w:vAlign w:val="center"/>
            <w:hideMark/>
          </w:tcPr>
          <w:p w14:paraId="0C40BFDB" w14:textId="4A0F1D0C"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 xml:space="preserve">Company Name </w:t>
            </w:r>
          </w:p>
        </w:tc>
        <w:tc>
          <w:tcPr>
            <w:tcW w:w="1559" w:type="dxa"/>
            <w:shd w:val="clear" w:color="auto" w:fill="002060"/>
            <w:noWrap/>
            <w:vAlign w:val="center"/>
            <w:hideMark/>
          </w:tcPr>
          <w:p w14:paraId="2B0CEF14" w14:textId="77777777"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Designation</w:t>
            </w:r>
          </w:p>
        </w:tc>
        <w:tc>
          <w:tcPr>
            <w:tcW w:w="1984" w:type="dxa"/>
            <w:shd w:val="clear" w:color="auto" w:fill="002060"/>
            <w:noWrap/>
            <w:vAlign w:val="center"/>
            <w:hideMark/>
          </w:tcPr>
          <w:p w14:paraId="2A3CA6C9" w14:textId="77777777"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Original Date of Appointment</w:t>
            </w:r>
          </w:p>
        </w:tc>
        <w:tc>
          <w:tcPr>
            <w:tcW w:w="2410" w:type="dxa"/>
            <w:shd w:val="clear" w:color="auto" w:fill="002060"/>
            <w:noWrap/>
            <w:vAlign w:val="center"/>
            <w:hideMark/>
          </w:tcPr>
          <w:p w14:paraId="73D742A9" w14:textId="77777777"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Date Of Appointment at Current Designation</w:t>
            </w:r>
          </w:p>
        </w:tc>
      </w:tr>
      <w:tr w:rsidR="00482F37" w:rsidRPr="001F6FB9" w14:paraId="7ACD2D51" w14:textId="77777777" w:rsidTr="00482F37">
        <w:trPr>
          <w:trHeight w:val="315"/>
        </w:trPr>
        <w:tc>
          <w:tcPr>
            <w:tcW w:w="709" w:type="dxa"/>
            <w:shd w:val="clear" w:color="auto" w:fill="auto"/>
            <w:noWrap/>
            <w:vAlign w:val="center"/>
            <w:hideMark/>
          </w:tcPr>
          <w:p w14:paraId="4765B249" w14:textId="77777777" w:rsidR="00482F37" w:rsidRPr="001F6FB9" w:rsidRDefault="00482F37" w:rsidP="00B963FF">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vAlign w:val="center"/>
          </w:tcPr>
          <w:p w14:paraId="05123FD3" w14:textId="77777777" w:rsidR="00482F37" w:rsidRDefault="00482F37" w:rsidP="00482F37">
            <w:pPr>
              <w:spacing w:line="360" w:lineRule="auto"/>
              <w:jc w:val="center"/>
              <w:rPr>
                <w:rFonts w:asciiTheme="minorHAnsi" w:hAnsiTheme="minorHAnsi" w:cstheme="minorHAnsi"/>
                <w:sz w:val="22"/>
                <w:szCs w:val="22"/>
              </w:rPr>
            </w:pPr>
            <w:r w:rsidRPr="000F2526">
              <w:rPr>
                <w:rFonts w:asciiTheme="minorHAnsi" w:hAnsiTheme="minorHAnsi" w:cstheme="minorHAnsi"/>
                <w:sz w:val="22"/>
                <w:szCs w:val="22"/>
              </w:rPr>
              <w:t>Maa Vindhyavasini Foils Limited</w:t>
            </w:r>
          </w:p>
          <w:p w14:paraId="2375636D" w14:textId="28272505" w:rsidR="00482F37" w:rsidRPr="001F6FB9" w:rsidRDefault="00482F37" w:rsidP="00482F37">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Pr="000F2526">
              <w:rPr>
                <w:rFonts w:asciiTheme="minorHAnsi" w:hAnsiTheme="minorHAnsi" w:cstheme="minorHAnsi"/>
                <w:sz w:val="14"/>
                <w:szCs w:val="14"/>
              </w:rPr>
              <w:t>U27203UP2022PLC164759</w:t>
            </w:r>
            <w:r w:rsidRPr="00D438A6">
              <w:rPr>
                <w:rFonts w:asciiTheme="minorHAnsi" w:hAnsiTheme="minorHAnsi" w:cstheme="minorHAnsi"/>
                <w:sz w:val="14"/>
                <w:szCs w:val="14"/>
              </w:rPr>
              <w:t>)</w:t>
            </w:r>
          </w:p>
        </w:tc>
        <w:tc>
          <w:tcPr>
            <w:tcW w:w="1559" w:type="dxa"/>
            <w:shd w:val="clear" w:color="auto" w:fill="auto"/>
            <w:noWrap/>
            <w:vAlign w:val="center"/>
          </w:tcPr>
          <w:p w14:paraId="69741C52" w14:textId="7A52B24A" w:rsidR="00482F37" w:rsidRPr="001F6FB9" w:rsidRDefault="00482F37" w:rsidP="00482F37">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266F59D2" w14:textId="6A4220EB" w:rsidR="00482F37" w:rsidRPr="001F6FB9" w:rsidRDefault="00482F37" w:rsidP="00482F37">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25</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May</w:t>
            </w:r>
            <w:r w:rsidRPr="001F6FB9">
              <w:rPr>
                <w:rFonts w:asciiTheme="minorHAnsi" w:hAnsiTheme="minorHAnsi" w:cstheme="minorHAnsi"/>
                <w:sz w:val="22"/>
                <w:szCs w:val="22"/>
              </w:rPr>
              <w:t>, 202</w:t>
            </w:r>
            <w:r>
              <w:rPr>
                <w:rFonts w:asciiTheme="minorHAnsi" w:hAnsiTheme="minorHAnsi" w:cstheme="minorHAnsi"/>
                <w:sz w:val="22"/>
                <w:szCs w:val="22"/>
              </w:rPr>
              <w:t>2</w:t>
            </w:r>
          </w:p>
        </w:tc>
        <w:tc>
          <w:tcPr>
            <w:tcW w:w="2410" w:type="dxa"/>
            <w:shd w:val="clear" w:color="auto" w:fill="auto"/>
            <w:noWrap/>
            <w:vAlign w:val="center"/>
          </w:tcPr>
          <w:p w14:paraId="18D59393" w14:textId="3F2BC450" w:rsidR="00482F37" w:rsidRPr="001F6FB9" w:rsidRDefault="00482F37" w:rsidP="00482F37">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25</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May</w:t>
            </w:r>
            <w:r w:rsidRPr="001F6FB9">
              <w:rPr>
                <w:rFonts w:asciiTheme="minorHAnsi" w:hAnsiTheme="minorHAnsi" w:cstheme="minorHAnsi"/>
                <w:sz w:val="22"/>
                <w:szCs w:val="22"/>
              </w:rPr>
              <w:t>, 202</w:t>
            </w:r>
            <w:r>
              <w:rPr>
                <w:rFonts w:asciiTheme="minorHAnsi" w:hAnsiTheme="minorHAnsi" w:cstheme="minorHAnsi"/>
                <w:sz w:val="22"/>
                <w:szCs w:val="22"/>
              </w:rPr>
              <w:t>2</w:t>
            </w:r>
          </w:p>
        </w:tc>
      </w:tr>
      <w:tr w:rsidR="00482F37" w:rsidRPr="001F6FB9" w14:paraId="316CBC81" w14:textId="77777777" w:rsidTr="00482F37">
        <w:trPr>
          <w:trHeight w:val="315"/>
        </w:trPr>
        <w:tc>
          <w:tcPr>
            <w:tcW w:w="709" w:type="dxa"/>
            <w:shd w:val="clear" w:color="auto" w:fill="auto"/>
            <w:noWrap/>
            <w:vAlign w:val="center"/>
            <w:hideMark/>
          </w:tcPr>
          <w:p w14:paraId="2C508253" w14:textId="77777777" w:rsidR="00482F37" w:rsidRPr="001F6FB9" w:rsidRDefault="00482F37" w:rsidP="00595BBA">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2</w:t>
            </w:r>
          </w:p>
        </w:tc>
        <w:tc>
          <w:tcPr>
            <w:tcW w:w="2410" w:type="dxa"/>
            <w:shd w:val="clear" w:color="auto" w:fill="auto"/>
            <w:noWrap/>
            <w:vAlign w:val="center"/>
          </w:tcPr>
          <w:p w14:paraId="41952A41" w14:textId="2A39DD19" w:rsidR="00482F37" w:rsidRDefault="00482F37" w:rsidP="00482F37">
            <w:pPr>
              <w:spacing w:line="360" w:lineRule="auto"/>
              <w:jc w:val="center"/>
              <w:rPr>
                <w:rFonts w:asciiTheme="minorHAnsi" w:hAnsiTheme="minorHAnsi" w:cstheme="minorHAnsi"/>
                <w:sz w:val="22"/>
                <w:szCs w:val="22"/>
              </w:rPr>
            </w:pPr>
            <w:r w:rsidRPr="00B963FF">
              <w:rPr>
                <w:rFonts w:asciiTheme="minorHAnsi" w:hAnsiTheme="minorHAnsi" w:cstheme="minorHAnsi"/>
                <w:sz w:val="22"/>
                <w:szCs w:val="22"/>
              </w:rPr>
              <w:t>Aps Advert International Private Limited</w:t>
            </w:r>
          </w:p>
          <w:p w14:paraId="27A47468" w14:textId="20908FD7" w:rsidR="00482F37" w:rsidRPr="001F6FB9" w:rsidRDefault="00482F37" w:rsidP="00482F37">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Pr="00B963FF">
              <w:rPr>
                <w:rFonts w:asciiTheme="minorHAnsi" w:hAnsiTheme="minorHAnsi" w:cstheme="minorHAnsi"/>
                <w:sz w:val="14"/>
                <w:szCs w:val="14"/>
              </w:rPr>
              <w:t>U74900DL2013PTC255903</w:t>
            </w:r>
            <w:r w:rsidRPr="00D438A6">
              <w:rPr>
                <w:rFonts w:asciiTheme="minorHAnsi" w:hAnsiTheme="minorHAnsi" w:cstheme="minorHAnsi"/>
                <w:sz w:val="14"/>
                <w:szCs w:val="14"/>
              </w:rPr>
              <w:t>)</w:t>
            </w:r>
          </w:p>
        </w:tc>
        <w:tc>
          <w:tcPr>
            <w:tcW w:w="1559" w:type="dxa"/>
            <w:shd w:val="clear" w:color="auto" w:fill="auto"/>
            <w:noWrap/>
            <w:vAlign w:val="center"/>
          </w:tcPr>
          <w:p w14:paraId="6B1293D8" w14:textId="3B096365" w:rsidR="00482F37" w:rsidRPr="001F6FB9" w:rsidRDefault="00482F37" w:rsidP="00482F37">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42BEAC0C" w14:textId="34EF9744" w:rsidR="00482F37" w:rsidRPr="001F6FB9" w:rsidRDefault="00482F37" w:rsidP="00482F37">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w:t>
            </w:r>
            <w:r>
              <w:rPr>
                <w:rFonts w:asciiTheme="minorHAnsi" w:hAnsiTheme="minorHAnsi" w:cstheme="minorHAnsi"/>
                <w:sz w:val="22"/>
                <w:szCs w:val="22"/>
              </w:rPr>
              <w:t>7</w:t>
            </w:r>
            <w:r>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June</w:t>
            </w:r>
            <w:r w:rsidRPr="001F6FB9">
              <w:rPr>
                <w:rFonts w:asciiTheme="minorHAnsi" w:hAnsiTheme="minorHAnsi" w:cstheme="minorHAnsi"/>
                <w:sz w:val="22"/>
                <w:szCs w:val="22"/>
              </w:rPr>
              <w:t>, 20</w:t>
            </w:r>
            <w:r>
              <w:rPr>
                <w:rFonts w:asciiTheme="minorHAnsi" w:hAnsiTheme="minorHAnsi" w:cstheme="minorHAnsi"/>
                <w:sz w:val="22"/>
                <w:szCs w:val="22"/>
              </w:rPr>
              <w:t>1</w:t>
            </w:r>
            <w:r w:rsidRPr="001F6FB9">
              <w:rPr>
                <w:rFonts w:asciiTheme="minorHAnsi" w:hAnsiTheme="minorHAnsi" w:cstheme="minorHAnsi"/>
                <w:sz w:val="22"/>
                <w:szCs w:val="22"/>
              </w:rPr>
              <w:t>3</w:t>
            </w:r>
          </w:p>
        </w:tc>
        <w:tc>
          <w:tcPr>
            <w:tcW w:w="2410" w:type="dxa"/>
            <w:shd w:val="clear" w:color="auto" w:fill="auto"/>
            <w:noWrap/>
            <w:vAlign w:val="center"/>
          </w:tcPr>
          <w:p w14:paraId="27DB1576" w14:textId="17A25F9D" w:rsidR="00482F37" w:rsidRPr="001F6FB9" w:rsidRDefault="00482F37" w:rsidP="00482F37">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w:t>
            </w:r>
            <w:r>
              <w:rPr>
                <w:rFonts w:asciiTheme="minorHAnsi" w:hAnsiTheme="minorHAnsi" w:cstheme="minorHAnsi"/>
                <w:sz w:val="22"/>
                <w:szCs w:val="22"/>
              </w:rPr>
              <w:t>7</w:t>
            </w:r>
            <w:r>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June</w:t>
            </w:r>
            <w:r w:rsidRPr="001F6FB9">
              <w:rPr>
                <w:rFonts w:asciiTheme="minorHAnsi" w:hAnsiTheme="minorHAnsi" w:cstheme="minorHAnsi"/>
                <w:sz w:val="22"/>
                <w:szCs w:val="22"/>
              </w:rPr>
              <w:t>, 20</w:t>
            </w:r>
            <w:r>
              <w:rPr>
                <w:rFonts w:asciiTheme="minorHAnsi" w:hAnsiTheme="minorHAnsi" w:cstheme="minorHAnsi"/>
                <w:sz w:val="22"/>
                <w:szCs w:val="22"/>
              </w:rPr>
              <w:t>1</w:t>
            </w:r>
            <w:r w:rsidRPr="001F6FB9">
              <w:rPr>
                <w:rFonts w:asciiTheme="minorHAnsi" w:hAnsiTheme="minorHAnsi" w:cstheme="minorHAnsi"/>
                <w:sz w:val="22"/>
                <w:szCs w:val="22"/>
              </w:rPr>
              <w:t>3</w:t>
            </w:r>
          </w:p>
        </w:tc>
      </w:tr>
    </w:tbl>
    <w:p w14:paraId="33887C21" w14:textId="2B9770B6" w:rsidR="009E3445" w:rsidRDefault="009E3445" w:rsidP="004653E9">
      <w:pPr>
        <w:pStyle w:val="TableParagraph"/>
        <w:spacing w:before="2" w:line="360" w:lineRule="auto"/>
        <w:ind w:right="-29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6994AE0B" w14:textId="50AE3C62" w:rsidR="00E45A6C" w:rsidRPr="004653E9" w:rsidRDefault="00C56006" w:rsidP="004653E9">
      <w:pPr>
        <w:autoSpaceDE w:val="0"/>
        <w:autoSpaceDN w:val="0"/>
        <w:adjustRightInd w:val="0"/>
        <w:spacing w:before="240" w:after="240"/>
        <w:ind w:left="709" w:right="-142"/>
        <w:rPr>
          <w:rFonts w:ascii="Arial" w:hAnsi="Arial" w:cs="Arial"/>
          <w:b/>
          <w:sz w:val="22"/>
          <w:szCs w:val="22"/>
          <w:u w:val="single"/>
        </w:rPr>
      </w:pPr>
      <w:r w:rsidRPr="004653E9">
        <w:rPr>
          <w:rFonts w:ascii="Arial" w:hAnsi="Arial" w:cs="Arial"/>
          <w:b/>
          <w:sz w:val="22"/>
          <w:szCs w:val="22"/>
          <w:u w:val="single"/>
        </w:rPr>
        <w:t>M</w:t>
      </w:r>
      <w:r w:rsidR="00B963FF" w:rsidRPr="004653E9">
        <w:rPr>
          <w:rFonts w:ascii="Arial" w:hAnsi="Arial" w:cs="Arial"/>
          <w:b/>
          <w:sz w:val="22"/>
          <w:szCs w:val="22"/>
          <w:u w:val="single"/>
        </w:rPr>
        <w:t>R</w:t>
      </w:r>
      <w:r w:rsidRPr="004653E9">
        <w:rPr>
          <w:rFonts w:ascii="Arial" w:hAnsi="Arial" w:cs="Arial"/>
          <w:b/>
          <w:sz w:val="22"/>
          <w:szCs w:val="22"/>
          <w:u w:val="single"/>
        </w:rPr>
        <w:t xml:space="preserve">S. </w:t>
      </w:r>
      <w:r w:rsidR="00B963FF" w:rsidRPr="004653E9">
        <w:rPr>
          <w:rFonts w:ascii="Arial" w:hAnsi="Arial" w:cs="Arial"/>
          <w:b/>
          <w:sz w:val="22"/>
          <w:szCs w:val="22"/>
          <w:u w:val="single"/>
        </w:rPr>
        <w:t>SIMA GUPTA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0123BA" w14:paraId="3DED5D1E" w14:textId="77777777" w:rsidTr="00482F37">
        <w:trPr>
          <w:trHeight w:val="315"/>
        </w:trPr>
        <w:tc>
          <w:tcPr>
            <w:tcW w:w="709" w:type="dxa"/>
            <w:shd w:val="clear" w:color="auto" w:fill="002060"/>
            <w:noWrap/>
            <w:vAlign w:val="center"/>
            <w:hideMark/>
          </w:tcPr>
          <w:p w14:paraId="07E5CE91" w14:textId="77777777"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S. No</w:t>
            </w:r>
          </w:p>
        </w:tc>
        <w:tc>
          <w:tcPr>
            <w:tcW w:w="2410" w:type="dxa"/>
            <w:shd w:val="clear" w:color="auto" w:fill="002060"/>
            <w:noWrap/>
            <w:vAlign w:val="center"/>
            <w:hideMark/>
          </w:tcPr>
          <w:p w14:paraId="163239BD" w14:textId="0F769080"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 xml:space="preserve">Company Name </w:t>
            </w:r>
          </w:p>
        </w:tc>
        <w:tc>
          <w:tcPr>
            <w:tcW w:w="1559" w:type="dxa"/>
            <w:shd w:val="clear" w:color="auto" w:fill="002060"/>
            <w:noWrap/>
            <w:vAlign w:val="center"/>
            <w:hideMark/>
          </w:tcPr>
          <w:p w14:paraId="1FDDCFD2" w14:textId="77777777"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Designation</w:t>
            </w:r>
          </w:p>
        </w:tc>
        <w:tc>
          <w:tcPr>
            <w:tcW w:w="1984" w:type="dxa"/>
            <w:shd w:val="clear" w:color="auto" w:fill="002060"/>
            <w:noWrap/>
            <w:vAlign w:val="center"/>
            <w:hideMark/>
          </w:tcPr>
          <w:p w14:paraId="1B7A5BB2" w14:textId="77777777"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Original Date of Appointment</w:t>
            </w:r>
          </w:p>
        </w:tc>
        <w:tc>
          <w:tcPr>
            <w:tcW w:w="2410" w:type="dxa"/>
            <w:shd w:val="clear" w:color="auto" w:fill="002060"/>
            <w:noWrap/>
            <w:vAlign w:val="center"/>
            <w:hideMark/>
          </w:tcPr>
          <w:p w14:paraId="401C7C2D" w14:textId="77777777"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Date Of Appointment at Current Designation</w:t>
            </w:r>
          </w:p>
        </w:tc>
      </w:tr>
      <w:tr w:rsidR="00482F37" w:rsidRPr="001F6FB9" w14:paraId="51355DDE" w14:textId="77777777" w:rsidTr="00482F37">
        <w:trPr>
          <w:trHeight w:val="315"/>
        </w:trPr>
        <w:tc>
          <w:tcPr>
            <w:tcW w:w="709" w:type="dxa"/>
            <w:shd w:val="clear" w:color="auto" w:fill="auto"/>
            <w:noWrap/>
            <w:vAlign w:val="center"/>
            <w:hideMark/>
          </w:tcPr>
          <w:p w14:paraId="561A0A95" w14:textId="509F24FF" w:rsidR="00482F37" w:rsidRPr="001F6FB9" w:rsidRDefault="00482F37" w:rsidP="00687D3F">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vAlign w:val="center"/>
          </w:tcPr>
          <w:p w14:paraId="3B1125C6" w14:textId="77777777" w:rsidR="00482F37" w:rsidRDefault="00482F37" w:rsidP="00482F37">
            <w:pPr>
              <w:spacing w:line="360" w:lineRule="auto"/>
              <w:jc w:val="center"/>
              <w:rPr>
                <w:rFonts w:asciiTheme="minorHAnsi" w:hAnsiTheme="minorHAnsi" w:cstheme="minorHAnsi"/>
                <w:sz w:val="22"/>
                <w:szCs w:val="22"/>
              </w:rPr>
            </w:pPr>
            <w:r w:rsidRPr="000F2526">
              <w:rPr>
                <w:rFonts w:asciiTheme="minorHAnsi" w:hAnsiTheme="minorHAnsi" w:cstheme="minorHAnsi"/>
                <w:sz w:val="22"/>
                <w:szCs w:val="22"/>
              </w:rPr>
              <w:t>Maa Vindhyavasini Foils Limited</w:t>
            </w:r>
          </w:p>
          <w:p w14:paraId="4014E94B" w14:textId="1BE2E6A9" w:rsidR="00482F37" w:rsidRPr="001F6FB9" w:rsidRDefault="00482F37" w:rsidP="00482F37">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Pr="000F2526">
              <w:rPr>
                <w:rFonts w:asciiTheme="minorHAnsi" w:hAnsiTheme="minorHAnsi" w:cstheme="minorHAnsi"/>
                <w:sz w:val="14"/>
                <w:szCs w:val="14"/>
              </w:rPr>
              <w:t>U27203UP2022PLC164759</w:t>
            </w:r>
            <w:r w:rsidRPr="00D438A6">
              <w:rPr>
                <w:rFonts w:asciiTheme="minorHAnsi" w:hAnsiTheme="minorHAnsi" w:cstheme="minorHAnsi"/>
                <w:sz w:val="14"/>
                <w:szCs w:val="14"/>
              </w:rPr>
              <w:t>)</w:t>
            </w:r>
          </w:p>
        </w:tc>
        <w:tc>
          <w:tcPr>
            <w:tcW w:w="1559" w:type="dxa"/>
            <w:shd w:val="clear" w:color="auto" w:fill="auto"/>
            <w:noWrap/>
            <w:vAlign w:val="center"/>
          </w:tcPr>
          <w:p w14:paraId="7D46C30D" w14:textId="240FD00F" w:rsidR="00482F37" w:rsidRPr="001F6FB9" w:rsidRDefault="00482F37" w:rsidP="00482F37">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1EB5BDA4" w14:textId="57F42832" w:rsidR="00482F37" w:rsidRPr="001F6FB9" w:rsidRDefault="00482F37" w:rsidP="00482F37">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25</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May</w:t>
            </w:r>
            <w:r w:rsidRPr="001F6FB9">
              <w:rPr>
                <w:rFonts w:asciiTheme="minorHAnsi" w:hAnsiTheme="minorHAnsi" w:cstheme="minorHAnsi"/>
                <w:sz w:val="22"/>
                <w:szCs w:val="22"/>
              </w:rPr>
              <w:t>, 202</w:t>
            </w:r>
            <w:r>
              <w:rPr>
                <w:rFonts w:asciiTheme="minorHAnsi" w:hAnsiTheme="minorHAnsi" w:cstheme="minorHAnsi"/>
                <w:sz w:val="22"/>
                <w:szCs w:val="22"/>
              </w:rPr>
              <w:t>2</w:t>
            </w:r>
          </w:p>
        </w:tc>
        <w:tc>
          <w:tcPr>
            <w:tcW w:w="2410" w:type="dxa"/>
            <w:shd w:val="clear" w:color="auto" w:fill="auto"/>
            <w:noWrap/>
            <w:vAlign w:val="center"/>
          </w:tcPr>
          <w:p w14:paraId="3D38F00E" w14:textId="1F68D047" w:rsidR="00482F37" w:rsidRPr="001F6FB9" w:rsidRDefault="00482F37" w:rsidP="00482F37">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25</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May</w:t>
            </w:r>
            <w:r w:rsidRPr="001F6FB9">
              <w:rPr>
                <w:rFonts w:asciiTheme="minorHAnsi" w:hAnsiTheme="minorHAnsi" w:cstheme="minorHAnsi"/>
                <w:sz w:val="22"/>
                <w:szCs w:val="22"/>
              </w:rPr>
              <w:t>, 202</w:t>
            </w:r>
            <w:r>
              <w:rPr>
                <w:rFonts w:asciiTheme="minorHAnsi" w:hAnsiTheme="minorHAnsi" w:cstheme="minorHAnsi"/>
                <w:sz w:val="22"/>
                <w:szCs w:val="22"/>
              </w:rPr>
              <w:t>2</w:t>
            </w:r>
          </w:p>
        </w:tc>
      </w:tr>
      <w:tr w:rsidR="00482F37" w:rsidRPr="001F6FB9" w14:paraId="44A23DDC" w14:textId="77777777" w:rsidTr="00482F37">
        <w:trPr>
          <w:trHeight w:val="315"/>
        </w:trPr>
        <w:tc>
          <w:tcPr>
            <w:tcW w:w="709" w:type="dxa"/>
            <w:shd w:val="clear" w:color="auto" w:fill="auto"/>
            <w:noWrap/>
            <w:vAlign w:val="center"/>
          </w:tcPr>
          <w:p w14:paraId="428077C8" w14:textId="7C1410A7" w:rsidR="00482F37" w:rsidRPr="001F6FB9" w:rsidRDefault="00482F37" w:rsidP="00687D3F">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2410" w:type="dxa"/>
            <w:shd w:val="clear" w:color="auto" w:fill="auto"/>
            <w:noWrap/>
            <w:vAlign w:val="center"/>
          </w:tcPr>
          <w:p w14:paraId="5543239D" w14:textId="27206EC5" w:rsidR="00482F37" w:rsidRDefault="00482F37"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MV Foils Private Limited</w:t>
            </w:r>
          </w:p>
          <w:p w14:paraId="55800075" w14:textId="392B92DD" w:rsidR="00482F37" w:rsidRPr="001F6FB9" w:rsidRDefault="00482F37" w:rsidP="00482F37">
            <w:pPr>
              <w:spacing w:line="360" w:lineRule="auto"/>
              <w:jc w:val="center"/>
              <w:rPr>
                <w:rFonts w:asciiTheme="minorHAnsi" w:hAnsiTheme="minorHAnsi" w:cstheme="minorHAnsi"/>
                <w:sz w:val="22"/>
                <w:szCs w:val="22"/>
              </w:rPr>
            </w:pPr>
            <w:r w:rsidRPr="00D438A6">
              <w:rPr>
                <w:rFonts w:asciiTheme="minorHAnsi" w:hAnsiTheme="minorHAnsi" w:cstheme="minorHAnsi"/>
                <w:sz w:val="14"/>
                <w:szCs w:val="14"/>
              </w:rPr>
              <w:t xml:space="preserve">(CIN: </w:t>
            </w:r>
            <w:r w:rsidRPr="00687D3F">
              <w:rPr>
                <w:rFonts w:asciiTheme="minorHAnsi" w:hAnsiTheme="minorHAnsi" w:cstheme="minorHAnsi"/>
                <w:sz w:val="14"/>
                <w:szCs w:val="14"/>
              </w:rPr>
              <w:t>U24202UP2023PTC186754</w:t>
            </w:r>
            <w:r>
              <w:rPr>
                <w:rFonts w:asciiTheme="minorHAnsi" w:hAnsiTheme="minorHAnsi" w:cstheme="minorHAnsi"/>
                <w:sz w:val="14"/>
                <w:szCs w:val="14"/>
              </w:rPr>
              <w:t>)</w:t>
            </w:r>
          </w:p>
        </w:tc>
        <w:tc>
          <w:tcPr>
            <w:tcW w:w="1559" w:type="dxa"/>
            <w:shd w:val="clear" w:color="auto" w:fill="auto"/>
            <w:noWrap/>
            <w:vAlign w:val="center"/>
          </w:tcPr>
          <w:p w14:paraId="2A9E6950" w14:textId="0DBC6A25" w:rsidR="00482F37" w:rsidRPr="001F6FB9" w:rsidRDefault="00482F37" w:rsidP="00482F37">
            <w:pPr>
              <w:spacing w:line="360" w:lineRule="auto"/>
              <w:ind w:left="-104" w:right="-105"/>
              <w:jc w:val="center"/>
              <w:rPr>
                <w:rFonts w:asciiTheme="minorHAnsi" w:hAnsiTheme="minorHAnsi" w:cstheme="minorHAnsi"/>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1A3AEF9E" w14:textId="2E5932F0" w:rsidR="00482F37" w:rsidRPr="001F6FB9" w:rsidRDefault="00482F37" w:rsidP="00482F37">
            <w:pPr>
              <w:spacing w:line="360" w:lineRule="auto"/>
              <w:ind w:left="-104" w:right="-105"/>
              <w:jc w:val="center"/>
              <w:rPr>
                <w:rFonts w:asciiTheme="minorHAnsi" w:hAnsiTheme="minorHAnsi" w:cstheme="minorHAnsi"/>
                <w:sz w:val="22"/>
                <w:szCs w:val="22"/>
              </w:rPr>
            </w:pPr>
            <w:r>
              <w:rPr>
                <w:rFonts w:asciiTheme="minorHAnsi" w:hAnsiTheme="minorHAnsi" w:cstheme="minorHAnsi"/>
                <w:sz w:val="22"/>
                <w:szCs w:val="22"/>
              </w:rPr>
              <w:t>03</w:t>
            </w:r>
            <w:r>
              <w:rPr>
                <w:rFonts w:asciiTheme="minorHAnsi" w:hAnsiTheme="minorHAnsi" w:cstheme="minorHAnsi"/>
                <w:sz w:val="22"/>
                <w:szCs w:val="22"/>
                <w:vertAlign w:val="superscript"/>
              </w:rPr>
              <w:t>rd</w:t>
            </w:r>
            <w:r w:rsidRPr="001F6FB9">
              <w:rPr>
                <w:rFonts w:asciiTheme="minorHAnsi" w:hAnsiTheme="minorHAnsi" w:cstheme="minorHAnsi"/>
                <w:sz w:val="22"/>
                <w:szCs w:val="22"/>
              </w:rPr>
              <w:t xml:space="preserve"> </w:t>
            </w:r>
            <w:r>
              <w:rPr>
                <w:rFonts w:asciiTheme="minorHAnsi" w:hAnsiTheme="minorHAnsi" w:cstheme="minorHAnsi"/>
                <w:sz w:val="22"/>
                <w:szCs w:val="22"/>
              </w:rPr>
              <w:t>August</w:t>
            </w:r>
            <w:r w:rsidRPr="001F6FB9">
              <w:rPr>
                <w:rFonts w:asciiTheme="minorHAnsi" w:hAnsiTheme="minorHAnsi" w:cstheme="minorHAnsi"/>
                <w:sz w:val="22"/>
                <w:szCs w:val="22"/>
              </w:rPr>
              <w:t>, 202</w:t>
            </w:r>
            <w:r>
              <w:rPr>
                <w:rFonts w:asciiTheme="minorHAnsi" w:hAnsiTheme="minorHAnsi" w:cstheme="minorHAnsi"/>
                <w:sz w:val="22"/>
                <w:szCs w:val="22"/>
              </w:rPr>
              <w:t>3</w:t>
            </w:r>
          </w:p>
        </w:tc>
        <w:tc>
          <w:tcPr>
            <w:tcW w:w="2410" w:type="dxa"/>
            <w:shd w:val="clear" w:color="auto" w:fill="auto"/>
            <w:noWrap/>
            <w:vAlign w:val="center"/>
          </w:tcPr>
          <w:p w14:paraId="620733CC" w14:textId="666E29FA" w:rsidR="00482F37" w:rsidRPr="001F6FB9" w:rsidRDefault="00482F37" w:rsidP="00482F37">
            <w:pPr>
              <w:spacing w:line="360" w:lineRule="auto"/>
              <w:ind w:left="-104" w:right="-105"/>
              <w:jc w:val="center"/>
              <w:rPr>
                <w:rFonts w:asciiTheme="minorHAnsi" w:hAnsiTheme="minorHAnsi" w:cstheme="minorHAnsi"/>
                <w:sz w:val="22"/>
                <w:szCs w:val="22"/>
              </w:rPr>
            </w:pPr>
            <w:r>
              <w:rPr>
                <w:rFonts w:asciiTheme="minorHAnsi" w:hAnsiTheme="minorHAnsi" w:cstheme="minorHAnsi"/>
                <w:sz w:val="22"/>
                <w:szCs w:val="22"/>
              </w:rPr>
              <w:t>03</w:t>
            </w:r>
            <w:r>
              <w:rPr>
                <w:rFonts w:asciiTheme="minorHAnsi" w:hAnsiTheme="minorHAnsi" w:cstheme="minorHAnsi"/>
                <w:sz w:val="22"/>
                <w:szCs w:val="22"/>
                <w:vertAlign w:val="superscript"/>
              </w:rPr>
              <w:t>rd</w:t>
            </w:r>
            <w:r w:rsidRPr="001F6FB9">
              <w:rPr>
                <w:rFonts w:asciiTheme="minorHAnsi" w:hAnsiTheme="minorHAnsi" w:cstheme="minorHAnsi"/>
                <w:sz w:val="22"/>
                <w:szCs w:val="22"/>
              </w:rPr>
              <w:t xml:space="preserve"> </w:t>
            </w:r>
            <w:r>
              <w:rPr>
                <w:rFonts w:asciiTheme="minorHAnsi" w:hAnsiTheme="minorHAnsi" w:cstheme="minorHAnsi"/>
                <w:sz w:val="22"/>
                <w:szCs w:val="22"/>
              </w:rPr>
              <w:t>August</w:t>
            </w:r>
            <w:r w:rsidRPr="001F6FB9">
              <w:rPr>
                <w:rFonts w:asciiTheme="minorHAnsi" w:hAnsiTheme="minorHAnsi" w:cstheme="minorHAnsi"/>
                <w:sz w:val="22"/>
                <w:szCs w:val="22"/>
              </w:rPr>
              <w:t>, 202</w:t>
            </w:r>
            <w:r>
              <w:rPr>
                <w:rFonts w:asciiTheme="minorHAnsi" w:hAnsiTheme="minorHAnsi" w:cstheme="minorHAnsi"/>
                <w:sz w:val="22"/>
                <w:szCs w:val="22"/>
              </w:rPr>
              <w:t>3</w:t>
            </w:r>
          </w:p>
        </w:tc>
      </w:tr>
    </w:tbl>
    <w:p w14:paraId="0F2B0A95" w14:textId="7428C44E" w:rsidR="00E45A6C" w:rsidRDefault="00E45A6C" w:rsidP="004653E9">
      <w:pPr>
        <w:pStyle w:val="TableParagraph"/>
        <w:spacing w:before="2" w:line="360" w:lineRule="auto"/>
        <w:ind w:right="-29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42E51763" w14:textId="0DA401D9" w:rsidR="00D215B1" w:rsidRPr="00482F37" w:rsidRDefault="004D65D2" w:rsidP="00482F37">
      <w:pPr>
        <w:ind w:left="720"/>
        <w:rPr>
          <w:rFonts w:ascii="Arial" w:hAnsi="Arial" w:cs="Arial"/>
          <w:b/>
          <w:sz w:val="22"/>
          <w:szCs w:val="22"/>
          <w:lang w:eastAsia="en-IN"/>
        </w:rPr>
      </w:pPr>
      <w:r w:rsidRPr="00482F37">
        <w:rPr>
          <w:rFonts w:ascii="Arial" w:hAnsi="Arial" w:cs="Arial"/>
          <w:b/>
          <w:sz w:val="22"/>
          <w:szCs w:val="22"/>
          <w:lang w:eastAsia="en-IN"/>
        </w:rPr>
        <w:t xml:space="preserve">MRS. </w:t>
      </w:r>
      <w:r w:rsidR="00C76EC9" w:rsidRPr="00482F37">
        <w:rPr>
          <w:rFonts w:ascii="Arial" w:hAnsi="Arial" w:cs="Arial"/>
          <w:b/>
          <w:sz w:val="22"/>
          <w:szCs w:val="22"/>
          <w:lang w:eastAsia="en-IN"/>
        </w:rPr>
        <w:t>ANU AGARWAL</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0123BA" w14:paraId="217D8844" w14:textId="77777777" w:rsidTr="00482F37">
        <w:trPr>
          <w:trHeight w:val="315"/>
        </w:trPr>
        <w:tc>
          <w:tcPr>
            <w:tcW w:w="709" w:type="dxa"/>
            <w:shd w:val="clear" w:color="auto" w:fill="002060"/>
            <w:noWrap/>
            <w:vAlign w:val="center"/>
            <w:hideMark/>
          </w:tcPr>
          <w:p w14:paraId="0E1B1B65"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S. No</w:t>
            </w:r>
          </w:p>
        </w:tc>
        <w:tc>
          <w:tcPr>
            <w:tcW w:w="2410" w:type="dxa"/>
            <w:shd w:val="clear" w:color="auto" w:fill="002060"/>
            <w:noWrap/>
            <w:vAlign w:val="center"/>
            <w:hideMark/>
          </w:tcPr>
          <w:p w14:paraId="40F6B8B9"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 xml:space="preserve">Company Name </w:t>
            </w:r>
          </w:p>
        </w:tc>
        <w:tc>
          <w:tcPr>
            <w:tcW w:w="1559" w:type="dxa"/>
            <w:shd w:val="clear" w:color="auto" w:fill="002060"/>
            <w:noWrap/>
            <w:vAlign w:val="center"/>
            <w:hideMark/>
          </w:tcPr>
          <w:p w14:paraId="5419728A"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Designation</w:t>
            </w:r>
          </w:p>
        </w:tc>
        <w:tc>
          <w:tcPr>
            <w:tcW w:w="1984" w:type="dxa"/>
            <w:shd w:val="clear" w:color="auto" w:fill="002060"/>
            <w:noWrap/>
            <w:vAlign w:val="center"/>
            <w:hideMark/>
          </w:tcPr>
          <w:p w14:paraId="6F4BF019"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Original Date of Appointment</w:t>
            </w:r>
          </w:p>
        </w:tc>
        <w:tc>
          <w:tcPr>
            <w:tcW w:w="2410" w:type="dxa"/>
            <w:shd w:val="clear" w:color="auto" w:fill="002060"/>
            <w:noWrap/>
            <w:vAlign w:val="center"/>
            <w:hideMark/>
          </w:tcPr>
          <w:p w14:paraId="4F46D25D"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Date Of Appointment at Current Designation</w:t>
            </w:r>
          </w:p>
        </w:tc>
      </w:tr>
      <w:tr w:rsidR="00482F37" w:rsidRPr="001F6FB9" w14:paraId="00A552E3" w14:textId="77777777" w:rsidTr="00482F37">
        <w:trPr>
          <w:trHeight w:val="315"/>
        </w:trPr>
        <w:tc>
          <w:tcPr>
            <w:tcW w:w="709" w:type="dxa"/>
            <w:shd w:val="clear" w:color="auto" w:fill="auto"/>
            <w:noWrap/>
            <w:vAlign w:val="center"/>
            <w:hideMark/>
          </w:tcPr>
          <w:p w14:paraId="67E16BA6" w14:textId="77777777" w:rsidR="00482F37" w:rsidRPr="001F6FB9" w:rsidRDefault="00482F37" w:rsidP="00C76EC9">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tcPr>
          <w:p w14:paraId="0FB34F7E" w14:textId="77777777" w:rsidR="00482F37" w:rsidRDefault="00482F37" w:rsidP="00C76EC9">
            <w:pPr>
              <w:spacing w:line="360" w:lineRule="auto"/>
              <w:jc w:val="center"/>
              <w:rPr>
                <w:rFonts w:asciiTheme="minorHAnsi" w:hAnsiTheme="minorHAnsi" w:cstheme="minorHAnsi"/>
                <w:sz w:val="22"/>
                <w:szCs w:val="22"/>
              </w:rPr>
            </w:pPr>
            <w:r w:rsidRPr="000F2526">
              <w:rPr>
                <w:rFonts w:asciiTheme="minorHAnsi" w:hAnsiTheme="minorHAnsi" w:cstheme="minorHAnsi"/>
                <w:sz w:val="22"/>
                <w:szCs w:val="22"/>
              </w:rPr>
              <w:t>Maa Vindhyavasini Foils Limited</w:t>
            </w:r>
          </w:p>
          <w:p w14:paraId="62CF0D11" w14:textId="6CFD537C" w:rsidR="00482F37" w:rsidRPr="001F6FB9" w:rsidRDefault="00482F37" w:rsidP="00C76EC9">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Pr="000F2526">
              <w:rPr>
                <w:rFonts w:asciiTheme="minorHAnsi" w:hAnsiTheme="minorHAnsi" w:cstheme="minorHAnsi"/>
                <w:sz w:val="14"/>
                <w:szCs w:val="14"/>
              </w:rPr>
              <w:t>U27203UP2022PLC164759</w:t>
            </w:r>
            <w:r w:rsidRPr="00D438A6">
              <w:rPr>
                <w:rFonts w:asciiTheme="minorHAnsi" w:hAnsiTheme="minorHAnsi" w:cstheme="minorHAnsi"/>
                <w:sz w:val="14"/>
                <w:szCs w:val="14"/>
              </w:rPr>
              <w:t>)</w:t>
            </w:r>
          </w:p>
        </w:tc>
        <w:tc>
          <w:tcPr>
            <w:tcW w:w="1559" w:type="dxa"/>
            <w:shd w:val="clear" w:color="auto" w:fill="auto"/>
            <w:noWrap/>
            <w:vAlign w:val="center"/>
          </w:tcPr>
          <w:p w14:paraId="3C353DA9" w14:textId="2C0B92BA" w:rsidR="00482F37" w:rsidRPr="001F6FB9" w:rsidRDefault="00482F37" w:rsidP="00EF7E5F">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618B593B" w14:textId="0D6C3C4D" w:rsidR="00482F37" w:rsidRPr="001F6FB9" w:rsidRDefault="00482F37"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25</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May</w:t>
            </w:r>
            <w:r w:rsidRPr="001F6FB9">
              <w:rPr>
                <w:rFonts w:asciiTheme="minorHAnsi" w:hAnsiTheme="minorHAnsi" w:cstheme="minorHAnsi"/>
                <w:sz w:val="22"/>
                <w:szCs w:val="22"/>
              </w:rPr>
              <w:t>, 202</w:t>
            </w:r>
            <w:r>
              <w:rPr>
                <w:rFonts w:asciiTheme="minorHAnsi" w:hAnsiTheme="minorHAnsi" w:cstheme="minorHAnsi"/>
                <w:sz w:val="22"/>
                <w:szCs w:val="22"/>
              </w:rPr>
              <w:t>2</w:t>
            </w:r>
          </w:p>
        </w:tc>
        <w:tc>
          <w:tcPr>
            <w:tcW w:w="2410" w:type="dxa"/>
            <w:shd w:val="clear" w:color="auto" w:fill="auto"/>
            <w:noWrap/>
            <w:vAlign w:val="center"/>
          </w:tcPr>
          <w:p w14:paraId="39EB084C" w14:textId="42ABADAA" w:rsidR="00482F37" w:rsidRPr="001F6FB9" w:rsidRDefault="00482F37"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25</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May</w:t>
            </w:r>
            <w:r w:rsidRPr="001F6FB9">
              <w:rPr>
                <w:rFonts w:asciiTheme="minorHAnsi" w:hAnsiTheme="minorHAnsi" w:cstheme="minorHAnsi"/>
                <w:sz w:val="22"/>
                <w:szCs w:val="22"/>
              </w:rPr>
              <w:t>, 202</w:t>
            </w:r>
            <w:r>
              <w:rPr>
                <w:rFonts w:asciiTheme="minorHAnsi" w:hAnsiTheme="minorHAnsi" w:cstheme="minorHAnsi"/>
                <w:sz w:val="22"/>
                <w:szCs w:val="22"/>
              </w:rPr>
              <w:t>2</w:t>
            </w:r>
          </w:p>
        </w:tc>
      </w:tr>
    </w:tbl>
    <w:p w14:paraId="5DE41CC1" w14:textId="6504A158" w:rsidR="009862AE" w:rsidRDefault="009862AE" w:rsidP="004653E9">
      <w:pPr>
        <w:pStyle w:val="TableParagraph"/>
        <w:spacing w:before="2" w:line="360" w:lineRule="auto"/>
        <w:ind w:right="-29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5FFD3ECB" w14:textId="77777777" w:rsidR="00D215B1" w:rsidRDefault="00D215B1">
      <w:pPr>
        <w:rPr>
          <w:rFonts w:ascii="Arial" w:hAnsi="Arial" w:cs="Arial"/>
          <w:b/>
          <w:sz w:val="22"/>
          <w:szCs w:val="22"/>
          <w:lang w:eastAsia="en-IN"/>
        </w:rPr>
      </w:pPr>
    </w:p>
    <w:p w14:paraId="56B7DB04" w14:textId="7D1E71BD" w:rsidR="00C76EC9" w:rsidRPr="004653E9" w:rsidRDefault="00C76EC9" w:rsidP="004653E9">
      <w:pPr>
        <w:spacing w:after="240"/>
        <w:ind w:left="720"/>
        <w:rPr>
          <w:rFonts w:ascii="Arial" w:hAnsi="Arial" w:cs="Arial"/>
          <w:b/>
          <w:sz w:val="22"/>
          <w:szCs w:val="22"/>
          <w:u w:val="single"/>
          <w:lang w:eastAsia="en-IN"/>
        </w:rPr>
      </w:pPr>
      <w:r w:rsidRPr="004653E9">
        <w:rPr>
          <w:rFonts w:ascii="Arial" w:hAnsi="Arial" w:cs="Arial"/>
          <w:b/>
          <w:sz w:val="22"/>
          <w:szCs w:val="22"/>
          <w:u w:val="single"/>
          <w:lang w:eastAsia="en-IN"/>
        </w:rPr>
        <w:t>MRS. KRISHNANSHU AGRAWAL</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0123BA" w14:paraId="72339FF5" w14:textId="77777777" w:rsidTr="00482F37">
        <w:trPr>
          <w:trHeight w:val="315"/>
        </w:trPr>
        <w:tc>
          <w:tcPr>
            <w:tcW w:w="709" w:type="dxa"/>
            <w:shd w:val="clear" w:color="auto" w:fill="002060"/>
            <w:noWrap/>
            <w:vAlign w:val="center"/>
            <w:hideMark/>
          </w:tcPr>
          <w:p w14:paraId="6659F9C0"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S. No</w:t>
            </w:r>
          </w:p>
        </w:tc>
        <w:tc>
          <w:tcPr>
            <w:tcW w:w="2410" w:type="dxa"/>
            <w:shd w:val="clear" w:color="auto" w:fill="002060"/>
            <w:noWrap/>
            <w:vAlign w:val="center"/>
            <w:hideMark/>
          </w:tcPr>
          <w:p w14:paraId="24CF17AA"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 xml:space="preserve">Company Name </w:t>
            </w:r>
          </w:p>
        </w:tc>
        <w:tc>
          <w:tcPr>
            <w:tcW w:w="1559" w:type="dxa"/>
            <w:shd w:val="clear" w:color="auto" w:fill="002060"/>
            <w:noWrap/>
            <w:vAlign w:val="center"/>
            <w:hideMark/>
          </w:tcPr>
          <w:p w14:paraId="37CB913A"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Designation</w:t>
            </w:r>
          </w:p>
        </w:tc>
        <w:tc>
          <w:tcPr>
            <w:tcW w:w="1984" w:type="dxa"/>
            <w:shd w:val="clear" w:color="auto" w:fill="002060"/>
            <w:noWrap/>
            <w:vAlign w:val="center"/>
            <w:hideMark/>
          </w:tcPr>
          <w:p w14:paraId="178F27F4"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Original Date of Appointment</w:t>
            </w:r>
          </w:p>
        </w:tc>
        <w:tc>
          <w:tcPr>
            <w:tcW w:w="2410" w:type="dxa"/>
            <w:shd w:val="clear" w:color="auto" w:fill="002060"/>
            <w:noWrap/>
            <w:vAlign w:val="center"/>
            <w:hideMark/>
          </w:tcPr>
          <w:p w14:paraId="69FC72DC"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Date Of Appointment at Current Designation</w:t>
            </w:r>
          </w:p>
        </w:tc>
      </w:tr>
      <w:tr w:rsidR="00482F37" w:rsidRPr="001F6FB9" w14:paraId="7CAA1AA0" w14:textId="77777777" w:rsidTr="00482F37">
        <w:trPr>
          <w:trHeight w:val="315"/>
        </w:trPr>
        <w:tc>
          <w:tcPr>
            <w:tcW w:w="709" w:type="dxa"/>
            <w:shd w:val="clear" w:color="auto" w:fill="auto"/>
            <w:noWrap/>
            <w:vAlign w:val="center"/>
            <w:hideMark/>
          </w:tcPr>
          <w:p w14:paraId="418C8153" w14:textId="77777777" w:rsidR="00482F37" w:rsidRPr="001F6FB9" w:rsidRDefault="00482F37" w:rsidP="00824B41">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tcPr>
          <w:p w14:paraId="464A28CA" w14:textId="77777777" w:rsidR="00482F37" w:rsidRDefault="00482F37" w:rsidP="00824B41">
            <w:pPr>
              <w:spacing w:line="360" w:lineRule="auto"/>
              <w:jc w:val="center"/>
              <w:rPr>
                <w:rFonts w:asciiTheme="minorHAnsi" w:hAnsiTheme="minorHAnsi" w:cstheme="minorHAnsi"/>
                <w:sz w:val="22"/>
                <w:szCs w:val="22"/>
              </w:rPr>
            </w:pPr>
            <w:r w:rsidRPr="000F2526">
              <w:rPr>
                <w:rFonts w:asciiTheme="minorHAnsi" w:hAnsiTheme="minorHAnsi" w:cstheme="minorHAnsi"/>
                <w:sz w:val="22"/>
                <w:szCs w:val="22"/>
              </w:rPr>
              <w:t>Maa Vindhyavasini Foils Limited</w:t>
            </w:r>
          </w:p>
          <w:p w14:paraId="260BACD8" w14:textId="77777777" w:rsidR="00482F37" w:rsidRPr="001F6FB9" w:rsidRDefault="00482F37" w:rsidP="00824B41">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Pr="000F2526">
              <w:rPr>
                <w:rFonts w:asciiTheme="minorHAnsi" w:hAnsiTheme="minorHAnsi" w:cstheme="minorHAnsi"/>
                <w:sz w:val="14"/>
                <w:szCs w:val="14"/>
              </w:rPr>
              <w:t>U27203UP2022PLC164759</w:t>
            </w:r>
            <w:r w:rsidRPr="00D438A6">
              <w:rPr>
                <w:rFonts w:asciiTheme="minorHAnsi" w:hAnsiTheme="minorHAnsi" w:cstheme="minorHAnsi"/>
                <w:sz w:val="14"/>
                <w:szCs w:val="14"/>
              </w:rPr>
              <w:t>)</w:t>
            </w:r>
          </w:p>
        </w:tc>
        <w:tc>
          <w:tcPr>
            <w:tcW w:w="1559" w:type="dxa"/>
            <w:shd w:val="clear" w:color="auto" w:fill="auto"/>
            <w:noWrap/>
            <w:vAlign w:val="center"/>
          </w:tcPr>
          <w:p w14:paraId="28F29DAE" w14:textId="1F630D80" w:rsidR="00482F37" w:rsidRPr="001F6FB9" w:rsidRDefault="00482F37"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 xml:space="preserve">Additional </w:t>
            </w:r>
            <w:r w:rsidRPr="001F6FB9">
              <w:rPr>
                <w:rFonts w:asciiTheme="minorHAnsi" w:hAnsiTheme="minorHAnsi" w:cstheme="minorHAnsi"/>
                <w:sz w:val="22"/>
                <w:szCs w:val="22"/>
              </w:rPr>
              <w:t>Director</w:t>
            </w:r>
          </w:p>
        </w:tc>
        <w:tc>
          <w:tcPr>
            <w:tcW w:w="1984" w:type="dxa"/>
            <w:shd w:val="clear" w:color="auto" w:fill="auto"/>
            <w:noWrap/>
            <w:vAlign w:val="center"/>
          </w:tcPr>
          <w:p w14:paraId="7E97F36D" w14:textId="5538BE45" w:rsidR="00482F37" w:rsidRPr="001F6FB9" w:rsidRDefault="00482F37"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01</w:t>
            </w:r>
            <w:r>
              <w:rPr>
                <w:rFonts w:asciiTheme="minorHAnsi" w:hAnsiTheme="minorHAnsi" w:cstheme="minorHAnsi"/>
                <w:sz w:val="22"/>
                <w:szCs w:val="22"/>
                <w:vertAlign w:val="superscript"/>
              </w:rPr>
              <w:t>st</w:t>
            </w:r>
            <w:r w:rsidRPr="001F6FB9">
              <w:rPr>
                <w:rFonts w:asciiTheme="minorHAnsi" w:hAnsiTheme="minorHAnsi" w:cstheme="minorHAnsi"/>
                <w:sz w:val="22"/>
                <w:szCs w:val="22"/>
              </w:rPr>
              <w:t xml:space="preserve"> </w:t>
            </w:r>
            <w:r>
              <w:rPr>
                <w:rFonts w:asciiTheme="minorHAnsi" w:hAnsiTheme="minorHAnsi" w:cstheme="minorHAnsi"/>
                <w:sz w:val="22"/>
                <w:szCs w:val="22"/>
              </w:rPr>
              <w:t>April</w:t>
            </w:r>
            <w:r w:rsidRPr="001F6FB9">
              <w:rPr>
                <w:rFonts w:asciiTheme="minorHAnsi" w:hAnsiTheme="minorHAnsi" w:cstheme="minorHAnsi"/>
                <w:sz w:val="22"/>
                <w:szCs w:val="22"/>
              </w:rPr>
              <w:t>, 202</w:t>
            </w:r>
            <w:r>
              <w:rPr>
                <w:rFonts w:asciiTheme="minorHAnsi" w:hAnsiTheme="minorHAnsi" w:cstheme="minorHAnsi"/>
                <w:sz w:val="22"/>
                <w:szCs w:val="22"/>
              </w:rPr>
              <w:t>4</w:t>
            </w:r>
          </w:p>
        </w:tc>
        <w:tc>
          <w:tcPr>
            <w:tcW w:w="2410" w:type="dxa"/>
            <w:shd w:val="clear" w:color="auto" w:fill="auto"/>
            <w:noWrap/>
            <w:vAlign w:val="center"/>
          </w:tcPr>
          <w:p w14:paraId="266286EC" w14:textId="51D9AF73" w:rsidR="00482F37" w:rsidRPr="001F6FB9" w:rsidRDefault="00482F37"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01</w:t>
            </w:r>
            <w:r>
              <w:rPr>
                <w:rFonts w:asciiTheme="minorHAnsi" w:hAnsiTheme="minorHAnsi" w:cstheme="minorHAnsi"/>
                <w:sz w:val="22"/>
                <w:szCs w:val="22"/>
                <w:vertAlign w:val="superscript"/>
              </w:rPr>
              <w:t>st</w:t>
            </w:r>
            <w:r w:rsidRPr="001F6FB9">
              <w:rPr>
                <w:rFonts w:asciiTheme="minorHAnsi" w:hAnsiTheme="minorHAnsi" w:cstheme="minorHAnsi"/>
                <w:sz w:val="22"/>
                <w:szCs w:val="22"/>
              </w:rPr>
              <w:t xml:space="preserve"> </w:t>
            </w:r>
            <w:r>
              <w:rPr>
                <w:rFonts w:asciiTheme="minorHAnsi" w:hAnsiTheme="minorHAnsi" w:cstheme="minorHAnsi"/>
                <w:sz w:val="22"/>
                <w:szCs w:val="22"/>
              </w:rPr>
              <w:t>April</w:t>
            </w:r>
            <w:r w:rsidRPr="001F6FB9">
              <w:rPr>
                <w:rFonts w:asciiTheme="minorHAnsi" w:hAnsiTheme="minorHAnsi" w:cstheme="minorHAnsi"/>
                <w:sz w:val="22"/>
                <w:szCs w:val="22"/>
              </w:rPr>
              <w:t>, 202</w:t>
            </w:r>
            <w:r>
              <w:rPr>
                <w:rFonts w:asciiTheme="minorHAnsi" w:hAnsiTheme="minorHAnsi" w:cstheme="minorHAnsi"/>
                <w:sz w:val="22"/>
                <w:szCs w:val="22"/>
              </w:rPr>
              <w:t>4</w:t>
            </w:r>
          </w:p>
        </w:tc>
      </w:tr>
    </w:tbl>
    <w:p w14:paraId="72CE01C3" w14:textId="7F1B5712" w:rsidR="009862AE" w:rsidRDefault="009862AE" w:rsidP="004653E9">
      <w:pPr>
        <w:pStyle w:val="TableParagraph"/>
        <w:spacing w:before="2" w:line="360" w:lineRule="auto"/>
        <w:ind w:right="-29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3FADA1B9" w14:textId="77777777" w:rsidTr="001617C6">
        <w:trPr>
          <w:trHeight w:val="20"/>
        </w:trPr>
        <w:tc>
          <w:tcPr>
            <w:tcW w:w="1620" w:type="dxa"/>
            <w:shd w:val="clear" w:color="auto" w:fill="002060"/>
            <w:vAlign w:val="center"/>
          </w:tcPr>
          <w:p w14:paraId="56158735" w14:textId="3CE79957"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12F0EC80" w14:textId="77777777"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14:paraId="03220B08" w14:textId="77777777" w:rsidR="00C92114" w:rsidRPr="00C92114" w:rsidRDefault="00C92114" w:rsidP="00C92114">
      <w:pPr>
        <w:pStyle w:val="ListParagraph"/>
        <w:ind w:left="709" w:right="-143"/>
        <w:jc w:val="both"/>
        <w:rPr>
          <w:rFonts w:ascii="Arial" w:hAnsi="Arial" w:cs="Arial"/>
          <w:sz w:val="22"/>
          <w:szCs w:val="22"/>
        </w:rPr>
      </w:pPr>
    </w:p>
    <w:p w14:paraId="4C0DD6B2" w14:textId="774E505C" w:rsidR="00E136B8" w:rsidRPr="00E136B8" w:rsidRDefault="006A3BCC" w:rsidP="00900E3C">
      <w:pPr>
        <w:pStyle w:val="ListParagraph"/>
        <w:numPr>
          <w:ilvl w:val="0"/>
          <w:numId w:val="31"/>
        </w:numPr>
        <w:spacing w:before="240" w:line="360" w:lineRule="auto"/>
        <w:ind w:left="709" w:right="-291" w:hanging="425"/>
        <w:jc w:val="both"/>
        <w:rPr>
          <w:rFonts w:ascii="Arial" w:hAnsi="Arial" w:cs="Arial"/>
          <w:sz w:val="22"/>
          <w:szCs w:val="22"/>
        </w:rPr>
      </w:pPr>
      <w:r w:rsidRPr="00C92114">
        <w:rPr>
          <w:rFonts w:ascii="Arial" w:hAnsi="Arial" w:cs="Arial"/>
          <w:b/>
          <w:sz w:val="22"/>
          <w:szCs w:val="22"/>
          <w:lang w:eastAsia="en-IN"/>
        </w:rPr>
        <w:t xml:space="preserve">PROPOSED LOCATION: </w:t>
      </w:r>
    </w:p>
    <w:p w14:paraId="688F0E97" w14:textId="5B1D4C72" w:rsidR="00097F57" w:rsidRDefault="00086BDA" w:rsidP="00900E3C">
      <w:pPr>
        <w:pStyle w:val="ListParagraph"/>
        <w:tabs>
          <w:tab w:val="left" w:pos="709"/>
        </w:tabs>
        <w:spacing w:before="240" w:after="240" w:line="360" w:lineRule="auto"/>
        <w:ind w:left="709" w:right="-291"/>
        <w:jc w:val="both"/>
        <w:rPr>
          <w:rFonts w:ascii="Arial" w:hAnsi="Arial" w:cs="Arial"/>
          <w:sz w:val="22"/>
          <w:szCs w:val="22"/>
        </w:rPr>
      </w:pPr>
      <w:r w:rsidRPr="00921191">
        <w:rPr>
          <w:rFonts w:ascii="Arial" w:hAnsi="Arial" w:cs="Arial"/>
          <w:sz w:val="22"/>
          <w:szCs w:val="22"/>
        </w:rPr>
        <w:t xml:space="preserve">The proposed </w:t>
      </w:r>
      <w:r>
        <w:rPr>
          <w:rFonts w:ascii="Arial" w:hAnsi="Arial" w:cs="Arial"/>
          <w:sz w:val="22"/>
          <w:szCs w:val="22"/>
        </w:rPr>
        <w:t>Aluminium Rolling Mill</w:t>
      </w:r>
      <w:r w:rsidRPr="00921191">
        <w:rPr>
          <w:rFonts w:ascii="Arial" w:hAnsi="Arial" w:cs="Arial"/>
          <w:sz w:val="22"/>
          <w:szCs w:val="22"/>
        </w:rPr>
        <w:t xml:space="preserve"> will be set up by </w:t>
      </w:r>
      <w:r w:rsidRPr="00921191">
        <w:rPr>
          <w:rFonts w:ascii="Arial" w:hAnsi="Arial" w:cs="Arial"/>
          <w:sz w:val="22"/>
          <w:szCs w:val="22"/>
          <w:lang w:eastAsia="en-IN"/>
        </w:rPr>
        <w:t xml:space="preserve">M/s </w:t>
      </w:r>
      <w:r w:rsidRPr="00086BDA">
        <w:rPr>
          <w:rFonts w:ascii="Arial" w:hAnsi="Arial" w:cs="Arial"/>
          <w:sz w:val="22"/>
          <w:szCs w:val="22"/>
          <w:lang w:eastAsia="en-IN"/>
        </w:rPr>
        <w:t>Maa Vindhyavasini Foils Limited</w:t>
      </w:r>
      <w:r w:rsidRPr="00921191">
        <w:rPr>
          <w:rFonts w:ascii="Arial" w:hAnsi="Arial" w:cs="Arial"/>
          <w:sz w:val="22"/>
          <w:szCs w:val="22"/>
        </w:rPr>
        <w:t xml:space="preserve"> </w:t>
      </w:r>
      <w:r w:rsidRPr="00921191">
        <w:rPr>
          <w:rFonts w:ascii="Arial" w:hAnsi="Arial" w:cs="Arial"/>
          <w:sz w:val="22"/>
          <w:szCs w:val="22"/>
          <w:lang w:eastAsia="en-IN"/>
        </w:rPr>
        <w:t xml:space="preserve">at </w:t>
      </w:r>
      <w:r w:rsidR="00322842" w:rsidRPr="00302D64">
        <w:rPr>
          <w:rFonts w:ascii="Arial" w:hAnsi="Arial" w:cs="Arial"/>
          <w:sz w:val="22"/>
          <w:szCs w:val="22"/>
          <w:lang w:val="en-US"/>
        </w:rPr>
        <w:t>Khasra No:</w:t>
      </w:r>
      <w:r w:rsidR="00BD22FE">
        <w:rPr>
          <w:rFonts w:ascii="Arial" w:hAnsi="Arial" w:cs="Arial"/>
          <w:sz w:val="22"/>
          <w:szCs w:val="22"/>
          <w:lang w:val="en-US"/>
        </w:rPr>
        <w:t xml:space="preserve"> </w:t>
      </w:r>
      <w:r w:rsidR="00322842" w:rsidRPr="00302D64">
        <w:rPr>
          <w:rFonts w:ascii="Arial" w:hAnsi="Arial" w:cs="Arial"/>
          <w:sz w:val="22"/>
          <w:szCs w:val="22"/>
          <w:lang w:val="en-US"/>
        </w:rPr>
        <w:t>138,</w:t>
      </w:r>
      <w:r w:rsidR="00322842">
        <w:rPr>
          <w:rFonts w:ascii="Arial" w:hAnsi="Arial" w:cs="Arial"/>
          <w:sz w:val="22"/>
          <w:szCs w:val="22"/>
          <w:lang w:val="en-US"/>
        </w:rPr>
        <w:t xml:space="preserve"> </w:t>
      </w:r>
      <w:r w:rsidR="00322842" w:rsidRPr="00302D64">
        <w:rPr>
          <w:rFonts w:ascii="Arial" w:hAnsi="Arial" w:cs="Arial"/>
          <w:sz w:val="22"/>
          <w:szCs w:val="22"/>
          <w:lang w:val="en-US"/>
        </w:rPr>
        <w:t>Village:</w:t>
      </w:r>
      <w:r w:rsidR="00322842">
        <w:rPr>
          <w:rFonts w:ascii="Arial" w:hAnsi="Arial" w:cs="Arial"/>
          <w:sz w:val="22"/>
          <w:szCs w:val="22"/>
          <w:lang w:val="en-US"/>
        </w:rPr>
        <w:t xml:space="preserve"> </w:t>
      </w:r>
      <w:r w:rsidR="00322842" w:rsidRPr="00302D64">
        <w:rPr>
          <w:rFonts w:ascii="Arial" w:hAnsi="Arial" w:cs="Arial"/>
          <w:sz w:val="22"/>
          <w:szCs w:val="22"/>
          <w:lang w:val="en-US"/>
        </w:rPr>
        <w:t>Susanda, Prangana: Mangalore</w:t>
      </w:r>
      <w:r w:rsidR="00322842">
        <w:rPr>
          <w:rFonts w:ascii="Arial" w:hAnsi="Arial" w:cs="Arial"/>
          <w:sz w:val="22"/>
          <w:szCs w:val="22"/>
          <w:lang w:val="en-US"/>
        </w:rPr>
        <w:t xml:space="preserve">, </w:t>
      </w:r>
      <w:r w:rsidR="00322842" w:rsidRPr="00302D64">
        <w:rPr>
          <w:rFonts w:ascii="Arial" w:hAnsi="Arial" w:cs="Arial"/>
          <w:sz w:val="22"/>
          <w:szCs w:val="22"/>
          <w:lang w:val="en-US"/>
        </w:rPr>
        <w:t>Tehsil:</w:t>
      </w:r>
      <w:r w:rsidR="00322842">
        <w:rPr>
          <w:rFonts w:ascii="Arial" w:hAnsi="Arial" w:cs="Arial"/>
          <w:sz w:val="22"/>
          <w:szCs w:val="22"/>
          <w:lang w:val="en-US"/>
        </w:rPr>
        <w:t xml:space="preserve"> </w:t>
      </w:r>
      <w:r w:rsidR="00322842" w:rsidRPr="00302D64">
        <w:rPr>
          <w:rFonts w:ascii="Arial" w:hAnsi="Arial" w:cs="Arial"/>
          <w:sz w:val="22"/>
          <w:szCs w:val="22"/>
          <w:lang w:val="en-US"/>
        </w:rPr>
        <w:t>Roorkee,</w:t>
      </w:r>
      <w:r w:rsidR="00322842">
        <w:rPr>
          <w:rFonts w:ascii="Arial" w:hAnsi="Arial" w:cs="Arial"/>
          <w:sz w:val="22"/>
          <w:szCs w:val="22"/>
          <w:lang w:val="en-US"/>
        </w:rPr>
        <w:t xml:space="preserve"> </w:t>
      </w:r>
      <w:r w:rsidR="00322842" w:rsidRPr="00302D64">
        <w:rPr>
          <w:rFonts w:ascii="Arial" w:hAnsi="Arial" w:cs="Arial"/>
          <w:sz w:val="22"/>
          <w:szCs w:val="22"/>
          <w:lang w:val="en-US"/>
        </w:rPr>
        <w:t>Haridwar</w:t>
      </w:r>
      <w:r w:rsidR="00322842">
        <w:rPr>
          <w:rFonts w:ascii="Arial" w:hAnsi="Arial" w:cs="Arial"/>
          <w:sz w:val="22"/>
          <w:szCs w:val="22"/>
          <w:lang w:val="en-US"/>
        </w:rPr>
        <w:t xml:space="preserve">, </w:t>
      </w:r>
      <w:r w:rsidR="00322842" w:rsidRPr="00302D64">
        <w:rPr>
          <w:rFonts w:ascii="Arial" w:hAnsi="Arial" w:cs="Arial"/>
          <w:sz w:val="22"/>
          <w:szCs w:val="22"/>
          <w:lang w:val="en-US"/>
        </w:rPr>
        <w:t>Uttarakhand</w:t>
      </w:r>
      <w:r w:rsidR="00322842">
        <w:rPr>
          <w:rFonts w:ascii="Arial" w:hAnsi="Arial" w:cs="Arial"/>
          <w:sz w:val="22"/>
          <w:szCs w:val="22"/>
          <w:lang w:val="en-US"/>
        </w:rPr>
        <w:t xml:space="preserve"> </w:t>
      </w:r>
      <w:r w:rsidR="00322842" w:rsidRPr="00302D64">
        <w:rPr>
          <w:rFonts w:ascii="Arial" w:hAnsi="Arial" w:cs="Arial"/>
          <w:sz w:val="22"/>
          <w:szCs w:val="22"/>
          <w:lang w:val="en-US"/>
        </w:rPr>
        <w:t>-</w:t>
      </w:r>
      <w:r w:rsidR="00322842">
        <w:rPr>
          <w:rFonts w:ascii="Arial" w:hAnsi="Arial" w:cs="Arial"/>
          <w:sz w:val="22"/>
          <w:szCs w:val="22"/>
          <w:lang w:val="en-US"/>
        </w:rPr>
        <w:t xml:space="preserve"> </w:t>
      </w:r>
      <w:r w:rsidR="00322842" w:rsidRPr="00302D64">
        <w:rPr>
          <w:rFonts w:ascii="Arial" w:hAnsi="Arial" w:cs="Arial"/>
          <w:sz w:val="22"/>
          <w:szCs w:val="22"/>
          <w:lang w:val="en-US"/>
        </w:rPr>
        <w:t>247665</w:t>
      </w:r>
      <w:r w:rsidRPr="00921191">
        <w:rPr>
          <w:rFonts w:ascii="Arial" w:hAnsi="Arial" w:cs="Arial"/>
          <w:sz w:val="22"/>
          <w:szCs w:val="22"/>
        </w:rPr>
        <w:t xml:space="preserve">, which is spread over an area </w:t>
      </w:r>
      <w:r w:rsidRPr="00F5197B">
        <w:rPr>
          <w:rFonts w:ascii="Arial" w:hAnsi="Arial" w:cs="Arial"/>
          <w:sz w:val="22"/>
          <w:szCs w:val="22"/>
        </w:rPr>
        <w:t xml:space="preserve">of </w:t>
      </w:r>
      <w:r w:rsidR="00157F41" w:rsidRPr="00F5197B">
        <w:rPr>
          <w:rFonts w:ascii="Arial" w:hAnsi="Arial" w:cs="Arial"/>
          <w:sz w:val="22"/>
          <w:szCs w:val="22"/>
          <w:lang w:eastAsia="en-IN"/>
        </w:rPr>
        <w:t>1.3545 hectares (13,545 sq. m.)</w:t>
      </w:r>
      <w:r w:rsidRPr="00F5197B">
        <w:rPr>
          <w:rFonts w:ascii="Arial" w:hAnsi="Arial" w:cs="Arial"/>
          <w:sz w:val="22"/>
          <w:szCs w:val="22"/>
        </w:rPr>
        <w:t xml:space="preserve"> </w:t>
      </w:r>
      <w:r w:rsidRPr="00921191">
        <w:rPr>
          <w:rFonts w:ascii="Arial" w:hAnsi="Arial" w:cs="Arial"/>
          <w:sz w:val="22"/>
          <w:szCs w:val="22"/>
        </w:rPr>
        <w:t xml:space="preserve">as per the </w:t>
      </w:r>
      <w:r w:rsidR="00157F41">
        <w:rPr>
          <w:rFonts w:ascii="Arial" w:hAnsi="Arial" w:cs="Arial"/>
          <w:sz w:val="22"/>
          <w:szCs w:val="22"/>
        </w:rPr>
        <w:t>sale</w:t>
      </w:r>
      <w:r w:rsidRPr="00921191">
        <w:rPr>
          <w:rFonts w:ascii="Arial" w:hAnsi="Arial" w:cs="Arial"/>
          <w:sz w:val="22"/>
          <w:szCs w:val="22"/>
        </w:rPr>
        <w:t xml:space="preserve"> deed provided to us by the company</w:t>
      </w:r>
      <w:r w:rsidR="00352AA9">
        <w:rPr>
          <w:rFonts w:ascii="Arial" w:hAnsi="Arial" w:cs="Arial"/>
          <w:sz w:val="22"/>
          <w:szCs w:val="22"/>
        </w:rPr>
        <w:t xml:space="preserve">. </w:t>
      </w:r>
    </w:p>
    <w:p w14:paraId="07B78593" w14:textId="2DA89916" w:rsidR="00352AA9" w:rsidRPr="00BD22FE" w:rsidRDefault="00352AA9" w:rsidP="00900E3C">
      <w:pPr>
        <w:pStyle w:val="ListParagraph"/>
        <w:spacing w:before="240" w:after="240" w:line="360" w:lineRule="auto"/>
        <w:ind w:left="709" w:right="-291"/>
        <w:jc w:val="both"/>
        <w:rPr>
          <w:rFonts w:ascii="Arial" w:hAnsi="Arial" w:cs="Arial"/>
          <w:sz w:val="22"/>
          <w:szCs w:val="22"/>
        </w:rPr>
      </w:pPr>
      <w:r w:rsidRPr="00BD22FE">
        <w:rPr>
          <w:rFonts w:ascii="Arial" w:hAnsi="Arial" w:cs="Arial"/>
          <w:sz w:val="22"/>
          <w:szCs w:val="22"/>
        </w:rPr>
        <w:t>The property is having the proximity to the civic amenities such as hospital is situated ~</w:t>
      </w:r>
      <w:r w:rsidR="00BD22FE" w:rsidRPr="00BD22FE">
        <w:rPr>
          <w:rFonts w:ascii="Arial" w:hAnsi="Arial" w:cs="Arial"/>
          <w:sz w:val="22"/>
          <w:szCs w:val="22"/>
        </w:rPr>
        <w:t>8</w:t>
      </w:r>
      <w:r w:rsidRPr="00BD22FE">
        <w:rPr>
          <w:rFonts w:ascii="Arial" w:hAnsi="Arial" w:cs="Arial"/>
          <w:sz w:val="22"/>
          <w:szCs w:val="22"/>
        </w:rPr>
        <w:t xml:space="preserve"> km away</w:t>
      </w:r>
      <w:r w:rsidR="00BD22FE" w:rsidRPr="00BD22FE">
        <w:rPr>
          <w:rFonts w:ascii="Arial" w:hAnsi="Arial" w:cs="Arial"/>
          <w:sz w:val="22"/>
          <w:szCs w:val="22"/>
        </w:rPr>
        <w:t xml:space="preserve">, </w:t>
      </w:r>
      <w:r w:rsidRPr="00BD22FE">
        <w:rPr>
          <w:rFonts w:ascii="Arial" w:hAnsi="Arial" w:cs="Arial"/>
          <w:sz w:val="22"/>
          <w:szCs w:val="22"/>
        </w:rPr>
        <w:t>market is situated ~</w:t>
      </w:r>
      <w:r w:rsidR="00BD22FE" w:rsidRPr="00BD22FE">
        <w:rPr>
          <w:rFonts w:ascii="Arial" w:hAnsi="Arial" w:cs="Arial"/>
          <w:sz w:val="22"/>
          <w:szCs w:val="22"/>
        </w:rPr>
        <w:t>8</w:t>
      </w:r>
      <w:r w:rsidRPr="00BD22FE">
        <w:rPr>
          <w:rFonts w:ascii="Arial" w:hAnsi="Arial" w:cs="Arial"/>
          <w:sz w:val="22"/>
          <w:szCs w:val="22"/>
        </w:rPr>
        <w:t xml:space="preserve"> km </w:t>
      </w:r>
      <w:r w:rsidR="00BD22FE" w:rsidRPr="00BD22FE">
        <w:rPr>
          <w:rFonts w:ascii="Arial" w:hAnsi="Arial" w:cs="Arial"/>
          <w:sz w:val="22"/>
          <w:szCs w:val="22"/>
        </w:rPr>
        <w:t xml:space="preserve">and railway station is situated ~20 km </w:t>
      </w:r>
      <w:r w:rsidRPr="00BD22FE">
        <w:rPr>
          <w:rFonts w:ascii="Arial" w:hAnsi="Arial" w:cs="Arial"/>
          <w:sz w:val="22"/>
          <w:szCs w:val="22"/>
        </w:rPr>
        <w:t>away from the proposed plant location.</w:t>
      </w:r>
    </w:p>
    <w:p w14:paraId="3AEA2F6E" w14:textId="4900C828" w:rsidR="00352AA9" w:rsidRPr="00274652" w:rsidRDefault="00352AA9" w:rsidP="00900E3C">
      <w:pPr>
        <w:pStyle w:val="ListParagraph"/>
        <w:tabs>
          <w:tab w:val="left" w:pos="709"/>
        </w:tabs>
        <w:spacing w:before="240" w:after="240" w:line="360" w:lineRule="auto"/>
        <w:ind w:left="709" w:right="-291"/>
        <w:jc w:val="both"/>
        <w:rPr>
          <w:rFonts w:ascii="Arial" w:hAnsi="Arial" w:cs="Arial"/>
          <w:sz w:val="22"/>
          <w:szCs w:val="22"/>
        </w:rPr>
      </w:pPr>
      <w:r>
        <w:rPr>
          <w:rFonts w:ascii="Arial" w:hAnsi="Arial" w:cs="Arial"/>
          <w:sz w:val="22"/>
          <w:szCs w:val="22"/>
        </w:rPr>
        <w:t>T</w:t>
      </w:r>
      <w:r w:rsidRPr="00F9709C">
        <w:rPr>
          <w:rFonts w:ascii="Arial" w:hAnsi="Arial" w:cs="Arial"/>
          <w:sz w:val="22"/>
          <w:szCs w:val="22"/>
        </w:rPr>
        <w:t>able</w:t>
      </w:r>
      <w:r>
        <w:rPr>
          <w:rFonts w:ascii="Arial" w:hAnsi="Arial" w:cs="Arial"/>
          <w:sz w:val="22"/>
          <w:szCs w:val="22"/>
        </w:rPr>
        <w:t>: 1</w:t>
      </w:r>
      <w:r w:rsidRPr="00F9709C">
        <w:rPr>
          <w:rFonts w:ascii="Arial" w:hAnsi="Arial" w:cs="Arial"/>
          <w:sz w:val="22"/>
          <w:szCs w:val="22"/>
        </w:rPr>
        <w:t xml:space="preserve"> </w:t>
      </w:r>
      <w:r>
        <w:rPr>
          <w:rFonts w:ascii="Arial" w:hAnsi="Arial" w:cs="Arial"/>
          <w:sz w:val="22"/>
          <w:szCs w:val="22"/>
        </w:rPr>
        <w:t>is showing</w:t>
      </w:r>
      <w:r w:rsidRPr="00F9709C">
        <w:rPr>
          <w:rFonts w:ascii="Arial" w:hAnsi="Arial" w:cs="Arial"/>
          <w:sz w:val="22"/>
          <w:szCs w:val="22"/>
        </w:rPr>
        <w:t xml:space="preserve"> the</w:t>
      </w:r>
      <w:r>
        <w:rPr>
          <w:rFonts w:ascii="Arial" w:hAnsi="Arial" w:cs="Arial"/>
          <w:sz w:val="22"/>
          <w:szCs w:val="22"/>
        </w:rPr>
        <w:t xml:space="preserve"> </w:t>
      </w:r>
      <w:r w:rsidRPr="00F9709C">
        <w:rPr>
          <w:rFonts w:ascii="Arial" w:hAnsi="Arial" w:cs="Arial"/>
          <w:sz w:val="22"/>
          <w:szCs w:val="22"/>
        </w:rPr>
        <w:t>details of the adjoining properties of the</w:t>
      </w:r>
      <w:r>
        <w:rPr>
          <w:rFonts w:ascii="Arial" w:hAnsi="Arial" w:cs="Arial"/>
          <w:sz w:val="22"/>
          <w:szCs w:val="22"/>
        </w:rPr>
        <w:t xml:space="preserve"> land for</w:t>
      </w:r>
      <w:r w:rsidRPr="00F9709C">
        <w:rPr>
          <w:rFonts w:ascii="Arial" w:hAnsi="Arial" w:cs="Arial"/>
          <w:sz w:val="22"/>
          <w:szCs w:val="22"/>
        </w:rPr>
        <w:t xml:space="preserve"> proposed </w:t>
      </w:r>
      <w:r>
        <w:rPr>
          <w:rFonts w:ascii="Arial" w:hAnsi="Arial" w:cs="Arial"/>
          <w:sz w:val="22"/>
          <w:szCs w:val="22"/>
        </w:rPr>
        <w:t xml:space="preserve">Aluminium Rolling Mill and Table: 2 is showing the </w:t>
      </w:r>
      <w:r w:rsidRPr="008A287E">
        <w:rPr>
          <w:rFonts w:ascii="Arial" w:hAnsi="Arial" w:cs="Arial"/>
          <w:sz w:val="22"/>
          <w:szCs w:val="22"/>
        </w:rPr>
        <w:t>Connectivity Details of the Proposed Location</w:t>
      </w:r>
      <w:r w:rsidR="00274652">
        <w:rPr>
          <w:rFonts w:ascii="Arial" w:hAnsi="Arial" w:cs="Arial"/>
          <w:sz w:val="22"/>
          <w:szCs w:val="22"/>
        </w:rPr>
        <w:t>.</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352AA9" w:rsidRPr="00454D36" w14:paraId="3A6E567B" w14:textId="77777777" w:rsidTr="004653E9">
        <w:trPr>
          <w:trHeight w:val="206"/>
          <w:tblHeader/>
        </w:trPr>
        <w:tc>
          <w:tcPr>
            <w:tcW w:w="6804" w:type="dxa"/>
            <w:gridSpan w:val="2"/>
            <w:shd w:val="clear" w:color="auto" w:fill="002060"/>
            <w:vAlign w:val="center"/>
          </w:tcPr>
          <w:p w14:paraId="431291C0" w14:textId="77777777" w:rsidR="00352AA9" w:rsidRPr="00B15666" w:rsidRDefault="00352AA9" w:rsidP="00824B41">
            <w:pPr>
              <w:spacing w:before="40" w:after="40" w:line="276" w:lineRule="auto"/>
              <w:ind w:left="1735"/>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Table: 1 </w:t>
            </w:r>
            <w:r w:rsidRPr="00B15666">
              <w:rPr>
                <w:rFonts w:asciiTheme="minorHAnsi" w:hAnsiTheme="minorHAnsi" w:cstheme="minorHAnsi"/>
                <w:b/>
                <w:iCs/>
                <w:color w:val="FFFFFF"/>
                <w:sz w:val="22"/>
                <w:szCs w:val="22"/>
              </w:rPr>
              <w:t>Adjoining Property</w:t>
            </w:r>
            <w:r>
              <w:rPr>
                <w:rFonts w:asciiTheme="minorHAnsi" w:hAnsiTheme="minorHAnsi" w:cstheme="minorHAnsi"/>
                <w:b/>
                <w:iCs/>
                <w:color w:val="FFFFFF"/>
                <w:sz w:val="22"/>
                <w:szCs w:val="22"/>
              </w:rPr>
              <w:t xml:space="preserve"> Details</w:t>
            </w:r>
          </w:p>
        </w:tc>
      </w:tr>
      <w:tr w:rsidR="00352AA9" w:rsidRPr="00454D36" w14:paraId="0DF90D51" w14:textId="77777777" w:rsidTr="004653E9">
        <w:trPr>
          <w:trHeight w:val="206"/>
          <w:tblHeader/>
        </w:trPr>
        <w:tc>
          <w:tcPr>
            <w:tcW w:w="2410" w:type="dxa"/>
            <w:shd w:val="clear" w:color="auto" w:fill="DBE5F1" w:themeFill="accent1" w:themeFillTint="33"/>
            <w:vAlign w:val="center"/>
          </w:tcPr>
          <w:p w14:paraId="35F87D75" w14:textId="77777777" w:rsidR="00352AA9" w:rsidRPr="00F9709C" w:rsidRDefault="00352AA9" w:rsidP="00824B41">
            <w:pPr>
              <w:spacing w:before="40" w:after="40" w:line="276" w:lineRule="auto"/>
              <w:ind w:left="132"/>
              <w:rPr>
                <w:rFonts w:asciiTheme="minorHAnsi" w:hAnsiTheme="minorHAnsi" w:cstheme="minorHAnsi"/>
                <w:b/>
                <w:iCs/>
                <w:sz w:val="22"/>
                <w:szCs w:val="22"/>
              </w:rPr>
            </w:pPr>
            <w:r w:rsidRPr="00F9709C">
              <w:rPr>
                <w:rFonts w:asciiTheme="minorHAnsi" w:hAnsiTheme="minorHAnsi" w:cstheme="minorHAnsi"/>
                <w:b/>
                <w:iCs/>
                <w:sz w:val="22"/>
                <w:szCs w:val="22"/>
              </w:rPr>
              <w:t>Location</w:t>
            </w:r>
          </w:p>
        </w:tc>
        <w:tc>
          <w:tcPr>
            <w:tcW w:w="4394" w:type="dxa"/>
            <w:shd w:val="clear" w:color="auto" w:fill="DBE5F1" w:themeFill="accent1" w:themeFillTint="33"/>
            <w:vAlign w:val="center"/>
          </w:tcPr>
          <w:p w14:paraId="18F1C401" w14:textId="77777777" w:rsidR="00352AA9" w:rsidRPr="00F9709C" w:rsidRDefault="00352AA9" w:rsidP="00824B41">
            <w:pPr>
              <w:spacing w:before="40" w:after="40" w:line="276" w:lineRule="auto"/>
              <w:ind w:left="284"/>
              <w:rPr>
                <w:rFonts w:asciiTheme="minorHAnsi" w:hAnsiTheme="minorHAnsi" w:cstheme="minorHAnsi"/>
                <w:b/>
                <w:iCs/>
                <w:sz w:val="22"/>
                <w:szCs w:val="22"/>
              </w:rPr>
            </w:pPr>
            <w:r w:rsidRPr="00F9709C">
              <w:rPr>
                <w:rFonts w:asciiTheme="minorHAnsi" w:hAnsiTheme="minorHAnsi" w:cstheme="minorHAnsi"/>
                <w:b/>
                <w:iCs/>
                <w:sz w:val="22"/>
                <w:szCs w:val="22"/>
              </w:rPr>
              <w:t>Details</w:t>
            </w:r>
          </w:p>
        </w:tc>
      </w:tr>
      <w:tr w:rsidR="00352AA9" w:rsidRPr="00454D36" w14:paraId="13F94762" w14:textId="77777777" w:rsidTr="004653E9">
        <w:trPr>
          <w:trHeight w:val="171"/>
        </w:trPr>
        <w:tc>
          <w:tcPr>
            <w:tcW w:w="2410" w:type="dxa"/>
            <w:vAlign w:val="center"/>
          </w:tcPr>
          <w:p w14:paraId="2680A3AF" w14:textId="77777777" w:rsidR="00352AA9" w:rsidRPr="003327AE" w:rsidRDefault="00352AA9" w:rsidP="00824B41">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4394" w:type="dxa"/>
            <w:vAlign w:val="center"/>
          </w:tcPr>
          <w:p w14:paraId="30144073" w14:textId="0DAE6132" w:rsidR="00352AA9" w:rsidRPr="005A4ACB" w:rsidRDefault="005A4ACB" w:rsidP="00824B41">
            <w:pPr>
              <w:autoSpaceDE w:val="0"/>
              <w:autoSpaceDN w:val="0"/>
              <w:adjustRightInd w:val="0"/>
              <w:spacing w:before="40" w:after="40" w:line="276" w:lineRule="auto"/>
              <w:rPr>
                <w:rFonts w:asciiTheme="minorHAnsi" w:eastAsia="SimSun" w:hAnsiTheme="minorHAnsi" w:cstheme="minorHAnsi"/>
                <w:sz w:val="22"/>
                <w:szCs w:val="22"/>
                <w:lang w:eastAsia="zh-CN"/>
              </w:rPr>
            </w:pPr>
            <w:r w:rsidRPr="005A4ACB">
              <w:rPr>
                <w:rFonts w:asciiTheme="minorHAnsi" w:eastAsia="SimSun" w:hAnsiTheme="minorHAnsi" w:cstheme="minorHAnsi"/>
                <w:sz w:val="22"/>
                <w:szCs w:val="22"/>
                <w:lang w:eastAsia="zh-CN"/>
              </w:rPr>
              <w:t>Land of Jagender Kumar</w:t>
            </w:r>
          </w:p>
        </w:tc>
      </w:tr>
      <w:tr w:rsidR="00352AA9" w:rsidRPr="00454D36" w14:paraId="0B85D12A" w14:textId="77777777" w:rsidTr="004653E9">
        <w:trPr>
          <w:trHeight w:val="171"/>
        </w:trPr>
        <w:tc>
          <w:tcPr>
            <w:tcW w:w="2410" w:type="dxa"/>
            <w:vAlign w:val="center"/>
          </w:tcPr>
          <w:p w14:paraId="5D3438A4" w14:textId="77777777" w:rsidR="00352AA9" w:rsidRPr="003327AE" w:rsidRDefault="00352AA9" w:rsidP="00824B41">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4394" w:type="dxa"/>
            <w:vAlign w:val="center"/>
          </w:tcPr>
          <w:p w14:paraId="376DD4B4" w14:textId="643ED7EF" w:rsidR="00352AA9" w:rsidRPr="005A4ACB" w:rsidRDefault="005A4ACB" w:rsidP="00824B41">
            <w:pPr>
              <w:autoSpaceDE w:val="0"/>
              <w:autoSpaceDN w:val="0"/>
              <w:adjustRightInd w:val="0"/>
              <w:spacing w:before="40" w:after="40" w:line="276" w:lineRule="auto"/>
              <w:rPr>
                <w:rFonts w:asciiTheme="minorHAnsi" w:eastAsia="SimSun" w:hAnsiTheme="minorHAnsi" w:cstheme="minorHAnsi"/>
                <w:sz w:val="22"/>
                <w:szCs w:val="22"/>
                <w:lang w:eastAsia="zh-CN"/>
              </w:rPr>
            </w:pPr>
            <w:r w:rsidRPr="005A4ACB">
              <w:rPr>
                <w:rFonts w:asciiTheme="minorHAnsi" w:eastAsia="SimSun" w:hAnsiTheme="minorHAnsi" w:cstheme="minorHAnsi"/>
                <w:sz w:val="22"/>
                <w:szCs w:val="22"/>
                <w:lang w:eastAsia="zh-CN"/>
              </w:rPr>
              <w:t>Chak Road 3mtr. wide</w:t>
            </w:r>
          </w:p>
        </w:tc>
      </w:tr>
      <w:tr w:rsidR="00352AA9" w:rsidRPr="00454D36" w14:paraId="3E6C2754" w14:textId="77777777" w:rsidTr="004653E9">
        <w:trPr>
          <w:trHeight w:val="171"/>
        </w:trPr>
        <w:tc>
          <w:tcPr>
            <w:tcW w:w="2410" w:type="dxa"/>
            <w:vAlign w:val="center"/>
          </w:tcPr>
          <w:p w14:paraId="27B5EE95" w14:textId="77777777" w:rsidR="00352AA9" w:rsidRDefault="00352AA9" w:rsidP="00824B41">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4394" w:type="dxa"/>
            <w:vAlign w:val="center"/>
          </w:tcPr>
          <w:p w14:paraId="098E980F" w14:textId="7833A3E2" w:rsidR="00352AA9" w:rsidRPr="00BD22FE" w:rsidRDefault="00BD22FE" w:rsidP="00824B41">
            <w:pPr>
              <w:autoSpaceDE w:val="0"/>
              <w:autoSpaceDN w:val="0"/>
              <w:adjustRightInd w:val="0"/>
              <w:spacing w:before="40" w:after="40" w:line="276" w:lineRule="auto"/>
              <w:rPr>
                <w:rFonts w:asciiTheme="minorHAnsi" w:eastAsia="SimSun" w:hAnsiTheme="minorHAnsi" w:cstheme="minorHAnsi"/>
                <w:sz w:val="22"/>
                <w:szCs w:val="22"/>
                <w:lang w:eastAsia="zh-CN"/>
              </w:rPr>
            </w:pPr>
            <w:r w:rsidRPr="00BD22FE">
              <w:rPr>
                <w:rFonts w:asciiTheme="minorHAnsi" w:eastAsia="SimSun" w:hAnsiTheme="minorHAnsi" w:cstheme="minorHAnsi"/>
                <w:sz w:val="22"/>
                <w:szCs w:val="22"/>
                <w:lang w:eastAsia="zh-CN"/>
              </w:rPr>
              <w:t>Road 24ft. wide</w:t>
            </w:r>
          </w:p>
        </w:tc>
      </w:tr>
      <w:tr w:rsidR="00352AA9" w:rsidRPr="00454D36" w14:paraId="6EDB307E" w14:textId="77777777" w:rsidTr="004653E9">
        <w:trPr>
          <w:trHeight w:val="171"/>
        </w:trPr>
        <w:tc>
          <w:tcPr>
            <w:tcW w:w="2410" w:type="dxa"/>
            <w:vAlign w:val="center"/>
          </w:tcPr>
          <w:p w14:paraId="562D9DFA" w14:textId="77777777" w:rsidR="00352AA9" w:rsidRDefault="00352AA9" w:rsidP="00824B41">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4394" w:type="dxa"/>
            <w:vAlign w:val="center"/>
          </w:tcPr>
          <w:p w14:paraId="2F125F35" w14:textId="521720FB" w:rsidR="00352AA9" w:rsidRPr="00BD22FE" w:rsidRDefault="00BD22FE" w:rsidP="00824B41">
            <w:pPr>
              <w:autoSpaceDE w:val="0"/>
              <w:autoSpaceDN w:val="0"/>
              <w:adjustRightInd w:val="0"/>
              <w:spacing w:before="40" w:after="40" w:line="276" w:lineRule="auto"/>
              <w:rPr>
                <w:rFonts w:asciiTheme="minorHAnsi" w:eastAsia="SimSun" w:hAnsiTheme="minorHAnsi" w:cstheme="minorHAnsi"/>
                <w:sz w:val="22"/>
                <w:szCs w:val="22"/>
                <w:lang w:eastAsia="zh-CN"/>
              </w:rPr>
            </w:pPr>
            <w:r w:rsidRPr="00BD22FE">
              <w:rPr>
                <w:rFonts w:asciiTheme="minorHAnsi" w:eastAsia="SimSun" w:hAnsiTheme="minorHAnsi" w:cstheme="minorHAnsi"/>
                <w:sz w:val="22"/>
                <w:szCs w:val="22"/>
                <w:lang w:eastAsia="zh-CN"/>
              </w:rPr>
              <w:t>Land of Mr. Rattan and Manipal</w:t>
            </w:r>
          </w:p>
        </w:tc>
      </w:tr>
    </w:tbl>
    <w:p w14:paraId="1BBF25D3" w14:textId="77777777" w:rsidR="004653E9" w:rsidRDefault="004653E9"/>
    <w:tbl>
      <w:tblPr>
        <w:tblW w:w="7938"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670"/>
      </w:tblGrid>
      <w:tr w:rsidR="00352AA9" w:rsidRPr="00675C08" w14:paraId="325C0A95" w14:textId="77777777" w:rsidTr="00BC7C07">
        <w:trPr>
          <w:trHeight w:val="255"/>
          <w:tblHeader/>
        </w:trPr>
        <w:tc>
          <w:tcPr>
            <w:tcW w:w="7938" w:type="dxa"/>
            <w:gridSpan w:val="2"/>
            <w:shd w:val="clear" w:color="auto" w:fill="002060"/>
            <w:vAlign w:val="center"/>
          </w:tcPr>
          <w:p w14:paraId="6FD7516F" w14:textId="77777777" w:rsidR="00352AA9" w:rsidRPr="00675C08" w:rsidRDefault="00352AA9" w:rsidP="00824B41">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2 Connectivity Details of the Proposed Location</w:t>
            </w:r>
          </w:p>
        </w:tc>
      </w:tr>
      <w:tr w:rsidR="00352AA9" w:rsidRPr="00675C08" w14:paraId="72F9BDBE" w14:textId="77777777" w:rsidTr="00BC7C07">
        <w:trPr>
          <w:trHeight w:val="219"/>
          <w:tblHeader/>
        </w:trPr>
        <w:tc>
          <w:tcPr>
            <w:tcW w:w="2268" w:type="dxa"/>
            <w:shd w:val="clear" w:color="auto" w:fill="DBE5F1" w:themeFill="accent1" w:themeFillTint="33"/>
            <w:vAlign w:val="center"/>
          </w:tcPr>
          <w:p w14:paraId="100EC854" w14:textId="77777777" w:rsidR="00352AA9" w:rsidRPr="00675C08" w:rsidRDefault="00352AA9" w:rsidP="00824B41">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670" w:type="dxa"/>
            <w:shd w:val="clear" w:color="auto" w:fill="DBE5F1" w:themeFill="accent1" w:themeFillTint="33"/>
            <w:vAlign w:val="center"/>
          </w:tcPr>
          <w:p w14:paraId="2227FBF5" w14:textId="77777777" w:rsidR="00352AA9" w:rsidRPr="00675C08" w:rsidRDefault="00352AA9" w:rsidP="00824B41">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352AA9" w:rsidRPr="00675C08" w14:paraId="15A3B4F6" w14:textId="77777777" w:rsidTr="00BC7C07">
        <w:trPr>
          <w:trHeight w:val="171"/>
        </w:trPr>
        <w:tc>
          <w:tcPr>
            <w:tcW w:w="2268" w:type="dxa"/>
            <w:vAlign w:val="center"/>
          </w:tcPr>
          <w:p w14:paraId="71F116C2" w14:textId="77777777" w:rsidR="00352AA9" w:rsidRPr="00675C08"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670" w:type="dxa"/>
            <w:vAlign w:val="center"/>
          </w:tcPr>
          <w:p w14:paraId="490310AE" w14:textId="765284F2" w:rsidR="00352AA9" w:rsidRPr="00BD22FE" w:rsidRDefault="00BD22FE"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BD22FE">
              <w:rPr>
                <w:rFonts w:asciiTheme="minorHAnsi" w:eastAsia="SimSun" w:hAnsiTheme="minorHAnsi" w:cstheme="minorHAnsi"/>
                <w:sz w:val="22"/>
                <w:szCs w:val="22"/>
                <w:lang w:eastAsia="zh-CN"/>
              </w:rPr>
              <w:t>Delhi-Dehradun NH</w:t>
            </w:r>
            <w:r w:rsidR="00352AA9" w:rsidRPr="00BD22FE">
              <w:rPr>
                <w:rFonts w:asciiTheme="minorHAnsi" w:eastAsia="SimSun" w:hAnsiTheme="minorHAnsi" w:cstheme="minorHAnsi"/>
                <w:sz w:val="22"/>
                <w:szCs w:val="22"/>
                <w:lang w:eastAsia="zh-CN"/>
              </w:rPr>
              <w:t xml:space="preserve"> - ~</w:t>
            </w:r>
            <w:r w:rsidRPr="00BD22FE">
              <w:rPr>
                <w:rFonts w:asciiTheme="minorHAnsi" w:eastAsia="SimSun" w:hAnsiTheme="minorHAnsi" w:cstheme="minorHAnsi"/>
                <w:sz w:val="22"/>
                <w:szCs w:val="22"/>
                <w:lang w:eastAsia="zh-CN"/>
              </w:rPr>
              <w:t>5</w:t>
            </w:r>
            <w:r w:rsidR="00352AA9" w:rsidRPr="00BD22FE">
              <w:rPr>
                <w:rFonts w:asciiTheme="minorHAnsi" w:eastAsia="SimSun" w:hAnsiTheme="minorHAnsi" w:cstheme="minorHAnsi"/>
                <w:sz w:val="22"/>
                <w:szCs w:val="22"/>
                <w:lang w:eastAsia="zh-CN"/>
              </w:rPr>
              <w:t xml:space="preserve"> km away</w:t>
            </w:r>
          </w:p>
        </w:tc>
      </w:tr>
      <w:tr w:rsidR="00352AA9" w:rsidRPr="00675C08" w14:paraId="37973EF5" w14:textId="77777777" w:rsidTr="00BC7C07">
        <w:trPr>
          <w:trHeight w:val="262"/>
        </w:trPr>
        <w:tc>
          <w:tcPr>
            <w:tcW w:w="2268" w:type="dxa"/>
            <w:vAlign w:val="center"/>
          </w:tcPr>
          <w:p w14:paraId="4461FB5D" w14:textId="77777777" w:rsidR="00352AA9" w:rsidRPr="00675C08"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670" w:type="dxa"/>
            <w:vAlign w:val="center"/>
          </w:tcPr>
          <w:p w14:paraId="7DF4E8E3" w14:textId="45AB7ADA" w:rsidR="00352AA9" w:rsidRPr="00BD22FE" w:rsidRDefault="00BD22FE"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BD22FE">
              <w:rPr>
                <w:rFonts w:asciiTheme="minorHAnsi" w:eastAsia="SimSun" w:hAnsiTheme="minorHAnsi" w:cstheme="minorHAnsi"/>
                <w:sz w:val="22"/>
                <w:szCs w:val="22"/>
                <w:lang w:eastAsia="zh-CN"/>
              </w:rPr>
              <w:t>Roorkee Railway Station</w:t>
            </w:r>
            <w:r w:rsidR="00352AA9" w:rsidRPr="00BD22FE">
              <w:rPr>
                <w:rFonts w:asciiTheme="minorHAnsi" w:eastAsia="SimSun" w:hAnsiTheme="minorHAnsi" w:cstheme="minorHAnsi"/>
                <w:sz w:val="22"/>
                <w:szCs w:val="22"/>
                <w:lang w:eastAsia="zh-CN"/>
              </w:rPr>
              <w:t xml:space="preserve"> - ~20 km away</w:t>
            </w:r>
          </w:p>
        </w:tc>
      </w:tr>
      <w:tr w:rsidR="00352AA9" w:rsidRPr="00675C08" w14:paraId="796AFDD5" w14:textId="77777777" w:rsidTr="00BC7C07">
        <w:trPr>
          <w:trHeight w:val="262"/>
        </w:trPr>
        <w:tc>
          <w:tcPr>
            <w:tcW w:w="2268" w:type="dxa"/>
            <w:vAlign w:val="center"/>
          </w:tcPr>
          <w:p w14:paraId="40570576" w14:textId="77777777" w:rsidR="00352AA9" w:rsidRPr="00675C08"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670" w:type="dxa"/>
            <w:vAlign w:val="center"/>
          </w:tcPr>
          <w:p w14:paraId="65794C24" w14:textId="380150AD" w:rsidR="00352AA9" w:rsidRPr="00BD22FE" w:rsidRDefault="00352AA9" w:rsidP="00824B41">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sidRPr="00BD22FE">
              <w:rPr>
                <w:rFonts w:asciiTheme="minorHAnsi" w:eastAsia="SimSun" w:hAnsiTheme="minorHAnsi" w:cstheme="minorHAnsi"/>
                <w:sz w:val="22"/>
                <w:szCs w:val="22"/>
                <w:lang w:val="sv-SE" w:eastAsia="zh-CN"/>
              </w:rPr>
              <w:t>Jolly Grant Airport – Dehradun - ~</w:t>
            </w:r>
            <w:r w:rsidR="00BD22FE" w:rsidRPr="00BD22FE">
              <w:rPr>
                <w:rFonts w:asciiTheme="minorHAnsi" w:eastAsia="SimSun" w:hAnsiTheme="minorHAnsi" w:cstheme="minorHAnsi"/>
                <w:sz w:val="22"/>
                <w:szCs w:val="22"/>
                <w:lang w:val="sv-SE" w:eastAsia="zh-CN"/>
              </w:rPr>
              <w:t>87</w:t>
            </w:r>
            <w:r w:rsidRPr="00BD22FE">
              <w:rPr>
                <w:rFonts w:asciiTheme="minorHAnsi" w:eastAsia="SimSun" w:hAnsiTheme="minorHAnsi" w:cstheme="minorHAnsi"/>
                <w:sz w:val="22"/>
                <w:szCs w:val="22"/>
                <w:lang w:val="sv-SE" w:eastAsia="zh-CN"/>
              </w:rPr>
              <w:t xml:space="preserve"> km away</w:t>
            </w:r>
          </w:p>
        </w:tc>
      </w:tr>
    </w:tbl>
    <w:p w14:paraId="134631CD" w14:textId="49D81020" w:rsidR="00A1421E" w:rsidRPr="00274652" w:rsidRDefault="00921191" w:rsidP="00BC7C07">
      <w:pPr>
        <w:spacing w:line="360" w:lineRule="auto"/>
        <w:ind w:left="7200" w:right="134"/>
        <w:jc w:val="right"/>
        <w:rPr>
          <w:rFonts w:ascii="Arial" w:hAnsi="Arial" w:cs="Arial"/>
          <w:i/>
          <w:sz w:val="20"/>
          <w:szCs w:val="22"/>
        </w:rPr>
      </w:pPr>
      <w:r w:rsidRPr="00352AA9">
        <w:rPr>
          <w:rFonts w:ascii="Arial" w:hAnsi="Arial" w:cs="Arial"/>
          <w:b/>
          <w:i/>
          <w:sz w:val="20"/>
          <w:szCs w:val="22"/>
        </w:rPr>
        <w:t>Source:</w:t>
      </w:r>
      <w:r w:rsidR="00F9709C" w:rsidRPr="00352AA9">
        <w:rPr>
          <w:rFonts w:ascii="Arial" w:hAnsi="Arial" w:cs="Arial"/>
          <w:i/>
          <w:sz w:val="20"/>
          <w:szCs w:val="22"/>
        </w:rPr>
        <w:t xml:space="preserve"> Google Map</w:t>
      </w:r>
      <w:r w:rsidR="004653E9">
        <w:rPr>
          <w:rFonts w:ascii="Arial" w:hAnsi="Arial" w:cs="Arial"/>
          <w:i/>
          <w:sz w:val="20"/>
          <w:szCs w:val="22"/>
        </w:rPr>
        <w:t>.</w:t>
      </w:r>
    </w:p>
    <w:p w14:paraId="5482BB60" w14:textId="4CAFE738" w:rsidR="00384817" w:rsidRDefault="00384817" w:rsidP="00A06C7A">
      <w:pPr>
        <w:pStyle w:val="ListParagraph"/>
        <w:spacing w:before="240" w:line="360" w:lineRule="auto"/>
        <w:ind w:left="709" w:right="-143"/>
        <w:jc w:val="both"/>
        <w:rPr>
          <w:rFonts w:ascii="Arial" w:hAnsi="Arial" w:cs="Arial"/>
          <w:b/>
          <w:noProof/>
          <w:sz w:val="22"/>
          <w:lang w:eastAsia="en-IN"/>
        </w:rPr>
      </w:pPr>
      <w:r>
        <w:rPr>
          <w:rFonts w:ascii="Arial" w:hAnsi="Arial" w:cs="Arial"/>
          <w:b/>
          <w:noProof/>
          <w:sz w:val="22"/>
          <w:lang w:eastAsia="en-IN"/>
        </w:rPr>
        <w:t>LOCATION MAP:</w:t>
      </w:r>
    </w:p>
    <w:p w14:paraId="365B3BC0" w14:textId="3C7C78D3" w:rsidR="00384817" w:rsidRPr="000371DD" w:rsidRDefault="00384817" w:rsidP="00900E3C">
      <w:pPr>
        <w:pStyle w:val="ListParagraph"/>
        <w:numPr>
          <w:ilvl w:val="0"/>
          <w:numId w:val="32"/>
        </w:numPr>
        <w:spacing w:before="240" w:line="360" w:lineRule="auto"/>
        <w:ind w:left="1134" w:right="-291"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The </w:t>
      </w:r>
      <w:r w:rsidR="000F0963" w:rsidRPr="00921191">
        <w:rPr>
          <w:rFonts w:ascii="Arial" w:hAnsi="Arial" w:cs="Arial"/>
          <w:sz w:val="22"/>
          <w:szCs w:val="22"/>
        </w:rPr>
        <w:t xml:space="preserve">proposed </w:t>
      </w:r>
      <w:r w:rsidR="00FE6B92">
        <w:rPr>
          <w:rFonts w:ascii="Arial" w:hAnsi="Arial" w:cs="Arial"/>
          <w:sz w:val="22"/>
          <w:szCs w:val="22"/>
        </w:rPr>
        <w:t xml:space="preserve">Aluminium Rolling Mill </w:t>
      </w:r>
      <w:r w:rsidR="000F0963" w:rsidRPr="00921191">
        <w:rPr>
          <w:rFonts w:ascii="Arial" w:hAnsi="Arial" w:cs="Arial"/>
          <w:sz w:val="22"/>
          <w:szCs w:val="22"/>
        </w:rPr>
        <w:t xml:space="preserve">will be set up </w:t>
      </w:r>
      <w:r w:rsidR="000F0963" w:rsidRPr="00921191">
        <w:rPr>
          <w:rFonts w:ascii="Arial" w:hAnsi="Arial" w:cs="Arial"/>
          <w:sz w:val="22"/>
          <w:szCs w:val="22"/>
          <w:lang w:eastAsia="en-IN"/>
        </w:rPr>
        <w:t xml:space="preserve">at </w:t>
      </w:r>
      <w:r w:rsidR="00FE6B92" w:rsidRPr="00302D64">
        <w:rPr>
          <w:rFonts w:ascii="Arial" w:hAnsi="Arial" w:cs="Arial"/>
          <w:sz w:val="22"/>
          <w:szCs w:val="22"/>
          <w:lang w:val="en-US"/>
        </w:rPr>
        <w:t>Khasra No:</w:t>
      </w:r>
      <w:r w:rsidR="005361E4">
        <w:rPr>
          <w:rFonts w:ascii="Arial" w:hAnsi="Arial" w:cs="Arial"/>
          <w:sz w:val="22"/>
          <w:szCs w:val="22"/>
          <w:lang w:val="en-US"/>
        </w:rPr>
        <w:t xml:space="preserve"> </w:t>
      </w:r>
      <w:r w:rsidR="00FE6B92" w:rsidRPr="00302D64">
        <w:rPr>
          <w:rFonts w:ascii="Arial" w:hAnsi="Arial" w:cs="Arial"/>
          <w:sz w:val="22"/>
          <w:szCs w:val="22"/>
          <w:lang w:val="en-US"/>
        </w:rPr>
        <w:t>138,</w:t>
      </w:r>
      <w:r w:rsidR="00FE6B92">
        <w:rPr>
          <w:rFonts w:ascii="Arial" w:hAnsi="Arial" w:cs="Arial"/>
          <w:sz w:val="22"/>
          <w:szCs w:val="22"/>
          <w:lang w:val="en-US"/>
        </w:rPr>
        <w:t xml:space="preserve"> </w:t>
      </w:r>
      <w:r w:rsidR="00FE6B92" w:rsidRPr="00302D64">
        <w:rPr>
          <w:rFonts w:ascii="Arial" w:hAnsi="Arial" w:cs="Arial"/>
          <w:sz w:val="22"/>
          <w:szCs w:val="22"/>
          <w:lang w:val="en-US"/>
        </w:rPr>
        <w:t>Village:</w:t>
      </w:r>
      <w:r w:rsidR="00FE6B92">
        <w:rPr>
          <w:rFonts w:ascii="Arial" w:hAnsi="Arial" w:cs="Arial"/>
          <w:sz w:val="22"/>
          <w:szCs w:val="22"/>
          <w:lang w:val="en-US"/>
        </w:rPr>
        <w:t xml:space="preserve"> </w:t>
      </w:r>
      <w:r w:rsidR="00FE6B92" w:rsidRPr="00302D64">
        <w:rPr>
          <w:rFonts w:ascii="Arial" w:hAnsi="Arial" w:cs="Arial"/>
          <w:sz w:val="22"/>
          <w:szCs w:val="22"/>
          <w:lang w:val="en-US"/>
        </w:rPr>
        <w:t>Susanda, Prangana: Mangalore</w:t>
      </w:r>
      <w:r w:rsidR="00FE6B92">
        <w:rPr>
          <w:rFonts w:ascii="Arial" w:hAnsi="Arial" w:cs="Arial"/>
          <w:sz w:val="22"/>
          <w:szCs w:val="22"/>
          <w:lang w:val="en-US"/>
        </w:rPr>
        <w:t xml:space="preserve">, </w:t>
      </w:r>
      <w:r w:rsidR="00FE6B92" w:rsidRPr="00302D64">
        <w:rPr>
          <w:rFonts w:ascii="Arial" w:hAnsi="Arial" w:cs="Arial"/>
          <w:sz w:val="22"/>
          <w:szCs w:val="22"/>
          <w:lang w:val="en-US"/>
        </w:rPr>
        <w:t>Tehsil:</w:t>
      </w:r>
      <w:r w:rsidR="00FE6B92">
        <w:rPr>
          <w:rFonts w:ascii="Arial" w:hAnsi="Arial" w:cs="Arial"/>
          <w:sz w:val="22"/>
          <w:szCs w:val="22"/>
          <w:lang w:val="en-US"/>
        </w:rPr>
        <w:t xml:space="preserve"> </w:t>
      </w:r>
      <w:r w:rsidR="00FE6B92" w:rsidRPr="00302D64">
        <w:rPr>
          <w:rFonts w:ascii="Arial" w:hAnsi="Arial" w:cs="Arial"/>
          <w:sz w:val="22"/>
          <w:szCs w:val="22"/>
          <w:lang w:val="en-US"/>
        </w:rPr>
        <w:t>Roorkee,</w:t>
      </w:r>
      <w:r w:rsidR="00FE6B92">
        <w:rPr>
          <w:rFonts w:ascii="Arial" w:hAnsi="Arial" w:cs="Arial"/>
          <w:sz w:val="22"/>
          <w:szCs w:val="22"/>
          <w:lang w:val="en-US"/>
        </w:rPr>
        <w:t xml:space="preserve"> </w:t>
      </w:r>
      <w:r w:rsidR="00FE6B92" w:rsidRPr="00302D64">
        <w:rPr>
          <w:rFonts w:ascii="Arial" w:hAnsi="Arial" w:cs="Arial"/>
          <w:sz w:val="22"/>
          <w:szCs w:val="22"/>
          <w:lang w:val="en-US"/>
        </w:rPr>
        <w:t>Haridwar</w:t>
      </w:r>
      <w:r w:rsidR="00FE6B92">
        <w:rPr>
          <w:rFonts w:ascii="Arial" w:hAnsi="Arial" w:cs="Arial"/>
          <w:sz w:val="22"/>
          <w:szCs w:val="22"/>
          <w:lang w:val="en-US"/>
        </w:rPr>
        <w:t xml:space="preserve">, </w:t>
      </w:r>
      <w:r w:rsidR="00FE6B92" w:rsidRPr="00302D64">
        <w:rPr>
          <w:rFonts w:ascii="Arial" w:hAnsi="Arial" w:cs="Arial"/>
          <w:sz w:val="22"/>
          <w:szCs w:val="22"/>
          <w:lang w:val="en-US"/>
        </w:rPr>
        <w:t>Uttarakhand</w:t>
      </w:r>
      <w:r w:rsidR="00FE6B92">
        <w:rPr>
          <w:rFonts w:ascii="Arial" w:hAnsi="Arial" w:cs="Arial"/>
          <w:sz w:val="22"/>
          <w:szCs w:val="22"/>
          <w:lang w:val="en-US"/>
        </w:rPr>
        <w:t xml:space="preserve"> </w:t>
      </w:r>
      <w:r w:rsidR="00FE6B92" w:rsidRPr="00302D64">
        <w:rPr>
          <w:rFonts w:ascii="Arial" w:hAnsi="Arial" w:cs="Arial"/>
          <w:sz w:val="22"/>
          <w:szCs w:val="22"/>
          <w:lang w:val="en-US"/>
        </w:rPr>
        <w:t>-</w:t>
      </w:r>
      <w:r w:rsidR="00FE6B92">
        <w:rPr>
          <w:rFonts w:ascii="Arial" w:hAnsi="Arial" w:cs="Arial"/>
          <w:sz w:val="22"/>
          <w:szCs w:val="22"/>
          <w:lang w:val="en-US"/>
        </w:rPr>
        <w:t xml:space="preserve"> </w:t>
      </w:r>
      <w:r w:rsidR="00FE6B92" w:rsidRPr="00302D64">
        <w:rPr>
          <w:rFonts w:ascii="Arial" w:hAnsi="Arial" w:cs="Arial"/>
          <w:sz w:val="22"/>
          <w:szCs w:val="22"/>
          <w:lang w:val="en-US"/>
        </w:rPr>
        <w:t>247665</w:t>
      </w:r>
      <w:r w:rsidR="000F0963">
        <w:rPr>
          <w:rFonts w:ascii="Arial" w:hAnsi="Arial" w:cs="Arial"/>
          <w:sz w:val="22"/>
          <w:szCs w:val="22"/>
          <w:lang w:eastAsia="en-IN"/>
        </w:rPr>
        <w:t xml:space="preserve"> </w:t>
      </w:r>
      <w:r w:rsidR="00EF3437">
        <w:rPr>
          <w:rFonts w:ascii="Arial" w:hAnsi="Arial" w:cs="Arial"/>
          <w:sz w:val="22"/>
          <w:szCs w:val="22"/>
          <w:lang w:eastAsia="en-IN"/>
        </w:rPr>
        <w:t xml:space="preserve">with </w:t>
      </w:r>
      <w:r w:rsidR="00EF3437" w:rsidRPr="000371DD">
        <w:rPr>
          <w:rFonts w:ascii="Arial" w:hAnsi="Arial" w:cs="Arial"/>
          <w:sz w:val="22"/>
          <w:szCs w:val="22"/>
          <w:lang w:eastAsia="en-IN"/>
        </w:rPr>
        <w:t xml:space="preserve">GPS </w:t>
      </w:r>
      <w:r w:rsidR="00EF3437" w:rsidRPr="005361E4">
        <w:rPr>
          <w:rFonts w:ascii="Arial" w:hAnsi="Arial" w:cs="Arial"/>
          <w:sz w:val="22"/>
          <w:szCs w:val="22"/>
          <w:lang w:eastAsia="en-IN"/>
        </w:rPr>
        <w:t xml:space="preserve">coordinates </w:t>
      </w:r>
      <w:r w:rsidR="000371DD" w:rsidRPr="005361E4">
        <w:rPr>
          <w:rFonts w:ascii="Arial" w:hAnsi="Arial" w:cs="Arial"/>
          <w:bCs/>
          <w:sz w:val="22"/>
        </w:rPr>
        <w:t>2</w:t>
      </w:r>
      <w:r w:rsidR="005361E4" w:rsidRPr="005361E4">
        <w:rPr>
          <w:rFonts w:ascii="Arial" w:hAnsi="Arial" w:cs="Arial"/>
          <w:bCs/>
          <w:sz w:val="22"/>
        </w:rPr>
        <w:t>9</w:t>
      </w:r>
      <w:r w:rsidR="000371DD" w:rsidRPr="005361E4">
        <w:rPr>
          <w:rFonts w:ascii="Arial" w:hAnsi="Arial" w:cs="Arial"/>
          <w:bCs/>
          <w:sz w:val="22"/>
        </w:rPr>
        <w:t>°</w:t>
      </w:r>
      <w:r w:rsidR="005361E4" w:rsidRPr="005361E4">
        <w:rPr>
          <w:rFonts w:ascii="Arial" w:hAnsi="Arial" w:cs="Arial"/>
          <w:bCs/>
          <w:sz w:val="22"/>
        </w:rPr>
        <w:t>43</w:t>
      </w:r>
      <w:r w:rsidR="000371DD" w:rsidRPr="005361E4">
        <w:rPr>
          <w:rFonts w:ascii="Arial" w:hAnsi="Arial" w:cs="Arial"/>
          <w:bCs/>
          <w:sz w:val="22"/>
        </w:rPr>
        <w:t>'</w:t>
      </w:r>
      <w:r w:rsidR="005361E4" w:rsidRPr="005361E4">
        <w:rPr>
          <w:rFonts w:ascii="Arial" w:hAnsi="Arial" w:cs="Arial"/>
          <w:bCs/>
          <w:sz w:val="22"/>
        </w:rPr>
        <w:t>27</w:t>
      </w:r>
      <w:r w:rsidR="000371DD" w:rsidRPr="005361E4">
        <w:rPr>
          <w:rFonts w:ascii="Arial" w:hAnsi="Arial" w:cs="Arial"/>
          <w:bCs/>
          <w:sz w:val="22"/>
        </w:rPr>
        <w:t>.</w:t>
      </w:r>
      <w:r w:rsidR="005361E4" w:rsidRPr="005361E4">
        <w:rPr>
          <w:rFonts w:ascii="Arial" w:hAnsi="Arial" w:cs="Arial"/>
          <w:bCs/>
          <w:sz w:val="22"/>
        </w:rPr>
        <w:t>4</w:t>
      </w:r>
      <w:r w:rsidR="00EF3437" w:rsidRPr="005361E4">
        <w:rPr>
          <w:rFonts w:ascii="Arial" w:hAnsi="Arial" w:cs="Arial"/>
          <w:bCs/>
          <w:sz w:val="22"/>
        </w:rPr>
        <w:t xml:space="preserve">" North and </w:t>
      </w:r>
      <w:r w:rsidR="000371DD" w:rsidRPr="005361E4">
        <w:rPr>
          <w:rFonts w:ascii="Arial" w:hAnsi="Arial" w:cs="Arial"/>
          <w:bCs/>
          <w:sz w:val="22"/>
        </w:rPr>
        <w:t>77°</w:t>
      </w:r>
      <w:r w:rsidR="005361E4" w:rsidRPr="005361E4">
        <w:rPr>
          <w:rFonts w:ascii="Arial" w:hAnsi="Arial" w:cs="Arial"/>
          <w:bCs/>
          <w:sz w:val="22"/>
        </w:rPr>
        <w:t>4</w:t>
      </w:r>
      <w:r w:rsidR="000371DD" w:rsidRPr="005361E4">
        <w:rPr>
          <w:rFonts w:ascii="Arial" w:hAnsi="Arial" w:cs="Arial"/>
          <w:bCs/>
          <w:sz w:val="22"/>
        </w:rPr>
        <w:t>7'3</w:t>
      </w:r>
      <w:r w:rsidR="005361E4" w:rsidRPr="005361E4">
        <w:rPr>
          <w:rFonts w:ascii="Arial" w:hAnsi="Arial" w:cs="Arial"/>
          <w:bCs/>
          <w:sz w:val="22"/>
        </w:rPr>
        <w:t>4</w:t>
      </w:r>
      <w:r w:rsidR="000371DD" w:rsidRPr="005361E4">
        <w:rPr>
          <w:rFonts w:ascii="Arial" w:hAnsi="Arial" w:cs="Arial"/>
          <w:bCs/>
          <w:sz w:val="22"/>
        </w:rPr>
        <w:t>.</w:t>
      </w:r>
      <w:r w:rsidR="005361E4" w:rsidRPr="005361E4">
        <w:rPr>
          <w:rFonts w:ascii="Arial" w:hAnsi="Arial" w:cs="Arial"/>
          <w:bCs/>
          <w:sz w:val="22"/>
        </w:rPr>
        <w:t>3</w:t>
      </w:r>
      <w:r w:rsidR="00EF3437" w:rsidRPr="005361E4">
        <w:rPr>
          <w:rFonts w:ascii="Arial" w:hAnsi="Arial" w:cs="Arial"/>
          <w:bCs/>
          <w:sz w:val="22"/>
        </w:rPr>
        <w:t xml:space="preserve">" East </w:t>
      </w:r>
      <w:r w:rsidR="00EF3437" w:rsidRPr="000371DD">
        <w:rPr>
          <w:rFonts w:ascii="Arial" w:hAnsi="Arial" w:cs="Arial"/>
          <w:bCs/>
          <w:sz w:val="22"/>
        </w:rPr>
        <w:t>as per the Google map attached below:</w:t>
      </w:r>
    </w:p>
    <w:p w14:paraId="6510017A" w14:textId="35472502" w:rsidR="00EF3437" w:rsidRPr="00661A3B" w:rsidRDefault="005361E4" w:rsidP="00900E3C">
      <w:pPr>
        <w:pStyle w:val="ListParagraph"/>
        <w:spacing w:line="360" w:lineRule="auto"/>
        <w:ind w:left="1134" w:right="-291"/>
        <w:rPr>
          <w:rFonts w:ascii="Arial" w:hAnsi="Arial" w:cs="Arial"/>
          <w:b/>
          <w:noProof/>
          <w:sz w:val="22"/>
          <w:lang w:eastAsia="en-IN"/>
        </w:rPr>
      </w:pPr>
      <w:r w:rsidRPr="005361E4">
        <w:rPr>
          <w:rFonts w:ascii="Arial" w:hAnsi="Arial" w:cs="Arial"/>
          <w:b/>
          <w:noProof/>
          <w:sz w:val="22"/>
          <w:lang w:eastAsia="en-IN"/>
        </w:rPr>
        <w:lastRenderedPageBreak/>
        <w:drawing>
          <wp:inline distT="0" distB="0" distL="0" distR="0" wp14:anchorId="056380A4" wp14:editId="14FA857E">
            <wp:extent cx="5419725" cy="3000375"/>
            <wp:effectExtent l="19050" t="19050" r="28575" b="28575"/>
            <wp:docPr id="2032347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47259" name=""/>
                    <pic:cNvPicPr/>
                  </pic:nvPicPr>
                  <pic:blipFill>
                    <a:blip r:embed="rId14">
                      <a:extLst>
                        <a:ext uri="{BEBA8EAE-BF5A-486C-A8C5-ECC9F3942E4B}">
                          <a14:imgProps xmlns:a14="http://schemas.microsoft.com/office/drawing/2010/main">
                            <a14:imgLayer r:embed="rId15">
                              <a14:imgEffect>
                                <a14:sharpenSoften amount="25000"/>
                              </a14:imgEffect>
                              <a14:imgEffect>
                                <a14:saturation sat="300000"/>
                              </a14:imgEffect>
                            </a14:imgLayer>
                          </a14:imgProps>
                        </a:ext>
                      </a:extLst>
                    </a:blip>
                    <a:stretch>
                      <a:fillRect/>
                    </a:stretch>
                  </pic:blipFill>
                  <pic:spPr>
                    <a:xfrm>
                      <a:off x="0" y="0"/>
                      <a:ext cx="5420948" cy="3001052"/>
                    </a:xfrm>
                    <a:prstGeom prst="rect">
                      <a:avLst/>
                    </a:prstGeom>
                    <a:ln>
                      <a:solidFill>
                        <a:schemeClr val="tx1"/>
                      </a:solidFill>
                    </a:ln>
                  </pic:spPr>
                </pic:pic>
              </a:graphicData>
            </a:graphic>
          </wp:inline>
        </w:drawing>
      </w:r>
    </w:p>
    <w:p w14:paraId="2B3F2FCC" w14:textId="3C236744" w:rsidR="008C2520" w:rsidRPr="004102EE" w:rsidRDefault="00983DB2" w:rsidP="00900E3C">
      <w:pPr>
        <w:pStyle w:val="ListParagraph"/>
        <w:numPr>
          <w:ilvl w:val="0"/>
          <w:numId w:val="32"/>
        </w:numPr>
        <w:spacing w:before="240" w:after="240" w:line="360" w:lineRule="auto"/>
        <w:ind w:left="1134" w:right="-291" w:hanging="425"/>
        <w:jc w:val="both"/>
        <w:rPr>
          <w:rFonts w:ascii="Arial" w:hAnsi="Arial" w:cs="Arial"/>
          <w:b/>
          <w:sz w:val="22"/>
        </w:rPr>
      </w:pPr>
      <w:r w:rsidRPr="008C2520">
        <w:rPr>
          <w:rFonts w:ascii="Arial" w:hAnsi="Arial" w:cs="Arial"/>
          <w:b/>
          <w:sz w:val="22"/>
        </w:rPr>
        <w:t xml:space="preserve">Google Map Layout: </w:t>
      </w:r>
      <w:r w:rsidRPr="004102EE">
        <w:rPr>
          <w:rFonts w:ascii="Arial" w:hAnsi="Arial" w:cs="Arial"/>
          <w:sz w:val="22"/>
        </w:rPr>
        <w:t xml:space="preserve">Demarcation of the land with </w:t>
      </w:r>
      <w:r w:rsidR="00661D39" w:rsidRPr="004102EE">
        <w:rPr>
          <w:rFonts w:ascii="Arial" w:hAnsi="Arial" w:cs="Arial"/>
          <w:sz w:val="22"/>
        </w:rPr>
        <w:t xml:space="preserve">approximate </w:t>
      </w:r>
      <w:r w:rsidRPr="004102EE">
        <w:rPr>
          <w:rFonts w:ascii="Arial" w:hAnsi="Arial" w:cs="Arial"/>
          <w:sz w:val="22"/>
        </w:rPr>
        <w:t xml:space="preserve">measurement </w:t>
      </w:r>
      <w:r w:rsidR="00661D39" w:rsidRPr="004102EE">
        <w:rPr>
          <w:rFonts w:ascii="Arial" w:hAnsi="Arial" w:cs="Arial"/>
          <w:sz w:val="22"/>
        </w:rPr>
        <w:t>on the Google map is attached</w:t>
      </w:r>
      <w:r w:rsidRPr="004102EE">
        <w:rPr>
          <w:rFonts w:ascii="Arial" w:hAnsi="Arial" w:cs="Arial"/>
          <w:sz w:val="22"/>
        </w:rPr>
        <w:t xml:space="preserve"> in the below picture:</w:t>
      </w:r>
    </w:p>
    <w:p w14:paraId="3211F2AC" w14:textId="4E67DE7F" w:rsidR="009E2234" w:rsidRPr="008C2520" w:rsidRDefault="009E2234" w:rsidP="005B408B">
      <w:pPr>
        <w:pStyle w:val="ListParagraph"/>
        <w:spacing w:before="240" w:after="240" w:line="360" w:lineRule="auto"/>
        <w:ind w:left="1134" w:right="-433"/>
        <w:jc w:val="both"/>
        <w:rPr>
          <w:rFonts w:ascii="Arial" w:hAnsi="Arial" w:cs="Arial"/>
          <w:b/>
          <w:sz w:val="22"/>
        </w:rPr>
      </w:pPr>
      <w:r w:rsidRPr="009E2234">
        <w:rPr>
          <w:rFonts w:ascii="Arial" w:hAnsi="Arial" w:cs="Arial"/>
          <w:b/>
          <w:noProof/>
          <w:sz w:val="22"/>
          <w:lang w:eastAsia="en-IN"/>
        </w:rPr>
        <w:drawing>
          <wp:inline distT="0" distB="0" distL="0" distR="0" wp14:anchorId="26E19815" wp14:editId="3D4C7B84">
            <wp:extent cx="5400675" cy="2943225"/>
            <wp:effectExtent l="19050" t="19050" r="28575" b="28575"/>
            <wp:docPr id="287233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33756" name=""/>
                    <pic:cNvPicPr/>
                  </pic:nvPicPr>
                  <pic:blipFill>
                    <a:blip r:embed="rId16">
                      <a:extLst>
                        <a:ext uri="{BEBA8EAE-BF5A-486C-A8C5-ECC9F3942E4B}">
                          <a14:imgProps xmlns:a14="http://schemas.microsoft.com/office/drawing/2010/main">
                            <a14:imgLayer r:embed="rId17">
                              <a14:imgEffect>
                                <a14:sharpenSoften amount="25000"/>
                              </a14:imgEffect>
                              <a14:imgEffect>
                                <a14:saturation sat="200000"/>
                              </a14:imgEffect>
                            </a14:imgLayer>
                          </a14:imgProps>
                        </a:ext>
                      </a:extLst>
                    </a:blip>
                    <a:stretch>
                      <a:fillRect/>
                    </a:stretch>
                  </pic:blipFill>
                  <pic:spPr>
                    <a:xfrm>
                      <a:off x="0" y="0"/>
                      <a:ext cx="5400956" cy="2943378"/>
                    </a:xfrm>
                    <a:prstGeom prst="rect">
                      <a:avLst/>
                    </a:prstGeom>
                    <a:ln>
                      <a:solidFill>
                        <a:schemeClr val="tx1"/>
                      </a:solidFill>
                    </a:ln>
                  </pic:spPr>
                </pic:pic>
              </a:graphicData>
            </a:graphic>
          </wp:inline>
        </w:drawing>
      </w:r>
    </w:p>
    <w:p w14:paraId="2C51C609" w14:textId="77777777" w:rsidR="00E71A74" w:rsidRPr="00E71A74" w:rsidRDefault="00E71A74">
      <w:pPr>
        <w:pStyle w:val="ListParagraph"/>
        <w:numPr>
          <w:ilvl w:val="0"/>
          <w:numId w:val="31"/>
        </w:numPr>
        <w:spacing w:before="240" w:line="360" w:lineRule="auto"/>
        <w:ind w:left="709" w:right="-143" w:hanging="425"/>
        <w:jc w:val="both"/>
        <w:rPr>
          <w:rFonts w:ascii="Arial" w:hAnsi="Arial" w:cs="Arial"/>
          <w:sz w:val="22"/>
          <w:szCs w:val="22"/>
        </w:rPr>
      </w:pPr>
      <w:r>
        <w:rPr>
          <w:rFonts w:ascii="Arial" w:eastAsia="Calibri" w:hAnsi="Arial" w:cs="Arial"/>
          <w:b/>
          <w:color w:val="000000"/>
          <w:sz w:val="22"/>
          <w:szCs w:val="22"/>
        </w:rPr>
        <w:t>LAYOUT PLAN</w:t>
      </w:r>
      <w:r w:rsidR="00FC1B6B" w:rsidRPr="0079395A">
        <w:rPr>
          <w:rFonts w:ascii="Arial" w:eastAsia="Calibri" w:hAnsi="Arial" w:cs="Arial"/>
          <w:b/>
          <w:color w:val="000000"/>
          <w:sz w:val="22"/>
          <w:szCs w:val="22"/>
        </w:rPr>
        <w:t>:</w:t>
      </w:r>
    </w:p>
    <w:p w14:paraId="73C80201" w14:textId="2C5CED79" w:rsidR="00C72EB8" w:rsidRPr="00E71A74" w:rsidRDefault="00E71A74" w:rsidP="00900E3C">
      <w:pPr>
        <w:pStyle w:val="ListParagraph"/>
        <w:spacing w:before="240" w:line="360" w:lineRule="auto"/>
        <w:ind w:left="709" w:right="-291"/>
        <w:jc w:val="both"/>
        <w:rPr>
          <w:rFonts w:ascii="Arial" w:hAnsi="Arial" w:cs="Arial"/>
          <w:sz w:val="22"/>
          <w:szCs w:val="22"/>
        </w:rPr>
      </w:pPr>
      <w:r w:rsidRPr="00E71A74">
        <w:rPr>
          <w:rFonts w:ascii="Arial" w:hAnsi="Arial" w:cs="Arial"/>
          <w:sz w:val="22"/>
        </w:rPr>
        <w:t xml:space="preserve">As per the data/information provided by the client/Company, the layout plan has been prepared </w:t>
      </w:r>
      <w:r w:rsidRPr="00E71A74">
        <w:rPr>
          <w:rFonts w:ascii="Arial" w:hAnsi="Arial" w:cs="Arial"/>
          <w:sz w:val="22"/>
          <w:szCs w:val="22"/>
          <w:lang w:eastAsia="en-IN"/>
        </w:rPr>
        <w:t xml:space="preserve">by the architect Mr. </w:t>
      </w:r>
      <w:r w:rsidR="00014C72">
        <w:rPr>
          <w:rFonts w:ascii="Arial" w:hAnsi="Arial" w:cs="Arial"/>
          <w:sz w:val="22"/>
          <w:szCs w:val="22"/>
          <w:lang w:eastAsia="en-IN"/>
        </w:rPr>
        <w:t xml:space="preserve">Sanjeev Kumar </w:t>
      </w:r>
      <w:r w:rsidRPr="00E71A74">
        <w:rPr>
          <w:rFonts w:ascii="Arial" w:hAnsi="Arial" w:cs="Arial"/>
          <w:sz w:val="22"/>
          <w:szCs w:val="22"/>
          <w:lang w:eastAsia="en-IN"/>
        </w:rPr>
        <w:t xml:space="preserve">which is approved by </w:t>
      </w:r>
      <w:r w:rsidR="00014C72">
        <w:rPr>
          <w:rFonts w:ascii="Arial" w:hAnsi="Arial" w:cs="Arial"/>
          <w:sz w:val="22"/>
          <w:szCs w:val="22"/>
          <w:lang w:eastAsia="en-IN"/>
        </w:rPr>
        <w:t>The District Magistrate</w:t>
      </w:r>
      <w:r w:rsidRPr="00E71A74">
        <w:rPr>
          <w:rFonts w:ascii="Arial" w:hAnsi="Arial" w:cs="Arial"/>
          <w:sz w:val="22"/>
          <w:szCs w:val="22"/>
          <w:lang w:eastAsia="en-IN"/>
        </w:rPr>
        <w:t>, District Panchayat, Haridwar. For reference, approved layout plan has been attached below:</w:t>
      </w:r>
    </w:p>
    <w:p w14:paraId="69E08569" w14:textId="583F0FD2" w:rsidR="00014C72" w:rsidRPr="00E71A74" w:rsidRDefault="00014C72" w:rsidP="00900E3C">
      <w:pPr>
        <w:spacing w:before="240" w:line="360" w:lineRule="auto"/>
        <w:ind w:left="709" w:right="-291"/>
        <w:rPr>
          <w:rFonts w:ascii="Arial" w:hAnsi="Arial" w:cs="Arial"/>
          <w:sz w:val="22"/>
          <w:szCs w:val="22"/>
          <w:lang w:eastAsia="en-IN"/>
        </w:rPr>
      </w:pPr>
      <w:r w:rsidRPr="00014C72">
        <w:rPr>
          <w:rFonts w:ascii="Arial" w:hAnsi="Arial" w:cs="Arial"/>
          <w:noProof/>
          <w:sz w:val="22"/>
          <w:szCs w:val="22"/>
          <w:lang w:eastAsia="en-IN"/>
        </w:rPr>
        <w:lastRenderedPageBreak/>
        <w:drawing>
          <wp:inline distT="0" distB="0" distL="0" distR="0" wp14:anchorId="52168243" wp14:editId="11394ABB">
            <wp:extent cx="5704840" cy="8629650"/>
            <wp:effectExtent l="19050" t="19050" r="10160" b="19050"/>
            <wp:docPr id="955280824" name="Picture 1" descr="A blueprints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80824" name="Picture 1" descr="A blueprints of a building&#10;&#10;Description automatically generated"/>
                    <pic:cNvPicPr/>
                  </pic:nvPicPr>
                  <pic:blipFill>
                    <a:blip r:embed="rId18">
                      <a:extLst>
                        <a:ext uri="{BEBA8EAE-BF5A-486C-A8C5-ECC9F3942E4B}">
                          <a14:imgProps xmlns:a14="http://schemas.microsoft.com/office/drawing/2010/main">
                            <a14:imgLayer r:embed="rId19">
                              <a14:imgEffect>
                                <a14:sharpenSoften amount="25000"/>
                              </a14:imgEffect>
                              <a14:imgEffect>
                                <a14:colorTemperature colorTemp="7200"/>
                              </a14:imgEffect>
                            </a14:imgLayer>
                          </a14:imgProps>
                        </a:ext>
                      </a:extLst>
                    </a:blip>
                    <a:stretch>
                      <a:fillRect/>
                    </a:stretch>
                  </pic:blipFill>
                  <pic:spPr>
                    <a:xfrm>
                      <a:off x="0" y="0"/>
                      <a:ext cx="5708386" cy="8635014"/>
                    </a:xfrm>
                    <a:prstGeom prst="rect">
                      <a:avLst/>
                    </a:prstGeom>
                    <a:solidFill>
                      <a:sysClr val="windowText" lastClr="000000">
                        <a:alpha val="0"/>
                      </a:sysClr>
                    </a:solidFill>
                    <a:ln>
                      <a:solidFill>
                        <a:schemeClr val="tx1"/>
                      </a:solidFill>
                    </a:ln>
                  </pic:spPr>
                </pic:pic>
              </a:graphicData>
            </a:graphic>
          </wp:inline>
        </w:drawing>
      </w:r>
    </w:p>
    <w:p w14:paraId="5BA5B5FD" w14:textId="77777777" w:rsidR="00B411FC" w:rsidRPr="005D25C0" w:rsidRDefault="00B411FC">
      <w:pPr>
        <w:pStyle w:val="ListParagraph"/>
        <w:numPr>
          <w:ilvl w:val="0"/>
          <w:numId w:val="31"/>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lastRenderedPageBreak/>
        <w:t>LAND DETAILS:</w:t>
      </w:r>
    </w:p>
    <w:p w14:paraId="39004D64" w14:textId="2D164C93" w:rsidR="00B411FC" w:rsidRDefault="00B411FC" w:rsidP="007E6710">
      <w:pPr>
        <w:pStyle w:val="ListParagraph"/>
        <w:spacing w:before="240" w:after="240" w:line="360" w:lineRule="auto"/>
        <w:ind w:left="709" w:right="-291"/>
        <w:jc w:val="both"/>
        <w:rPr>
          <w:rFonts w:ascii="Arial" w:hAnsi="Arial" w:cs="Arial"/>
          <w:sz w:val="22"/>
        </w:rPr>
      </w:pPr>
      <w:r w:rsidRPr="00610626">
        <w:rPr>
          <w:rFonts w:ascii="Arial" w:hAnsi="Arial" w:cs="Arial"/>
          <w:sz w:val="22"/>
        </w:rPr>
        <w:t xml:space="preserve">As per the sale deed executed on </w:t>
      </w:r>
      <w:r w:rsidR="00BA414E" w:rsidRPr="00610626">
        <w:rPr>
          <w:rFonts w:ascii="Arial" w:hAnsi="Arial" w:cs="Arial"/>
          <w:sz w:val="22"/>
        </w:rPr>
        <w:t>03</w:t>
      </w:r>
      <w:r w:rsidR="00BA414E" w:rsidRPr="00610626">
        <w:rPr>
          <w:rFonts w:ascii="Arial" w:hAnsi="Arial" w:cs="Arial"/>
          <w:sz w:val="22"/>
          <w:vertAlign w:val="superscript"/>
        </w:rPr>
        <w:t>rd</w:t>
      </w:r>
      <w:r w:rsidR="00BA414E" w:rsidRPr="00610626">
        <w:rPr>
          <w:rFonts w:ascii="Arial" w:hAnsi="Arial" w:cs="Arial"/>
          <w:sz w:val="22"/>
        </w:rPr>
        <w:t xml:space="preserve"> January 2023</w:t>
      </w:r>
      <w:r w:rsidR="00562592" w:rsidRPr="00610626">
        <w:rPr>
          <w:rFonts w:ascii="Arial" w:hAnsi="Arial" w:cs="Arial"/>
          <w:sz w:val="22"/>
        </w:rPr>
        <w:t xml:space="preserve">, </w:t>
      </w:r>
      <w:r w:rsidR="008110D0" w:rsidRPr="00610626">
        <w:rPr>
          <w:rFonts w:ascii="Arial" w:hAnsi="Arial" w:cs="Arial"/>
          <w:sz w:val="22"/>
        </w:rPr>
        <w:t>Company</w:t>
      </w:r>
      <w:r w:rsidR="00562592" w:rsidRPr="00610626">
        <w:rPr>
          <w:rFonts w:ascii="Arial" w:hAnsi="Arial" w:cs="Arial"/>
          <w:sz w:val="22"/>
        </w:rPr>
        <w:t xml:space="preserve"> has purchased</w:t>
      </w:r>
      <w:r w:rsidR="000419ED" w:rsidRPr="00610626">
        <w:rPr>
          <w:rFonts w:ascii="Arial" w:hAnsi="Arial" w:cs="Arial"/>
          <w:sz w:val="22"/>
        </w:rPr>
        <w:t xml:space="preserve"> 1</w:t>
      </w:r>
      <w:r w:rsidR="00562592" w:rsidRPr="00610626">
        <w:rPr>
          <w:rFonts w:ascii="Arial" w:hAnsi="Arial" w:cs="Arial"/>
          <w:sz w:val="22"/>
          <w:szCs w:val="22"/>
          <w:lang w:eastAsia="en-IN"/>
        </w:rPr>
        <w:t xml:space="preserve">.3545 hectares (13,545 sq. m.) of land at </w:t>
      </w:r>
      <w:r w:rsidR="00562592" w:rsidRPr="00610626">
        <w:rPr>
          <w:rFonts w:ascii="Arial" w:hAnsi="Arial" w:cs="Arial"/>
          <w:sz w:val="22"/>
          <w:szCs w:val="22"/>
          <w:lang w:val="en-US"/>
        </w:rPr>
        <w:t>Khasra No:</w:t>
      </w:r>
      <w:r w:rsidR="009E2234" w:rsidRPr="00610626">
        <w:rPr>
          <w:rFonts w:ascii="Arial" w:hAnsi="Arial" w:cs="Arial"/>
          <w:sz w:val="22"/>
          <w:szCs w:val="22"/>
          <w:lang w:val="en-US"/>
        </w:rPr>
        <w:t xml:space="preserve"> </w:t>
      </w:r>
      <w:r w:rsidR="00562592" w:rsidRPr="00610626">
        <w:rPr>
          <w:rFonts w:ascii="Arial" w:hAnsi="Arial" w:cs="Arial"/>
          <w:sz w:val="22"/>
          <w:szCs w:val="22"/>
          <w:lang w:val="en-US"/>
        </w:rPr>
        <w:t>138, Village: Susanda, Prangana: Mangalore, Tehsil: Roorkee, Haridwar, Uttarakhand - 247665</w:t>
      </w:r>
      <w:r w:rsidR="00562592" w:rsidRPr="00610626">
        <w:rPr>
          <w:rFonts w:ascii="Arial" w:hAnsi="Arial" w:cs="Arial"/>
          <w:sz w:val="22"/>
          <w:szCs w:val="22"/>
          <w:lang w:eastAsia="en-IN"/>
        </w:rPr>
        <w:t>. Change of land use (CLU) has been approved by Collector/ District Magistrate, Haridwar on 02</w:t>
      </w:r>
      <w:r w:rsidR="00562592" w:rsidRPr="00610626">
        <w:rPr>
          <w:rFonts w:ascii="Arial" w:hAnsi="Arial" w:cs="Arial"/>
          <w:sz w:val="22"/>
          <w:szCs w:val="22"/>
          <w:vertAlign w:val="superscript"/>
          <w:lang w:eastAsia="en-IN"/>
        </w:rPr>
        <w:t>nd</w:t>
      </w:r>
      <w:r w:rsidR="00562592" w:rsidRPr="00610626">
        <w:rPr>
          <w:rFonts w:ascii="Arial" w:hAnsi="Arial" w:cs="Arial"/>
          <w:sz w:val="22"/>
          <w:szCs w:val="22"/>
          <w:lang w:eastAsia="en-IN"/>
        </w:rPr>
        <w:t xml:space="preserve"> January 2023, for setting up the proposed Aluminium Rolling Plant</w:t>
      </w:r>
      <w:r w:rsidR="00610626">
        <w:rPr>
          <w:rFonts w:ascii="Arial" w:hAnsi="Arial" w:cs="Arial"/>
          <w:sz w:val="22"/>
          <w:szCs w:val="22"/>
          <w:lang w:eastAsia="en-IN"/>
        </w:rPr>
        <w:t>.</w:t>
      </w:r>
    </w:p>
    <w:p w14:paraId="1AF5DA4E" w14:textId="1376A186" w:rsidR="005B408B" w:rsidRPr="00610626" w:rsidRDefault="00610626" w:rsidP="00900E3C">
      <w:pPr>
        <w:pStyle w:val="ListParagraph"/>
        <w:spacing w:before="240" w:line="360" w:lineRule="auto"/>
        <w:ind w:left="709" w:right="-291"/>
        <w:jc w:val="both"/>
        <w:rPr>
          <w:rFonts w:ascii="Arial" w:hAnsi="Arial" w:cs="Arial"/>
          <w:sz w:val="22"/>
        </w:rPr>
      </w:pPr>
      <w:r w:rsidRPr="00610626">
        <w:rPr>
          <w:rFonts w:ascii="Arial" w:hAnsi="Arial" w:cs="Arial"/>
          <w:sz w:val="22"/>
        </w:rPr>
        <w:t>A</w:t>
      </w:r>
      <w:r w:rsidR="005B408B" w:rsidRPr="00610626">
        <w:rPr>
          <w:rFonts w:ascii="Arial" w:hAnsi="Arial" w:cs="Arial"/>
          <w:sz w:val="22"/>
        </w:rPr>
        <w:t>s per sale land deed</w:t>
      </w:r>
      <w:r w:rsidR="002C0B4F">
        <w:rPr>
          <w:rFonts w:ascii="Arial" w:hAnsi="Arial" w:cs="Arial"/>
          <w:sz w:val="22"/>
        </w:rPr>
        <w:t>,</w:t>
      </w:r>
      <w:r w:rsidR="005B408B" w:rsidRPr="00610626">
        <w:rPr>
          <w:rFonts w:ascii="Arial" w:hAnsi="Arial" w:cs="Arial"/>
          <w:sz w:val="22"/>
        </w:rPr>
        <w:t xml:space="preserve"> </w:t>
      </w:r>
      <w:r w:rsidRPr="00610626">
        <w:rPr>
          <w:rFonts w:ascii="Arial" w:hAnsi="Arial" w:cs="Arial"/>
          <w:sz w:val="22"/>
        </w:rPr>
        <w:t>INR 2.13 Cr</w:t>
      </w:r>
      <w:r w:rsidR="005B408B" w:rsidRPr="00610626">
        <w:rPr>
          <w:rFonts w:ascii="Arial" w:hAnsi="Arial" w:cs="Arial"/>
          <w:sz w:val="22"/>
        </w:rPr>
        <w:t xml:space="preserve"> is the </w:t>
      </w:r>
      <w:r w:rsidR="002C0B4F">
        <w:rPr>
          <w:rFonts w:ascii="Arial" w:hAnsi="Arial" w:cs="Arial"/>
          <w:sz w:val="22"/>
        </w:rPr>
        <w:t xml:space="preserve">consideration for </w:t>
      </w:r>
      <w:r w:rsidR="005B408B" w:rsidRPr="00610626">
        <w:rPr>
          <w:rFonts w:ascii="Arial" w:hAnsi="Arial" w:cs="Arial"/>
          <w:sz w:val="22"/>
        </w:rPr>
        <w:t>cost of land, however</w:t>
      </w:r>
      <w:r w:rsidR="00B43E32">
        <w:rPr>
          <w:rFonts w:ascii="Arial" w:hAnsi="Arial" w:cs="Arial"/>
          <w:sz w:val="22"/>
        </w:rPr>
        <w:t>,</w:t>
      </w:r>
      <w:r w:rsidR="005B408B" w:rsidRPr="00610626">
        <w:rPr>
          <w:rFonts w:ascii="Arial" w:hAnsi="Arial" w:cs="Arial"/>
          <w:sz w:val="22"/>
        </w:rPr>
        <w:t xml:space="preserve"> company</w:t>
      </w:r>
      <w:r w:rsidRPr="00610626">
        <w:rPr>
          <w:rFonts w:ascii="Arial" w:hAnsi="Arial" w:cs="Arial"/>
          <w:sz w:val="22"/>
        </w:rPr>
        <w:t xml:space="preserve"> has</w:t>
      </w:r>
      <w:r w:rsidR="005B408B" w:rsidRPr="00610626">
        <w:rPr>
          <w:rFonts w:ascii="Arial" w:hAnsi="Arial" w:cs="Arial"/>
          <w:sz w:val="22"/>
        </w:rPr>
        <w:t xml:space="preserve"> provided us </w:t>
      </w:r>
      <w:r w:rsidRPr="00610626">
        <w:rPr>
          <w:rFonts w:ascii="Arial" w:hAnsi="Arial" w:cs="Arial"/>
          <w:sz w:val="22"/>
        </w:rPr>
        <w:t>INR 1.40 Cr as cost</w:t>
      </w:r>
      <w:r w:rsidR="005B408B" w:rsidRPr="00610626">
        <w:rPr>
          <w:rFonts w:ascii="Arial" w:hAnsi="Arial" w:cs="Arial"/>
          <w:sz w:val="22"/>
        </w:rPr>
        <w:t>. We recommend the bank to advice the client to clarify the differences.</w:t>
      </w:r>
    </w:p>
    <w:p w14:paraId="5F1507C3" w14:textId="1E4FA544" w:rsidR="005B408B" w:rsidRPr="00B313BA" w:rsidRDefault="005B408B" w:rsidP="007E6710">
      <w:pPr>
        <w:pStyle w:val="ListParagraph"/>
        <w:spacing w:before="240" w:line="360" w:lineRule="auto"/>
        <w:ind w:left="709" w:right="-291"/>
        <w:jc w:val="both"/>
        <w:rPr>
          <w:rFonts w:ascii="Arial" w:hAnsi="Arial" w:cs="Arial"/>
          <w:sz w:val="22"/>
        </w:rPr>
      </w:pPr>
      <w:r w:rsidRPr="00B313BA">
        <w:rPr>
          <w:rFonts w:ascii="Arial" w:hAnsi="Arial" w:cs="Arial"/>
          <w:sz w:val="22"/>
        </w:rPr>
        <w:t xml:space="preserve">As per valuation report provided by the client which is prepared by </w:t>
      </w:r>
      <w:r w:rsidR="00B313BA" w:rsidRPr="00B313BA">
        <w:rPr>
          <w:rFonts w:ascii="Arial" w:hAnsi="Arial" w:cs="Arial"/>
          <w:sz w:val="22"/>
        </w:rPr>
        <w:t>Mr. Gautam Akhauri</w:t>
      </w:r>
      <w:r w:rsidRPr="00B313BA">
        <w:rPr>
          <w:rFonts w:ascii="Arial" w:hAnsi="Arial" w:cs="Arial"/>
          <w:sz w:val="22"/>
        </w:rPr>
        <w:t xml:space="preserve"> </w:t>
      </w:r>
      <w:r w:rsidR="00BC7C07">
        <w:rPr>
          <w:rFonts w:ascii="Arial" w:hAnsi="Arial" w:cs="Arial"/>
          <w:sz w:val="22"/>
        </w:rPr>
        <w:t>(</w:t>
      </w:r>
      <w:r w:rsidR="00BC7C07" w:rsidRPr="00BC7C07">
        <w:rPr>
          <w:rFonts w:ascii="Arial" w:hAnsi="Arial" w:cs="Arial"/>
          <w:i/>
          <w:sz w:val="22"/>
        </w:rPr>
        <w:t>Ref: GA/SBI/10955/2024</w:t>
      </w:r>
      <w:r w:rsidR="00BC7C07">
        <w:rPr>
          <w:rFonts w:ascii="Arial" w:hAnsi="Arial" w:cs="Arial"/>
          <w:sz w:val="22"/>
        </w:rPr>
        <w:t xml:space="preserve">) </w:t>
      </w:r>
      <w:r w:rsidRPr="00B313BA">
        <w:rPr>
          <w:rFonts w:ascii="Arial" w:hAnsi="Arial" w:cs="Arial"/>
          <w:sz w:val="22"/>
        </w:rPr>
        <w:t xml:space="preserve">on </w:t>
      </w:r>
      <w:r w:rsidR="00B313BA" w:rsidRPr="00B313BA">
        <w:rPr>
          <w:rFonts w:ascii="Arial" w:hAnsi="Arial" w:cs="Arial"/>
          <w:sz w:val="22"/>
        </w:rPr>
        <w:t>21</w:t>
      </w:r>
      <w:r w:rsidR="00B313BA" w:rsidRPr="00B313BA">
        <w:rPr>
          <w:rFonts w:ascii="Arial" w:hAnsi="Arial" w:cs="Arial"/>
          <w:sz w:val="22"/>
          <w:vertAlign w:val="superscript"/>
        </w:rPr>
        <w:t>st</w:t>
      </w:r>
      <w:r w:rsidR="00B313BA" w:rsidRPr="00B313BA">
        <w:rPr>
          <w:rFonts w:ascii="Arial" w:hAnsi="Arial" w:cs="Arial"/>
          <w:sz w:val="22"/>
        </w:rPr>
        <w:t xml:space="preserve"> March 2024</w:t>
      </w:r>
      <w:r w:rsidRPr="00B313BA">
        <w:rPr>
          <w:rFonts w:ascii="Arial" w:hAnsi="Arial" w:cs="Arial"/>
          <w:sz w:val="22"/>
        </w:rPr>
        <w:t xml:space="preserve">, market value of land is </w:t>
      </w:r>
      <w:r w:rsidR="00B313BA" w:rsidRPr="00B313BA">
        <w:rPr>
          <w:rFonts w:ascii="Arial" w:hAnsi="Arial" w:cs="Arial"/>
          <w:sz w:val="22"/>
        </w:rPr>
        <w:t xml:space="preserve">INR 15.20 Crores </w:t>
      </w:r>
      <w:r w:rsidRPr="00B313BA">
        <w:rPr>
          <w:rFonts w:ascii="Arial" w:hAnsi="Arial" w:cs="Arial"/>
          <w:sz w:val="22"/>
        </w:rPr>
        <w:t xml:space="preserve">as on </w:t>
      </w:r>
      <w:r w:rsidR="00B313BA" w:rsidRPr="00B313BA">
        <w:rPr>
          <w:rFonts w:ascii="Arial" w:hAnsi="Arial" w:cs="Arial"/>
          <w:sz w:val="22"/>
        </w:rPr>
        <w:t>21</w:t>
      </w:r>
      <w:r w:rsidR="00B313BA" w:rsidRPr="00B313BA">
        <w:rPr>
          <w:rFonts w:ascii="Arial" w:hAnsi="Arial" w:cs="Arial"/>
          <w:sz w:val="22"/>
          <w:vertAlign w:val="superscript"/>
        </w:rPr>
        <w:t>st</w:t>
      </w:r>
      <w:r w:rsidR="00B313BA" w:rsidRPr="00B313BA">
        <w:rPr>
          <w:rFonts w:ascii="Arial" w:hAnsi="Arial" w:cs="Arial"/>
          <w:sz w:val="22"/>
        </w:rPr>
        <w:t xml:space="preserve"> March 2024</w:t>
      </w:r>
      <w:r w:rsidRPr="00B313BA">
        <w:rPr>
          <w:rFonts w:ascii="Arial" w:hAnsi="Arial" w:cs="Arial"/>
          <w:sz w:val="22"/>
        </w:rPr>
        <w:t>.</w:t>
      </w:r>
      <w:r w:rsidR="007E6710" w:rsidRPr="00B313BA">
        <w:rPr>
          <w:rFonts w:ascii="Arial" w:hAnsi="Arial" w:cs="Arial"/>
          <w:sz w:val="22"/>
        </w:rPr>
        <w:t xml:space="preserve"> </w:t>
      </w:r>
      <w:r w:rsidR="0018136D" w:rsidRPr="00B313BA">
        <w:rPr>
          <w:rFonts w:ascii="Arial" w:hAnsi="Arial" w:cs="Arial"/>
          <w:sz w:val="22"/>
        </w:rPr>
        <w:t>Also, no</w:t>
      </w:r>
      <w:r w:rsidR="00B313BA" w:rsidRPr="00B313BA">
        <w:rPr>
          <w:rFonts w:ascii="Arial" w:hAnsi="Arial" w:cs="Arial"/>
          <w:sz w:val="22"/>
        </w:rPr>
        <w:t xml:space="preserve"> further land would be required for capacity </w:t>
      </w:r>
      <w:r w:rsidR="00B313BA">
        <w:rPr>
          <w:rFonts w:ascii="Arial" w:hAnsi="Arial" w:cs="Arial"/>
          <w:sz w:val="22"/>
        </w:rPr>
        <w:t>expansion</w:t>
      </w:r>
      <w:r w:rsidRPr="00B313BA">
        <w:rPr>
          <w:rFonts w:ascii="Arial" w:hAnsi="Arial" w:cs="Arial"/>
          <w:sz w:val="22"/>
        </w:rPr>
        <w:t>.</w:t>
      </w:r>
    </w:p>
    <w:p w14:paraId="7030E1F1" w14:textId="532B782D" w:rsidR="00163C57" w:rsidRDefault="00BE3567" w:rsidP="00900E3C">
      <w:pPr>
        <w:pStyle w:val="ListParagraph"/>
        <w:numPr>
          <w:ilvl w:val="0"/>
          <w:numId w:val="31"/>
        </w:numPr>
        <w:spacing w:before="240" w:line="360" w:lineRule="auto"/>
        <w:ind w:left="709" w:right="-291"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0D0833" w:rsidRPr="009E2234">
        <w:rPr>
          <w:rFonts w:ascii="Arial" w:hAnsi="Arial" w:cs="Arial"/>
          <w:sz w:val="22"/>
        </w:rPr>
        <w:t>26</w:t>
      </w:r>
      <w:r w:rsidR="000D0833" w:rsidRPr="009E2234">
        <w:rPr>
          <w:rFonts w:ascii="Arial" w:hAnsi="Arial" w:cs="Arial"/>
          <w:sz w:val="22"/>
          <w:vertAlign w:val="superscript"/>
        </w:rPr>
        <w:t>th</w:t>
      </w:r>
      <w:r w:rsidR="000D0833" w:rsidRPr="009E2234">
        <w:rPr>
          <w:rFonts w:ascii="Arial" w:hAnsi="Arial" w:cs="Arial"/>
          <w:sz w:val="22"/>
        </w:rPr>
        <w:t xml:space="preserve"> June 2024</w:t>
      </w:r>
      <w:r w:rsidR="00657048" w:rsidRPr="009E2234">
        <w:rPr>
          <w:rFonts w:ascii="Arial" w:hAnsi="Arial" w:cs="Arial"/>
          <w:sz w:val="22"/>
          <w:szCs w:val="22"/>
          <w:lang w:eastAsia="en-IN"/>
        </w:rPr>
        <w:t>,</w:t>
      </w:r>
      <w:r w:rsidR="00102FF1" w:rsidRPr="009E2234">
        <w:rPr>
          <w:rFonts w:ascii="Arial" w:hAnsi="Arial" w:cs="Arial"/>
          <w:sz w:val="22"/>
          <w:szCs w:val="22"/>
          <w:lang w:eastAsia="en-IN"/>
        </w:rPr>
        <w:t xml:space="preserve"> </w:t>
      </w:r>
      <w:r w:rsidR="00BC347A" w:rsidRPr="009E2234">
        <w:rPr>
          <w:rFonts w:ascii="Arial" w:hAnsi="Arial" w:cs="Arial"/>
          <w:sz w:val="22"/>
          <w:szCs w:val="22"/>
          <w:lang w:eastAsia="en-IN"/>
        </w:rPr>
        <w:t xml:space="preserve">for </w:t>
      </w:r>
      <w:r w:rsidR="00BC347A">
        <w:rPr>
          <w:rFonts w:ascii="Arial" w:hAnsi="Arial" w:cs="Arial"/>
          <w:sz w:val="22"/>
          <w:szCs w:val="22"/>
          <w:lang w:eastAsia="en-IN"/>
        </w:rPr>
        <w:t xml:space="preserve">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14:paraId="3BFC614A" w14:textId="39268F3E" w:rsidR="00823EAA" w:rsidRDefault="00823EAA" w:rsidP="00BC7C07">
      <w:pPr>
        <w:pStyle w:val="NormalWeb"/>
        <w:spacing w:after="0" w:afterAutospacing="0"/>
        <w:ind w:left="709" w:right="-291"/>
      </w:pPr>
      <w:r>
        <w:rPr>
          <w:noProof/>
        </w:rPr>
        <w:drawing>
          <wp:inline distT="0" distB="0" distL="0" distR="0" wp14:anchorId="50552E5A" wp14:editId="4506C185">
            <wp:extent cx="5715000" cy="2105025"/>
            <wp:effectExtent l="19050" t="19050" r="19050" b="28575"/>
            <wp:docPr id="1293729215" name="Picture 8"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729215" name="Picture 8" descr="A person standing in front of a building&#10;&#10;Description automatically generated"/>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6323" cy="2105512"/>
                    </a:xfrm>
                    <a:prstGeom prst="rect">
                      <a:avLst/>
                    </a:prstGeom>
                    <a:noFill/>
                    <a:ln>
                      <a:solidFill>
                        <a:schemeClr val="tx1"/>
                      </a:solidFill>
                    </a:ln>
                  </pic:spPr>
                </pic:pic>
              </a:graphicData>
            </a:graphic>
          </wp:inline>
        </w:drawing>
      </w:r>
    </w:p>
    <w:p w14:paraId="0F0AFB1C" w14:textId="36F7CA1B" w:rsidR="00823EAA" w:rsidRPr="00823EAA" w:rsidRDefault="00823EAA" w:rsidP="00BC7C07">
      <w:pPr>
        <w:pStyle w:val="NormalWeb"/>
        <w:spacing w:before="0" w:beforeAutospacing="0"/>
        <w:ind w:left="709" w:right="-291"/>
      </w:pPr>
      <w:r>
        <w:rPr>
          <w:noProof/>
        </w:rPr>
        <w:drawing>
          <wp:inline distT="0" distB="0" distL="0" distR="0" wp14:anchorId="35E35B60" wp14:editId="26B420E4">
            <wp:extent cx="5686425" cy="2143125"/>
            <wp:effectExtent l="19050" t="19050" r="28575" b="28575"/>
            <wp:docPr id="1333568411" name="Picture 10" descr="A building with motorcycles parked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568411" name="Picture 10" descr="A building with motorcycles parked in front of it&#10;&#10;Description automatically generated"/>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687394" cy="2143490"/>
                    </a:xfrm>
                    <a:prstGeom prst="rect">
                      <a:avLst/>
                    </a:prstGeom>
                    <a:noFill/>
                    <a:ln>
                      <a:solidFill>
                        <a:schemeClr val="tx1"/>
                      </a:solidFill>
                    </a:ln>
                  </pic:spPr>
                </pic:pic>
              </a:graphicData>
            </a:graphic>
          </wp:inline>
        </w:drawing>
      </w:r>
    </w:p>
    <w:p w14:paraId="0435B1E9" w14:textId="7B1B9730" w:rsidR="00823EAA" w:rsidRDefault="00823EAA" w:rsidP="008A1F4B">
      <w:pPr>
        <w:pStyle w:val="NormalWeb"/>
        <w:tabs>
          <w:tab w:val="left" w:pos="709"/>
        </w:tabs>
        <w:ind w:left="709" w:right="-291"/>
      </w:pPr>
      <w:r>
        <w:rPr>
          <w:noProof/>
        </w:rPr>
        <w:lastRenderedPageBreak/>
        <w:drawing>
          <wp:inline distT="0" distB="0" distL="0" distR="0" wp14:anchorId="7B3502AB" wp14:editId="5CE12D77">
            <wp:extent cx="5686425" cy="2733675"/>
            <wp:effectExtent l="19050" t="19050" r="28575" b="28575"/>
            <wp:docPr id="1070063407" name="Picture 12" descr="A building with a blue and white str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63407" name="Picture 12" descr="A building with a blue and white stripe&#10;&#10;Description automatically generated"/>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687711" cy="2734293"/>
                    </a:xfrm>
                    <a:prstGeom prst="rect">
                      <a:avLst/>
                    </a:prstGeom>
                    <a:noFill/>
                    <a:ln>
                      <a:solidFill>
                        <a:schemeClr val="tx1"/>
                      </a:solidFill>
                    </a:ln>
                  </pic:spPr>
                </pic:pic>
              </a:graphicData>
            </a:graphic>
          </wp:inline>
        </w:drawing>
      </w:r>
    </w:p>
    <w:p w14:paraId="616781F6" w14:textId="54719E32" w:rsidR="00EF0D83" w:rsidRDefault="00EF0D83" w:rsidP="008A1F4B">
      <w:pPr>
        <w:pStyle w:val="NormalWeb"/>
        <w:tabs>
          <w:tab w:val="left" w:pos="709"/>
        </w:tabs>
        <w:ind w:left="709" w:right="-291"/>
      </w:pPr>
      <w:r>
        <w:rPr>
          <w:noProof/>
        </w:rPr>
        <w:drawing>
          <wp:inline distT="0" distB="0" distL="0" distR="0" wp14:anchorId="21D89137" wp14:editId="31E7D5F9">
            <wp:extent cx="5686425" cy="2714625"/>
            <wp:effectExtent l="19050" t="19050" r="28575" b="28575"/>
            <wp:docPr id="3525413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687689" cy="2715228"/>
                    </a:xfrm>
                    <a:prstGeom prst="rect">
                      <a:avLst/>
                    </a:prstGeom>
                    <a:noFill/>
                    <a:ln>
                      <a:solidFill>
                        <a:schemeClr val="tx1"/>
                      </a:solidFill>
                    </a:ln>
                  </pic:spPr>
                </pic:pic>
              </a:graphicData>
            </a:graphic>
          </wp:inline>
        </w:drawing>
      </w:r>
    </w:p>
    <w:p w14:paraId="68B9CF78" w14:textId="55C07BC0" w:rsidR="00EF0D83" w:rsidRDefault="00EF0D83" w:rsidP="008A1F4B">
      <w:pPr>
        <w:pStyle w:val="NormalWeb"/>
        <w:tabs>
          <w:tab w:val="left" w:pos="709"/>
        </w:tabs>
        <w:ind w:left="709" w:right="-291"/>
      </w:pPr>
      <w:r>
        <w:rPr>
          <w:noProof/>
        </w:rPr>
        <w:drawing>
          <wp:inline distT="0" distB="0" distL="0" distR="0" wp14:anchorId="26305B68" wp14:editId="4BF792DD">
            <wp:extent cx="5676900" cy="2676525"/>
            <wp:effectExtent l="19050" t="19050" r="19050" b="28575"/>
            <wp:docPr id="134223376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685431" cy="2680547"/>
                    </a:xfrm>
                    <a:prstGeom prst="rect">
                      <a:avLst/>
                    </a:prstGeom>
                    <a:noFill/>
                    <a:ln>
                      <a:solidFill>
                        <a:schemeClr val="tx1"/>
                      </a:solidFill>
                    </a:ln>
                  </pic:spPr>
                </pic:pic>
              </a:graphicData>
            </a:graphic>
          </wp:inline>
        </w:drawing>
      </w:r>
    </w:p>
    <w:p w14:paraId="5C1C1965" w14:textId="21459BE6" w:rsidR="00EF0D83" w:rsidRDefault="00EF0D83" w:rsidP="008A1F4B">
      <w:pPr>
        <w:pStyle w:val="NormalWeb"/>
        <w:tabs>
          <w:tab w:val="left" w:pos="709"/>
        </w:tabs>
        <w:ind w:left="709"/>
      </w:pPr>
      <w:r>
        <w:rPr>
          <w:noProof/>
        </w:rPr>
        <w:lastRenderedPageBreak/>
        <w:drawing>
          <wp:inline distT="0" distB="0" distL="0" distR="0" wp14:anchorId="51EDA726" wp14:editId="6FDCF522">
            <wp:extent cx="5676900" cy="2695575"/>
            <wp:effectExtent l="19050" t="19050" r="19050" b="28575"/>
            <wp:docPr id="706514352" name="Picture 18" descr="A large building with lots of machin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14352" name="Picture 18" descr="A large building with lots of machinery&#10;&#10;Description automatically generated"/>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690177" cy="2701879"/>
                    </a:xfrm>
                    <a:prstGeom prst="rect">
                      <a:avLst/>
                    </a:prstGeom>
                    <a:noFill/>
                    <a:ln>
                      <a:solidFill>
                        <a:schemeClr val="tx1"/>
                      </a:solidFill>
                    </a:ln>
                  </pic:spPr>
                </pic:pic>
              </a:graphicData>
            </a:graphic>
          </wp:inline>
        </w:drawing>
      </w:r>
    </w:p>
    <w:p w14:paraId="2304BBAD" w14:textId="10D7CC5A" w:rsidR="00A06C7A" w:rsidRDefault="00823EAA" w:rsidP="00823EAA">
      <w:pPr>
        <w:pStyle w:val="NormalWeb"/>
        <w:ind w:firstLine="709"/>
      </w:pPr>
      <w:r>
        <w:rPr>
          <w:noProof/>
        </w:rPr>
        <w:drawing>
          <wp:inline distT="0" distB="0" distL="0" distR="0" wp14:anchorId="320D80EC" wp14:editId="73C9F9CE">
            <wp:extent cx="5514340" cy="2686050"/>
            <wp:effectExtent l="19050" t="19050" r="10160" b="19050"/>
            <wp:docPr id="1331390985" name="Picture 11" descr="A large machine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90985" name="Picture 11" descr="A large machine in a building&#10;&#10;Description automatically generated"/>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515264" cy="2686500"/>
                    </a:xfrm>
                    <a:prstGeom prst="rect">
                      <a:avLst/>
                    </a:prstGeom>
                    <a:noFill/>
                    <a:ln>
                      <a:solidFill>
                        <a:schemeClr val="tx1"/>
                      </a:solidFill>
                    </a:ln>
                  </pic:spPr>
                </pic:pic>
              </a:graphicData>
            </a:graphic>
          </wp:inline>
        </w:drawing>
      </w:r>
    </w:p>
    <w:p w14:paraId="74BE9CDB" w14:textId="73C1CAE0" w:rsidR="00823EAA" w:rsidRPr="00823EAA" w:rsidRDefault="00823EAA" w:rsidP="008A1F4B">
      <w:pPr>
        <w:pStyle w:val="NormalWeb"/>
        <w:ind w:left="709"/>
      </w:pPr>
      <w:r>
        <w:rPr>
          <w:noProof/>
        </w:rPr>
        <w:drawing>
          <wp:inline distT="0" distB="0" distL="0" distR="0" wp14:anchorId="082AE10B" wp14:editId="5BC06079">
            <wp:extent cx="5514340" cy="2667000"/>
            <wp:effectExtent l="19050" t="19050" r="10160" b="19050"/>
            <wp:docPr id="13576076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515587" cy="2667603"/>
                    </a:xfrm>
                    <a:prstGeom prst="rect">
                      <a:avLst/>
                    </a:prstGeom>
                    <a:noFill/>
                    <a:ln>
                      <a:solidFill>
                        <a:schemeClr val="tx1"/>
                      </a:solidFill>
                    </a:ln>
                  </pic:spPr>
                </pic:pic>
              </a:graphicData>
            </a:graphic>
          </wp:inline>
        </w:drawing>
      </w:r>
    </w:p>
    <w:p w14:paraId="07F01B64" w14:textId="15049D5D" w:rsidR="00823EAA" w:rsidRDefault="00823EAA" w:rsidP="008A1F4B">
      <w:pPr>
        <w:pStyle w:val="NormalWeb"/>
        <w:tabs>
          <w:tab w:val="left" w:pos="709"/>
        </w:tabs>
        <w:ind w:firstLine="709"/>
      </w:pPr>
      <w:r>
        <w:rPr>
          <w:noProof/>
        </w:rPr>
        <w:lastRenderedPageBreak/>
        <w:drawing>
          <wp:inline distT="0" distB="0" distL="0" distR="0" wp14:anchorId="4BD00F84" wp14:editId="666E33A8">
            <wp:extent cx="5524500" cy="2714625"/>
            <wp:effectExtent l="19050" t="19050" r="19050" b="28575"/>
            <wp:docPr id="12657084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525743" cy="2715236"/>
                    </a:xfrm>
                    <a:prstGeom prst="rect">
                      <a:avLst/>
                    </a:prstGeom>
                    <a:noFill/>
                    <a:ln>
                      <a:solidFill>
                        <a:schemeClr val="tx1"/>
                      </a:solidFill>
                    </a:ln>
                  </pic:spPr>
                </pic:pic>
              </a:graphicData>
            </a:graphic>
          </wp:inline>
        </w:drawing>
      </w:r>
    </w:p>
    <w:p w14:paraId="01BC7A90" w14:textId="2449F6BB" w:rsidR="0008567E" w:rsidRPr="00213B6E" w:rsidRDefault="00823EAA" w:rsidP="00E6110F">
      <w:pPr>
        <w:pStyle w:val="NormalWeb"/>
        <w:ind w:left="709" w:right="-8"/>
      </w:pPr>
      <w:r>
        <w:rPr>
          <w:noProof/>
        </w:rPr>
        <w:drawing>
          <wp:inline distT="0" distB="0" distL="0" distR="0" wp14:anchorId="21F522DB" wp14:editId="36BCA12A">
            <wp:extent cx="5553075" cy="2743200"/>
            <wp:effectExtent l="19050" t="19050" r="28575" b="19050"/>
            <wp:docPr id="1977987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554325" cy="2743817"/>
                    </a:xfrm>
                    <a:prstGeom prst="rect">
                      <a:avLst/>
                    </a:prstGeom>
                    <a:noFill/>
                    <a:ln>
                      <a:solidFill>
                        <a:schemeClr val="tx1"/>
                      </a:solidFill>
                    </a:ln>
                  </pic:spPr>
                </pic:pic>
              </a:graphicData>
            </a:graphic>
          </wp:inline>
        </w:drawing>
      </w:r>
    </w:p>
    <w:p w14:paraId="2FD5853A" w14:textId="16F25F69" w:rsidR="00E23637" w:rsidRPr="00E23637" w:rsidRDefault="000419ED" w:rsidP="00900E3C">
      <w:pPr>
        <w:pStyle w:val="ListParagraph"/>
        <w:numPr>
          <w:ilvl w:val="0"/>
          <w:numId w:val="31"/>
        </w:numPr>
        <w:spacing w:before="240" w:line="360" w:lineRule="auto"/>
        <w:ind w:left="709" w:right="-291" w:hanging="425"/>
        <w:jc w:val="both"/>
        <w:rPr>
          <w:rFonts w:ascii="Arial" w:hAnsi="Arial" w:cs="Arial"/>
          <w:sz w:val="22"/>
          <w:szCs w:val="22"/>
          <w:lang w:eastAsia="en-IN"/>
        </w:rPr>
      </w:pPr>
      <w:r w:rsidRPr="00021DBC">
        <w:rPr>
          <w:rFonts w:ascii="Arial" w:eastAsia="Calibri" w:hAnsi="Arial" w:cs="Arial"/>
          <w:b/>
          <w:color w:val="000000"/>
          <w:sz w:val="22"/>
          <w:szCs w:val="22"/>
        </w:rPr>
        <w:t>BUILDING &amp; CIVIL WORKS</w:t>
      </w:r>
      <w:r w:rsidR="00FC1B6B" w:rsidRPr="00021DBC">
        <w:rPr>
          <w:rFonts w:ascii="Arial" w:eastAsia="Calibri" w:hAnsi="Arial" w:cs="Arial"/>
          <w:b/>
          <w:color w:val="000000"/>
          <w:sz w:val="22"/>
          <w:szCs w:val="22"/>
        </w:rPr>
        <w:t>:</w:t>
      </w:r>
      <w:r w:rsidR="00E23637">
        <w:rPr>
          <w:rFonts w:ascii="Arial" w:eastAsia="Calibri" w:hAnsi="Arial" w:cs="Arial"/>
          <w:b/>
          <w:color w:val="000000"/>
          <w:sz w:val="22"/>
          <w:szCs w:val="22"/>
        </w:rPr>
        <w:t xml:space="preserve"> </w:t>
      </w:r>
    </w:p>
    <w:p w14:paraId="066C75BD" w14:textId="0072B498" w:rsidR="00E23637" w:rsidRDefault="000419ED" w:rsidP="00900E3C">
      <w:pPr>
        <w:pStyle w:val="ListParagraph"/>
        <w:spacing w:before="240" w:line="360" w:lineRule="auto"/>
        <w:ind w:left="709" w:right="-291"/>
        <w:jc w:val="both"/>
        <w:rPr>
          <w:rFonts w:ascii="Arial" w:hAnsi="Arial" w:cs="Arial"/>
          <w:sz w:val="22"/>
          <w:szCs w:val="22"/>
          <w:lang w:eastAsia="en-IN"/>
        </w:rPr>
      </w:pPr>
      <w:r>
        <w:rPr>
          <w:rFonts w:ascii="Arial" w:hAnsi="Arial" w:cs="Arial"/>
          <w:sz w:val="22"/>
        </w:rPr>
        <w:t xml:space="preserve">According to the approved layout plan, the plant would be spreading over an area of </w:t>
      </w:r>
      <w:r w:rsidRPr="009E2234">
        <w:rPr>
          <w:rFonts w:ascii="Arial" w:hAnsi="Arial" w:cs="Arial"/>
          <w:sz w:val="22"/>
          <w:szCs w:val="22"/>
          <w:lang w:eastAsia="en-IN"/>
        </w:rPr>
        <w:t>13,545 sq. mt. The Company has estimated the total civil works cost at INR 6 Crores comprisi</w:t>
      </w:r>
      <w:r w:rsidRPr="000419ED">
        <w:rPr>
          <w:rFonts w:ascii="Arial" w:hAnsi="Arial" w:cs="Arial"/>
          <w:sz w:val="22"/>
          <w:szCs w:val="22"/>
          <w:lang w:eastAsia="en-IN"/>
        </w:rPr>
        <w:t>ng of 100000 sq. fts</w:t>
      </w:r>
      <w:r w:rsidRPr="000419ED">
        <w:rPr>
          <w:rFonts w:ascii="Arial" w:hAnsi="Arial" w:cs="Arial"/>
          <w:sz w:val="22"/>
          <w:szCs w:val="22"/>
          <w:lang w:eastAsia="en-IN"/>
        </w:rPr>
        <w:tab/>
        <w:t>Production Shed. @ ₹ 600/- per sq. ft.</w:t>
      </w:r>
      <w:r>
        <w:rPr>
          <w:rFonts w:ascii="Arial" w:hAnsi="Arial" w:cs="Arial"/>
          <w:sz w:val="22"/>
          <w:szCs w:val="22"/>
          <w:lang w:eastAsia="en-IN"/>
        </w:rPr>
        <w:t xml:space="preserve"> </w:t>
      </w:r>
    </w:p>
    <w:p w14:paraId="255A9538" w14:textId="7E82B0F1" w:rsidR="004A5E2A" w:rsidRDefault="004A5E2A" w:rsidP="00900E3C">
      <w:pPr>
        <w:pStyle w:val="ListParagraph"/>
        <w:spacing w:before="240" w:line="360" w:lineRule="auto"/>
        <w:ind w:left="709" w:right="-291"/>
        <w:jc w:val="both"/>
        <w:rPr>
          <w:rFonts w:ascii="Arial" w:hAnsi="Arial" w:cs="Arial"/>
          <w:sz w:val="22"/>
        </w:rPr>
      </w:pPr>
      <w:r>
        <w:rPr>
          <w:rFonts w:ascii="Arial" w:hAnsi="Arial" w:cs="Arial"/>
          <w:sz w:val="22"/>
        </w:rPr>
        <w:t xml:space="preserve">However, as a TEV consultant, the estimated Building &amp; Civil works cost has been verified independently by us, which we found </w:t>
      </w:r>
      <w:r w:rsidR="008277DB">
        <w:rPr>
          <w:rFonts w:ascii="Arial" w:hAnsi="Arial" w:cs="Arial"/>
          <w:sz w:val="22"/>
        </w:rPr>
        <w:t xml:space="preserve">to be on the lower side as compared with </w:t>
      </w:r>
      <w:r w:rsidR="00E6110F">
        <w:rPr>
          <w:rFonts w:ascii="Arial" w:hAnsi="Arial" w:cs="Arial"/>
          <w:sz w:val="22"/>
        </w:rPr>
        <w:t xml:space="preserve">assessment </w:t>
      </w:r>
      <w:r w:rsidR="007400C4">
        <w:rPr>
          <w:rFonts w:ascii="Arial" w:hAnsi="Arial" w:cs="Arial"/>
          <w:sz w:val="22"/>
        </w:rPr>
        <w:t xml:space="preserve">done by us, </w:t>
      </w:r>
      <w:r w:rsidR="008277DB">
        <w:rPr>
          <w:rFonts w:ascii="Arial" w:hAnsi="Arial" w:cs="Arial"/>
          <w:sz w:val="22"/>
        </w:rPr>
        <w:t>which is approx. INR 9 Cr</w:t>
      </w:r>
      <w:r>
        <w:rPr>
          <w:rFonts w:ascii="Arial" w:hAnsi="Arial" w:cs="Arial"/>
          <w:sz w:val="22"/>
        </w:rPr>
        <w:t>.</w:t>
      </w:r>
      <w:r w:rsidR="007400C4">
        <w:rPr>
          <w:rFonts w:ascii="Arial" w:hAnsi="Arial" w:cs="Arial"/>
          <w:sz w:val="22"/>
        </w:rPr>
        <w:t xml:space="preserve"> As shown in the below table:</w:t>
      </w:r>
    </w:p>
    <w:p w14:paraId="2ECF04DC" w14:textId="4679978F" w:rsidR="004A5E2A" w:rsidRDefault="004A5E2A" w:rsidP="007400C4">
      <w:pPr>
        <w:pStyle w:val="ListParagraph"/>
        <w:spacing w:before="240" w:line="360" w:lineRule="auto"/>
        <w:ind w:left="709" w:right="-291"/>
        <w:rPr>
          <w:rFonts w:ascii="Arial" w:hAnsi="Arial" w:cs="Arial"/>
          <w:sz w:val="22"/>
        </w:rPr>
      </w:pPr>
      <w:r w:rsidRPr="004A5E2A">
        <w:rPr>
          <w:noProof/>
          <w:lang w:eastAsia="en-IN"/>
        </w:rPr>
        <w:lastRenderedPageBreak/>
        <w:drawing>
          <wp:inline distT="0" distB="0" distL="0" distR="0" wp14:anchorId="7EDB4A76" wp14:editId="5B36BDF2">
            <wp:extent cx="5734050" cy="1943100"/>
            <wp:effectExtent l="19050" t="19050" r="19050" b="19050"/>
            <wp:docPr id="7604571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4050" cy="1943100"/>
                    </a:xfrm>
                    <a:prstGeom prst="rect">
                      <a:avLst/>
                    </a:prstGeom>
                    <a:noFill/>
                    <a:ln>
                      <a:solidFill>
                        <a:schemeClr val="tx1"/>
                      </a:solidFill>
                    </a:ln>
                  </pic:spPr>
                </pic:pic>
              </a:graphicData>
            </a:graphic>
          </wp:inline>
        </w:drawing>
      </w:r>
    </w:p>
    <w:p w14:paraId="3E1627AE" w14:textId="7EA89B4B" w:rsidR="009E2234" w:rsidRPr="000419ED" w:rsidRDefault="009E2234" w:rsidP="00900E3C">
      <w:pPr>
        <w:pStyle w:val="ListParagraph"/>
        <w:spacing w:before="240" w:line="360" w:lineRule="auto"/>
        <w:ind w:left="709" w:right="-291"/>
        <w:jc w:val="both"/>
        <w:rPr>
          <w:rFonts w:ascii="Arial" w:hAnsi="Arial" w:cs="Arial"/>
          <w:color w:val="FF0000"/>
          <w:sz w:val="22"/>
          <w:szCs w:val="22"/>
          <w:lang w:eastAsia="en-IN"/>
        </w:rPr>
      </w:pPr>
      <w:r>
        <w:rPr>
          <w:rFonts w:ascii="Arial" w:hAnsi="Arial" w:cs="Arial"/>
          <w:sz w:val="22"/>
          <w:szCs w:val="22"/>
        </w:rPr>
        <w:t>During the site visit</w:t>
      </w:r>
      <w:r w:rsidRPr="00251F48">
        <w:rPr>
          <w:rFonts w:ascii="Arial" w:hAnsi="Arial" w:cs="Arial"/>
          <w:sz w:val="22"/>
          <w:szCs w:val="22"/>
        </w:rPr>
        <w:t>,</w:t>
      </w:r>
      <w:r>
        <w:rPr>
          <w:rFonts w:ascii="Arial" w:hAnsi="Arial" w:cs="Arial"/>
          <w:sz w:val="22"/>
          <w:szCs w:val="22"/>
        </w:rPr>
        <w:t xml:space="preserve"> we found that</w:t>
      </w:r>
      <w:r w:rsidRPr="00251F48">
        <w:rPr>
          <w:rFonts w:ascii="Arial" w:hAnsi="Arial" w:cs="Arial"/>
          <w:sz w:val="22"/>
          <w:szCs w:val="22"/>
        </w:rPr>
        <w:t xml:space="preserve"> most of the </w:t>
      </w:r>
      <w:r>
        <w:rPr>
          <w:rFonts w:ascii="Arial" w:hAnsi="Arial" w:cs="Arial"/>
          <w:sz w:val="22"/>
          <w:szCs w:val="22"/>
        </w:rPr>
        <w:t>c</w:t>
      </w:r>
      <w:r w:rsidRPr="00251F48">
        <w:rPr>
          <w:rFonts w:ascii="Arial" w:hAnsi="Arial" w:cs="Arial"/>
          <w:sz w:val="22"/>
          <w:szCs w:val="22"/>
        </w:rPr>
        <w:t>ivil work</w:t>
      </w:r>
      <w:r>
        <w:rPr>
          <w:rFonts w:ascii="Arial" w:hAnsi="Arial" w:cs="Arial"/>
          <w:sz w:val="22"/>
          <w:szCs w:val="22"/>
        </w:rPr>
        <w:t>s</w:t>
      </w:r>
      <w:r w:rsidRPr="00251F48">
        <w:rPr>
          <w:rFonts w:ascii="Arial" w:hAnsi="Arial" w:cs="Arial"/>
          <w:sz w:val="22"/>
          <w:szCs w:val="22"/>
        </w:rPr>
        <w:t xml:space="preserve"> has been </w:t>
      </w:r>
      <w:r>
        <w:rPr>
          <w:rFonts w:ascii="Arial" w:hAnsi="Arial" w:cs="Arial"/>
          <w:sz w:val="22"/>
          <w:szCs w:val="22"/>
        </w:rPr>
        <w:t>c</w:t>
      </w:r>
      <w:r w:rsidRPr="00251F48">
        <w:rPr>
          <w:rFonts w:ascii="Arial" w:hAnsi="Arial" w:cs="Arial"/>
          <w:sz w:val="22"/>
          <w:szCs w:val="22"/>
        </w:rPr>
        <w:t>ompleted (</w:t>
      </w:r>
      <w:r>
        <w:rPr>
          <w:rFonts w:ascii="Arial" w:hAnsi="Arial" w:cs="Arial"/>
          <w:sz w:val="22"/>
          <w:szCs w:val="22"/>
        </w:rPr>
        <w:t>o</w:t>
      </w:r>
      <w:r w:rsidRPr="00251F48">
        <w:rPr>
          <w:rFonts w:ascii="Arial" w:hAnsi="Arial" w:cs="Arial"/>
          <w:sz w:val="22"/>
          <w:szCs w:val="22"/>
        </w:rPr>
        <w:t xml:space="preserve">nly PCC flooring work pending in </w:t>
      </w:r>
      <w:r>
        <w:rPr>
          <w:rFonts w:ascii="Arial" w:hAnsi="Arial" w:cs="Arial"/>
          <w:sz w:val="22"/>
          <w:szCs w:val="22"/>
        </w:rPr>
        <w:t>p</w:t>
      </w:r>
      <w:r w:rsidRPr="00251F48">
        <w:rPr>
          <w:rFonts w:ascii="Arial" w:hAnsi="Arial" w:cs="Arial"/>
          <w:sz w:val="22"/>
          <w:szCs w:val="22"/>
        </w:rPr>
        <w:t xml:space="preserve">roduction area &amp; </w:t>
      </w:r>
      <w:r>
        <w:rPr>
          <w:rFonts w:ascii="Arial" w:hAnsi="Arial" w:cs="Arial"/>
          <w:sz w:val="22"/>
          <w:szCs w:val="22"/>
        </w:rPr>
        <w:t>p</w:t>
      </w:r>
      <w:r w:rsidRPr="00251F48">
        <w:rPr>
          <w:rFonts w:ascii="Arial" w:hAnsi="Arial" w:cs="Arial"/>
          <w:sz w:val="22"/>
          <w:szCs w:val="22"/>
        </w:rPr>
        <w:t xml:space="preserve">aint work pending in </w:t>
      </w:r>
      <w:r>
        <w:rPr>
          <w:rFonts w:ascii="Arial" w:hAnsi="Arial" w:cs="Arial"/>
          <w:sz w:val="22"/>
          <w:szCs w:val="22"/>
        </w:rPr>
        <w:t>l</w:t>
      </w:r>
      <w:r w:rsidRPr="00251F48">
        <w:rPr>
          <w:rFonts w:ascii="Arial" w:hAnsi="Arial" w:cs="Arial"/>
          <w:sz w:val="22"/>
          <w:szCs w:val="22"/>
        </w:rPr>
        <w:t xml:space="preserve">abour rooms) and </w:t>
      </w:r>
      <w:r>
        <w:rPr>
          <w:rFonts w:ascii="Arial" w:hAnsi="Arial" w:cs="Arial"/>
          <w:sz w:val="22"/>
          <w:szCs w:val="22"/>
        </w:rPr>
        <w:t>few items of plant and machinery have arrived at site.</w:t>
      </w:r>
    </w:p>
    <w:p w14:paraId="5991160D" w14:textId="3162170F" w:rsidR="003E45EE" w:rsidRPr="003E45EE" w:rsidRDefault="003E45EE" w:rsidP="00900E3C">
      <w:pPr>
        <w:pStyle w:val="ListParagraph"/>
        <w:numPr>
          <w:ilvl w:val="0"/>
          <w:numId w:val="31"/>
        </w:numPr>
        <w:spacing w:before="240" w:line="360" w:lineRule="auto"/>
        <w:ind w:left="709" w:right="-291"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7D209A67" w14:textId="002444F6" w:rsidR="00094D60" w:rsidRPr="00847A8B" w:rsidRDefault="005B193A" w:rsidP="00900E3C">
      <w:pPr>
        <w:pStyle w:val="ListParagraph"/>
        <w:spacing w:before="240" w:after="240" w:line="360" w:lineRule="auto"/>
        <w:ind w:left="709" w:right="-291"/>
        <w:jc w:val="both"/>
        <w:rPr>
          <w:rFonts w:ascii="Arial" w:hAnsi="Arial" w:cs="Arial"/>
          <w:sz w:val="22"/>
        </w:rPr>
      </w:pPr>
      <w:r w:rsidRPr="0001727F">
        <w:rPr>
          <w:rFonts w:ascii="Arial" w:eastAsia="Calibri" w:hAnsi="Arial" w:cs="Arial"/>
          <w:color w:val="000000"/>
          <w:sz w:val="22"/>
          <w:szCs w:val="22"/>
        </w:rPr>
        <w:t>The company’s management has finalized the vendors of these equipment, and the final negotiation with these vendors is in process</w:t>
      </w:r>
      <w:r>
        <w:rPr>
          <w:rFonts w:ascii="Arial" w:eastAsia="Calibri" w:hAnsi="Arial" w:cs="Arial"/>
          <w:color w:val="000000"/>
          <w:sz w:val="22"/>
          <w:szCs w:val="22"/>
        </w:rPr>
        <w:t xml:space="preserve"> as per information provided by the client</w:t>
      </w:r>
      <w:r w:rsidRPr="0001727F">
        <w:rPr>
          <w:rFonts w:ascii="Arial" w:eastAsia="Calibri" w:hAnsi="Arial" w:cs="Arial"/>
          <w:color w:val="000000"/>
          <w:sz w:val="22"/>
          <w:szCs w:val="22"/>
        </w:rPr>
        <w:t>.</w:t>
      </w:r>
      <w:r>
        <w:rPr>
          <w:rFonts w:ascii="Arial" w:eastAsia="Calibri" w:hAnsi="Arial" w:cs="Arial"/>
          <w:color w:val="000000"/>
          <w:sz w:val="22"/>
          <w:szCs w:val="22"/>
        </w:rPr>
        <w:t xml:space="preserve"> Below table shows the details of major equipment, plant &amp; machinery along with expected cost and suppliers as per quotation of the respective vendor’s shared by the client</w:t>
      </w:r>
      <w:r w:rsidR="00D36175" w:rsidRPr="00847A8B">
        <w:rPr>
          <w:rFonts w:ascii="Arial" w:hAnsi="Arial" w:cs="Arial"/>
          <w:sz w:val="22"/>
        </w:rPr>
        <w:t>:</w:t>
      </w:r>
    </w:p>
    <w:tbl>
      <w:tblPr>
        <w:tblW w:w="467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698"/>
        <w:gridCol w:w="708"/>
        <w:gridCol w:w="1136"/>
        <w:gridCol w:w="3683"/>
      </w:tblGrid>
      <w:tr w:rsidR="005B193A" w:rsidRPr="00E26986" w14:paraId="53CE1C38" w14:textId="77777777" w:rsidTr="007E6710">
        <w:trPr>
          <w:trHeight w:val="395"/>
        </w:trPr>
        <w:tc>
          <w:tcPr>
            <w:tcW w:w="5000" w:type="pct"/>
            <w:gridSpan w:val="5"/>
            <w:shd w:val="clear" w:color="auto" w:fill="002060"/>
            <w:noWrap/>
            <w:vAlign w:val="center"/>
          </w:tcPr>
          <w:p w14:paraId="6A5ED995" w14:textId="241798C0" w:rsidR="005B193A" w:rsidRPr="00E26986" w:rsidRDefault="00E26986" w:rsidP="00E26986">
            <w:pPr>
              <w:jc w:val="center"/>
              <w:rPr>
                <w:rFonts w:asciiTheme="minorHAnsi" w:hAnsiTheme="minorHAnsi" w:cstheme="minorHAnsi"/>
                <w:b/>
                <w:bCs/>
                <w:color w:val="FFFFFF" w:themeColor="background1"/>
                <w:sz w:val="22"/>
                <w:szCs w:val="22"/>
              </w:rPr>
            </w:pPr>
            <w:r w:rsidRPr="00E26986">
              <w:rPr>
                <w:rFonts w:asciiTheme="minorHAnsi" w:hAnsiTheme="minorHAnsi" w:cstheme="minorHAnsi"/>
                <w:b/>
                <w:bCs/>
                <w:color w:val="FFFFFF" w:themeColor="background1"/>
                <w:sz w:val="22"/>
                <w:szCs w:val="22"/>
              </w:rPr>
              <w:t>Cost Estimation Of Major Equipment, Plant &amp; Machinery</w:t>
            </w:r>
          </w:p>
        </w:tc>
      </w:tr>
      <w:tr w:rsidR="00DF052C" w:rsidRPr="00E26986" w14:paraId="5CCA3068" w14:textId="77777777" w:rsidTr="00E26986">
        <w:trPr>
          <w:trHeight w:val="416"/>
        </w:trPr>
        <w:tc>
          <w:tcPr>
            <w:tcW w:w="467" w:type="pct"/>
            <w:shd w:val="clear" w:color="auto" w:fill="DBE5F1" w:themeFill="accent1" w:themeFillTint="33"/>
            <w:noWrap/>
            <w:vAlign w:val="center"/>
            <w:hideMark/>
          </w:tcPr>
          <w:p w14:paraId="251D6A2F" w14:textId="13164D41" w:rsidR="005B193A" w:rsidRPr="00E26986" w:rsidRDefault="00E26986" w:rsidP="00E26986">
            <w:pPr>
              <w:ind w:left="-30" w:right="-3"/>
              <w:jc w:val="center"/>
              <w:rPr>
                <w:rFonts w:asciiTheme="minorHAnsi" w:hAnsiTheme="minorHAnsi" w:cstheme="minorHAnsi"/>
                <w:b/>
                <w:bCs/>
                <w:sz w:val="22"/>
                <w:szCs w:val="22"/>
              </w:rPr>
            </w:pPr>
            <w:r w:rsidRPr="00E26986">
              <w:rPr>
                <w:rFonts w:asciiTheme="minorHAnsi" w:hAnsiTheme="minorHAnsi" w:cstheme="minorHAnsi"/>
                <w:b/>
                <w:bCs/>
                <w:sz w:val="22"/>
                <w:szCs w:val="22"/>
              </w:rPr>
              <w:t>S. No.</w:t>
            </w:r>
          </w:p>
        </w:tc>
        <w:tc>
          <w:tcPr>
            <w:tcW w:w="1487" w:type="pct"/>
            <w:shd w:val="clear" w:color="auto" w:fill="DBE5F1" w:themeFill="accent1" w:themeFillTint="33"/>
            <w:noWrap/>
            <w:vAlign w:val="center"/>
            <w:hideMark/>
          </w:tcPr>
          <w:p w14:paraId="747F5EBE" w14:textId="2FBA2A9D" w:rsidR="005B193A" w:rsidRPr="00E26986" w:rsidRDefault="00E26986" w:rsidP="00E26986">
            <w:pPr>
              <w:jc w:val="center"/>
              <w:rPr>
                <w:rFonts w:asciiTheme="minorHAnsi" w:hAnsiTheme="minorHAnsi" w:cstheme="minorHAnsi"/>
                <w:b/>
                <w:bCs/>
                <w:sz w:val="22"/>
                <w:szCs w:val="22"/>
              </w:rPr>
            </w:pPr>
            <w:r w:rsidRPr="00E26986">
              <w:rPr>
                <w:rFonts w:asciiTheme="minorHAnsi" w:hAnsiTheme="minorHAnsi" w:cstheme="minorHAnsi"/>
                <w:b/>
                <w:bCs/>
                <w:sz w:val="22"/>
                <w:szCs w:val="22"/>
              </w:rPr>
              <w:t>Equipment</w:t>
            </w:r>
          </w:p>
        </w:tc>
        <w:tc>
          <w:tcPr>
            <w:tcW w:w="390" w:type="pct"/>
            <w:shd w:val="clear" w:color="auto" w:fill="DBE5F1" w:themeFill="accent1" w:themeFillTint="33"/>
            <w:noWrap/>
            <w:vAlign w:val="center"/>
            <w:hideMark/>
          </w:tcPr>
          <w:p w14:paraId="55629EC6" w14:textId="123E7877" w:rsidR="005B193A" w:rsidRPr="00E26986" w:rsidRDefault="00E26986" w:rsidP="00E26986">
            <w:pPr>
              <w:jc w:val="center"/>
              <w:rPr>
                <w:rFonts w:asciiTheme="minorHAnsi" w:hAnsiTheme="minorHAnsi" w:cstheme="minorHAnsi"/>
                <w:b/>
                <w:bCs/>
                <w:sz w:val="22"/>
                <w:szCs w:val="22"/>
              </w:rPr>
            </w:pPr>
            <w:r w:rsidRPr="00E26986">
              <w:rPr>
                <w:rFonts w:asciiTheme="minorHAnsi" w:hAnsiTheme="minorHAnsi" w:cstheme="minorHAnsi"/>
                <w:b/>
                <w:bCs/>
                <w:sz w:val="22"/>
                <w:szCs w:val="22"/>
              </w:rPr>
              <w:t>Qty.</w:t>
            </w:r>
          </w:p>
        </w:tc>
        <w:tc>
          <w:tcPr>
            <w:tcW w:w="626" w:type="pct"/>
            <w:shd w:val="clear" w:color="auto" w:fill="DBE5F1" w:themeFill="accent1" w:themeFillTint="33"/>
          </w:tcPr>
          <w:p w14:paraId="43720698" w14:textId="7A2CEDBB" w:rsidR="005B193A" w:rsidRPr="00E26986" w:rsidRDefault="00E26986" w:rsidP="00E26986">
            <w:pPr>
              <w:jc w:val="center"/>
              <w:rPr>
                <w:rFonts w:asciiTheme="minorHAnsi" w:hAnsiTheme="minorHAnsi" w:cstheme="minorHAnsi"/>
                <w:b/>
                <w:bCs/>
                <w:sz w:val="22"/>
                <w:szCs w:val="22"/>
              </w:rPr>
            </w:pPr>
            <w:r w:rsidRPr="00E26986">
              <w:rPr>
                <w:rFonts w:asciiTheme="minorHAnsi" w:hAnsiTheme="minorHAnsi" w:cstheme="minorHAnsi"/>
                <w:b/>
                <w:bCs/>
                <w:sz w:val="22"/>
                <w:szCs w:val="22"/>
              </w:rPr>
              <w:t xml:space="preserve">Amount </w:t>
            </w:r>
          </w:p>
        </w:tc>
        <w:tc>
          <w:tcPr>
            <w:tcW w:w="2030" w:type="pct"/>
            <w:shd w:val="clear" w:color="auto" w:fill="DBE5F1" w:themeFill="accent1" w:themeFillTint="33"/>
          </w:tcPr>
          <w:p w14:paraId="0873C7F1" w14:textId="7750CAB6" w:rsidR="005B193A" w:rsidRPr="00E26986" w:rsidRDefault="00E26986" w:rsidP="00E26986">
            <w:pPr>
              <w:jc w:val="center"/>
              <w:rPr>
                <w:rFonts w:asciiTheme="minorHAnsi" w:hAnsiTheme="minorHAnsi" w:cstheme="minorHAnsi"/>
                <w:b/>
                <w:bCs/>
                <w:sz w:val="22"/>
                <w:szCs w:val="22"/>
              </w:rPr>
            </w:pPr>
            <w:r w:rsidRPr="00E26986">
              <w:rPr>
                <w:rFonts w:asciiTheme="minorHAnsi" w:hAnsiTheme="minorHAnsi" w:cstheme="minorHAnsi"/>
                <w:b/>
                <w:bCs/>
                <w:sz w:val="22"/>
                <w:szCs w:val="22"/>
              </w:rPr>
              <w:t>Expected Supplier</w:t>
            </w:r>
          </w:p>
        </w:tc>
      </w:tr>
      <w:tr w:rsidR="001A7972" w:rsidRPr="00E26986" w14:paraId="5C077ED0" w14:textId="77777777" w:rsidTr="00E26986">
        <w:trPr>
          <w:trHeight w:val="422"/>
        </w:trPr>
        <w:tc>
          <w:tcPr>
            <w:tcW w:w="467" w:type="pct"/>
            <w:shd w:val="clear" w:color="auto" w:fill="auto"/>
            <w:noWrap/>
            <w:vAlign w:val="center"/>
            <w:hideMark/>
          </w:tcPr>
          <w:p w14:paraId="53AFE70A"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1E3F3BA2" w14:textId="798767F3" w:rsidR="001A7972" w:rsidRPr="00E26986" w:rsidRDefault="00E26986" w:rsidP="00E26986">
            <w:pPr>
              <w:jc w:val="both"/>
              <w:rPr>
                <w:rFonts w:asciiTheme="minorHAnsi" w:hAnsiTheme="minorHAnsi" w:cstheme="minorHAnsi"/>
                <w:color w:val="000000"/>
                <w:sz w:val="22"/>
                <w:szCs w:val="22"/>
              </w:rPr>
            </w:pPr>
            <w:r w:rsidRPr="00E26986">
              <w:rPr>
                <w:rFonts w:asciiTheme="minorHAnsi" w:hAnsiTheme="minorHAnsi" w:cstheme="minorHAnsi"/>
                <w:color w:val="000000"/>
                <w:sz w:val="22"/>
                <w:szCs w:val="22"/>
              </w:rPr>
              <w:t xml:space="preserve">Hydraulic Power Unit </w:t>
            </w:r>
          </w:p>
        </w:tc>
        <w:tc>
          <w:tcPr>
            <w:tcW w:w="390" w:type="pct"/>
            <w:shd w:val="clear" w:color="auto" w:fill="auto"/>
            <w:noWrap/>
            <w:vAlign w:val="center"/>
          </w:tcPr>
          <w:p w14:paraId="7ADF76E3" w14:textId="0A833FF4"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69E0D5C7" w14:textId="769DF90A"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82,60,000</w:t>
            </w:r>
          </w:p>
        </w:tc>
        <w:tc>
          <w:tcPr>
            <w:tcW w:w="2030" w:type="pct"/>
            <w:vAlign w:val="center"/>
          </w:tcPr>
          <w:p w14:paraId="7176221C" w14:textId="0A710F7A"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Aanvi Enterprises           S35-36, First Floor, Community Centre, Phase-1, Maya Puri, New Delhi-110064</w:t>
            </w:r>
          </w:p>
        </w:tc>
      </w:tr>
      <w:tr w:rsidR="001A7972" w:rsidRPr="00E26986" w14:paraId="50AE5F0D" w14:textId="77777777" w:rsidTr="00E26986">
        <w:trPr>
          <w:trHeight w:val="277"/>
        </w:trPr>
        <w:tc>
          <w:tcPr>
            <w:tcW w:w="467" w:type="pct"/>
            <w:shd w:val="clear" w:color="auto" w:fill="auto"/>
            <w:noWrap/>
            <w:vAlign w:val="center"/>
          </w:tcPr>
          <w:p w14:paraId="38BC428F"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2952441D" w14:textId="690DCAB9" w:rsidR="001A7972" w:rsidRPr="00E26986" w:rsidRDefault="00E26986" w:rsidP="00E26986">
            <w:pPr>
              <w:jc w:val="both"/>
              <w:rPr>
                <w:rFonts w:asciiTheme="minorHAnsi" w:hAnsiTheme="minorHAnsi" w:cstheme="minorHAnsi"/>
                <w:color w:val="000000"/>
                <w:sz w:val="22"/>
                <w:szCs w:val="22"/>
              </w:rPr>
            </w:pPr>
            <w:r w:rsidRPr="00E26986">
              <w:rPr>
                <w:rFonts w:asciiTheme="minorHAnsi" w:hAnsiTheme="minorHAnsi" w:cstheme="minorHAnsi"/>
                <w:color w:val="000000"/>
                <w:sz w:val="22"/>
                <w:szCs w:val="22"/>
              </w:rPr>
              <w:t>Transformer And Sarvo</w:t>
            </w:r>
          </w:p>
        </w:tc>
        <w:tc>
          <w:tcPr>
            <w:tcW w:w="390" w:type="pct"/>
            <w:shd w:val="clear" w:color="auto" w:fill="auto"/>
            <w:noWrap/>
            <w:vAlign w:val="center"/>
          </w:tcPr>
          <w:p w14:paraId="540BD00B" w14:textId="5EECBB05"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5</w:t>
            </w:r>
          </w:p>
        </w:tc>
        <w:tc>
          <w:tcPr>
            <w:tcW w:w="626" w:type="pct"/>
            <w:vAlign w:val="center"/>
          </w:tcPr>
          <w:p w14:paraId="64392916" w14:textId="4A831B1F"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83,78,000</w:t>
            </w:r>
          </w:p>
        </w:tc>
        <w:tc>
          <w:tcPr>
            <w:tcW w:w="2030" w:type="pct"/>
            <w:vAlign w:val="center"/>
          </w:tcPr>
          <w:p w14:paraId="7FEA0AD4" w14:textId="3B901435"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Macro Powertech India Pvt Ltd- F-616/649, Upsidc Industrial Area, Phase -Ii, M.G Road Ghaziabad Email-Info@Macropowertech.In, +91-9810372550</w:t>
            </w:r>
          </w:p>
        </w:tc>
      </w:tr>
      <w:tr w:rsidR="001A7972" w:rsidRPr="00E26986" w14:paraId="5F2A6A41" w14:textId="77777777" w:rsidTr="00E26986">
        <w:trPr>
          <w:trHeight w:val="600"/>
        </w:trPr>
        <w:tc>
          <w:tcPr>
            <w:tcW w:w="467" w:type="pct"/>
            <w:shd w:val="clear" w:color="auto" w:fill="auto"/>
            <w:noWrap/>
            <w:vAlign w:val="center"/>
          </w:tcPr>
          <w:p w14:paraId="1D9F0A58"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795CA67C" w14:textId="2A1DD96A" w:rsidR="001A7972" w:rsidRPr="00E26986" w:rsidRDefault="007C6C22" w:rsidP="00E26986">
            <w:pPr>
              <w:jc w:val="both"/>
              <w:rPr>
                <w:rFonts w:asciiTheme="minorHAnsi" w:hAnsiTheme="minorHAnsi" w:cstheme="minorHAnsi"/>
                <w:color w:val="000000"/>
                <w:sz w:val="22"/>
                <w:szCs w:val="22"/>
                <w:highlight w:val="yellow"/>
              </w:rPr>
            </w:pPr>
            <w:r w:rsidRPr="007C6C22">
              <w:rPr>
                <w:rFonts w:asciiTheme="minorHAnsi" w:hAnsiTheme="minorHAnsi" w:cstheme="minorHAnsi"/>
                <w:color w:val="000000"/>
                <w:sz w:val="22"/>
                <w:szCs w:val="22"/>
              </w:rPr>
              <w:t>Double Girder EOT Crane</w:t>
            </w:r>
            <w:r>
              <w:rPr>
                <w:rFonts w:asciiTheme="minorHAnsi" w:hAnsiTheme="minorHAnsi" w:cstheme="minorHAnsi"/>
                <w:color w:val="000000"/>
                <w:sz w:val="22"/>
                <w:szCs w:val="22"/>
              </w:rPr>
              <w:t xml:space="preserve"> &amp; Gear Box</w:t>
            </w:r>
          </w:p>
        </w:tc>
        <w:tc>
          <w:tcPr>
            <w:tcW w:w="390" w:type="pct"/>
            <w:shd w:val="clear" w:color="auto" w:fill="auto"/>
            <w:noWrap/>
            <w:vAlign w:val="center"/>
          </w:tcPr>
          <w:p w14:paraId="726BDF0D" w14:textId="439937AD"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8</w:t>
            </w:r>
          </w:p>
        </w:tc>
        <w:tc>
          <w:tcPr>
            <w:tcW w:w="626" w:type="pct"/>
            <w:vAlign w:val="center"/>
          </w:tcPr>
          <w:p w14:paraId="2F58E73E" w14:textId="759936CF"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43,66,000</w:t>
            </w:r>
          </w:p>
        </w:tc>
        <w:tc>
          <w:tcPr>
            <w:tcW w:w="2030" w:type="pct"/>
            <w:vAlign w:val="center"/>
          </w:tcPr>
          <w:p w14:paraId="00ABF032" w14:textId="58A4987A"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Mamta Engineering- E-37,38, Sec-17 Kavi Nagarindustrial Area Ghaiabad U.P Phone No-+91-8800705002</w:t>
            </w:r>
          </w:p>
        </w:tc>
      </w:tr>
      <w:tr w:rsidR="001A7972" w:rsidRPr="00E26986" w14:paraId="02887473" w14:textId="77777777" w:rsidTr="00E26986">
        <w:trPr>
          <w:trHeight w:val="600"/>
        </w:trPr>
        <w:tc>
          <w:tcPr>
            <w:tcW w:w="467" w:type="pct"/>
            <w:shd w:val="clear" w:color="auto" w:fill="auto"/>
            <w:noWrap/>
            <w:vAlign w:val="center"/>
          </w:tcPr>
          <w:p w14:paraId="793B3360"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6F2EE787" w14:textId="2427C265" w:rsidR="001A7972" w:rsidRPr="00E26986" w:rsidRDefault="00E26986" w:rsidP="00E26986">
            <w:pPr>
              <w:autoSpaceDE w:val="0"/>
              <w:autoSpaceDN w:val="0"/>
              <w:adjustRightInd w:val="0"/>
              <w:jc w:val="both"/>
              <w:rPr>
                <w:rFonts w:asciiTheme="minorHAnsi" w:eastAsia="MS Mincho" w:hAnsiTheme="minorHAnsi" w:cstheme="minorHAnsi"/>
                <w:sz w:val="22"/>
                <w:szCs w:val="22"/>
              </w:rPr>
            </w:pPr>
            <w:r w:rsidRPr="00E26986">
              <w:rPr>
                <w:rFonts w:asciiTheme="minorHAnsi" w:hAnsiTheme="minorHAnsi" w:cstheme="minorHAnsi"/>
                <w:color w:val="000000"/>
                <w:sz w:val="22"/>
                <w:szCs w:val="22"/>
              </w:rPr>
              <w:t>Electral Planes &amp; Motors</w:t>
            </w:r>
          </w:p>
        </w:tc>
        <w:tc>
          <w:tcPr>
            <w:tcW w:w="390" w:type="pct"/>
            <w:shd w:val="clear" w:color="auto" w:fill="auto"/>
            <w:noWrap/>
            <w:vAlign w:val="center"/>
          </w:tcPr>
          <w:p w14:paraId="75751768" w14:textId="11B00FEF"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15</w:t>
            </w:r>
          </w:p>
        </w:tc>
        <w:tc>
          <w:tcPr>
            <w:tcW w:w="626" w:type="pct"/>
            <w:vAlign w:val="center"/>
          </w:tcPr>
          <w:p w14:paraId="280FEA3E" w14:textId="3FBE89B6"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13,36,656</w:t>
            </w:r>
          </w:p>
        </w:tc>
        <w:tc>
          <w:tcPr>
            <w:tcW w:w="2030" w:type="pct"/>
            <w:vAlign w:val="center"/>
          </w:tcPr>
          <w:p w14:paraId="059A10F0" w14:textId="442109FB"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Ashu Sales Pvt Ltd- Out Side Delhi Gate G.T Road Ghaziabad U.P 201001 Email-Ashu.Aspl@Gmail.Com 0120-4376764, Mobile No-+91-9654719410</w:t>
            </w:r>
          </w:p>
        </w:tc>
      </w:tr>
      <w:tr w:rsidR="001A7972" w:rsidRPr="00E26986" w14:paraId="0DED1B48" w14:textId="77777777" w:rsidTr="00E26986">
        <w:trPr>
          <w:trHeight w:val="600"/>
        </w:trPr>
        <w:tc>
          <w:tcPr>
            <w:tcW w:w="467" w:type="pct"/>
            <w:shd w:val="clear" w:color="auto" w:fill="auto"/>
            <w:noWrap/>
            <w:vAlign w:val="center"/>
          </w:tcPr>
          <w:p w14:paraId="47E8082A"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2B8E096E" w14:textId="1B317C92" w:rsidR="001A7972" w:rsidRPr="00E26986" w:rsidRDefault="00E26986" w:rsidP="00E26986">
            <w:pPr>
              <w:jc w:val="both"/>
              <w:rPr>
                <w:rFonts w:asciiTheme="minorHAnsi" w:hAnsiTheme="minorHAnsi" w:cstheme="minorHAnsi"/>
                <w:color w:val="000000"/>
                <w:sz w:val="22"/>
                <w:szCs w:val="22"/>
              </w:rPr>
            </w:pPr>
            <w:r w:rsidRPr="00E26986">
              <w:rPr>
                <w:rFonts w:asciiTheme="minorHAnsi" w:hAnsiTheme="minorHAnsi" w:cstheme="minorHAnsi"/>
                <w:color w:val="000000"/>
                <w:sz w:val="22"/>
                <w:szCs w:val="22"/>
              </w:rPr>
              <w:t>Electral Planes &amp; Motors</w:t>
            </w:r>
          </w:p>
        </w:tc>
        <w:tc>
          <w:tcPr>
            <w:tcW w:w="390" w:type="pct"/>
            <w:shd w:val="clear" w:color="auto" w:fill="auto"/>
            <w:noWrap/>
            <w:vAlign w:val="center"/>
          </w:tcPr>
          <w:p w14:paraId="030C8719" w14:textId="7F9B9349"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7</w:t>
            </w:r>
          </w:p>
        </w:tc>
        <w:tc>
          <w:tcPr>
            <w:tcW w:w="626" w:type="pct"/>
            <w:vAlign w:val="center"/>
          </w:tcPr>
          <w:p w14:paraId="12A77E29" w14:textId="3892D844"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70,85,990</w:t>
            </w:r>
          </w:p>
        </w:tc>
        <w:tc>
          <w:tcPr>
            <w:tcW w:w="2030" w:type="pct"/>
            <w:vAlign w:val="center"/>
          </w:tcPr>
          <w:p w14:paraId="3E9FA797" w14:textId="72A4B928"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Ashu Sales Pvt Ltd- Out Side Delhi Gate G.T Road Ghaziabad U.P 201001 Email-Ashu.Aspl@Gmail.Com 0120-4376764, Mobile No-+91-9654719410</w:t>
            </w:r>
          </w:p>
        </w:tc>
      </w:tr>
      <w:tr w:rsidR="001A7972" w:rsidRPr="00E26986" w14:paraId="4FD20CA9" w14:textId="77777777" w:rsidTr="00E26986">
        <w:trPr>
          <w:trHeight w:val="600"/>
        </w:trPr>
        <w:tc>
          <w:tcPr>
            <w:tcW w:w="467" w:type="pct"/>
            <w:shd w:val="clear" w:color="auto" w:fill="auto"/>
            <w:noWrap/>
            <w:vAlign w:val="center"/>
          </w:tcPr>
          <w:p w14:paraId="5C3C6150"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136E10D5" w14:textId="6569362F" w:rsidR="001A7972" w:rsidRPr="00E26986" w:rsidRDefault="00E26986" w:rsidP="00E26986">
            <w:pPr>
              <w:jc w:val="both"/>
              <w:rPr>
                <w:rFonts w:asciiTheme="minorHAnsi" w:hAnsiTheme="minorHAnsi" w:cstheme="minorHAnsi"/>
                <w:color w:val="000000"/>
                <w:sz w:val="22"/>
                <w:szCs w:val="22"/>
              </w:rPr>
            </w:pPr>
            <w:r w:rsidRPr="00E26986">
              <w:rPr>
                <w:rFonts w:asciiTheme="minorHAnsi" w:hAnsiTheme="minorHAnsi" w:cstheme="minorHAnsi"/>
                <w:color w:val="000000"/>
                <w:sz w:val="22"/>
                <w:szCs w:val="22"/>
              </w:rPr>
              <w:t>Foil Separator Machine</w:t>
            </w:r>
          </w:p>
        </w:tc>
        <w:tc>
          <w:tcPr>
            <w:tcW w:w="390" w:type="pct"/>
            <w:shd w:val="clear" w:color="auto" w:fill="auto"/>
            <w:noWrap/>
            <w:vAlign w:val="center"/>
          </w:tcPr>
          <w:p w14:paraId="00887BE5" w14:textId="016C7B1E"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0F05C2BB" w14:textId="750770F9"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1,18,00,000</w:t>
            </w:r>
          </w:p>
        </w:tc>
        <w:tc>
          <w:tcPr>
            <w:tcW w:w="2030" w:type="pct"/>
            <w:vAlign w:val="center"/>
          </w:tcPr>
          <w:p w14:paraId="6B0C3ECC" w14:textId="05107019"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Sudha Machineries &amp; Industries Pvt Ltd- Plot No-651,652 Village Moti Bhouan , Gandhinagar, Gujarat,</w:t>
            </w:r>
          </w:p>
        </w:tc>
      </w:tr>
      <w:tr w:rsidR="001A7972" w:rsidRPr="00E26986" w14:paraId="35117ECA" w14:textId="77777777" w:rsidTr="00E26986">
        <w:trPr>
          <w:trHeight w:val="600"/>
        </w:trPr>
        <w:tc>
          <w:tcPr>
            <w:tcW w:w="467" w:type="pct"/>
            <w:shd w:val="clear" w:color="auto" w:fill="auto"/>
            <w:noWrap/>
            <w:vAlign w:val="center"/>
          </w:tcPr>
          <w:p w14:paraId="6DC0D17E"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1931B281" w14:textId="42E0E9BB" w:rsidR="001A7972" w:rsidRPr="00E26986" w:rsidRDefault="00E26986" w:rsidP="00E26986">
            <w:pPr>
              <w:jc w:val="both"/>
              <w:rPr>
                <w:rFonts w:asciiTheme="minorHAnsi" w:hAnsiTheme="minorHAnsi" w:cstheme="minorHAnsi"/>
                <w:color w:val="000000"/>
                <w:sz w:val="22"/>
                <w:szCs w:val="22"/>
              </w:rPr>
            </w:pPr>
            <w:r w:rsidRPr="00E26986">
              <w:rPr>
                <w:rFonts w:asciiTheme="minorHAnsi" w:hAnsiTheme="minorHAnsi" w:cstheme="minorHAnsi"/>
                <w:color w:val="000000"/>
                <w:sz w:val="22"/>
                <w:szCs w:val="22"/>
              </w:rPr>
              <w:t>Heavy Gauge Rewinder Machine</w:t>
            </w:r>
          </w:p>
        </w:tc>
        <w:tc>
          <w:tcPr>
            <w:tcW w:w="390" w:type="pct"/>
            <w:shd w:val="clear" w:color="auto" w:fill="auto"/>
            <w:noWrap/>
            <w:vAlign w:val="center"/>
          </w:tcPr>
          <w:p w14:paraId="2299CFB7" w14:textId="6DDC4711"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01C25296" w14:textId="18DF81E3"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76,70,000</w:t>
            </w:r>
          </w:p>
        </w:tc>
        <w:tc>
          <w:tcPr>
            <w:tcW w:w="2030" w:type="pct"/>
            <w:vAlign w:val="center"/>
          </w:tcPr>
          <w:p w14:paraId="16E6F353" w14:textId="765396B8"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Gupta Enterprises-Shade No-6 Silver Estate Rakanpur Kalol Gandhinagar Gurajarat-382721 Contact No-8980932268</w:t>
            </w:r>
          </w:p>
        </w:tc>
      </w:tr>
      <w:tr w:rsidR="001A7972" w:rsidRPr="00E26986" w14:paraId="4BD121E3" w14:textId="77777777" w:rsidTr="00E26986">
        <w:trPr>
          <w:trHeight w:val="600"/>
        </w:trPr>
        <w:tc>
          <w:tcPr>
            <w:tcW w:w="467" w:type="pct"/>
            <w:shd w:val="clear" w:color="auto" w:fill="auto"/>
            <w:noWrap/>
            <w:vAlign w:val="center"/>
          </w:tcPr>
          <w:p w14:paraId="7B39C85F"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72C8DF2B" w14:textId="0710BEB2" w:rsidR="001A7972" w:rsidRPr="00E26986" w:rsidRDefault="00E26986" w:rsidP="00E26986">
            <w:pPr>
              <w:jc w:val="both"/>
              <w:rPr>
                <w:rFonts w:asciiTheme="minorHAnsi" w:hAnsiTheme="minorHAnsi" w:cstheme="minorHAnsi"/>
                <w:color w:val="000000"/>
                <w:sz w:val="22"/>
                <w:szCs w:val="22"/>
              </w:rPr>
            </w:pPr>
            <w:r w:rsidRPr="00E26986">
              <w:rPr>
                <w:rFonts w:asciiTheme="minorHAnsi" w:hAnsiTheme="minorHAnsi" w:cstheme="minorHAnsi"/>
                <w:color w:val="000000"/>
                <w:sz w:val="22"/>
                <w:szCs w:val="22"/>
              </w:rPr>
              <w:t>Linear Position Transducer Housing</w:t>
            </w:r>
          </w:p>
        </w:tc>
        <w:tc>
          <w:tcPr>
            <w:tcW w:w="390" w:type="pct"/>
            <w:shd w:val="clear" w:color="auto" w:fill="auto"/>
            <w:noWrap/>
            <w:vAlign w:val="center"/>
          </w:tcPr>
          <w:p w14:paraId="1F265BCD" w14:textId="7A3C4E0F"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2</w:t>
            </w:r>
          </w:p>
        </w:tc>
        <w:tc>
          <w:tcPr>
            <w:tcW w:w="626" w:type="pct"/>
            <w:vAlign w:val="center"/>
          </w:tcPr>
          <w:p w14:paraId="1D9C7F99" w14:textId="6260CBC7"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34,22,000</w:t>
            </w:r>
          </w:p>
        </w:tc>
        <w:tc>
          <w:tcPr>
            <w:tcW w:w="2030" w:type="pct"/>
            <w:vAlign w:val="center"/>
          </w:tcPr>
          <w:p w14:paraId="17D7C5EF" w14:textId="7A6B6CD4"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Samkrish Machine Tools</w:t>
            </w:r>
          </w:p>
        </w:tc>
      </w:tr>
      <w:tr w:rsidR="001A7972" w:rsidRPr="00E26986" w14:paraId="5585D877" w14:textId="77777777" w:rsidTr="00E26986">
        <w:trPr>
          <w:trHeight w:val="600"/>
        </w:trPr>
        <w:tc>
          <w:tcPr>
            <w:tcW w:w="467" w:type="pct"/>
            <w:shd w:val="clear" w:color="auto" w:fill="auto"/>
            <w:noWrap/>
            <w:vAlign w:val="center"/>
          </w:tcPr>
          <w:p w14:paraId="43B994B2"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418A4017" w14:textId="1E322F8B" w:rsidR="001A7972" w:rsidRPr="00E26986" w:rsidRDefault="00E26986" w:rsidP="00E26986">
            <w:pPr>
              <w:jc w:val="both"/>
              <w:rPr>
                <w:rFonts w:asciiTheme="minorHAnsi" w:hAnsiTheme="minorHAnsi" w:cstheme="minorHAnsi"/>
                <w:color w:val="000000"/>
                <w:sz w:val="22"/>
                <w:szCs w:val="22"/>
              </w:rPr>
            </w:pPr>
            <w:r w:rsidRPr="00E26986">
              <w:rPr>
                <w:rFonts w:asciiTheme="minorHAnsi" w:hAnsiTheme="minorHAnsi" w:cstheme="minorHAnsi"/>
                <w:color w:val="000000"/>
                <w:sz w:val="22"/>
                <w:szCs w:val="22"/>
              </w:rPr>
              <w:t>Cooling Tower</w:t>
            </w:r>
          </w:p>
        </w:tc>
        <w:tc>
          <w:tcPr>
            <w:tcW w:w="390" w:type="pct"/>
            <w:shd w:val="clear" w:color="auto" w:fill="auto"/>
            <w:noWrap/>
            <w:vAlign w:val="center"/>
          </w:tcPr>
          <w:p w14:paraId="6FC97A82" w14:textId="48217EFA"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1F6DCA5C" w14:textId="51B08DCD"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11,80,000</w:t>
            </w:r>
          </w:p>
        </w:tc>
        <w:tc>
          <w:tcPr>
            <w:tcW w:w="2030" w:type="pct"/>
            <w:vAlign w:val="center"/>
          </w:tcPr>
          <w:p w14:paraId="51F8EC16" w14:textId="1FC3B413"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North Street Cooling Tower Pvt Ltd</w:t>
            </w:r>
          </w:p>
        </w:tc>
      </w:tr>
      <w:tr w:rsidR="001A7972" w:rsidRPr="00E26986" w14:paraId="5F782097" w14:textId="77777777" w:rsidTr="00E26986">
        <w:trPr>
          <w:trHeight w:val="600"/>
        </w:trPr>
        <w:tc>
          <w:tcPr>
            <w:tcW w:w="467" w:type="pct"/>
            <w:shd w:val="clear" w:color="auto" w:fill="auto"/>
            <w:noWrap/>
            <w:vAlign w:val="center"/>
          </w:tcPr>
          <w:p w14:paraId="0C998648"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78C12D6D" w14:textId="788B3A18" w:rsidR="001A7972" w:rsidRPr="00E26986" w:rsidRDefault="00E26986" w:rsidP="00E26986">
            <w:pPr>
              <w:jc w:val="both"/>
              <w:rPr>
                <w:rFonts w:asciiTheme="minorHAnsi" w:hAnsiTheme="minorHAnsi" w:cstheme="minorHAnsi"/>
                <w:color w:val="000000"/>
                <w:sz w:val="22"/>
                <w:szCs w:val="22"/>
              </w:rPr>
            </w:pPr>
            <w:r w:rsidRPr="00E26986">
              <w:rPr>
                <w:rFonts w:asciiTheme="minorHAnsi" w:hAnsiTheme="minorHAnsi" w:cstheme="minorHAnsi"/>
                <w:color w:val="000000"/>
                <w:sz w:val="22"/>
                <w:szCs w:val="22"/>
              </w:rPr>
              <w:t>Temposonic Sensors Assembly</w:t>
            </w:r>
          </w:p>
        </w:tc>
        <w:tc>
          <w:tcPr>
            <w:tcW w:w="390" w:type="pct"/>
            <w:shd w:val="clear" w:color="auto" w:fill="auto"/>
            <w:noWrap/>
            <w:vAlign w:val="center"/>
          </w:tcPr>
          <w:p w14:paraId="25F8B46C" w14:textId="1C0C6FEF"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4</w:t>
            </w:r>
          </w:p>
        </w:tc>
        <w:tc>
          <w:tcPr>
            <w:tcW w:w="626" w:type="pct"/>
            <w:vAlign w:val="center"/>
          </w:tcPr>
          <w:p w14:paraId="512E5698" w14:textId="33571E89"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4,55,069</w:t>
            </w:r>
          </w:p>
        </w:tc>
        <w:tc>
          <w:tcPr>
            <w:tcW w:w="2030" w:type="pct"/>
            <w:vAlign w:val="center"/>
          </w:tcPr>
          <w:p w14:paraId="79BCEA5E" w14:textId="4E13887F"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Servocontrol- Survey No-683, Industrial Estate Udyambag Delgaum 590008 Comtact No-+91-8312407501 Email-Sales@Servocontrolsindia.Com</w:t>
            </w:r>
          </w:p>
        </w:tc>
      </w:tr>
      <w:tr w:rsidR="001A7972" w:rsidRPr="00E26986" w14:paraId="1C695CEF" w14:textId="77777777" w:rsidTr="00E26986">
        <w:trPr>
          <w:trHeight w:val="600"/>
        </w:trPr>
        <w:tc>
          <w:tcPr>
            <w:tcW w:w="467" w:type="pct"/>
            <w:shd w:val="clear" w:color="auto" w:fill="auto"/>
            <w:noWrap/>
            <w:vAlign w:val="center"/>
          </w:tcPr>
          <w:p w14:paraId="1E873838"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44847D62" w14:textId="7F96CB89" w:rsidR="001A7972" w:rsidRPr="00E26986" w:rsidRDefault="00E26986" w:rsidP="00E26986">
            <w:pPr>
              <w:jc w:val="both"/>
              <w:rPr>
                <w:rFonts w:asciiTheme="minorHAnsi" w:hAnsiTheme="minorHAnsi" w:cstheme="minorHAnsi"/>
                <w:color w:val="000000"/>
                <w:sz w:val="22"/>
                <w:szCs w:val="22"/>
              </w:rPr>
            </w:pPr>
            <w:r w:rsidRPr="00E26986">
              <w:rPr>
                <w:rFonts w:asciiTheme="minorHAnsi" w:hAnsiTheme="minorHAnsi" w:cstheme="minorHAnsi"/>
                <w:color w:val="000000"/>
                <w:sz w:val="22"/>
                <w:szCs w:val="22"/>
              </w:rPr>
              <w:t xml:space="preserve">Machine Foundation-Iron Material </w:t>
            </w:r>
          </w:p>
        </w:tc>
        <w:tc>
          <w:tcPr>
            <w:tcW w:w="390" w:type="pct"/>
            <w:shd w:val="clear" w:color="auto" w:fill="auto"/>
            <w:noWrap/>
            <w:vAlign w:val="center"/>
          </w:tcPr>
          <w:p w14:paraId="29CAE58E" w14:textId="683E1E4D"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67D540F7" w14:textId="2B0F866E"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2,07,67,905</w:t>
            </w:r>
          </w:p>
        </w:tc>
        <w:tc>
          <w:tcPr>
            <w:tcW w:w="2030" w:type="pct"/>
            <w:vAlign w:val="center"/>
          </w:tcPr>
          <w:p w14:paraId="7B2A2F66" w14:textId="238740DD"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Anjni Steels0- Plot No-10 Loha Mandi Ghaziabad Up Email-Anjnisteels@Gmail.Com Phone No- +91-9810459039</w:t>
            </w:r>
          </w:p>
        </w:tc>
      </w:tr>
      <w:tr w:rsidR="001A7972" w:rsidRPr="00E26986" w14:paraId="18FD0744" w14:textId="77777777" w:rsidTr="00E26986">
        <w:trPr>
          <w:trHeight w:val="600"/>
        </w:trPr>
        <w:tc>
          <w:tcPr>
            <w:tcW w:w="467" w:type="pct"/>
            <w:shd w:val="clear" w:color="auto" w:fill="auto"/>
            <w:noWrap/>
            <w:vAlign w:val="center"/>
          </w:tcPr>
          <w:p w14:paraId="48D722A9"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00598A29" w14:textId="4A6B134D" w:rsidR="001A7972" w:rsidRPr="00E26986" w:rsidRDefault="00E26986" w:rsidP="00E26986">
            <w:pPr>
              <w:jc w:val="both"/>
              <w:rPr>
                <w:rFonts w:asciiTheme="minorHAnsi" w:hAnsiTheme="minorHAnsi" w:cstheme="minorHAnsi"/>
                <w:color w:val="000000"/>
                <w:sz w:val="22"/>
                <w:szCs w:val="22"/>
              </w:rPr>
            </w:pPr>
            <w:r w:rsidRPr="00E26986">
              <w:rPr>
                <w:rFonts w:asciiTheme="minorHAnsi" w:hAnsiTheme="minorHAnsi" w:cstheme="minorHAnsi"/>
                <w:color w:val="000000"/>
                <w:sz w:val="22"/>
                <w:szCs w:val="22"/>
              </w:rPr>
              <w:t>Roll Chock</w:t>
            </w:r>
          </w:p>
        </w:tc>
        <w:tc>
          <w:tcPr>
            <w:tcW w:w="390" w:type="pct"/>
            <w:shd w:val="clear" w:color="auto" w:fill="auto"/>
            <w:noWrap/>
            <w:vAlign w:val="center"/>
          </w:tcPr>
          <w:p w14:paraId="0615F56E" w14:textId="394EA52F"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137528B9" w14:textId="0E6AC857"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68,05,119</w:t>
            </w:r>
          </w:p>
        </w:tc>
        <w:tc>
          <w:tcPr>
            <w:tcW w:w="2030" w:type="pct"/>
            <w:vAlign w:val="center"/>
          </w:tcPr>
          <w:p w14:paraId="10A8060E" w14:textId="6A6F44C7"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United Van Der Horst Limited- Midc, E 29/30, United Van Der Horst Ltd,Taloja, Navi Mumbai, Mumbai Suburban,Maharashtra, 410208</w:t>
            </w:r>
          </w:p>
        </w:tc>
      </w:tr>
      <w:tr w:rsidR="001A7972" w:rsidRPr="00E26986" w14:paraId="6681D115" w14:textId="77777777" w:rsidTr="00E26986">
        <w:trPr>
          <w:trHeight w:val="600"/>
        </w:trPr>
        <w:tc>
          <w:tcPr>
            <w:tcW w:w="467" w:type="pct"/>
            <w:shd w:val="clear" w:color="auto" w:fill="auto"/>
            <w:noWrap/>
            <w:vAlign w:val="center"/>
          </w:tcPr>
          <w:p w14:paraId="1EC6C5EB"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bottom"/>
          </w:tcPr>
          <w:p w14:paraId="4AA37B79" w14:textId="7D4A8B75" w:rsidR="001A7972" w:rsidRPr="00E26986" w:rsidRDefault="00E26986" w:rsidP="00E26986">
            <w:pPr>
              <w:jc w:val="both"/>
              <w:rPr>
                <w:rFonts w:asciiTheme="minorHAnsi" w:hAnsiTheme="minorHAnsi" w:cstheme="minorHAnsi"/>
                <w:color w:val="000000"/>
                <w:sz w:val="22"/>
                <w:szCs w:val="22"/>
              </w:rPr>
            </w:pPr>
            <w:r w:rsidRPr="00E26986">
              <w:rPr>
                <w:rFonts w:asciiTheme="minorHAnsi" w:hAnsiTheme="minorHAnsi" w:cstheme="minorHAnsi"/>
                <w:color w:val="000000"/>
                <w:sz w:val="22"/>
                <w:szCs w:val="22"/>
              </w:rPr>
              <w:t>Dc Driver And Automation Electrical Panel</w:t>
            </w:r>
          </w:p>
        </w:tc>
        <w:tc>
          <w:tcPr>
            <w:tcW w:w="390" w:type="pct"/>
            <w:shd w:val="clear" w:color="auto" w:fill="auto"/>
            <w:noWrap/>
            <w:vAlign w:val="center"/>
          </w:tcPr>
          <w:p w14:paraId="7CC4B1A6" w14:textId="1A7B9DBE"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20E029FD" w14:textId="4868CC17"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81,42,000</w:t>
            </w:r>
          </w:p>
        </w:tc>
        <w:tc>
          <w:tcPr>
            <w:tcW w:w="2030" w:type="pct"/>
            <w:vAlign w:val="center"/>
          </w:tcPr>
          <w:p w14:paraId="52B78BFA" w14:textId="13440E57"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Ragtron India- B-7 Mg Road Upsidc Industrial Area Masoori Ghaziabad U.P</w:t>
            </w:r>
          </w:p>
        </w:tc>
      </w:tr>
      <w:tr w:rsidR="001A7972" w:rsidRPr="00E26986" w14:paraId="5890E2AF" w14:textId="77777777" w:rsidTr="00E26986">
        <w:trPr>
          <w:trHeight w:val="600"/>
        </w:trPr>
        <w:tc>
          <w:tcPr>
            <w:tcW w:w="467" w:type="pct"/>
            <w:shd w:val="clear" w:color="auto" w:fill="auto"/>
            <w:noWrap/>
            <w:vAlign w:val="center"/>
          </w:tcPr>
          <w:p w14:paraId="1D3EF59D"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1361397E" w14:textId="1A3BF043" w:rsidR="001A7972" w:rsidRPr="00E26986" w:rsidRDefault="00E26986" w:rsidP="00E26986">
            <w:pPr>
              <w:jc w:val="both"/>
              <w:rPr>
                <w:rFonts w:asciiTheme="minorHAnsi" w:hAnsiTheme="minorHAnsi" w:cstheme="minorHAnsi"/>
                <w:color w:val="000000"/>
                <w:sz w:val="22"/>
                <w:szCs w:val="22"/>
              </w:rPr>
            </w:pPr>
            <w:r w:rsidRPr="00E26986">
              <w:rPr>
                <w:rFonts w:asciiTheme="minorHAnsi" w:hAnsiTheme="minorHAnsi" w:cstheme="minorHAnsi"/>
                <w:color w:val="000000"/>
                <w:sz w:val="22"/>
                <w:szCs w:val="22"/>
              </w:rPr>
              <w:t>Acg System</w:t>
            </w:r>
          </w:p>
        </w:tc>
        <w:tc>
          <w:tcPr>
            <w:tcW w:w="390" w:type="pct"/>
            <w:shd w:val="clear" w:color="auto" w:fill="auto"/>
            <w:noWrap/>
            <w:vAlign w:val="center"/>
          </w:tcPr>
          <w:p w14:paraId="13E745C2" w14:textId="40064B32"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2A6BD2AF" w14:textId="558BD623" w:rsidR="001A7972"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33,63,000</w:t>
            </w:r>
          </w:p>
        </w:tc>
        <w:tc>
          <w:tcPr>
            <w:tcW w:w="2030" w:type="pct"/>
            <w:vAlign w:val="center"/>
          </w:tcPr>
          <w:p w14:paraId="057E47B0" w14:textId="194A6A33" w:rsidR="001A7972"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Ragtron India- B-7 Mg Road Upsidc Industrial Area Masoori Ghaziabad U.P</w:t>
            </w:r>
          </w:p>
        </w:tc>
      </w:tr>
      <w:tr w:rsidR="001A7972" w:rsidRPr="00E26986" w14:paraId="7D46EB62" w14:textId="77777777" w:rsidTr="00E26986">
        <w:trPr>
          <w:trHeight w:val="600"/>
        </w:trPr>
        <w:tc>
          <w:tcPr>
            <w:tcW w:w="467" w:type="pct"/>
            <w:shd w:val="clear" w:color="auto" w:fill="auto"/>
            <w:noWrap/>
            <w:vAlign w:val="center"/>
          </w:tcPr>
          <w:p w14:paraId="2E9CFC85" w14:textId="77777777" w:rsidR="001A7972" w:rsidRPr="00E26986" w:rsidRDefault="001A7972"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579045B2" w14:textId="5C0CFD8C" w:rsidR="001A7972"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color w:val="000000"/>
                <w:sz w:val="22"/>
                <w:szCs w:val="22"/>
              </w:rPr>
              <w:t>Electricity Equipment And Installation</w:t>
            </w:r>
          </w:p>
        </w:tc>
        <w:tc>
          <w:tcPr>
            <w:tcW w:w="390" w:type="pct"/>
            <w:shd w:val="clear" w:color="auto" w:fill="auto"/>
            <w:noWrap/>
            <w:vAlign w:val="center"/>
          </w:tcPr>
          <w:p w14:paraId="54CEA42A" w14:textId="1C190B60"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66770AF2" w14:textId="50509BDA" w:rsidR="001A7972" w:rsidRPr="00E26986" w:rsidRDefault="001A7972" w:rsidP="00E26986">
            <w:pPr>
              <w:jc w:val="center"/>
              <w:rPr>
                <w:rFonts w:asciiTheme="minorHAnsi" w:hAnsiTheme="minorHAnsi" w:cstheme="minorHAnsi"/>
                <w:color w:val="000000"/>
                <w:sz w:val="22"/>
                <w:szCs w:val="22"/>
              </w:rPr>
            </w:pPr>
          </w:p>
          <w:p w14:paraId="57536640" w14:textId="3B4E6BBF" w:rsidR="001A7972"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1,00,00,000</w:t>
            </w:r>
          </w:p>
          <w:p w14:paraId="167CCBAF" w14:textId="7FEBCEA9" w:rsidR="001A7972" w:rsidRPr="00E26986" w:rsidRDefault="001A7972" w:rsidP="00E26986">
            <w:pPr>
              <w:jc w:val="center"/>
              <w:rPr>
                <w:rFonts w:asciiTheme="minorHAnsi" w:eastAsia="MS Mincho" w:hAnsiTheme="minorHAnsi" w:cstheme="minorHAnsi"/>
                <w:sz w:val="22"/>
                <w:szCs w:val="22"/>
              </w:rPr>
            </w:pPr>
          </w:p>
        </w:tc>
        <w:tc>
          <w:tcPr>
            <w:tcW w:w="2030" w:type="pct"/>
          </w:tcPr>
          <w:p w14:paraId="4C9EA5AE" w14:textId="1E36EE8F" w:rsidR="001A7972" w:rsidRPr="00E26986" w:rsidRDefault="001A7972" w:rsidP="00E26986">
            <w:pPr>
              <w:jc w:val="both"/>
              <w:rPr>
                <w:rFonts w:asciiTheme="minorHAnsi" w:eastAsia="MS Mincho" w:hAnsiTheme="minorHAnsi" w:cstheme="minorHAnsi"/>
                <w:sz w:val="22"/>
                <w:szCs w:val="22"/>
              </w:rPr>
            </w:pPr>
          </w:p>
        </w:tc>
      </w:tr>
      <w:tr w:rsidR="00F721B6" w:rsidRPr="00E26986" w14:paraId="735FA966" w14:textId="77777777" w:rsidTr="00E26986">
        <w:trPr>
          <w:trHeight w:val="600"/>
        </w:trPr>
        <w:tc>
          <w:tcPr>
            <w:tcW w:w="467" w:type="pct"/>
            <w:shd w:val="clear" w:color="auto" w:fill="auto"/>
            <w:noWrap/>
            <w:vAlign w:val="center"/>
          </w:tcPr>
          <w:p w14:paraId="495532CF"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648B03DE" w14:textId="4A140787" w:rsidR="00F721B6" w:rsidRPr="00E26986" w:rsidRDefault="00E26986" w:rsidP="00E26986">
            <w:pPr>
              <w:jc w:val="both"/>
              <w:rPr>
                <w:rFonts w:asciiTheme="minorHAnsi" w:hAnsiTheme="minorHAnsi" w:cstheme="minorHAnsi"/>
                <w:color w:val="000000"/>
                <w:sz w:val="22"/>
                <w:szCs w:val="22"/>
              </w:rPr>
            </w:pPr>
            <w:r w:rsidRPr="00E26986">
              <w:rPr>
                <w:rFonts w:asciiTheme="minorHAnsi" w:hAnsiTheme="minorHAnsi" w:cstheme="minorHAnsi"/>
                <w:color w:val="000000"/>
                <w:sz w:val="22"/>
                <w:szCs w:val="22"/>
              </w:rPr>
              <w:t xml:space="preserve"> Heater Furnace 80pcs </w:t>
            </w:r>
          </w:p>
        </w:tc>
        <w:tc>
          <w:tcPr>
            <w:tcW w:w="390" w:type="pct"/>
            <w:shd w:val="clear" w:color="auto" w:fill="auto"/>
            <w:noWrap/>
            <w:vAlign w:val="center"/>
          </w:tcPr>
          <w:p w14:paraId="44203F3A" w14:textId="095D664E"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80</w:t>
            </w:r>
          </w:p>
        </w:tc>
        <w:tc>
          <w:tcPr>
            <w:tcW w:w="626" w:type="pct"/>
            <w:vAlign w:val="center"/>
          </w:tcPr>
          <w:p w14:paraId="24267D46" w14:textId="7B937C44" w:rsidR="00F721B6" w:rsidRPr="00E26986" w:rsidRDefault="00E26986" w:rsidP="00E26986">
            <w:pPr>
              <w:jc w:val="center"/>
              <w:rPr>
                <w:rFonts w:asciiTheme="minorHAnsi" w:hAnsiTheme="minorHAnsi" w:cstheme="minorHAnsi"/>
                <w:bCs/>
                <w:color w:val="000000"/>
                <w:sz w:val="22"/>
                <w:szCs w:val="22"/>
              </w:rPr>
            </w:pPr>
            <w:r w:rsidRPr="00E26986">
              <w:rPr>
                <w:rFonts w:asciiTheme="minorHAnsi" w:hAnsiTheme="minorHAnsi" w:cstheme="minorHAnsi"/>
                <w:color w:val="000000"/>
                <w:sz w:val="22"/>
                <w:szCs w:val="22"/>
              </w:rPr>
              <w:t>34,94,400</w:t>
            </w:r>
          </w:p>
        </w:tc>
        <w:tc>
          <w:tcPr>
            <w:tcW w:w="2030" w:type="pct"/>
            <w:vAlign w:val="center"/>
          </w:tcPr>
          <w:p w14:paraId="73A09ACD" w14:textId="052A6ABE" w:rsidR="00F721B6" w:rsidRPr="00E26986" w:rsidRDefault="00E26986" w:rsidP="00E26986">
            <w:pPr>
              <w:jc w:val="both"/>
              <w:rPr>
                <w:rFonts w:asciiTheme="minorHAnsi" w:hAnsiTheme="minorHAnsi" w:cstheme="minorHAnsi"/>
                <w:bCs/>
                <w:color w:val="000000"/>
                <w:sz w:val="22"/>
                <w:szCs w:val="22"/>
              </w:rPr>
            </w:pPr>
            <w:r w:rsidRPr="00E26986">
              <w:rPr>
                <w:rFonts w:asciiTheme="minorHAnsi" w:hAnsiTheme="minorHAnsi" w:cstheme="minorHAnsi"/>
                <w:color w:val="000000"/>
                <w:sz w:val="22"/>
                <w:szCs w:val="22"/>
              </w:rPr>
              <w:t xml:space="preserve"> Jiangyin Greenleaf Industrial Co Ltd, China </w:t>
            </w:r>
          </w:p>
        </w:tc>
      </w:tr>
      <w:tr w:rsidR="00F721B6" w:rsidRPr="00E26986" w14:paraId="2AAE70CD" w14:textId="77777777" w:rsidTr="00E26986">
        <w:trPr>
          <w:trHeight w:val="600"/>
        </w:trPr>
        <w:tc>
          <w:tcPr>
            <w:tcW w:w="467" w:type="pct"/>
            <w:shd w:val="clear" w:color="auto" w:fill="auto"/>
            <w:noWrap/>
            <w:vAlign w:val="center"/>
          </w:tcPr>
          <w:p w14:paraId="369EBD04"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02C60ECF" w14:textId="638BF0FA"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color w:val="000000"/>
                <w:sz w:val="22"/>
                <w:szCs w:val="22"/>
              </w:rPr>
              <w:t xml:space="preserve"> Spray Bar1650mm &amp; 1600mm  - 2 Set  </w:t>
            </w:r>
          </w:p>
        </w:tc>
        <w:tc>
          <w:tcPr>
            <w:tcW w:w="390" w:type="pct"/>
            <w:shd w:val="clear" w:color="auto" w:fill="auto"/>
            <w:noWrap/>
            <w:vAlign w:val="center"/>
          </w:tcPr>
          <w:p w14:paraId="0332D233" w14:textId="005F0269"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2</w:t>
            </w:r>
          </w:p>
        </w:tc>
        <w:tc>
          <w:tcPr>
            <w:tcW w:w="626" w:type="pct"/>
            <w:vAlign w:val="center"/>
          </w:tcPr>
          <w:p w14:paraId="062CBE5E" w14:textId="5E99639D" w:rsidR="001F3478" w:rsidRPr="00E26986" w:rsidRDefault="001F3478" w:rsidP="00E26986">
            <w:pPr>
              <w:jc w:val="center"/>
              <w:rPr>
                <w:rFonts w:asciiTheme="minorHAnsi" w:hAnsiTheme="minorHAnsi" w:cstheme="minorHAnsi"/>
                <w:color w:val="000000"/>
                <w:sz w:val="22"/>
                <w:szCs w:val="22"/>
              </w:rPr>
            </w:pPr>
          </w:p>
          <w:p w14:paraId="4FB6AE71" w14:textId="22EB1F8F"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68,88,000</w:t>
            </w:r>
          </w:p>
        </w:tc>
        <w:tc>
          <w:tcPr>
            <w:tcW w:w="2030" w:type="pct"/>
            <w:vAlign w:val="center"/>
          </w:tcPr>
          <w:p w14:paraId="2E4F1391" w14:textId="15D00ACF"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color w:val="000000"/>
                <w:sz w:val="22"/>
                <w:szCs w:val="22"/>
              </w:rPr>
              <w:t xml:space="preserve"> Jiangsu Greenleaf Metallurgy Equipment Co Ltd,  Jiangyin Province, China </w:t>
            </w:r>
          </w:p>
        </w:tc>
      </w:tr>
      <w:tr w:rsidR="00F721B6" w:rsidRPr="00E26986" w14:paraId="1E4A4B53" w14:textId="77777777" w:rsidTr="00E26986">
        <w:trPr>
          <w:trHeight w:val="600"/>
        </w:trPr>
        <w:tc>
          <w:tcPr>
            <w:tcW w:w="467" w:type="pct"/>
            <w:shd w:val="clear" w:color="auto" w:fill="auto"/>
            <w:noWrap/>
            <w:vAlign w:val="center"/>
          </w:tcPr>
          <w:p w14:paraId="012A3B1F"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4C2AD526" w14:textId="688BE4EC"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color w:val="000000"/>
                <w:sz w:val="22"/>
                <w:szCs w:val="22"/>
              </w:rPr>
              <w:t xml:space="preserve"> Filteration Unit -2 Unit </w:t>
            </w:r>
          </w:p>
        </w:tc>
        <w:tc>
          <w:tcPr>
            <w:tcW w:w="390" w:type="pct"/>
            <w:shd w:val="clear" w:color="auto" w:fill="auto"/>
            <w:noWrap/>
            <w:vAlign w:val="center"/>
          </w:tcPr>
          <w:p w14:paraId="223FF830" w14:textId="203F5271"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2</w:t>
            </w:r>
          </w:p>
        </w:tc>
        <w:tc>
          <w:tcPr>
            <w:tcW w:w="626" w:type="pct"/>
            <w:vAlign w:val="center"/>
          </w:tcPr>
          <w:p w14:paraId="0B20FF2A" w14:textId="1E62787B"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color w:val="000000"/>
                <w:sz w:val="22"/>
                <w:szCs w:val="22"/>
              </w:rPr>
              <w:t>69,72,000</w:t>
            </w:r>
          </w:p>
        </w:tc>
        <w:tc>
          <w:tcPr>
            <w:tcW w:w="2030" w:type="pct"/>
            <w:vAlign w:val="center"/>
          </w:tcPr>
          <w:p w14:paraId="0BE9AACE" w14:textId="383647CB"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color w:val="000000"/>
                <w:sz w:val="22"/>
                <w:szCs w:val="22"/>
              </w:rPr>
              <w:t xml:space="preserve"> Jiangyin Greenleaf Industrial Co Ltd, China </w:t>
            </w:r>
          </w:p>
        </w:tc>
      </w:tr>
      <w:tr w:rsidR="001F3478" w:rsidRPr="00E26986" w14:paraId="5FD83F17" w14:textId="77777777" w:rsidTr="00E26986">
        <w:trPr>
          <w:trHeight w:val="600"/>
        </w:trPr>
        <w:tc>
          <w:tcPr>
            <w:tcW w:w="467" w:type="pct"/>
            <w:shd w:val="clear" w:color="auto" w:fill="auto"/>
            <w:noWrap/>
            <w:vAlign w:val="center"/>
          </w:tcPr>
          <w:p w14:paraId="7B533FF6" w14:textId="77777777" w:rsidR="001F3478" w:rsidRPr="00E26986" w:rsidRDefault="001F3478"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43C9C6DD" w14:textId="17DC49C8" w:rsidR="001F3478"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color w:val="000000"/>
                <w:sz w:val="22"/>
                <w:szCs w:val="22"/>
              </w:rPr>
              <w:t xml:space="preserve"> Sarvo Control Values And Emplifier  </w:t>
            </w:r>
          </w:p>
        </w:tc>
        <w:tc>
          <w:tcPr>
            <w:tcW w:w="390" w:type="pct"/>
            <w:shd w:val="clear" w:color="auto" w:fill="auto"/>
            <w:noWrap/>
            <w:vAlign w:val="center"/>
          </w:tcPr>
          <w:p w14:paraId="2EDEE7ED" w14:textId="2502EADE" w:rsidR="001F3478"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38742832" w14:textId="1EBF3454" w:rsidR="001F3478"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color w:val="000000"/>
                <w:sz w:val="22"/>
                <w:szCs w:val="22"/>
              </w:rPr>
              <w:t>14,91,000</w:t>
            </w:r>
          </w:p>
        </w:tc>
        <w:tc>
          <w:tcPr>
            <w:tcW w:w="2030" w:type="pct"/>
            <w:vAlign w:val="center"/>
          </w:tcPr>
          <w:p w14:paraId="5B36C960" w14:textId="36A8055E" w:rsidR="001F3478"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color w:val="000000"/>
                <w:sz w:val="22"/>
                <w:szCs w:val="22"/>
              </w:rPr>
              <w:t xml:space="preserve"> Jincheng Group Imp &amp; Exp Co Ltd </w:t>
            </w:r>
          </w:p>
        </w:tc>
      </w:tr>
      <w:tr w:rsidR="001F3478" w:rsidRPr="00E26986" w14:paraId="6192DDB5" w14:textId="77777777" w:rsidTr="00E26986">
        <w:trPr>
          <w:trHeight w:val="600"/>
        </w:trPr>
        <w:tc>
          <w:tcPr>
            <w:tcW w:w="467" w:type="pct"/>
            <w:shd w:val="clear" w:color="auto" w:fill="auto"/>
            <w:noWrap/>
            <w:vAlign w:val="center"/>
          </w:tcPr>
          <w:p w14:paraId="05F93FAF" w14:textId="77777777" w:rsidR="001F3478" w:rsidRPr="00E26986" w:rsidRDefault="001F3478"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460CC662" w14:textId="634327BF" w:rsidR="001F3478"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color w:val="000000"/>
                <w:sz w:val="22"/>
                <w:szCs w:val="22"/>
              </w:rPr>
              <w:t xml:space="preserve"> Bealling </w:t>
            </w:r>
          </w:p>
        </w:tc>
        <w:tc>
          <w:tcPr>
            <w:tcW w:w="390" w:type="pct"/>
            <w:shd w:val="clear" w:color="auto" w:fill="auto"/>
            <w:noWrap/>
            <w:vAlign w:val="center"/>
          </w:tcPr>
          <w:p w14:paraId="73238513" w14:textId="41EE0536" w:rsidR="001F3478"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34B52430" w14:textId="452FBE64" w:rsidR="001F3478"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color w:val="000000"/>
                <w:sz w:val="22"/>
                <w:szCs w:val="22"/>
              </w:rPr>
              <w:t>13,44,000</w:t>
            </w:r>
          </w:p>
        </w:tc>
        <w:tc>
          <w:tcPr>
            <w:tcW w:w="2030" w:type="pct"/>
            <w:vAlign w:val="center"/>
          </w:tcPr>
          <w:p w14:paraId="243A09B3" w14:textId="3C07A63F" w:rsidR="001F3478"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color w:val="000000"/>
                <w:sz w:val="22"/>
                <w:szCs w:val="22"/>
              </w:rPr>
              <w:t xml:space="preserve"> Jiangyin Aupu Machinery Co Ltd, China </w:t>
            </w:r>
          </w:p>
        </w:tc>
      </w:tr>
      <w:tr w:rsidR="001F3478" w:rsidRPr="00E26986" w14:paraId="53391D73" w14:textId="77777777" w:rsidTr="00E26986">
        <w:trPr>
          <w:trHeight w:val="600"/>
        </w:trPr>
        <w:tc>
          <w:tcPr>
            <w:tcW w:w="467" w:type="pct"/>
            <w:shd w:val="clear" w:color="auto" w:fill="auto"/>
            <w:noWrap/>
            <w:vAlign w:val="center"/>
          </w:tcPr>
          <w:p w14:paraId="5A50661C" w14:textId="77777777" w:rsidR="001F3478" w:rsidRPr="00E26986" w:rsidRDefault="001F3478"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596A1597" w14:textId="6C8916A9" w:rsidR="001F3478"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color w:val="000000"/>
                <w:sz w:val="22"/>
                <w:szCs w:val="22"/>
              </w:rPr>
              <w:t xml:space="preserve"> Roll Grinder </w:t>
            </w:r>
          </w:p>
        </w:tc>
        <w:tc>
          <w:tcPr>
            <w:tcW w:w="390" w:type="pct"/>
            <w:shd w:val="clear" w:color="auto" w:fill="auto"/>
            <w:noWrap/>
            <w:vAlign w:val="center"/>
          </w:tcPr>
          <w:p w14:paraId="55CB1E64" w14:textId="7BD573D8" w:rsidR="001F3478"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6C59C8AE" w14:textId="54BDA1AD" w:rsidR="001F3478"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color w:val="000000"/>
                <w:sz w:val="22"/>
                <w:szCs w:val="22"/>
              </w:rPr>
              <w:t>2,26,80,000</w:t>
            </w:r>
          </w:p>
        </w:tc>
        <w:tc>
          <w:tcPr>
            <w:tcW w:w="2030" w:type="pct"/>
            <w:vAlign w:val="center"/>
          </w:tcPr>
          <w:p w14:paraId="4B7499B2" w14:textId="68431581" w:rsidR="001F3478"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color w:val="000000"/>
                <w:sz w:val="22"/>
                <w:szCs w:val="22"/>
              </w:rPr>
              <w:t xml:space="preserve"> Jiangyin Greenleaf Industrial Co Ltd, China </w:t>
            </w:r>
          </w:p>
        </w:tc>
      </w:tr>
      <w:tr w:rsidR="00F721B6" w:rsidRPr="00E26986" w14:paraId="48E00BDC" w14:textId="77777777" w:rsidTr="00E26986">
        <w:trPr>
          <w:trHeight w:val="600"/>
        </w:trPr>
        <w:tc>
          <w:tcPr>
            <w:tcW w:w="467" w:type="pct"/>
            <w:shd w:val="clear" w:color="auto" w:fill="auto"/>
            <w:noWrap/>
            <w:vAlign w:val="center"/>
          </w:tcPr>
          <w:p w14:paraId="512BB22C"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145F2352" w14:textId="7A86DF25"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Foil And Sheet Mill Capling </w:t>
            </w:r>
          </w:p>
        </w:tc>
        <w:tc>
          <w:tcPr>
            <w:tcW w:w="390" w:type="pct"/>
            <w:shd w:val="clear" w:color="auto" w:fill="auto"/>
            <w:noWrap/>
            <w:vAlign w:val="center"/>
          </w:tcPr>
          <w:p w14:paraId="20DAB265" w14:textId="590C21B0"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00FA899D" w14:textId="49BD56B7"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3,48,808</w:t>
            </w:r>
          </w:p>
        </w:tc>
        <w:tc>
          <w:tcPr>
            <w:tcW w:w="2030" w:type="pct"/>
            <w:vAlign w:val="center"/>
          </w:tcPr>
          <w:p w14:paraId="267DF300" w14:textId="2BCDDA76"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Vision Associates,                                             666-67, 1st Floor , Churiwalan, Chawri Bazar, Delhi </w:t>
            </w:r>
          </w:p>
        </w:tc>
      </w:tr>
      <w:tr w:rsidR="00F721B6" w:rsidRPr="00E26986" w14:paraId="0F667473" w14:textId="77777777" w:rsidTr="00E26986">
        <w:trPr>
          <w:trHeight w:val="600"/>
        </w:trPr>
        <w:tc>
          <w:tcPr>
            <w:tcW w:w="467" w:type="pct"/>
            <w:shd w:val="clear" w:color="auto" w:fill="auto"/>
            <w:noWrap/>
            <w:vAlign w:val="center"/>
          </w:tcPr>
          <w:p w14:paraId="5633D97D"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1E2B7B69" w14:textId="0B91FF5A"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Bearing Housing </w:t>
            </w:r>
          </w:p>
        </w:tc>
        <w:tc>
          <w:tcPr>
            <w:tcW w:w="390" w:type="pct"/>
            <w:shd w:val="clear" w:color="auto" w:fill="auto"/>
            <w:noWrap/>
            <w:vAlign w:val="center"/>
          </w:tcPr>
          <w:p w14:paraId="052A2D4F" w14:textId="756D3E3C"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12</w:t>
            </w:r>
          </w:p>
        </w:tc>
        <w:tc>
          <w:tcPr>
            <w:tcW w:w="626" w:type="pct"/>
            <w:vAlign w:val="center"/>
          </w:tcPr>
          <w:p w14:paraId="3E18F216" w14:textId="4D16B61D"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2,05,320</w:t>
            </w:r>
          </w:p>
        </w:tc>
        <w:tc>
          <w:tcPr>
            <w:tcW w:w="2030" w:type="pct"/>
            <w:vAlign w:val="center"/>
          </w:tcPr>
          <w:p w14:paraId="5E0C0D48" w14:textId="3953E886"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Kisaan Die Tech Pvt Ltd, Ss Gt Road Industrial Area, Ghaziabad  </w:t>
            </w:r>
          </w:p>
        </w:tc>
      </w:tr>
      <w:tr w:rsidR="00F721B6" w:rsidRPr="00E26986" w14:paraId="4EF9F786" w14:textId="77777777" w:rsidTr="00E26986">
        <w:trPr>
          <w:trHeight w:val="600"/>
        </w:trPr>
        <w:tc>
          <w:tcPr>
            <w:tcW w:w="467" w:type="pct"/>
            <w:shd w:val="clear" w:color="auto" w:fill="auto"/>
            <w:noWrap/>
            <w:vAlign w:val="center"/>
          </w:tcPr>
          <w:p w14:paraId="030C9943"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156063D4" w14:textId="6C76F603"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Electronic Thickness Gauge Sheet Mill, &amp; Foil Mill Along With Agc Panal </w:t>
            </w:r>
          </w:p>
        </w:tc>
        <w:tc>
          <w:tcPr>
            <w:tcW w:w="390" w:type="pct"/>
            <w:shd w:val="clear" w:color="auto" w:fill="auto"/>
            <w:noWrap/>
            <w:vAlign w:val="center"/>
          </w:tcPr>
          <w:p w14:paraId="2DE2703F" w14:textId="72E45514"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2</w:t>
            </w:r>
          </w:p>
        </w:tc>
        <w:tc>
          <w:tcPr>
            <w:tcW w:w="626" w:type="pct"/>
            <w:vAlign w:val="center"/>
          </w:tcPr>
          <w:p w14:paraId="62F8DC27" w14:textId="02DE8C9F"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87,91,000</w:t>
            </w:r>
          </w:p>
        </w:tc>
        <w:tc>
          <w:tcPr>
            <w:tcW w:w="2030" w:type="pct"/>
            <w:vAlign w:val="center"/>
          </w:tcPr>
          <w:p w14:paraId="0022B803" w14:textId="3B1D2235"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Jasch Industries Limited,                       43/5, Bahalgarh, Sonipat,  </w:t>
            </w:r>
          </w:p>
        </w:tc>
      </w:tr>
      <w:tr w:rsidR="00F721B6" w:rsidRPr="00E26986" w14:paraId="156AACBD" w14:textId="77777777" w:rsidTr="00E26986">
        <w:trPr>
          <w:trHeight w:val="600"/>
        </w:trPr>
        <w:tc>
          <w:tcPr>
            <w:tcW w:w="467" w:type="pct"/>
            <w:shd w:val="clear" w:color="auto" w:fill="auto"/>
            <w:noWrap/>
            <w:vAlign w:val="center"/>
          </w:tcPr>
          <w:p w14:paraId="66999E81"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2E62A663" w14:textId="7EBA46E9"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Murugappa Morgan Thermail </w:t>
            </w:r>
          </w:p>
        </w:tc>
        <w:tc>
          <w:tcPr>
            <w:tcW w:w="390" w:type="pct"/>
            <w:shd w:val="clear" w:color="auto" w:fill="auto"/>
            <w:noWrap/>
            <w:vAlign w:val="center"/>
          </w:tcPr>
          <w:p w14:paraId="1995F08B" w14:textId="55B0EC10"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2839D066" w14:textId="30FD7B80"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8,72,728</w:t>
            </w:r>
          </w:p>
        </w:tc>
        <w:tc>
          <w:tcPr>
            <w:tcW w:w="2030" w:type="pct"/>
            <w:vAlign w:val="center"/>
          </w:tcPr>
          <w:p w14:paraId="4CFCB2F8" w14:textId="2DB18EE2"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Murguppa Morgan Thermal Ceramics Ltd, Plot No 681, Mothiboyan Sanand Kalol State Higway, Gandhinagar, Gujrat </w:t>
            </w:r>
          </w:p>
        </w:tc>
      </w:tr>
      <w:tr w:rsidR="00F721B6" w:rsidRPr="00E26986" w14:paraId="107211FD" w14:textId="77777777" w:rsidTr="00E26986">
        <w:trPr>
          <w:trHeight w:val="600"/>
        </w:trPr>
        <w:tc>
          <w:tcPr>
            <w:tcW w:w="467" w:type="pct"/>
            <w:shd w:val="clear" w:color="auto" w:fill="auto"/>
            <w:noWrap/>
            <w:vAlign w:val="center"/>
          </w:tcPr>
          <w:p w14:paraId="38717D91"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74EAF246" w14:textId="01AC6F10"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Heat Exchanger, Admiraty Brass Tube, Copper Tube,  </w:t>
            </w:r>
          </w:p>
        </w:tc>
        <w:tc>
          <w:tcPr>
            <w:tcW w:w="390" w:type="pct"/>
            <w:shd w:val="clear" w:color="auto" w:fill="auto"/>
            <w:noWrap/>
            <w:vAlign w:val="center"/>
          </w:tcPr>
          <w:p w14:paraId="745D5605" w14:textId="1F0748E2"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3BBA01EA" w14:textId="5CE5ACBC"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11,80,000</w:t>
            </w:r>
          </w:p>
        </w:tc>
        <w:tc>
          <w:tcPr>
            <w:tcW w:w="2030" w:type="pct"/>
            <w:vAlign w:val="center"/>
          </w:tcPr>
          <w:p w14:paraId="69E850D6" w14:textId="76503377"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Shanky Engineering Works,                         49, Arya Nagar Industrial Area, Ghaziabad Up </w:t>
            </w:r>
          </w:p>
        </w:tc>
      </w:tr>
      <w:tr w:rsidR="00F721B6" w:rsidRPr="00E26986" w14:paraId="53741469" w14:textId="77777777" w:rsidTr="00E26986">
        <w:trPr>
          <w:trHeight w:val="600"/>
        </w:trPr>
        <w:tc>
          <w:tcPr>
            <w:tcW w:w="467" w:type="pct"/>
            <w:shd w:val="clear" w:color="auto" w:fill="auto"/>
            <w:noWrap/>
            <w:vAlign w:val="center"/>
          </w:tcPr>
          <w:p w14:paraId="0328CE23"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4F78C32B" w14:textId="5303B104"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Fs Curtis  Air Compressor </w:t>
            </w:r>
          </w:p>
        </w:tc>
        <w:tc>
          <w:tcPr>
            <w:tcW w:w="390" w:type="pct"/>
            <w:shd w:val="clear" w:color="auto" w:fill="auto"/>
            <w:noWrap/>
            <w:vAlign w:val="center"/>
          </w:tcPr>
          <w:p w14:paraId="66E43A23" w14:textId="6488CFF3"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24</w:t>
            </w:r>
          </w:p>
        </w:tc>
        <w:tc>
          <w:tcPr>
            <w:tcW w:w="626" w:type="pct"/>
            <w:vAlign w:val="center"/>
          </w:tcPr>
          <w:p w14:paraId="5C9748AC" w14:textId="322C1372"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1,25,00,000</w:t>
            </w:r>
          </w:p>
        </w:tc>
        <w:tc>
          <w:tcPr>
            <w:tcW w:w="2030" w:type="pct"/>
            <w:vAlign w:val="center"/>
          </w:tcPr>
          <w:p w14:paraId="32CBE745" w14:textId="422F3C73"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Fs Compressor India Pvt Ltd,                              Plot No S-3, Phase-Ii, Chakan Midc Village, Savardari, Khed, Pune Maharashtra, </w:t>
            </w:r>
          </w:p>
        </w:tc>
      </w:tr>
      <w:tr w:rsidR="00F721B6" w:rsidRPr="00E26986" w14:paraId="74433274" w14:textId="77777777" w:rsidTr="00E26986">
        <w:trPr>
          <w:trHeight w:val="600"/>
        </w:trPr>
        <w:tc>
          <w:tcPr>
            <w:tcW w:w="467" w:type="pct"/>
            <w:shd w:val="clear" w:color="auto" w:fill="auto"/>
            <w:noWrap/>
            <w:vAlign w:val="center"/>
          </w:tcPr>
          <w:p w14:paraId="273FF1E3"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5B2F60F6" w14:textId="35A576A5"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Pneumatics Accessories </w:t>
            </w:r>
          </w:p>
        </w:tc>
        <w:tc>
          <w:tcPr>
            <w:tcW w:w="390" w:type="pct"/>
            <w:shd w:val="clear" w:color="auto" w:fill="auto"/>
            <w:noWrap/>
            <w:vAlign w:val="center"/>
          </w:tcPr>
          <w:p w14:paraId="43A7B2DB" w14:textId="5C297D25"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13854E35" w14:textId="715A9B61"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2,53,945</w:t>
            </w:r>
          </w:p>
        </w:tc>
        <w:tc>
          <w:tcPr>
            <w:tcW w:w="2030" w:type="pct"/>
            <w:vAlign w:val="center"/>
          </w:tcPr>
          <w:p w14:paraId="7C160823" w14:textId="2EE741ED"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S H Enterprises (Ghaziabad </w:t>
            </w:r>
          </w:p>
        </w:tc>
      </w:tr>
      <w:tr w:rsidR="00F721B6" w:rsidRPr="00E26986" w14:paraId="6B9A7741" w14:textId="77777777" w:rsidTr="00E26986">
        <w:trPr>
          <w:trHeight w:val="600"/>
        </w:trPr>
        <w:tc>
          <w:tcPr>
            <w:tcW w:w="467" w:type="pct"/>
            <w:shd w:val="clear" w:color="auto" w:fill="auto"/>
            <w:noWrap/>
            <w:vAlign w:val="center"/>
          </w:tcPr>
          <w:p w14:paraId="50F38333"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28FD2D7F" w14:textId="5DC89CCB"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Co2 Pipe Line </w:t>
            </w:r>
          </w:p>
        </w:tc>
        <w:tc>
          <w:tcPr>
            <w:tcW w:w="390" w:type="pct"/>
            <w:shd w:val="clear" w:color="auto" w:fill="auto"/>
            <w:noWrap/>
            <w:vAlign w:val="center"/>
          </w:tcPr>
          <w:p w14:paraId="13C71F2E" w14:textId="08C4CDC9"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5903EA79" w14:textId="78D1751D"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6,00,699</w:t>
            </w:r>
          </w:p>
        </w:tc>
        <w:tc>
          <w:tcPr>
            <w:tcW w:w="2030" w:type="pct"/>
            <w:vAlign w:val="center"/>
          </w:tcPr>
          <w:p w14:paraId="0646F7BB" w14:textId="5D925CCF"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Pipe And Sections Pvt Ltd </w:t>
            </w:r>
          </w:p>
        </w:tc>
      </w:tr>
      <w:tr w:rsidR="00F721B6" w:rsidRPr="00E26986" w14:paraId="18221C3E" w14:textId="77777777" w:rsidTr="00E26986">
        <w:trPr>
          <w:trHeight w:val="600"/>
        </w:trPr>
        <w:tc>
          <w:tcPr>
            <w:tcW w:w="467" w:type="pct"/>
            <w:shd w:val="clear" w:color="auto" w:fill="auto"/>
            <w:noWrap/>
            <w:vAlign w:val="center"/>
          </w:tcPr>
          <w:p w14:paraId="1FDDECE7"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1FD6302A" w14:textId="5E8F64D7"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Co2 </w:t>
            </w:r>
          </w:p>
        </w:tc>
        <w:tc>
          <w:tcPr>
            <w:tcW w:w="390" w:type="pct"/>
            <w:shd w:val="clear" w:color="auto" w:fill="auto"/>
            <w:noWrap/>
            <w:vAlign w:val="center"/>
          </w:tcPr>
          <w:p w14:paraId="7702715A" w14:textId="652BE7CE"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33C38F72" w14:textId="2BC8D996"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94,40,000</w:t>
            </w:r>
          </w:p>
        </w:tc>
        <w:tc>
          <w:tcPr>
            <w:tcW w:w="2030" w:type="pct"/>
            <w:vAlign w:val="center"/>
          </w:tcPr>
          <w:p w14:paraId="7062C4BB" w14:textId="11A005E4"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Maa Jaalpa Bhawani Enterprises,           Bhora Kalan Gurugram, Haryana </w:t>
            </w:r>
          </w:p>
        </w:tc>
      </w:tr>
      <w:tr w:rsidR="00F721B6" w:rsidRPr="00E26986" w14:paraId="1FDD082F" w14:textId="77777777" w:rsidTr="00E26986">
        <w:trPr>
          <w:trHeight w:val="600"/>
        </w:trPr>
        <w:tc>
          <w:tcPr>
            <w:tcW w:w="467" w:type="pct"/>
            <w:shd w:val="clear" w:color="auto" w:fill="auto"/>
            <w:noWrap/>
            <w:vAlign w:val="center"/>
          </w:tcPr>
          <w:p w14:paraId="6FA235FC"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3CFDFEFB" w14:textId="1F6E25E5"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Chock Of Foil Mill And Roll </w:t>
            </w:r>
          </w:p>
        </w:tc>
        <w:tc>
          <w:tcPr>
            <w:tcW w:w="390" w:type="pct"/>
            <w:shd w:val="clear" w:color="auto" w:fill="auto"/>
            <w:noWrap/>
            <w:vAlign w:val="center"/>
          </w:tcPr>
          <w:p w14:paraId="772BB587" w14:textId="1350A83F"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62DFEDC8" w14:textId="4D9132A6"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23,60,000</w:t>
            </w:r>
          </w:p>
        </w:tc>
        <w:tc>
          <w:tcPr>
            <w:tcW w:w="2030" w:type="pct"/>
            <w:vAlign w:val="center"/>
          </w:tcPr>
          <w:p w14:paraId="43B207AB" w14:textId="575ED548"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Varia Pratik Engineering </w:t>
            </w:r>
          </w:p>
        </w:tc>
      </w:tr>
      <w:tr w:rsidR="00F721B6" w:rsidRPr="00E26986" w14:paraId="41BED58C" w14:textId="77777777" w:rsidTr="00E26986">
        <w:trPr>
          <w:trHeight w:val="600"/>
        </w:trPr>
        <w:tc>
          <w:tcPr>
            <w:tcW w:w="467" w:type="pct"/>
            <w:shd w:val="clear" w:color="auto" w:fill="auto"/>
            <w:noWrap/>
            <w:vAlign w:val="center"/>
          </w:tcPr>
          <w:p w14:paraId="24BAAAEA"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283B8B48" w14:textId="00C7CD3D"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Chock Of Sheet Mill And Roll  </w:t>
            </w:r>
          </w:p>
        </w:tc>
        <w:tc>
          <w:tcPr>
            <w:tcW w:w="390" w:type="pct"/>
            <w:shd w:val="clear" w:color="auto" w:fill="auto"/>
            <w:noWrap/>
            <w:vAlign w:val="center"/>
          </w:tcPr>
          <w:p w14:paraId="0F5B0C72" w14:textId="41965621"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32F9293D" w14:textId="3D0BD79E"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59,00,000</w:t>
            </w:r>
          </w:p>
        </w:tc>
        <w:tc>
          <w:tcPr>
            <w:tcW w:w="2030" w:type="pct"/>
            <w:vAlign w:val="center"/>
          </w:tcPr>
          <w:p w14:paraId="1BAFC900" w14:textId="1599CDFC"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Varia Pratik Engineering </w:t>
            </w:r>
          </w:p>
        </w:tc>
      </w:tr>
      <w:tr w:rsidR="00F721B6" w:rsidRPr="00E26986" w14:paraId="282B6817" w14:textId="77777777" w:rsidTr="00E26986">
        <w:trPr>
          <w:trHeight w:val="600"/>
        </w:trPr>
        <w:tc>
          <w:tcPr>
            <w:tcW w:w="467" w:type="pct"/>
            <w:shd w:val="clear" w:color="auto" w:fill="auto"/>
            <w:noWrap/>
            <w:vAlign w:val="center"/>
          </w:tcPr>
          <w:p w14:paraId="51133FD0"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6A83F43D" w14:textId="6A0D9CA7"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Oil Mist System Bearing </w:t>
            </w:r>
          </w:p>
        </w:tc>
        <w:tc>
          <w:tcPr>
            <w:tcW w:w="390" w:type="pct"/>
            <w:shd w:val="clear" w:color="auto" w:fill="auto"/>
            <w:noWrap/>
            <w:vAlign w:val="center"/>
          </w:tcPr>
          <w:p w14:paraId="633DB4A8" w14:textId="51F4843A"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51486B78" w14:textId="7EA0E5CE"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18,17,200</w:t>
            </w:r>
          </w:p>
        </w:tc>
        <w:tc>
          <w:tcPr>
            <w:tcW w:w="2030" w:type="pct"/>
            <w:vAlign w:val="center"/>
          </w:tcPr>
          <w:p w14:paraId="624FBDA6" w14:textId="62203F89"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Centraline Lubro Tech Engineers  </w:t>
            </w:r>
          </w:p>
        </w:tc>
      </w:tr>
      <w:tr w:rsidR="00F721B6" w:rsidRPr="00E26986" w14:paraId="1230510E" w14:textId="77777777" w:rsidTr="00E26986">
        <w:trPr>
          <w:trHeight w:val="600"/>
        </w:trPr>
        <w:tc>
          <w:tcPr>
            <w:tcW w:w="467" w:type="pct"/>
            <w:shd w:val="clear" w:color="auto" w:fill="auto"/>
            <w:noWrap/>
            <w:vAlign w:val="center"/>
          </w:tcPr>
          <w:p w14:paraId="24450B94"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07DA02B6" w14:textId="663F6633"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Dc Motor.  </w:t>
            </w:r>
          </w:p>
        </w:tc>
        <w:tc>
          <w:tcPr>
            <w:tcW w:w="390" w:type="pct"/>
            <w:shd w:val="clear" w:color="auto" w:fill="auto"/>
            <w:noWrap/>
            <w:vAlign w:val="center"/>
          </w:tcPr>
          <w:p w14:paraId="51A6C0B4" w14:textId="2C9500FA"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7</w:t>
            </w:r>
          </w:p>
        </w:tc>
        <w:tc>
          <w:tcPr>
            <w:tcW w:w="626" w:type="pct"/>
            <w:vAlign w:val="center"/>
          </w:tcPr>
          <w:p w14:paraId="053BA943" w14:textId="74224DE5"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1,36,88,000</w:t>
            </w:r>
          </w:p>
        </w:tc>
        <w:tc>
          <w:tcPr>
            <w:tcW w:w="2030" w:type="pct"/>
            <w:vAlign w:val="center"/>
          </w:tcPr>
          <w:p w14:paraId="5CD92A15" w14:textId="5E507CA7"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 K Electricals, Bawana Delhi </w:t>
            </w:r>
          </w:p>
        </w:tc>
      </w:tr>
      <w:tr w:rsidR="00F721B6" w:rsidRPr="00E26986" w14:paraId="4BEF0D3E" w14:textId="77777777" w:rsidTr="00E26986">
        <w:trPr>
          <w:trHeight w:val="600"/>
        </w:trPr>
        <w:tc>
          <w:tcPr>
            <w:tcW w:w="467" w:type="pct"/>
            <w:shd w:val="clear" w:color="auto" w:fill="auto"/>
            <w:noWrap/>
            <w:vAlign w:val="center"/>
          </w:tcPr>
          <w:p w14:paraId="62A24F5D"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07CB955B" w14:textId="74494C8A"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Wire &amp; Cable </w:t>
            </w:r>
          </w:p>
        </w:tc>
        <w:tc>
          <w:tcPr>
            <w:tcW w:w="390" w:type="pct"/>
            <w:shd w:val="clear" w:color="auto" w:fill="auto"/>
            <w:noWrap/>
            <w:vAlign w:val="center"/>
          </w:tcPr>
          <w:p w14:paraId="282D6D1F" w14:textId="124054AF"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71C0066A" w14:textId="3D9EF4A1"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1,31,02,791</w:t>
            </w:r>
          </w:p>
        </w:tc>
        <w:tc>
          <w:tcPr>
            <w:tcW w:w="2030" w:type="pct"/>
            <w:vAlign w:val="center"/>
          </w:tcPr>
          <w:p w14:paraId="6EC30DA3" w14:textId="3ABF9861"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V-Marc India Limited,                                               Sector Iidc , Sidcul, Plot No 3, 4, 18, 20, Haridwar, Uttarakhand </w:t>
            </w:r>
          </w:p>
        </w:tc>
      </w:tr>
      <w:tr w:rsidR="00F721B6" w:rsidRPr="00E26986" w14:paraId="5C25C7B4" w14:textId="77777777" w:rsidTr="00E26986">
        <w:trPr>
          <w:trHeight w:val="600"/>
        </w:trPr>
        <w:tc>
          <w:tcPr>
            <w:tcW w:w="467" w:type="pct"/>
            <w:shd w:val="clear" w:color="auto" w:fill="auto"/>
            <w:noWrap/>
            <w:vAlign w:val="center"/>
          </w:tcPr>
          <w:p w14:paraId="2CDBD413"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08639A7F" w14:textId="2F81700A"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Steel For M/C Hood , Chiney And Lining </w:t>
            </w:r>
          </w:p>
        </w:tc>
        <w:tc>
          <w:tcPr>
            <w:tcW w:w="390" w:type="pct"/>
            <w:shd w:val="clear" w:color="auto" w:fill="auto"/>
            <w:noWrap/>
            <w:vAlign w:val="center"/>
          </w:tcPr>
          <w:p w14:paraId="702AB973" w14:textId="7897E9C5"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32195D46" w14:textId="758BE5FC"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24,57,185</w:t>
            </w:r>
          </w:p>
        </w:tc>
        <w:tc>
          <w:tcPr>
            <w:tcW w:w="2030" w:type="pct"/>
            <w:vAlign w:val="center"/>
          </w:tcPr>
          <w:p w14:paraId="121C20DF" w14:textId="31102E04"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Gaurav Steels </w:t>
            </w:r>
          </w:p>
        </w:tc>
      </w:tr>
      <w:tr w:rsidR="00F721B6" w:rsidRPr="00E26986" w14:paraId="0C318575" w14:textId="77777777" w:rsidTr="00E26986">
        <w:trPr>
          <w:trHeight w:val="600"/>
        </w:trPr>
        <w:tc>
          <w:tcPr>
            <w:tcW w:w="467" w:type="pct"/>
            <w:shd w:val="clear" w:color="auto" w:fill="auto"/>
            <w:noWrap/>
            <w:vAlign w:val="center"/>
          </w:tcPr>
          <w:p w14:paraId="306B232D"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19314693" w14:textId="49A88B5B"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Crain </w:t>
            </w:r>
          </w:p>
        </w:tc>
        <w:tc>
          <w:tcPr>
            <w:tcW w:w="390" w:type="pct"/>
            <w:shd w:val="clear" w:color="auto" w:fill="auto"/>
            <w:noWrap/>
            <w:vAlign w:val="center"/>
          </w:tcPr>
          <w:p w14:paraId="126D24FC" w14:textId="5AABFDEA"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00309824" w14:textId="0A400E2D"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19,10,891</w:t>
            </w:r>
          </w:p>
        </w:tc>
        <w:tc>
          <w:tcPr>
            <w:tcW w:w="2030" w:type="pct"/>
            <w:vAlign w:val="center"/>
          </w:tcPr>
          <w:p w14:paraId="63494038" w14:textId="74E2BF22"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Action Construction Equipment Ltd  </w:t>
            </w:r>
          </w:p>
        </w:tc>
      </w:tr>
      <w:tr w:rsidR="00F721B6" w:rsidRPr="00E26986" w14:paraId="052887DC" w14:textId="77777777" w:rsidTr="00E26986">
        <w:trPr>
          <w:trHeight w:val="600"/>
        </w:trPr>
        <w:tc>
          <w:tcPr>
            <w:tcW w:w="467" w:type="pct"/>
            <w:shd w:val="clear" w:color="auto" w:fill="auto"/>
            <w:noWrap/>
            <w:vAlign w:val="center"/>
          </w:tcPr>
          <w:p w14:paraId="62D98496"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4DC05957" w14:textId="5C0269FC"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Hydrolic Sheet Ss   </w:t>
            </w:r>
          </w:p>
        </w:tc>
        <w:tc>
          <w:tcPr>
            <w:tcW w:w="390" w:type="pct"/>
            <w:shd w:val="clear" w:color="auto" w:fill="auto"/>
            <w:noWrap/>
            <w:vAlign w:val="center"/>
          </w:tcPr>
          <w:p w14:paraId="67303931" w14:textId="5C66FF70"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400EFDCB" w14:textId="3400B2FB"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2,70,840</w:t>
            </w:r>
          </w:p>
        </w:tc>
        <w:tc>
          <w:tcPr>
            <w:tcW w:w="2030" w:type="pct"/>
            <w:vAlign w:val="center"/>
          </w:tcPr>
          <w:p w14:paraId="1A2B2B4A" w14:textId="25EB5388"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Sahib Dass Metal Pvt Ltd, Asaf Ali Road, Delhi </w:t>
            </w:r>
          </w:p>
        </w:tc>
      </w:tr>
      <w:tr w:rsidR="00F721B6" w:rsidRPr="00E26986" w14:paraId="2B6FFAFC" w14:textId="77777777" w:rsidTr="00E26986">
        <w:trPr>
          <w:trHeight w:val="600"/>
        </w:trPr>
        <w:tc>
          <w:tcPr>
            <w:tcW w:w="467" w:type="pct"/>
            <w:shd w:val="clear" w:color="auto" w:fill="auto"/>
            <w:noWrap/>
            <w:vAlign w:val="center"/>
          </w:tcPr>
          <w:p w14:paraId="7EF0AB74"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71EE8B9B" w14:textId="06F64DC9"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Hydrolic Pipeline Ms And Ss </w:t>
            </w:r>
          </w:p>
        </w:tc>
        <w:tc>
          <w:tcPr>
            <w:tcW w:w="390" w:type="pct"/>
            <w:shd w:val="clear" w:color="auto" w:fill="auto"/>
            <w:noWrap/>
            <w:vAlign w:val="center"/>
          </w:tcPr>
          <w:p w14:paraId="676EACEC" w14:textId="13C29395"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1BECBE11" w14:textId="027E931D"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5,86,026</w:t>
            </w:r>
          </w:p>
        </w:tc>
        <w:tc>
          <w:tcPr>
            <w:tcW w:w="2030" w:type="pct"/>
            <w:vAlign w:val="center"/>
          </w:tcPr>
          <w:p w14:paraId="64444DF7" w14:textId="2A8CB50A"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Pipe And Sections Pvt Ltd </w:t>
            </w:r>
          </w:p>
        </w:tc>
      </w:tr>
      <w:tr w:rsidR="00F721B6" w:rsidRPr="00E26986" w14:paraId="517A43AD" w14:textId="77777777" w:rsidTr="00E26986">
        <w:trPr>
          <w:trHeight w:val="600"/>
        </w:trPr>
        <w:tc>
          <w:tcPr>
            <w:tcW w:w="467" w:type="pct"/>
            <w:shd w:val="clear" w:color="auto" w:fill="auto"/>
            <w:noWrap/>
            <w:vAlign w:val="center"/>
          </w:tcPr>
          <w:p w14:paraId="4E11F8DE"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22854C98" w14:textId="4862350D"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Ac For Panel </w:t>
            </w:r>
          </w:p>
        </w:tc>
        <w:tc>
          <w:tcPr>
            <w:tcW w:w="390" w:type="pct"/>
            <w:shd w:val="clear" w:color="auto" w:fill="auto"/>
            <w:noWrap/>
            <w:vAlign w:val="center"/>
          </w:tcPr>
          <w:p w14:paraId="6ED824EE" w14:textId="023DE80B"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6</w:t>
            </w:r>
          </w:p>
        </w:tc>
        <w:tc>
          <w:tcPr>
            <w:tcW w:w="626" w:type="pct"/>
            <w:vAlign w:val="center"/>
          </w:tcPr>
          <w:p w14:paraId="750DA3C3" w14:textId="1C9A1139"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6,64,320</w:t>
            </w:r>
          </w:p>
        </w:tc>
        <w:tc>
          <w:tcPr>
            <w:tcW w:w="2030" w:type="pct"/>
            <w:vAlign w:val="center"/>
          </w:tcPr>
          <w:p w14:paraId="27505FDC" w14:textId="40B24E85"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Ashiana Hvac Solution</w:t>
            </w:r>
            <w:r w:rsidRPr="00E26986">
              <w:rPr>
                <w:rFonts w:asciiTheme="minorHAnsi" w:hAnsiTheme="minorHAnsi" w:cstheme="minorHAnsi"/>
                <w:sz w:val="22"/>
                <w:szCs w:val="22"/>
              </w:rPr>
              <w:br/>
              <w:t>B12 Ground Floor, Lohia Nagar</w:t>
            </w:r>
            <w:r w:rsidRPr="00E26986">
              <w:rPr>
                <w:rFonts w:asciiTheme="minorHAnsi" w:hAnsiTheme="minorHAnsi" w:cstheme="minorHAnsi"/>
                <w:sz w:val="22"/>
                <w:szCs w:val="22"/>
              </w:rPr>
              <w:br/>
              <w:t xml:space="preserve">Markeet.Ghaziabad - 201 001 (U.P) </w:t>
            </w:r>
          </w:p>
        </w:tc>
      </w:tr>
      <w:tr w:rsidR="00F721B6" w:rsidRPr="00E26986" w14:paraId="54779C12" w14:textId="77777777" w:rsidTr="00E26986">
        <w:trPr>
          <w:trHeight w:val="600"/>
        </w:trPr>
        <w:tc>
          <w:tcPr>
            <w:tcW w:w="467" w:type="pct"/>
            <w:shd w:val="clear" w:color="auto" w:fill="auto"/>
            <w:noWrap/>
            <w:vAlign w:val="center"/>
          </w:tcPr>
          <w:p w14:paraId="5A832BFF"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753BC1E8" w14:textId="3FF61CDF"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Forging As Per Drg </w:t>
            </w:r>
          </w:p>
        </w:tc>
        <w:tc>
          <w:tcPr>
            <w:tcW w:w="390" w:type="pct"/>
            <w:shd w:val="clear" w:color="auto" w:fill="auto"/>
            <w:noWrap/>
            <w:vAlign w:val="center"/>
          </w:tcPr>
          <w:p w14:paraId="108ACD2E" w14:textId="25C5E659"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37EE26C4" w14:textId="2F0407EA"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3,21,904</w:t>
            </w:r>
          </w:p>
        </w:tc>
        <w:tc>
          <w:tcPr>
            <w:tcW w:w="2030" w:type="pct"/>
            <w:vAlign w:val="center"/>
          </w:tcPr>
          <w:p w14:paraId="46520ADD" w14:textId="246988C0"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Kisaan Die Tech Pvt Ltd, Ss Gt Road Industrial Area, Ghaziabad  </w:t>
            </w:r>
          </w:p>
        </w:tc>
      </w:tr>
      <w:tr w:rsidR="00F721B6" w:rsidRPr="00E26986" w14:paraId="2B769963" w14:textId="77777777" w:rsidTr="00E26986">
        <w:trPr>
          <w:trHeight w:val="600"/>
        </w:trPr>
        <w:tc>
          <w:tcPr>
            <w:tcW w:w="467" w:type="pct"/>
            <w:shd w:val="clear" w:color="auto" w:fill="auto"/>
            <w:noWrap/>
            <w:vAlign w:val="center"/>
          </w:tcPr>
          <w:p w14:paraId="0BAB4BF0"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458CF128" w14:textId="227EF565"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Grease Ap-3 </w:t>
            </w:r>
          </w:p>
        </w:tc>
        <w:tc>
          <w:tcPr>
            <w:tcW w:w="390" w:type="pct"/>
            <w:shd w:val="clear" w:color="auto" w:fill="auto"/>
            <w:noWrap/>
            <w:vAlign w:val="center"/>
          </w:tcPr>
          <w:p w14:paraId="4B0C637F" w14:textId="35EA2B99"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3551E26B" w14:textId="119496AB"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22,833</w:t>
            </w:r>
          </w:p>
        </w:tc>
        <w:tc>
          <w:tcPr>
            <w:tcW w:w="2030" w:type="pct"/>
            <w:vAlign w:val="center"/>
          </w:tcPr>
          <w:p w14:paraId="2167F033" w14:textId="6BD6003C"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Aggarwal Lubricants ,                          Ambedkar Road, Ghaziabad </w:t>
            </w:r>
          </w:p>
        </w:tc>
      </w:tr>
      <w:tr w:rsidR="00F721B6" w:rsidRPr="00E26986" w14:paraId="3B869461" w14:textId="77777777" w:rsidTr="00E26986">
        <w:trPr>
          <w:trHeight w:val="600"/>
        </w:trPr>
        <w:tc>
          <w:tcPr>
            <w:tcW w:w="467" w:type="pct"/>
            <w:shd w:val="clear" w:color="auto" w:fill="auto"/>
            <w:noWrap/>
            <w:vAlign w:val="center"/>
          </w:tcPr>
          <w:p w14:paraId="7FE74207"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65DD094A" w14:textId="5F80C5B3"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Grease-Xhp222 </w:t>
            </w:r>
          </w:p>
        </w:tc>
        <w:tc>
          <w:tcPr>
            <w:tcW w:w="390" w:type="pct"/>
            <w:shd w:val="clear" w:color="auto" w:fill="auto"/>
            <w:noWrap/>
            <w:vAlign w:val="center"/>
          </w:tcPr>
          <w:p w14:paraId="6BBA5ABC" w14:textId="68123822"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6737CBFD" w14:textId="0EB1CE61"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13,169</w:t>
            </w:r>
          </w:p>
        </w:tc>
        <w:tc>
          <w:tcPr>
            <w:tcW w:w="2030" w:type="pct"/>
            <w:vAlign w:val="center"/>
          </w:tcPr>
          <w:p w14:paraId="6299A61D" w14:textId="7DBBC229"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Aggarwal Lubricants ,                          Ambedkar Road, Ghaziabad </w:t>
            </w:r>
          </w:p>
        </w:tc>
      </w:tr>
      <w:tr w:rsidR="00F721B6" w:rsidRPr="00E26986" w14:paraId="54C7FAEF" w14:textId="77777777" w:rsidTr="00E26986">
        <w:trPr>
          <w:trHeight w:val="600"/>
        </w:trPr>
        <w:tc>
          <w:tcPr>
            <w:tcW w:w="467" w:type="pct"/>
            <w:shd w:val="clear" w:color="auto" w:fill="auto"/>
            <w:noWrap/>
            <w:vAlign w:val="center"/>
          </w:tcPr>
          <w:p w14:paraId="34F73205"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0A46A90F" w14:textId="1403A448"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Hydraulic Oil 32 Gread </w:t>
            </w:r>
          </w:p>
        </w:tc>
        <w:tc>
          <w:tcPr>
            <w:tcW w:w="390" w:type="pct"/>
            <w:shd w:val="clear" w:color="auto" w:fill="auto"/>
            <w:noWrap/>
            <w:vAlign w:val="center"/>
          </w:tcPr>
          <w:p w14:paraId="53D0639D" w14:textId="320E86D1"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7C8A5C97" w14:textId="094901BD"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6,06,614</w:t>
            </w:r>
          </w:p>
        </w:tc>
        <w:tc>
          <w:tcPr>
            <w:tcW w:w="2030" w:type="pct"/>
            <w:vAlign w:val="center"/>
          </w:tcPr>
          <w:p w14:paraId="630F15E6" w14:textId="32693952"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Aggarwal Lubricants ,                          Ambedkar Road, Ghaziabad </w:t>
            </w:r>
          </w:p>
        </w:tc>
      </w:tr>
      <w:tr w:rsidR="00F721B6" w:rsidRPr="00E26986" w14:paraId="7E8F297F" w14:textId="77777777" w:rsidTr="00E26986">
        <w:trPr>
          <w:trHeight w:val="600"/>
        </w:trPr>
        <w:tc>
          <w:tcPr>
            <w:tcW w:w="467" w:type="pct"/>
            <w:shd w:val="clear" w:color="auto" w:fill="auto"/>
            <w:noWrap/>
            <w:vAlign w:val="center"/>
          </w:tcPr>
          <w:p w14:paraId="16F28F9F"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727C96B5" w14:textId="578ED238"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Hydraulic Oil 68 Gread </w:t>
            </w:r>
          </w:p>
        </w:tc>
        <w:tc>
          <w:tcPr>
            <w:tcW w:w="390" w:type="pct"/>
            <w:shd w:val="clear" w:color="auto" w:fill="auto"/>
            <w:noWrap/>
            <w:vAlign w:val="center"/>
          </w:tcPr>
          <w:p w14:paraId="30AE96B0" w14:textId="7A3741B2"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34D7BE5F" w14:textId="1AC98378"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3,79,134</w:t>
            </w:r>
          </w:p>
        </w:tc>
        <w:tc>
          <w:tcPr>
            <w:tcW w:w="2030" w:type="pct"/>
            <w:vAlign w:val="center"/>
          </w:tcPr>
          <w:p w14:paraId="53AF1395" w14:textId="519327F0"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Aggarwal Lubricants ,                          Ambedkar Road, Ghaziabad </w:t>
            </w:r>
          </w:p>
        </w:tc>
      </w:tr>
      <w:tr w:rsidR="00F721B6" w:rsidRPr="00E26986" w14:paraId="09E33ECA" w14:textId="77777777" w:rsidTr="00E26986">
        <w:trPr>
          <w:trHeight w:val="600"/>
        </w:trPr>
        <w:tc>
          <w:tcPr>
            <w:tcW w:w="467" w:type="pct"/>
            <w:shd w:val="clear" w:color="auto" w:fill="auto"/>
            <w:noWrap/>
            <w:vAlign w:val="center"/>
          </w:tcPr>
          <w:p w14:paraId="5537DC54"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5B0C71A2" w14:textId="1A0BF6FF"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Gear Oil  8000 Ltr </w:t>
            </w:r>
          </w:p>
        </w:tc>
        <w:tc>
          <w:tcPr>
            <w:tcW w:w="390" w:type="pct"/>
            <w:shd w:val="clear" w:color="auto" w:fill="auto"/>
            <w:noWrap/>
            <w:vAlign w:val="center"/>
          </w:tcPr>
          <w:p w14:paraId="07703C01" w14:textId="60566F4A"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77BAB845" w14:textId="4533E2EA"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12,99,463</w:t>
            </w:r>
          </w:p>
        </w:tc>
        <w:tc>
          <w:tcPr>
            <w:tcW w:w="2030" w:type="pct"/>
            <w:vAlign w:val="center"/>
          </w:tcPr>
          <w:p w14:paraId="513C1AF6" w14:textId="6F0AA023"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Aggarwal Lubricants ,                          Ambedkar Road, Ghaziabad </w:t>
            </w:r>
          </w:p>
        </w:tc>
      </w:tr>
      <w:tr w:rsidR="00F721B6" w:rsidRPr="00E26986" w14:paraId="53AA9B1B" w14:textId="77777777" w:rsidTr="00E26986">
        <w:trPr>
          <w:trHeight w:val="600"/>
        </w:trPr>
        <w:tc>
          <w:tcPr>
            <w:tcW w:w="467" w:type="pct"/>
            <w:shd w:val="clear" w:color="auto" w:fill="auto"/>
            <w:noWrap/>
            <w:vAlign w:val="center"/>
          </w:tcPr>
          <w:p w14:paraId="6DEC82AD"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255E2900" w14:textId="6EE5BA5A"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Coolent Castrol 60000 Ltr </w:t>
            </w:r>
          </w:p>
        </w:tc>
        <w:tc>
          <w:tcPr>
            <w:tcW w:w="390" w:type="pct"/>
            <w:shd w:val="clear" w:color="auto" w:fill="auto"/>
            <w:noWrap/>
            <w:vAlign w:val="center"/>
          </w:tcPr>
          <w:p w14:paraId="2857AC1C" w14:textId="509D50B4"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4672701C" w14:textId="02A3D267"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67,26,000</w:t>
            </w:r>
          </w:p>
        </w:tc>
        <w:tc>
          <w:tcPr>
            <w:tcW w:w="2030" w:type="pct"/>
            <w:vAlign w:val="center"/>
          </w:tcPr>
          <w:p w14:paraId="2F43B605" w14:textId="7CB4F8F3"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Tashikent Oil Co Pvt                                  (Baroda ) </w:t>
            </w:r>
          </w:p>
        </w:tc>
      </w:tr>
      <w:tr w:rsidR="00F721B6" w:rsidRPr="00E26986" w14:paraId="291D7CCE" w14:textId="77777777" w:rsidTr="00E26986">
        <w:trPr>
          <w:trHeight w:val="600"/>
        </w:trPr>
        <w:tc>
          <w:tcPr>
            <w:tcW w:w="467" w:type="pct"/>
            <w:shd w:val="clear" w:color="auto" w:fill="auto"/>
            <w:noWrap/>
            <w:vAlign w:val="center"/>
          </w:tcPr>
          <w:p w14:paraId="530D4AFA"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40022F70" w14:textId="43321190"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Coolent Castrol 80000 Ltr </w:t>
            </w:r>
          </w:p>
        </w:tc>
        <w:tc>
          <w:tcPr>
            <w:tcW w:w="390" w:type="pct"/>
            <w:shd w:val="clear" w:color="auto" w:fill="auto"/>
            <w:noWrap/>
            <w:vAlign w:val="center"/>
          </w:tcPr>
          <w:p w14:paraId="2EE2B4A1" w14:textId="78C82FBA"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4A384F44" w14:textId="3B03276B"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88,73,600</w:t>
            </w:r>
          </w:p>
        </w:tc>
        <w:tc>
          <w:tcPr>
            <w:tcW w:w="2030" w:type="pct"/>
            <w:vAlign w:val="center"/>
          </w:tcPr>
          <w:p w14:paraId="6D45C82E" w14:textId="3D2D2A89"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Tashikent Oil Co Pvt                                  (Baroda ) </w:t>
            </w:r>
          </w:p>
        </w:tc>
      </w:tr>
      <w:tr w:rsidR="00F721B6" w:rsidRPr="00E26986" w14:paraId="07F12A4C" w14:textId="77777777" w:rsidTr="00E26986">
        <w:trPr>
          <w:trHeight w:val="600"/>
        </w:trPr>
        <w:tc>
          <w:tcPr>
            <w:tcW w:w="467" w:type="pct"/>
            <w:shd w:val="clear" w:color="auto" w:fill="auto"/>
            <w:noWrap/>
            <w:vAlign w:val="center"/>
          </w:tcPr>
          <w:p w14:paraId="6B49BA7B"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0684041D" w14:textId="5BDEABBF"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Ginol 6000 Ltr </w:t>
            </w:r>
          </w:p>
        </w:tc>
        <w:tc>
          <w:tcPr>
            <w:tcW w:w="390" w:type="pct"/>
            <w:shd w:val="clear" w:color="auto" w:fill="auto"/>
            <w:noWrap/>
            <w:vAlign w:val="center"/>
          </w:tcPr>
          <w:p w14:paraId="119E70BB" w14:textId="3BC27FA8"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06575F26" w14:textId="61C29D07"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15,22,200</w:t>
            </w:r>
          </w:p>
        </w:tc>
        <w:tc>
          <w:tcPr>
            <w:tcW w:w="2030" w:type="pct"/>
            <w:vAlign w:val="center"/>
          </w:tcPr>
          <w:p w14:paraId="60E9E488" w14:textId="7B5F5C6B"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Tashikent Oil Co Pvt                                  (Baroda ) </w:t>
            </w:r>
          </w:p>
        </w:tc>
      </w:tr>
      <w:tr w:rsidR="00F721B6" w:rsidRPr="00E26986" w14:paraId="7EBEAD27" w14:textId="77777777" w:rsidTr="00E26986">
        <w:trPr>
          <w:trHeight w:val="600"/>
        </w:trPr>
        <w:tc>
          <w:tcPr>
            <w:tcW w:w="467" w:type="pct"/>
            <w:shd w:val="clear" w:color="auto" w:fill="auto"/>
            <w:noWrap/>
            <w:vAlign w:val="center"/>
          </w:tcPr>
          <w:p w14:paraId="49F066DF"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26A75ADF" w14:textId="1EFECD16"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Lln Blower </w:t>
            </w:r>
          </w:p>
        </w:tc>
        <w:tc>
          <w:tcPr>
            <w:tcW w:w="390" w:type="pct"/>
            <w:shd w:val="clear" w:color="auto" w:fill="auto"/>
            <w:noWrap/>
            <w:vAlign w:val="center"/>
          </w:tcPr>
          <w:p w14:paraId="7D55D907" w14:textId="3963A069"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6173CE56" w14:textId="2B709FBC"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3,24,095</w:t>
            </w:r>
          </w:p>
        </w:tc>
        <w:tc>
          <w:tcPr>
            <w:tcW w:w="2030" w:type="pct"/>
            <w:vAlign w:val="center"/>
          </w:tcPr>
          <w:p w14:paraId="32BFAF8E" w14:textId="08C8B388"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Panels Power Movers,                                           Block No 8, Plot No 166, Ramesh Nagar, Delhi </w:t>
            </w:r>
          </w:p>
        </w:tc>
      </w:tr>
      <w:tr w:rsidR="00F721B6" w:rsidRPr="00E26986" w14:paraId="7EBC8F7A" w14:textId="77777777" w:rsidTr="00E26986">
        <w:trPr>
          <w:trHeight w:val="600"/>
        </w:trPr>
        <w:tc>
          <w:tcPr>
            <w:tcW w:w="467" w:type="pct"/>
            <w:shd w:val="clear" w:color="auto" w:fill="auto"/>
            <w:noWrap/>
            <w:vAlign w:val="center"/>
          </w:tcPr>
          <w:p w14:paraId="7405B7D0"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1A699024" w14:textId="242D83E6"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Ups 1000 Kva </w:t>
            </w:r>
          </w:p>
        </w:tc>
        <w:tc>
          <w:tcPr>
            <w:tcW w:w="390" w:type="pct"/>
            <w:shd w:val="clear" w:color="auto" w:fill="auto"/>
            <w:noWrap/>
            <w:vAlign w:val="center"/>
          </w:tcPr>
          <w:p w14:paraId="5ECB6601" w14:textId="3A531B16"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320</w:t>
            </w:r>
          </w:p>
        </w:tc>
        <w:tc>
          <w:tcPr>
            <w:tcW w:w="626" w:type="pct"/>
            <w:vAlign w:val="center"/>
          </w:tcPr>
          <w:p w14:paraId="3C1525A8" w14:textId="2138C6B3"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77,40,800</w:t>
            </w:r>
          </w:p>
        </w:tc>
        <w:tc>
          <w:tcPr>
            <w:tcW w:w="2030" w:type="pct"/>
            <w:vAlign w:val="center"/>
          </w:tcPr>
          <w:p w14:paraId="12526A16" w14:textId="316360D7"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Aditi Power Solution Services ,                      Shahbery ,  Nodia  </w:t>
            </w:r>
          </w:p>
        </w:tc>
      </w:tr>
      <w:tr w:rsidR="00F721B6" w:rsidRPr="00E26986" w14:paraId="09462D6F" w14:textId="77777777" w:rsidTr="00E26986">
        <w:trPr>
          <w:trHeight w:val="600"/>
        </w:trPr>
        <w:tc>
          <w:tcPr>
            <w:tcW w:w="467" w:type="pct"/>
            <w:shd w:val="clear" w:color="auto" w:fill="auto"/>
            <w:noWrap/>
            <w:vAlign w:val="center"/>
          </w:tcPr>
          <w:p w14:paraId="22D93215"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016325BA" w14:textId="2D41F6B4"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2 Furnace From Kaveri Industries </w:t>
            </w:r>
          </w:p>
        </w:tc>
        <w:tc>
          <w:tcPr>
            <w:tcW w:w="390" w:type="pct"/>
            <w:shd w:val="clear" w:color="auto" w:fill="auto"/>
            <w:noWrap/>
            <w:vAlign w:val="center"/>
          </w:tcPr>
          <w:p w14:paraId="53AAF8BB" w14:textId="24FA309F"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2</w:t>
            </w:r>
          </w:p>
        </w:tc>
        <w:tc>
          <w:tcPr>
            <w:tcW w:w="626" w:type="pct"/>
            <w:vAlign w:val="center"/>
          </w:tcPr>
          <w:p w14:paraId="6115058F" w14:textId="7153102F"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4,95,60,000</w:t>
            </w:r>
          </w:p>
        </w:tc>
        <w:tc>
          <w:tcPr>
            <w:tcW w:w="2030" w:type="pct"/>
            <w:vAlign w:val="center"/>
          </w:tcPr>
          <w:p w14:paraId="7E832C44" w14:textId="2A0C1787"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Kaveri Induetries, Kh No 42 Block D, Harpala Road, Sikari , Ballabh Garh, Faridabad, Haryana </w:t>
            </w:r>
          </w:p>
        </w:tc>
      </w:tr>
      <w:tr w:rsidR="00F721B6" w:rsidRPr="00E26986" w14:paraId="29561BB0" w14:textId="77777777" w:rsidTr="00E26986">
        <w:trPr>
          <w:trHeight w:val="600"/>
        </w:trPr>
        <w:tc>
          <w:tcPr>
            <w:tcW w:w="467" w:type="pct"/>
            <w:shd w:val="clear" w:color="auto" w:fill="auto"/>
            <w:noWrap/>
            <w:vAlign w:val="center"/>
          </w:tcPr>
          <w:p w14:paraId="6449B132"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7A1FBC01" w14:textId="07E2BAF6"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Earthing  </w:t>
            </w:r>
          </w:p>
        </w:tc>
        <w:tc>
          <w:tcPr>
            <w:tcW w:w="390" w:type="pct"/>
            <w:shd w:val="clear" w:color="auto" w:fill="auto"/>
            <w:noWrap/>
            <w:vAlign w:val="center"/>
          </w:tcPr>
          <w:p w14:paraId="2E7C6155" w14:textId="34209068"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74AED42A" w14:textId="1298022C"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11,03,300</w:t>
            </w:r>
          </w:p>
        </w:tc>
        <w:tc>
          <w:tcPr>
            <w:tcW w:w="2030" w:type="pct"/>
            <w:vAlign w:val="center"/>
          </w:tcPr>
          <w:p w14:paraId="720E4ABD" w14:textId="434AB1F4"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Maa Jaalpa Bhawani Enterprises,           Bhora Kalan Gurugram, Haryana </w:t>
            </w:r>
          </w:p>
        </w:tc>
      </w:tr>
      <w:tr w:rsidR="00F721B6" w:rsidRPr="00E26986" w14:paraId="7E733AB9" w14:textId="77777777" w:rsidTr="00E26986">
        <w:trPr>
          <w:trHeight w:val="600"/>
        </w:trPr>
        <w:tc>
          <w:tcPr>
            <w:tcW w:w="467" w:type="pct"/>
            <w:shd w:val="clear" w:color="auto" w:fill="auto"/>
            <w:noWrap/>
            <w:vAlign w:val="center"/>
          </w:tcPr>
          <w:p w14:paraId="6770FF7C"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75061C00" w14:textId="0CF458BF"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Power Hyflo Supercel Zbs300 </w:t>
            </w:r>
          </w:p>
        </w:tc>
        <w:tc>
          <w:tcPr>
            <w:tcW w:w="390" w:type="pct"/>
            <w:shd w:val="clear" w:color="auto" w:fill="auto"/>
            <w:noWrap/>
            <w:vAlign w:val="center"/>
          </w:tcPr>
          <w:p w14:paraId="066D11AE" w14:textId="56F0F224"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214C066C" w14:textId="5D186BCC"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1,69,920</w:t>
            </w:r>
          </w:p>
        </w:tc>
        <w:tc>
          <w:tcPr>
            <w:tcW w:w="2030" w:type="pct"/>
            <w:vAlign w:val="center"/>
          </w:tcPr>
          <w:p w14:paraId="7C9F1846" w14:textId="69622D95"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Abhinav Pharrmaachemm,                            Pokhran Road, Thane , Maharashtra </w:t>
            </w:r>
          </w:p>
        </w:tc>
      </w:tr>
      <w:tr w:rsidR="00F721B6" w:rsidRPr="00E26986" w14:paraId="165DE9B8" w14:textId="77777777" w:rsidTr="00E26986">
        <w:trPr>
          <w:trHeight w:val="600"/>
        </w:trPr>
        <w:tc>
          <w:tcPr>
            <w:tcW w:w="467" w:type="pct"/>
            <w:shd w:val="clear" w:color="auto" w:fill="auto"/>
            <w:noWrap/>
            <w:vAlign w:val="center"/>
          </w:tcPr>
          <w:p w14:paraId="25A0D0CE"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25774395" w14:textId="60952B04"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Power Tonsil </w:t>
            </w:r>
          </w:p>
        </w:tc>
        <w:tc>
          <w:tcPr>
            <w:tcW w:w="390" w:type="pct"/>
            <w:shd w:val="clear" w:color="auto" w:fill="auto"/>
            <w:noWrap/>
            <w:vAlign w:val="center"/>
          </w:tcPr>
          <w:p w14:paraId="6B686F50" w14:textId="7A68E7B7"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20833525" w14:textId="5F0EDA2E"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4,10,640</w:t>
            </w:r>
          </w:p>
        </w:tc>
        <w:tc>
          <w:tcPr>
            <w:tcW w:w="2030" w:type="pct"/>
            <w:vAlign w:val="center"/>
          </w:tcPr>
          <w:p w14:paraId="649A8144" w14:textId="7BC31DC1"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Abhinav Pharrmaachemm,                            Pokhran Road, Thane , Maharashtra </w:t>
            </w:r>
          </w:p>
        </w:tc>
      </w:tr>
      <w:tr w:rsidR="00F721B6" w:rsidRPr="00E26986" w14:paraId="27B0594D" w14:textId="77777777" w:rsidTr="00E26986">
        <w:trPr>
          <w:trHeight w:val="600"/>
        </w:trPr>
        <w:tc>
          <w:tcPr>
            <w:tcW w:w="467" w:type="pct"/>
            <w:shd w:val="clear" w:color="auto" w:fill="auto"/>
            <w:noWrap/>
            <w:vAlign w:val="center"/>
          </w:tcPr>
          <w:p w14:paraId="2BDBED6B"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2F2FF6D7" w14:textId="21F43E7D"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Filter Paper Roll </w:t>
            </w:r>
          </w:p>
        </w:tc>
        <w:tc>
          <w:tcPr>
            <w:tcW w:w="390" w:type="pct"/>
            <w:shd w:val="clear" w:color="auto" w:fill="auto"/>
            <w:noWrap/>
            <w:vAlign w:val="center"/>
          </w:tcPr>
          <w:p w14:paraId="5E1D6F32" w14:textId="60948ACD"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2A3FA9E1" w14:textId="69F8063E"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3,62,880</w:t>
            </w:r>
          </w:p>
        </w:tc>
        <w:tc>
          <w:tcPr>
            <w:tcW w:w="2030" w:type="pct"/>
            <w:vAlign w:val="center"/>
          </w:tcPr>
          <w:p w14:paraId="6764F8F9" w14:textId="69299BA4"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Abhinav Pharrmaachemm,                            Pokhran Road, Thane , Maharashtra </w:t>
            </w:r>
          </w:p>
        </w:tc>
      </w:tr>
      <w:tr w:rsidR="00F721B6" w:rsidRPr="00E26986" w14:paraId="5D4B70E7" w14:textId="77777777" w:rsidTr="00E26986">
        <w:trPr>
          <w:trHeight w:val="600"/>
        </w:trPr>
        <w:tc>
          <w:tcPr>
            <w:tcW w:w="467" w:type="pct"/>
            <w:shd w:val="clear" w:color="auto" w:fill="auto"/>
            <w:noWrap/>
            <w:vAlign w:val="center"/>
          </w:tcPr>
          <w:p w14:paraId="335EA794"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514FB2FB" w14:textId="59CB6478"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Ms Pipe And Others </w:t>
            </w:r>
          </w:p>
        </w:tc>
        <w:tc>
          <w:tcPr>
            <w:tcW w:w="390" w:type="pct"/>
            <w:shd w:val="clear" w:color="auto" w:fill="auto"/>
            <w:noWrap/>
            <w:vAlign w:val="center"/>
          </w:tcPr>
          <w:p w14:paraId="79921555" w14:textId="50574345"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74494906" w14:textId="61662493"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5,76,982</w:t>
            </w:r>
          </w:p>
        </w:tc>
        <w:tc>
          <w:tcPr>
            <w:tcW w:w="2030" w:type="pct"/>
            <w:vAlign w:val="center"/>
          </w:tcPr>
          <w:p w14:paraId="3A8361CB" w14:textId="13A10198"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Dadu Enterprices  </w:t>
            </w:r>
          </w:p>
        </w:tc>
      </w:tr>
      <w:tr w:rsidR="00F721B6" w:rsidRPr="00E26986" w14:paraId="57860C06" w14:textId="77777777" w:rsidTr="00E26986">
        <w:trPr>
          <w:trHeight w:val="600"/>
        </w:trPr>
        <w:tc>
          <w:tcPr>
            <w:tcW w:w="467" w:type="pct"/>
            <w:shd w:val="clear" w:color="auto" w:fill="auto"/>
            <w:noWrap/>
            <w:vAlign w:val="center"/>
          </w:tcPr>
          <w:p w14:paraId="215CFC43"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0746604C" w14:textId="3698100A"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Battry 200 Ah 320 Nos </w:t>
            </w:r>
          </w:p>
        </w:tc>
        <w:tc>
          <w:tcPr>
            <w:tcW w:w="390" w:type="pct"/>
            <w:shd w:val="clear" w:color="auto" w:fill="auto"/>
            <w:noWrap/>
            <w:vAlign w:val="center"/>
          </w:tcPr>
          <w:p w14:paraId="31E901CD" w14:textId="1EC8FAC6"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320</w:t>
            </w:r>
          </w:p>
        </w:tc>
        <w:tc>
          <w:tcPr>
            <w:tcW w:w="626" w:type="pct"/>
            <w:vAlign w:val="center"/>
          </w:tcPr>
          <w:p w14:paraId="52F6E62B" w14:textId="57F8F46F"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63,28,320</w:t>
            </w:r>
          </w:p>
        </w:tc>
        <w:tc>
          <w:tcPr>
            <w:tcW w:w="2030" w:type="pct"/>
            <w:vAlign w:val="center"/>
          </w:tcPr>
          <w:p w14:paraId="64E8F183" w14:textId="474050E6"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Aditi Power Solution Services ,                      Shahbery ,  Nodia  </w:t>
            </w:r>
          </w:p>
        </w:tc>
      </w:tr>
      <w:tr w:rsidR="00F721B6" w:rsidRPr="00E26986" w14:paraId="3BD02246" w14:textId="77777777" w:rsidTr="00E26986">
        <w:trPr>
          <w:trHeight w:val="600"/>
        </w:trPr>
        <w:tc>
          <w:tcPr>
            <w:tcW w:w="467" w:type="pct"/>
            <w:shd w:val="clear" w:color="auto" w:fill="auto"/>
            <w:noWrap/>
            <w:vAlign w:val="center"/>
          </w:tcPr>
          <w:p w14:paraId="4C882F6D"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1F903BFF" w14:textId="556E6A34"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Casing Pump Up150/45, Diesel Engine Pump Db80/26xe </w:t>
            </w:r>
          </w:p>
        </w:tc>
        <w:tc>
          <w:tcPr>
            <w:tcW w:w="390" w:type="pct"/>
            <w:shd w:val="clear" w:color="auto" w:fill="auto"/>
            <w:noWrap/>
            <w:vAlign w:val="center"/>
          </w:tcPr>
          <w:p w14:paraId="7B5A5F7A" w14:textId="333AFFD8"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4</w:t>
            </w:r>
          </w:p>
        </w:tc>
        <w:tc>
          <w:tcPr>
            <w:tcW w:w="626" w:type="pct"/>
            <w:vAlign w:val="center"/>
          </w:tcPr>
          <w:p w14:paraId="550DD437" w14:textId="373D9076"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7,31,246</w:t>
            </w:r>
          </w:p>
        </w:tc>
        <w:tc>
          <w:tcPr>
            <w:tcW w:w="2030" w:type="pct"/>
            <w:vAlign w:val="center"/>
          </w:tcPr>
          <w:p w14:paraId="0E93166E" w14:textId="1DB94D4B"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Ashu Sales Pvt Ltd </w:t>
            </w:r>
          </w:p>
        </w:tc>
      </w:tr>
      <w:tr w:rsidR="00F721B6" w:rsidRPr="00E26986" w14:paraId="603460E9" w14:textId="77777777" w:rsidTr="00E26986">
        <w:trPr>
          <w:trHeight w:val="600"/>
        </w:trPr>
        <w:tc>
          <w:tcPr>
            <w:tcW w:w="467" w:type="pct"/>
            <w:shd w:val="clear" w:color="auto" w:fill="auto"/>
            <w:noWrap/>
            <w:vAlign w:val="center"/>
          </w:tcPr>
          <w:p w14:paraId="3ABFA6A1"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6568481A" w14:textId="48F55E05"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Lab Equipment </w:t>
            </w:r>
          </w:p>
        </w:tc>
        <w:tc>
          <w:tcPr>
            <w:tcW w:w="390" w:type="pct"/>
            <w:shd w:val="clear" w:color="auto" w:fill="auto"/>
            <w:noWrap/>
            <w:vAlign w:val="center"/>
          </w:tcPr>
          <w:p w14:paraId="6CA2F093" w14:textId="061B5339"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41F41D28" w14:textId="7D7B5096"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22,42,000</w:t>
            </w:r>
          </w:p>
        </w:tc>
        <w:tc>
          <w:tcPr>
            <w:tcW w:w="2030" w:type="pct"/>
            <w:vAlign w:val="center"/>
          </w:tcPr>
          <w:p w14:paraId="4D0F54C8" w14:textId="1DCEC16A"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Raman Instruments Pvt. Ltd.                                      B-14</w:t>
            </w:r>
            <w:r w:rsidR="00307AE2" w:rsidRPr="00E26986">
              <w:rPr>
                <w:rFonts w:asciiTheme="minorHAnsi" w:hAnsiTheme="minorHAnsi" w:cstheme="minorHAnsi"/>
                <w:sz w:val="22"/>
                <w:szCs w:val="22"/>
              </w:rPr>
              <w:t>, Punit</w:t>
            </w:r>
            <w:r w:rsidRPr="00E26986">
              <w:rPr>
                <w:rFonts w:asciiTheme="minorHAnsi" w:hAnsiTheme="minorHAnsi" w:cstheme="minorHAnsi"/>
                <w:sz w:val="22"/>
                <w:szCs w:val="22"/>
              </w:rPr>
              <w:t xml:space="preserve"> Industrial Co-Op. Society,</w:t>
            </w:r>
            <w:r w:rsidRPr="00E26986">
              <w:rPr>
                <w:rFonts w:asciiTheme="minorHAnsi" w:hAnsiTheme="minorHAnsi" w:cstheme="minorHAnsi"/>
                <w:sz w:val="22"/>
                <w:szCs w:val="22"/>
              </w:rPr>
              <w:br/>
              <w:t>Plot 11 &amp; 11 A, Ttc Turb</w:t>
            </w:r>
            <w:r>
              <w:rPr>
                <w:rFonts w:asciiTheme="minorHAnsi" w:hAnsiTheme="minorHAnsi" w:cstheme="minorHAnsi"/>
                <w:sz w:val="22"/>
                <w:szCs w:val="22"/>
              </w:rPr>
              <w:t>he,</w:t>
            </w:r>
            <w:r>
              <w:rPr>
                <w:rFonts w:asciiTheme="minorHAnsi" w:hAnsiTheme="minorHAnsi" w:cstheme="minorHAnsi"/>
                <w:sz w:val="22"/>
                <w:szCs w:val="22"/>
              </w:rPr>
              <w:br/>
              <w:t>Navi Mumbai-400 705</w:t>
            </w:r>
            <w:r>
              <w:rPr>
                <w:rFonts w:asciiTheme="minorHAnsi" w:hAnsiTheme="minorHAnsi" w:cstheme="minorHAnsi"/>
                <w:sz w:val="22"/>
                <w:szCs w:val="22"/>
              </w:rPr>
              <w:br/>
              <w:t xml:space="preserve">E-Mail: </w:t>
            </w:r>
            <w:r w:rsidRPr="00E26986">
              <w:rPr>
                <w:rFonts w:asciiTheme="minorHAnsi" w:hAnsiTheme="minorHAnsi" w:cstheme="minorHAnsi"/>
                <w:sz w:val="22"/>
                <w:szCs w:val="22"/>
              </w:rPr>
              <w:t>Sales.Mumbai@Ramaninstruments.In</w:t>
            </w:r>
            <w:r w:rsidRPr="00E26986">
              <w:rPr>
                <w:rFonts w:asciiTheme="minorHAnsi" w:hAnsiTheme="minorHAnsi" w:cstheme="minorHAnsi"/>
                <w:sz w:val="22"/>
                <w:szCs w:val="22"/>
              </w:rPr>
              <w:br/>
              <w:t xml:space="preserve">Tel. No: +91-22-26439614/ 26439615 </w:t>
            </w:r>
          </w:p>
        </w:tc>
      </w:tr>
      <w:tr w:rsidR="00F721B6" w:rsidRPr="00E26986" w14:paraId="0F76001F" w14:textId="77777777" w:rsidTr="00E26986">
        <w:trPr>
          <w:trHeight w:val="600"/>
        </w:trPr>
        <w:tc>
          <w:tcPr>
            <w:tcW w:w="467" w:type="pct"/>
            <w:shd w:val="clear" w:color="auto" w:fill="auto"/>
            <w:noWrap/>
            <w:vAlign w:val="center"/>
          </w:tcPr>
          <w:p w14:paraId="5476A5D5"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66C4B864" w14:textId="34C2E1D5"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Abb (Sh)-33 Kv Ind. Vcb, 1250a, 31.5ka, 3 Panel Board (1+2 Panel) </w:t>
            </w:r>
          </w:p>
        </w:tc>
        <w:tc>
          <w:tcPr>
            <w:tcW w:w="390" w:type="pct"/>
            <w:shd w:val="clear" w:color="auto" w:fill="auto"/>
            <w:noWrap/>
            <w:vAlign w:val="center"/>
          </w:tcPr>
          <w:p w14:paraId="23E2B044" w14:textId="4C154BBF"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4A90F5AC" w14:textId="0DBFDD63"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25,07,500</w:t>
            </w:r>
          </w:p>
        </w:tc>
        <w:tc>
          <w:tcPr>
            <w:tcW w:w="2030" w:type="pct"/>
            <w:vAlign w:val="center"/>
          </w:tcPr>
          <w:p w14:paraId="362DA093" w14:textId="693349E2"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Industrial Control System,                             1853/9, Surya Bazar, Bhagirath Palace, Delhi </w:t>
            </w:r>
          </w:p>
        </w:tc>
      </w:tr>
      <w:tr w:rsidR="00F721B6" w:rsidRPr="00E26986" w14:paraId="665A450E" w14:textId="77777777" w:rsidTr="00E26986">
        <w:trPr>
          <w:trHeight w:val="600"/>
        </w:trPr>
        <w:tc>
          <w:tcPr>
            <w:tcW w:w="467" w:type="pct"/>
            <w:shd w:val="clear" w:color="auto" w:fill="auto"/>
            <w:noWrap/>
            <w:vAlign w:val="center"/>
          </w:tcPr>
          <w:p w14:paraId="3CEF5B23" w14:textId="77777777" w:rsidR="00F721B6" w:rsidRPr="00E26986" w:rsidRDefault="00F721B6" w:rsidP="00E26986">
            <w:pPr>
              <w:pStyle w:val="ListParagraph"/>
              <w:numPr>
                <w:ilvl w:val="3"/>
                <w:numId w:val="41"/>
              </w:numPr>
              <w:ind w:left="459" w:right="3012"/>
              <w:jc w:val="center"/>
              <w:rPr>
                <w:rFonts w:asciiTheme="minorHAnsi" w:hAnsiTheme="minorHAnsi" w:cstheme="minorHAnsi"/>
                <w:color w:val="000000"/>
                <w:sz w:val="22"/>
                <w:szCs w:val="22"/>
              </w:rPr>
            </w:pPr>
          </w:p>
        </w:tc>
        <w:tc>
          <w:tcPr>
            <w:tcW w:w="1487" w:type="pct"/>
            <w:shd w:val="clear" w:color="auto" w:fill="auto"/>
            <w:noWrap/>
            <w:vAlign w:val="center"/>
          </w:tcPr>
          <w:p w14:paraId="45881832" w14:textId="5CC17CB3"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Fully Computerized Universal Testing Machine 5000kgf With Touch Screen Display. Wedge Grips For Flat Dumbbell Testing </w:t>
            </w:r>
          </w:p>
        </w:tc>
        <w:tc>
          <w:tcPr>
            <w:tcW w:w="390" w:type="pct"/>
            <w:shd w:val="clear" w:color="auto" w:fill="auto"/>
            <w:noWrap/>
            <w:vAlign w:val="center"/>
          </w:tcPr>
          <w:p w14:paraId="1114FEC6" w14:textId="0EDAAB34" w:rsidR="00F721B6" w:rsidRPr="00E26986" w:rsidRDefault="00E26986" w:rsidP="00E26986">
            <w:pPr>
              <w:jc w:val="center"/>
              <w:rPr>
                <w:rFonts w:asciiTheme="minorHAnsi" w:hAnsiTheme="minorHAnsi" w:cstheme="minorHAnsi"/>
                <w:color w:val="000000"/>
                <w:sz w:val="22"/>
                <w:szCs w:val="22"/>
              </w:rPr>
            </w:pPr>
            <w:r w:rsidRPr="00E26986">
              <w:rPr>
                <w:rFonts w:asciiTheme="minorHAnsi" w:hAnsiTheme="minorHAnsi" w:cstheme="minorHAnsi"/>
                <w:color w:val="000000"/>
                <w:sz w:val="22"/>
                <w:szCs w:val="22"/>
              </w:rPr>
              <w:t>1</w:t>
            </w:r>
          </w:p>
        </w:tc>
        <w:tc>
          <w:tcPr>
            <w:tcW w:w="626" w:type="pct"/>
            <w:vAlign w:val="center"/>
          </w:tcPr>
          <w:p w14:paraId="6D7EA5C7" w14:textId="2B7D8D54" w:rsidR="00F721B6" w:rsidRPr="00E26986" w:rsidRDefault="00E26986" w:rsidP="00E26986">
            <w:pPr>
              <w:jc w:val="center"/>
              <w:rPr>
                <w:rFonts w:asciiTheme="minorHAnsi" w:eastAsia="MS Mincho" w:hAnsiTheme="minorHAnsi" w:cstheme="minorHAnsi"/>
                <w:sz w:val="22"/>
                <w:szCs w:val="22"/>
              </w:rPr>
            </w:pPr>
            <w:r w:rsidRPr="00E26986">
              <w:rPr>
                <w:rFonts w:asciiTheme="minorHAnsi" w:hAnsiTheme="minorHAnsi" w:cstheme="minorHAnsi"/>
                <w:sz w:val="22"/>
                <w:szCs w:val="22"/>
              </w:rPr>
              <w:t>12,21,300</w:t>
            </w:r>
          </w:p>
        </w:tc>
        <w:tc>
          <w:tcPr>
            <w:tcW w:w="2030" w:type="pct"/>
            <w:vAlign w:val="center"/>
          </w:tcPr>
          <w:p w14:paraId="2EAAB7CF" w14:textId="324D0C06" w:rsidR="00F721B6" w:rsidRPr="00E26986" w:rsidRDefault="00E26986" w:rsidP="00E26986">
            <w:pPr>
              <w:jc w:val="both"/>
              <w:rPr>
                <w:rFonts w:asciiTheme="minorHAnsi" w:eastAsia="MS Mincho" w:hAnsiTheme="minorHAnsi" w:cstheme="minorHAnsi"/>
                <w:sz w:val="22"/>
                <w:szCs w:val="22"/>
              </w:rPr>
            </w:pPr>
            <w:r w:rsidRPr="00E26986">
              <w:rPr>
                <w:rFonts w:asciiTheme="minorHAnsi" w:hAnsiTheme="minorHAnsi" w:cstheme="minorHAnsi"/>
                <w:sz w:val="22"/>
                <w:szCs w:val="22"/>
              </w:rPr>
              <w:t xml:space="preserve"> Sona Testing Inc ,                                             12/59 B Tilak Nagar New Delhi-110018, India</w:t>
            </w:r>
            <w:r w:rsidRPr="00E26986">
              <w:rPr>
                <w:rFonts w:asciiTheme="minorHAnsi" w:hAnsiTheme="minorHAnsi" w:cstheme="minorHAnsi"/>
                <w:sz w:val="22"/>
                <w:szCs w:val="22"/>
              </w:rPr>
              <w:br/>
              <w:t xml:space="preserve">Tel: +91- 8810223588, 7982932201 </w:t>
            </w:r>
          </w:p>
        </w:tc>
      </w:tr>
      <w:tr w:rsidR="00CA269A" w:rsidRPr="00E26986" w14:paraId="0CE538E1" w14:textId="77777777" w:rsidTr="00E26986">
        <w:trPr>
          <w:trHeight w:val="432"/>
        </w:trPr>
        <w:tc>
          <w:tcPr>
            <w:tcW w:w="2344" w:type="pct"/>
            <w:gridSpan w:val="3"/>
            <w:shd w:val="clear" w:color="auto" w:fill="002060"/>
            <w:noWrap/>
            <w:vAlign w:val="center"/>
          </w:tcPr>
          <w:p w14:paraId="33DA7087" w14:textId="4D17C6CD" w:rsidR="00CA269A" w:rsidRPr="00E26986" w:rsidRDefault="00E26986" w:rsidP="00E26986">
            <w:pPr>
              <w:jc w:val="center"/>
              <w:rPr>
                <w:rFonts w:asciiTheme="minorHAnsi" w:hAnsiTheme="minorHAnsi" w:cstheme="minorHAnsi"/>
                <w:b/>
                <w:color w:val="FFFFFF" w:themeColor="background1"/>
                <w:sz w:val="22"/>
                <w:szCs w:val="22"/>
              </w:rPr>
            </w:pPr>
            <w:r w:rsidRPr="00E26986">
              <w:rPr>
                <w:rFonts w:asciiTheme="minorHAnsi" w:hAnsiTheme="minorHAnsi" w:cstheme="minorHAnsi"/>
                <w:b/>
                <w:color w:val="FFFFFF" w:themeColor="background1"/>
                <w:sz w:val="22"/>
                <w:szCs w:val="22"/>
              </w:rPr>
              <w:t>Total</w:t>
            </w:r>
          </w:p>
        </w:tc>
        <w:tc>
          <w:tcPr>
            <w:tcW w:w="2656" w:type="pct"/>
            <w:gridSpan w:val="2"/>
            <w:shd w:val="clear" w:color="auto" w:fill="002060"/>
            <w:vAlign w:val="center"/>
          </w:tcPr>
          <w:p w14:paraId="68407C16" w14:textId="490E7A29" w:rsidR="00CA269A" w:rsidRPr="00E26986" w:rsidRDefault="00E26986" w:rsidP="00E2698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INR </w:t>
            </w:r>
            <w:r w:rsidRPr="00E26986">
              <w:rPr>
                <w:rFonts w:asciiTheme="minorHAnsi" w:hAnsiTheme="minorHAnsi" w:cstheme="minorHAnsi"/>
                <w:b/>
                <w:bCs/>
                <w:color w:val="FFFFFF" w:themeColor="background1"/>
                <w:sz w:val="22"/>
                <w:szCs w:val="22"/>
              </w:rPr>
              <w:t>31,58,94,794</w:t>
            </w:r>
          </w:p>
        </w:tc>
      </w:tr>
    </w:tbl>
    <w:p w14:paraId="275FCB88" w14:textId="77777777" w:rsidR="00C70E6A" w:rsidRPr="004778F0" w:rsidRDefault="004778F0" w:rsidP="00307AE2">
      <w:pPr>
        <w:pStyle w:val="ListParagraph"/>
        <w:spacing w:after="240" w:line="360" w:lineRule="auto"/>
        <w:ind w:left="709" w:right="-291"/>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64D6F7F6" w14:textId="0800B71D" w:rsidR="003A494A" w:rsidRDefault="0006534E" w:rsidP="00900E3C">
      <w:pPr>
        <w:pStyle w:val="ListParagraph"/>
        <w:spacing w:after="240" w:line="360" w:lineRule="auto"/>
        <w:ind w:left="709" w:right="-291"/>
        <w:jc w:val="both"/>
        <w:rPr>
          <w:rFonts w:ascii="Arial" w:hAnsi="Arial" w:cs="Arial"/>
          <w:sz w:val="22"/>
        </w:rPr>
      </w:pPr>
      <w:r>
        <w:rPr>
          <w:rFonts w:ascii="Arial" w:hAnsi="Arial" w:cs="Arial"/>
          <w:sz w:val="22"/>
        </w:rPr>
        <w:t>Thus,</w:t>
      </w:r>
      <w:r w:rsidR="0017245A">
        <w:rPr>
          <w:rFonts w:ascii="Arial" w:hAnsi="Arial" w:cs="Arial"/>
          <w:sz w:val="22"/>
        </w:rPr>
        <w:t xml:space="preserve"> the estimated cost for plant &amp; machinery will be ~INR </w:t>
      </w:r>
      <w:r w:rsidR="00F721B6">
        <w:rPr>
          <w:rFonts w:ascii="Arial" w:hAnsi="Arial" w:cs="Arial"/>
          <w:sz w:val="22"/>
        </w:rPr>
        <w:t>3</w:t>
      </w:r>
      <w:r>
        <w:rPr>
          <w:rFonts w:ascii="Arial" w:hAnsi="Arial" w:cs="Arial"/>
          <w:sz w:val="22"/>
        </w:rPr>
        <w:t>,</w:t>
      </w:r>
      <w:r w:rsidR="00F721B6">
        <w:rPr>
          <w:rFonts w:ascii="Arial" w:hAnsi="Arial" w:cs="Arial"/>
          <w:sz w:val="22"/>
        </w:rPr>
        <w:t>1</w:t>
      </w:r>
      <w:r w:rsidR="001F3478">
        <w:rPr>
          <w:rFonts w:ascii="Arial" w:hAnsi="Arial" w:cs="Arial"/>
          <w:sz w:val="22"/>
        </w:rPr>
        <w:t>58</w:t>
      </w:r>
      <w:r>
        <w:rPr>
          <w:rFonts w:ascii="Arial" w:hAnsi="Arial" w:cs="Arial"/>
          <w:sz w:val="22"/>
        </w:rPr>
        <w:t>.</w:t>
      </w:r>
      <w:r w:rsidR="001F3478">
        <w:rPr>
          <w:rFonts w:ascii="Arial" w:hAnsi="Arial" w:cs="Arial"/>
          <w:sz w:val="22"/>
        </w:rPr>
        <w:t>9</w:t>
      </w:r>
      <w:r w:rsidR="00271002">
        <w:rPr>
          <w:rFonts w:ascii="Arial" w:hAnsi="Arial" w:cs="Arial"/>
          <w:sz w:val="22"/>
        </w:rPr>
        <w:t>4</w:t>
      </w:r>
      <w:r>
        <w:rPr>
          <w:rFonts w:ascii="Arial" w:hAnsi="Arial" w:cs="Arial"/>
          <w:sz w:val="22"/>
        </w:rPr>
        <w:t xml:space="preserve"> </w:t>
      </w:r>
      <w:r w:rsidR="0017245A">
        <w:rPr>
          <w:rFonts w:ascii="Arial" w:hAnsi="Arial" w:cs="Arial"/>
          <w:sz w:val="22"/>
        </w:rPr>
        <w:t>lakhs including the applicable GST</w:t>
      </w:r>
      <w:r>
        <w:rPr>
          <w:rFonts w:ascii="Arial" w:hAnsi="Arial" w:cs="Arial"/>
          <w:sz w:val="22"/>
        </w:rPr>
        <w:t xml:space="preserve">. </w:t>
      </w:r>
      <w:r w:rsidR="00C70E6A" w:rsidRPr="0017245A">
        <w:rPr>
          <w:rFonts w:ascii="Arial" w:hAnsi="Arial" w:cs="Arial"/>
          <w:sz w:val="22"/>
        </w:rPr>
        <w:t xml:space="preserve">The estimated cost of the Plant &amp; Machinery has been provided to us by the client as per </w:t>
      </w:r>
      <w:r>
        <w:rPr>
          <w:rFonts w:ascii="Arial" w:hAnsi="Arial" w:cs="Arial"/>
          <w:sz w:val="22"/>
        </w:rPr>
        <w:t>the quotations received by the client</w:t>
      </w:r>
      <w:r w:rsidR="00C70E6A" w:rsidRPr="0017245A">
        <w:rPr>
          <w:rFonts w:ascii="Arial" w:hAnsi="Arial" w:cs="Arial"/>
          <w:sz w:val="22"/>
        </w:rPr>
        <w:t>.</w:t>
      </w:r>
      <w:r w:rsidR="00213B6E">
        <w:rPr>
          <w:rFonts w:ascii="Arial" w:hAnsi="Arial" w:cs="Arial"/>
          <w:sz w:val="22"/>
        </w:rPr>
        <w:t xml:space="preserve"> </w:t>
      </w:r>
    </w:p>
    <w:p w14:paraId="2E7190D5" w14:textId="77777777" w:rsidR="00184D0A" w:rsidRDefault="00184D0A" w:rsidP="00900E3C">
      <w:pPr>
        <w:pStyle w:val="ListParagraph"/>
        <w:spacing w:after="240" w:line="360" w:lineRule="auto"/>
        <w:ind w:left="709" w:right="-291"/>
        <w:jc w:val="both"/>
        <w:rPr>
          <w:rFonts w:ascii="Arial" w:hAnsi="Arial" w:cs="Arial"/>
          <w:sz w:val="22"/>
        </w:rPr>
      </w:pPr>
      <w:r w:rsidRPr="0017245A">
        <w:rPr>
          <w:rFonts w:ascii="Arial" w:hAnsi="Arial" w:cs="Arial"/>
          <w:sz w:val="22"/>
        </w:rPr>
        <w:t>However, as a TEV consultant the cost of major plant &amp; machinery has been verified by us independently, which we found reasonable &amp; in the permissible range al</w:t>
      </w:r>
      <w:r>
        <w:rPr>
          <w:rFonts w:ascii="Arial" w:hAnsi="Arial" w:cs="Arial"/>
          <w:sz w:val="22"/>
        </w:rPr>
        <w:t>though</w:t>
      </w:r>
      <w:r w:rsidRPr="0017245A">
        <w:rPr>
          <w:rFonts w:ascii="Arial" w:hAnsi="Arial" w:cs="Arial"/>
          <w:sz w:val="22"/>
        </w:rPr>
        <w:t xml:space="preserve"> the cost may change as per specifications &amp; brand.</w:t>
      </w:r>
    </w:p>
    <w:p w14:paraId="5E01B24C" w14:textId="70855C58" w:rsidR="00252E38" w:rsidRDefault="00252E38" w:rsidP="00405AE0">
      <w:pPr>
        <w:pStyle w:val="ListParagraph"/>
        <w:spacing w:after="240" w:line="360" w:lineRule="auto"/>
        <w:ind w:left="709" w:right="-291"/>
        <w:jc w:val="both"/>
        <w:rPr>
          <w:rFonts w:ascii="Arial" w:hAnsi="Arial" w:cs="Arial"/>
          <w:sz w:val="22"/>
        </w:rPr>
      </w:pPr>
      <w:r w:rsidRPr="00AE48B7">
        <w:rPr>
          <w:rFonts w:ascii="Arial" w:hAnsi="Arial" w:cs="Arial"/>
          <w:sz w:val="22"/>
        </w:rPr>
        <w:t xml:space="preserve">Adding to this, </w:t>
      </w:r>
      <w:r w:rsidR="00405AE0" w:rsidRPr="00405AE0">
        <w:rPr>
          <w:rFonts w:ascii="Arial" w:hAnsi="Arial" w:cs="Arial"/>
          <w:sz w:val="22"/>
        </w:rPr>
        <w:t xml:space="preserve">we also </w:t>
      </w:r>
      <w:r w:rsidR="00405AE0">
        <w:rPr>
          <w:rFonts w:ascii="Arial" w:hAnsi="Arial" w:cs="Arial"/>
          <w:sz w:val="22"/>
        </w:rPr>
        <w:t xml:space="preserve">assessed &amp; </w:t>
      </w:r>
      <w:r w:rsidR="00405AE0" w:rsidRPr="00405AE0">
        <w:rPr>
          <w:rFonts w:ascii="Arial" w:hAnsi="Arial" w:cs="Arial"/>
          <w:sz w:val="22"/>
        </w:rPr>
        <w:t>check</w:t>
      </w:r>
      <w:r w:rsidR="00405AE0">
        <w:rPr>
          <w:rFonts w:ascii="Arial" w:hAnsi="Arial" w:cs="Arial"/>
          <w:sz w:val="22"/>
        </w:rPr>
        <w:t>ed</w:t>
      </w:r>
      <w:r w:rsidR="00405AE0" w:rsidRPr="00405AE0">
        <w:rPr>
          <w:rFonts w:ascii="Arial" w:hAnsi="Arial" w:cs="Arial"/>
          <w:sz w:val="22"/>
        </w:rPr>
        <w:t xml:space="preserve"> the feasibility of the plant </w:t>
      </w:r>
      <w:r w:rsidR="00263704">
        <w:rPr>
          <w:rFonts w:ascii="Arial" w:hAnsi="Arial" w:cs="Arial"/>
          <w:sz w:val="22"/>
        </w:rPr>
        <w:t xml:space="preserve">&amp; </w:t>
      </w:r>
      <w:r w:rsidR="00405AE0" w:rsidRPr="00405AE0">
        <w:rPr>
          <w:rFonts w:ascii="Arial" w:hAnsi="Arial" w:cs="Arial"/>
          <w:sz w:val="22"/>
        </w:rPr>
        <w:t>machinery and its capacity with respect to the classification of product which is to be manufactured.</w:t>
      </w:r>
      <w:r w:rsidRPr="00AE48B7">
        <w:rPr>
          <w:rFonts w:ascii="Arial" w:hAnsi="Arial" w:cs="Arial"/>
          <w:sz w:val="22"/>
        </w:rPr>
        <w:t xml:space="preserve"> </w:t>
      </w:r>
      <w:r w:rsidR="00405AE0">
        <w:rPr>
          <w:rFonts w:ascii="Arial" w:hAnsi="Arial" w:cs="Arial"/>
          <w:sz w:val="22"/>
        </w:rPr>
        <w:t>We observed that t</w:t>
      </w:r>
      <w:r w:rsidRPr="00AE48B7">
        <w:rPr>
          <w:rFonts w:ascii="Arial" w:hAnsi="Arial" w:cs="Arial"/>
          <w:sz w:val="22"/>
        </w:rPr>
        <w:t>o achieve the target</w:t>
      </w:r>
      <w:r w:rsidR="00405AE0">
        <w:rPr>
          <w:rFonts w:ascii="Arial" w:hAnsi="Arial" w:cs="Arial"/>
          <w:sz w:val="22"/>
        </w:rPr>
        <w:t xml:space="preserve"> production</w:t>
      </w:r>
      <w:r w:rsidR="00D11744" w:rsidRPr="00AE48B7">
        <w:rPr>
          <w:rFonts w:ascii="Arial" w:hAnsi="Arial" w:cs="Arial"/>
          <w:sz w:val="22"/>
        </w:rPr>
        <w:t>,</w:t>
      </w:r>
      <w:r w:rsidRPr="00AE48B7">
        <w:rPr>
          <w:rFonts w:ascii="Arial" w:hAnsi="Arial" w:cs="Arial"/>
          <w:sz w:val="22"/>
        </w:rPr>
        <w:t xml:space="preserve"> few points are needed to be considered like the plant run</w:t>
      </w:r>
      <w:r w:rsidR="00267977" w:rsidRPr="00AE48B7">
        <w:rPr>
          <w:rFonts w:ascii="Arial" w:hAnsi="Arial" w:cs="Arial"/>
          <w:sz w:val="22"/>
        </w:rPr>
        <w:t>s</w:t>
      </w:r>
      <w:r w:rsidRPr="00AE48B7">
        <w:rPr>
          <w:rFonts w:ascii="Arial" w:hAnsi="Arial" w:cs="Arial"/>
          <w:sz w:val="22"/>
        </w:rPr>
        <w:t xml:space="preserve"> maximum time with foils size 0.032</w:t>
      </w:r>
      <w:r w:rsidR="00405AE0">
        <w:rPr>
          <w:rFonts w:ascii="Arial" w:hAnsi="Arial" w:cs="Arial"/>
          <w:sz w:val="22"/>
        </w:rPr>
        <w:t xml:space="preserve"> mm</w:t>
      </w:r>
      <w:r w:rsidRPr="00AE48B7">
        <w:rPr>
          <w:rFonts w:ascii="Arial" w:hAnsi="Arial" w:cs="Arial"/>
          <w:sz w:val="22"/>
        </w:rPr>
        <w:t xml:space="preserve"> to 0.040 </w:t>
      </w:r>
      <w:r w:rsidR="00405AE0">
        <w:rPr>
          <w:rFonts w:ascii="Arial" w:hAnsi="Arial" w:cs="Arial"/>
          <w:sz w:val="22"/>
        </w:rPr>
        <w:t xml:space="preserve">mm </w:t>
      </w:r>
      <w:r w:rsidRPr="00AE48B7">
        <w:rPr>
          <w:rFonts w:ascii="Arial" w:hAnsi="Arial" w:cs="Arial"/>
          <w:sz w:val="22"/>
        </w:rPr>
        <w:t xml:space="preserve">and if foils of less thickness are </w:t>
      </w:r>
      <w:r w:rsidR="00405AE0">
        <w:rPr>
          <w:rFonts w:ascii="Arial" w:hAnsi="Arial" w:cs="Arial"/>
          <w:sz w:val="22"/>
        </w:rPr>
        <w:t>produced</w:t>
      </w:r>
      <w:r w:rsidRPr="00AE48B7">
        <w:rPr>
          <w:rFonts w:ascii="Arial" w:hAnsi="Arial" w:cs="Arial"/>
          <w:sz w:val="22"/>
        </w:rPr>
        <w:t xml:space="preserve"> then </w:t>
      </w:r>
      <w:r w:rsidR="00405AE0">
        <w:rPr>
          <w:rFonts w:ascii="Arial" w:hAnsi="Arial" w:cs="Arial"/>
          <w:sz w:val="22"/>
        </w:rPr>
        <w:t xml:space="preserve">required </w:t>
      </w:r>
      <w:r w:rsidRPr="00AE48B7">
        <w:rPr>
          <w:rFonts w:ascii="Arial" w:hAnsi="Arial" w:cs="Arial"/>
          <w:sz w:val="22"/>
        </w:rPr>
        <w:t xml:space="preserve">working hours may increase. </w:t>
      </w:r>
    </w:p>
    <w:p w14:paraId="0F2009F7" w14:textId="7ADFFFD0" w:rsidR="005C488A" w:rsidRPr="00AC7A65" w:rsidRDefault="00EA7B3C" w:rsidP="00900E3C">
      <w:pPr>
        <w:pStyle w:val="ListParagraph"/>
        <w:numPr>
          <w:ilvl w:val="0"/>
          <w:numId w:val="31"/>
        </w:numPr>
        <w:spacing w:before="240" w:line="360" w:lineRule="auto"/>
        <w:ind w:left="709" w:right="-291"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w:t>
      </w:r>
      <w:r w:rsidR="005831A0">
        <w:rPr>
          <w:rFonts w:ascii="Arial" w:hAnsi="Arial" w:cs="Arial"/>
          <w:sz w:val="22"/>
        </w:rPr>
        <w:t>d</w:t>
      </w:r>
      <w:r w:rsidR="001C1E68" w:rsidRPr="003460F8">
        <w:rPr>
          <w:rFonts w:ascii="Arial" w:hAnsi="Arial" w:cs="Arial"/>
          <w:sz w:val="22"/>
        </w:rPr>
        <w:t xml:space="preserve"> as below:</w:t>
      </w:r>
    </w:p>
    <w:p w14:paraId="4998DB7F" w14:textId="77777777" w:rsidR="00AC7A65" w:rsidRPr="00AC7A65" w:rsidRDefault="007628C9" w:rsidP="00900E3C">
      <w:pPr>
        <w:pStyle w:val="ListParagraph"/>
        <w:numPr>
          <w:ilvl w:val="0"/>
          <w:numId w:val="14"/>
        </w:numPr>
        <w:autoSpaceDE w:val="0"/>
        <w:autoSpaceDN w:val="0"/>
        <w:adjustRightInd w:val="0"/>
        <w:spacing w:before="240"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ELECTRICITY:</w:t>
      </w:r>
    </w:p>
    <w:p w14:paraId="2FCA573B" w14:textId="3C189572" w:rsidR="00AC7A65" w:rsidRPr="00AC7A65" w:rsidRDefault="00102027" w:rsidP="00900E3C">
      <w:pPr>
        <w:pStyle w:val="ListParagraph"/>
        <w:autoSpaceDE w:val="0"/>
        <w:autoSpaceDN w:val="0"/>
        <w:adjustRightInd w:val="0"/>
        <w:spacing w:after="240" w:line="360" w:lineRule="auto"/>
        <w:ind w:left="1134" w:right="-291"/>
        <w:jc w:val="both"/>
        <w:rPr>
          <w:rFonts w:ascii="Arial" w:eastAsia="Calibri" w:hAnsi="Arial" w:cs="Arial"/>
          <w:sz w:val="22"/>
          <w:szCs w:val="22"/>
        </w:rPr>
      </w:pPr>
      <w:r>
        <w:rPr>
          <w:rFonts w:ascii="Arial" w:eastAsia="Calibri" w:hAnsi="Arial" w:cs="Arial"/>
          <w:color w:val="000000"/>
          <w:sz w:val="22"/>
          <w:szCs w:val="22"/>
        </w:rPr>
        <w:t xml:space="preserve">As per the data/information provided to us by the client, Company has applied for sanction of </w:t>
      </w:r>
      <w:r>
        <w:rPr>
          <w:rFonts w:ascii="Arial" w:eastAsia="Calibri" w:hAnsi="Arial" w:cs="Arial"/>
          <w:sz w:val="22"/>
          <w:szCs w:val="22"/>
        </w:rPr>
        <w:t>4,000</w:t>
      </w:r>
      <w:r w:rsidRPr="003B103F">
        <w:rPr>
          <w:rFonts w:ascii="Arial" w:eastAsia="Calibri" w:hAnsi="Arial" w:cs="Arial"/>
          <w:sz w:val="22"/>
          <w:szCs w:val="22"/>
        </w:rPr>
        <w:t xml:space="preserve"> KVA </w:t>
      </w:r>
      <w:r>
        <w:rPr>
          <w:rFonts w:ascii="Arial" w:eastAsia="Calibri" w:hAnsi="Arial" w:cs="Arial"/>
          <w:sz w:val="22"/>
          <w:szCs w:val="22"/>
        </w:rPr>
        <w:t>power load</w:t>
      </w:r>
      <w:r w:rsidR="00AC7A65" w:rsidRPr="00AC7A65">
        <w:rPr>
          <w:rFonts w:ascii="Arial" w:eastAsia="Calibri" w:hAnsi="Arial" w:cs="Arial"/>
          <w:sz w:val="22"/>
          <w:szCs w:val="22"/>
        </w:rPr>
        <w:t>.</w:t>
      </w:r>
    </w:p>
    <w:p w14:paraId="445A0000" w14:textId="1284013D" w:rsidR="00AC7A65" w:rsidRPr="008B432A" w:rsidRDefault="002E0722" w:rsidP="00900E3C">
      <w:pPr>
        <w:pStyle w:val="ListParagraph"/>
        <w:numPr>
          <w:ilvl w:val="0"/>
          <w:numId w:val="14"/>
        </w:numPr>
        <w:autoSpaceDE w:val="0"/>
        <w:autoSpaceDN w:val="0"/>
        <w:adjustRightInd w:val="0"/>
        <w:spacing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 xml:space="preserve"> </w:t>
      </w:r>
      <w:r w:rsidR="008B432A">
        <w:rPr>
          <w:rFonts w:ascii="Arial" w:eastAsia="Calibri" w:hAnsi="Arial" w:cs="Arial"/>
          <w:b/>
          <w:sz w:val="22"/>
          <w:szCs w:val="22"/>
        </w:rPr>
        <w:t xml:space="preserve">WATER: </w:t>
      </w:r>
    </w:p>
    <w:p w14:paraId="041BB42B" w14:textId="79E9DDB5" w:rsidR="0025288C" w:rsidRPr="000E1794" w:rsidRDefault="00E21BA5" w:rsidP="00900E3C">
      <w:pPr>
        <w:pStyle w:val="ListParagraph"/>
        <w:autoSpaceDE w:val="0"/>
        <w:autoSpaceDN w:val="0"/>
        <w:adjustRightInd w:val="0"/>
        <w:spacing w:after="240" w:line="360" w:lineRule="auto"/>
        <w:ind w:left="1134" w:right="-291"/>
        <w:jc w:val="both"/>
        <w:rPr>
          <w:rFonts w:ascii="Arial" w:eastAsia="Calibri" w:hAnsi="Arial" w:cs="Arial"/>
          <w:sz w:val="22"/>
          <w:szCs w:val="22"/>
        </w:rPr>
      </w:pPr>
      <w:r>
        <w:rPr>
          <w:rFonts w:ascii="Arial" w:eastAsia="Calibri" w:hAnsi="Arial" w:cs="Arial"/>
          <w:sz w:val="22"/>
          <w:szCs w:val="22"/>
        </w:rPr>
        <w:t xml:space="preserve">As per the data/information provided by the client, </w:t>
      </w:r>
      <w:r w:rsidR="00102027">
        <w:rPr>
          <w:rFonts w:ascii="Arial" w:eastAsia="Calibri" w:hAnsi="Arial" w:cs="Arial"/>
          <w:sz w:val="22"/>
          <w:szCs w:val="22"/>
        </w:rPr>
        <w:t>the water requirements for running the mill will be minimal and most of the wastewater will be recycle</w:t>
      </w:r>
      <w:r w:rsidR="00193100">
        <w:rPr>
          <w:rFonts w:ascii="Arial" w:eastAsia="Calibri" w:hAnsi="Arial" w:cs="Arial"/>
          <w:sz w:val="22"/>
          <w:szCs w:val="22"/>
        </w:rPr>
        <w:t xml:space="preserve">d. </w:t>
      </w:r>
    </w:p>
    <w:p w14:paraId="793FCCB5" w14:textId="77777777" w:rsidR="00AC1F99" w:rsidRDefault="00AC1F99" w:rsidP="00900E3C">
      <w:pPr>
        <w:pStyle w:val="ListParagraph"/>
        <w:autoSpaceDE w:val="0"/>
        <w:autoSpaceDN w:val="0"/>
        <w:adjustRightInd w:val="0"/>
        <w:spacing w:after="240" w:line="360" w:lineRule="auto"/>
        <w:ind w:left="1134" w:right="-291"/>
        <w:jc w:val="both"/>
        <w:rPr>
          <w:rFonts w:ascii="Arial" w:hAnsi="Arial" w:cs="Arial"/>
          <w:sz w:val="22"/>
        </w:rPr>
      </w:pPr>
    </w:p>
    <w:p w14:paraId="1F9D2C13" w14:textId="77777777" w:rsidR="00AC1F99" w:rsidRDefault="00AC1F99" w:rsidP="00900E3C">
      <w:pPr>
        <w:pStyle w:val="ListParagraph"/>
        <w:autoSpaceDE w:val="0"/>
        <w:autoSpaceDN w:val="0"/>
        <w:adjustRightInd w:val="0"/>
        <w:spacing w:after="240" w:line="360" w:lineRule="auto"/>
        <w:ind w:left="1134" w:right="-291"/>
        <w:jc w:val="both"/>
        <w:rPr>
          <w:rFonts w:ascii="Arial" w:hAnsi="Arial" w:cs="Arial"/>
          <w:sz w:val="22"/>
        </w:rPr>
      </w:pPr>
    </w:p>
    <w:p w14:paraId="111BC21A" w14:textId="6C25D79A" w:rsidR="003A494A" w:rsidRDefault="0025288C" w:rsidP="00900E3C">
      <w:pPr>
        <w:pStyle w:val="ListParagraph"/>
        <w:autoSpaceDE w:val="0"/>
        <w:autoSpaceDN w:val="0"/>
        <w:adjustRightInd w:val="0"/>
        <w:spacing w:after="240" w:line="360" w:lineRule="auto"/>
        <w:ind w:left="1134" w:right="-291"/>
        <w:jc w:val="both"/>
        <w:rPr>
          <w:rFonts w:ascii="Arial" w:hAnsi="Arial" w:cs="Arial"/>
          <w:sz w:val="22"/>
        </w:rPr>
      </w:pPr>
      <w:r w:rsidRPr="00F7374E">
        <w:rPr>
          <w:rFonts w:ascii="Arial" w:hAnsi="Arial" w:cs="Arial"/>
          <w:sz w:val="22"/>
        </w:rPr>
        <w:lastRenderedPageBreak/>
        <w:t>Thus, ~INR 0.002 Crore per metric ton will be the CAPEX for the proposed Aluminium Rolling Mill including GST, pre-operative and preliminary expenses. As per our tertiary research and data/information available in the public domain, we found that the investment required can be anywhere from ~</w:t>
      </w:r>
      <w:r w:rsidR="00184D0A">
        <w:rPr>
          <w:rFonts w:ascii="Arial" w:hAnsi="Arial" w:cs="Arial"/>
          <w:sz w:val="22"/>
        </w:rPr>
        <w:t xml:space="preserve"> INR </w:t>
      </w:r>
      <w:r w:rsidRPr="00F7374E">
        <w:rPr>
          <w:rFonts w:ascii="Arial" w:hAnsi="Arial" w:cs="Arial"/>
          <w:sz w:val="22"/>
        </w:rPr>
        <w:t xml:space="preserve">1 Crore to </w:t>
      </w:r>
      <w:r w:rsidR="00184D0A">
        <w:rPr>
          <w:rFonts w:ascii="Arial" w:hAnsi="Arial" w:cs="Arial"/>
          <w:sz w:val="22"/>
        </w:rPr>
        <w:t xml:space="preserve">INR </w:t>
      </w:r>
      <w:r w:rsidR="000E1794">
        <w:rPr>
          <w:rFonts w:ascii="Arial" w:hAnsi="Arial" w:cs="Arial"/>
          <w:sz w:val="22"/>
        </w:rPr>
        <w:t>3</w:t>
      </w:r>
      <w:r w:rsidRPr="00F7374E">
        <w:rPr>
          <w:rFonts w:ascii="Arial" w:hAnsi="Arial" w:cs="Arial"/>
          <w:sz w:val="22"/>
        </w:rPr>
        <w:t xml:space="preserve"> Crore per metric</w:t>
      </w:r>
      <w:r w:rsidR="00184D0A">
        <w:rPr>
          <w:rFonts w:ascii="Arial" w:hAnsi="Arial" w:cs="Arial"/>
          <w:sz w:val="22"/>
        </w:rPr>
        <w:t xml:space="preserve"> ton which is much lower than market rates. </w:t>
      </w:r>
    </w:p>
    <w:p w14:paraId="7D655B0C" w14:textId="5BA359B5" w:rsidR="00497172" w:rsidRDefault="003F1F3E" w:rsidP="00900E3C">
      <w:pPr>
        <w:pStyle w:val="ListParagraph"/>
        <w:autoSpaceDE w:val="0"/>
        <w:autoSpaceDN w:val="0"/>
        <w:adjustRightInd w:val="0"/>
        <w:spacing w:after="240" w:line="360" w:lineRule="auto"/>
        <w:ind w:left="1134" w:right="-291"/>
        <w:jc w:val="both"/>
        <w:rPr>
          <w:rFonts w:ascii="Arial" w:hAnsi="Arial" w:cs="Arial"/>
          <w:sz w:val="22"/>
          <w:szCs w:val="22"/>
          <w:lang w:eastAsia="en-IN"/>
        </w:rPr>
      </w:pPr>
      <w:r w:rsidRPr="00F7374E">
        <w:rPr>
          <w:rFonts w:ascii="Arial" w:hAnsi="Arial" w:cs="Arial"/>
          <w:sz w:val="22"/>
        </w:rPr>
        <w:t>However,</w:t>
      </w:r>
      <w:r w:rsidR="0025288C" w:rsidRPr="00F7374E">
        <w:rPr>
          <w:rFonts w:ascii="Arial" w:hAnsi="Arial" w:cs="Arial"/>
          <w:sz w:val="22"/>
        </w:rPr>
        <w:t xml:space="preserve"> as a TEV consultant, </w:t>
      </w:r>
      <w:r w:rsidR="0025288C" w:rsidRPr="00F7374E">
        <w:rPr>
          <w:rFonts w:ascii="Arial" w:hAnsi="Arial" w:cs="Arial"/>
          <w:sz w:val="22"/>
          <w:szCs w:val="22"/>
          <w:lang w:eastAsia="en-IN"/>
        </w:rPr>
        <w:t>estimation/vetting of the project cost is out of scope of this TEV report, and we have relied upon the data/information provided by the client regarding Total Project cost such as quotations, etc.</w:t>
      </w:r>
    </w:p>
    <w:tbl>
      <w:tblPr>
        <w:tblW w:w="9356"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134"/>
        <w:gridCol w:w="1554"/>
        <w:gridCol w:w="997"/>
        <w:gridCol w:w="993"/>
        <w:gridCol w:w="1559"/>
        <w:gridCol w:w="2268"/>
      </w:tblGrid>
      <w:tr w:rsidR="004B05A0" w:rsidRPr="00497172" w14:paraId="66C8BCFF" w14:textId="77777777" w:rsidTr="00AC1F99">
        <w:trPr>
          <w:trHeight w:val="420"/>
        </w:trPr>
        <w:tc>
          <w:tcPr>
            <w:tcW w:w="851" w:type="dxa"/>
            <w:shd w:val="clear" w:color="auto" w:fill="002060"/>
            <w:noWrap/>
            <w:vAlign w:val="center"/>
            <w:hideMark/>
          </w:tcPr>
          <w:p w14:paraId="5C75038B" w14:textId="77777777" w:rsidR="004B05A0" w:rsidRPr="00497172" w:rsidRDefault="004B05A0" w:rsidP="00497172">
            <w:pPr>
              <w:rPr>
                <w:rFonts w:ascii="Calibri" w:hAnsi="Calibri" w:cs="Calibri"/>
                <w:b/>
                <w:bCs/>
                <w:color w:val="FFFFFF" w:themeColor="background1"/>
                <w:sz w:val="22"/>
                <w:szCs w:val="22"/>
                <w:lang w:eastAsia="en-IN"/>
              </w:rPr>
            </w:pPr>
            <w:r w:rsidRPr="00497172">
              <w:rPr>
                <w:rFonts w:ascii="Calibri" w:hAnsi="Calibri" w:cs="Calibri"/>
                <w:b/>
                <w:bCs/>
                <w:color w:val="FFFFFF" w:themeColor="background1"/>
                <w:sz w:val="22"/>
                <w:szCs w:val="22"/>
                <w:lang w:eastAsia="en-IN"/>
              </w:rPr>
              <w:t>Date</w:t>
            </w:r>
          </w:p>
        </w:tc>
        <w:tc>
          <w:tcPr>
            <w:tcW w:w="1134" w:type="dxa"/>
            <w:shd w:val="clear" w:color="auto" w:fill="002060"/>
            <w:noWrap/>
            <w:vAlign w:val="center"/>
            <w:hideMark/>
          </w:tcPr>
          <w:p w14:paraId="1015C6C3" w14:textId="77777777" w:rsidR="004B05A0" w:rsidRPr="00497172" w:rsidRDefault="004B05A0" w:rsidP="00B97C32">
            <w:pPr>
              <w:jc w:val="center"/>
              <w:rPr>
                <w:rFonts w:ascii="Calibri" w:hAnsi="Calibri" w:cs="Calibri"/>
                <w:b/>
                <w:bCs/>
                <w:color w:val="FFFFFF" w:themeColor="background1"/>
                <w:sz w:val="22"/>
                <w:szCs w:val="22"/>
                <w:lang w:eastAsia="en-IN"/>
              </w:rPr>
            </w:pPr>
            <w:r w:rsidRPr="00497172">
              <w:rPr>
                <w:rFonts w:ascii="Calibri" w:hAnsi="Calibri" w:cs="Calibri"/>
                <w:b/>
                <w:bCs/>
                <w:color w:val="FFFFFF" w:themeColor="background1"/>
                <w:sz w:val="22"/>
                <w:szCs w:val="22"/>
                <w:lang w:eastAsia="en-IN"/>
              </w:rPr>
              <w:t>Company</w:t>
            </w:r>
          </w:p>
        </w:tc>
        <w:tc>
          <w:tcPr>
            <w:tcW w:w="1554" w:type="dxa"/>
            <w:shd w:val="clear" w:color="auto" w:fill="002060"/>
            <w:noWrap/>
            <w:vAlign w:val="center"/>
            <w:hideMark/>
          </w:tcPr>
          <w:p w14:paraId="2E76E375" w14:textId="77777777" w:rsidR="004B05A0" w:rsidRPr="00497172" w:rsidRDefault="004B05A0" w:rsidP="00B97C32">
            <w:pPr>
              <w:jc w:val="center"/>
              <w:rPr>
                <w:rFonts w:ascii="Calibri" w:hAnsi="Calibri" w:cs="Calibri"/>
                <w:b/>
                <w:bCs/>
                <w:color w:val="FFFFFF" w:themeColor="background1"/>
                <w:sz w:val="22"/>
                <w:szCs w:val="22"/>
                <w:lang w:eastAsia="en-IN"/>
              </w:rPr>
            </w:pPr>
            <w:r w:rsidRPr="00497172">
              <w:rPr>
                <w:rFonts w:ascii="Calibri" w:hAnsi="Calibri" w:cs="Calibri"/>
                <w:b/>
                <w:bCs/>
                <w:color w:val="FFFFFF" w:themeColor="background1"/>
                <w:sz w:val="22"/>
                <w:szCs w:val="22"/>
                <w:lang w:eastAsia="en-IN"/>
              </w:rPr>
              <w:t>Unit</w:t>
            </w:r>
          </w:p>
        </w:tc>
        <w:tc>
          <w:tcPr>
            <w:tcW w:w="997" w:type="dxa"/>
            <w:shd w:val="clear" w:color="auto" w:fill="002060"/>
            <w:noWrap/>
            <w:vAlign w:val="center"/>
            <w:hideMark/>
          </w:tcPr>
          <w:p w14:paraId="2200D752" w14:textId="77777777" w:rsidR="004B05A0" w:rsidRPr="00497172" w:rsidRDefault="004B05A0" w:rsidP="00B97C32">
            <w:pPr>
              <w:jc w:val="center"/>
              <w:rPr>
                <w:rFonts w:ascii="Calibri" w:hAnsi="Calibri" w:cs="Calibri"/>
                <w:b/>
                <w:bCs/>
                <w:color w:val="FFFFFF" w:themeColor="background1"/>
                <w:sz w:val="22"/>
                <w:szCs w:val="22"/>
                <w:lang w:eastAsia="en-IN"/>
              </w:rPr>
            </w:pPr>
            <w:r w:rsidRPr="00497172">
              <w:rPr>
                <w:rFonts w:ascii="Calibri" w:hAnsi="Calibri" w:cs="Calibri"/>
                <w:b/>
                <w:bCs/>
                <w:color w:val="FFFFFF" w:themeColor="background1"/>
                <w:sz w:val="22"/>
                <w:szCs w:val="22"/>
                <w:lang w:eastAsia="en-IN"/>
              </w:rPr>
              <w:t>Capacity (MTPA)</w:t>
            </w:r>
          </w:p>
        </w:tc>
        <w:tc>
          <w:tcPr>
            <w:tcW w:w="993" w:type="dxa"/>
            <w:shd w:val="clear" w:color="auto" w:fill="002060"/>
            <w:noWrap/>
            <w:vAlign w:val="center"/>
            <w:hideMark/>
          </w:tcPr>
          <w:p w14:paraId="15513A23" w14:textId="77777777" w:rsidR="004B05A0" w:rsidRPr="00497172" w:rsidRDefault="004B05A0" w:rsidP="00B97C32">
            <w:pPr>
              <w:jc w:val="center"/>
              <w:rPr>
                <w:rFonts w:ascii="Calibri" w:hAnsi="Calibri" w:cs="Calibri"/>
                <w:b/>
                <w:bCs/>
                <w:color w:val="FFFFFF" w:themeColor="background1"/>
                <w:sz w:val="22"/>
                <w:szCs w:val="22"/>
                <w:lang w:eastAsia="en-IN"/>
              </w:rPr>
            </w:pPr>
            <w:r w:rsidRPr="00497172">
              <w:rPr>
                <w:rFonts w:ascii="Calibri" w:hAnsi="Calibri" w:cs="Calibri"/>
                <w:b/>
                <w:bCs/>
                <w:color w:val="FFFFFF" w:themeColor="background1"/>
                <w:sz w:val="22"/>
                <w:szCs w:val="22"/>
                <w:lang w:eastAsia="en-IN"/>
              </w:rPr>
              <w:t>Capex (Lakhs)</w:t>
            </w:r>
          </w:p>
        </w:tc>
        <w:tc>
          <w:tcPr>
            <w:tcW w:w="1559" w:type="dxa"/>
            <w:shd w:val="clear" w:color="auto" w:fill="002060"/>
            <w:noWrap/>
            <w:vAlign w:val="center"/>
            <w:hideMark/>
          </w:tcPr>
          <w:p w14:paraId="682FFFEB" w14:textId="34668E4F" w:rsidR="004B05A0" w:rsidRPr="00497172" w:rsidRDefault="004B05A0" w:rsidP="00B97C32">
            <w:pPr>
              <w:jc w:val="center"/>
              <w:rPr>
                <w:rFonts w:ascii="Calibri" w:hAnsi="Calibri" w:cs="Calibri"/>
                <w:b/>
                <w:bCs/>
                <w:color w:val="FFFFFF" w:themeColor="background1"/>
                <w:sz w:val="22"/>
                <w:szCs w:val="22"/>
                <w:lang w:eastAsia="en-IN"/>
              </w:rPr>
            </w:pPr>
            <w:r w:rsidRPr="00497172">
              <w:rPr>
                <w:rFonts w:ascii="Calibri" w:hAnsi="Calibri" w:cs="Calibri"/>
                <w:b/>
                <w:bCs/>
                <w:color w:val="FFFFFF" w:themeColor="background1"/>
                <w:sz w:val="22"/>
                <w:szCs w:val="22"/>
                <w:lang w:eastAsia="en-IN"/>
              </w:rPr>
              <w:t>Capex per</w:t>
            </w:r>
            <w:r w:rsidRPr="000E1794">
              <w:rPr>
                <w:rFonts w:ascii="Calibri" w:hAnsi="Calibri" w:cs="Calibri"/>
                <w:b/>
                <w:bCs/>
                <w:color w:val="FFFFFF" w:themeColor="background1"/>
                <w:sz w:val="22"/>
                <w:szCs w:val="22"/>
                <w:lang w:eastAsia="en-IN"/>
              </w:rPr>
              <w:t xml:space="preserve"> </w:t>
            </w:r>
            <w:r w:rsidRPr="00497172">
              <w:rPr>
                <w:rFonts w:ascii="Calibri" w:hAnsi="Calibri" w:cs="Calibri"/>
                <w:b/>
                <w:bCs/>
                <w:color w:val="FFFFFF" w:themeColor="background1"/>
                <w:sz w:val="22"/>
                <w:szCs w:val="22"/>
                <w:lang w:eastAsia="en-IN"/>
              </w:rPr>
              <w:t>MTPA (Lakhs)</w:t>
            </w:r>
          </w:p>
        </w:tc>
        <w:tc>
          <w:tcPr>
            <w:tcW w:w="2268" w:type="dxa"/>
            <w:shd w:val="clear" w:color="auto" w:fill="002060"/>
            <w:vAlign w:val="center"/>
          </w:tcPr>
          <w:p w14:paraId="744DF5B5" w14:textId="3DC0F253" w:rsidR="004B05A0" w:rsidRPr="000E1794" w:rsidRDefault="004B05A0" w:rsidP="00B97C32">
            <w:pPr>
              <w:jc w:val="center"/>
              <w:rPr>
                <w:rFonts w:ascii="Calibri" w:hAnsi="Calibri" w:cs="Calibri"/>
                <w:b/>
                <w:bCs/>
                <w:color w:val="FFFFFF" w:themeColor="background1"/>
                <w:sz w:val="22"/>
                <w:szCs w:val="22"/>
                <w:lang w:eastAsia="en-IN"/>
              </w:rPr>
            </w:pPr>
            <w:r w:rsidRPr="000E1794">
              <w:rPr>
                <w:rFonts w:ascii="Calibri" w:hAnsi="Calibri" w:cs="Calibri"/>
                <w:b/>
                <w:bCs/>
                <w:color w:val="FFFFFF" w:themeColor="background1"/>
                <w:sz w:val="22"/>
                <w:szCs w:val="22"/>
                <w:lang w:eastAsia="en-IN"/>
              </w:rPr>
              <w:t>Reference</w:t>
            </w:r>
          </w:p>
        </w:tc>
      </w:tr>
      <w:tr w:rsidR="004B05A0" w:rsidRPr="00497172" w14:paraId="30BD9009" w14:textId="77777777" w:rsidTr="00AC1F99">
        <w:trPr>
          <w:trHeight w:val="290"/>
        </w:trPr>
        <w:tc>
          <w:tcPr>
            <w:tcW w:w="851" w:type="dxa"/>
            <w:shd w:val="clear" w:color="000000" w:fill="FFFFFF"/>
            <w:noWrap/>
            <w:vAlign w:val="center"/>
            <w:hideMark/>
          </w:tcPr>
          <w:p w14:paraId="3E077DAB" w14:textId="77777777" w:rsidR="004B05A0" w:rsidRPr="00497172" w:rsidRDefault="004B05A0" w:rsidP="00497172">
            <w:pPr>
              <w:rPr>
                <w:rFonts w:ascii="Calibri" w:hAnsi="Calibri" w:cs="Calibri"/>
                <w:color w:val="000000"/>
                <w:sz w:val="22"/>
                <w:szCs w:val="22"/>
                <w:lang w:eastAsia="en-IN"/>
              </w:rPr>
            </w:pPr>
            <w:r w:rsidRPr="00497172">
              <w:rPr>
                <w:rFonts w:ascii="Calibri" w:hAnsi="Calibri" w:cs="Calibri"/>
                <w:color w:val="000000"/>
                <w:sz w:val="22"/>
                <w:szCs w:val="22"/>
                <w:lang w:eastAsia="en-IN"/>
              </w:rPr>
              <w:t>Jan-24</w:t>
            </w:r>
          </w:p>
        </w:tc>
        <w:tc>
          <w:tcPr>
            <w:tcW w:w="1134" w:type="dxa"/>
            <w:shd w:val="clear" w:color="000000" w:fill="FFFFFF"/>
            <w:noWrap/>
            <w:vAlign w:val="center"/>
            <w:hideMark/>
          </w:tcPr>
          <w:p w14:paraId="406CECB3"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SRF Ltd</w:t>
            </w:r>
          </w:p>
        </w:tc>
        <w:tc>
          <w:tcPr>
            <w:tcW w:w="1554" w:type="dxa"/>
            <w:shd w:val="clear" w:color="000000" w:fill="FFFFFF"/>
            <w:noWrap/>
            <w:vAlign w:val="center"/>
            <w:hideMark/>
          </w:tcPr>
          <w:p w14:paraId="2DC1783A" w14:textId="7A78BB24"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Aluminium foil manufacturing facility</w:t>
            </w:r>
          </w:p>
        </w:tc>
        <w:tc>
          <w:tcPr>
            <w:tcW w:w="997" w:type="dxa"/>
            <w:shd w:val="clear" w:color="000000" w:fill="FFFFFF"/>
            <w:noWrap/>
            <w:vAlign w:val="center"/>
            <w:hideMark/>
          </w:tcPr>
          <w:p w14:paraId="722E23CE"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20,000</w:t>
            </w:r>
          </w:p>
        </w:tc>
        <w:tc>
          <w:tcPr>
            <w:tcW w:w="993" w:type="dxa"/>
            <w:shd w:val="clear" w:color="000000" w:fill="FFFFFF"/>
            <w:noWrap/>
            <w:vAlign w:val="center"/>
            <w:hideMark/>
          </w:tcPr>
          <w:p w14:paraId="6F2094C3"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53,600</w:t>
            </w:r>
          </w:p>
        </w:tc>
        <w:tc>
          <w:tcPr>
            <w:tcW w:w="1559" w:type="dxa"/>
            <w:shd w:val="clear" w:color="000000" w:fill="FFFFFF"/>
            <w:noWrap/>
            <w:vAlign w:val="center"/>
            <w:hideMark/>
          </w:tcPr>
          <w:p w14:paraId="4FF7F1A7"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2.68</w:t>
            </w:r>
          </w:p>
        </w:tc>
        <w:tc>
          <w:tcPr>
            <w:tcW w:w="2268" w:type="dxa"/>
            <w:vAlign w:val="center"/>
          </w:tcPr>
          <w:p w14:paraId="13283A36" w14:textId="0928CFBC" w:rsidR="004B05A0" w:rsidRPr="00497172" w:rsidRDefault="004B05A0" w:rsidP="00B97C32">
            <w:pPr>
              <w:rPr>
                <w:rFonts w:ascii="Calibri" w:hAnsi="Calibri" w:cs="Calibri"/>
                <w:color w:val="0000FF"/>
                <w:sz w:val="22"/>
                <w:szCs w:val="22"/>
                <w:u w:val="single"/>
                <w:lang w:eastAsia="en-IN"/>
              </w:rPr>
            </w:pPr>
            <w:r w:rsidRPr="000E1794">
              <w:rPr>
                <w:rFonts w:ascii="Calibri" w:hAnsi="Calibri" w:cs="Calibri"/>
                <w:color w:val="0000FF"/>
                <w:sz w:val="22"/>
                <w:szCs w:val="22"/>
                <w:u w:val="single"/>
                <w:lang w:eastAsia="en-IN"/>
              </w:rPr>
              <w:t>https://www.moneycontrol.com/news/business/markets/srf-shares-rise-1-as-company-commissions-rs-536-crore-aluminium-foil-manufacturing-facility-11986161.html</w:t>
            </w:r>
          </w:p>
        </w:tc>
      </w:tr>
      <w:tr w:rsidR="004B05A0" w:rsidRPr="00497172" w14:paraId="1B59BF70" w14:textId="77777777" w:rsidTr="00AC1F99">
        <w:trPr>
          <w:trHeight w:val="420"/>
        </w:trPr>
        <w:tc>
          <w:tcPr>
            <w:tcW w:w="851" w:type="dxa"/>
            <w:shd w:val="clear" w:color="000000" w:fill="FFFFFF"/>
            <w:noWrap/>
            <w:vAlign w:val="center"/>
            <w:hideMark/>
          </w:tcPr>
          <w:p w14:paraId="734B8188" w14:textId="77777777" w:rsidR="004B05A0" w:rsidRPr="00497172" w:rsidRDefault="004B05A0" w:rsidP="00497172">
            <w:pPr>
              <w:rPr>
                <w:rFonts w:ascii="Calibri" w:hAnsi="Calibri" w:cs="Calibri"/>
                <w:color w:val="000000"/>
                <w:sz w:val="22"/>
                <w:szCs w:val="22"/>
                <w:lang w:eastAsia="en-IN"/>
              </w:rPr>
            </w:pPr>
            <w:r w:rsidRPr="00497172">
              <w:rPr>
                <w:rFonts w:ascii="Calibri" w:hAnsi="Calibri" w:cs="Calibri"/>
                <w:color w:val="000000"/>
                <w:sz w:val="22"/>
                <w:szCs w:val="22"/>
                <w:lang w:eastAsia="en-IN"/>
              </w:rPr>
              <w:t>May-24</w:t>
            </w:r>
          </w:p>
        </w:tc>
        <w:tc>
          <w:tcPr>
            <w:tcW w:w="1134" w:type="dxa"/>
            <w:shd w:val="clear" w:color="000000" w:fill="FFFFFF"/>
            <w:noWrap/>
            <w:vAlign w:val="center"/>
            <w:hideMark/>
          </w:tcPr>
          <w:p w14:paraId="32B53D90"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Chiripal Polyfilms Limited</w:t>
            </w:r>
          </w:p>
        </w:tc>
        <w:tc>
          <w:tcPr>
            <w:tcW w:w="1554" w:type="dxa"/>
            <w:shd w:val="clear" w:color="000000" w:fill="FFFFFF"/>
            <w:noWrap/>
            <w:vAlign w:val="center"/>
            <w:hideMark/>
          </w:tcPr>
          <w:p w14:paraId="6E077A3A" w14:textId="0084FDD6"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Aluminium foil plant</w:t>
            </w:r>
          </w:p>
        </w:tc>
        <w:tc>
          <w:tcPr>
            <w:tcW w:w="997" w:type="dxa"/>
            <w:shd w:val="clear" w:color="000000" w:fill="FFFFFF"/>
            <w:noWrap/>
            <w:vAlign w:val="center"/>
            <w:hideMark/>
          </w:tcPr>
          <w:p w14:paraId="2FE8F6C3"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25,036</w:t>
            </w:r>
          </w:p>
        </w:tc>
        <w:tc>
          <w:tcPr>
            <w:tcW w:w="993" w:type="dxa"/>
            <w:shd w:val="clear" w:color="000000" w:fill="FFFFFF"/>
            <w:noWrap/>
            <w:vAlign w:val="center"/>
            <w:hideMark/>
          </w:tcPr>
          <w:p w14:paraId="174F5BB4"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47,200</w:t>
            </w:r>
          </w:p>
        </w:tc>
        <w:tc>
          <w:tcPr>
            <w:tcW w:w="1559" w:type="dxa"/>
            <w:shd w:val="clear" w:color="000000" w:fill="FFFFFF"/>
            <w:noWrap/>
            <w:vAlign w:val="center"/>
            <w:hideMark/>
          </w:tcPr>
          <w:p w14:paraId="5A7DB918"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1.89</w:t>
            </w:r>
          </w:p>
        </w:tc>
        <w:tc>
          <w:tcPr>
            <w:tcW w:w="2268" w:type="dxa"/>
            <w:vAlign w:val="center"/>
          </w:tcPr>
          <w:p w14:paraId="0BEB2A9A" w14:textId="2143565A" w:rsidR="004B05A0" w:rsidRPr="00497172" w:rsidRDefault="00000000" w:rsidP="00B97C32">
            <w:pPr>
              <w:rPr>
                <w:rFonts w:ascii="Calibri" w:hAnsi="Calibri" w:cs="Calibri"/>
                <w:color w:val="000000"/>
                <w:sz w:val="22"/>
                <w:szCs w:val="22"/>
                <w:lang w:eastAsia="en-IN"/>
              </w:rPr>
            </w:pPr>
            <w:hyperlink r:id="rId41" w:history="1">
              <w:r w:rsidR="004B05A0" w:rsidRPr="000E1794">
                <w:rPr>
                  <w:rStyle w:val="Hyperlink"/>
                  <w:rFonts w:ascii="Calibri" w:hAnsi="Calibri" w:cs="Calibri"/>
                  <w:sz w:val="22"/>
                  <w:szCs w:val="22"/>
                  <w:lang w:eastAsia="en-IN"/>
                </w:rPr>
                <w:t>https://www.indiaratings.co.in/pressrelease/69678</w:t>
              </w:r>
            </w:hyperlink>
          </w:p>
        </w:tc>
      </w:tr>
      <w:tr w:rsidR="004B05A0" w:rsidRPr="00497172" w14:paraId="239F04CF" w14:textId="77777777" w:rsidTr="00AC1F99">
        <w:trPr>
          <w:trHeight w:val="420"/>
        </w:trPr>
        <w:tc>
          <w:tcPr>
            <w:tcW w:w="851" w:type="dxa"/>
            <w:shd w:val="clear" w:color="000000" w:fill="FFFFFF"/>
            <w:noWrap/>
            <w:vAlign w:val="center"/>
            <w:hideMark/>
          </w:tcPr>
          <w:p w14:paraId="3C453E3E" w14:textId="77777777" w:rsidR="004B05A0" w:rsidRDefault="004B05A0" w:rsidP="00497172">
            <w:pPr>
              <w:rPr>
                <w:rFonts w:ascii="Calibri" w:hAnsi="Calibri" w:cs="Calibri"/>
                <w:color w:val="000000"/>
                <w:sz w:val="22"/>
                <w:szCs w:val="22"/>
                <w:lang w:eastAsia="en-IN"/>
              </w:rPr>
            </w:pPr>
            <w:r w:rsidRPr="00497172">
              <w:rPr>
                <w:rFonts w:ascii="Calibri" w:hAnsi="Calibri" w:cs="Calibri"/>
                <w:color w:val="000000"/>
                <w:sz w:val="22"/>
                <w:szCs w:val="22"/>
                <w:lang w:eastAsia="en-IN"/>
              </w:rPr>
              <w:t>FY</w:t>
            </w:r>
          </w:p>
          <w:p w14:paraId="5D11E049" w14:textId="7B746B4C" w:rsidR="004B05A0" w:rsidRPr="00497172" w:rsidRDefault="004B05A0" w:rsidP="00497172">
            <w:pPr>
              <w:rPr>
                <w:rFonts w:ascii="Calibri" w:hAnsi="Calibri" w:cs="Calibri"/>
                <w:color w:val="000000"/>
                <w:sz w:val="22"/>
                <w:szCs w:val="22"/>
                <w:lang w:eastAsia="en-IN"/>
              </w:rPr>
            </w:pPr>
            <w:r w:rsidRPr="00497172">
              <w:rPr>
                <w:rFonts w:ascii="Calibri" w:hAnsi="Calibri" w:cs="Calibri"/>
                <w:color w:val="000000"/>
                <w:sz w:val="22"/>
                <w:szCs w:val="22"/>
                <w:lang w:eastAsia="en-IN"/>
              </w:rPr>
              <w:t>2021-22</w:t>
            </w:r>
          </w:p>
        </w:tc>
        <w:tc>
          <w:tcPr>
            <w:tcW w:w="1134" w:type="dxa"/>
            <w:shd w:val="clear" w:color="000000" w:fill="FFFFFF"/>
            <w:noWrap/>
            <w:vAlign w:val="center"/>
            <w:hideMark/>
          </w:tcPr>
          <w:p w14:paraId="11D63DFE" w14:textId="40FD2A1B"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Shyam Metallics and Energy</w:t>
            </w:r>
            <w:r>
              <w:rPr>
                <w:rFonts w:ascii="Calibri" w:hAnsi="Calibri" w:cs="Calibri"/>
                <w:color w:val="000000"/>
                <w:sz w:val="22"/>
                <w:szCs w:val="22"/>
                <w:lang w:eastAsia="en-IN"/>
              </w:rPr>
              <w:t xml:space="preserve"> Limited</w:t>
            </w:r>
          </w:p>
        </w:tc>
        <w:tc>
          <w:tcPr>
            <w:tcW w:w="1554" w:type="dxa"/>
            <w:shd w:val="clear" w:color="000000" w:fill="FFFFFF"/>
            <w:noWrap/>
            <w:vAlign w:val="center"/>
            <w:hideMark/>
          </w:tcPr>
          <w:p w14:paraId="6314FB35" w14:textId="7B836FE6"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Aluminium foil rolling mill</w:t>
            </w:r>
          </w:p>
        </w:tc>
        <w:tc>
          <w:tcPr>
            <w:tcW w:w="997" w:type="dxa"/>
            <w:shd w:val="clear" w:color="000000" w:fill="FFFFFF"/>
            <w:noWrap/>
            <w:vAlign w:val="center"/>
            <w:hideMark/>
          </w:tcPr>
          <w:p w14:paraId="36F61A76"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40,000</w:t>
            </w:r>
          </w:p>
        </w:tc>
        <w:tc>
          <w:tcPr>
            <w:tcW w:w="993" w:type="dxa"/>
            <w:shd w:val="clear" w:color="000000" w:fill="FFFFFF"/>
            <w:noWrap/>
            <w:vAlign w:val="center"/>
            <w:hideMark/>
          </w:tcPr>
          <w:p w14:paraId="1A620486"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40,000</w:t>
            </w:r>
          </w:p>
        </w:tc>
        <w:tc>
          <w:tcPr>
            <w:tcW w:w="1559" w:type="dxa"/>
            <w:shd w:val="clear" w:color="000000" w:fill="FFFFFF"/>
            <w:noWrap/>
            <w:vAlign w:val="center"/>
            <w:hideMark/>
          </w:tcPr>
          <w:p w14:paraId="3D54527C"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1.00</w:t>
            </w:r>
          </w:p>
        </w:tc>
        <w:tc>
          <w:tcPr>
            <w:tcW w:w="2268" w:type="dxa"/>
            <w:shd w:val="clear" w:color="000000" w:fill="FFFFFF"/>
            <w:vAlign w:val="center"/>
          </w:tcPr>
          <w:p w14:paraId="147A9ADC" w14:textId="770920B3" w:rsidR="004B05A0" w:rsidRPr="00497172" w:rsidRDefault="004B05A0" w:rsidP="00B97C32">
            <w:pPr>
              <w:rPr>
                <w:rFonts w:ascii="Calibri" w:hAnsi="Calibri" w:cs="Calibri"/>
                <w:color w:val="0000FF"/>
                <w:sz w:val="22"/>
                <w:szCs w:val="22"/>
                <w:u w:val="single"/>
                <w:lang w:eastAsia="en-IN"/>
              </w:rPr>
            </w:pPr>
            <w:r w:rsidRPr="000E1794">
              <w:rPr>
                <w:rFonts w:ascii="Calibri" w:hAnsi="Calibri" w:cs="Calibri"/>
                <w:color w:val="0000FF"/>
                <w:sz w:val="22"/>
                <w:szCs w:val="22"/>
                <w:u w:val="single"/>
                <w:lang w:eastAsia="en-IN"/>
              </w:rPr>
              <w:t>https://economictimes.indiatimes.com/industry/indl-goods/svs/steel/shyam-metalics-plans-to-invest-rs-850cr-in-fy22-ropes-in-salman-khan-for-tmt-bar-promotion/articleshow/86558558.cms?from=mdr</w:t>
            </w:r>
          </w:p>
        </w:tc>
      </w:tr>
      <w:tr w:rsidR="004B05A0" w:rsidRPr="00497172" w14:paraId="06A93B9E" w14:textId="77777777" w:rsidTr="00AC1F99">
        <w:trPr>
          <w:trHeight w:val="420"/>
        </w:trPr>
        <w:tc>
          <w:tcPr>
            <w:tcW w:w="851" w:type="dxa"/>
            <w:shd w:val="clear" w:color="000000" w:fill="FFFFFF"/>
            <w:noWrap/>
            <w:vAlign w:val="center"/>
            <w:hideMark/>
          </w:tcPr>
          <w:p w14:paraId="6CF81698" w14:textId="77777777" w:rsidR="004B05A0" w:rsidRDefault="004B05A0" w:rsidP="00497172">
            <w:pPr>
              <w:rPr>
                <w:rFonts w:ascii="Calibri" w:hAnsi="Calibri" w:cs="Calibri"/>
                <w:color w:val="000000"/>
                <w:sz w:val="22"/>
                <w:szCs w:val="22"/>
                <w:lang w:eastAsia="en-IN"/>
              </w:rPr>
            </w:pPr>
            <w:r w:rsidRPr="00497172">
              <w:rPr>
                <w:rFonts w:ascii="Calibri" w:hAnsi="Calibri" w:cs="Calibri"/>
                <w:color w:val="000000"/>
                <w:sz w:val="22"/>
                <w:szCs w:val="22"/>
                <w:lang w:eastAsia="en-IN"/>
              </w:rPr>
              <w:t>FY</w:t>
            </w:r>
          </w:p>
          <w:p w14:paraId="26883751" w14:textId="47719F46" w:rsidR="004B05A0" w:rsidRPr="00497172" w:rsidRDefault="004B05A0" w:rsidP="00497172">
            <w:pPr>
              <w:rPr>
                <w:rFonts w:ascii="Calibri" w:hAnsi="Calibri" w:cs="Calibri"/>
                <w:color w:val="000000"/>
                <w:sz w:val="22"/>
                <w:szCs w:val="22"/>
                <w:lang w:eastAsia="en-IN"/>
              </w:rPr>
            </w:pPr>
            <w:r w:rsidRPr="00497172">
              <w:rPr>
                <w:rFonts w:ascii="Calibri" w:hAnsi="Calibri" w:cs="Calibri"/>
                <w:color w:val="000000"/>
                <w:sz w:val="22"/>
                <w:szCs w:val="22"/>
                <w:lang w:eastAsia="en-IN"/>
              </w:rPr>
              <w:t>2023-24</w:t>
            </w:r>
          </w:p>
        </w:tc>
        <w:tc>
          <w:tcPr>
            <w:tcW w:w="1134" w:type="dxa"/>
            <w:shd w:val="clear" w:color="000000" w:fill="FFFFFF"/>
            <w:noWrap/>
            <w:vAlign w:val="center"/>
            <w:hideMark/>
          </w:tcPr>
          <w:p w14:paraId="52BEE828" w14:textId="7EFED785"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Hindalco</w:t>
            </w:r>
            <w:r>
              <w:rPr>
                <w:rFonts w:ascii="Calibri" w:hAnsi="Calibri" w:cs="Calibri"/>
                <w:color w:val="000000"/>
                <w:sz w:val="22"/>
                <w:szCs w:val="22"/>
                <w:lang w:eastAsia="en-IN"/>
              </w:rPr>
              <w:t xml:space="preserve"> Industries Limited</w:t>
            </w:r>
          </w:p>
        </w:tc>
        <w:tc>
          <w:tcPr>
            <w:tcW w:w="1554" w:type="dxa"/>
            <w:shd w:val="clear" w:color="000000" w:fill="FFFFFF"/>
            <w:noWrap/>
            <w:vAlign w:val="center"/>
            <w:hideMark/>
          </w:tcPr>
          <w:p w14:paraId="00DD162F" w14:textId="5A798EC2" w:rsidR="004B05A0" w:rsidRPr="00497172" w:rsidRDefault="004B05A0" w:rsidP="00B97C32">
            <w:pPr>
              <w:jc w:val="center"/>
              <w:rPr>
                <w:rFonts w:ascii="Calibri" w:hAnsi="Calibri" w:cs="Calibri"/>
                <w:color w:val="000000"/>
                <w:sz w:val="22"/>
                <w:szCs w:val="22"/>
                <w:lang w:eastAsia="en-IN"/>
              </w:rPr>
            </w:pPr>
            <w:r>
              <w:rPr>
                <w:rFonts w:ascii="Calibri" w:hAnsi="Calibri" w:cs="Calibri"/>
                <w:color w:val="000000"/>
                <w:sz w:val="22"/>
                <w:szCs w:val="22"/>
                <w:lang w:eastAsia="en-IN"/>
              </w:rPr>
              <w:t>F</w:t>
            </w:r>
            <w:r w:rsidRPr="00497172">
              <w:rPr>
                <w:rFonts w:ascii="Calibri" w:hAnsi="Calibri" w:cs="Calibri"/>
                <w:color w:val="000000"/>
                <w:sz w:val="22"/>
                <w:szCs w:val="22"/>
                <w:lang w:eastAsia="en-IN"/>
              </w:rPr>
              <w:t>ine-quality aluminium foil for EVs</w:t>
            </w:r>
          </w:p>
        </w:tc>
        <w:tc>
          <w:tcPr>
            <w:tcW w:w="997" w:type="dxa"/>
            <w:shd w:val="clear" w:color="000000" w:fill="FFFFFF"/>
            <w:noWrap/>
            <w:vAlign w:val="center"/>
            <w:hideMark/>
          </w:tcPr>
          <w:p w14:paraId="3CA8BFC6"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25,000</w:t>
            </w:r>
          </w:p>
        </w:tc>
        <w:tc>
          <w:tcPr>
            <w:tcW w:w="993" w:type="dxa"/>
            <w:shd w:val="clear" w:color="000000" w:fill="FFFFFF"/>
            <w:noWrap/>
            <w:vAlign w:val="center"/>
            <w:hideMark/>
          </w:tcPr>
          <w:p w14:paraId="30D1D956"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80,000</w:t>
            </w:r>
          </w:p>
        </w:tc>
        <w:tc>
          <w:tcPr>
            <w:tcW w:w="1559" w:type="dxa"/>
            <w:shd w:val="clear" w:color="000000" w:fill="FFFFFF"/>
            <w:noWrap/>
            <w:vAlign w:val="center"/>
            <w:hideMark/>
          </w:tcPr>
          <w:p w14:paraId="7D8B8557" w14:textId="77777777" w:rsidR="004B05A0" w:rsidRPr="00497172" w:rsidRDefault="004B05A0" w:rsidP="00B97C32">
            <w:pPr>
              <w:jc w:val="center"/>
              <w:rPr>
                <w:rFonts w:ascii="Calibri" w:hAnsi="Calibri" w:cs="Calibri"/>
                <w:color w:val="000000"/>
                <w:sz w:val="22"/>
                <w:szCs w:val="22"/>
                <w:lang w:eastAsia="en-IN"/>
              </w:rPr>
            </w:pPr>
            <w:r w:rsidRPr="00497172">
              <w:rPr>
                <w:rFonts w:ascii="Calibri" w:hAnsi="Calibri" w:cs="Calibri"/>
                <w:color w:val="000000"/>
                <w:sz w:val="22"/>
                <w:szCs w:val="22"/>
                <w:lang w:eastAsia="en-IN"/>
              </w:rPr>
              <w:t>3.20</w:t>
            </w:r>
          </w:p>
        </w:tc>
        <w:tc>
          <w:tcPr>
            <w:tcW w:w="2268" w:type="dxa"/>
            <w:shd w:val="clear" w:color="000000" w:fill="FFFFFF"/>
            <w:vAlign w:val="center"/>
          </w:tcPr>
          <w:p w14:paraId="424909DD" w14:textId="41602C4A" w:rsidR="004B05A0" w:rsidRPr="00497172" w:rsidRDefault="004B05A0" w:rsidP="00B97C32">
            <w:pPr>
              <w:rPr>
                <w:rFonts w:ascii="Calibri" w:hAnsi="Calibri" w:cs="Calibri"/>
                <w:color w:val="0000FF"/>
                <w:sz w:val="22"/>
                <w:szCs w:val="22"/>
                <w:u w:val="single"/>
                <w:lang w:eastAsia="en-IN"/>
              </w:rPr>
            </w:pPr>
            <w:r w:rsidRPr="000E1794">
              <w:rPr>
                <w:rFonts w:ascii="Calibri" w:hAnsi="Calibri" w:cs="Calibri"/>
                <w:color w:val="0000FF"/>
                <w:sz w:val="22"/>
                <w:szCs w:val="22"/>
                <w:u w:val="single"/>
                <w:lang w:eastAsia="en-IN"/>
              </w:rPr>
              <w:t>https://www.hindalco.com/media/press-releases/hindalco-set-up-battery-foil-manufacturing-facility-Odisha-tap-ev-market</w:t>
            </w:r>
          </w:p>
        </w:tc>
      </w:tr>
    </w:tbl>
    <w:p w14:paraId="3BF7999B" w14:textId="77777777" w:rsidR="0045322E" w:rsidRDefault="0045322E">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2B59C0B6" w14:textId="77777777" w:rsidTr="00E22DC1">
        <w:trPr>
          <w:trHeight w:val="20"/>
        </w:trPr>
        <w:tc>
          <w:tcPr>
            <w:tcW w:w="1620" w:type="dxa"/>
            <w:shd w:val="clear" w:color="auto" w:fill="002060"/>
            <w:vAlign w:val="center"/>
          </w:tcPr>
          <w:p w14:paraId="66260DED" w14:textId="4D93D8F9"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5CF12D0A"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2D42C50F" w14:textId="77777777"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14:paraId="758E9A1A" w14:textId="42E47A57" w:rsidR="00663C9F" w:rsidRPr="009C088F" w:rsidRDefault="00EA7B3C">
      <w:pPr>
        <w:pStyle w:val="ListParagraph"/>
        <w:numPr>
          <w:ilvl w:val="0"/>
          <w:numId w:val="34"/>
        </w:numPr>
        <w:spacing w:before="240" w:after="240" w:line="360" w:lineRule="auto"/>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w:t>
      </w:r>
      <w:r w:rsidR="001F073B">
        <w:rPr>
          <w:rFonts w:ascii="Arial" w:hAnsi="Arial" w:cs="Arial"/>
          <w:b/>
          <w:sz w:val="22"/>
          <w:szCs w:val="22"/>
          <w:lang w:eastAsia="en-IN"/>
        </w:rPr>
        <w:t xml:space="preserve">THE PROPOSED </w:t>
      </w:r>
      <w:r w:rsidR="008C1D89">
        <w:rPr>
          <w:rFonts w:ascii="Arial" w:hAnsi="Arial" w:cs="Arial"/>
          <w:b/>
          <w:sz w:val="22"/>
          <w:szCs w:val="22"/>
          <w:lang w:eastAsia="en-IN"/>
        </w:rPr>
        <w:t>ALUMINIUM ROLLING MILL</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14:paraId="2FF7B43A" w14:textId="651025E2" w:rsidR="00D529B3" w:rsidRPr="00D529B3" w:rsidRDefault="00E91261" w:rsidP="00E91261">
      <w:pPr>
        <w:pStyle w:val="ListParagraph"/>
        <w:tabs>
          <w:tab w:val="left" w:pos="709"/>
        </w:tabs>
        <w:spacing w:after="240" w:line="360" w:lineRule="auto"/>
        <w:ind w:left="709" w:right="-291"/>
        <w:jc w:val="both"/>
        <w:rPr>
          <w:rFonts w:ascii="Arial" w:hAnsi="Arial" w:cs="Arial"/>
          <w:sz w:val="22"/>
        </w:rPr>
      </w:pPr>
      <w:r>
        <w:rPr>
          <w:rFonts w:ascii="Arial" w:hAnsi="Arial" w:cs="Arial"/>
          <w:sz w:val="22"/>
        </w:rPr>
        <w:t xml:space="preserve">As per the data/information provided by the client, the </w:t>
      </w:r>
      <w:r w:rsidR="00D529B3">
        <w:rPr>
          <w:rFonts w:ascii="Arial" w:hAnsi="Arial" w:cs="Arial"/>
          <w:sz w:val="22"/>
        </w:rPr>
        <w:t xml:space="preserve">Aluminium Rolling Mill </w:t>
      </w:r>
      <w:r w:rsidR="008C1D89" w:rsidRPr="009C088F">
        <w:rPr>
          <w:rFonts w:ascii="Arial" w:hAnsi="Arial" w:cs="Arial"/>
          <w:sz w:val="22"/>
        </w:rPr>
        <w:t xml:space="preserve">is proposed to be set up with a designed capacity of </w:t>
      </w:r>
      <w:r w:rsidR="00D529B3">
        <w:rPr>
          <w:rFonts w:ascii="Arial" w:hAnsi="Arial" w:cs="Arial"/>
          <w:sz w:val="22"/>
        </w:rPr>
        <w:t>2,800 MT per month</w:t>
      </w:r>
      <w:r w:rsidR="001F3478">
        <w:rPr>
          <w:rFonts w:ascii="Arial" w:hAnsi="Arial" w:cs="Arial"/>
          <w:sz w:val="22"/>
        </w:rPr>
        <w:t>.</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6"/>
        <w:gridCol w:w="2793"/>
      </w:tblGrid>
      <w:tr w:rsidR="00D529B3" w:rsidRPr="00101FA0" w14:paraId="7555E690" w14:textId="77777777" w:rsidTr="00824B41">
        <w:trPr>
          <w:trHeight w:val="420"/>
        </w:trPr>
        <w:tc>
          <w:tcPr>
            <w:tcW w:w="5000" w:type="pct"/>
            <w:gridSpan w:val="2"/>
            <w:shd w:val="clear" w:color="auto" w:fill="002060"/>
            <w:vAlign w:val="center"/>
          </w:tcPr>
          <w:p w14:paraId="4CC9D0A3" w14:textId="7FF33263" w:rsidR="00D529B3" w:rsidRPr="001F073B" w:rsidRDefault="00D529B3" w:rsidP="00824B41">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 xml:space="preserve">Capacity of the proposed </w:t>
            </w:r>
            <w:r>
              <w:rPr>
                <w:rFonts w:asciiTheme="minorHAnsi" w:hAnsiTheme="minorHAnsi" w:cstheme="minorHAnsi"/>
                <w:b/>
                <w:color w:val="FFFFFF" w:themeColor="background1"/>
                <w:sz w:val="22"/>
                <w:szCs w:val="22"/>
              </w:rPr>
              <w:t>Aluminium Rolling Mill</w:t>
            </w:r>
          </w:p>
        </w:tc>
      </w:tr>
      <w:tr w:rsidR="00D529B3" w:rsidRPr="00101FA0" w14:paraId="441F18CB" w14:textId="77777777" w:rsidTr="00824B41">
        <w:trPr>
          <w:trHeight w:val="346"/>
        </w:trPr>
        <w:tc>
          <w:tcPr>
            <w:tcW w:w="3214" w:type="pct"/>
            <w:shd w:val="clear" w:color="000000" w:fill="C5D9F1"/>
            <w:vAlign w:val="center"/>
            <w:hideMark/>
          </w:tcPr>
          <w:p w14:paraId="7B7B0AFC" w14:textId="77777777" w:rsidR="00D529B3" w:rsidRPr="00101FA0" w:rsidRDefault="00D529B3" w:rsidP="00824B41">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1786" w:type="pct"/>
            <w:shd w:val="clear" w:color="000000" w:fill="C5D9F1"/>
            <w:noWrap/>
            <w:vAlign w:val="center"/>
            <w:hideMark/>
          </w:tcPr>
          <w:p w14:paraId="3A615C4F" w14:textId="77777777" w:rsidR="00D529B3" w:rsidRPr="001F073B" w:rsidRDefault="00D529B3" w:rsidP="00824B41">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D529B3" w:rsidRPr="00101FA0" w14:paraId="51EAF03B" w14:textId="77777777" w:rsidTr="00824B41">
        <w:trPr>
          <w:trHeight w:val="408"/>
        </w:trPr>
        <w:tc>
          <w:tcPr>
            <w:tcW w:w="3214" w:type="pct"/>
            <w:shd w:val="clear" w:color="auto" w:fill="auto"/>
            <w:vAlign w:val="center"/>
            <w:hideMark/>
          </w:tcPr>
          <w:p w14:paraId="7806F245" w14:textId="5EDD0C17" w:rsidR="00D529B3" w:rsidRPr="00101FA0" w:rsidRDefault="00D529B3" w:rsidP="00D529B3">
            <w:pPr>
              <w:spacing w:line="276" w:lineRule="auto"/>
              <w:rPr>
                <w:rFonts w:asciiTheme="minorHAnsi" w:hAnsiTheme="minorHAnsi" w:cstheme="minorHAnsi"/>
                <w:color w:val="000000"/>
                <w:sz w:val="22"/>
                <w:szCs w:val="22"/>
              </w:rPr>
            </w:pPr>
            <w:r w:rsidRPr="00D529B3">
              <w:rPr>
                <w:rFonts w:asciiTheme="minorHAnsi" w:hAnsiTheme="minorHAnsi" w:cstheme="minorHAnsi"/>
                <w:color w:val="000000"/>
                <w:sz w:val="22"/>
                <w:szCs w:val="22"/>
              </w:rPr>
              <w:t xml:space="preserve">Aluminium </w:t>
            </w:r>
            <w:r>
              <w:rPr>
                <w:rFonts w:asciiTheme="minorHAnsi" w:hAnsiTheme="minorHAnsi" w:cstheme="minorHAnsi"/>
                <w:color w:val="000000"/>
                <w:sz w:val="22"/>
                <w:szCs w:val="22"/>
              </w:rPr>
              <w:t>F</w:t>
            </w:r>
            <w:r w:rsidRPr="00D529B3">
              <w:rPr>
                <w:rFonts w:asciiTheme="minorHAnsi" w:hAnsiTheme="minorHAnsi" w:cstheme="minorHAnsi"/>
                <w:color w:val="000000"/>
                <w:sz w:val="22"/>
                <w:szCs w:val="22"/>
              </w:rPr>
              <w:t>oils</w:t>
            </w:r>
          </w:p>
        </w:tc>
        <w:tc>
          <w:tcPr>
            <w:tcW w:w="1786" w:type="pct"/>
            <w:shd w:val="clear" w:color="auto" w:fill="auto"/>
            <w:noWrap/>
            <w:hideMark/>
          </w:tcPr>
          <w:p w14:paraId="3D8928B1" w14:textId="6BE94C07" w:rsidR="00D529B3" w:rsidRPr="00101FA0" w:rsidRDefault="00D529B3" w:rsidP="00D529B3">
            <w:pPr>
              <w:spacing w:line="276" w:lineRule="auto"/>
              <w:jc w:val="center"/>
              <w:rPr>
                <w:rFonts w:asciiTheme="minorHAnsi" w:hAnsiTheme="minorHAnsi" w:cstheme="minorHAnsi"/>
                <w:color w:val="000000"/>
                <w:sz w:val="22"/>
                <w:szCs w:val="22"/>
              </w:rPr>
            </w:pPr>
            <w:r w:rsidRPr="0090592A">
              <w:rPr>
                <w:rFonts w:ascii="Calibri" w:hAnsi="Calibri" w:cs="Calibri"/>
                <w:color w:val="000000"/>
              </w:rPr>
              <w:t>986 MT</w:t>
            </w:r>
            <w:r>
              <w:rPr>
                <w:rFonts w:ascii="Calibri" w:hAnsi="Calibri" w:cs="Calibri"/>
                <w:color w:val="000000"/>
              </w:rPr>
              <w:t>/ Month</w:t>
            </w:r>
          </w:p>
        </w:tc>
      </w:tr>
      <w:tr w:rsidR="00D529B3" w:rsidRPr="00101FA0" w14:paraId="5EFDBA33" w14:textId="77777777" w:rsidTr="00824B41">
        <w:trPr>
          <w:trHeight w:val="414"/>
        </w:trPr>
        <w:tc>
          <w:tcPr>
            <w:tcW w:w="3214" w:type="pct"/>
            <w:shd w:val="clear" w:color="auto" w:fill="auto"/>
            <w:vAlign w:val="center"/>
            <w:hideMark/>
          </w:tcPr>
          <w:p w14:paraId="3D0EF0C9" w14:textId="713AAC6A" w:rsidR="00D529B3" w:rsidRPr="00101FA0" w:rsidRDefault="00D529B3" w:rsidP="00D529B3">
            <w:pPr>
              <w:spacing w:line="276" w:lineRule="auto"/>
              <w:rPr>
                <w:rFonts w:asciiTheme="minorHAnsi" w:hAnsiTheme="minorHAnsi" w:cstheme="minorHAnsi"/>
                <w:color w:val="000000"/>
                <w:sz w:val="22"/>
                <w:szCs w:val="22"/>
              </w:rPr>
            </w:pPr>
            <w:r w:rsidRPr="00D529B3">
              <w:rPr>
                <w:rFonts w:asciiTheme="minorHAnsi" w:hAnsiTheme="minorHAnsi" w:cstheme="minorHAnsi"/>
                <w:color w:val="000000"/>
                <w:sz w:val="22"/>
                <w:szCs w:val="22"/>
              </w:rPr>
              <w:t>Aluminium Sheet</w:t>
            </w:r>
          </w:p>
        </w:tc>
        <w:tc>
          <w:tcPr>
            <w:tcW w:w="1786" w:type="pct"/>
            <w:shd w:val="clear" w:color="auto" w:fill="auto"/>
            <w:noWrap/>
            <w:hideMark/>
          </w:tcPr>
          <w:p w14:paraId="01381156" w14:textId="7036C349" w:rsidR="00D529B3" w:rsidRPr="00101FA0" w:rsidRDefault="00D529B3" w:rsidP="00D529B3">
            <w:pPr>
              <w:spacing w:line="276" w:lineRule="auto"/>
              <w:jc w:val="center"/>
              <w:rPr>
                <w:rFonts w:asciiTheme="minorHAnsi" w:hAnsiTheme="minorHAnsi" w:cstheme="minorHAnsi"/>
                <w:color w:val="000000"/>
                <w:sz w:val="22"/>
                <w:szCs w:val="22"/>
              </w:rPr>
            </w:pPr>
            <w:r w:rsidRPr="0090592A">
              <w:rPr>
                <w:rFonts w:ascii="Calibri" w:hAnsi="Calibri" w:cs="Calibri"/>
                <w:color w:val="000000"/>
              </w:rPr>
              <w:t>1478 MT</w:t>
            </w:r>
            <w:r>
              <w:rPr>
                <w:rFonts w:ascii="Calibri" w:hAnsi="Calibri" w:cs="Calibri"/>
                <w:color w:val="000000"/>
              </w:rPr>
              <w:t>/ Month</w:t>
            </w:r>
          </w:p>
        </w:tc>
      </w:tr>
      <w:tr w:rsidR="00D529B3" w:rsidRPr="00101FA0" w14:paraId="418DD0A8" w14:textId="77777777" w:rsidTr="00824B41">
        <w:trPr>
          <w:trHeight w:val="420"/>
        </w:trPr>
        <w:tc>
          <w:tcPr>
            <w:tcW w:w="3214" w:type="pct"/>
            <w:shd w:val="clear" w:color="auto" w:fill="auto"/>
            <w:vAlign w:val="center"/>
            <w:hideMark/>
          </w:tcPr>
          <w:p w14:paraId="46DD2BF1" w14:textId="1CAB1876" w:rsidR="00D529B3" w:rsidRPr="00101FA0" w:rsidRDefault="00D529B3" w:rsidP="00D529B3">
            <w:pPr>
              <w:spacing w:line="276" w:lineRule="auto"/>
              <w:rPr>
                <w:rFonts w:asciiTheme="minorHAnsi" w:hAnsiTheme="minorHAnsi" w:cstheme="minorHAnsi"/>
                <w:color w:val="000000"/>
                <w:sz w:val="22"/>
                <w:szCs w:val="22"/>
              </w:rPr>
            </w:pPr>
            <w:r w:rsidRPr="00D529B3">
              <w:rPr>
                <w:rFonts w:asciiTheme="minorHAnsi" w:hAnsiTheme="minorHAnsi" w:cstheme="minorHAnsi"/>
                <w:color w:val="000000"/>
                <w:sz w:val="22"/>
                <w:szCs w:val="22"/>
              </w:rPr>
              <w:t>Aluminium</w:t>
            </w:r>
            <w:r>
              <w:rPr>
                <w:rFonts w:asciiTheme="minorHAnsi" w:hAnsiTheme="minorHAnsi" w:cstheme="minorHAnsi"/>
                <w:color w:val="000000"/>
                <w:sz w:val="22"/>
                <w:szCs w:val="22"/>
              </w:rPr>
              <w:t xml:space="preserve"> Scrap</w:t>
            </w:r>
          </w:p>
        </w:tc>
        <w:tc>
          <w:tcPr>
            <w:tcW w:w="1786" w:type="pct"/>
            <w:shd w:val="clear" w:color="auto" w:fill="auto"/>
            <w:noWrap/>
            <w:hideMark/>
          </w:tcPr>
          <w:p w14:paraId="2DEB93B2" w14:textId="6D806291" w:rsidR="00D529B3" w:rsidRPr="00101FA0" w:rsidRDefault="00D529B3" w:rsidP="00D529B3">
            <w:pPr>
              <w:spacing w:line="276" w:lineRule="auto"/>
              <w:jc w:val="center"/>
              <w:rPr>
                <w:rFonts w:asciiTheme="minorHAnsi" w:hAnsiTheme="minorHAnsi" w:cstheme="minorHAnsi"/>
                <w:color w:val="000000"/>
                <w:sz w:val="22"/>
                <w:szCs w:val="22"/>
              </w:rPr>
            </w:pPr>
            <w:r w:rsidRPr="0090592A">
              <w:rPr>
                <w:rFonts w:ascii="Calibri" w:hAnsi="Calibri" w:cs="Calibri"/>
                <w:color w:val="000000"/>
              </w:rPr>
              <w:t>336 MT</w:t>
            </w:r>
            <w:r>
              <w:rPr>
                <w:rFonts w:ascii="Calibri" w:hAnsi="Calibri" w:cs="Calibri"/>
                <w:color w:val="000000"/>
              </w:rPr>
              <w:t>/ Month</w:t>
            </w:r>
          </w:p>
        </w:tc>
      </w:tr>
    </w:tbl>
    <w:p w14:paraId="1C674044" w14:textId="116748E3" w:rsidR="00695ABA" w:rsidRPr="009E2DC5" w:rsidRDefault="00695ABA" w:rsidP="009E2DC5">
      <w:pPr>
        <w:spacing w:after="240" w:line="360" w:lineRule="auto"/>
        <w:ind w:right="-71"/>
        <w:jc w:val="both"/>
        <w:rPr>
          <w:rFonts w:ascii="Arial" w:hAnsi="Arial" w:cs="Arial"/>
          <w:b/>
          <w:sz w:val="22"/>
          <w:szCs w:val="22"/>
          <w:lang w:eastAsia="en-IN"/>
        </w:rPr>
      </w:pPr>
    </w:p>
    <w:p w14:paraId="28FFF919" w14:textId="6DA29627" w:rsidR="009E2DC5" w:rsidRDefault="009E2DC5" w:rsidP="00E91261">
      <w:pPr>
        <w:pStyle w:val="ListParagraph"/>
        <w:spacing w:after="240" w:line="360" w:lineRule="auto"/>
        <w:ind w:left="709" w:right="-291"/>
        <w:jc w:val="both"/>
        <w:rPr>
          <w:rFonts w:ascii="Arial" w:hAnsi="Arial" w:cs="Arial"/>
          <w:sz w:val="22"/>
        </w:rPr>
      </w:pPr>
      <w:r>
        <w:rPr>
          <w:rFonts w:ascii="Arial" w:hAnsi="Arial" w:cs="Arial"/>
          <w:sz w:val="22"/>
        </w:rPr>
        <w:t>The rated capacity is dependent on the rolling mill which is expected to have the following specifications:</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0"/>
        <w:gridCol w:w="2859"/>
      </w:tblGrid>
      <w:tr w:rsidR="009E2DC5" w:rsidRPr="00101FA0" w14:paraId="04AEDC91" w14:textId="77777777" w:rsidTr="00E91261">
        <w:trPr>
          <w:trHeight w:val="420"/>
        </w:trPr>
        <w:tc>
          <w:tcPr>
            <w:tcW w:w="5000" w:type="pct"/>
            <w:gridSpan w:val="2"/>
            <w:shd w:val="clear" w:color="auto" w:fill="002060"/>
            <w:vAlign w:val="center"/>
          </w:tcPr>
          <w:p w14:paraId="558905C3" w14:textId="5A163D83" w:rsidR="009E2DC5" w:rsidRPr="001F073B" w:rsidRDefault="009E2DC5" w:rsidP="00824B41">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Specifications</w:t>
            </w:r>
            <w:r w:rsidRPr="001F073B">
              <w:rPr>
                <w:rFonts w:asciiTheme="minorHAnsi" w:hAnsiTheme="minorHAnsi" w:cstheme="minorHAnsi"/>
                <w:b/>
                <w:color w:val="FFFFFF" w:themeColor="background1"/>
                <w:sz w:val="22"/>
                <w:szCs w:val="22"/>
              </w:rPr>
              <w:t xml:space="preserve"> of the proposed </w:t>
            </w:r>
            <w:r>
              <w:rPr>
                <w:rFonts w:asciiTheme="minorHAnsi" w:hAnsiTheme="minorHAnsi" w:cstheme="minorHAnsi"/>
                <w:b/>
                <w:color w:val="FFFFFF" w:themeColor="background1"/>
                <w:sz w:val="22"/>
                <w:szCs w:val="22"/>
              </w:rPr>
              <w:t>Aluminium Rolling Mill</w:t>
            </w:r>
          </w:p>
        </w:tc>
      </w:tr>
      <w:tr w:rsidR="009E2DC5" w:rsidRPr="00101FA0" w14:paraId="6CDDBF74" w14:textId="77777777" w:rsidTr="00E91261">
        <w:trPr>
          <w:trHeight w:val="408"/>
        </w:trPr>
        <w:tc>
          <w:tcPr>
            <w:tcW w:w="3172" w:type="pct"/>
            <w:shd w:val="clear" w:color="auto" w:fill="auto"/>
            <w:vAlign w:val="center"/>
            <w:hideMark/>
          </w:tcPr>
          <w:p w14:paraId="77C745C5" w14:textId="759D01AF" w:rsidR="009E2DC5" w:rsidRPr="00101FA0" w:rsidRDefault="009E2DC5" w:rsidP="00824B41">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Rolling Speed</w:t>
            </w:r>
          </w:p>
        </w:tc>
        <w:tc>
          <w:tcPr>
            <w:tcW w:w="1828" w:type="pct"/>
            <w:shd w:val="clear" w:color="auto" w:fill="auto"/>
            <w:noWrap/>
            <w:hideMark/>
          </w:tcPr>
          <w:p w14:paraId="32CC90DA" w14:textId="47CE0ABD" w:rsidR="009E2DC5" w:rsidRPr="00101FA0" w:rsidRDefault="009E2DC5" w:rsidP="00824B41">
            <w:pPr>
              <w:spacing w:line="276" w:lineRule="auto"/>
              <w:jc w:val="center"/>
              <w:rPr>
                <w:rFonts w:asciiTheme="minorHAnsi" w:hAnsiTheme="minorHAnsi" w:cstheme="minorHAnsi"/>
                <w:color w:val="000000"/>
                <w:sz w:val="22"/>
                <w:szCs w:val="22"/>
              </w:rPr>
            </w:pPr>
            <w:r w:rsidRPr="009E2DC5">
              <w:rPr>
                <w:rFonts w:ascii="Calibri" w:hAnsi="Calibri" w:cs="Calibri"/>
                <w:color w:val="000000"/>
              </w:rPr>
              <w:t>1000MPM</w:t>
            </w:r>
          </w:p>
        </w:tc>
      </w:tr>
      <w:tr w:rsidR="009E2DC5" w:rsidRPr="00101FA0" w14:paraId="1187F220" w14:textId="77777777" w:rsidTr="00E91261">
        <w:trPr>
          <w:trHeight w:val="414"/>
        </w:trPr>
        <w:tc>
          <w:tcPr>
            <w:tcW w:w="3172" w:type="pct"/>
            <w:shd w:val="clear" w:color="auto" w:fill="auto"/>
            <w:vAlign w:val="center"/>
            <w:hideMark/>
          </w:tcPr>
          <w:p w14:paraId="1206B131" w14:textId="13D9669C" w:rsidR="009E2DC5" w:rsidRPr="00101FA0" w:rsidRDefault="009E2DC5" w:rsidP="00824B41">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Spool Size</w:t>
            </w:r>
          </w:p>
        </w:tc>
        <w:tc>
          <w:tcPr>
            <w:tcW w:w="1828" w:type="pct"/>
            <w:shd w:val="clear" w:color="auto" w:fill="auto"/>
            <w:noWrap/>
            <w:hideMark/>
          </w:tcPr>
          <w:p w14:paraId="25C85595" w14:textId="371CF821" w:rsidR="009E2DC5" w:rsidRPr="00101FA0" w:rsidRDefault="009E2DC5" w:rsidP="00824B41">
            <w:pPr>
              <w:spacing w:line="276" w:lineRule="auto"/>
              <w:jc w:val="center"/>
              <w:rPr>
                <w:rFonts w:asciiTheme="minorHAnsi" w:hAnsiTheme="minorHAnsi" w:cstheme="minorHAnsi"/>
                <w:color w:val="000000"/>
                <w:sz w:val="22"/>
                <w:szCs w:val="22"/>
              </w:rPr>
            </w:pPr>
            <w:r>
              <w:rPr>
                <w:rFonts w:ascii="Calibri" w:hAnsi="Calibri" w:cs="Calibri"/>
                <w:color w:val="000000"/>
              </w:rPr>
              <w:t>1800 mm</w:t>
            </w:r>
          </w:p>
        </w:tc>
      </w:tr>
      <w:tr w:rsidR="009E2DC5" w:rsidRPr="00101FA0" w14:paraId="7A2AA860" w14:textId="77777777" w:rsidTr="00E91261">
        <w:trPr>
          <w:trHeight w:val="420"/>
        </w:trPr>
        <w:tc>
          <w:tcPr>
            <w:tcW w:w="3172" w:type="pct"/>
            <w:shd w:val="clear" w:color="auto" w:fill="auto"/>
            <w:vAlign w:val="center"/>
            <w:hideMark/>
          </w:tcPr>
          <w:p w14:paraId="2760638F" w14:textId="7F55F684" w:rsidR="009E2DC5" w:rsidRPr="00101FA0" w:rsidRDefault="009E2DC5" w:rsidP="00824B41">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Width</w:t>
            </w:r>
          </w:p>
        </w:tc>
        <w:tc>
          <w:tcPr>
            <w:tcW w:w="1828" w:type="pct"/>
            <w:shd w:val="clear" w:color="auto" w:fill="auto"/>
            <w:noWrap/>
            <w:hideMark/>
          </w:tcPr>
          <w:p w14:paraId="37D825B0" w14:textId="150D37A9" w:rsidR="009E2DC5" w:rsidRPr="00101FA0" w:rsidRDefault="009E2DC5" w:rsidP="00824B41">
            <w:pPr>
              <w:spacing w:line="276" w:lineRule="auto"/>
              <w:jc w:val="center"/>
              <w:rPr>
                <w:rFonts w:asciiTheme="minorHAnsi" w:hAnsiTheme="minorHAnsi" w:cstheme="minorHAnsi"/>
                <w:color w:val="000000"/>
                <w:sz w:val="22"/>
                <w:szCs w:val="22"/>
              </w:rPr>
            </w:pPr>
            <w:r>
              <w:rPr>
                <w:rFonts w:ascii="Calibri" w:hAnsi="Calibri" w:cs="Calibri"/>
                <w:color w:val="000000"/>
              </w:rPr>
              <w:t>1100 mm</w:t>
            </w:r>
          </w:p>
        </w:tc>
      </w:tr>
      <w:tr w:rsidR="009E2DC5" w:rsidRPr="00101FA0" w14:paraId="5F801594" w14:textId="77777777" w:rsidTr="00E91261">
        <w:trPr>
          <w:trHeight w:val="420"/>
        </w:trPr>
        <w:tc>
          <w:tcPr>
            <w:tcW w:w="3172" w:type="pct"/>
            <w:shd w:val="clear" w:color="auto" w:fill="auto"/>
            <w:vAlign w:val="center"/>
          </w:tcPr>
          <w:p w14:paraId="5319E272" w14:textId="5597B68B" w:rsidR="009E2DC5" w:rsidRDefault="009E2DC5" w:rsidP="00824B41">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Weight</w:t>
            </w:r>
          </w:p>
        </w:tc>
        <w:tc>
          <w:tcPr>
            <w:tcW w:w="1828" w:type="pct"/>
            <w:shd w:val="clear" w:color="auto" w:fill="auto"/>
            <w:noWrap/>
          </w:tcPr>
          <w:p w14:paraId="23110882" w14:textId="6897726A" w:rsidR="009E2DC5" w:rsidRPr="0090592A" w:rsidRDefault="009E2DC5" w:rsidP="00824B41">
            <w:pPr>
              <w:spacing w:line="276" w:lineRule="auto"/>
              <w:jc w:val="center"/>
              <w:rPr>
                <w:rFonts w:ascii="Calibri" w:hAnsi="Calibri" w:cs="Calibri"/>
                <w:color w:val="000000"/>
              </w:rPr>
            </w:pPr>
            <w:r>
              <w:rPr>
                <w:rFonts w:ascii="Calibri" w:hAnsi="Calibri" w:cs="Calibri"/>
                <w:color w:val="000000"/>
              </w:rPr>
              <w:t>3.5 Ton</w:t>
            </w:r>
          </w:p>
        </w:tc>
      </w:tr>
      <w:tr w:rsidR="009E2DC5" w:rsidRPr="00101FA0" w14:paraId="3A4D9A13" w14:textId="77777777" w:rsidTr="00E91261">
        <w:trPr>
          <w:trHeight w:val="420"/>
        </w:trPr>
        <w:tc>
          <w:tcPr>
            <w:tcW w:w="3172" w:type="pct"/>
            <w:shd w:val="clear" w:color="auto" w:fill="auto"/>
            <w:vAlign w:val="center"/>
          </w:tcPr>
          <w:p w14:paraId="4FC8AB00" w14:textId="6FBFECEB" w:rsidR="009E2DC5" w:rsidRDefault="009E2DC5" w:rsidP="00824B41">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Work Roll</w:t>
            </w:r>
          </w:p>
        </w:tc>
        <w:tc>
          <w:tcPr>
            <w:tcW w:w="1828" w:type="pct"/>
            <w:shd w:val="clear" w:color="auto" w:fill="auto"/>
            <w:noWrap/>
          </w:tcPr>
          <w:p w14:paraId="60550FD7" w14:textId="29574582" w:rsidR="009E2DC5" w:rsidRPr="0090592A" w:rsidRDefault="009E2DC5" w:rsidP="00824B41">
            <w:pPr>
              <w:spacing w:line="276" w:lineRule="auto"/>
              <w:jc w:val="center"/>
              <w:rPr>
                <w:rFonts w:ascii="Calibri" w:hAnsi="Calibri" w:cs="Calibri"/>
                <w:color w:val="000000"/>
              </w:rPr>
            </w:pPr>
            <w:r>
              <w:rPr>
                <w:rFonts w:ascii="Calibri" w:hAnsi="Calibri" w:cs="Calibri"/>
                <w:color w:val="000000"/>
              </w:rPr>
              <w:t>225*1100 mm</w:t>
            </w:r>
          </w:p>
        </w:tc>
      </w:tr>
      <w:tr w:rsidR="009E2DC5" w:rsidRPr="00101FA0" w14:paraId="17143D82" w14:textId="77777777" w:rsidTr="00E91261">
        <w:trPr>
          <w:trHeight w:val="420"/>
        </w:trPr>
        <w:tc>
          <w:tcPr>
            <w:tcW w:w="3172" w:type="pct"/>
            <w:shd w:val="clear" w:color="auto" w:fill="auto"/>
            <w:vAlign w:val="center"/>
          </w:tcPr>
          <w:p w14:paraId="4E1CA51E" w14:textId="05D0C801" w:rsidR="009E2DC5" w:rsidRDefault="009E2DC5" w:rsidP="00824B41">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Backup Roll</w:t>
            </w:r>
          </w:p>
        </w:tc>
        <w:tc>
          <w:tcPr>
            <w:tcW w:w="1828" w:type="pct"/>
            <w:shd w:val="clear" w:color="auto" w:fill="auto"/>
            <w:noWrap/>
          </w:tcPr>
          <w:p w14:paraId="3BF73E0D" w14:textId="04E96032" w:rsidR="009E2DC5" w:rsidRPr="0090592A" w:rsidRDefault="009E2DC5" w:rsidP="00824B41">
            <w:pPr>
              <w:spacing w:line="276" w:lineRule="auto"/>
              <w:jc w:val="center"/>
              <w:rPr>
                <w:rFonts w:ascii="Calibri" w:hAnsi="Calibri" w:cs="Calibri"/>
                <w:color w:val="000000"/>
              </w:rPr>
            </w:pPr>
            <w:r>
              <w:rPr>
                <w:rFonts w:ascii="Calibri" w:hAnsi="Calibri" w:cs="Calibri"/>
                <w:color w:val="000000"/>
              </w:rPr>
              <w:t>600*100 mm</w:t>
            </w:r>
          </w:p>
        </w:tc>
      </w:tr>
    </w:tbl>
    <w:p w14:paraId="3577F1EE" w14:textId="77777777" w:rsidR="009E2DC5" w:rsidRPr="001B7A86" w:rsidRDefault="009E2DC5" w:rsidP="00E91261">
      <w:pPr>
        <w:pStyle w:val="ListParagraph"/>
        <w:spacing w:line="360" w:lineRule="auto"/>
        <w:ind w:left="709" w:right="-71"/>
        <w:jc w:val="both"/>
        <w:rPr>
          <w:rFonts w:ascii="Arial" w:hAnsi="Arial" w:cs="Arial"/>
          <w:sz w:val="22"/>
        </w:rPr>
      </w:pPr>
    </w:p>
    <w:p w14:paraId="40192993" w14:textId="507FFB91" w:rsidR="00A47982" w:rsidRPr="00A61FD0" w:rsidRDefault="00A61FD0" w:rsidP="00E91261">
      <w:pPr>
        <w:pStyle w:val="ListParagraph"/>
        <w:numPr>
          <w:ilvl w:val="0"/>
          <w:numId w:val="34"/>
        </w:numPr>
        <w:spacing w:before="240" w:after="240" w:line="360" w:lineRule="auto"/>
        <w:ind w:left="709" w:right="-291" w:hanging="425"/>
        <w:jc w:val="both"/>
        <w:rPr>
          <w:rFonts w:ascii="Arial" w:hAnsi="Arial" w:cs="Arial"/>
          <w:b/>
          <w:sz w:val="22"/>
          <w:szCs w:val="22"/>
          <w:lang w:eastAsia="en-IN"/>
        </w:rPr>
      </w:pPr>
      <w:r>
        <w:rPr>
          <w:rFonts w:ascii="Arial" w:hAnsi="Arial" w:cs="Arial"/>
          <w:b/>
          <w:sz w:val="22"/>
          <w:szCs w:val="22"/>
          <w:lang w:eastAsia="en-IN"/>
        </w:rPr>
        <w:t>PRODUCTION PROCESS OF ALUMINIUM ROLLING MILL</w:t>
      </w:r>
      <w:r w:rsidR="00EA7B3C">
        <w:rPr>
          <w:rFonts w:ascii="Arial" w:hAnsi="Arial" w:cs="Arial"/>
          <w:b/>
          <w:sz w:val="22"/>
          <w:szCs w:val="22"/>
          <w:lang w:eastAsia="en-IN"/>
        </w:rPr>
        <w:t>:</w:t>
      </w:r>
    </w:p>
    <w:p w14:paraId="0F1CB28D" w14:textId="77777777" w:rsidR="00E91261" w:rsidRDefault="00A61FD0" w:rsidP="00E91261">
      <w:pPr>
        <w:pStyle w:val="ListParagraph"/>
        <w:autoSpaceDE w:val="0"/>
        <w:autoSpaceDN w:val="0"/>
        <w:adjustRightInd w:val="0"/>
        <w:spacing w:after="240" w:line="360" w:lineRule="auto"/>
        <w:ind w:left="709" w:right="-291"/>
        <w:jc w:val="both"/>
        <w:rPr>
          <w:rFonts w:ascii="Arial" w:hAnsi="Arial" w:cs="Arial"/>
          <w:sz w:val="22"/>
          <w:szCs w:val="22"/>
          <w:lang w:eastAsia="en-IN"/>
        </w:rPr>
      </w:pPr>
      <w:r w:rsidRPr="00A61FD0">
        <w:rPr>
          <w:rFonts w:ascii="Arial" w:hAnsi="Arial" w:cs="Arial"/>
          <w:sz w:val="22"/>
          <w:szCs w:val="22"/>
          <w:lang w:eastAsia="en-IN"/>
        </w:rPr>
        <w:t xml:space="preserve">The manufacturing process of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foil encompasses several stages. It typically commences with the mining and extraction of bauxite, an ore rich in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After extraction, bauxite undergoes refining processes to yield alumina. Subsequently, electrolysis is utilized to extract pure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from alumina.</w:t>
      </w:r>
      <w:r>
        <w:rPr>
          <w:rFonts w:ascii="Arial" w:hAnsi="Arial" w:cs="Arial"/>
          <w:sz w:val="22"/>
          <w:szCs w:val="22"/>
          <w:lang w:eastAsia="en-IN"/>
        </w:rPr>
        <w:t xml:space="preserve"> </w:t>
      </w:r>
    </w:p>
    <w:p w14:paraId="6E46A057" w14:textId="5AFA82F8" w:rsidR="00A61FD0" w:rsidRDefault="00A61FD0" w:rsidP="00E91261">
      <w:pPr>
        <w:pStyle w:val="ListParagraph"/>
        <w:autoSpaceDE w:val="0"/>
        <w:autoSpaceDN w:val="0"/>
        <w:adjustRightInd w:val="0"/>
        <w:spacing w:after="240" w:line="360" w:lineRule="auto"/>
        <w:ind w:left="709" w:right="-291"/>
        <w:jc w:val="both"/>
        <w:rPr>
          <w:rFonts w:ascii="Arial" w:hAnsi="Arial" w:cs="Arial"/>
          <w:sz w:val="22"/>
          <w:szCs w:val="22"/>
          <w:lang w:eastAsia="en-IN"/>
        </w:rPr>
      </w:pPr>
      <w:r w:rsidRPr="00A61FD0">
        <w:rPr>
          <w:rFonts w:ascii="Arial" w:hAnsi="Arial" w:cs="Arial"/>
          <w:sz w:val="22"/>
          <w:szCs w:val="22"/>
          <w:lang w:eastAsia="en-IN"/>
        </w:rPr>
        <w:t xml:space="preserve">Once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is obtained, it undergoes a rolling process to decrease its thickness. This rolling process entails passing the metal through a sequence of rollers until the desired </w:t>
      </w:r>
      <w:r w:rsidRPr="00A61FD0">
        <w:rPr>
          <w:rFonts w:ascii="Arial" w:hAnsi="Arial" w:cs="Arial"/>
          <w:sz w:val="22"/>
          <w:szCs w:val="22"/>
          <w:lang w:eastAsia="en-IN"/>
        </w:rPr>
        <w:lastRenderedPageBreak/>
        <w:t xml:space="preserve">thinness is attained. Finally, the rolled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is cut into sheets, resulting in the familiar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foil</w:t>
      </w:r>
      <w:r>
        <w:rPr>
          <w:rFonts w:ascii="Arial" w:hAnsi="Arial" w:cs="Arial"/>
          <w:sz w:val="22"/>
          <w:szCs w:val="22"/>
          <w:lang w:eastAsia="en-IN"/>
        </w:rPr>
        <w:t xml:space="preserve">. </w:t>
      </w:r>
    </w:p>
    <w:p w14:paraId="1A7138A2" w14:textId="615A0DB7" w:rsidR="00A61FD0" w:rsidRDefault="00BF0503" w:rsidP="00E91261">
      <w:pPr>
        <w:pStyle w:val="ListParagraph"/>
        <w:autoSpaceDE w:val="0"/>
        <w:autoSpaceDN w:val="0"/>
        <w:adjustRightInd w:val="0"/>
        <w:spacing w:after="240" w:line="360" w:lineRule="auto"/>
        <w:ind w:left="709" w:right="-291"/>
        <w:jc w:val="both"/>
        <w:rPr>
          <w:rFonts w:ascii="Arial" w:hAnsi="Arial" w:cs="Arial"/>
          <w:sz w:val="22"/>
          <w:szCs w:val="22"/>
          <w:lang w:eastAsia="en-IN"/>
        </w:rPr>
      </w:pPr>
      <w:r>
        <w:rPr>
          <w:rFonts w:ascii="Arial" w:hAnsi="Arial" w:cs="Arial"/>
          <w:sz w:val="22"/>
          <w:szCs w:val="22"/>
          <w:lang w:eastAsia="en-IN"/>
        </w:rPr>
        <w:t>As informed to us by the Management, t</w:t>
      </w:r>
      <w:r w:rsidR="00A61FD0">
        <w:rPr>
          <w:rFonts w:ascii="Arial" w:hAnsi="Arial" w:cs="Arial"/>
          <w:sz w:val="22"/>
          <w:szCs w:val="22"/>
          <w:lang w:eastAsia="en-IN"/>
        </w:rPr>
        <w:t xml:space="preserve">he Company will use </w:t>
      </w:r>
      <w:r w:rsidR="00695B2B">
        <w:rPr>
          <w:rFonts w:ascii="Arial" w:hAnsi="Arial" w:cs="Arial"/>
          <w:sz w:val="22"/>
          <w:szCs w:val="22"/>
          <w:lang w:eastAsia="en-IN"/>
        </w:rPr>
        <w:t xml:space="preserve">7mm </w:t>
      </w:r>
      <w:r w:rsidR="00A61FD0">
        <w:rPr>
          <w:rFonts w:ascii="Arial" w:hAnsi="Arial" w:cs="Arial"/>
          <w:sz w:val="22"/>
          <w:szCs w:val="22"/>
          <w:lang w:eastAsia="en-IN"/>
        </w:rPr>
        <w:t>aluminium rolling stock</w:t>
      </w:r>
      <w:r w:rsidR="00951E5E">
        <w:rPr>
          <w:rFonts w:ascii="Arial" w:hAnsi="Arial" w:cs="Arial"/>
          <w:sz w:val="22"/>
          <w:szCs w:val="22"/>
          <w:lang w:eastAsia="en-IN"/>
        </w:rPr>
        <w:t xml:space="preserve"> and/or </w:t>
      </w:r>
      <w:r w:rsidR="00951E5E" w:rsidRPr="00951E5E">
        <w:rPr>
          <w:rFonts w:ascii="Arial" w:hAnsi="Arial" w:cs="Arial"/>
          <w:sz w:val="22"/>
          <w:szCs w:val="22"/>
          <w:lang w:eastAsia="en-IN"/>
        </w:rPr>
        <w:t>aluminium ingots</w:t>
      </w:r>
      <w:r w:rsidR="00A61FD0">
        <w:rPr>
          <w:rFonts w:ascii="Arial" w:hAnsi="Arial" w:cs="Arial"/>
          <w:sz w:val="22"/>
          <w:szCs w:val="22"/>
          <w:lang w:eastAsia="en-IN"/>
        </w:rPr>
        <w:t xml:space="preserve"> as an input for production. </w:t>
      </w:r>
      <w:r w:rsidR="00A61FD0" w:rsidRPr="00A61FD0">
        <w:rPr>
          <w:rFonts w:ascii="Arial" w:hAnsi="Arial" w:cs="Arial"/>
          <w:sz w:val="22"/>
          <w:szCs w:val="22"/>
          <w:lang w:eastAsia="en-IN"/>
        </w:rPr>
        <w:t>The</w:t>
      </w:r>
      <w:r w:rsidR="00A61FD0">
        <w:rPr>
          <w:rFonts w:ascii="Arial" w:hAnsi="Arial" w:cs="Arial"/>
          <w:sz w:val="22"/>
          <w:szCs w:val="22"/>
          <w:lang w:eastAsia="en-IN"/>
        </w:rPr>
        <w:t xml:space="preserve"> </w:t>
      </w:r>
      <w:r w:rsidR="00A61FD0" w:rsidRPr="00A61FD0">
        <w:rPr>
          <w:rFonts w:ascii="Arial" w:hAnsi="Arial" w:cs="Arial"/>
          <w:sz w:val="22"/>
          <w:szCs w:val="22"/>
          <w:lang w:eastAsia="en-IN"/>
        </w:rPr>
        <w:t>manufacturing process involves following steps:</w:t>
      </w:r>
    </w:p>
    <w:p w14:paraId="4A7089D2" w14:textId="21FA5DB8" w:rsidR="00014E38" w:rsidRPr="00026957" w:rsidRDefault="00026957" w:rsidP="00014E38">
      <w:pPr>
        <w:pStyle w:val="ListParagraph"/>
        <w:numPr>
          <w:ilvl w:val="0"/>
          <w:numId w:val="44"/>
        </w:numPr>
        <w:autoSpaceDE w:val="0"/>
        <w:autoSpaceDN w:val="0"/>
        <w:adjustRightInd w:val="0"/>
        <w:spacing w:before="240" w:after="240" w:line="360" w:lineRule="auto"/>
        <w:ind w:left="1134" w:right="-291" w:hanging="425"/>
        <w:jc w:val="both"/>
        <w:rPr>
          <w:rFonts w:ascii="Arial" w:hAnsi="Arial" w:cs="Arial"/>
          <w:b/>
          <w:bCs/>
          <w:sz w:val="22"/>
          <w:szCs w:val="22"/>
          <w:lang w:eastAsia="en-IN"/>
        </w:rPr>
      </w:pPr>
      <w:r w:rsidRPr="00026957">
        <w:rPr>
          <w:rFonts w:ascii="Arial" w:hAnsi="Arial" w:cs="Arial"/>
          <w:b/>
          <w:bCs/>
          <w:sz w:val="22"/>
          <w:szCs w:val="22"/>
          <w:lang w:eastAsia="en-IN"/>
        </w:rPr>
        <w:t>CASTING</w:t>
      </w:r>
      <w:r w:rsidR="00014E38" w:rsidRPr="00026957">
        <w:rPr>
          <w:rFonts w:ascii="Arial" w:hAnsi="Arial" w:cs="Arial"/>
          <w:b/>
          <w:bCs/>
          <w:sz w:val="22"/>
          <w:szCs w:val="22"/>
          <w:lang w:eastAsia="en-IN"/>
        </w:rPr>
        <w:t>:</w:t>
      </w:r>
    </w:p>
    <w:p w14:paraId="72D2E609" w14:textId="5B1C1995" w:rsidR="00014E38" w:rsidRPr="00014E38" w:rsidRDefault="00014E38" w:rsidP="00014E38">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014E38">
        <w:rPr>
          <w:rFonts w:ascii="Arial" w:hAnsi="Arial" w:cs="Arial"/>
          <w:sz w:val="22"/>
          <w:szCs w:val="22"/>
          <w:lang w:eastAsia="en-IN"/>
        </w:rPr>
        <w:t>The process starts with the casting of aluminium ingots by first melting the scrap in the furnace, which are then reheated and homogenized.</w:t>
      </w:r>
    </w:p>
    <w:p w14:paraId="6B230DAE" w14:textId="1AF34F51" w:rsidR="00A61FD0" w:rsidRPr="00490F97" w:rsidRDefault="00A61FD0" w:rsidP="00E91261">
      <w:pPr>
        <w:pStyle w:val="ListParagraph"/>
        <w:numPr>
          <w:ilvl w:val="0"/>
          <w:numId w:val="44"/>
        </w:numPr>
        <w:autoSpaceDE w:val="0"/>
        <w:autoSpaceDN w:val="0"/>
        <w:adjustRightInd w:val="0"/>
        <w:spacing w:before="240" w:after="240" w:line="360" w:lineRule="auto"/>
        <w:ind w:left="1134" w:right="-291" w:hanging="425"/>
        <w:jc w:val="both"/>
        <w:rPr>
          <w:rFonts w:ascii="Arial" w:hAnsi="Arial" w:cs="Arial"/>
          <w:sz w:val="22"/>
          <w:szCs w:val="22"/>
          <w:lang w:eastAsia="en-IN"/>
        </w:rPr>
      </w:pPr>
      <w:r w:rsidRPr="00A61FD0">
        <w:rPr>
          <w:rFonts w:ascii="Arial" w:hAnsi="Arial" w:cs="Arial"/>
          <w:b/>
          <w:sz w:val="22"/>
          <w:szCs w:val="22"/>
          <w:lang w:eastAsia="en-IN"/>
        </w:rPr>
        <w:t>COLD ROLLING MILL</w:t>
      </w:r>
      <w:r>
        <w:rPr>
          <w:rFonts w:ascii="Arial" w:hAnsi="Arial" w:cs="Arial"/>
          <w:b/>
          <w:sz w:val="22"/>
          <w:szCs w:val="22"/>
          <w:lang w:eastAsia="en-IN"/>
        </w:rPr>
        <w:t xml:space="preserve">: </w:t>
      </w:r>
    </w:p>
    <w:p w14:paraId="7B672B00" w14:textId="3158F12A" w:rsidR="00A61FD0" w:rsidRPr="005F5C4A" w:rsidRDefault="00A61FD0" w:rsidP="00E91261">
      <w:pPr>
        <w:pStyle w:val="ListParagraph"/>
        <w:autoSpaceDE w:val="0"/>
        <w:autoSpaceDN w:val="0"/>
        <w:adjustRightInd w:val="0"/>
        <w:spacing w:after="240" w:line="360" w:lineRule="auto"/>
        <w:ind w:left="1134" w:right="-291"/>
        <w:jc w:val="both"/>
        <w:rPr>
          <w:rFonts w:ascii="Arial" w:hAnsi="Arial" w:cs="Arial"/>
          <w:sz w:val="22"/>
          <w:szCs w:val="22"/>
          <w:lang w:eastAsia="en-IN"/>
        </w:rPr>
      </w:pPr>
      <w:r w:rsidRPr="00A61FD0">
        <w:rPr>
          <w:rFonts w:ascii="Arial" w:hAnsi="Arial" w:cs="Arial"/>
          <w:sz w:val="22"/>
          <w:szCs w:val="22"/>
          <w:lang w:eastAsia="en-IN"/>
        </w:rPr>
        <w:t xml:space="preserve">The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coils undergo a cold rolling process to further reduce their thickness and improve surface finish. The cold rolling process involves passing the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coils through a series of cold rolling mills at ambient temperature. This process imparts a smooth, uniform finish to the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foil and allows for precise control over its 6 to </w:t>
      </w:r>
      <w:r>
        <w:rPr>
          <w:rFonts w:ascii="Arial" w:hAnsi="Arial" w:cs="Arial"/>
          <w:sz w:val="22"/>
          <w:szCs w:val="22"/>
          <w:lang w:eastAsia="en-IN"/>
        </w:rPr>
        <w:t>0</w:t>
      </w:r>
      <w:r w:rsidRPr="00A61FD0">
        <w:rPr>
          <w:rFonts w:ascii="Arial" w:hAnsi="Arial" w:cs="Arial"/>
          <w:sz w:val="22"/>
          <w:szCs w:val="22"/>
          <w:lang w:eastAsia="en-IN"/>
        </w:rPr>
        <w:t>.350 mm thickness</w:t>
      </w:r>
      <w:r w:rsidRPr="005F5C4A">
        <w:rPr>
          <w:rFonts w:ascii="Arial" w:hAnsi="Arial" w:cs="Arial"/>
          <w:sz w:val="22"/>
          <w:szCs w:val="22"/>
          <w:lang w:eastAsia="en-IN"/>
        </w:rPr>
        <w:t>.</w:t>
      </w:r>
    </w:p>
    <w:p w14:paraId="3FE993D0" w14:textId="0FAC9DFA" w:rsidR="00A61FD0" w:rsidRDefault="00A61FD0" w:rsidP="00E91261">
      <w:pPr>
        <w:pStyle w:val="ListParagraph"/>
        <w:numPr>
          <w:ilvl w:val="0"/>
          <w:numId w:val="44"/>
        </w:numPr>
        <w:autoSpaceDE w:val="0"/>
        <w:autoSpaceDN w:val="0"/>
        <w:adjustRightInd w:val="0"/>
        <w:spacing w:before="240" w:after="240" w:line="360" w:lineRule="auto"/>
        <w:ind w:left="1134" w:right="-291" w:hanging="425"/>
        <w:jc w:val="both"/>
        <w:rPr>
          <w:rFonts w:ascii="Arial" w:hAnsi="Arial" w:cs="Arial"/>
          <w:b/>
          <w:sz w:val="22"/>
          <w:szCs w:val="22"/>
          <w:lang w:eastAsia="en-IN"/>
        </w:rPr>
      </w:pPr>
      <w:r w:rsidRPr="00A61FD0">
        <w:rPr>
          <w:rFonts w:ascii="Arial" w:hAnsi="Arial" w:cs="Arial"/>
          <w:b/>
          <w:sz w:val="22"/>
          <w:szCs w:val="22"/>
          <w:lang w:eastAsia="en-IN"/>
        </w:rPr>
        <w:t>FOIL MILL ROLLING</w:t>
      </w:r>
      <w:r w:rsidRPr="00907FF2">
        <w:rPr>
          <w:rFonts w:ascii="Arial" w:hAnsi="Arial" w:cs="Arial"/>
          <w:b/>
          <w:sz w:val="22"/>
          <w:szCs w:val="22"/>
          <w:lang w:eastAsia="en-IN"/>
        </w:rPr>
        <w:t xml:space="preserve">: </w:t>
      </w:r>
    </w:p>
    <w:p w14:paraId="7ED8734B" w14:textId="25C65B51" w:rsidR="00A61FD0" w:rsidRPr="005F5C4A" w:rsidRDefault="00A61FD0" w:rsidP="00E91261">
      <w:pPr>
        <w:pStyle w:val="ListParagraph"/>
        <w:autoSpaceDE w:val="0"/>
        <w:autoSpaceDN w:val="0"/>
        <w:adjustRightInd w:val="0"/>
        <w:spacing w:after="240" w:line="360" w:lineRule="auto"/>
        <w:ind w:left="1134" w:right="-291"/>
        <w:jc w:val="both"/>
        <w:rPr>
          <w:rFonts w:ascii="Arial" w:hAnsi="Arial" w:cs="Arial"/>
          <w:sz w:val="22"/>
          <w:szCs w:val="22"/>
          <w:lang w:eastAsia="en-IN"/>
        </w:rPr>
      </w:pPr>
      <w:r w:rsidRPr="00A61FD0">
        <w:rPr>
          <w:rFonts w:ascii="Arial" w:hAnsi="Arial" w:cs="Arial"/>
          <w:sz w:val="22"/>
          <w:szCs w:val="22"/>
          <w:lang w:eastAsia="en-IN"/>
        </w:rPr>
        <w:t xml:space="preserve">Following the initial stages,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coils undergo a cold rolling process to further decrease their thickness and enhance surface quality. The foil mill rolling procedure entails feeding the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roll through a sequence of foil rolling mills at room temperature. This process results in a smooth, consistent finish for the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foil, enabling precise control over its thickness, ranging from </w:t>
      </w:r>
      <w:r>
        <w:rPr>
          <w:rFonts w:ascii="Arial" w:hAnsi="Arial" w:cs="Arial"/>
          <w:sz w:val="22"/>
          <w:szCs w:val="22"/>
          <w:lang w:eastAsia="en-IN"/>
        </w:rPr>
        <w:t>0</w:t>
      </w:r>
      <w:r w:rsidRPr="00A61FD0">
        <w:rPr>
          <w:rFonts w:ascii="Arial" w:hAnsi="Arial" w:cs="Arial"/>
          <w:sz w:val="22"/>
          <w:szCs w:val="22"/>
          <w:lang w:eastAsia="en-IN"/>
        </w:rPr>
        <w:t xml:space="preserve">.350 to </w:t>
      </w:r>
      <w:r>
        <w:rPr>
          <w:rFonts w:ascii="Arial" w:hAnsi="Arial" w:cs="Arial"/>
          <w:sz w:val="22"/>
          <w:szCs w:val="22"/>
          <w:lang w:eastAsia="en-IN"/>
        </w:rPr>
        <w:t>0</w:t>
      </w:r>
      <w:r w:rsidRPr="00A61FD0">
        <w:rPr>
          <w:rFonts w:ascii="Arial" w:hAnsi="Arial" w:cs="Arial"/>
          <w:sz w:val="22"/>
          <w:szCs w:val="22"/>
          <w:lang w:eastAsia="en-IN"/>
        </w:rPr>
        <w:t>.010 mm</w:t>
      </w:r>
      <w:r w:rsidRPr="00907FF2">
        <w:rPr>
          <w:rFonts w:ascii="Arial" w:hAnsi="Arial" w:cs="Arial"/>
          <w:sz w:val="22"/>
          <w:szCs w:val="22"/>
          <w:lang w:eastAsia="en-IN"/>
        </w:rPr>
        <w:t>.</w:t>
      </w:r>
    </w:p>
    <w:p w14:paraId="50CBF131" w14:textId="75D05FDD" w:rsidR="00A61FD0" w:rsidRDefault="00A61FD0" w:rsidP="00E91261">
      <w:pPr>
        <w:pStyle w:val="ListParagraph"/>
        <w:numPr>
          <w:ilvl w:val="0"/>
          <w:numId w:val="44"/>
        </w:numPr>
        <w:autoSpaceDE w:val="0"/>
        <w:autoSpaceDN w:val="0"/>
        <w:adjustRightInd w:val="0"/>
        <w:spacing w:before="240" w:after="240" w:line="360" w:lineRule="auto"/>
        <w:ind w:left="1134" w:right="-291" w:hanging="425"/>
        <w:jc w:val="both"/>
        <w:rPr>
          <w:rFonts w:ascii="Arial" w:hAnsi="Arial" w:cs="Arial"/>
          <w:b/>
          <w:sz w:val="22"/>
          <w:szCs w:val="22"/>
          <w:lang w:eastAsia="en-IN"/>
        </w:rPr>
      </w:pPr>
      <w:r w:rsidRPr="00A61FD0">
        <w:rPr>
          <w:rFonts w:ascii="Arial" w:hAnsi="Arial" w:cs="Arial"/>
          <w:b/>
          <w:sz w:val="22"/>
          <w:szCs w:val="22"/>
          <w:lang w:eastAsia="en-IN"/>
        </w:rPr>
        <w:t>ANNEALING</w:t>
      </w:r>
      <w:r>
        <w:rPr>
          <w:rFonts w:ascii="Arial" w:hAnsi="Arial" w:cs="Arial"/>
          <w:b/>
          <w:sz w:val="22"/>
          <w:szCs w:val="22"/>
          <w:lang w:eastAsia="en-IN"/>
        </w:rPr>
        <w:t xml:space="preserve">: </w:t>
      </w:r>
    </w:p>
    <w:p w14:paraId="3AF0C2D6" w14:textId="0DE11A78" w:rsidR="00A61FD0" w:rsidRPr="005F5C4A" w:rsidRDefault="00A61FD0" w:rsidP="00E91261">
      <w:pPr>
        <w:pStyle w:val="ListParagraph"/>
        <w:autoSpaceDE w:val="0"/>
        <w:autoSpaceDN w:val="0"/>
        <w:adjustRightInd w:val="0"/>
        <w:spacing w:after="240" w:line="360" w:lineRule="auto"/>
        <w:ind w:left="1134" w:right="-291"/>
        <w:jc w:val="both"/>
        <w:rPr>
          <w:rFonts w:ascii="Arial" w:hAnsi="Arial" w:cs="Arial"/>
          <w:sz w:val="22"/>
          <w:szCs w:val="22"/>
          <w:lang w:eastAsia="en-IN"/>
        </w:rPr>
      </w:pPr>
      <w:r w:rsidRPr="00A61FD0">
        <w:rPr>
          <w:rFonts w:ascii="Arial" w:hAnsi="Arial" w:cs="Arial"/>
          <w:sz w:val="22"/>
          <w:szCs w:val="22"/>
          <w:lang w:eastAsia="en-IN"/>
        </w:rPr>
        <w:t xml:space="preserve">Following cold rolling, the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foil undergoes an annealing process to relieve internal stresses and improve its mechanical properties. During annealing, the foil is heated to a controlled temperature and then cooled gradually to ensure uniformity and minimize distortion. This process also enhances the formability and machinability of the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foil</w:t>
      </w:r>
      <w:r w:rsidRPr="00907FF2">
        <w:rPr>
          <w:rFonts w:ascii="Arial" w:hAnsi="Arial" w:cs="Arial"/>
          <w:sz w:val="22"/>
          <w:szCs w:val="22"/>
          <w:lang w:eastAsia="en-IN"/>
        </w:rPr>
        <w:t>.</w:t>
      </w:r>
    </w:p>
    <w:p w14:paraId="416F6402" w14:textId="03368F05" w:rsidR="00A61FD0" w:rsidRDefault="00A61FD0" w:rsidP="00E91261">
      <w:pPr>
        <w:pStyle w:val="ListParagraph"/>
        <w:numPr>
          <w:ilvl w:val="0"/>
          <w:numId w:val="44"/>
        </w:numPr>
        <w:autoSpaceDE w:val="0"/>
        <w:autoSpaceDN w:val="0"/>
        <w:adjustRightInd w:val="0"/>
        <w:spacing w:before="240" w:after="240" w:line="360" w:lineRule="auto"/>
        <w:ind w:left="1134" w:right="-291" w:hanging="425"/>
        <w:jc w:val="both"/>
        <w:rPr>
          <w:rFonts w:ascii="Arial" w:hAnsi="Arial" w:cs="Arial"/>
          <w:b/>
          <w:sz w:val="22"/>
          <w:szCs w:val="22"/>
          <w:lang w:eastAsia="en-IN"/>
        </w:rPr>
      </w:pPr>
      <w:r w:rsidRPr="00A61FD0">
        <w:rPr>
          <w:rFonts w:ascii="Arial" w:hAnsi="Arial" w:cs="Arial"/>
          <w:b/>
          <w:sz w:val="22"/>
          <w:szCs w:val="22"/>
          <w:lang w:eastAsia="en-IN"/>
        </w:rPr>
        <w:t>SLITTING AND CUTTING</w:t>
      </w:r>
      <w:r>
        <w:rPr>
          <w:rFonts w:ascii="Arial" w:hAnsi="Arial" w:cs="Arial"/>
          <w:b/>
          <w:sz w:val="22"/>
          <w:szCs w:val="22"/>
          <w:lang w:eastAsia="en-IN"/>
        </w:rPr>
        <w:t xml:space="preserve">: </w:t>
      </w:r>
    </w:p>
    <w:p w14:paraId="6F4BFC23" w14:textId="03577210" w:rsidR="00A61FD0" w:rsidRDefault="00A61FD0" w:rsidP="00E91261">
      <w:pPr>
        <w:pStyle w:val="ListParagraph"/>
        <w:autoSpaceDE w:val="0"/>
        <w:autoSpaceDN w:val="0"/>
        <w:adjustRightInd w:val="0"/>
        <w:spacing w:before="240" w:after="240" w:line="360" w:lineRule="auto"/>
        <w:ind w:left="1134" w:right="-291"/>
        <w:jc w:val="both"/>
        <w:rPr>
          <w:rFonts w:ascii="Arial" w:hAnsi="Arial" w:cs="Arial"/>
          <w:b/>
          <w:sz w:val="22"/>
          <w:szCs w:val="22"/>
          <w:lang w:eastAsia="en-IN"/>
        </w:rPr>
      </w:pPr>
      <w:r w:rsidRPr="00A61FD0">
        <w:rPr>
          <w:rFonts w:ascii="Arial" w:hAnsi="Arial" w:cs="Arial"/>
          <w:sz w:val="22"/>
          <w:szCs w:val="22"/>
          <w:lang w:eastAsia="en-IN"/>
        </w:rPr>
        <w:t xml:space="preserve">Once annealing is complete, the </w:t>
      </w:r>
      <w:r w:rsidR="00695B2B" w:rsidRPr="00A61FD0">
        <w:rPr>
          <w:rFonts w:ascii="Arial" w:hAnsi="Arial" w:cs="Arial"/>
          <w:sz w:val="22"/>
          <w:szCs w:val="22"/>
          <w:lang w:eastAsia="en-IN"/>
        </w:rPr>
        <w:t>aluminium</w:t>
      </w:r>
      <w:r w:rsidRPr="00A61FD0">
        <w:rPr>
          <w:rFonts w:ascii="Arial" w:hAnsi="Arial" w:cs="Arial"/>
          <w:sz w:val="22"/>
          <w:szCs w:val="22"/>
          <w:lang w:eastAsia="en-IN"/>
        </w:rPr>
        <w:t xml:space="preserve"> foil is slit into narrower widths using precision slitting machines. This allows for the production of foil rolls of various sizes to </w:t>
      </w:r>
      <w:r w:rsidRPr="00A61FD0">
        <w:rPr>
          <w:rFonts w:ascii="Arial" w:hAnsi="Arial" w:cs="Arial"/>
          <w:sz w:val="22"/>
          <w:szCs w:val="22"/>
          <w:lang w:eastAsia="en-IN"/>
        </w:rPr>
        <w:lastRenderedPageBreak/>
        <w:t>meet customer specifications. Additionally, the foil may be cut to length using cutting machines to produce individual sheets or pre-cut lengths of foil</w:t>
      </w:r>
    </w:p>
    <w:p w14:paraId="6D61D250" w14:textId="2BBF6F20" w:rsidR="00A61FD0" w:rsidRDefault="00A61FD0" w:rsidP="00E91261">
      <w:pPr>
        <w:pStyle w:val="ListParagraph"/>
        <w:numPr>
          <w:ilvl w:val="0"/>
          <w:numId w:val="44"/>
        </w:numPr>
        <w:autoSpaceDE w:val="0"/>
        <w:autoSpaceDN w:val="0"/>
        <w:adjustRightInd w:val="0"/>
        <w:spacing w:before="240" w:after="240" w:line="360" w:lineRule="auto"/>
        <w:ind w:left="1134" w:right="-291" w:hanging="425"/>
        <w:jc w:val="both"/>
        <w:rPr>
          <w:rFonts w:ascii="Arial" w:hAnsi="Arial" w:cs="Arial"/>
          <w:b/>
          <w:sz w:val="22"/>
          <w:szCs w:val="22"/>
          <w:lang w:eastAsia="en-IN"/>
        </w:rPr>
      </w:pPr>
      <w:r w:rsidRPr="00A61FD0">
        <w:rPr>
          <w:rFonts w:ascii="Arial" w:hAnsi="Arial" w:cs="Arial"/>
          <w:b/>
          <w:sz w:val="22"/>
          <w:szCs w:val="22"/>
          <w:lang w:eastAsia="en-IN"/>
        </w:rPr>
        <w:t>QUALITY CONTROL AND PACKAGING</w:t>
      </w:r>
      <w:r>
        <w:rPr>
          <w:rFonts w:ascii="Arial" w:hAnsi="Arial" w:cs="Arial"/>
          <w:b/>
          <w:sz w:val="22"/>
          <w:szCs w:val="22"/>
          <w:lang w:eastAsia="en-IN"/>
        </w:rPr>
        <w:t>:</w:t>
      </w:r>
    </w:p>
    <w:p w14:paraId="6B472CA9" w14:textId="122DF062" w:rsidR="00A61FD0" w:rsidRPr="00A61FD0" w:rsidRDefault="00A61FD0" w:rsidP="00E91261">
      <w:pPr>
        <w:pStyle w:val="ListParagraph"/>
        <w:autoSpaceDE w:val="0"/>
        <w:autoSpaceDN w:val="0"/>
        <w:adjustRightInd w:val="0"/>
        <w:spacing w:before="240" w:after="240" w:line="360" w:lineRule="auto"/>
        <w:ind w:left="1134" w:right="-291"/>
        <w:jc w:val="both"/>
        <w:rPr>
          <w:rFonts w:ascii="Arial" w:hAnsi="Arial" w:cs="Arial"/>
          <w:bCs/>
          <w:sz w:val="22"/>
          <w:szCs w:val="22"/>
          <w:lang w:eastAsia="en-IN"/>
        </w:rPr>
      </w:pPr>
      <w:r w:rsidRPr="00A61FD0">
        <w:rPr>
          <w:rFonts w:ascii="Arial" w:hAnsi="Arial" w:cs="Arial"/>
          <w:bCs/>
          <w:sz w:val="22"/>
          <w:szCs w:val="22"/>
          <w:lang w:eastAsia="en-IN"/>
        </w:rPr>
        <w:t xml:space="preserve">Throughout the manufacturing process, stringent quality control measures are implemented to ensure the final product meets the required specifications for thickness, width, surface finish, and mechanical properties. The finished </w:t>
      </w:r>
      <w:r w:rsidR="00695B2B" w:rsidRPr="00A61FD0">
        <w:rPr>
          <w:rFonts w:ascii="Arial" w:hAnsi="Arial" w:cs="Arial"/>
          <w:bCs/>
          <w:sz w:val="22"/>
          <w:szCs w:val="22"/>
          <w:lang w:eastAsia="en-IN"/>
        </w:rPr>
        <w:t>aluminium</w:t>
      </w:r>
      <w:r w:rsidRPr="00A61FD0">
        <w:rPr>
          <w:rFonts w:ascii="Arial" w:hAnsi="Arial" w:cs="Arial"/>
          <w:bCs/>
          <w:sz w:val="22"/>
          <w:szCs w:val="22"/>
          <w:lang w:eastAsia="en-IN"/>
        </w:rPr>
        <w:t xml:space="preserve"> foil rolls or sheets are then inspected for defects and packaged in protective packaging materials to prevent damage during storage and transportation</w:t>
      </w:r>
    </w:p>
    <w:p w14:paraId="3E7203CF" w14:textId="31972E1A" w:rsidR="00A61FD0" w:rsidRDefault="00A61FD0" w:rsidP="00E91261">
      <w:pPr>
        <w:pStyle w:val="ListParagraph"/>
        <w:numPr>
          <w:ilvl w:val="0"/>
          <w:numId w:val="44"/>
        </w:numPr>
        <w:autoSpaceDE w:val="0"/>
        <w:autoSpaceDN w:val="0"/>
        <w:adjustRightInd w:val="0"/>
        <w:spacing w:before="240" w:after="240" w:line="360" w:lineRule="auto"/>
        <w:ind w:left="1134" w:right="-291" w:hanging="425"/>
        <w:jc w:val="both"/>
        <w:rPr>
          <w:rFonts w:ascii="Arial" w:hAnsi="Arial" w:cs="Arial"/>
          <w:b/>
          <w:sz w:val="22"/>
          <w:szCs w:val="22"/>
          <w:lang w:eastAsia="en-IN"/>
        </w:rPr>
      </w:pPr>
      <w:r w:rsidRPr="00A61FD0">
        <w:rPr>
          <w:rFonts w:ascii="Arial" w:hAnsi="Arial" w:cs="Arial"/>
          <w:b/>
          <w:sz w:val="22"/>
          <w:szCs w:val="22"/>
          <w:lang w:eastAsia="en-IN"/>
        </w:rPr>
        <w:t>DISTRIBUTION</w:t>
      </w:r>
    </w:p>
    <w:p w14:paraId="3AC00F3D" w14:textId="62964DB4" w:rsidR="00A61FD0" w:rsidRPr="00A61FD0" w:rsidRDefault="00A61FD0" w:rsidP="00E91261">
      <w:pPr>
        <w:pStyle w:val="ListParagraph"/>
        <w:autoSpaceDE w:val="0"/>
        <w:autoSpaceDN w:val="0"/>
        <w:adjustRightInd w:val="0"/>
        <w:spacing w:before="240" w:after="240" w:line="360" w:lineRule="auto"/>
        <w:ind w:left="1134" w:right="-291"/>
        <w:jc w:val="both"/>
        <w:rPr>
          <w:rFonts w:ascii="Arial" w:hAnsi="Arial" w:cs="Arial"/>
          <w:bCs/>
          <w:sz w:val="22"/>
          <w:szCs w:val="22"/>
          <w:lang w:eastAsia="en-IN"/>
        </w:rPr>
      </w:pPr>
      <w:r w:rsidRPr="00A61FD0">
        <w:rPr>
          <w:rFonts w:ascii="Arial" w:hAnsi="Arial" w:cs="Arial"/>
          <w:bCs/>
          <w:sz w:val="22"/>
          <w:szCs w:val="22"/>
          <w:lang w:eastAsia="en-IN"/>
        </w:rPr>
        <w:t xml:space="preserve">Finally, the packaged </w:t>
      </w:r>
      <w:r w:rsidR="00695B2B" w:rsidRPr="00A61FD0">
        <w:rPr>
          <w:rFonts w:ascii="Arial" w:hAnsi="Arial" w:cs="Arial"/>
          <w:bCs/>
          <w:sz w:val="22"/>
          <w:szCs w:val="22"/>
          <w:lang w:eastAsia="en-IN"/>
        </w:rPr>
        <w:t>aluminium</w:t>
      </w:r>
      <w:r w:rsidRPr="00A61FD0">
        <w:rPr>
          <w:rFonts w:ascii="Arial" w:hAnsi="Arial" w:cs="Arial"/>
          <w:bCs/>
          <w:sz w:val="22"/>
          <w:szCs w:val="22"/>
          <w:lang w:eastAsia="en-IN"/>
        </w:rPr>
        <w:t xml:space="preserve"> foil products are ready for distribution to customers across various industries, including food packaging, pharmaceuticals, insulation, and electronics. </w:t>
      </w:r>
      <w:r w:rsidR="00695B2B" w:rsidRPr="00A61FD0">
        <w:rPr>
          <w:rFonts w:ascii="Arial" w:hAnsi="Arial" w:cs="Arial"/>
          <w:bCs/>
          <w:sz w:val="22"/>
          <w:szCs w:val="22"/>
          <w:lang w:eastAsia="en-IN"/>
        </w:rPr>
        <w:t>Aluminium</w:t>
      </w:r>
      <w:r w:rsidRPr="00A61FD0">
        <w:rPr>
          <w:rFonts w:ascii="Arial" w:hAnsi="Arial" w:cs="Arial"/>
          <w:bCs/>
          <w:sz w:val="22"/>
          <w:szCs w:val="22"/>
          <w:lang w:eastAsia="en-IN"/>
        </w:rPr>
        <w:t xml:space="preserve"> foil is a versatile material prized for its excellent barrier properties, heat resistance, and recyclability, making it an essential component in numerous applications worldwide</w:t>
      </w:r>
      <w:r>
        <w:rPr>
          <w:rFonts w:ascii="Arial" w:hAnsi="Arial" w:cs="Arial"/>
          <w:bCs/>
          <w:sz w:val="22"/>
          <w:szCs w:val="22"/>
          <w:lang w:eastAsia="en-IN"/>
        </w:rPr>
        <w:t>.</w:t>
      </w:r>
    </w:p>
    <w:p w14:paraId="75155E52" w14:textId="25BE6641" w:rsidR="00A61FD0" w:rsidRDefault="00A61FD0" w:rsidP="00E91261">
      <w:pPr>
        <w:pStyle w:val="ListParagraph"/>
        <w:numPr>
          <w:ilvl w:val="0"/>
          <w:numId w:val="34"/>
        </w:numPr>
        <w:spacing w:before="240" w:after="240" w:line="360" w:lineRule="auto"/>
        <w:ind w:left="709" w:right="-291" w:hanging="425"/>
        <w:jc w:val="both"/>
        <w:rPr>
          <w:rFonts w:ascii="Arial" w:hAnsi="Arial" w:cs="Arial"/>
          <w:b/>
          <w:sz w:val="22"/>
          <w:szCs w:val="22"/>
          <w:lang w:eastAsia="en-IN"/>
        </w:rPr>
      </w:pPr>
      <w:r w:rsidRPr="00A61FD0">
        <w:rPr>
          <w:rFonts w:ascii="Arial" w:hAnsi="Arial" w:cs="Arial"/>
          <w:b/>
          <w:sz w:val="22"/>
          <w:szCs w:val="22"/>
          <w:lang w:eastAsia="en-IN"/>
        </w:rPr>
        <w:t>PROCESS FLOW CHART OF THE PROPOSED</w:t>
      </w:r>
      <w:r>
        <w:rPr>
          <w:rFonts w:ascii="Arial" w:hAnsi="Arial" w:cs="Arial"/>
          <w:b/>
          <w:sz w:val="22"/>
          <w:szCs w:val="22"/>
          <w:lang w:eastAsia="en-IN"/>
        </w:rPr>
        <w:t xml:space="preserve"> ALUMINIUM ROLLING MILL:</w:t>
      </w:r>
    </w:p>
    <w:p w14:paraId="734EE87A" w14:textId="2D3408D0" w:rsidR="004A2664" w:rsidRDefault="00A61FD0" w:rsidP="007F0787">
      <w:pPr>
        <w:pStyle w:val="ListParagraph"/>
        <w:spacing w:before="240" w:after="240" w:line="360" w:lineRule="auto"/>
        <w:ind w:right="-143" w:hanging="11"/>
        <w:jc w:val="both"/>
        <w:rPr>
          <w:rFonts w:ascii="Arial" w:hAnsi="Arial" w:cs="Arial"/>
          <w:b/>
          <w:sz w:val="22"/>
          <w:szCs w:val="22"/>
          <w:lang w:eastAsia="en-IN"/>
        </w:rPr>
      </w:pPr>
      <w:r>
        <w:rPr>
          <w:noProof/>
          <w:lang w:eastAsia="en-IN"/>
        </w:rPr>
        <w:drawing>
          <wp:inline distT="0" distB="0" distL="0" distR="0" wp14:anchorId="4CA83906" wp14:editId="34993B30">
            <wp:extent cx="6219825" cy="2190750"/>
            <wp:effectExtent l="19050" t="0" r="9525" b="0"/>
            <wp:docPr id="116988944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0FB4135E" w14:textId="0A57BF04" w:rsidR="00CA1827" w:rsidRDefault="00CA1827" w:rsidP="00CA1827">
      <w:pPr>
        <w:pStyle w:val="ListParagraph"/>
        <w:numPr>
          <w:ilvl w:val="0"/>
          <w:numId w:val="34"/>
        </w:numPr>
        <w:spacing w:before="240" w:after="240" w:line="360" w:lineRule="auto"/>
        <w:ind w:left="709" w:right="-143" w:hanging="425"/>
        <w:jc w:val="both"/>
        <w:rPr>
          <w:rFonts w:ascii="Arial" w:hAnsi="Arial" w:cs="Arial"/>
          <w:b/>
          <w:sz w:val="22"/>
          <w:szCs w:val="22"/>
          <w:lang w:eastAsia="en-IN"/>
        </w:rPr>
      </w:pPr>
      <w:r w:rsidRPr="00951E5E">
        <w:rPr>
          <w:rFonts w:ascii="Arial" w:hAnsi="Arial" w:cs="Arial"/>
          <w:b/>
          <w:sz w:val="22"/>
          <w:szCs w:val="22"/>
          <w:lang w:eastAsia="en-IN"/>
        </w:rPr>
        <w:t xml:space="preserve">TECHNICAL SPECIFICATIONS OF THE PROPOSED PLANT: </w:t>
      </w:r>
    </w:p>
    <w:p w14:paraId="58BA2857" w14:textId="1B268378" w:rsidR="00D03535" w:rsidRPr="00951E5E" w:rsidRDefault="00D03535" w:rsidP="00D03535">
      <w:pPr>
        <w:pStyle w:val="ListParagraph"/>
        <w:spacing w:before="240" w:after="240" w:line="360" w:lineRule="auto"/>
        <w:ind w:left="709" w:right="-143"/>
        <w:jc w:val="both"/>
        <w:rPr>
          <w:rFonts w:ascii="Arial" w:hAnsi="Arial" w:cs="Arial"/>
          <w:b/>
          <w:sz w:val="22"/>
          <w:szCs w:val="22"/>
          <w:lang w:eastAsia="en-IN"/>
        </w:rPr>
      </w:pPr>
      <w:r>
        <w:rPr>
          <w:rFonts w:ascii="Arial" w:hAnsi="Arial" w:cs="Arial"/>
          <w:sz w:val="22"/>
          <w:szCs w:val="22"/>
          <w:lang w:eastAsia="en-IN"/>
        </w:rPr>
        <w:t xml:space="preserve">Technical specification of the proposed </w:t>
      </w:r>
      <w:r w:rsidRPr="00D03535">
        <w:rPr>
          <w:rFonts w:ascii="Arial" w:hAnsi="Arial" w:cs="Arial"/>
          <w:sz w:val="22"/>
          <w:szCs w:val="22"/>
          <w:lang w:eastAsia="en-IN"/>
        </w:rPr>
        <w:t>Aluminium Rolling Mill</w:t>
      </w:r>
      <w:r>
        <w:rPr>
          <w:rFonts w:ascii="Arial" w:hAnsi="Arial" w:cs="Arial"/>
          <w:sz w:val="22"/>
          <w:szCs w:val="22"/>
          <w:lang w:eastAsia="en-IN"/>
        </w:rPr>
        <w:t xml:space="preserve"> is presented in the below table:</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6"/>
        <w:gridCol w:w="1857"/>
        <w:gridCol w:w="2411"/>
        <w:gridCol w:w="3831"/>
      </w:tblGrid>
      <w:tr w:rsidR="00951E5E" w:rsidRPr="00D03535" w14:paraId="1EBBFB1F" w14:textId="77777777" w:rsidTr="00077AA0">
        <w:trPr>
          <w:trHeight w:val="320"/>
        </w:trPr>
        <w:tc>
          <w:tcPr>
            <w:tcW w:w="5000" w:type="pct"/>
            <w:gridSpan w:val="4"/>
            <w:shd w:val="clear" w:color="000000" w:fill="002060"/>
            <w:vAlign w:val="center"/>
          </w:tcPr>
          <w:p w14:paraId="46935F4E" w14:textId="2AC05586" w:rsidR="00951E5E" w:rsidRPr="00D03535" w:rsidRDefault="00D03535" w:rsidP="00077AA0">
            <w:pPr>
              <w:jc w:val="center"/>
              <w:rPr>
                <w:rFonts w:asciiTheme="minorHAnsi" w:hAnsiTheme="minorHAnsi" w:cstheme="minorHAnsi"/>
                <w:b/>
                <w:bCs/>
                <w:color w:val="FFFFFF"/>
                <w:sz w:val="22"/>
                <w:szCs w:val="22"/>
                <w:lang w:val="en-US"/>
              </w:rPr>
            </w:pPr>
            <w:r>
              <w:rPr>
                <w:rFonts w:asciiTheme="minorHAnsi" w:hAnsiTheme="minorHAnsi" w:cstheme="minorHAnsi"/>
                <w:b/>
                <w:sz w:val="22"/>
                <w:szCs w:val="22"/>
                <w:lang w:eastAsia="en-IN"/>
              </w:rPr>
              <w:t>Aluminium Rolling Mill</w:t>
            </w:r>
            <w:r w:rsidR="00951E5E" w:rsidRPr="00D03535">
              <w:rPr>
                <w:rFonts w:asciiTheme="minorHAnsi" w:hAnsiTheme="minorHAnsi" w:cstheme="minorHAnsi"/>
                <w:b/>
                <w:sz w:val="22"/>
                <w:szCs w:val="22"/>
                <w:lang w:eastAsia="en-IN"/>
              </w:rPr>
              <w:t xml:space="preserve"> Technical Specification</w:t>
            </w:r>
          </w:p>
        </w:tc>
      </w:tr>
      <w:tr w:rsidR="00951E5E" w:rsidRPr="00D03535" w14:paraId="24723737" w14:textId="77777777" w:rsidTr="00D03535">
        <w:trPr>
          <w:trHeight w:val="300"/>
        </w:trPr>
        <w:tc>
          <w:tcPr>
            <w:tcW w:w="468" w:type="pct"/>
            <w:shd w:val="clear" w:color="auto" w:fill="DBE5F1" w:themeFill="accent1" w:themeFillTint="33"/>
            <w:vAlign w:val="center"/>
            <w:hideMark/>
          </w:tcPr>
          <w:p w14:paraId="2C9D8830" w14:textId="77777777" w:rsidR="00951E5E" w:rsidRPr="00D03535" w:rsidRDefault="00951E5E" w:rsidP="00D03535">
            <w:pPr>
              <w:jc w:val="center"/>
              <w:rPr>
                <w:rFonts w:asciiTheme="minorHAnsi" w:hAnsiTheme="minorHAnsi" w:cstheme="minorHAnsi"/>
                <w:b/>
                <w:bCs/>
                <w:sz w:val="22"/>
                <w:szCs w:val="22"/>
              </w:rPr>
            </w:pPr>
            <w:r w:rsidRPr="00D03535">
              <w:rPr>
                <w:rFonts w:asciiTheme="minorHAnsi" w:hAnsiTheme="minorHAnsi" w:cstheme="minorHAnsi"/>
                <w:b/>
                <w:bCs/>
                <w:sz w:val="22"/>
                <w:szCs w:val="22"/>
                <w:lang w:val="en-US"/>
              </w:rPr>
              <w:t>S. No.</w:t>
            </w:r>
          </w:p>
        </w:tc>
        <w:tc>
          <w:tcPr>
            <w:tcW w:w="1039" w:type="pct"/>
            <w:shd w:val="clear" w:color="auto" w:fill="DBE5F1" w:themeFill="accent1" w:themeFillTint="33"/>
            <w:vAlign w:val="center"/>
            <w:hideMark/>
          </w:tcPr>
          <w:p w14:paraId="327E6E8F" w14:textId="1FD86325" w:rsidR="00951E5E" w:rsidRPr="00D03535" w:rsidRDefault="00951E5E" w:rsidP="00D03535">
            <w:pPr>
              <w:jc w:val="center"/>
              <w:rPr>
                <w:rFonts w:asciiTheme="minorHAnsi" w:hAnsiTheme="minorHAnsi" w:cstheme="minorHAnsi"/>
                <w:b/>
                <w:bCs/>
                <w:sz w:val="22"/>
                <w:szCs w:val="22"/>
              </w:rPr>
            </w:pPr>
            <w:r w:rsidRPr="00D03535">
              <w:rPr>
                <w:rFonts w:asciiTheme="minorHAnsi" w:hAnsiTheme="minorHAnsi" w:cstheme="minorHAnsi"/>
                <w:b/>
                <w:bCs/>
                <w:sz w:val="22"/>
                <w:szCs w:val="22"/>
              </w:rPr>
              <w:t>Machine/ Part Name</w:t>
            </w:r>
          </w:p>
        </w:tc>
        <w:tc>
          <w:tcPr>
            <w:tcW w:w="1349" w:type="pct"/>
            <w:shd w:val="clear" w:color="auto" w:fill="DBE5F1" w:themeFill="accent1" w:themeFillTint="33"/>
            <w:vAlign w:val="center"/>
            <w:hideMark/>
          </w:tcPr>
          <w:p w14:paraId="3764249D" w14:textId="462C3C98" w:rsidR="00951E5E" w:rsidRPr="00D03535" w:rsidRDefault="00951E5E" w:rsidP="00D03535">
            <w:pPr>
              <w:jc w:val="center"/>
              <w:rPr>
                <w:rFonts w:asciiTheme="minorHAnsi" w:hAnsiTheme="minorHAnsi" w:cstheme="minorHAnsi"/>
                <w:b/>
                <w:bCs/>
                <w:sz w:val="22"/>
                <w:szCs w:val="22"/>
              </w:rPr>
            </w:pPr>
            <w:r w:rsidRPr="00D03535">
              <w:rPr>
                <w:rFonts w:asciiTheme="minorHAnsi" w:hAnsiTheme="minorHAnsi" w:cstheme="minorHAnsi"/>
                <w:b/>
                <w:bCs/>
                <w:sz w:val="22"/>
                <w:szCs w:val="22"/>
              </w:rPr>
              <w:t>Make/ Model</w:t>
            </w:r>
          </w:p>
        </w:tc>
        <w:tc>
          <w:tcPr>
            <w:tcW w:w="2144" w:type="pct"/>
            <w:shd w:val="clear" w:color="auto" w:fill="DBE5F1" w:themeFill="accent1" w:themeFillTint="33"/>
            <w:vAlign w:val="center"/>
            <w:hideMark/>
          </w:tcPr>
          <w:p w14:paraId="17DD6B83" w14:textId="25FF8E5C" w:rsidR="00951E5E" w:rsidRPr="00D03535" w:rsidRDefault="00951E5E" w:rsidP="00D03535">
            <w:pPr>
              <w:jc w:val="center"/>
              <w:rPr>
                <w:rFonts w:asciiTheme="minorHAnsi" w:hAnsiTheme="minorHAnsi" w:cstheme="minorHAnsi"/>
                <w:b/>
                <w:bCs/>
                <w:sz w:val="22"/>
                <w:szCs w:val="22"/>
              </w:rPr>
            </w:pPr>
            <w:r w:rsidRPr="00D03535">
              <w:rPr>
                <w:rFonts w:asciiTheme="minorHAnsi" w:hAnsiTheme="minorHAnsi" w:cstheme="minorHAnsi"/>
                <w:b/>
                <w:bCs/>
                <w:sz w:val="22"/>
                <w:szCs w:val="22"/>
              </w:rPr>
              <w:t>Specification /Capacity</w:t>
            </w:r>
          </w:p>
        </w:tc>
      </w:tr>
      <w:tr w:rsidR="00D03535" w:rsidRPr="00D03535" w14:paraId="0EA79ED1" w14:textId="77777777" w:rsidTr="00D03535">
        <w:trPr>
          <w:trHeight w:val="300"/>
        </w:trPr>
        <w:tc>
          <w:tcPr>
            <w:tcW w:w="468" w:type="pct"/>
            <w:shd w:val="clear" w:color="auto" w:fill="auto"/>
            <w:hideMark/>
          </w:tcPr>
          <w:p w14:paraId="4CBCFC6A"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lastRenderedPageBreak/>
              <w:t>1</w:t>
            </w:r>
          </w:p>
        </w:tc>
        <w:tc>
          <w:tcPr>
            <w:tcW w:w="1039" w:type="pct"/>
            <w:shd w:val="clear" w:color="auto" w:fill="auto"/>
            <w:hideMark/>
          </w:tcPr>
          <w:p w14:paraId="092C5AA2" w14:textId="6EF9515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Foil Separator</w:t>
            </w:r>
          </w:p>
        </w:tc>
        <w:tc>
          <w:tcPr>
            <w:tcW w:w="1349" w:type="pct"/>
            <w:shd w:val="clear" w:color="auto" w:fill="auto"/>
            <w:hideMark/>
          </w:tcPr>
          <w:p w14:paraId="059DB074" w14:textId="6FE6F32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SUDDHA Machineries</w:t>
            </w:r>
          </w:p>
        </w:tc>
        <w:tc>
          <w:tcPr>
            <w:tcW w:w="2144" w:type="pct"/>
            <w:shd w:val="clear" w:color="auto" w:fill="auto"/>
            <w:hideMark/>
          </w:tcPr>
          <w:p w14:paraId="0D86FD14" w14:textId="6432FA20"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1400 mm, Foil separator cum slitter with ultrasonic wielding.</w:t>
            </w:r>
          </w:p>
        </w:tc>
      </w:tr>
      <w:tr w:rsidR="00D03535" w:rsidRPr="00D03535" w14:paraId="366B6311" w14:textId="77777777" w:rsidTr="00D03535">
        <w:trPr>
          <w:trHeight w:val="300"/>
        </w:trPr>
        <w:tc>
          <w:tcPr>
            <w:tcW w:w="468" w:type="pct"/>
            <w:shd w:val="clear" w:color="auto" w:fill="auto"/>
            <w:hideMark/>
          </w:tcPr>
          <w:p w14:paraId="4F847464"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2</w:t>
            </w:r>
          </w:p>
        </w:tc>
        <w:tc>
          <w:tcPr>
            <w:tcW w:w="1039" w:type="pct"/>
            <w:shd w:val="clear" w:color="auto" w:fill="auto"/>
            <w:hideMark/>
          </w:tcPr>
          <w:p w14:paraId="27721093" w14:textId="64477A45"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Heavy Gauge Rewinder</w:t>
            </w:r>
          </w:p>
        </w:tc>
        <w:tc>
          <w:tcPr>
            <w:tcW w:w="1349" w:type="pct"/>
            <w:shd w:val="clear" w:color="auto" w:fill="auto"/>
            <w:hideMark/>
          </w:tcPr>
          <w:p w14:paraId="5DF28E9F" w14:textId="6EAA04E3"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GUPTA Enterprise</w:t>
            </w:r>
          </w:p>
        </w:tc>
        <w:tc>
          <w:tcPr>
            <w:tcW w:w="2144" w:type="pct"/>
            <w:shd w:val="clear" w:color="auto" w:fill="auto"/>
            <w:hideMark/>
          </w:tcPr>
          <w:p w14:paraId="3D5664F2" w14:textId="55C35DCD"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Unwinder 60 HP, Cutter 10 HP, 2 Rewinder 40 HP each, Cutter 7.5 HP</w:t>
            </w:r>
          </w:p>
        </w:tc>
      </w:tr>
      <w:tr w:rsidR="00D03535" w:rsidRPr="00D03535" w14:paraId="0A40C706" w14:textId="77777777" w:rsidTr="00D03535">
        <w:trPr>
          <w:trHeight w:val="300"/>
        </w:trPr>
        <w:tc>
          <w:tcPr>
            <w:tcW w:w="468" w:type="pct"/>
            <w:shd w:val="clear" w:color="auto" w:fill="auto"/>
            <w:hideMark/>
          </w:tcPr>
          <w:p w14:paraId="50C46422"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3</w:t>
            </w:r>
          </w:p>
        </w:tc>
        <w:tc>
          <w:tcPr>
            <w:tcW w:w="1039" w:type="pct"/>
            <w:shd w:val="clear" w:color="auto" w:fill="auto"/>
            <w:hideMark/>
          </w:tcPr>
          <w:p w14:paraId="194247D7" w14:textId="691B6169"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Roll Force Cylinder</w:t>
            </w:r>
          </w:p>
        </w:tc>
        <w:tc>
          <w:tcPr>
            <w:tcW w:w="1349" w:type="pct"/>
            <w:shd w:val="clear" w:color="auto" w:fill="auto"/>
            <w:hideMark/>
          </w:tcPr>
          <w:p w14:paraId="1ECAD4A1" w14:textId="51782091"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UVDHL</w:t>
            </w:r>
          </w:p>
        </w:tc>
        <w:tc>
          <w:tcPr>
            <w:tcW w:w="2144" w:type="pct"/>
            <w:shd w:val="clear" w:color="auto" w:fill="auto"/>
            <w:hideMark/>
          </w:tcPr>
          <w:p w14:paraId="664BEFF0" w14:textId="22A47A94"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B 560 X R380 X STK 150 mm</w:t>
            </w:r>
          </w:p>
        </w:tc>
      </w:tr>
      <w:tr w:rsidR="00D03535" w:rsidRPr="00D03535" w14:paraId="29F700CB" w14:textId="77777777" w:rsidTr="00D03535">
        <w:trPr>
          <w:trHeight w:val="300"/>
        </w:trPr>
        <w:tc>
          <w:tcPr>
            <w:tcW w:w="468" w:type="pct"/>
            <w:shd w:val="clear" w:color="auto" w:fill="auto"/>
            <w:hideMark/>
          </w:tcPr>
          <w:p w14:paraId="721FD5D1"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4</w:t>
            </w:r>
          </w:p>
        </w:tc>
        <w:tc>
          <w:tcPr>
            <w:tcW w:w="1039" w:type="pct"/>
            <w:shd w:val="clear" w:color="auto" w:fill="auto"/>
            <w:hideMark/>
          </w:tcPr>
          <w:p w14:paraId="4A5AAC4F" w14:textId="2F9DBDC3"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Transformer</w:t>
            </w:r>
          </w:p>
        </w:tc>
        <w:tc>
          <w:tcPr>
            <w:tcW w:w="1349" w:type="pct"/>
            <w:shd w:val="clear" w:color="auto" w:fill="auto"/>
            <w:hideMark/>
          </w:tcPr>
          <w:p w14:paraId="1391366F" w14:textId="2A2456DB"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Macro Powertech</w:t>
            </w:r>
          </w:p>
        </w:tc>
        <w:tc>
          <w:tcPr>
            <w:tcW w:w="2144" w:type="pct"/>
            <w:shd w:val="clear" w:color="auto" w:fill="auto"/>
            <w:hideMark/>
          </w:tcPr>
          <w:p w14:paraId="44E1EABC" w14:textId="52BF4665"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4000 KVA ,2000 KVA</w:t>
            </w:r>
          </w:p>
        </w:tc>
      </w:tr>
      <w:tr w:rsidR="00D03535" w:rsidRPr="00D03535" w14:paraId="54AC9493" w14:textId="77777777" w:rsidTr="00D03535">
        <w:trPr>
          <w:trHeight w:val="300"/>
        </w:trPr>
        <w:tc>
          <w:tcPr>
            <w:tcW w:w="468" w:type="pct"/>
            <w:shd w:val="clear" w:color="auto" w:fill="auto"/>
            <w:hideMark/>
          </w:tcPr>
          <w:p w14:paraId="03E64511"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5</w:t>
            </w:r>
          </w:p>
        </w:tc>
        <w:tc>
          <w:tcPr>
            <w:tcW w:w="1039" w:type="pct"/>
            <w:shd w:val="clear" w:color="auto" w:fill="auto"/>
            <w:hideMark/>
          </w:tcPr>
          <w:p w14:paraId="33F43E12" w14:textId="052DCDF8"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Furnace Heater</w:t>
            </w:r>
          </w:p>
        </w:tc>
        <w:tc>
          <w:tcPr>
            <w:tcW w:w="1349" w:type="pct"/>
            <w:shd w:val="clear" w:color="auto" w:fill="auto"/>
            <w:hideMark/>
          </w:tcPr>
          <w:p w14:paraId="3BFE086A" w14:textId="37D2CB69"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JIANGYIN GREENLEAF</w:t>
            </w:r>
          </w:p>
        </w:tc>
        <w:tc>
          <w:tcPr>
            <w:tcW w:w="2144" w:type="pct"/>
            <w:shd w:val="clear" w:color="auto" w:fill="auto"/>
            <w:hideMark/>
          </w:tcPr>
          <w:p w14:paraId="19AED4C5" w14:textId="5185B1A3"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30 KW Heater (80Nos.), drawing will both confirm after deposit. Working Volt:240V, Heater capacity:30KW, Surface load of the heater:3w/cm2, The Resistance at room temperature:1.63Ω</w:t>
            </w:r>
            <w:r w:rsidRPr="00D03535">
              <w:rPr>
                <w:rFonts w:asciiTheme="minorHAnsi" w:eastAsia="MS Gothic" w:hAnsiTheme="minorHAnsi" w:cstheme="minorHAnsi"/>
                <w:sz w:val="22"/>
                <w:szCs w:val="22"/>
              </w:rPr>
              <w:t>，</w:t>
            </w:r>
            <w:r w:rsidRPr="00D03535">
              <w:rPr>
                <w:rFonts w:asciiTheme="minorHAnsi" w:hAnsiTheme="minorHAnsi" w:cstheme="minorHAnsi"/>
                <w:sz w:val="22"/>
                <w:szCs w:val="22"/>
              </w:rPr>
              <w:t>The Resistance at working temperature:1.9 Ω, Expansion full length of heater:3225mm,</w:t>
            </w:r>
          </w:p>
          <w:p w14:paraId="1B95961D" w14:textId="63253805"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Material: Cr20Ni80</w:t>
            </w:r>
          </w:p>
        </w:tc>
      </w:tr>
      <w:tr w:rsidR="00D03535" w:rsidRPr="00D03535" w14:paraId="445E7B51" w14:textId="77777777" w:rsidTr="00D03535">
        <w:trPr>
          <w:trHeight w:val="300"/>
        </w:trPr>
        <w:tc>
          <w:tcPr>
            <w:tcW w:w="468" w:type="pct"/>
            <w:shd w:val="clear" w:color="auto" w:fill="auto"/>
            <w:hideMark/>
          </w:tcPr>
          <w:p w14:paraId="7BCCB486"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6</w:t>
            </w:r>
          </w:p>
        </w:tc>
        <w:tc>
          <w:tcPr>
            <w:tcW w:w="1039" w:type="pct"/>
            <w:shd w:val="clear" w:color="auto" w:fill="auto"/>
            <w:hideMark/>
          </w:tcPr>
          <w:p w14:paraId="773672CF" w14:textId="11E9E2D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Furnace</w:t>
            </w:r>
          </w:p>
        </w:tc>
        <w:tc>
          <w:tcPr>
            <w:tcW w:w="1349" w:type="pct"/>
            <w:shd w:val="clear" w:color="auto" w:fill="auto"/>
            <w:hideMark/>
          </w:tcPr>
          <w:p w14:paraId="7EDF7265" w14:textId="001233F6"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Kaveri Industries</w:t>
            </w:r>
          </w:p>
        </w:tc>
        <w:tc>
          <w:tcPr>
            <w:tcW w:w="2144" w:type="pct"/>
            <w:shd w:val="clear" w:color="auto" w:fill="auto"/>
            <w:hideMark/>
          </w:tcPr>
          <w:p w14:paraId="6057A3F9" w14:textId="10FCA537"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1080 KW (2 Nos.), 3 Zones,</w:t>
            </w:r>
          </w:p>
          <w:p w14:paraId="1D3A601A" w14:textId="475AF124"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Operating Temp. – 450 °C</w:t>
            </w:r>
          </w:p>
          <w:p w14:paraId="63857459" w14:textId="77777777"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Max. Temp.- 600 °C</w:t>
            </w:r>
          </w:p>
          <w:p w14:paraId="5D348EFE" w14:textId="11CD6F4C"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Space on both sides – 300(W) x 9900(L) x 3900 mm (H)</w:t>
            </w:r>
          </w:p>
        </w:tc>
      </w:tr>
      <w:tr w:rsidR="00D03535" w:rsidRPr="00D03535" w14:paraId="54598BBB" w14:textId="77777777" w:rsidTr="00D03535">
        <w:trPr>
          <w:trHeight w:val="300"/>
        </w:trPr>
        <w:tc>
          <w:tcPr>
            <w:tcW w:w="468" w:type="pct"/>
            <w:shd w:val="clear" w:color="auto" w:fill="auto"/>
            <w:hideMark/>
          </w:tcPr>
          <w:p w14:paraId="77ADB27B"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7</w:t>
            </w:r>
          </w:p>
        </w:tc>
        <w:tc>
          <w:tcPr>
            <w:tcW w:w="1039" w:type="pct"/>
            <w:shd w:val="clear" w:color="auto" w:fill="auto"/>
            <w:hideMark/>
          </w:tcPr>
          <w:p w14:paraId="5DA513A4" w14:textId="7F95DBD6"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Superwool</w:t>
            </w:r>
          </w:p>
        </w:tc>
        <w:tc>
          <w:tcPr>
            <w:tcW w:w="1349" w:type="pct"/>
            <w:shd w:val="clear" w:color="auto" w:fill="auto"/>
            <w:hideMark/>
          </w:tcPr>
          <w:p w14:paraId="20EF5744" w14:textId="60C44658"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Morgan Advanced Materials</w:t>
            </w:r>
          </w:p>
        </w:tc>
        <w:tc>
          <w:tcPr>
            <w:tcW w:w="2144" w:type="pct"/>
            <w:shd w:val="clear" w:color="auto" w:fill="auto"/>
            <w:hideMark/>
          </w:tcPr>
          <w:p w14:paraId="18F399A2" w14:textId="70048C3C"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1200°C, Size: 128Kg/m</w:t>
            </w:r>
            <w:r w:rsidRPr="00D03535">
              <w:rPr>
                <w:rFonts w:asciiTheme="minorHAnsi" w:hAnsiTheme="minorHAnsi" w:cstheme="minorHAnsi"/>
                <w:sz w:val="22"/>
                <w:szCs w:val="22"/>
                <w:vertAlign w:val="superscript"/>
              </w:rPr>
              <w:t xml:space="preserve">3 </w:t>
            </w:r>
            <w:r w:rsidRPr="00D03535">
              <w:rPr>
                <w:rFonts w:asciiTheme="minorHAnsi" w:hAnsiTheme="minorHAnsi" w:cstheme="minorHAnsi"/>
                <w:sz w:val="22"/>
                <w:szCs w:val="22"/>
              </w:rPr>
              <w:t>7320X610X25MM</w:t>
            </w:r>
          </w:p>
        </w:tc>
      </w:tr>
      <w:tr w:rsidR="00D03535" w:rsidRPr="00D03535" w14:paraId="6572CA42" w14:textId="77777777" w:rsidTr="00D03535">
        <w:trPr>
          <w:trHeight w:val="300"/>
        </w:trPr>
        <w:tc>
          <w:tcPr>
            <w:tcW w:w="468" w:type="pct"/>
            <w:shd w:val="clear" w:color="auto" w:fill="auto"/>
            <w:hideMark/>
          </w:tcPr>
          <w:p w14:paraId="0A526166"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8</w:t>
            </w:r>
          </w:p>
        </w:tc>
        <w:tc>
          <w:tcPr>
            <w:tcW w:w="1039" w:type="pct"/>
            <w:shd w:val="clear" w:color="auto" w:fill="auto"/>
            <w:hideMark/>
          </w:tcPr>
          <w:p w14:paraId="156F3F14" w14:textId="771C75A5"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Electronic Thickness Gauge</w:t>
            </w:r>
          </w:p>
        </w:tc>
        <w:tc>
          <w:tcPr>
            <w:tcW w:w="1349" w:type="pct"/>
            <w:shd w:val="clear" w:color="auto" w:fill="auto"/>
            <w:hideMark/>
          </w:tcPr>
          <w:p w14:paraId="67D39E82" w14:textId="63A8D15C"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JASCH Industries Ltd.</w:t>
            </w:r>
          </w:p>
        </w:tc>
        <w:tc>
          <w:tcPr>
            <w:tcW w:w="2144" w:type="pct"/>
            <w:shd w:val="clear" w:color="auto" w:fill="auto"/>
            <w:hideMark/>
          </w:tcPr>
          <w:p w14:paraId="3B7E2D1A" w14:textId="77777777"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80KV and 30KV</w:t>
            </w:r>
          </w:p>
          <w:p w14:paraId="3C74BC91" w14:textId="72952458"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X-Ray Gauge for Sheet Mill</w:t>
            </w:r>
          </w:p>
        </w:tc>
      </w:tr>
      <w:tr w:rsidR="00D03535" w:rsidRPr="00D03535" w14:paraId="44ADFFF1" w14:textId="77777777" w:rsidTr="00D03535">
        <w:trPr>
          <w:trHeight w:val="300"/>
        </w:trPr>
        <w:tc>
          <w:tcPr>
            <w:tcW w:w="468" w:type="pct"/>
            <w:shd w:val="clear" w:color="auto" w:fill="auto"/>
            <w:hideMark/>
          </w:tcPr>
          <w:p w14:paraId="7FC64008"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9</w:t>
            </w:r>
          </w:p>
        </w:tc>
        <w:tc>
          <w:tcPr>
            <w:tcW w:w="1039" w:type="pct"/>
            <w:shd w:val="clear" w:color="auto" w:fill="auto"/>
            <w:hideMark/>
          </w:tcPr>
          <w:p w14:paraId="73936EFC" w14:textId="45921BA9"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 xml:space="preserve">Second hand </w:t>
            </w:r>
            <w:bookmarkStart w:id="6" w:name="_Hlk171418332"/>
            <w:r w:rsidRPr="00D03535">
              <w:rPr>
                <w:rFonts w:asciiTheme="minorHAnsi" w:hAnsiTheme="minorHAnsi" w:cstheme="minorHAnsi"/>
                <w:sz w:val="22"/>
                <w:szCs w:val="22"/>
              </w:rPr>
              <w:t>CNC roll grinder</w:t>
            </w:r>
            <w:bookmarkEnd w:id="6"/>
          </w:p>
        </w:tc>
        <w:tc>
          <w:tcPr>
            <w:tcW w:w="1349" w:type="pct"/>
            <w:shd w:val="clear" w:color="auto" w:fill="auto"/>
            <w:hideMark/>
          </w:tcPr>
          <w:p w14:paraId="47E05D98" w14:textId="77777777"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JIANGYIN GREENLEAF</w:t>
            </w:r>
          </w:p>
          <w:p w14:paraId="7A15B1F4" w14:textId="057370BB"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Model</w:t>
            </w:r>
            <w:r w:rsidRPr="00D03535">
              <w:rPr>
                <w:rFonts w:asciiTheme="minorHAnsi" w:eastAsia="MS Gothic" w:hAnsiTheme="minorHAnsi" w:cstheme="minorHAnsi"/>
                <w:sz w:val="22"/>
                <w:szCs w:val="22"/>
              </w:rPr>
              <w:t>：</w:t>
            </w:r>
            <w:r w:rsidRPr="00D03535">
              <w:rPr>
                <w:rFonts w:asciiTheme="minorHAnsi" w:hAnsiTheme="minorHAnsi" w:cstheme="minorHAnsi"/>
                <w:sz w:val="22"/>
                <w:szCs w:val="22"/>
              </w:rPr>
              <w:t>MK84125-III25X5000</w:t>
            </w:r>
          </w:p>
        </w:tc>
        <w:tc>
          <w:tcPr>
            <w:tcW w:w="2144" w:type="pct"/>
            <w:shd w:val="clear" w:color="auto" w:fill="auto"/>
            <w:hideMark/>
          </w:tcPr>
          <w:p w14:paraId="156BB5EC" w14:textId="77777777"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Length: 5000 mm</w:t>
            </w:r>
          </w:p>
          <w:p w14:paraId="602EE7F0" w14:textId="77777777"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Mfg. by - Kunshan Hiecise Heavy Machinery Co.,</w:t>
            </w:r>
          </w:p>
          <w:p w14:paraId="0284CDCA" w14:textId="06E1DAD5"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Mfg. year :2009</w:t>
            </w:r>
          </w:p>
          <w:p w14:paraId="3BD76B91" w14:textId="2194CE4F"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Max grinding dimeter is 1250mm,</w:t>
            </w:r>
          </w:p>
          <w:p w14:paraId="52466175" w14:textId="64BB77A0"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Max grinding length is 5000mm.</w:t>
            </w:r>
          </w:p>
          <w:p w14:paraId="7115B6CB" w14:textId="06E9278B"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Max grinding weight is 25MT.</w:t>
            </w:r>
          </w:p>
          <w:p w14:paraId="2D58D9F3" w14:textId="69127C29"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Control system: SIEMENS 840D</w:t>
            </w:r>
          </w:p>
        </w:tc>
      </w:tr>
      <w:tr w:rsidR="00D03535" w:rsidRPr="00D03535" w14:paraId="77276D49" w14:textId="77777777" w:rsidTr="00D03535">
        <w:trPr>
          <w:trHeight w:val="300"/>
        </w:trPr>
        <w:tc>
          <w:tcPr>
            <w:tcW w:w="468" w:type="pct"/>
            <w:shd w:val="clear" w:color="auto" w:fill="auto"/>
            <w:hideMark/>
          </w:tcPr>
          <w:p w14:paraId="62409106"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10</w:t>
            </w:r>
          </w:p>
        </w:tc>
        <w:tc>
          <w:tcPr>
            <w:tcW w:w="1039" w:type="pct"/>
            <w:shd w:val="clear" w:color="auto" w:fill="auto"/>
            <w:hideMark/>
          </w:tcPr>
          <w:p w14:paraId="6208702A" w14:textId="6DEF07A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Metal Baler Machine</w:t>
            </w:r>
          </w:p>
        </w:tc>
        <w:tc>
          <w:tcPr>
            <w:tcW w:w="1349" w:type="pct"/>
            <w:shd w:val="clear" w:color="auto" w:fill="auto"/>
            <w:hideMark/>
          </w:tcPr>
          <w:p w14:paraId="1D893778" w14:textId="77777777"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JIANGYIN AUPU Machinery</w:t>
            </w:r>
          </w:p>
          <w:p w14:paraId="78C3E50E" w14:textId="3421BF6D"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Model: Y81F-125AZ</w:t>
            </w:r>
          </w:p>
        </w:tc>
        <w:tc>
          <w:tcPr>
            <w:tcW w:w="2144" w:type="pct"/>
            <w:shd w:val="clear" w:color="auto" w:fill="auto"/>
            <w:hideMark/>
          </w:tcPr>
          <w:p w14:paraId="20A441D9" w14:textId="77777777"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300 x 300 mm</w:t>
            </w:r>
          </w:p>
          <w:p w14:paraId="587EE7BD" w14:textId="399EC0FC"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Chamber Size: 1200x700x600mm</w:t>
            </w:r>
          </w:p>
          <w:p w14:paraId="178D298F" w14:textId="77777777"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Motor: 15KW/HY63</w:t>
            </w:r>
          </w:p>
          <w:p w14:paraId="0E373636" w14:textId="1D801C02"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Baler Size: 300 x 300 mm</w:t>
            </w:r>
          </w:p>
        </w:tc>
      </w:tr>
      <w:tr w:rsidR="00D03535" w:rsidRPr="00D03535" w14:paraId="0152E336" w14:textId="77777777" w:rsidTr="00D03535">
        <w:trPr>
          <w:trHeight w:val="300"/>
        </w:trPr>
        <w:tc>
          <w:tcPr>
            <w:tcW w:w="468" w:type="pct"/>
            <w:shd w:val="clear" w:color="auto" w:fill="auto"/>
            <w:hideMark/>
          </w:tcPr>
          <w:p w14:paraId="3E988826"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11</w:t>
            </w:r>
          </w:p>
        </w:tc>
        <w:tc>
          <w:tcPr>
            <w:tcW w:w="1039" w:type="pct"/>
            <w:shd w:val="clear" w:color="auto" w:fill="auto"/>
            <w:hideMark/>
          </w:tcPr>
          <w:p w14:paraId="7CABF2BE" w14:textId="7FA231F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4400LMP PLATE FILTER, SIEMENS PLC</w:t>
            </w:r>
          </w:p>
        </w:tc>
        <w:tc>
          <w:tcPr>
            <w:tcW w:w="1349" w:type="pct"/>
            <w:shd w:val="clear" w:color="auto" w:fill="auto"/>
            <w:hideMark/>
          </w:tcPr>
          <w:p w14:paraId="6981B2F4" w14:textId="77777777"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JIANGYIN GREENLEAF</w:t>
            </w:r>
          </w:p>
          <w:p w14:paraId="6B8C542A" w14:textId="2FBB38F9"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Model: JLJ-4400L</w:t>
            </w:r>
          </w:p>
        </w:tc>
        <w:tc>
          <w:tcPr>
            <w:tcW w:w="2144" w:type="pct"/>
            <w:shd w:val="clear" w:color="auto" w:fill="auto"/>
            <w:hideMark/>
          </w:tcPr>
          <w:p w14:paraId="0185B3E4" w14:textId="648EE133"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Flow: 4400L/min; pressure: 0.4 MPA; Cleaning Time: 30Min; diameter: 150mm</w:t>
            </w:r>
          </w:p>
        </w:tc>
      </w:tr>
      <w:tr w:rsidR="00D03535" w:rsidRPr="00D03535" w14:paraId="68488478" w14:textId="77777777" w:rsidTr="00D03535">
        <w:trPr>
          <w:trHeight w:val="570"/>
        </w:trPr>
        <w:tc>
          <w:tcPr>
            <w:tcW w:w="468" w:type="pct"/>
            <w:shd w:val="clear" w:color="auto" w:fill="auto"/>
            <w:hideMark/>
          </w:tcPr>
          <w:p w14:paraId="63E336A1"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12</w:t>
            </w:r>
          </w:p>
        </w:tc>
        <w:tc>
          <w:tcPr>
            <w:tcW w:w="1039" w:type="pct"/>
            <w:shd w:val="clear" w:color="auto" w:fill="auto"/>
            <w:hideMark/>
          </w:tcPr>
          <w:p w14:paraId="1EB3A3AE" w14:textId="4E2738D1"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1800LMP PLATE FILTER, SIEMENS PLC</w:t>
            </w:r>
          </w:p>
        </w:tc>
        <w:tc>
          <w:tcPr>
            <w:tcW w:w="1349" w:type="pct"/>
            <w:shd w:val="clear" w:color="auto" w:fill="auto"/>
            <w:hideMark/>
          </w:tcPr>
          <w:p w14:paraId="221C837B" w14:textId="77777777"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JIANGYIN GREENLEAF</w:t>
            </w:r>
          </w:p>
          <w:p w14:paraId="6C9B05A0" w14:textId="3AECC60C"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Model: JLJ-1800L</w:t>
            </w:r>
          </w:p>
        </w:tc>
        <w:tc>
          <w:tcPr>
            <w:tcW w:w="2144" w:type="pct"/>
            <w:shd w:val="clear" w:color="auto" w:fill="auto"/>
            <w:hideMark/>
          </w:tcPr>
          <w:p w14:paraId="1233CCE7" w14:textId="684B5842"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Flow: 1800L/min; pressure: 0.4 MPA; Cleaning Time: 30Min; diameter: 150mm</w:t>
            </w:r>
          </w:p>
        </w:tc>
      </w:tr>
      <w:tr w:rsidR="00D03535" w:rsidRPr="00D03535" w14:paraId="336DE6B2" w14:textId="77777777" w:rsidTr="00D03535">
        <w:trPr>
          <w:trHeight w:val="408"/>
        </w:trPr>
        <w:tc>
          <w:tcPr>
            <w:tcW w:w="468" w:type="pct"/>
            <w:shd w:val="clear" w:color="auto" w:fill="auto"/>
            <w:hideMark/>
          </w:tcPr>
          <w:p w14:paraId="410EE588"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13</w:t>
            </w:r>
          </w:p>
        </w:tc>
        <w:tc>
          <w:tcPr>
            <w:tcW w:w="1039" w:type="pct"/>
            <w:shd w:val="clear" w:color="auto" w:fill="auto"/>
            <w:hideMark/>
          </w:tcPr>
          <w:p w14:paraId="7388687F" w14:textId="7FC7ABA2"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1650mm COLD MILL Spray System</w:t>
            </w:r>
          </w:p>
        </w:tc>
        <w:tc>
          <w:tcPr>
            <w:tcW w:w="1349" w:type="pct"/>
            <w:shd w:val="clear" w:color="auto" w:fill="auto"/>
            <w:hideMark/>
          </w:tcPr>
          <w:p w14:paraId="531DC506" w14:textId="53A087F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JIANGYIN GREENLEAF</w:t>
            </w:r>
          </w:p>
        </w:tc>
        <w:tc>
          <w:tcPr>
            <w:tcW w:w="2144" w:type="pct"/>
            <w:shd w:val="clear" w:color="auto" w:fill="auto"/>
            <w:hideMark/>
          </w:tcPr>
          <w:p w14:paraId="4A5E0838" w14:textId="1A5E53F3"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Total Flow Rate</w:t>
            </w:r>
            <w:r w:rsidRPr="00D03535">
              <w:rPr>
                <w:rFonts w:asciiTheme="minorHAnsi" w:eastAsia="MS Gothic" w:hAnsiTheme="minorHAnsi" w:cstheme="minorHAnsi"/>
                <w:sz w:val="22"/>
                <w:szCs w:val="22"/>
              </w:rPr>
              <w:t>：</w:t>
            </w:r>
            <w:r w:rsidRPr="00D03535">
              <w:rPr>
                <w:rFonts w:asciiTheme="minorHAnsi" w:hAnsiTheme="minorHAnsi" w:cstheme="minorHAnsi"/>
                <w:sz w:val="22"/>
                <w:szCs w:val="22"/>
              </w:rPr>
              <w:t>3800L/min</w:t>
            </w:r>
          </w:p>
          <w:p w14:paraId="381C5ECE" w14:textId="146E17E0"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1*Upper sprayer body (4 rows *30 nozzles) 1*Lower sprayer body (3 rows *30 nozzles)</w:t>
            </w:r>
          </w:p>
        </w:tc>
      </w:tr>
      <w:tr w:rsidR="00D03535" w:rsidRPr="00D03535" w14:paraId="32F0FE07" w14:textId="77777777" w:rsidTr="00D03535">
        <w:trPr>
          <w:trHeight w:val="300"/>
        </w:trPr>
        <w:tc>
          <w:tcPr>
            <w:tcW w:w="468" w:type="pct"/>
            <w:shd w:val="clear" w:color="auto" w:fill="auto"/>
            <w:hideMark/>
          </w:tcPr>
          <w:p w14:paraId="1A37F6AF"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14</w:t>
            </w:r>
          </w:p>
        </w:tc>
        <w:tc>
          <w:tcPr>
            <w:tcW w:w="1039" w:type="pct"/>
            <w:shd w:val="clear" w:color="auto" w:fill="auto"/>
            <w:hideMark/>
          </w:tcPr>
          <w:p w14:paraId="6FFF5E01" w14:textId="540939A9"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 xml:space="preserve">1600mm FOIL MILL Spray </w:t>
            </w:r>
            <w:r w:rsidRPr="00D03535">
              <w:rPr>
                <w:rFonts w:asciiTheme="minorHAnsi" w:hAnsiTheme="minorHAnsi" w:cstheme="minorHAnsi"/>
                <w:sz w:val="22"/>
                <w:szCs w:val="22"/>
              </w:rPr>
              <w:lastRenderedPageBreak/>
              <w:t>System</w:t>
            </w:r>
          </w:p>
        </w:tc>
        <w:tc>
          <w:tcPr>
            <w:tcW w:w="1349" w:type="pct"/>
            <w:shd w:val="clear" w:color="auto" w:fill="auto"/>
            <w:hideMark/>
          </w:tcPr>
          <w:p w14:paraId="32C642AD" w14:textId="72FDB49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lastRenderedPageBreak/>
              <w:t>JIANGYIN GREENLEAF</w:t>
            </w:r>
          </w:p>
        </w:tc>
        <w:tc>
          <w:tcPr>
            <w:tcW w:w="2144" w:type="pct"/>
            <w:shd w:val="clear" w:color="auto" w:fill="auto"/>
            <w:hideMark/>
          </w:tcPr>
          <w:p w14:paraId="1F8AA0F3" w14:textId="2FC740EF" w:rsidR="00D03535" w:rsidRPr="00D03535" w:rsidRDefault="00D03535" w:rsidP="00D03535">
            <w:pPr>
              <w:rPr>
                <w:rFonts w:asciiTheme="minorHAnsi" w:hAnsiTheme="minorHAnsi" w:cstheme="minorHAnsi"/>
                <w:sz w:val="22"/>
                <w:szCs w:val="22"/>
              </w:rPr>
            </w:pPr>
            <w:r w:rsidRPr="00D03535">
              <w:rPr>
                <w:rFonts w:asciiTheme="minorHAnsi" w:hAnsiTheme="minorHAnsi" w:cstheme="minorHAnsi"/>
                <w:sz w:val="22"/>
                <w:szCs w:val="22"/>
              </w:rPr>
              <w:t>Total Flow Rate</w:t>
            </w:r>
            <w:r w:rsidRPr="00D03535">
              <w:rPr>
                <w:rFonts w:asciiTheme="minorHAnsi" w:eastAsia="MS Gothic" w:hAnsiTheme="minorHAnsi" w:cstheme="minorHAnsi"/>
                <w:sz w:val="22"/>
                <w:szCs w:val="22"/>
              </w:rPr>
              <w:t>：</w:t>
            </w:r>
            <w:r w:rsidRPr="00D03535">
              <w:rPr>
                <w:rFonts w:asciiTheme="minorHAnsi" w:hAnsiTheme="minorHAnsi" w:cstheme="minorHAnsi"/>
                <w:sz w:val="22"/>
                <w:szCs w:val="22"/>
              </w:rPr>
              <w:t>1800L/min</w:t>
            </w:r>
          </w:p>
          <w:p w14:paraId="7AF8B97E" w14:textId="244D57E8"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 xml:space="preserve">1*Upper sprayer body (4 rows *29 </w:t>
            </w:r>
            <w:r w:rsidRPr="00D03535">
              <w:rPr>
                <w:rFonts w:asciiTheme="minorHAnsi" w:hAnsiTheme="minorHAnsi" w:cstheme="minorHAnsi"/>
                <w:sz w:val="22"/>
                <w:szCs w:val="22"/>
              </w:rPr>
              <w:lastRenderedPageBreak/>
              <w:t>nozzles) 1*Lower sprayer body (3 rows *29 nozzles)</w:t>
            </w:r>
          </w:p>
        </w:tc>
      </w:tr>
      <w:tr w:rsidR="00D03535" w:rsidRPr="00D03535" w14:paraId="4796A6B3" w14:textId="77777777" w:rsidTr="00D03535">
        <w:trPr>
          <w:trHeight w:val="410"/>
        </w:trPr>
        <w:tc>
          <w:tcPr>
            <w:tcW w:w="468" w:type="pct"/>
            <w:shd w:val="clear" w:color="auto" w:fill="auto"/>
            <w:hideMark/>
          </w:tcPr>
          <w:p w14:paraId="692C7EBE"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lastRenderedPageBreak/>
              <w:t>15</w:t>
            </w:r>
          </w:p>
        </w:tc>
        <w:tc>
          <w:tcPr>
            <w:tcW w:w="1039" w:type="pct"/>
            <w:shd w:val="clear" w:color="auto" w:fill="auto"/>
            <w:hideMark/>
          </w:tcPr>
          <w:p w14:paraId="6B072154" w14:textId="0B0EE241"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UTM 5000 kgf.</w:t>
            </w:r>
          </w:p>
        </w:tc>
        <w:tc>
          <w:tcPr>
            <w:tcW w:w="1349" w:type="pct"/>
            <w:shd w:val="clear" w:color="auto" w:fill="auto"/>
            <w:hideMark/>
          </w:tcPr>
          <w:p w14:paraId="0B967959" w14:textId="1121FC0C"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Sona Testing Inc</w:t>
            </w:r>
          </w:p>
        </w:tc>
        <w:tc>
          <w:tcPr>
            <w:tcW w:w="2144" w:type="pct"/>
            <w:shd w:val="clear" w:color="auto" w:fill="auto"/>
            <w:hideMark/>
          </w:tcPr>
          <w:p w14:paraId="26B9F91D" w14:textId="2619D600"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Fully Computerized Universal Testing Machine5000kgf with touch screen display.</w:t>
            </w:r>
          </w:p>
        </w:tc>
      </w:tr>
      <w:tr w:rsidR="00D03535" w:rsidRPr="00D03535" w14:paraId="5E670EB8" w14:textId="77777777" w:rsidTr="00D03535">
        <w:trPr>
          <w:trHeight w:val="402"/>
        </w:trPr>
        <w:tc>
          <w:tcPr>
            <w:tcW w:w="468" w:type="pct"/>
            <w:shd w:val="clear" w:color="auto" w:fill="auto"/>
            <w:hideMark/>
          </w:tcPr>
          <w:p w14:paraId="798600B5"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16</w:t>
            </w:r>
          </w:p>
        </w:tc>
        <w:tc>
          <w:tcPr>
            <w:tcW w:w="1039" w:type="pct"/>
            <w:shd w:val="clear" w:color="auto" w:fill="auto"/>
            <w:hideMark/>
          </w:tcPr>
          <w:p w14:paraId="24D61E3C" w14:textId="7C77BA3E"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Air Conditioner (HVAC)</w:t>
            </w:r>
          </w:p>
        </w:tc>
        <w:tc>
          <w:tcPr>
            <w:tcW w:w="1349" w:type="pct"/>
            <w:shd w:val="clear" w:color="auto" w:fill="auto"/>
            <w:hideMark/>
          </w:tcPr>
          <w:p w14:paraId="4552AEA6" w14:textId="24882938"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BLUE STAR DSA66TR3</w:t>
            </w:r>
          </w:p>
        </w:tc>
        <w:tc>
          <w:tcPr>
            <w:tcW w:w="2144" w:type="pct"/>
            <w:shd w:val="clear" w:color="auto" w:fill="auto"/>
            <w:hideMark/>
          </w:tcPr>
          <w:p w14:paraId="100301C1" w14:textId="0A12D862"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5.5Tr</w:t>
            </w:r>
          </w:p>
        </w:tc>
      </w:tr>
      <w:tr w:rsidR="00D03535" w:rsidRPr="00D03535" w14:paraId="5A7FF028" w14:textId="77777777" w:rsidTr="00D03535">
        <w:trPr>
          <w:trHeight w:val="436"/>
        </w:trPr>
        <w:tc>
          <w:tcPr>
            <w:tcW w:w="468" w:type="pct"/>
            <w:shd w:val="clear" w:color="auto" w:fill="auto"/>
            <w:hideMark/>
          </w:tcPr>
          <w:p w14:paraId="32AC9F3B"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17</w:t>
            </w:r>
          </w:p>
        </w:tc>
        <w:tc>
          <w:tcPr>
            <w:tcW w:w="1039" w:type="pct"/>
            <w:shd w:val="clear" w:color="auto" w:fill="auto"/>
            <w:hideMark/>
          </w:tcPr>
          <w:p w14:paraId="236573FA" w14:textId="1003ECFD"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D.C. Motor</w:t>
            </w:r>
          </w:p>
        </w:tc>
        <w:tc>
          <w:tcPr>
            <w:tcW w:w="1349" w:type="pct"/>
            <w:shd w:val="clear" w:color="auto" w:fill="auto"/>
            <w:hideMark/>
          </w:tcPr>
          <w:p w14:paraId="061EF39F" w14:textId="01A76108"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Kirloskar</w:t>
            </w:r>
          </w:p>
        </w:tc>
        <w:tc>
          <w:tcPr>
            <w:tcW w:w="2144" w:type="pct"/>
            <w:shd w:val="clear" w:color="auto" w:fill="auto"/>
            <w:hideMark/>
          </w:tcPr>
          <w:p w14:paraId="6C74DE45" w14:textId="27E5F58F"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750KW, Frame – 500 L, RPM – 750/1500</w:t>
            </w:r>
          </w:p>
        </w:tc>
      </w:tr>
      <w:tr w:rsidR="00D03535" w:rsidRPr="00D03535" w14:paraId="2C63310A" w14:textId="77777777" w:rsidTr="00D03535">
        <w:trPr>
          <w:trHeight w:val="402"/>
        </w:trPr>
        <w:tc>
          <w:tcPr>
            <w:tcW w:w="468" w:type="pct"/>
            <w:shd w:val="clear" w:color="auto" w:fill="auto"/>
            <w:hideMark/>
          </w:tcPr>
          <w:p w14:paraId="792D085E" w14:textId="77777777"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color w:val="000000"/>
                <w:sz w:val="22"/>
                <w:szCs w:val="22"/>
                <w:lang w:val="en-US"/>
              </w:rPr>
              <w:t>18</w:t>
            </w:r>
          </w:p>
        </w:tc>
        <w:tc>
          <w:tcPr>
            <w:tcW w:w="1039" w:type="pct"/>
            <w:shd w:val="clear" w:color="auto" w:fill="auto"/>
            <w:hideMark/>
          </w:tcPr>
          <w:p w14:paraId="4FA6F62F" w14:textId="0D422F73"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D.C. Motor</w:t>
            </w:r>
          </w:p>
        </w:tc>
        <w:tc>
          <w:tcPr>
            <w:tcW w:w="1349" w:type="pct"/>
            <w:shd w:val="clear" w:color="auto" w:fill="auto"/>
            <w:hideMark/>
          </w:tcPr>
          <w:p w14:paraId="533F429D" w14:textId="6C3D2744"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IE</w:t>
            </w:r>
          </w:p>
        </w:tc>
        <w:tc>
          <w:tcPr>
            <w:tcW w:w="2144" w:type="pct"/>
            <w:shd w:val="clear" w:color="auto" w:fill="auto"/>
            <w:hideMark/>
          </w:tcPr>
          <w:p w14:paraId="3CEB5D33" w14:textId="1D00D6D3" w:rsidR="00D03535" w:rsidRPr="00D03535" w:rsidRDefault="00D03535" w:rsidP="00D03535">
            <w:pPr>
              <w:rPr>
                <w:rFonts w:asciiTheme="minorHAnsi" w:hAnsiTheme="minorHAnsi" w:cstheme="minorHAnsi"/>
                <w:color w:val="000000"/>
                <w:sz w:val="22"/>
                <w:szCs w:val="22"/>
              </w:rPr>
            </w:pPr>
            <w:r w:rsidRPr="00D03535">
              <w:rPr>
                <w:rFonts w:asciiTheme="minorHAnsi" w:hAnsiTheme="minorHAnsi" w:cstheme="minorHAnsi"/>
                <w:sz w:val="22"/>
                <w:szCs w:val="22"/>
              </w:rPr>
              <w:t>375KW, Frame – 355 L, RPM – 600/1500</w:t>
            </w:r>
          </w:p>
        </w:tc>
      </w:tr>
    </w:tbl>
    <w:p w14:paraId="043EBE4B" w14:textId="49EE1B0C" w:rsidR="00D03535" w:rsidRPr="0054030E" w:rsidRDefault="00D03535" w:rsidP="00D03535">
      <w:pPr>
        <w:pStyle w:val="ListParagraph"/>
        <w:spacing w:before="240" w:after="240" w:line="360" w:lineRule="auto"/>
        <w:ind w:left="709" w:right="-143"/>
        <w:jc w:val="both"/>
        <w:rPr>
          <w:rFonts w:ascii="Arial" w:hAnsi="Arial" w:cs="Arial"/>
          <w:b/>
          <w:sz w:val="22"/>
          <w:szCs w:val="22"/>
          <w:highlight w:val="yellow"/>
          <w:lang w:eastAsia="en-IN"/>
        </w:rPr>
      </w:pPr>
      <w:r w:rsidRPr="00D03535">
        <w:rPr>
          <w:rFonts w:ascii="Arial" w:hAnsi="Arial" w:cs="Arial"/>
          <w:b/>
          <w:sz w:val="22"/>
          <w:szCs w:val="22"/>
          <w:lang w:eastAsia="en-IN"/>
        </w:rPr>
        <w:t xml:space="preserve">Note: </w:t>
      </w:r>
      <w:r w:rsidRPr="00D03535">
        <w:rPr>
          <w:rFonts w:ascii="Arial" w:hAnsi="Arial" w:cs="Arial"/>
          <w:bCs/>
          <w:sz w:val="22"/>
          <w:szCs w:val="22"/>
          <w:lang w:eastAsia="en-IN"/>
        </w:rPr>
        <w:t>The CNC Roller Grinder is a second-hand machine manufactured in 2009 by Kunshan Hiecise Heavy Machinery Co. Ltd. and now procured by JIANGYIN GREENLEAF Co. by PI No. GL-240509RG Dated: 09-05-2024.</w:t>
      </w:r>
    </w:p>
    <w:p w14:paraId="7169E5E6" w14:textId="77777777" w:rsidR="009C24DF" w:rsidRPr="002702C0" w:rsidRDefault="00CA1827" w:rsidP="009C24DF">
      <w:pPr>
        <w:pStyle w:val="ListParagraph"/>
        <w:numPr>
          <w:ilvl w:val="0"/>
          <w:numId w:val="34"/>
        </w:numPr>
        <w:spacing w:after="240" w:line="360" w:lineRule="auto"/>
        <w:ind w:left="709" w:right="-143" w:hanging="425"/>
        <w:jc w:val="both"/>
        <w:rPr>
          <w:rFonts w:ascii="Arial" w:hAnsi="Arial" w:cs="Arial"/>
          <w:b/>
          <w:sz w:val="22"/>
          <w:szCs w:val="22"/>
          <w:lang w:eastAsia="en-IN"/>
        </w:rPr>
      </w:pPr>
      <w:r w:rsidRPr="002702C0">
        <w:rPr>
          <w:rFonts w:ascii="Arial" w:hAnsi="Arial" w:cs="Arial"/>
          <w:b/>
          <w:sz w:val="22"/>
          <w:szCs w:val="22"/>
          <w:lang w:eastAsia="en-IN"/>
        </w:rPr>
        <w:t>TECHNOLOGY USED:</w:t>
      </w:r>
    </w:p>
    <w:p w14:paraId="796D6CCC" w14:textId="4EC9DB96" w:rsidR="009C24DF" w:rsidRPr="002702C0" w:rsidRDefault="009C24DF" w:rsidP="009C24DF">
      <w:pPr>
        <w:pStyle w:val="ListParagraph"/>
        <w:numPr>
          <w:ilvl w:val="0"/>
          <w:numId w:val="54"/>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TECHNOLOGY SUPPLIER</w:t>
      </w:r>
      <w:r w:rsidR="002702C0" w:rsidRPr="002702C0">
        <w:rPr>
          <w:rFonts w:ascii="Arial" w:hAnsi="Arial" w:cs="Arial"/>
          <w:b/>
          <w:sz w:val="22"/>
          <w:szCs w:val="22"/>
          <w:lang w:eastAsia="en-IN"/>
        </w:rPr>
        <w:t>:</w:t>
      </w:r>
      <w:r w:rsidRPr="002702C0">
        <w:rPr>
          <w:rFonts w:ascii="Arial" w:hAnsi="Arial" w:cs="Arial"/>
          <w:b/>
          <w:sz w:val="22"/>
          <w:szCs w:val="22"/>
          <w:lang w:eastAsia="en-IN"/>
        </w:rPr>
        <w:t xml:space="preserve"> </w:t>
      </w:r>
    </w:p>
    <w:p w14:paraId="0DB03146" w14:textId="0536BC2E" w:rsidR="00F234D6" w:rsidRPr="002702C0" w:rsidRDefault="002702C0" w:rsidP="00F234D6">
      <w:pPr>
        <w:pStyle w:val="ListParagraph"/>
        <w:spacing w:after="240" w:line="360" w:lineRule="auto"/>
        <w:ind w:left="1134" w:right="-143"/>
        <w:jc w:val="both"/>
        <w:rPr>
          <w:rFonts w:ascii="Arial" w:hAnsi="Arial" w:cs="Arial"/>
          <w:bCs/>
          <w:sz w:val="22"/>
          <w:szCs w:val="22"/>
          <w:lang w:eastAsia="en-IN"/>
        </w:rPr>
      </w:pPr>
      <w:r w:rsidRPr="002702C0">
        <w:rPr>
          <w:rFonts w:ascii="Arial" w:hAnsi="Arial" w:cs="Arial"/>
          <w:bCs/>
          <w:sz w:val="22"/>
          <w:szCs w:val="22"/>
          <w:lang w:eastAsia="en-IN"/>
        </w:rPr>
        <w:t>Company is expected to procure most of its machinery from JIANGYIN GREENLEAF Co. which is based out of China.</w:t>
      </w:r>
    </w:p>
    <w:p w14:paraId="0B4234BF" w14:textId="77777777" w:rsidR="00F234D6" w:rsidRPr="002702C0" w:rsidRDefault="009C24DF" w:rsidP="00F234D6">
      <w:pPr>
        <w:pStyle w:val="ListParagraph"/>
        <w:numPr>
          <w:ilvl w:val="0"/>
          <w:numId w:val="54"/>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PROPOSED TECHNOLOGY:</w:t>
      </w:r>
    </w:p>
    <w:p w14:paraId="63ED74BA" w14:textId="461F527A" w:rsidR="00F234D6" w:rsidRPr="002702C0" w:rsidRDefault="002702C0" w:rsidP="002702C0">
      <w:pPr>
        <w:pStyle w:val="ListParagraph"/>
        <w:spacing w:after="240" w:line="360" w:lineRule="auto"/>
        <w:ind w:left="1134" w:right="-143"/>
        <w:jc w:val="both"/>
        <w:rPr>
          <w:rFonts w:ascii="Arial" w:hAnsi="Arial" w:cs="Arial"/>
          <w:bCs/>
          <w:sz w:val="22"/>
          <w:szCs w:val="22"/>
          <w:highlight w:val="yellow"/>
          <w:lang w:eastAsia="en-IN"/>
        </w:rPr>
      </w:pPr>
      <w:r>
        <w:rPr>
          <w:rFonts w:ascii="Arial" w:hAnsi="Arial" w:cs="Arial"/>
          <w:bCs/>
          <w:sz w:val="22"/>
          <w:szCs w:val="22"/>
          <w:lang w:eastAsia="en-IN"/>
        </w:rPr>
        <w:t xml:space="preserve">The Company is expected to operate a semi-automatic plant having rolling speed of </w:t>
      </w:r>
      <w:r w:rsidRPr="002702C0">
        <w:rPr>
          <w:rFonts w:ascii="Arial" w:hAnsi="Arial" w:cs="Arial"/>
          <w:bCs/>
          <w:sz w:val="22"/>
          <w:szCs w:val="22"/>
          <w:lang w:eastAsia="en-IN"/>
        </w:rPr>
        <w:t>1000m/min</w:t>
      </w:r>
      <w:r>
        <w:rPr>
          <w:rFonts w:ascii="Arial" w:hAnsi="Arial" w:cs="Arial"/>
          <w:bCs/>
          <w:sz w:val="22"/>
          <w:szCs w:val="22"/>
          <w:lang w:eastAsia="en-IN"/>
        </w:rPr>
        <w:t xml:space="preserve">, </w:t>
      </w:r>
      <w:r w:rsidR="000254CF">
        <w:rPr>
          <w:rFonts w:ascii="Arial" w:hAnsi="Arial" w:cs="Arial"/>
          <w:bCs/>
          <w:sz w:val="22"/>
          <w:szCs w:val="22"/>
          <w:lang w:eastAsia="en-IN"/>
        </w:rPr>
        <w:t>operating width of 1100mm and minimum thickness of 9 microns.</w:t>
      </w:r>
    </w:p>
    <w:p w14:paraId="00FADCF3" w14:textId="77777777" w:rsidR="0054030E" w:rsidRPr="00AE608B" w:rsidRDefault="00CA1827" w:rsidP="0054030E">
      <w:pPr>
        <w:pStyle w:val="ListParagraph"/>
        <w:numPr>
          <w:ilvl w:val="0"/>
          <w:numId w:val="34"/>
        </w:numPr>
        <w:spacing w:after="240" w:line="360" w:lineRule="auto"/>
        <w:ind w:left="709" w:right="-291" w:hanging="425"/>
        <w:jc w:val="both"/>
        <w:rPr>
          <w:rFonts w:ascii="Arial" w:hAnsi="Arial" w:cs="Arial"/>
          <w:b/>
          <w:sz w:val="22"/>
          <w:szCs w:val="22"/>
          <w:lang w:eastAsia="en-IN"/>
        </w:rPr>
      </w:pPr>
      <w:r w:rsidRPr="00AE608B">
        <w:rPr>
          <w:rFonts w:ascii="Arial" w:hAnsi="Arial" w:cs="Arial"/>
          <w:b/>
          <w:sz w:val="22"/>
          <w:szCs w:val="22"/>
          <w:lang w:eastAsia="en-IN"/>
        </w:rPr>
        <w:t>LATEST TECHNOLOGY/TECHNOLOGICAL ASSESSMENT:</w:t>
      </w:r>
    </w:p>
    <w:p w14:paraId="380C0E53" w14:textId="44AD5B1A" w:rsidR="0054030E" w:rsidRPr="00355397" w:rsidRDefault="00AE608B" w:rsidP="0054030E">
      <w:pPr>
        <w:pStyle w:val="ListParagraph"/>
        <w:spacing w:after="240" w:line="360" w:lineRule="auto"/>
        <w:ind w:left="709" w:right="-291"/>
        <w:jc w:val="both"/>
        <w:rPr>
          <w:rFonts w:ascii="Arial" w:hAnsi="Arial" w:cs="Arial"/>
          <w:bCs/>
          <w:iCs/>
          <w:sz w:val="22"/>
          <w:szCs w:val="22"/>
          <w:highlight w:val="yellow"/>
          <w:lang w:eastAsia="en-IN"/>
        </w:rPr>
      </w:pPr>
      <w:r>
        <w:rPr>
          <w:rFonts w:ascii="Arial" w:hAnsi="Arial" w:cs="Arial"/>
          <w:bCs/>
          <w:iCs/>
          <w:sz w:val="22"/>
          <w:szCs w:val="22"/>
          <w:lang w:eastAsia="en-IN"/>
        </w:rPr>
        <w:t>As per our assessment, f</w:t>
      </w:r>
      <w:r w:rsidR="00355397" w:rsidRPr="00355397">
        <w:rPr>
          <w:rFonts w:ascii="Arial" w:hAnsi="Arial" w:cs="Arial"/>
          <w:bCs/>
          <w:iCs/>
          <w:sz w:val="22"/>
          <w:szCs w:val="22"/>
          <w:lang w:eastAsia="en-IN"/>
        </w:rPr>
        <w:t xml:space="preserve">ully </w:t>
      </w:r>
      <w:r>
        <w:rPr>
          <w:rFonts w:ascii="Arial" w:hAnsi="Arial" w:cs="Arial"/>
          <w:bCs/>
          <w:iCs/>
          <w:sz w:val="22"/>
          <w:szCs w:val="22"/>
          <w:lang w:eastAsia="en-IN"/>
        </w:rPr>
        <w:t>a</w:t>
      </w:r>
      <w:r w:rsidR="00355397" w:rsidRPr="00355397">
        <w:rPr>
          <w:rFonts w:ascii="Arial" w:hAnsi="Arial" w:cs="Arial"/>
          <w:bCs/>
          <w:iCs/>
          <w:sz w:val="22"/>
          <w:szCs w:val="22"/>
          <w:lang w:eastAsia="en-IN"/>
        </w:rPr>
        <w:t xml:space="preserve">utomated </w:t>
      </w:r>
      <w:r>
        <w:rPr>
          <w:rFonts w:ascii="Arial" w:hAnsi="Arial" w:cs="Arial"/>
          <w:bCs/>
          <w:iCs/>
          <w:sz w:val="22"/>
          <w:szCs w:val="22"/>
          <w:lang w:eastAsia="en-IN"/>
        </w:rPr>
        <w:t>p</w:t>
      </w:r>
      <w:r w:rsidR="00355397" w:rsidRPr="00355397">
        <w:rPr>
          <w:rFonts w:ascii="Arial" w:hAnsi="Arial" w:cs="Arial"/>
          <w:bCs/>
          <w:iCs/>
          <w:sz w:val="22"/>
          <w:szCs w:val="22"/>
          <w:lang w:eastAsia="en-IN"/>
        </w:rPr>
        <w:t>lant</w:t>
      </w:r>
      <w:r w:rsidR="00355397">
        <w:rPr>
          <w:rFonts w:ascii="Arial" w:hAnsi="Arial" w:cs="Arial"/>
          <w:bCs/>
          <w:iCs/>
          <w:sz w:val="22"/>
          <w:szCs w:val="22"/>
          <w:lang w:eastAsia="en-IN"/>
        </w:rPr>
        <w:t>s</w:t>
      </w:r>
      <w:r w:rsidR="00355397" w:rsidRPr="00355397">
        <w:rPr>
          <w:rFonts w:ascii="Arial" w:hAnsi="Arial" w:cs="Arial"/>
          <w:bCs/>
          <w:iCs/>
          <w:sz w:val="22"/>
          <w:szCs w:val="22"/>
          <w:lang w:eastAsia="en-IN"/>
        </w:rPr>
        <w:t xml:space="preserve"> </w:t>
      </w:r>
      <w:r w:rsidR="00355397">
        <w:rPr>
          <w:rFonts w:ascii="Arial" w:hAnsi="Arial" w:cs="Arial"/>
          <w:bCs/>
          <w:iCs/>
          <w:sz w:val="22"/>
          <w:szCs w:val="22"/>
          <w:lang w:eastAsia="en-IN"/>
        </w:rPr>
        <w:t>are also a</w:t>
      </w:r>
      <w:r w:rsidR="00355397" w:rsidRPr="00355397">
        <w:rPr>
          <w:rFonts w:ascii="Arial" w:hAnsi="Arial" w:cs="Arial"/>
          <w:bCs/>
          <w:iCs/>
          <w:sz w:val="22"/>
          <w:szCs w:val="22"/>
          <w:lang w:eastAsia="en-IN"/>
        </w:rPr>
        <w:t xml:space="preserve">vailable in </w:t>
      </w:r>
      <w:r w:rsidR="00355397">
        <w:rPr>
          <w:rFonts w:ascii="Arial" w:hAnsi="Arial" w:cs="Arial"/>
          <w:bCs/>
          <w:iCs/>
          <w:sz w:val="22"/>
          <w:szCs w:val="22"/>
          <w:lang w:eastAsia="en-IN"/>
        </w:rPr>
        <w:t xml:space="preserve">the </w:t>
      </w:r>
      <w:r w:rsidR="00355397" w:rsidRPr="00355397">
        <w:rPr>
          <w:rFonts w:ascii="Arial" w:hAnsi="Arial" w:cs="Arial"/>
          <w:bCs/>
          <w:iCs/>
          <w:sz w:val="22"/>
          <w:szCs w:val="22"/>
          <w:lang w:eastAsia="en-IN"/>
        </w:rPr>
        <w:t>market</w:t>
      </w:r>
      <w:r w:rsidR="00355397">
        <w:rPr>
          <w:rFonts w:ascii="Arial" w:hAnsi="Arial" w:cs="Arial"/>
          <w:bCs/>
          <w:iCs/>
          <w:sz w:val="22"/>
          <w:szCs w:val="22"/>
          <w:lang w:eastAsia="en-IN"/>
        </w:rPr>
        <w:t>.</w:t>
      </w:r>
      <w:r w:rsidR="00355397" w:rsidRPr="00355397">
        <w:rPr>
          <w:rFonts w:ascii="Arial" w:hAnsi="Arial" w:cs="Arial"/>
          <w:bCs/>
          <w:iCs/>
          <w:sz w:val="22"/>
          <w:szCs w:val="22"/>
          <w:lang w:eastAsia="en-IN"/>
        </w:rPr>
        <w:t xml:space="preserve"> </w:t>
      </w:r>
      <w:r w:rsidR="00355397">
        <w:rPr>
          <w:rFonts w:ascii="Arial" w:hAnsi="Arial" w:cs="Arial"/>
          <w:bCs/>
          <w:iCs/>
          <w:sz w:val="22"/>
          <w:szCs w:val="22"/>
          <w:lang w:eastAsia="en-IN"/>
        </w:rPr>
        <w:t>A</w:t>
      </w:r>
      <w:r w:rsidR="00355397" w:rsidRPr="00355397">
        <w:rPr>
          <w:rFonts w:ascii="Arial" w:hAnsi="Arial" w:cs="Arial"/>
          <w:bCs/>
          <w:iCs/>
          <w:sz w:val="22"/>
          <w:szCs w:val="22"/>
          <w:lang w:eastAsia="en-IN"/>
        </w:rPr>
        <w:t xml:space="preserve"> fully automatic aluminium foil making machine operates without manual intervention throughout the entire production process. These machines are equipped with advanced sensors, controllers, and robotics to handle sheet feeding, rolling, cutting, and even packaging</w:t>
      </w:r>
      <w:r w:rsidR="00355397">
        <w:rPr>
          <w:rFonts w:ascii="Arial" w:hAnsi="Arial" w:cs="Arial"/>
          <w:bCs/>
          <w:iCs/>
          <w:sz w:val="22"/>
          <w:szCs w:val="22"/>
          <w:lang w:eastAsia="en-IN"/>
        </w:rPr>
        <w:t>.</w:t>
      </w:r>
    </w:p>
    <w:p w14:paraId="0A8C0253" w14:textId="5650147A" w:rsidR="0054030E" w:rsidRDefault="00355397" w:rsidP="0054030E">
      <w:pPr>
        <w:pStyle w:val="ListParagraph"/>
        <w:spacing w:after="240" w:line="360" w:lineRule="auto"/>
        <w:ind w:left="709" w:right="-291"/>
        <w:jc w:val="both"/>
        <w:rPr>
          <w:rFonts w:ascii="Arial" w:hAnsi="Arial" w:cs="Arial"/>
          <w:sz w:val="22"/>
          <w:szCs w:val="22"/>
          <w:lang w:eastAsia="en-IN"/>
        </w:rPr>
      </w:pPr>
      <w:r>
        <w:rPr>
          <w:rFonts w:ascii="Arial" w:hAnsi="Arial" w:cs="Arial"/>
          <w:sz w:val="22"/>
          <w:szCs w:val="22"/>
          <w:lang w:eastAsia="en-IN"/>
        </w:rPr>
        <w:t xml:space="preserve">We have considered </w:t>
      </w:r>
      <w:r w:rsidRPr="00355397">
        <w:rPr>
          <w:rFonts w:ascii="Arial" w:hAnsi="Arial" w:cs="Arial"/>
          <w:sz w:val="22"/>
          <w:szCs w:val="22"/>
          <w:lang w:eastAsia="en-IN"/>
        </w:rPr>
        <w:t>Primetals Technologies</w:t>
      </w:r>
      <w:r>
        <w:rPr>
          <w:rFonts w:ascii="Arial" w:hAnsi="Arial" w:cs="Arial"/>
          <w:sz w:val="22"/>
          <w:szCs w:val="22"/>
          <w:lang w:eastAsia="en-IN"/>
        </w:rPr>
        <w:t xml:space="preserve">, </w:t>
      </w:r>
      <w:r w:rsidRPr="00355397">
        <w:rPr>
          <w:rFonts w:ascii="Arial" w:hAnsi="Arial" w:cs="Arial"/>
          <w:sz w:val="22"/>
          <w:szCs w:val="22"/>
          <w:lang w:eastAsia="en-IN"/>
        </w:rPr>
        <w:t>a company providing EPC setup for Foil mills aligned with the market trend toward greater coil weights, combined with wider strip</w:t>
      </w:r>
      <w:r>
        <w:rPr>
          <w:rFonts w:ascii="Arial" w:hAnsi="Arial" w:cs="Arial"/>
          <w:sz w:val="22"/>
          <w:szCs w:val="22"/>
          <w:lang w:eastAsia="en-IN"/>
        </w:rPr>
        <w:t xml:space="preserve"> o</w:t>
      </w:r>
      <w:r w:rsidRPr="00355397">
        <w:rPr>
          <w:rFonts w:ascii="Arial" w:hAnsi="Arial" w:cs="Arial"/>
          <w:sz w:val="22"/>
          <w:szCs w:val="22"/>
          <w:lang w:eastAsia="en-IN"/>
        </w:rPr>
        <w:t>ffering a completely integrated automation and drive solution, including the latest generation of drive technology and a powerful automation platform</w:t>
      </w:r>
      <w:r>
        <w:rPr>
          <w:rFonts w:ascii="Arial" w:hAnsi="Arial" w:cs="Arial"/>
          <w:sz w:val="22"/>
          <w:szCs w:val="22"/>
          <w:lang w:eastAsia="en-IN"/>
        </w:rPr>
        <w:t xml:space="preserve"> for drawing comparison with our Company.</w:t>
      </w:r>
    </w:p>
    <w:p w14:paraId="5C55E1DE" w14:textId="0AF7386D" w:rsidR="00355397" w:rsidRPr="00355397" w:rsidRDefault="00355397" w:rsidP="00355397">
      <w:pPr>
        <w:pStyle w:val="ListParagraph"/>
        <w:spacing w:after="240" w:line="360" w:lineRule="auto"/>
        <w:ind w:left="709" w:right="-291"/>
        <w:jc w:val="both"/>
        <w:rPr>
          <w:rFonts w:ascii="Arial" w:hAnsi="Arial" w:cs="Arial"/>
          <w:sz w:val="22"/>
          <w:szCs w:val="22"/>
          <w:lang w:eastAsia="en-IN"/>
        </w:rPr>
      </w:pPr>
      <w:r w:rsidRPr="00355397">
        <w:rPr>
          <w:rFonts w:ascii="Arial" w:hAnsi="Arial" w:cs="Arial"/>
          <w:sz w:val="22"/>
          <w:szCs w:val="22"/>
          <w:lang w:eastAsia="en-IN"/>
        </w:rPr>
        <w:t>Below is a quick comparison between the Rolling Mill of Primetals Technologies and Maa Vindhyavasini Foils.</w:t>
      </w:r>
    </w:p>
    <w:tbl>
      <w:tblPr>
        <w:tblW w:w="4287"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4"/>
        <w:gridCol w:w="2190"/>
        <w:gridCol w:w="2458"/>
      </w:tblGrid>
      <w:tr w:rsidR="00355397" w:rsidRPr="00355397" w14:paraId="183A6833" w14:textId="77777777" w:rsidTr="00355397">
        <w:trPr>
          <w:trHeight w:val="420"/>
        </w:trPr>
        <w:tc>
          <w:tcPr>
            <w:tcW w:w="2207" w:type="pct"/>
            <w:shd w:val="clear" w:color="auto" w:fill="002060"/>
          </w:tcPr>
          <w:p w14:paraId="35A41D41" w14:textId="2B3A732C" w:rsidR="00355397" w:rsidRPr="00355397" w:rsidRDefault="00355397" w:rsidP="00355397">
            <w:pPr>
              <w:spacing w:line="276" w:lineRule="auto"/>
              <w:jc w:val="center"/>
              <w:rPr>
                <w:rFonts w:asciiTheme="minorHAnsi" w:hAnsiTheme="minorHAnsi" w:cstheme="minorHAnsi"/>
                <w:b/>
                <w:color w:val="FFFFFF" w:themeColor="background1"/>
                <w:sz w:val="22"/>
                <w:szCs w:val="22"/>
              </w:rPr>
            </w:pPr>
            <w:r w:rsidRPr="00355397">
              <w:rPr>
                <w:rFonts w:asciiTheme="minorHAnsi" w:hAnsiTheme="minorHAnsi" w:cstheme="minorHAnsi"/>
                <w:b/>
                <w:bCs/>
                <w:sz w:val="22"/>
                <w:szCs w:val="22"/>
              </w:rPr>
              <w:lastRenderedPageBreak/>
              <w:t>Specification</w:t>
            </w:r>
          </w:p>
        </w:tc>
        <w:tc>
          <w:tcPr>
            <w:tcW w:w="1316" w:type="pct"/>
            <w:shd w:val="clear" w:color="auto" w:fill="002060"/>
          </w:tcPr>
          <w:p w14:paraId="7D403AA7" w14:textId="77777777" w:rsidR="00355397" w:rsidRPr="00355397" w:rsidRDefault="00355397" w:rsidP="00355397">
            <w:pPr>
              <w:spacing w:line="276" w:lineRule="auto"/>
              <w:jc w:val="center"/>
              <w:rPr>
                <w:rFonts w:asciiTheme="minorHAnsi" w:hAnsiTheme="minorHAnsi" w:cstheme="minorHAnsi"/>
                <w:b/>
                <w:color w:val="FFFFFF" w:themeColor="background1"/>
                <w:sz w:val="22"/>
                <w:szCs w:val="22"/>
              </w:rPr>
            </w:pPr>
            <w:r w:rsidRPr="00355397">
              <w:rPr>
                <w:rFonts w:asciiTheme="minorHAnsi" w:hAnsiTheme="minorHAnsi" w:cstheme="minorHAnsi"/>
                <w:b/>
                <w:bCs/>
                <w:sz w:val="22"/>
                <w:szCs w:val="22"/>
              </w:rPr>
              <w:t>Maa Vindhyavasini Foils</w:t>
            </w:r>
          </w:p>
        </w:tc>
        <w:tc>
          <w:tcPr>
            <w:tcW w:w="1477" w:type="pct"/>
            <w:shd w:val="clear" w:color="auto" w:fill="002060"/>
          </w:tcPr>
          <w:p w14:paraId="4E907DE4" w14:textId="2CE79A78" w:rsidR="00355397" w:rsidRPr="00355397" w:rsidRDefault="00355397" w:rsidP="00355397">
            <w:pPr>
              <w:spacing w:line="276" w:lineRule="auto"/>
              <w:jc w:val="center"/>
              <w:rPr>
                <w:rFonts w:asciiTheme="minorHAnsi" w:hAnsiTheme="minorHAnsi" w:cstheme="minorHAnsi"/>
                <w:b/>
                <w:color w:val="FFFFFF" w:themeColor="background1"/>
                <w:sz w:val="22"/>
                <w:szCs w:val="22"/>
              </w:rPr>
            </w:pPr>
            <w:r w:rsidRPr="00355397">
              <w:rPr>
                <w:rFonts w:asciiTheme="minorHAnsi" w:hAnsiTheme="minorHAnsi" w:cstheme="minorHAnsi"/>
                <w:b/>
                <w:color w:val="FFFFFF" w:themeColor="background1"/>
                <w:sz w:val="22"/>
                <w:szCs w:val="22"/>
              </w:rPr>
              <w:t>Primetals Technologies</w:t>
            </w:r>
          </w:p>
        </w:tc>
      </w:tr>
      <w:tr w:rsidR="00355397" w:rsidRPr="00355397" w14:paraId="2794A26A" w14:textId="77777777" w:rsidTr="00355397">
        <w:trPr>
          <w:trHeight w:val="408"/>
        </w:trPr>
        <w:tc>
          <w:tcPr>
            <w:tcW w:w="2207" w:type="pct"/>
          </w:tcPr>
          <w:p w14:paraId="383745D9" w14:textId="775A5DE6" w:rsidR="00355397" w:rsidRPr="00355397" w:rsidRDefault="00355397" w:rsidP="00355397">
            <w:pPr>
              <w:spacing w:line="276" w:lineRule="auto"/>
              <w:rPr>
                <w:rFonts w:asciiTheme="minorHAnsi" w:hAnsiTheme="minorHAnsi" w:cstheme="minorHAnsi"/>
                <w:color w:val="000000"/>
                <w:sz w:val="22"/>
                <w:szCs w:val="22"/>
              </w:rPr>
            </w:pPr>
            <w:r w:rsidRPr="00355397">
              <w:rPr>
                <w:rFonts w:asciiTheme="minorHAnsi" w:hAnsiTheme="minorHAnsi" w:cstheme="minorHAnsi"/>
                <w:b/>
                <w:bCs/>
                <w:sz w:val="22"/>
                <w:szCs w:val="22"/>
              </w:rPr>
              <w:t>Rolling Speed</w:t>
            </w:r>
          </w:p>
        </w:tc>
        <w:tc>
          <w:tcPr>
            <w:tcW w:w="1316" w:type="pct"/>
            <w:shd w:val="clear" w:color="auto" w:fill="auto"/>
            <w:hideMark/>
          </w:tcPr>
          <w:p w14:paraId="192A3A5F" w14:textId="57ADF8A3" w:rsidR="00355397" w:rsidRPr="00355397" w:rsidRDefault="00355397" w:rsidP="00355397">
            <w:pPr>
              <w:spacing w:line="276" w:lineRule="auto"/>
              <w:rPr>
                <w:rFonts w:asciiTheme="minorHAnsi" w:hAnsiTheme="minorHAnsi" w:cstheme="minorHAnsi"/>
                <w:color w:val="000000"/>
                <w:sz w:val="22"/>
                <w:szCs w:val="22"/>
              </w:rPr>
            </w:pPr>
            <w:bookmarkStart w:id="7" w:name="_Hlk171575181"/>
            <w:r w:rsidRPr="00355397">
              <w:rPr>
                <w:rFonts w:asciiTheme="minorHAnsi" w:hAnsiTheme="minorHAnsi" w:cstheme="minorHAnsi"/>
                <w:sz w:val="22"/>
                <w:szCs w:val="22"/>
              </w:rPr>
              <w:t>1000m/min</w:t>
            </w:r>
            <w:bookmarkEnd w:id="7"/>
          </w:p>
        </w:tc>
        <w:tc>
          <w:tcPr>
            <w:tcW w:w="1477" w:type="pct"/>
            <w:shd w:val="clear" w:color="auto" w:fill="auto"/>
            <w:noWrap/>
            <w:hideMark/>
          </w:tcPr>
          <w:p w14:paraId="040DFC4C" w14:textId="5248F16F" w:rsidR="00355397" w:rsidRPr="00355397" w:rsidRDefault="00355397" w:rsidP="00F92105">
            <w:pPr>
              <w:spacing w:line="276" w:lineRule="auto"/>
              <w:rPr>
                <w:rFonts w:asciiTheme="minorHAnsi" w:hAnsiTheme="minorHAnsi" w:cstheme="minorHAnsi"/>
                <w:color w:val="000000"/>
                <w:sz w:val="22"/>
                <w:szCs w:val="22"/>
              </w:rPr>
            </w:pPr>
            <w:r w:rsidRPr="00355397">
              <w:rPr>
                <w:rFonts w:asciiTheme="minorHAnsi" w:hAnsiTheme="minorHAnsi" w:cstheme="minorHAnsi"/>
                <w:sz w:val="22"/>
                <w:szCs w:val="22"/>
              </w:rPr>
              <w:t>2000 m/min</w:t>
            </w:r>
          </w:p>
        </w:tc>
      </w:tr>
      <w:tr w:rsidR="00355397" w:rsidRPr="00355397" w14:paraId="10F0C935" w14:textId="77777777" w:rsidTr="00355397">
        <w:trPr>
          <w:trHeight w:val="414"/>
        </w:trPr>
        <w:tc>
          <w:tcPr>
            <w:tcW w:w="2207" w:type="pct"/>
          </w:tcPr>
          <w:p w14:paraId="1F6B1382" w14:textId="53631AEC" w:rsidR="00355397" w:rsidRPr="00355397" w:rsidRDefault="00355397" w:rsidP="00355397">
            <w:pPr>
              <w:spacing w:line="276" w:lineRule="auto"/>
              <w:rPr>
                <w:rFonts w:asciiTheme="minorHAnsi" w:hAnsiTheme="minorHAnsi" w:cstheme="minorHAnsi"/>
                <w:color w:val="000000"/>
                <w:sz w:val="22"/>
                <w:szCs w:val="22"/>
              </w:rPr>
            </w:pPr>
            <w:r w:rsidRPr="00355397">
              <w:rPr>
                <w:rFonts w:asciiTheme="minorHAnsi" w:hAnsiTheme="minorHAnsi" w:cstheme="minorHAnsi"/>
                <w:b/>
                <w:bCs/>
                <w:sz w:val="22"/>
                <w:szCs w:val="22"/>
              </w:rPr>
              <w:t>Operating Width</w:t>
            </w:r>
          </w:p>
        </w:tc>
        <w:tc>
          <w:tcPr>
            <w:tcW w:w="1316" w:type="pct"/>
            <w:shd w:val="clear" w:color="auto" w:fill="auto"/>
            <w:hideMark/>
          </w:tcPr>
          <w:p w14:paraId="0C2775D5" w14:textId="2BE0C8F0" w:rsidR="00355397" w:rsidRPr="00355397" w:rsidRDefault="00355397" w:rsidP="00355397">
            <w:pPr>
              <w:spacing w:line="276" w:lineRule="auto"/>
              <w:rPr>
                <w:rFonts w:asciiTheme="minorHAnsi" w:hAnsiTheme="minorHAnsi" w:cstheme="minorHAnsi"/>
                <w:color w:val="000000"/>
                <w:sz w:val="22"/>
                <w:szCs w:val="22"/>
              </w:rPr>
            </w:pPr>
            <w:r w:rsidRPr="00355397">
              <w:rPr>
                <w:rFonts w:asciiTheme="minorHAnsi" w:hAnsiTheme="minorHAnsi" w:cstheme="minorHAnsi"/>
                <w:sz w:val="22"/>
                <w:szCs w:val="22"/>
              </w:rPr>
              <w:t>1100 mm</w:t>
            </w:r>
          </w:p>
        </w:tc>
        <w:tc>
          <w:tcPr>
            <w:tcW w:w="1477" w:type="pct"/>
            <w:shd w:val="clear" w:color="auto" w:fill="auto"/>
            <w:noWrap/>
            <w:hideMark/>
          </w:tcPr>
          <w:p w14:paraId="60E01E21" w14:textId="5A061270" w:rsidR="00355397" w:rsidRPr="00355397" w:rsidRDefault="00355397" w:rsidP="00F92105">
            <w:pPr>
              <w:spacing w:line="276" w:lineRule="auto"/>
              <w:rPr>
                <w:rFonts w:asciiTheme="minorHAnsi" w:hAnsiTheme="minorHAnsi" w:cstheme="minorHAnsi"/>
                <w:color w:val="000000"/>
                <w:sz w:val="22"/>
                <w:szCs w:val="22"/>
              </w:rPr>
            </w:pPr>
            <w:r w:rsidRPr="00355397">
              <w:rPr>
                <w:rFonts w:asciiTheme="minorHAnsi" w:hAnsiTheme="minorHAnsi" w:cstheme="minorHAnsi"/>
                <w:sz w:val="22"/>
                <w:szCs w:val="22"/>
              </w:rPr>
              <w:t>&gt; 2000 mm</w:t>
            </w:r>
          </w:p>
        </w:tc>
      </w:tr>
      <w:tr w:rsidR="00355397" w:rsidRPr="00355397" w14:paraId="3C8C1402" w14:textId="77777777" w:rsidTr="00355397">
        <w:trPr>
          <w:trHeight w:val="420"/>
        </w:trPr>
        <w:tc>
          <w:tcPr>
            <w:tcW w:w="2207" w:type="pct"/>
          </w:tcPr>
          <w:p w14:paraId="24AB0AB3" w14:textId="35FE39B7" w:rsidR="00355397" w:rsidRPr="00355397" w:rsidRDefault="00355397" w:rsidP="00355397">
            <w:pPr>
              <w:spacing w:line="276" w:lineRule="auto"/>
              <w:rPr>
                <w:rFonts w:asciiTheme="minorHAnsi" w:hAnsiTheme="minorHAnsi" w:cstheme="minorHAnsi"/>
                <w:color w:val="000000"/>
                <w:sz w:val="22"/>
                <w:szCs w:val="22"/>
              </w:rPr>
            </w:pPr>
            <w:r w:rsidRPr="00355397">
              <w:rPr>
                <w:rFonts w:asciiTheme="minorHAnsi" w:hAnsiTheme="minorHAnsi" w:cstheme="minorHAnsi"/>
                <w:b/>
                <w:bCs/>
                <w:sz w:val="22"/>
                <w:szCs w:val="22"/>
              </w:rPr>
              <w:t>Minimum Thickness</w:t>
            </w:r>
          </w:p>
        </w:tc>
        <w:tc>
          <w:tcPr>
            <w:tcW w:w="1316" w:type="pct"/>
            <w:shd w:val="clear" w:color="auto" w:fill="auto"/>
            <w:hideMark/>
          </w:tcPr>
          <w:p w14:paraId="0063BB58" w14:textId="0D66FAA1" w:rsidR="00355397" w:rsidRPr="00355397" w:rsidRDefault="00355397" w:rsidP="00355397">
            <w:pPr>
              <w:spacing w:line="276" w:lineRule="auto"/>
              <w:rPr>
                <w:rFonts w:asciiTheme="minorHAnsi" w:hAnsiTheme="minorHAnsi" w:cstheme="minorHAnsi"/>
                <w:color w:val="000000"/>
                <w:sz w:val="22"/>
                <w:szCs w:val="22"/>
              </w:rPr>
            </w:pPr>
            <w:r w:rsidRPr="00355397">
              <w:rPr>
                <w:rFonts w:asciiTheme="minorHAnsi" w:hAnsiTheme="minorHAnsi" w:cstheme="minorHAnsi"/>
                <w:sz w:val="22"/>
                <w:szCs w:val="22"/>
              </w:rPr>
              <w:t>9 microns</w:t>
            </w:r>
          </w:p>
        </w:tc>
        <w:tc>
          <w:tcPr>
            <w:tcW w:w="1477" w:type="pct"/>
            <w:shd w:val="clear" w:color="auto" w:fill="auto"/>
            <w:noWrap/>
            <w:hideMark/>
          </w:tcPr>
          <w:p w14:paraId="0D16BE38" w14:textId="083E027B" w:rsidR="00355397" w:rsidRPr="00355397" w:rsidRDefault="00355397" w:rsidP="00F92105">
            <w:pPr>
              <w:spacing w:line="276" w:lineRule="auto"/>
              <w:rPr>
                <w:rFonts w:asciiTheme="minorHAnsi" w:hAnsiTheme="minorHAnsi" w:cstheme="minorHAnsi"/>
                <w:color w:val="000000"/>
                <w:sz w:val="22"/>
                <w:szCs w:val="22"/>
              </w:rPr>
            </w:pPr>
            <w:r w:rsidRPr="00355397">
              <w:rPr>
                <w:rFonts w:asciiTheme="minorHAnsi" w:hAnsiTheme="minorHAnsi" w:cstheme="minorHAnsi"/>
                <w:sz w:val="22"/>
                <w:szCs w:val="22"/>
              </w:rPr>
              <w:t>5.5 microns</w:t>
            </w:r>
          </w:p>
        </w:tc>
      </w:tr>
      <w:tr w:rsidR="00F92105" w:rsidRPr="00355397" w14:paraId="36130CDB" w14:textId="77777777" w:rsidTr="00355397">
        <w:trPr>
          <w:trHeight w:val="420"/>
        </w:trPr>
        <w:tc>
          <w:tcPr>
            <w:tcW w:w="2207" w:type="pct"/>
          </w:tcPr>
          <w:p w14:paraId="7D974C00" w14:textId="22C3ACB6" w:rsidR="00F92105" w:rsidRPr="00355397" w:rsidRDefault="00F92105" w:rsidP="00355397">
            <w:pPr>
              <w:spacing w:line="276" w:lineRule="auto"/>
              <w:rPr>
                <w:rFonts w:asciiTheme="minorHAnsi" w:hAnsiTheme="minorHAnsi" w:cstheme="minorHAnsi"/>
                <w:b/>
                <w:bCs/>
                <w:sz w:val="22"/>
                <w:szCs w:val="22"/>
              </w:rPr>
            </w:pPr>
            <w:r>
              <w:rPr>
                <w:rFonts w:asciiTheme="minorHAnsi" w:hAnsiTheme="minorHAnsi" w:cstheme="minorHAnsi"/>
                <w:b/>
                <w:bCs/>
                <w:sz w:val="22"/>
                <w:szCs w:val="22"/>
              </w:rPr>
              <w:t>Automation</w:t>
            </w:r>
          </w:p>
        </w:tc>
        <w:tc>
          <w:tcPr>
            <w:tcW w:w="1316" w:type="pct"/>
            <w:shd w:val="clear" w:color="auto" w:fill="auto"/>
          </w:tcPr>
          <w:p w14:paraId="304B99F5" w14:textId="51D1A3FE" w:rsidR="00F92105" w:rsidRPr="00355397" w:rsidRDefault="00F92105" w:rsidP="00355397">
            <w:pPr>
              <w:spacing w:line="276" w:lineRule="auto"/>
              <w:rPr>
                <w:rFonts w:asciiTheme="minorHAnsi" w:hAnsiTheme="minorHAnsi" w:cstheme="minorHAnsi"/>
                <w:sz w:val="22"/>
                <w:szCs w:val="22"/>
              </w:rPr>
            </w:pPr>
            <w:r>
              <w:rPr>
                <w:rFonts w:asciiTheme="minorHAnsi" w:hAnsiTheme="minorHAnsi" w:cstheme="minorHAnsi"/>
                <w:sz w:val="22"/>
                <w:szCs w:val="22"/>
              </w:rPr>
              <w:t>Semi</w:t>
            </w:r>
          </w:p>
        </w:tc>
        <w:tc>
          <w:tcPr>
            <w:tcW w:w="1477" w:type="pct"/>
            <w:shd w:val="clear" w:color="auto" w:fill="auto"/>
            <w:noWrap/>
          </w:tcPr>
          <w:p w14:paraId="5F5E0C84" w14:textId="13457993" w:rsidR="00F92105" w:rsidRPr="00355397" w:rsidRDefault="00F92105" w:rsidP="00F92105">
            <w:pPr>
              <w:spacing w:line="276" w:lineRule="auto"/>
              <w:rPr>
                <w:rFonts w:asciiTheme="minorHAnsi" w:hAnsiTheme="minorHAnsi" w:cstheme="minorHAnsi"/>
                <w:sz w:val="22"/>
                <w:szCs w:val="22"/>
              </w:rPr>
            </w:pPr>
            <w:r>
              <w:rPr>
                <w:rFonts w:asciiTheme="minorHAnsi" w:hAnsiTheme="minorHAnsi" w:cstheme="minorHAnsi"/>
                <w:sz w:val="22"/>
                <w:szCs w:val="22"/>
              </w:rPr>
              <w:t>Full</w:t>
            </w:r>
          </w:p>
        </w:tc>
      </w:tr>
      <w:tr w:rsidR="00F92105" w:rsidRPr="00355397" w14:paraId="240C83AC" w14:textId="77777777" w:rsidTr="00355397">
        <w:trPr>
          <w:trHeight w:val="420"/>
        </w:trPr>
        <w:tc>
          <w:tcPr>
            <w:tcW w:w="2207" w:type="pct"/>
          </w:tcPr>
          <w:p w14:paraId="6FBA7B24" w14:textId="42D4E6B7" w:rsidR="00F92105" w:rsidRDefault="00F92105" w:rsidP="00355397">
            <w:pPr>
              <w:spacing w:line="276" w:lineRule="auto"/>
              <w:rPr>
                <w:rFonts w:asciiTheme="minorHAnsi" w:hAnsiTheme="minorHAnsi" w:cstheme="minorHAnsi"/>
                <w:b/>
                <w:bCs/>
                <w:sz w:val="22"/>
                <w:szCs w:val="22"/>
              </w:rPr>
            </w:pPr>
            <w:r>
              <w:rPr>
                <w:rFonts w:asciiTheme="minorHAnsi" w:hAnsiTheme="minorHAnsi" w:cstheme="minorHAnsi"/>
                <w:b/>
                <w:bCs/>
                <w:sz w:val="22"/>
                <w:szCs w:val="22"/>
              </w:rPr>
              <w:t>Capex</w:t>
            </w:r>
          </w:p>
        </w:tc>
        <w:tc>
          <w:tcPr>
            <w:tcW w:w="1316" w:type="pct"/>
            <w:shd w:val="clear" w:color="auto" w:fill="auto"/>
          </w:tcPr>
          <w:p w14:paraId="6012FF73" w14:textId="262191A2" w:rsidR="00F92105" w:rsidRDefault="00F92105" w:rsidP="00355397">
            <w:pPr>
              <w:spacing w:line="276" w:lineRule="auto"/>
              <w:rPr>
                <w:rFonts w:asciiTheme="minorHAnsi" w:hAnsiTheme="minorHAnsi" w:cstheme="minorHAnsi"/>
                <w:sz w:val="22"/>
                <w:szCs w:val="22"/>
              </w:rPr>
            </w:pPr>
            <w:r>
              <w:rPr>
                <w:rFonts w:asciiTheme="minorHAnsi" w:hAnsiTheme="minorHAnsi" w:cstheme="minorHAnsi"/>
                <w:sz w:val="22"/>
                <w:szCs w:val="22"/>
              </w:rPr>
              <w:t xml:space="preserve">Lower </w:t>
            </w:r>
          </w:p>
        </w:tc>
        <w:tc>
          <w:tcPr>
            <w:tcW w:w="1477" w:type="pct"/>
            <w:shd w:val="clear" w:color="auto" w:fill="auto"/>
            <w:noWrap/>
          </w:tcPr>
          <w:p w14:paraId="53DEC3DB" w14:textId="2E563D21" w:rsidR="00F92105" w:rsidRDefault="00F92105" w:rsidP="00F92105">
            <w:pPr>
              <w:spacing w:line="276" w:lineRule="auto"/>
              <w:rPr>
                <w:rFonts w:asciiTheme="minorHAnsi" w:hAnsiTheme="minorHAnsi" w:cstheme="minorHAnsi"/>
                <w:sz w:val="22"/>
                <w:szCs w:val="22"/>
              </w:rPr>
            </w:pPr>
            <w:r>
              <w:rPr>
                <w:rFonts w:asciiTheme="minorHAnsi" w:hAnsiTheme="minorHAnsi" w:cstheme="minorHAnsi"/>
                <w:sz w:val="22"/>
                <w:szCs w:val="22"/>
              </w:rPr>
              <w:t>Higher</w:t>
            </w:r>
          </w:p>
        </w:tc>
      </w:tr>
    </w:tbl>
    <w:p w14:paraId="229B90AD" w14:textId="77777777" w:rsidR="00F92105" w:rsidRDefault="00F92105" w:rsidP="0054030E">
      <w:pPr>
        <w:pStyle w:val="ListParagraph"/>
        <w:spacing w:after="240" w:line="360" w:lineRule="auto"/>
        <w:ind w:left="709" w:right="-291"/>
        <w:jc w:val="both"/>
        <w:rPr>
          <w:rFonts w:ascii="Arial" w:hAnsi="Arial" w:cs="Arial"/>
          <w:sz w:val="22"/>
          <w:szCs w:val="22"/>
          <w:lang w:eastAsia="en-IN"/>
        </w:rPr>
      </w:pPr>
    </w:p>
    <w:p w14:paraId="5E46B3C7" w14:textId="0AEA2DCF" w:rsidR="006C70BC" w:rsidRDefault="006C70BC" w:rsidP="0054030E">
      <w:pPr>
        <w:pStyle w:val="ListParagraph"/>
        <w:spacing w:after="240" w:line="360" w:lineRule="auto"/>
        <w:ind w:left="709" w:right="-291"/>
        <w:jc w:val="both"/>
        <w:rPr>
          <w:rFonts w:ascii="Arial" w:hAnsi="Arial" w:cs="Arial"/>
          <w:bCs/>
          <w:sz w:val="22"/>
          <w:szCs w:val="22"/>
          <w:lang w:eastAsia="en-IN"/>
        </w:rPr>
      </w:pPr>
      <w:r>
        <w:rPr>
          <w:rFonts w:ascii="Arial" w:hAnsi="Arial" w:cs="Arial"/>
          <w:bCs/>
          <w:sz w:val="22"/>
          <w:szCs w:val="22"/>
          <w:lang w:eastAsia="en-IN"/>
        </w:rPr>
        <w:t>Capex required for a semi-automatic plant is lower than capex required for a fully automatic plant.</w:t>
      </w:r>
    </w:p>
    <w:p w14:paraId="6CC05069" w14:textId="469715BB" w:rsidR="0054030E" w:rsidRPr="00F92105" w:rsidRDefault="00F92105" w:rsidP="0054030E">
      <w:pPr>
        <w:pStyle w:val="ListParagraph"/>
        <w:spacing w:after="240" w:line="360" w:lineRule="auto"/>
        <w:ind w:left="709" w:right="-291"/>
        <w:jc w:val="both"/>
        <w:rPr>
          <w:rFonts w:ascii="Arial" w:hAnsi="Arial" w:cs="Arial"/>
          <w:bCs/>
          <w:sz w:val="22"/>
          <w:szCs w:val="22"/>
          <w:lang w:eastAsia="en-IN"/>
        </w:rPr>
      </w:pPr>
      <w:r w:rsidRPr="00F92105">
        <w:rPr>
          <w:rFonts w:ascii="Arial" w:hAnsi="Arial" w:cs="Arial"/>
          <w:bCs/>
          <w:sz w:val="22"/>
          <w:szCs w:val="22"/>
          <w:lang w:eastAsia="en-IN"/>
        </w:rPr>
        <w:t>Thus,</w:t>
      </w:r>
      <w:r w:rsidR="0054030E" w:rsidRPr="00F92105">
        <w:rPr>
          <w:rFonts w:ascii="Arial" w:hAnsi="Arial" w:cs="Arial"/>
          <w:bCs/>
          <w:sz w:val="22"/>
          <w:szCs w:val="22"/>
          <w:lang w:eastAsia="en-IN"/>
        </w:rPr>
        <w:t xml:space="preserve"> as per the above technical assessment, M/s </w:t>
      </w:r>
      <w:r w:rsidRPr="00F92105">
        <w:rPr>
          <w:rFonts w:ascii="Arial" w:hAnsi="Arial" w:cs="Arial"/>
          <w:bCs/>
          <w:sz w:val="22"/>
          <w:szCs w:val="22"/>
          <w:lang w:eastAsia="en-IN"/>
        </w:rPr>
        <w:t>Maa Vindhyavasini Foils</w:t>
      </w:r>
      <w:r w:rsidR="0054030E" w:rsidRPr="00F92105">
        <w:rPr>
          <w:rFonts w:ascii="Arial" w:hAnsi="Arial" w:cs="Arial"/>
          <w:bCs/>
          <w:sz w:val="22"/>
          <w:szCs w:val="22"/>
          <w:lang w:eastAsia="en-IN"/>
        </w:rPr>
        <w:t xml:space="preserve"> is using the appropriate </w:t>
      </w:r>
      <w:r>
        <w:rPr>
          <w:rFonts w:ascii="Arial" w:hAnsi="Arial" w:cs="Arial"/>
          <w:bCs/>
          <w:sz w:val="22"/>
          <w:szCs w:val="22"/>
          <w:lang w:eastAsia="en-IN"/>
        </w:rPr>
        <w:t>rolling</w:t>
      </w:r>
      <w:r w:rsidR="0054030E" w:rsidRPr="00F92105">
        <w:rPr>
          <w:rFonts w:ascii="Arial" w:hAnsi="Arial" w:cs="Arial"/>
          <w:bCs/>
          <w:sz w:val="22"/>
          <w:szCs w:val="22"/>
          <w:lang w:eastAsia="en-IN"/>
        </w:rPr>
        <w:t xml:space="preserve"> </w:t>
      </w:r>
      <w:r w:rsidR="001F35CA">
        <w:rPr>
          <w:rFonts w:ascii="Arial" w:hAnsi="Arial" w:cs="Arial"/>
          <w:bCs/>
          <w:sz w:val="22"/>
          <w:szCs w:val="22"/>
          <w:lang w:eastAsia="en-IN"/>
        </w:rPr>
        <w:t xml:space="preserve">mill </w:t>
      </w:r>
      <w:r w:rsidR="003014D4" w:rsidRPr="00F92105">
        <w:rPr>
          <w:rFonts w:ascii="Arial" w:hAnsi="Arial" w:cs="Arial"/>
          <w:bCs/>
          <w:sz w:val="22"/>
          <w:szCs w:val="22"/>
          <w:lang w:eastAsia="en-IN"/>
        </w:rPr>
        <w:t>technology,</w:t>
      </w:r>
      <w:r w:rsidR="0054030E" w:rsidRPr="00F92105">
        <w:rPr>
          <w:rFonts w:ascii="Arial" w:hAnsi="Arial" w:cs="Arial"/>
          <w:bCs/>
          <w:sz w:val="22"/>
          <w:szCs w:val="22"/>
          <w:lang w:eastAsia="en-IN"/>
        </w:rPr>
        <w:t xml:space="preserve"> which is a going on, recognized and trending in the market at present. </w:t>
      </w:r>
      <w:r w:rsidR="0040410E">
        <w:rPr>
          <w:rFonts w:ascii="Arial" w:hAnsi="Arial" w:cs="Arial"/>
          <w:bCs/>
          <w:sz w:val="22"/>
          <w:szCs w:val="22"/>
          <w:lang w:eastAsia="en-IN"/>
        </w:rPr>
        <w:t>However, it is a traditional technology</w:t>
      </w:r>
      <w:r w:rsidR="00605F6B">
        <w:rPr>
          <w:rFonts w:ascii="Arial" w:hAnsi="Arial" w:cs="Arial"/>
          <w:bCs/>
          <w:sz w:val="22"/>
          <w:szCs w:val="22"/>
          <w:lang w:eastAsia="en-IN"/>
        </w:rPr>
        <w:t xml:space="preserve"> used since few decades</w:t>
      </w:r>
      <w:r w:rsidR="0040410E">
        <w:rPr>
          <w:rFonts w:ascii="Arial" w:hAnsi="Arial" w:cs="Arial"/>
          <w:bCs/>
          <w:sz w:val="22"/>
          <w:szCs w:val="22"/>
          <w:lang w:eastAsia="en-IN"/>
        </w:rPr>
        <w:t xml:space="preserve">. </w:t>
      </w:r>
      <w:r w:rsidR="0054030E" w:rsidRPr="00F92105">
        <w:rPr>
          <w:rFonts w:ascii="Arial" w:hAnsi="Arial" w:cs="Arial"/>
          <w:bCs/>
          <w:sz w:val="22"/>
          <w:szCs w:val="22"/>
          <w:lang w:eastAsia="en-IN"/>
        </w:rPr>
        <w:t>It can be commented positively that the plant will be running smoothly. Technology &amp; specification of the plant are matching with the need to run the plant smoothly and achieve the economies of scale.</w:t>
      </w:r>
    </w:p>
    <w:p w14:paraId="74E20147" w14:textId="6F5A9BB9" w:rsidR="00EA043E" w:rsidRPr="00EA043E" w:rsidRDefault="007F0787" w:rsidP="00E91261">
      <w:pPr>
        <w:pStyle w:val="ListParagraph"/>
        <w:numPr>
          <w:ilvl w:val="0"/>
          <w:numId w:val="34"/>
        </w:numPr>
        <w:spacing w:before="240" w:after="240" w:line="360" w:lineRule="auto"/>
        <w:ind w:left="709" w:right="-291"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Pr>
          <w:rFonts w:ascii="Arial" w:eastAsia="Calibri" w:hAnsi="Arial" w:cs="Arial"/>
          <w:b/>
          <w:noProof/>
          <w:color w:val="000000"/>
          <w:sz w:val="22"/>
          <w:szCs w:val="22"/>
          <w:lang w:eastAsia="en-IN"/>
        </w:rPr>
        <w:t>PRODUCTION</w:t>
      </w:r>
      <w:r w:rsidR="003D0772">
        <w:rPr>
          <w:rFonts w:ascii="Arial" w:eastAsia="Calibri" w:hAnsi="Arial" w:cs="Arial"/>
          <w:b/>
          <w:noProof/>
          <w:color w:val="000000"/>
          <w:sz w:val="22"/>
          <w:szCs w:val="22"/>
          <w:lang w:eastAsia="en-IN"/>
        </w:rPr>
        <w:t xml:space="preserve">: </w:t>
      </w:r>
    </w:p>
    <w:p w14:paraId="1D57F742" w14:textId="689BCCB8" w:rsidR="003D0772" w:rsidRPr="007F0787" w:rsidRDefault="007F0787" w:rsidP="00E91261">
      <w:pPr>
        <w:pStyle w:val="ListParagraph"/>
        <w:spacing w:before="240" w:after="240" w:line="360" w:lineRule="auto"/>
        <w:ind w:left="709" w:right="-291"/>
        <w:jc w:val="both"/>
        <w:rPr>
          <w:rFonts w:ascii="Arial" w:eastAsia="Calibri" w:hAnsi="Arial" w:cs="Arial"/>
          <w:noProof/>
          <w:sz w:val="22"/>
          <w:szCs w:val="22"/>
          <w:lang w:eastAsia="en-IN"/>
        </w:rPr>
      </w:pPr>
      <w:r w:rsidRPr="00BA0224">
        <w:rPr>
          <w:rFonts w:ascii="Arial" w:eastAsia="Calibri" w:hAnsi="Arial" w:cs="Arial"/>
          <w:noProof/>
          <w:color w:val="000000"/>
          <w:sz w:val="22"/>
          <w:szCs w:val="22"/>
          <w:lang w:eastAsia="en-IN"/>
        </w:rPr>
        <w:t xml:space="preserve">As per communicated by client, </w:t>
      </w:r>
      <w:r w:rsidRPr="00BA0224">
        <w:rPr>
          <w:rFonts w:ascii="Arial" w:hAnsi="Arial" w:cs="Arial"/>
          <w:sz w:val="22"/>
          <w:szCs w:val="22"/>
          <w:lang w:eastAsia="en-IN"/>
        </w:rPr>
        <w:t>company</w:t>
      </w:r>
      <w:r w:rsidRPr="00BC6A9C">
        <w:rPr>
          <w:rFonts w:ascii="Arial" w:hAnsi="Arial" w:cs="Arial"/>
          <w:sz w:val="22"/>
          <w:szCs w:val="22"/>
          <w:lang w:eastAsia="en-IN"/>
        </w:rPr>
        <w:t xml:space="preserve"> </w:t>
      </w:r>
      <w:r>
        <w:rPr>
          <w:rFonts w:ascii="Arial" w:hAnsi="Arial" w:cs="Arial"/>
          <w:sz w:val="22"/>
          <w:szCs w:val="22"/>
          <w:lang w:eastAsia="en-IN"/>
        </w:rPr>
        <w:t>will be having</w:t>
      </w:r>
      <w:r w:rsidRPr="00BC6A9C">
        <w:rPr>
          <w:rFonts w:ascii="Arial" w:hAnsi="Arial" w:cs="Arial"/>
          <w:sz w:val="22"/>
          <w:szCs w:val="22"/>
          <w:lang w:eastAsia="en-IN"/>
        </w:rPr>
        <w:t xml:space="preserve"> a quality control </w:t>
      </w:r>
      <w:r>
        <w:rPr>
          <w:rFonts w:ascii="Arial" w:hAnsi="Arial" w:cs="Arial"/>
          <w:sz w:val="22"/>
          <w:szCs w:val="22"/>
          <w:lang w:eastAsia="en-IN"/>
        </w:rPr>
        <w:t>Laboratory</w:t>
      </w:r>
      <w:r w:rsidRPr="00BC6A9C">
        <w:rPr>
          <w:rFonts w:ascii="Arial" w:hAnsi="Arial" w:cs="Arial"/>
          <w:sz w:val="22"/>
          <w:szCs w:val="22"/>
          <w:lang w:eastAsia="en-IN"/>
        </w:rPr>
        <w:t>, wherein, they check the entire range on defined parameters like desig</w:t>
      </w:r>
      <w:r>
        <w:rPr>
          <w:rFonts w:ascii="Arial" w:hAnsi="Arial" w:cs="Arial"/>
          <w:sz w:val="22"/>
          <w:szCs w:val="22"/>
          <w:lang w:eastAsia="en-IN"/>
        </w:rPr>
        <w:t xml:space="preserve">n, quality and finish. Production shall </w:t>
      </w:r>
      <w:r w:rsidR="003F1F3E">
        <w:rPr>
          <w:rFonts w:ascii="Arial" w:hAnsi="Arial" w:cs="Arial"/>
          <w:sz w:val="22"/>
          <w:szCs w:val="22"/>
          <w:lang w:eastAsia="en-IN"/>
        </w:rPr>
        <w:t xml:space="preserve">be </w:t>
      </w:r>
      <w:r>
        <w:rPr>
          <w:rFonts w:ascii="Arial" w:hAnsi="Arial" w:cs="Arial"/>
          <w:sz w:val="22"/>
          <w:szCs w:val="22"/>
          <w:lang w:eastAsia="en-IN"/>
        </w:rPr>
        <w:t>done</w:t>
      </w:r>
      <w:r w:rsidR="00820CE0" w:rsidRPr="007F0787">
        <w:rPr>
          <w:rFonts w:ascii="Arial" w:hAnsi="Arial" w:cs="Arial"/>
          <w:sz w:val="22"/>
          <w:szCs w:val="22"/>
          <w:lang w:eastAsia="en-IN"/>
        </w:rPr>
        <w:t xml:space="preserve"> as per Standard Operating Procedures (SOP) based on various regulatory guidelines mentioned below:</w:t>
      </w:r>
    </w:p>
    <w:p w14:paraId="77AB6619" w14:textId="77777777" w:rsidR="007F0787" w:rsidRPr="007F0787" w:rsidRDefault="007F0787" w:rsidP="00E91261">
      <w:pPr>
        <w:pStyle w:val="ListParagraph"/>
        <w:numPr>
          <w:ilvl w:val="0"/>
          <w:numId w:val="42"/>
        </w:numPr>
        <w:spacing w:line="360" w:lineRule="auto"/>
        <w:ind w:left="1134" w:right="-291"/>
        <w:jc w:val="both"/>
        <w:rPr>
          <w:rFonts w:ascii="Arial" w:eastAsia="Calibri" w:hAnsi="Arial" w:cs="Arial"/>
          <w:noProof/>
          <w:sz w:val="22"/>
          <w:szCs w:val="22"/>
          <w:lang w:eastAsia="en-IN"/>
        </w:rPr>
      </w:pPr>
      <w:r w:rsidRPr="007F0787">
        <w:rPr>
          <w:rFonts w:ascii="Arial" w:eastAsia="Calibri" w:hAnsi="Arial" w:cs="Arial"/>
          <w:noProof/>
          <w:sz w:val="22"/>
          <w:szCs w:val="22"/>
          <w:lang w:eastAsia="en-IN"/>
        </w:rPr>
        <w:t>BIS: 2066-1962 - Coadding and classification for non ferrous scrap metal &amp; residues. Section I of this standard deals with non ferrous scrap metal e.g. aluminium brass bronze copper lead tin nickel &amp; zinc section - II deals with metallurgical residues</w:t>
      </w:r>
    </w:p>
    <w:p w14:paraId="793FC4EF" w14:textId="0578C3B3" w:rsidR="00820CE0" w:rsidRPr="00820CE0" w:rsidRDefault="007F0787" w:rsidP="00E91261">
      <w:pPr>
        <w:pStyle w:val="ListParagraph"/>
        <w:spacing w:line="360" w:lineRule="auto"/>
        <w:ind w:left="1134" w:right="-291"/>
        <w:jc w:val="both"/>
        <w:rPr>
          <w:rFonts w:ascii="Arial" w:eastAsia="Calibri" w:hAnsi="Arial" w:cs="Arial"/>
          <w:noProof/>
          <w:sz w:val="22"/>
          <w:szCs w:val="22"/>
          <w:lang w:eastAsia="en-IN"/>
        </w:rPr>
      </w:pPr>
      <w:r w:rsidRPr="007F0787">
        <w:rPr>
          <w:rFonts w:ascii="Arial" w:eastAsia="Calibri" w:hAnsi="Arial" w:cs="Arial"/>
          <w:noProof/>
          <w:sz w:val="22"/>
          <w:szCs w:val="22"/>
          <w:lang w:eastAsia="en-IN"/>
        </w:rPr>
        <w:t>e.g. slags, skimming drosses etc. An appendix specifies conditions of slags</w:t>
      </w:r>
      <w:r w:rsidR="00820CE0" w:rsidRPr="00820CE0">
        <w:rPr>
          <w:rFonts w:ascii="Arial" w:eastAsia="Calibri" w:hAnsi="Arial" w:cs="Arial"/>
          <w:noProof/>
          <w:sz w:val="22"/>
          <w:szCs w:val="22"/>
          <w:lang w:eastAsia="en-IN"/>
        </w:rPr>
        <w:t>.</w:t>
      </w:r>
    </w:p>
    <w:p w14:paraId="1E7307F3" w14:textId="7489BA7C" w:rsidR="00820CE0" w:rsidRPr="00820CE0" w:rsidRDefault="007F0787" w:rsidP="00E91261">
      <w:pPr>
        <w:pStyle w:val="ListParagraph"/>
        <w:numPr>
          <w:ilvl w:val="0"/>
          <w:numId w:val="42"/>
        </w:numPr>
        <w:spacing w:line="360" w:lineRule="auto"/>
        <w:ind w:left="1134" w:right="-291" w:hanging="357"/>
        <w:jc w:val="both"/>
        <w:rPr>
          <w:rFonts w:ascii="Arial" w:eastAsia="Calibri" w:hAnsi="Arial" w:cs="Arial"/>
          <w:noProof/>
          <w:sz w:val="22"/>
          <w:szCs w:val="22"/>
          <w:lang w:eastAsia="en-IN"/>
        </w:rPr>
      </w:pPr>
      <w:r w:rsidRPr="007F0787">
        <w:rPr>
          <w:rFonts w:ascii="Arial" w:eastAsia="Calibri" w:hAnsi="Arial" w:cs="Arial"/>
          <w:noProof/>
          <w:sz w:val="22"/>
          <w:szCs w:val="22"/>
          <w:lang w:eastAsia="en-IN"/>
        </w:rPr>
        <w:t>BIS: 8970-1991 - Aluminium foil laminates for packaging (first revision)</w:t>
      </w:r>
      <w:r w:rsidR="00820CE0" w:rsidRPr="00820CE0">
        <w:rPr>
          <w:rFonts w:ascii="Arial" w:eastAsia="Calibri" w:hAnsi="Arial" w:cs="Arial"/>
          <w:noProof/>
          <w:sz w:val="22"/>
          <w:szCs w:val="22"/>
          <w:lang w:eastAsia="en-IN"/>
        </w:rPr>
        <w:t>.</w:t>
      </w:r>
    </w:p>
    <w:p w14:paraId="3E04CA52" w14:textId="6E778D7B" w:rsidR="00820CE0" w:rsidRPr="00820CE0" w:rsidRDefault="007F0787" w:rsidP="00E91261">
      <w:pPr>
        <w:pStyle w:val="ListParagraph"/>
        <w:numPr>
          <w:ilvl w:val="0"/>
          <w:numId w:val="42"/>
        </w:numPr>
        <w:spacing w:line="360" w:lineRule="auto"/>
        <w:ind w:left="1134" w:right="-291" w:hanging="357"/>
        <w:jc w:val="both"/>
        <w:rPr>
          <w:rFonts w:ascii="Arial" w:eastAsia="Calibri" w:hAnsi="Arial" w:cs="Arial"/>
          <w:noProof/>
          <w:sz w:val="22"/>
          <w:szCs w:val="22"/>
          <w:lang w:eastAsia="en-IN"/>
        </w:rPr>
      </w:pPr>
      <w:r w:rsidRPr="007F0787">
        <w:rPr>
          <w:rFonts w:ascii="Arial" w:eastAsia="Calibri" w:hAnsi="Arial" w:cs="Arial"/>
          <w:noProof/>
          <w:sz w:val="22"/>
          <w:szCs w:val="22"/>
          <w:lang w:eastAsia="en-IN"/>
        </w:rPr>
        <w:t>BIS 7161:1973</w:t>
      </w:r>
      <w:r>
        <w:rPr>
          <w:rFonts w:ascii="Arial" w:eastAsia="Calibri" w:hAnsi="Arial" w:cs="Arial"/>
          <w:noProof/>
          <w:sz w:val="22"/>
          <w:szCs w:val="22"/>
          <w:lang w:eastAsia="en-IN"/>
        </w:rPr>
        <w:t xml:space="preserve"> </w:t>
      </w:r>
      <w:r w:rsidRPr="007F0787">
        <w:rPr>
          <w:rFonts w:ascii="Arial" w:eastAsia="Calibri" w:hAnsi="Arial" w:cs="Arial"/>
          <w:noProof/>
          <w:sz w:val="22"/>
          <w:szCs w:val="22"/>
          <w:lang w:eastAsia="en-IN"/>
        </w:rPr>
        <w:t>-</w:t>
      </w:r>
      <w:r>
        <w:rPr>
          <w:rFonts w:ascii="Arial" w:eastAsia="Calibri" w:hAnsi="Arial" w:cs="Arial"/>
          <w:noProof/>
          <w:sz w:val="22"/>
          <w:szCs w:val="22"/>
          <w:lang w:eastAsia="en-IN"/>
        </w:rPr>
        <w:t xml:space="preserve"> </w:t>
      </w:r>
      <w:r w:rsidRPr="007F0787">
        <w:rPr>
          <w:rFonts w:ascii="Arial" w:eastAsia="Calibri" w:hAnsi="Arial" w:cs="Arial"/>
          <w:noProof/>
          <w:sz w:val="22"/>
          <w:szCs w:val="22"/>
          <w:lang w:eastAsia="en-IN"/>
        </w:rPr>
        <w:t>Vegetable   parchment   or grease proof paper : Aluminium foil laminate for wrapping butter</w:t>
      </w:r>
      <w:r>
        <w:rPr>
          <w:rFonts w:ascii="Arial" w:eastAsia="Calibri" w:hAnsi="Arial" w:cs="Arial"/>
          <w:noProof/>
          <w:sz w:val="22"/>
          <w:szCs w:val="22"/>
          <w:lang w:eastAsia="en-IN"/>
        </w:rPr>
        <w:t>.</w:t>
      </w:r>
    </w:p>
    <w:p w14:paraId="204BD86E" w14:textId="250B5EEC" w:rsidR="00820CE0" w:rsidRDefault="007F0787" w:rsidP="00E91261">
      <w:pPr>
        <w:pStyle w:val="ListParagraph"/>
        <w:numPr>
          <w:ilvl w:val="0"/>
          <w:numId w:val="42"/>
        </w:numPr>
        <w:spacing w:line="360" w:lineRule="auto"/>
        <w:ind w:left="1134" w:right="-291" w:hanging="357"/>
        <w:jc w:val="both"/>
        <w:rPr>
          <w:rFonts w:ascii="Arial" w:eastAsia="Calibri" w:hAnsi="Arial" w:cs="Arial"/>
          <w:noProof/>
          <w:sz w:val="22"/>
          <w:szCs w:val="22"/>
          <w:lang w:eastAsia="en-IN"/>
        </w:rPr>
      </w:pPr>
      <w:r w:rsidRPr="007F0787">
        <w:rPr>
          <w:rFonts w:ascii="Arial" w:eastAsia="Calibri" w:hAnsi="Arial" w:cs="Arial"/>
          <w:noProof/>
          <w:sz w:val="22"/>
          <w:szCs w:val="22"/>
          <w:lang w:eastAsia="en-IN"/>
        </w:rPr>
        <w:t>BIS 10257:1982 - Aluminium foil stock Above Specifications may be obtained from Bureau of Indian Standards,9, B.S. Zafar Marg, New Delhi - 110002</w:t>
      </w:r>
      <w:r w:rsidR="00820CE0" w:rsidRPr="007F0787">
        <w:rPr>
          <w:rFonts w:ascii="Arial" w:eastAsia="Calibri" w:hAnsi="Arial" w:cs="Arial"/>
          <w:noProof/>
          <w:sz w:val="22"/>
          <w:szCs w:val="22"/>
          <w:lang w:eastAsia="en-IN"/>
        </w:rPr>
        <w:t xml:space="preserve"> </w:t>
      </w:r>
    </w:p>
    <w:p w14:paraId="7D4CC417" w14:textId="77777777" w:rsidR="006C70BC" w:rsidRDefault="006C70BC" w:rsidP="006C70BC">
      <w:pPr>
        <w:spacing w:line="360" w:lineRule="auto"/>
        <w:ind w:right="-291"/>
        <w:jc w:val="both"/>
        <w:rPr>
          <w:rFonts w:ascii="Arial" w:eastAsia="Calibri" w:hAnsi="Arial" w:cs="Arial"/>
          <w:noProof/>
          <w:sz w:val="22"/>
          <w:szCs w:val="22"/>
          <w:lang w:eastAsia="en-IN"/>
        </w:rPr>
      </w:pPr>
    </w:p>
    <w:p w14:paraId="37068BD9" w14:textId="77777777" w:rsidR="006C70BC" w:rsidRPr="006C70BC" w:rsidRDefault="006C70BC" w:rsidP="006C70BC">
      <w:pPr>
        <w:spacing w:line="360" w:lineRule="auto"/>
        <w:ind w:right="-291"/>
        <w:jc w:val="both"/>
        <w:rPr>
          <w:rFonts w:ascii="Arial" w:eastAsia="Calibri" w:hAnsi="Arial" w:cs="Arial"/>
          <w:noProof/>
          <w:sz w:val="22"/>
          <w:szCs w:val="22"/>
          <w:lang w:eastAsia="en-IN"/>
        </w:rPr>
      </w:pPr>
    </w:p>
    <w:p w14:paraId="0A91FFFA" w14:textId="77777777" w:rsidR="002660E5" w:rsidRDefault="004D1ECC">
      <w:pPr>
        <w:pStyle w:val="ListParagraph"/>
        <w:numPr>
          <w:ilvl w:val="0"/>
          <w:numId w:val="34"/>
        </w:numPr>
        <w:spacing w:before="240" w:after="240" w:line="360" w:lineRule="auto"/>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lastRenderedPageBreak/>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48C48800" w14:textId="09D664C1" w:rsidR="009A50DF" w:rsidRPr="00BE2379" w:rsidRDefault="00C558AB" w:rsidP="00E91261">
      <w:pPr>
        <w:pStyle w:val="ListParagraph"/>
        <w:spacing w:before="240" w:after="240" w:line="360" w:lineRule="auto"/>
        <w:ind w:left="709" w:right="-291"/>
        <w:jc w:val="both"/>
        <w:rPr>
          <w:rFonts w:ascii="Arial" w:eastAsia="Calibri" w:hAnsi="Arial" w:cs="Arial"/>
          <w:noProof/>
          <w:color w:val="000000"/>
          <w:sz w:val="22"/>
          <w:szCs w:val="22"/>
          <w:lang w:eastAsia="en-IN"/>
        </w:rPr>
      </w:pPr>
      <w:r w:rsidRPr="00BE2379">
        <w:rPr>
          <w:rFonts w:ascii="Arial" w:eastAsia="Calibri" w:hAnsi="Arial" w:cs="Arial"/>
          <w:noProof/>
          <w:color w:val="000000"/>
          <w:sz w:val="22"/>
          <w:szCs w:val="22"/>
          <w:lang w:eastAsia="en-IN"/>
        </w:rPr>
        <w:t>As per in</w:t>
      </w:r>
      <w:r w:rsidR="003170BE" w:rsidRPr="00BE2379">
        <w:rPr>
          <w:rFonts w:ascii="Arial" w:eastAsia="Calibri" w:hAnsi="Arial" w:cs="Arial"/>
          <w:noProof/>
          <w:color w:val="000000"/>
          <w:sz w:val="22"/>
          <w:szCs w:val="22"/>
          <w:lang w:eastAsia="en-IN"/>
        </w:rPr>
        <w:t>formation shared by the client/</w:t>
      </w:r>
      <w:r w:rsidRPr="00BE2379">
        <w:rPr>
          <w:rFonts w:ascii="Arial" w:eastAsia="Calibri" w:hAnsi="Arial" w:cs="Arial"/>
          <w:noProof/>
          <w:color w:val="000000"/>
          <w:sz w:val="22"/>
          <w:szCs w:val="22"/>
          <w:lang w:eastAsia="en-IN"/>
        </w:rPr>
        <w:t>company,</w:t>
      </w:r>
      <w:r w:rsidRPr="00BE2379">
        <w:rPr>
          <w:rFonts w:ascii="Arial" w:eastAsia="Calibri" w:hAnsi="Arial" w:cs="Arial"/>
          <w:b/>
          <w:noProof/>
          <w:color w:val="000000"/>
          <w:sz w:val="22"/>
          <w:szCs w:val="22"/>
          <w:lang w:eastAsia="en-IN"/>
        </w:rPr>
        <w:t xml:space="preserve"> </w:t>
      </w:r>
      <w:r w:rsidRPr="00BE2379">
        <w:rPr>
          <w:rFonts w:ascii="Arial" w:eastAsia="Calibri" w:hAnsi="Arial" w:cs="Arial"/>
          <w:noProof/>
          <w:color w:val="000000"/>
          <w:sz w:val="22"/>
          <w:szCs w:val="22"/>
          <w:lang w:eastAsia="en-IN"/>
        </w:rPr>
        <w:t>an estimate of manpower requirement allowing for leave, absentecism, sickness and holidays for smooth and for efficient operation of different sections of the plant including its administrative and commercial departments, has been prepared based on technical and management ground primarly to indicate the order of manpower requirement.</w:t>
      </w:r>
    </w:p>
    <w:p w14:paraId="490F3651" w14:textId="5CA97762" w:rsidR="00E34C31" w:rsidRDefault="003028D9" w:rsidP="00E91261">
      <w:pPr>
        <w:pStyle w:val="ListParagraph"/>
        <w:spacing w:before="240" w:after="240" w:line="360" w:lineRule="auto"/>
        <w:ind w:left="709" w:right="-291"/>
        <w:jc w:val="both"/>
        <w:rPr>
          <w:rFonts w:ascii="Arial" w:eastAsia="Calibri" w:hAnsi="Arial" w:cs="Arial"/>
          <w:noProof/>
          <w:color w:val="000000"/>
          <w:sz w:val="22"/>
          <w:szCs w:val="22"/>
          <w:lang w:eastAsia="en-IN"/>
        </w:rPr>
      </w:pPr>
      <w:r w:rsidRPr="00BE2379">
        <w:rPr>
          <w:rFonts w:ascii="Arial" w:eastAsia="Calibri" w:hAnsi="Arial" w:cs="Arial"/>
          <w:noProof/>
          <w:color w:val="000000"/>
          <w:sz w:val="22"/>
          <w:szCs w:val="22"/>
          <w:lang w:eastAsia="en-IN"/>
        </w:rPr>
        <w:t xml:space="preserve">In estimating the manpower requirement, a proper ratio between the administrative, managerial, supervisory and shop foor staff has been maintained with a view to affording proper industrial and professional management at various levels. The basic structure of the manpower will require the following kind of resources to opearte the plant </w:t>
      </w:r>
      <w:r w:rsidR="00DD44AB" w:rsidRPr="00BE2379">
        <w:rPr>
          <w:rFonts w:ascii="Arial" w:eastAsia="Calibri" w:hAnsi="Arial" w:cs="Arial"/>
          <w:noProof/>
          <w:color w:val="000000"/>
          <w:sz w:val="22"/>
          <w:szCs w:val="22"/>
          <w:lang w:eastAsia="en-IN"/>
        </w:rPr>
        <w:t xml:space="preserve">16 hours a day </w:t>
      </w:r>
      <w:r w:rsidRPr="00BE2379">
        <w:rPr>
          <w:rFonts w:ascii="Arial" w:eastAsia="Calibri" w:hAnsi="Arial" w:cs="Arial"/>
          <w:noProof/>
          <w:color w:val="000000"/>
          <w:sz w:val="22"/>
          <w:szCs w:val="22"/>
          <w:lang w:eastAsia="en-IN"/>
        </w:rPr>
        <w:t>for 300 days a year</w:t>
      </w:r>
      <w:r w:rsidR="00E34C31" w:rsidRPr="00BE2379">
        <w:rPr>
          <w:rFonts w:ascii="Arial" w:eastAsia="Calibri" w:hAnsi="Arial" w:cs="Arial"/>
          <w:noProof/>
          <w:color w:val="000000"/>
          <w:sz w:val="22"/>
          <w:szCs w:val="22"/>
          <w:lang w:eastAsia="en-IN"/>
        </w:rPr>
        <w:t>:</w:t>
      </w:r>
    </w:p>
    <w:tbl>
      <w:tblPr>
        <w:tblW w:w="467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3"/>
        <w:gridCol w:w="2083"/>
        <w:gridCol w:w="2975"/>
      </w:tblGrid>
      <w:tr w:rsidR="00D4496C" w:rsidRPr="001A3AAE" w14:paraId="0ADE5A1B" w14:textId="77777777" w:rsidTr="003170BE">
        <w:trPr>
          <w:trHeight w:val="375"/>
        </w:trPr>
        <w:tc>
          <w:tcPr>
            <w:tcW w:w="5000" w:type="pct"/>
            <w:gridSpan w:val="3"/>
            <w:shd w:val="clear" w:color="auto" w:fill="002060"/>
            <w:noWrap/>
            <w:vAlign w:val="center"/>
          </w:tcPr>
          <w:p w14:paraId="36A2492F" w14:textId="77777777" w:rsidR="00D4496C" w:rsidRPr="001A3AAE" w:rsidRDefault="00D4496C" w:rsidP="00D4496C">
            <w:pPr>
              <w:spacing w:line="276" w:lineRule="auto"/>
              <w:jc w:val="center"/>
              <w:rPr>
                <w:rFonts w:asciiTheme="minorHAnsi" w:hAnsiTheme="minorHAnsi" w:cstheme="minorHAnsi"/>
                <w:b/>
                <w:bCs/>
                <w:color w:val="FFFFFF" w:themeColor="background1"/>
                <w:sz w:val="22"/>
                <w:szCs w:val="22"/>
              </w:rPr>
            </w:pPr>
            <w:r w:rsidRPr="001A3AAE">
              <w:rPr>
                <w:rFonts w:asciiTheme="minorHAnsi" w:hAnsiTheme="minorHAnsi" w:cstheme="minorHAnsi"/>
                <w:b/>
                <w:bCs/>
                <w:color w:val="FFFFFF" w:themeColor="background1"/>
                <w:sz w:val="22"/>
                <w:szCs w:val="22"/>
              </w:rPr>
              <w:t>Proposed manpower details along with Cost (INR)</w:t>
            </w:r>
          </w:p>
        </w:tc>
      </w:tr>
      <w:tr w:rsidR="00D4496C" w:rsidRPr="001A3AAE" w14:paraId="7E111F81" w14:textId="77777777" w:rsidTr="003170BE">
        <w:trPr>
          <w:trHeight w:val="375"/>
        </w:trPr>
        <w:tc>
          <w:tcPr>
            <w:tcW w:w="2212" w:type="pct"/>
            <w:shd w:val="clear" w:color="auto" w:fill="DBE5F1" w:themeFill="accent1" w:themeFillTint="33"/>
            <w:noWrap/>
            <w:vAlign w:val="center"/>
            <w:hideMark/>
          </w:tcPr>
          <w:p w14:paraId="5B3C0263" w14:textId="0664B8F4" w:rsidR="00D4496C" w:rsidRPr="001A3AAE" w:rsidRDefault="00D576B8" w:rsidP="00D4496C">
            <w:pPr>
              <w:spacing w:line="276" w:lineRule="auto"/>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Designation of staff</w:t>
            </w:r>
          </w:p>
        </w:tc>
        <w:tc>
          <w:tcPr>
            <w:tcW w:w="1148" w:type="pct"/>
            <w:shd w:val="clear" w:color="auto" w:fill="DBE5F1" w:themeFill="accent1" w:themeFillTint="33"/>
            <w:noWrap/>
            <w:vAlign w:val="center"/>
            <w:hideMark/>
          </w:tcPr>
          <w:p w14:paraId="283469E1" w14:textId="77777777" w:rsidR="00D4496C" w:rsidRPr="001A3AAE" w:rsidRDefault="00D4496C" w:rsidP="00D4496C">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xml:space="preserve">Number </w:t>
            </w:r>
          </w:p>
        </w:tc>
        <w:tc>
          <w:tcPr>
            <w:tcW w:w="1640" w:type="pct"/>
            <w:shd w:val="clear" w:color="auto" w:fill="DBE5F1" w:themeFill="accent1" w:themeFillTint="33"/>
            <w:noWrap/>
            <w:vAlign w:val="center"/>
            <w:hideMark/>
          </w:tcPr>
          <w:p w14:paraId="7DCEB560" w14:textId="77777777" w:rsidR="00D4496C" w:rsidRPr="001A3AAE" w:rsidRDefault="00D4496C" w:rsidP="00D4496C">
            <w:pPr>
              <w:spacing w:line="276" w:lineRule="auto"/>
              <w:jc w:val="center"/>
              <w:rPr>
                <w:rFonts w:asciiTheme="minorHAnsi" w:hAnsiTheme="minorHAnsi" w:cstheme="minorHAnsi"/>
                <w:b/>
                <w:bCs/>
                <w:color w:val="000000"/>
                <w:sz w:val="22"/>
                <w:szCs w:val="22"/>
              </w:rPr>
            </w:pPr>
            <w:r w:rsidRPr="001A3AAE">
              <w:rPr>
                <w:rFonts w:asciiTheme="minorHAnsi" w:hAnsiTheme="minorHAnsi" w:cstheme="minorHAnsi"/>
                <w:b/>
                <w:bCs/>
                <w:color w:val="000000"/>
                <w:sz w:val="22"/>
                <w:szCs w:val="22"/>
              </w:rPr>
              <w:t xml:space="preserve">Average Monthly Salary </w:t>
            </w:r>
          </w:p>
        </w:tc>
      </w:tr>
      <w:tr w:rsidR="00DE3397" w:rsidRPr="001A3AAE" w14:paraId="3EE567B0" w14:textId="77777777" w:rsidTr="003170BE">
        <w:trPr>
          <w:trHeight w:val="375"/>
        </w:trPr>
        <w:tc>
          <w:tcPr>
            <w:tcW w:w="2212" w:type="pct"/>
            <w:shd w:val="clear" w:color="auto" w:fill="auto"/>
            <w:noWrap/>
            <w:vAlign w:val="center"/>
            <w:hideMark/>
          </w:tcPr>
          <w:p w14:paraId="71F28CF9" w14:textId="515DB948" w:rsidR="00DE3397" w:rsidRPr="001A3AAE" w:rsidRDefault="00DE3397" w:rsidP="00DE3397">
            <w:pPr>
              <w:spacing w:line="276" w:lineRule="auto"/>
              <w:rPr>
                <w:rFonts w:asciiTheme="minorHAnsi" w:hAnsiTheme="minorHAnsi" w:cstheme="minorHAnsi"/>
                <w:color w:val="000000"/>
                <w:sz w:val="22"/>
                <w:szCs w:val="22"/>
              </w:rPr>
            </w:pPr>
            <w:r>
              <w:rPr>
                <w:rFonts w:ascii="Calibri" w:hAnsi="Calibri" w:cs="Calibri"/>
                <w:sz w:val="22"/>
                <w:szCs w:val="22"/>
              </w:rPr>
              <w:t>Factory General Manager</w:t>
            </w:r>
          </w:p>
        </w:tc>
        <w:tc>
          <w:tcPr>
            <w:tcW w:w="1148" w:type="pct"/>
            <w:shd w:val="clear" w:color="auto" w:fill="auto"/>
            <w:noWrap/>
            <w:vAlign w:val="center"/>
            <w:hideMark/>
          </w:tcPr>
          <w:p w14:paraId="01172911" w14:textId="5E58FFE0"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4</w:t>
            </w:r>
          </w:p>
        </w:tc>
        <w:tc>
          <w:tcPr>
            <w:tcW w:w="1640" w:type="pct"/>
            <w:shd w:val="clear" w:color="auto" w:fill="auto"/>
            <w:noWrap/>
            <w:vAlign w:val="center"/>
            <w:hideMark/>
          </w:tcPr>
          <w:p w14:paraId="708F2759" w14:textId="4E833BDD"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10,00,000</w:t>
            </w:r>
          </w:p>
        </w:tc>
      </w:tr>
      <w:tr w:rsidR="00DE3397" w:rsidRPr="001A3AAE" w14:paraId="2B974679" w14:textId="77777777" w:rsidTr="003170BE">
        <w:trPr>
          <w:trHeight w:val="375"/>
        </w:trPr>
        <w:tc>
          <w:tcPr>
            <w:tcW w:w="2212" w:type="pct"/>
            <w:shd w:val="clear" w:color="auto" w:fill="auto"/>
            <w:noWrap/>
            <w:vAlign w:val="center"/>
            <w:hideMark/>
          </w:tcPr>
          <w:p w14:paraId="01C78E9A" w14:textId="0010223A" w:rsidR="00DE3397" w:rsidRPr="001A3AAE" w:rsidRDefault="00DE3397" w:rsidP="00DE3397">
            <w:pPr>
              <w:spacing w:line="276" w:lineRule="auto"/>
              <w:rPr>
                <w:rFonts w:asciiTheme="minorHAnsi" w:hAnsiTheme="minorHAnsi" w:cstheme="minorHAnsi"/>
                <w:color w:val="000000"/>
                <w:sz w:val="22"/>
                <w:szCs w:val="22"/>
              </w:rPr>
            </w:pPr>
            <w:r>
              <w:rPr>
                <w:rFonts w:ascii="Calibri" w:hAnsi="Calibri" w:cs="Calibri"/>
                <w:sz w:val="22"/>
                <w:szCs w:val="22"/>
              </w:rPr>
              <w:t>Supervisor</w:t>
            </w:r>
          </w:p>
        </w:tc>
        <w:tc>
          <w:tcPr>
            <w:tcW w:w="1148" w:type="pct"/>
            <w:shd w:val="clear" w:color="auto" w:fill="auto"/>
            <w:noWrap/>
            <w:vAlign w:val="center"/>
            <w:hideMark/>
          </w:tcPr>
          <w:p w14:paraId="5FB65E3E" w14:textId="69C03116"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6</w:t>
            </w:r>
          </w:p>
        </w:tc>
        <w:tc>
          <w:tcPr>
            <w:tcW w:w="1640" w:type="pct"/>
            <w:shd w:val="clear" w:color="auto" w:fill="auto"/>
            <w:noWrap/>
            <w:vAlign w:val="center"/>
            <w:hideMark/>
          </w:tcPr>
          <w:p w14:paraId="724A687C" w14:textId="08B73FC5"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2,80,000</w:t>
            </w:r>
          </w:p>
        </w:tc>
      </w:tr>
      <w:tr w:rsidR="00DE3397" w:rsidRPr="001A3AAE" w14:paraId="09B8BFFB" w14:textId="77777777" w:rsidTr="003170BE">
        <w:trPr>
          <w:trHeight w:val="375"/>
        </w:trPr>
        <w:tc>
          <w:tcPr>
            <w:tcW w:w="2212" w:type="pct"/>
            <w:shd w:val="clear" w:color="auto" w:fill="auto"/>
            <w:noWrap/>
            <w:vAlign w:val="center"/>
            <w:hideMark/>
          </w:tcPr>
          <w:p w14:paraId="6577594F" w14:textId="73B764B1" w:rsidR="00DE3397" w:rsidRPr="001A3AAE" w:rsidRDefault="00DE3397" w:rsidP="00DE3397">
            <w:pPr>
              <w:spacing w:line="276" w:lineRule="auto"/>
              <w:rPr>
                <w:rFonts w:asciiTheme="minorHAnsi" w:hAnsiTheme="minorHAnsi" w:cstheme="minorHAnsi"/>
                <w:color w:val="000000"/>
                <w:sz w:val="22"/>
                <w:szCs w:val="22"/>
              </w:rPr>
            </w:pPr>
            <w:r>
              <w:rPr>
                <w:rFonts w:ascii="Calibri" w:hAnsi="Calibri" w:cs="Calibri"/>
                <w:sz w:val="22"/>
                <w:szCs w:val="22"/>
              </w:rPr>
              <w:t>Sales Marketing Executives</w:t>
            </w:r>
          </w:p>
        </w:tc>
        <w:tc>
          <w:tcPr>
            <w:tcW w:w="1148" w:type="pct"/>
            <w:shd w:val="clear" w:color="auto" w:fill="auto"/>
            <w:noWrap/>
            <w:vAlign w:val="center"/>
            <w:hideMark/>
          </w:tcPr>
          <w:p w14:paraId="2EAA253C" w14:textId="55D44AEA"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4</w:t>
            </w:r>
          </w:p>
        </w:tc>
        <w:tc>
          <w:tcPr>
            <w:tcW w:w="1640" w:type="pct"/>
            <w:shd w:val="clear" w:color="auto" w:fill="auto"/>
            <w:noWrap/>
            <w:vAlign w:val="center"/>
            <w:hideMark/>
          </w:tcPr>
          <w:p w14:paraId="50633A19" w14:textId="79160DCD"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5,00,000</w:t>
            </w:r>
          </w:p>
        </w:tc>
      </w:tr>
      <w:tr w:rsidR="00DE3397" w:rsidRPr="001A3AAE" w14:paraId="00E730AD" w14:textId="77777777" w:rsidTr="003170BE">
        <w:trPr>
          <w:trHeight w:val="375"/>
        </w:trPr>
        <w:tc>
          <w:tcPr>
            <w:tcW w:w="2212" w:type="pct"/>
            <w:shd w:val="clear" w:color="auto" w:fill="auto"/>
            <w:noWrap/>
            <w:vAlign w:val="center"/>
          </w:tcPr>
          <w:p w14:paraId="0284C547" w14:textId="3154BA85" w:rsidR="00DE3397" w:rsidRPr="001A3AAE" w:rsidRDefault="00DE3397" w:rsidP="00DE3397">
            <w:pPr>
              <w:spacing w:line="276" w:lineRule="auto"/>
              <w:rPr>
                <w:rFonts w:asciiTheme="minorHAnsi" w:hAnsiTheme="minorHAnsi" w:cstheme="minorHAnsi"/>
                <w:color w:val="000000"/>
                <w:sz w:val="22"/>
                <w:szCs w:val="22"/>
              </w:rPr>
            </w:pPr>
            <w:r>
              <w:rPr>
                <w:rFonts w:ascii="Calibri" w:hAnsi="Calibri" w:cs="Calibri"/>
                <w:sz w:val="22"/>
                <w:szCs w:val="22"/>
              </w:rPr>
              <w:t>Accounts Staff</w:t>
            </w:r>
          </w:p>
        </w:tc>
        <w:tc>
          <w:tcPr>
            <w:tcW w:w="1148" w:type="pct"/>
            <w:shd w:val="clear" w:color="auto" w:fill="auto"/>
            <w:noWrap/>
            <w:vAlign w:val="center"/>
          </w:tcPr>
          <w:p w14:paraId="3A90F8FA" w14:textId="6CD8100B"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5</w:t>
            </w:r>
          </w:p>
        </w:tc>
        <w:tc>
          <w:tcPr>
            <w:tcW w:w="1640" w:type="pct"/>
            <w:shd w:val="clear" w:color="auto" w:fill="auto"/>
            <w:noWrap/>
            <w:vAlign w:val="center"/>
          </w:tcPr>
          <w:p w14:paraId="66AC73E6" w14:textId="05D7194A"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4,00,000</w:t>
            </w:r>
          </w:p>
        </w:tc>
      </w:tr>
      <w:tr w:rsidR="00DE3397" w:rsidRPr="001A3AAE" w14:paraId="4F3C0E7B" w14:textId="77777777" w:rsidTr="003170BE">
        <w:trPr>
          <w:trHeight w:val="375"/>
        </w:trPr>
        <w:tc>
          <w:tcPr>
            <w:tcW w:w="2212" w:type="pct"/>
            <w:shd w:val="clear" w:color="auto" w:fill="auto"/>
            <w:noWrap/>
            <w:vAlign w:val="center"/>
          </w:tcPr>
          <w:p w14:paraId="00170A05" w14:textId="5EE30BF9" w:rsidR="00DE3397" w:rsidRPr="001A3AAE" w:rsidRDefault="00DE3397" w:rsidP="00DE3397">
            <w:pPr>
              <w:spacing w:line="276" w:lineRule="auto"/>
              <w:rPr>
                <w:rFonts w:asciiTheme="minorHAnsi" w:hAnsiTheme="minorHAnsi" w:cstheme="minorHAnsi"/>
                <w:sz w:val="22"/>
                <w:szCs w:val="22"/>
              </w:rPr>
            </w:pPr>
            <w:r>
              <w:rPr>
                <w:rFonts w:ascii="Calibri" w:hAnsi="Calibri" w:cs="Calibri"/>
                <w:sz w:val="22"/>
                <w:szCs w:val="22"/>
              </w:rPr>
              <w:t>Clerk / Typist Etc</w:t>
            </w:r>
          </w:p>
        </w:tc>
        <w:tc>
          <w:tcPr>
            <w:tcW w:w="1148" w:type="pct"/>
            <w:shd w:val="clear" w:color="auto" w:fill="auto"/>
            <w:noWrap/>
            <w:vAlign w:val="center"/>
          </w:tcPr>
          <w:p w14:paraId="0EE81CCA" w14:textId="0531B7B2"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3</w:t>
            </w:r>
          </w:p>
        </w:tc>
        <w:tc>
          <w:tcPr>
            <w:tcW w:w="1640" w:type="pct"/>
            <w:shd w:val="clear" w:color="auto" w:fill="auto"/>
            <w:noWrap/>
            <w:vAlign w:val="center"/>
          </w:tcPr>
          <w:p w14:paraId="79A522FC" w14:textId="0429C893" w:rsidR="00DE3397" w:rsidRPr="001A3AAE" w:rsidRDefault="00DE3397" w:rsidP="00DE3397">
            <w:pPr>
              <w:spacing w:line="276" w:lineRule="auto"/>
              <w:jc w:val="center"/>
              <w:rPr>
                <w:rFonts w:asciiTheme="minorHAnsi" w:hAnsiTheme="minorHAnsi" w:cstheme="minorHAnsi"/>
                <w:sz w:val="22"/>
                <w:szCs w:val="22"/>
              </w:rPr>
            </w:pPr>
            <w:r>
              <w:rPr>
                <w:rFonts w:ascii="Calibri" w:hAnsi="Calibri" w:cs="Calibri"/>
                <w:sz w:val="22"/>
                <w:szCs w:val="22"/>
              </w:rPr>
              <w:t>1,00,000</w:t>
            </w:r>
          </w:p>
        </w:tc>
      </w:tr>
      <w:tr w:rsidR="00DE3397" w:rsidRPr="001A3AAE" w14:paraId="77A2FB5E" w14:textId="77777777" w:rsidTr="003170BE">
        <w:trPr>
          <w:trHeight w:val="375"/>
        </w:trPr>
        <w:tc>
          <w:tcPr>
            <w:tcW w:w="2212" w:type="pct"/>
            <w:shd w:val="clear" w:color="auto" w:fill="auto"/>
            <w:noWrap/>
            <w:vAlign w:val="center"/>
          </w:tcPr>
          <w:p w14:paraId="4E0472E7" w14:textId="46E10CE3" w:rsidR="00DE3397" w:rsidRPr="001A3AAE" w:rsidRDefault="00DE3397" w:rsidP="00DE3397">
            <w:pPr>
              <w:spacing w:line="276" w:lineRule="auto"/>
              <w:rPr>
                <w:rFonts w:asciiTheme="minorHAnsi" w:hAnsiTheme="minorHAnsi" w:cstheme="minorHAnsi"/>
                <w:sz w:val="22"/>
                <w:szCs w:val="22"/>
              </w:rPr>
            </w:pPr>
            <w:r>
              <w:rPr>
                <w:rFonts w:ascii="Calibri" w:hAnsi="Calibri" w:cs="Calibri"/>
                <w:sz w:val="22"/>
                <w:szCs w:val="22"/>
              </w:rPr>
              <w:t>Skilled Workers</w:t>
            </w:r>
          </w:p>
        </w:tc>
        <w:tc>
          <w:tcPr>
            <w:tcW w:w="1148" w:type="pct"/>
            <w:shd w:val="clear" w:color="auto" w:fill="auto"/>
            <w:noWrap/>
            <w:vAlign w:val="center"/>
          </w:tcPr>
          <w:p w14:paraId="1BB8E92D" w14:textId="211FED20"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100</w:t>
            </w:r>
          </w:p>
        </w:tc>
        <w:tc>
          <w:tcPr>
            <w:tcW w:w="1640" w:type="pct"/>
            <w:shd w:val="clear" w:color="auto" w:fill="auto"/>
            <w:noWrap/>
            <w:vAlign w:val="center"/>
          </w:tcPr>
          <w:p w14:paraId="1FD63459" w14:textId="721517F8" w:rsidR="00DE3397" w:rsidRPr="001A3AAE" w:rsidRDefault="00DE3397" w:rsidP="00DE3397">
            <w:pPr>
              <w:spacing w:line="276" w:lineRule="auto"/>
              <w:jc w:val="center"/>
              <w:rPr>
                <w:rFonts w:asciiTheme="minorHAnsi" w:hAnsiTheme="minorHAnsi" w:cstheme="minorHAnsi"/>
                <w:sz w:val="22"/>
                <w:szCs w:val="22"/>
              </w:rPr>
            </w:pPr>
            <w:r>
              <w:rPr>
                <w:rFonts w:ascii="Calibri" w:hAnsi="Calibri" w:cs="Calibri"/>
                <w:sz w:val="22"/>
                <w:szCs w:val="22"/>
              </w:rPr>
              <w:t>18,00,000</w:t>
            </w:r>
          </w:p>
        </w:tc>
      </w:tr>
      <w:tr w:rsidR="00DE3397" w:rsidRPr="001A3AAE" w14:paraId="01656D87" w14:textId="77777777" w:rsidTr="003170BE">
        <w:trPr>
          <w:trHeight w:val="375"/>
        </w:trPr>
        <w:tc>
          <w:tcPr>
            <w:tcW w:w="2212" w:type="pct"/>
            <w:shd w:val="clear" w:color="auto" w:fill="auto"/>
            <w:noWrap/>
            <w:vAlign w:val="center"/>
          </w:tcPr>
          <w:p w14:paraId="42923877" w14:textId="0D9D677D" w:rsidR="00DE3397" w:rsidRPr="001A3AAE" w:rsidRDefault="000F42B8" w:rsidP="00DE3397">
            <w:pPr>
              <w:spacing w:line="276" w:lineRule="auto"/>
              <w:rPr>
                <w:rFonts w:asciiTheme="minorHAnsi" w:hAnsiTheme="minorHAnsi" w:cstheme="minorHAnsi"/>
                <w:sz w:val="22"/>
                <w:szCs w:val="22"/>
              </w:rPr>
            </w:pPr>
            <w:r>
              <w:rPr>
                <w:rFonts w:ascii="Calibri" w:hAnsi="Calibri" w:cs="Calibri"/>
                <w:sz w:val="22"/>
                <w:szCs w:val="22"/>
              </w:rPr>
              <w:t>Semi-Skilled</w:t>
            </w:r>
            <w:r w:rsidR="00DE3397">
              <w:rPr>
                <w:rFonts w:ascii="Calibri" w:hAnsi="Calibri" w:cs="Calibri"/>
                <w:sz w:val="22"/>
                <w:szCs w:val="22"/>
              </w:rPr>
              <w:t xml:space="preserve"> Workers</w:t>
            </w:r>
          </w:p>
        </w:tc>
        <w:tc>
          <w:tcPr>
            <w:tcW w:w="1148" w:type="pct"/>
            <w:shd w:val="clear" w:color="auto" w:fill="auto"/>
            <w:noWrap/>
            <w:vAlign w:val="center"/>
          </w:tcPr>
          <w:p w14:paraId="7E8CF5AF" w14:textId="70F3C7BE"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28</w:t>
            </w:r>
          </w:p>
        </w:tc>
        <w:tc>
          <w:tcPr>
            <w:tcW w:w="1640" w:type="pct"/>
            <w:shd w:val="clear" w:color="auto" w:fill="auto"/>
            <w:noWrap/>
            <w:vAlign w:val="center"/>
          </w:tcPr>
          <w:p w14:paraId="00BA2D38" w14:textId="3C7C21E8" w:rsidR="00DE3397" w:rsidRPr="001A3AAE" w:rsidRDefault="00DE3397" w:rsidP="00DE3397">
            <w:pPr>
              <w:spacing w:line="276" w:lineRule="auto"/>
              <w:jc w:val="center"/>
              <w:rPr>
                <w:rFonts w:asciiTheme="minorHAnsi" w:hAnsiTheme="minorHAnsi" w:cstheme="minorHAnsi"/>
                <w:sz w:val="22"/>
                <w:szCs w:val="22"/>
              </w:rPr>
            </w:pPr>
            <w:r>
              <w:rPr>
                <w:rFonts w:ascii="Calibri" w:hAnsi="Calibri" w:cs="Calibri"/>
                <w:sz w:val="22"/>
                <w:szCs w:val="22"/>
              </w:rPr>
              <w:t>5,00,000</w:t>
            </w:r>
          </w:p>
        </w:tc>
      </w:tr>
      <w:tr w:rsidR="00DE3397" w:rsidRPr="001A3AAE" w14:paraId="74383BEB" w14:textId="77777777" w:rsidTr="003170BE">
        <w:trPr>
          <w:trHeight w:val="375"/>
        </w:trPr>
        <w:tc>
          <w:tcPr>
            <w:tcW w:w="2212" w:type="pct"/>
            <w:shd w:val="clear" w:color="auto" w:fill="auto"/>
            <w:noWrap/>
            <w:vAlign w:val="center"/>
          </w:tcPr>
          <w:p w14:paraId="40430276" w14:textId="25D6BC87" w:rsidR="00DE3397" w:rsidRPr="001A3AAE" w:rsidRDefault="00DE3397" w:rsidP="00DE3397">
            <w:pPr>
              <w:spacing w:line="276" w:lineRule="auto"/>
              <w:rPr>
                <w:rFonts w:asciiTheme="minorHAnsi" w:hAnsiTheme="minorHAnsi" w:cstheme="minorHAnsi"/>
                <w:color w:val="000000"/>
                <w:sz w:val="22"/>
                <w:szCs w:val="22"/>
              </w:rPr>
            </w:pPr>
            <w:r>
              <w:rPr>
                <w:rFonts w:ascii="Calibri" w:hAnsi="Calibri" w:cs="Calibri"/>
                <w:sz w:val="22"/>
                <w:szCs w:val="22"/>
              </w:rPr>
              <w:t>Helper</w:t>
            </w:r>
          </w:p>
        </w:tc>
        <w:tc>
          <w:tcPr>
            <w:tcW w:w="1148" w:type="pct"/>
            <w:shd w:val="clear" w:color="auto" w:fill="auto"/>
            <w:noWrap/>
            <w:vAlign w:val="center"/>
          </w:tcPr>
          <w:p w14:paraId="65C249C0" w14:textId="42A85FD1"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50</w:t>
            </w:r>
          </w:p>
        </w:tc>
        <w:tc>
          <w:tcPr>
            <w:tcW w:w="1640" w:type="pct"/>
            <w:shd w:val="clear" w:color="auto" w:fill="auto"/>
            <w:noWrap/>
            <w:vAlign w:val="center"/>
          </w:tcPr>
          <w:p w14:paraId="69942ABB" w14:textId="4B4C00F6"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7,00,000</w:t>
            </w:r>
          </w:p>
        </w:tc>
      </w:tr>
      <w:tr w:rsidR="00DE3397" w:rsidRPr="001A3AAE" w14:paraId="3B0A912B" w14:textId="77777777" w:rsidTr="003170BE">
        <w:trPr>
          <w:trHeight w:val="375"/>
        </w:trPr>
        <w:tc>
          <w:tcPr>
            <w:tcW w:w="2212" w:type="pct"/>
            <w:shd w:val="clear" w:color="auto" w:fill="auto"/>
            <w:noWrap/>
            <w:vAlign w:val="center"/>
          </w:tcPr>
          <w:p w14:paraId="2C5FAD78" w14:textId="0E09EDB3" w:rsidR="00DE3397" w:rsidRPr="001A3AAE" w:rsidRDefault="00DE3397" w:rsidP="00DE3397">
            <w:pPr>
              <w:spacing w:line="276" w:lineRule="auto"/>
              <w:rPr>
                <w:rFonts w:asciiTheme="minorHAnsi" w:hAnsiTheme="minorHAnsi" w:cstheme="minorHAnsi"/>
                <w:color w:val="000000"/>
                <w:sz w:val="22"/>
                <w:szCs w:val="22"/>
              </w:rPr>
            </w:pPr>
            <w:r>
              <w:rPr>
                <w:rFonts w:ascii="Calibri" w:hAnsi="Calibri" w:cs="Calibri"/>
                <w:sz w:val="22"/>
                <w:szCs w:val="22"/>
              </w:rPr>
              <w:t xml:space="preserve">Peon /Chowkidar </w:t>
            </w:r>
          </w:p>
        </w:tc>
        <w:tc>
          <w:tcPr>
            <w:tcW w:w="1148" w:type="pct"/>
            <w:shd w:val="clear" w:color="auto" w:fill="auto"/>
            <w:noWrap/>
            <w:vAlign w:val="center"/>
          </w:tcPr>
          <w:p w14:paraId="6D8E9B40" w14:textId="0C919687"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10</w:t>
            </w:r>
          </w:p>
        </w:tc>
        <w:tc>
          <w:tcPr>
            <w:tcW w:w="1640" w:type="pct"/>
            <w:shd w:val="clear" w:color="auto" w:fill="auto"/>
            <w:noWrap/>
            <w:vAlign w:val="center"/>
          </w:tcPr>
          <w:p w14:paraId="12E6CB1B" w14:textId="1A810C4B" w:rsidR="00DE3397" w:rsidRPr="001A3AAE" w:rsidRDefault="00DE3397" w:rsidP="00DE3397">
            <w:pPr>
              <w:spacing w:line="276" w:lineRule="auto"/>
              <w:jc w:val="center"/>
              <w:rPr>
                <w:rFonts w:asciiTheme="minorHAnsi" w:hAnsiTheme="minorHAnsi" w:cstheme="minorHAnsi"/>
                <w:color w:val="000000"/>
                <w:sz w:val="22"/>
                <w:szCs w:val="22"/>
              </w:rPr>
            </w:pPr>
            <w:r>
              <w:rPr>
                <w:rFonts w:ascii="Calibri" w:hAnsi="Calibri" w:cs="Calibri"/>
                <w:sz w:val="22"/>
                <w:szCs w:val="22"/>
              </w:rPr>
              <w:t>1,60,000</w:t>
            </w:r>
          </w:p>
        </w:tc>
      </w:tr>
      <w:tr w:rsidR="001A3AAE" w:rsidRPr="001A3AAE" w14:paraId="6C9C5657" w14:textId="77777777" w:rsidTr="003170BE">
        <w:trPr>
          <w:trHeight w:val="375"/>
        </w:trPr>
        <w:tc>
          <w:tcPr>
            <w:tcW w:w="2212" w:type="pct"/>
            <w:shd w:val="clear" w:color="auto" w:fill="002060"/>
            <w:noWrap/>
            <w:vAlign w:val="center"/>
          </w:tcPr>
          <w:p w14:paraId="52A82DE1" w14:textId="77777777" w:rsidR="001A3AAE" w:rsidRPr="001A3AAE" w:rsidRDefault="001A3AAE" w:rsidP="001A3AAE">
            <w:pPr>
              <w:spacing w:line="276" w:lineRule="auto"/>
              <w:rPr>
                <w:rFonts w:asciiTheme="minorHAnsi" w:hAnsiTheme="minorHAnsi" w:cstheme="minorHAnsi"/>
                <w:b/>
                <w:bCs/>
                <w:color w:val="FFFFFF" w:themeColor="background1"/>
                <w:sz w:val="22"/>
                <w:szCs w:val="22"/>
              </w:rPr>
            </w:pPr>
            <w:r w:rsidRPr="001A3AAE">
              <w:rPr>
                <w:rFonts w:asciiTheme="minorHAnsi" w:hAnsiTheme="minorHAnsi" w:cstheme="minorHAnsi"/>
                <w:b/>
                <w:bCs/>
                <w:color w:val="FFFFFF" w:themeColor="background1"/>
                <w:sz w:val="22"/>
                <w:szCs w:val="22"/>
              </w:rPr>
              <w:t>Grand Total</w:t>
            </w:r>
          </w:p>
        </w:tc>
        <w:tc>
          <w:tcPr>
            <w:tcW w:w="1148" w:type="pct"/>
            <w:shd w:val="clear" w:color="auto" w:fill="002060"/>
            <w:noWrap/>
            <w:vAlign w:val="center"/>
          </w:tcPr>
          <w:p w14:paraId="18F4EC74" w14:textId="6AE810C7" w:rsidR="001A3AAE" w:rsidRPr="001A3AAE" w:rsidRDefault="00DE3397" w:rsidP="001A3AAE">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210</w:t>
            </w:r>
          </w:p>
        </w:tc>
        <w:tc>
          <w:tcPr>
            <w:tcW w:w="1640" w:type="pct"/>
            <w:shd w:val="clear" w:color="auto" w:fill="002060"/>
            <w:noWrap/>
            <w:vAlign w:val="center"/>
          </w:tcPr>
          <w:p w14:paraId="071FDE35" w14:textId="6A9A5136" w:rsidR="001A3AAE" w:rsidRPr="001A3AAE" w:rsidRDefault="00DE3397" w:rsidP="001A3AAE">
            <w:pPr>
              <w:spacing w:line="276" w:lineRule="auto"/>
              <w:jc w:val="center"/>
              <w:rPr>
                <w:rFonts w:asciiTheme="minorHAnsi" w:hAnsiTheme="minorHAnsi" w:cstheme="minorHAnsi"/>
                <w:b/>
                <w:bCs/>
                <w:color w:val="FFFFFF" w:themeColor="background1"/>
                <w:sz w:val="22"/>
                <w:szCs w:val="22"/>
              </w:rPr>
            </w:pPr>
            <w:r w:rsidRPr="00DE3397">
              <w:rPr>
                <w:rFonts w:asciiTheme="minorHAnsi" w:hAnsiTheme="minorHAnsi" w:cstheme="minorHAnsi"/>
                <w:b/>
                <w:bCs/>
                <w:color w:val="FFFFFF" w:themeColor="background1"/>
                <w:sz w:val="22"/>
                <w:szCs w:val="22"/>
              </w:rPr>
              <w:t>6,52,80,000</w:t>
            </w:r>
          </w:p>
        </w:tc>
      </w:tr>
    </w:tbl>
    <w:p w14:paraId="1B8D261E" w14:textId="315208AF" w:rsidR="00752A2A" w:rsidRPr="00752A2A" w:rsidRDefault="004778F0" w:rsidP="003170BE">
      <w:pPr>
        <w:pStyle w:val="ListParagraph"/>
        <w:spacing w:after="240" w:line="360" w:lineRule="auto"/>
        <w:ind w:left="709" w:right="-291"/>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63857926" w14:textId="77777777" w:rsidR="00F234D6" w:rsidRDefault="00F234D6">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14:paraId="7A06BF0C" w14:textId="77777777" w:rsidTr="00AD06EF">
        <w:trPr>
          <w:trHeight w:val="20"/>
        </w:trPr>
        <w:tc>
          <w:tcPr>
            <w:tcW w:w="1620" w:type="dxa"/>
            <w:shd w:val="clear" w:color="auto" w:fill="002060"/>
            <w:vAlign w:val="center"/>
          </w:tcPr>
          <w:p w14:paraId="272953B1" w14:textId="1C7F87B2"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14:paraId="777C639F" w14:textId="5B9A7B64" w:rsidR="00AD06EF" w:rsidRDefault="00DD44AB" w:rsidP="00AD06EF">
            <w:pPr>
              <w:jc w:val="center"/>
              <w:rPr>
                <w:rFonts w:ascii="Arial" w:hAnsi="Arial" w:cs="Arial"/>
                <w:b/>
                <w:sz w:val="22"/>
                <w:szCs w:val="22"/>
              </w:rPr>
            </w:pPr>
            <w:r>
              <w:rPr>
                <w:rFonts w:ascii="Arial" w:hAnsi="Arial" w:cs="Arial"/>
                <w:b/>
                <w:sz w:val="22"/>
                <w:szCs w:val="22"/>
              </w:rPr>
              <w:t>PRODUCT PROFILE</w:t>
            </w:r>
          </w:p>
        </w:tc>
      </w:tr>
    </w:tbl>
    <w:p w14:paraId="6FDC2BF6" w14:textId="77777777" w:rsidR="00AD06EF" w:rsidRDefault="00AD06EF"/>
    <w:p w14:paraId="6C8F7F44" w14:textId="77777777" w:rsidR="00AD06EF" w:rsidRDefault="007D4C3E" w:rsidP="003170BE">
      <w:pPr>
        <w:pStyle w:val="ListParagraph"/>
        <w:numPr>
          <w:ilvl w:val="0"/>
          <w:numId w:val="35"/>
        </w:numPr>
        <w:spacing w:before="240" w:after="240" w:line="360" w:lineRule="auto"/>
        <w:ind w:left="709" w:right="-291"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4BC3C902" w14:textId="36246AD1" w:rsidR="00714A65" w:rsidRPr="00714A65" w:rsidRDefault="00DD44AB" w:rsidP="003170BE">
      <w:pPr>
        <w:pStyle w:val="ListParagraph"/>
        <w:spacing w:after="240" w:line="360" w:lineRule="auto"/>
        <w:ind w:left="709" w:right="-291"/>
        <w:jc w:val="both"/>
        <w:rPr>
          <w:rFonts w:ascii="Arial" w:eastAsia="Calibri" w:hAnsi="Arial" w:cs="Arial"/>
          <w:noProof/>
          <w:color w:val="000000"/>
          <w:sz w:val="22"/>
          <w:szCs w:val="22"/>
          <w:lang w:eastAsia="en-IN"/>
        </w:rPr>
      </w:pPr>
      <w:r w:rsidRPr="00DD44AB">
        <w:rPr>
          <w:rFonts w:ascii="Arial" w:eastAsia="Calibri" w:hAnsi="Arial" w:cs="Arial"/>
          <w:noProof/>
          <w:color w:val="000000"/>
          <w:sz w:val="22"/>
          <w:szCs w:val="22"/>
          <w:lang w:eastAsia="en-IN"/>
        </w:rPr>
        <w:t>Aluminum foil is a versatile material extensively utilized across industries and households alike. This thin sheet of aluminum, usually less than 0.2 millimeters thick, finds myriad practical applications. In this discourse, we'll delve into its properties, production process, typical uses, and environmental considerations</w:t>
      </w:r>
      <w:r w:rsidR="00714A65" w:rsidRPr="00714A65">
        <w:rPr>
          <w:rFonts w:ascii="Arial" w:eastAsia="Calibri" w:hAnsi="Arial" w:cs="Arial"/>
          <w:noProof/>
          <w:color w:val="000000"/>
          <w:sz w:val="22"/>
          <w:szCs w:val="22"/>
          <w:lang w:eastAsia="en-IN"/>
        </w:rPr>
        <w:t>.</w:t>
      </w:r>
    </w:p>
    <w:p w14:paraId="416D826B" w14:textId="67F3C6BE" w:rsidR="00AD7790" w:rsidRPr="00DD44AB" w:rsidRDefault="00DD44AB" w:rsidP="003170BE">
      <w:pPr>
        <w:pStyle w:val="ListParagraph"/>
        <w:spacing w:after="240" w:line="360" w:lineRule="auto"/>
        <w:ind w:left="709" w:right="-291"/>
        <w:jc w:val="both"/>
        <w:rPr>
          <w:rFonts w:ascii="Arial" w:eastAsia="Calibri" w:hAnsi="Arial" w:cs="Arial"/>
          <w:noProof/>
          <w:color w:val="000000"/>
          <w:sz w:val="22"/>
          <w:szCs w:val="22"/>
          <w:lang w:eastAsia="en-IN"/>
        </w:rPr>
      </w:pPr>
      <w:r w:rsidRPr="00DD44AB">
        <w:rPr>
          <w:rFonts w:ascii="Arial" w:eastAsia="Calibri" w:hAnsi="Arial" w:cs="Arial"/>
          <w:noProof/>
          <w:color w:val="000000"/>
          <w:sz w:val="22"/>
          <w:szCs w:val="22"/>
          <w:lang w:eastAsia="en-IN"/>
        </w:rPr>
        <w:t>Foil applications can be broadly categorized into packaging and non-packaging uses. Packaging applications encompass various industries such as pharmaceuticals, cigarettes, teas, and food products. Non-packaging applications include heat exchanger tube fins in air conditioners, capacitors, and cable wraps, where specific properties like conductivity are essential</w:t>
      </w:r>
      <w:r w:rsidR="00AD7790" w:rsidRPr="00AD7790">
        <w:rPr>
          <w:rFonts w:ascii="Arial" w:eastAsia="Calibri" w:hAnsi="Arial" w:cs="Arial"/>
          <w:noProof/>
          <w:color w:val="000000"/>
          <w:sz w:val="22"/>
          <w:szCs w:val="22"/>
          <w:lang w:eastAsia="en-IN"/>
        </w:rPr>
        <w:t>.</w:t>
      </w:r>
    </w:p>
    <w:p w14:paraId="77A74B82" w14:textId="42077403" w:rsidR="00CF0A56" w:rsidRPr="00714A65" w:rsidRDefault="00DD44AB" w:rsidP="003170BE">
      <w:pPr>
        <w:pStyle w:val="ListParagraph"/>
        <w:numPr>
          <w:ilvl w:val="0"/>
          <w:numId w:val="35"/>
        </w:numPr>
        <w:spacing w:before="240" w:line="360" w:lineRule="auto"/>
        <w:ind w:left="709" w:right="-291"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 CATEGORY</w:t>
      </w:r>
      <w:r w:rsidR="00F1340C">
        <w:rPr>
          <w:rFonts w:ascii="Arial" w:eastAsia="Calibri" w:hAnsi="Arial" w:cs="Arial"/>
          <w:b/>
          <w:noProof/>
          <w:color w:val="000000"/>
          <w:sz w:val="22"/>
          <w:szCs w:val="22"/>
          <w:lang w:eastAsia="en-IN"/>
        </w:rPr>
        <w:t>:</w:t>
      </w:r>
      <w:r w:rsidR="00CF0A56">
        <w:rPr>
          <w:rFonts w:ascii="Arial" w:eastAsia="Calibri" w:hAnsi="Arial" w:cs="Arial"/>
          <w:b/>
          <w:noProof/>
          <w:color w:val="000000"/>
          <w:sz w:val="22"/>
          <w:szCs w:val="22"/>
          <w:lang w:eastAsia="en-IN"/>
        </w:rPr>
        <w:t xml:space="preserve"> </w:t>
      </w:r>
    </w:p>
    <w:p w14:paraId="1A85E313" w14:textId="3B610731" w:rsidR="00DD44AB" w:rsidRPr="00714A65" w:rsidRDefault="00DD44AB" w:rsidP="003170BE">
      <w:pPr>
        <w:pStyle w:val="ListParagraph"/>
        <w:numPr>
          <w:ilvl w:val="0"/>
          <w:numId w:val="45"/>
        </w:numPr>
        <w:spacing w:before="240" w:line="360" w:lineRule="auto"/>
        <w:ind w:right="-291"/>
        <w:jc w:val="both"/>
        <w:rPr>
          <w:rFonts w:ascii="Arial" w:eastAsia="Calibri" w:hAnsi="Arial" w:cs="Arial"/>
          <w:noProof/>
          <w:sz w:val="22"/>
          <w:szCs w:val="22"/>
          <w:lang w:eastAsia="en-IN"/>
        </w:rPr>
      </w:pPr>
      <w:r w:rsidRPr="00DD44AB">
        <w:rPr>
          <w:rFonts w:ascii="Arial" w:hAnsi="Arial" w:cs="Arial"/>
          <w:b/>
          <w:sz w:val="22"/>
          <w:szCs w:val="22"/>
        </w:rPr>
        <w:t>PLAIN SHEET</w:t>
      </w:r>
      <w:r>
        <w:rPr>
          <w:rFonts w:ascii="Arial" w:hAnsi="Arial" w:cs="Arial"/>
          <w:b/>
          <w:sz w:val="22"/>
          <w:szCs w:val="22"/>
        </w:rPr>
        <w:t>:</w:t>
      </w:r>
    </w:p>
    <w:p w14:paraId="37737DF8" w14:textId="77777777" w:rsidR="00DD44AB" w:rsidRDefault="00DD44AB" w:rsidP="003170BE">
      <w:pPr>
        <w:pStyle w:val="ListParagraph"/>
        <w:spacing w:before="240" w:after="240" w:line="360" w:lineRule="auto"/>
        <w:ind w:left="1069" w:right="-29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 xml:space="preserve">The </w:t>
      </w:r>
      <w:r w:rsidRPr="0073176D">
        <w:rPr>
          <w:rFonts w:ascii="Arial" w:eastAsia="Calibri" w:hAnsi="Arial" w:cs="Arial"/>
          <w:noProof/>
          <w:color w:val="000000"/>
          <w:sz w:val="22"/>
          <w:szCs w:val="22"/>
          <w:lang w:eastAsia="en-IN"/>
        </w:rPr>
        <w:t xml:space="preserve">cold-rolled sheets and coils </w:t>
      </w:r>
      <w:r>
        <w:rPr>
          <w:rFonts w:ascii="Arial" w:eastAsia="Calibri" w:hAnsi="Arial" w:cs="Arial"/>
          <w:noProof/>
          <w:color w:val="000000"/>
          <w:sz w:val="22"/>
          <w:szCs w:val="22"/>
          <w:lang w:eastAsia="en-IN"/>
        </w:rPr>
        <w:t xml:space="preserve">will </w:t>
      </w:r>
      <w:r w:rsidRPr="0073176D">
        <w:rPr>
          <w:rFonts w:ascii="Arial" w:eastAsia="Calibri" w:hAnsi="Arial" w:cs="Arial"/>
          <w:noProof/>
          <w:color w:val="000000"/>
          <w:sz w:val="22"/>
          <w:szCs w:val="22"/>
          <w:lang w:eastAsia="en-IN"/>
        </w:rPr>
        <w:t xml:space="preserve">boast uniform, bright surface finishes, meeting precise dimensional tolerances and metallurgical standards. In addition to </w:t>
      </w:r>
      <w:r>
        <w:rPr>
          <w:rFonts w:ascii="Arial" w:eastAsia="Calibri" w:hAnsi="Arial" w:cs="Arial"/>
          <w:noProof/>
          <w:color w:val="000000"/>
          <w:sz w:val="22"/>
          <w:szCs w:val="22"/>
          <w:lang w:eastAsia="en-IN"/>
        </w:rPr>
        <w:t>the</w:t>
      </w:r>
      <w:r w:rsidRPr="0073176D">
        <w:rPr>
          <w:rFonts w:ascii="Arial" w:eastAsia="Calibri" w:hAnsi="Arial" w:cs="Arial"/>
          <w:noProof/>
          <w:color w:val="000000"/>
          <w:sz w:val="22"/>
          <w:szCs w:val="22"/>
          <w:lang w:eastAsia="en-IN"/>
        </w:rPr>
        <w:t xml:space="preserve"> standard specifications, </w:t>
      </w:r>
      <w:r>
        <w:rPr>
          <w:rFonts w:ascii="Arial" w:eastAsia="Calibri" w:hAnsi="Arial" w:cs="Arial"/>
          <w:noProof/>
          <w:color w:val="000000"/>
          <w:sz w:val="22"/>
          <w:szCs w:val="22"/>
          <w:lang w:eastAsia="en-IN"/>
        </w:rPr>
        <w:t xml:space="preserve">the Company will </w:t>
      </w:r>
      <w:r w:rsidRPr="0073176D">
        <w:rPr>
          <w:rFonts w:ascii="Arial" w:eastAsia="Calibri" w:hAnsi="Arial" w:cs="Arial"/>
          <w:noProof/>
          <w:color w:val="000000"/>
          <w:sz w:val="22"/>
          <w:szCs w:val="22"/>
          <w:lang w:eastAsia="en-IN"/>
        </w:rPr>
        <w:t>offer customized products tailored to meet customers' specific needs.</w:t>
      </w:r>
      <w:r>
        <w:rPr>
          <w:rFonts w:ascii="Arial" w:eastAsia="Calibri" w:hAnsi="Arial" w:cs="Arial"/>
          <w:noProof/>
          <w:color w:val="000000"/>
          <w:sz w:val="22"/>
          <w:szCs w:val="22"/>
          <w:lang w:eastAsia="en-IN"/>
        </w:rPr>
        <w:t xml:space="preserve"> A</w:t>
      </w:r>
      <w:r w:rsidRPr="0073176D">
        <w:rPr>
          <w:rFonts w:ascii="Arial" w:eastAsia="Calibri" w:hAnsi="Arial" w:cs="Arial"/>
          <w:noProof/>
          <w:color w:val="000000"/>
          <w:sz w:val="22"/>
          <w:szCs w:val="22"/>
          <w:lang w:eastAsia="en-IN"/>
        </w:rPr>
        <w:t>luminum plain sheets and coils find extensive use across various applications including architecture, transportation bodies, fan blades, general engineering, ceiling panels, dish antennas, and more. The primary alloys utilized are 8079 and 8011, ensuring optimal performance and reliability</w:t>
      </w:r>
      <w:r>
        <w:rPr>
          <w:rFonts w:ascii="Arial" w:eastAsia="Calibri" w:hAnsi="Arial" w:cs="Arial"/>
          <w:noProof/>
          <w:color w:val="000000"/>
          <w:sz w:val="22"/>
          <w:szCs w:val="22"/>
          <w:lang w:eastAsia="en-IN"/>
        </w:rPr>
        <w:t>.</w:t>
      </w:r>
    </w:p>
    <w:tbl>
      <w:tblPr>
        <w:tblStyle w:val="TableGrid"/>
        <w:tblW w:w="0" w:type="auto"/>
        <w:tblInd w:w="1079" w:type="dxa"/>
        <w:tblLook w:val="04A0" w:firstRow="1" w:lastRow="0" w:firstColumn="1" w:lastColumn="0" w:noHBand="0" w:noVBand="1"/>
      </w:tblPr>
      <w:tblGrid>
        <w:gridCol w:w="1437"/>
        <w:gridCol w:w="1437"/>
        <w:gridCol w:w="1438"/>
        <w:gridCol w:w="1438"/>
        <w:gridCol w:w="1438"/>
        <w:gridCol w:w="1439"/>
      </w:tblGrid>
      <w:tr w:rsidR="0045297D" w:rsidRPr="00BE2379" w14:paraId="066A24B4" w14:textId="77777777" w:rsidTr="0045297D">
        <w:tc>
          <w:tcPr>
            <w:tcW w:w="8627" w:type="dxa"/>
            <w:gridSpan w:val="6"/>
            <w:shd w:val="clear" w:color="auto" w:fill="002060"/>
          </w:tcPr>
          <w:p w14:paraId="73079EF5" w14:textId="61324B76" w:rsidR="0045297D" w:rsidRPr="00BE2379" w:rsidRDefault="0045297D" w:rsidP="0045297D">
            <w:pPr>
              <w:jc w:val="center"/>
              <w:rPr>
                <w:rFonts w:asciiTheme="minorHAnsi" w:hAnsiTheme="minorHAnsi" w:cstheme="minorHAnsi"/>
                <w:b/>
                <w:bCs/>
                <w:color w:val="FFFFFF" w:themeColor="background1"/>
                <w:sz w:val="22"/>
                <w:szCs w:val="22"/>
              </w:rPr>
            </w:pPr>
            <w:r w:rsidRPr="00BE2379">
              <w:rPr>
                <w:rFonts w:asciiTheme="minorHAnsi" w:hAnsiTheme="minorHAnsi" w:cstheme="minorHAnsi"/>
                <w:b/>
                <w:bCs/>
                <w:color w:val="FFFFFF" w:themeColor="background1"/>
                <w:sz w:val="22"/>
                <w:szCs w:val="22"/>
              </w:rPr>
              <w:t>Composition 8011</w:t>
            </w:r>
          </w:p>
        </w:tc>
      </w:tr>
      <w:tr w:rsidR="00DD44AB" w:rsidRPr="00BE2379" w14:paraId="39DB9641" w14:textId="77777777" w:rsidTr="0045297D">
        <w:tc>
          <w:tcPr>
            <w:tcW w:w="1437" w:type="dxa"/>
            <w:shd w:val="clear" w:color="auto" w:fill="DBE5F1" w:themeFill="accent1" w:themeFillTint="33"/>
          </w:tcPr>
          <w:p w14:paraId="77904C55" w14:textId="77777777" w:rsidR="00DD44AB" w:rsidRPr="00BE2379" w:rsidRDefault="00DD44AB" w:rsidP="0045297D">
            <w:pPr>
              <w:jc w:val="center"/>
              <w:rPr>
                <w:rFonts w:asciiTheme="minorHAnsi" w:hAnsiTheme="minorHAnsi" w:cstheme="minorHAnsi"/>
                <w:b/>
                <w:bCs/>
                <w:sz w:val="22"/>
                <w:szCs w:val="22"/>
              </w:rPr>
            </w:pPr>
            <w:r w:rsidRPr="00BE2379">
              <w:rPr>
                <w:rFonts w:asciiTheme="minorHAnsi" w:hAnsiTheme="minorHAnsi" w:cstheme="minorHAnsi"/>
                <w:b/>
                <w:bCs/>
                <w:sz w:val="22"/>
                <w:szCs w:val="22"/>
              </w:rPr>
              <w:t>Aluminium</w:t>
            </w:r>
          </w:p>
        </w:tc>
        <w:tc>
          <w:tcPr>
            <w:tcW w:w="1437" w:type="dxa"/>
            <w:shd w:val="clear" w:color="auto" w:fill="DBE5F1" w:themeFill="accent1" w:themeFillTint="33"/>
          </w:tcPr>
          <w:p w14:paraId="75CD4539" w14:textId="77777777" w:rsidR="00DD44AB" w:rsidRPr="00BE2379" w:rsidRDefault="00DD44AB" w:rsidP="0045297D">
            <w:pPr>
              <w:jc w:val="center"/>
              <w:rPr>
                <w:rFonts w:asciiTheme="minorHAnsi" w:hAnsiTheme="minorHAnsi" w:cstheme="minorHAnsi"/>
                <w:b/>
                <w:bCs/>
                <w:sz w:val="22"/>
                <w:szCs w:val="22"/>
              </w:rPr>
            </w:pPr>
            <w:r w:rsidRPr="00BE2379">
              <w:rPr>
                <w:rFonts w:asciiTheme="minorHAnsi" w:hAnsiTheme="minorHAnsi" w:cstheme="minorHAnsi"/>
                <w:b/>
                <w:bCs/>
                <w:sz w:val="22"/>
                <w:szCs w:val="22"/>
              </w:rPr>
              <w:t>Iron</w:t>
            </w:r>
          </w:p>
        </w:tc>
        <w:tc>
          <w:tcPr>
            <w:tcW w:w="1438" w:type="dxa"/>
            <w:shd w:val="clear" w:color="auto" w:fill="DBE5F1" w:themeFill="accent1" w:themeFillTint="33"/>
          </w:tcPr>
          <w:p w14:paraId="5EE58EB8" w14:textId="77777777" w:rsidR="00DD44AB" w:rsidRPr="00BE2379" w:rsidRDefault="00DD44AB" w:rsidP="0045297D">
            <w:pPr>
              <w:jc w:val="center"/>
              <w:rPr>
                <w:rFonts w:asciiTheme="minorHAnsi" w:hAnsiTheme="minorHAnsi" w:cstheme="minorHAnsi"/>
                <w:b/>
                <w:bCs/>
                <w:sz w:val="22"/>
                <w:szCs w:val="22"/>
              </w:rPr>
            </w:pPr>
            <w:r w:rsidRPr="00BE2379">
              <w:rPr>
                <w:rFonts w:asciiTheme="minorHAnsi" w:hAnsiTheme="minorHAnsi" w:cstheme="minorHAnsi"/>
                <w:b/>
                <w:bCs/>
                <w:sz w:val="22"/>
                <w:szCs w:val="22"/>
              </w:rPr>
              <w:t>Silicon</w:t>
            </w:r>
          </w:p>
        </w:tc>
        <w:tc>
          <w:tcPr>
            <w:tcW w:w="1438" w:type="dxa"/>
            <w:shd w:val="clear" w:color="auto" w:fill="DBE5F1" w:themeFill="accent1" w:themeFillTint="33"/>
          </w:tcPr>
          <w:p w14:paraId="27A12228" w14:textId="3C7911AD" w:rsidR="00DD44AB" w:rsidRPr="00BE2379" w:rsidRDefault="00DD44AB" w:rsidP="0045297D">
            <w:pPr>
              <w:jc w:val="center"/>
              <w:rPr>
                <w:rFonts w:asciiTheme="minorHAnsi" w:hAnsiTheme="minorHAnsi" w:cstheme="minorHAnsi"/>
                <w:b/>
                <w:bCs/>
                <w:sz w:val="22"/>
                <w:szCs w:val="22"/>
              </w:rPr>
            </w:pPr>
            <w:r w:rsidRPr="00BE2379">
              <w:rPr>
                <w:rFonts w:asciiTheme="minorHAnsi" w:hAnsiTheme="minorHAnsi" w:cstheme="minorHAnsi"/>
                <w:b/>
                <w:bCs/>
                <w:sz w:val="22"/>
                <w:szCs w:val="22"/>
              </w:rPr>
              <w:t>Copper</w:t>
            </w:r>
          </w:p>
        </w:tc>
        <w:tc>
          <w:tcPr>
            <w:tcW w:w="1438" w:type="dxa"/>
            <w:shd w:val="clear" w:color="auto" w:fill="DBE5F1" w:themeFill="accent1" w:themeFillTint="33"/>
          </w:tcPr>
          <w:p w14:paraId="6BA80EED" w14:textId="77777777" w:rsidR="00DD44AB" w:rsidRPr="00BE2379" w:rsidRDefault="00DD44AB" w:rsidP="0045297D">
            <w:pPr>
              <w:jc w:val="center"/>
              <w:rPr>
                <w:rFonts w:asciiTheme="minorHAnsi" w:hAnsiTheme="minorHAnsi" w:cstheme="minorHAnsi"/>
                <w:b/>
                <w:bCs/>
                <w:sz w:val="22"/>
                <w:szCs w:val="22"/>
              </w:rPr>
            </w:pPr>
            <w:r w:rsidRPr="00BE2379">
              <w:rPr>
                <w:rFonts w:asciiTheme="minorHAnsi" w:hAnsiTheme="minorHAnsi" w:cstheme="minorHAnsi"/>
                <w:b/>
                <w:bCs/>
                <w:sz w:val="22"/>
                <w:szCs w:val="22"/>
              </w:rPr>
              <w:t>Zinc</w:t>
            </w:r>
          </w:p>
        </w:tc>
        <w:tc>
          <w:tcPr>
            <w:tcW w:w="1439" w:type="dxa"/>
            <w:shd w:val="clear" w:color="auto" w:fill="DBE5F1" w:themeFill="accent1" w:themeFillTint="33"/>
          </w:tcPr>
          <w:p w14:paraId="2951955B" w14:textId="77777777" w:rsidR="00DD44AB" w:rsidRPr="00BE2379" w:rsidRDefault="00DD44AB" w:rsidP="0045297D">
            <w:pPr>
              <w:jc w:val="center"/>
              <w:rPr>
                <w:rFonts w:asciiTheme="minorHAnsi" w:hAnsiTheme="minorHAnsi" w:cstheme="minorHAnsi"/>
                <w:b/>
                <w:bCs/>
                <w:sz w:val="22"/>
                <w:szCs w:val="22"/>
              </w:rPr>
            </w:pPr>
            <w:r w:rsidRPr="00BE2379">
              <w:rPr>
                <w:rFonts w:asciiTheme="minorHAnsi" w:hAnsiTheme="minorHAnsi" w:cstheme="minorHAnsi"/>
                <w:b/>
                <w:bCs/>
                <w:sz w:val="22"/>
                <w:szCs w:val="22"/>
              </w:rPr>
              <w:t>Others</w:t>
            </w:r>
          </w:p>
        </w:tc>
      </w:tr>
      <w:tr w:rsidR="00DD44AB" w:rsidRPr="00BE2379" w14:paraId="3F6F351E" w14:textId="77777777" w:rsidTr="0045297D">
        <w:trPr>
          <w:trHeight w:val="191"/>
        </w:trPr>
        <w:tc>
          <w:tcPr>
            <w:tcW w:w="1437" w:type="dxa"/>
            <w:shd w:val="clear" w:color="auto" w:fill="auto"/>
          </w:tcPr>
          <w:p w14:paraId="38201F6B" w14:textId="77777777" w:rsidR="00DD44AB" w:rsidRPr="00BE2379" w:rsidRDefault="00DD44AB" w:rsidP="0045297D">
            <w:pPr>
              <w:jc w:val="cente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97.5 ~ 99.1</w:t>
            </w:r>
          </w:p>
        </w:tc>
        <w:tc>
          <w:tcPr>
            <w:tcW w:w="1437" w:type="dxa"/>
            <w:shd w:val="clear" w:color="auto" w:fill="auto"/>
          </w:tcPr>
          <w:p w14:paraId="4362239D" w14:textId="77777777" w:rsidR="00DD44AB" w:rsidRPr="00BE2379" w:rsidRDefault="00DD44AB" w:rsidP="0045297D">
            <w:pPr>
              <w:jc w:val="cente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0.6 ~ 1</w:t>
            </w:r>
          </w:p>
        </w:tc>
        <w:tc>
          <w:tcPr>
            <w:tcW w:w="1438" w:type="dxa"/>
            <w:shd w:val="clear" w:color="auto" w:fill="auto"/>
          </w:tcPr>
          <w:p w14:paraId="26FD0C69" w14:textId="77777777" w:rsidR="00DD44AB" w:rsidRPr="00BE2379" w:rsidRDefault="00DD44AB" w:rsidP="0045297D">
            <w:pPr>
              <w:jc w:val="cente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0.5 ~ 0.9</w:t>
            </w:r>
          </w:p>
        </w:tc>
        <w:tc>
          <w:tcPr>
            <w:tcW w:w="1438" w:type="dxa"/>
            <w:shd w:val="clear" w:color="auto" w:fill="auto"/>
          </w:tcPr>
          <w:p w14:paraId="54D1F1D5" w14:textId="77777777" w:rsidR="00DD44AB" w:rsidRPr="00BE2379" w:rsidRDefault="00DD44AB" w:rsidP="0045297D">
            <w:pPr>
              <w:jc w:val="cente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0 ~ 0.1</w:t>
            </w:r>
          </w:p>
        </w:tc>
        <w:tc>
          <w:tcPr>
            <w:tcW w:w="1438" w:type="dxa"/>
            <w:shd w:val="clear" w:color="auto" w:fill="auto"/>
          </w:tcPr>
          <w:p w14:paraId="1537627B" w14:textId="77777777" w:rsidR="00DD44AB" w:rsidRPr="00BE2379" w:rsidRDefault="00DD44AB" w:rsidP="0045297D">
            <w:pPr>
              <w:jc w:val="cente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0 ~ 0.1</w:t>
            </w:r>
          </w:p>
        </w:tc>
        <w:tc>
          <w:tcPr>
            <w:tcW w:w="1439" w:type="dxa"/>
            <w:shd w:val="clear" w:color="auto" w:fill="auto"/>
          </w:tcPr>
          <w:p w14:paraId="08C9C3F5" w14:textId="77777777" w:rsidR="00DD44AB" w:rsidRPr="00BE2379" w:rsidRDefault="00DD44AB" w:rsidP="0045297D">
            <w:pPr>
              <w:jc w:val="cente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&gt;0.3</w:t>
            </w:r>
          </w:p>
        </w:tc>
      </w:tr>
    </w:tbl>
    <w:p w14:paraId="285592B2" w14:textId="64B312EB" w:rsidR="00DD44AB" w:rsidRPr="00D0694A" w:rsidRDefault="00DD44AB" w:rsidP="00D0694A">
      <w:pPr>
        <w:pStyle w:val="ListParagraph"/>
        <w:ind w:left="1069"/>
        <w:jc w:val="right"/>
        <w:rPr>
          <w:rFonts w:ascii="Arial" w:hAnsi="Arial" w:cs="Arial"/>
          <w:i/>
          <w:sz w:val="20"/>
          <w:szCs w:val="20"/>
        </w:rPr>
      </w:pPr>
      <w:r w:rsidRPr="00BE2379">
        <w:rPr>
          <w:rFonts w:ascii="Arial" w:hAnsi="Arial" w:cs="Arial"/>
          <w:i/>
          <w:sz w:val="20"/>
          <w:szCs w:val="20"/>
        </w:rPr>
        <w:t xml:space="preserve">          </w:t>
      </w:r>
      <w:r w:rsidR="00D0694A" w:rsidRPr="00BE2379">
        <w:rPr>
          <w:rFonts w:ascii="Arial" w:hAnsi="Arial" w:cs="Arial"/>
          <w:b/>
          <w:i/>
          <w:sz w:val="20"/>
          <w:szCs w:val="20"/>
        </w:rPr>
        <w:t>Source:</w:t>
      </w:r>
      <w:r w:rsidR="00D0694A" w:rsidRPr="00BE2379">
        <w:rPr>
          <w:rFonts w:ascii="Arial" w:hAnsi="Arial" w:cs="Arial"/>
          <w:i/>
          <w:sz w:val="20"/>
          <w:szCs w:val="20"/>
        </w:rPr>
        <w:t xml:space="preserve"> </w:t>
      </w:r>
      <w:r w:rsidRPr="00BE2379">
        <w:rPr>
          <w:rFonts w:ascii="Arial" w:hAnsi="Arial" w:cs="Arial"/>
          <w:i/>
          <w:sz w:val="20"/>
          <w:szCs w:val="20"/>
        </w:rPr>
        <w:t xml:space="preserve"> </w:t>
      </w:r>
      <w:r w:rsidR="00184D0A" w:rsidRPr="00BE2379">
        <w:rPr>
          <w:rFonts w:ascii="Arial" w:hAnsi="Arial" w:cs="Arial"/>
          <w:i/>
          <w:sz w:val="20"/>
          <w:szCs w:val="20"/>
        </w:rPr>
        <w:t>Detailed Project Report provided by the Company</w:t>
      </w:r>
    </w:p>
    <w:p w14:paraId="1AB2E98C" w14:textId="34EDC3B0" w:rsidR="00DD44AB" w:rsidRPr="00BE2379" w:rsidRDefault="00DD44AB" w:rsidP="00BE2379">
      <w:pPr>
        <w:spacing w:before="240" w:after="240"/>
        <w:rPr>
          <w:rFonts w:ascii="Arial" w:hAnsi="Arial" w:cs="Arial"/>
          <w:b/>
          <w:bCs/>
          <w:color w:val="000000" w:themeColor="text1"/>
          <w:sz w:val="22"/>
          <w:szCs w:val="22"/>
        </w:rPr>
      </w:pPr>
    </w:p>
    <w:tbl>
      <w:tblPr>
        <w:tblStyle w:val="TableGrid"/>
        <w:tblW w:w="0" w:type="auto"/>
        <w:tblInd w:w="1079" w:type="dxa"/>
        <w:tblLook w:val="04A0" w:firstRow="1" w:lastRow="0" w:firstColumn="1" w:lastColumn="0" w:noHBand="0" w:noVBand="1"/>
      </w:tblPr>
      <w:tblGrid>
        <w:gridCol w:w="1437"/>
        <w:gridCol w:w="1437"/>
        <w:gridCol w:w="1438"/>
        <w:gridCol w:w="1438"/>
        <w:gridCol w:w="1438"/>
        <w:gridCol w:w="1439"/>
      </w:tblGrid>
      <w:tr w:rsidR="00BE2379" w:rsidRPr="00BE2379" w14:paraId="06B8B1CF" w14:textId="77777777" w:rsidTr="00BC7C07">
        <w:tc>
          <w:tcPr>
            <w:tcW w:w="8627" w:type="dxa"/>
            <w:gridSpan w:val="6"/>
            <w:shd w:val="clear" w:color="auto" w:fill="002060"/>
          </w:tcPr>
          <w:p w14:paraId="2577F9D9" w14:textId="59E1CDA5" w:rsidR="00BE2379" w:rsidRPr="00BE2379" w:rsidRDefault="00BE2379" w:rsidP="00BE2379">
            <w:pPr>
              <w:jc w:val="center"/>
              <w:rPr>
                <w:rFonts w:asciiTheme="minorHAnsi" w:hAnsiTheme="minorHAnsi" w:cstheme="minorHAnsi"/>
                <w:b/>
                <w:bCs/>
                <w:color w:val="FFFFFF" w:themeColor="background1"/>
                <w:sz w:val="22"/>
                <w:szCs w:val="22"/>
              </w:rPr>
            </w:pPr>
            <w:r w:rsidRPr="00BE2379">
              <w:rPr>
                <w:rFonts w:asciiTheme="minorHAnsi" w:hAnsiTheme="minorHAnsi" w:cstheme="minorHAnsi"/>
                <w:b/>
                <w:bCs/>
                <w:color w:val="FFFFFF" w:themeColor="background1"/>
                <w:sz w:val="22"/>
                <w:szCs w:val="22"/>
              </w:rPr>
              <w:t>Composition 8079</w:t>
            </w:r>
          </w:p>
        </w:tc>
      </w:tr>
      <w:tr w:rsidR="00DD44AB" w:rsidRPr="00BE2379" w14:paraId="0174294D" w14:textId="77777777" w:rsidTr="00BE2379">
        <w:tc>
          <w:tcPr>
            <w:tcW w:w="1437" w:type="dxa"/>
            <w:shd w:val="clear" w:color="auto" w:fill="DBE5F1"/>
          </w:tcPr>
          <w:p w14:paraId="5CB6714E" w14:textId="77777777" w:rsidR="00DD44AB" w:rsidRPr="00BE2379" w:rsidRDefault="00DD44AB" w:rsidP="00824B41">
            <w:pPr>
              <w:rPr>
                <w:rFonts w:asciiTheme="minorHAnsi" w:hAnsiTheme="minorHAnsi" w:cstheme="minorHAnsi"/>
                <w:b/>
                <w:bCs/>
                <w:sz w:val="22"/>
                <w:szCs w:val="22"/>
              </w:rPr>
            </w:pPr>
            <w:r w:rsidRPr="00BE2379">
              <w:rPr>
                <w:rFonts w:asciiTheme="minorHAnsi" w:hAnsiTheme="minorHAnsi" w:cstheme="minorHAnsi"/>
                <w:b/>
                <w:bCs/>
                <w:sz w:val="22"/>
                <w:szCs w:val="22"/>
              </w:rPr>
              <w:t>Aluminium</w:t>
            </w:r>
          </w:p>
        </w:tc>
        <w:tc>
          <w:tcPr>
            <w:tcW w:w="1437" w:type="dxa"/>
            <w:shd w:val="clear" w:color="auto" w:fill="DBE5F1"/>
          </w:tcPr>
          <w:p w14:paraId="5E25A82F" w14:textId="77777777" w:rsidR="00DD44AB" w:rsidRPr="00BE2379" w:rsidRDefault="00DD44AB" w:rsidP="00824B41">
            <w:pPr>
              <w:rPr>
                <w:rFonts w:asciiTheme="minorHAnsi" w:hAnsiTheme="minorHAnsi" w:cstheme="minorHAnsi"/>
                <w:b/>
                <w:bCs/>
                <w:sz w:val="22"/>
                <w:szCs w:val="22"/>
              </w:rPr>
            </w:pPr>
            <w:r w:rsidRPr="00BE2379">
              <w:rPr>
                <w:rFonts w:asciiTheme="minorHAnsi" w:hAnsiTheme="minorHAnsi" w:cstheme="minorHAnsi"/>
                <w:b/>
                <w:bCs/>
                <w:sz w:val="22"/>
                <w:szCs w:val="22"/>
              </w:rPr>
              <w:t>Iron</w:t>
            </w:r>
          </w:p>
        </w:tc>
        <w:tc>
          <w:tcPr>
            <w:tcW w:w="1438" w:type="dxa"/>
            <w:shd w:val="clear" w:color="auto" w:fill="DBE5F1"/>
          </w:tcPr>
          <w:p w14:paraId="65B1EDA9" w14:textId="77777777" w:rsidR="00DD44AB" w:rsidRPr="00BE2379" w:rsidRDefault="00DD44AB" w:rsidP="00824B41">
            <w:pPr>
              <w:rPr>
                <w:rFonts w:asciiTheme="minorHAnsi" w:hAnsiTheme="minorHAnsi" w:cstheme="minorHAnsi"/>
                <w:b/>
                <w:bCs/>
                <w:sz w:val="22"/>
                <w:szCs w:val="22"/>
              </w:rPr>
            </w:pPr>
            <w:r w:rsidRPr="00BE2379">
              <w:rPr>
                <w:rFonts w:asciiTheme="minorHAnsi" w:hAnsiTheme="minorHAnsi" w:cstheme="minorHAnsi"/>
                <w:b/>
                <w:bCs/>
                <w:sz w:val="22"/>
                <w:szCs w:val="22"/>
              </w:rPr>
              <w:t>Silicon</w:t>
            </w:r>
          </w:p>
        </w:tc>
        <w:tc>
          <w:tcPr>
            <w:tcW w:w="1438" w:type="dxa"/>
            <w:shd w:val="clear" w:color="auto" w:fill="DBE5F1"/>
          </w:tcPr>
          <w:p w14:paraId="75F75D62" w14:textId="77777777" w:rsidR="00DD44AB" w:rsidRPr="00BE2379" w:rsidRDefault="00DD44AB" w:rsidP="00824B41">
            <w:pPr>
              <w:rPr>
                <w:rFonts w:asciiTheme="minorHAnsi" w:hAnsiTheme="minorHAnsi" w:cstheme="minorHAnsi"/>
                <w:b/>
                <w:bCs/>
                <w:sz w:val="22"/>
                <w:szCs w:val="22"/>
              </w:rPr>
            </w:pPr>
            <w:r w:rsidRPr="00BE2379">
              <w:rPr>
                <w:rFonts w:asciiTheme="minorHAnsi" w:hAnsiTheme="minorHAnsi" w:cstheme="minorHAnsi"/>
                <w:b/>
                <w:bCs/>
                <w:sz w:val="22"/>
                <w:szCs w:val="22"/>
              </w:rPr>
              <w:t xml:space="preserve">Copper </w:t>
            </w:r>
          </w:p>
        </w:tc>
        <w:tc>
          <w:tcPr>
            <w:tcW w:w="1438" w:type="dxa"/>
            <w:shd w:val="clear" w:color="auto" w:fill="DBE5F1"/>
          </w:tcPr>
          <w:p w14:paraId="2DC67582" w14:textId="77777777" w:rsidR="00DD44AB" w:rsidRPr="00BE2379" w:rsidRDefault="00DD44AB" w:rsidP="00824B41">
            <w:pPr>
              <w:rPr>
                <w:rFonts w:asciiTheme="minorHAnsi" w:hAnsiTheme="minorHAnsi" w:cstheme="minorHAnsi"/>
                <w:b/>
                <w:bCs/>
                <w:sz w:val="22"/>
                <w:szCs w:val="22"/>
              </w:rPr>
            </w:pPr>
            <w:r w:rsidRPr="00BE2379">
              <w:rPr>
                <w:rFonts w:asciiTheme="minorHAnsi" w:hAnsiTheme="minorHAnsi" w:cstheme="minorHAnsi"/>
                <w:b/>
                <w:bCs/>
                <w:sz w:val="22"/>
                <w:szCs w:val="22"/>
              </w:rPr>
              <w:t>Zinc</w:t>
            </w:r>
          </w:p>
        </w:tc>
        <w:tc>
          <w:tcPr>
            <w:tcW w:w="1439" w:type="dxa"/>
            <w:shd w:val="clear" w:color="auto" w:fill="DBE5F1"/>
          </w:tcPr>
          <w:p w14:paraId="3196CE46" w14:textId="77777777" w:rsidR="00DD44AB" w:rsidRPr="00BE2379" w:rsidRDefault="00DD44AB" w:rsidP="00824B41">
            <w:pPr>
              <w:rPr>
                <w:rFonts w:asciiTheme="minorHAnsi" w:hAnsiTheme="minorHAnsi" w:cstheme="minorHAnsi"/>
                <w:b/>
                <w:bCs/>
                <w:sz w:val="22"/>
                <w:szCs w:val="22"/>
              </w:rPr>
            </w:pPr>
            <w:r w:rsidRPr="00BE2379">
              <w:rPr>
                <w:rFonts w:asciiTheme="minorHAnsi" w:hAnsiTheme="minorHAnsi" w:cstheme="minorHAnsi"/>
                <w:b/>
                <w:bCs/>
                <w:sz w:val="22"/>
                <w:szCs w:val="22"/>
              </w:rPr>
              <w:t>Others</w:t>
            </w:r>
          </w:p>
        </w:tc>
      </w:tr>
      <w:tr w:rsidR="00DD44AB" w:rsidRPr="00BE2379" w14:paraId="5C1B635C" w14:textId="77777777" w:rsidTr="00BE2379">
        <w:tc>
          <w:tcPr>
            <w:tcW w:w="1437" w:type="dxa"/>
            <w:shd w:val="clear" w:color="auto" w:fill="auto"/>
          </w:tcPr>
          <w:p w14:paraId="60612897" w14:textId="77777777" w:rsidR="00DD44AB" w:rsidRPr="00BE2379" w:rsidRDefault="00DD44AB" w:rsidP="00824B41">
            <w:pP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98.1 ~ 99.1</w:t>
            </w:r>
          </w:p>
        </w:tc>
        <w:tc>
          <w:tcPr>
            <w:tcW w:w="1437" w:type="dxa"/>
            <w:shd w:val="clear" w:color="auto" w:fill="auto"/>
          </w:tcPr>
          <w:p w14:paraId="0A5F1CD9" w14:textId="77777777" w:rsidR="00DD44AB" w:rsidRPr="00BE2379" w:rsidRDefault="00DD44AB" w:rsidP="00824B41">
            <w:pP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0.7 ~ 1.3</w:t>
            </w:r>
          </w:p>
        </w:tc>
        <w:tc>
          <w:tcPr>
            <w:tcW w:w="1438" w:type="dxa"/>
            <w:shd w:val="clear" w:color="auto" w:fill="auto"/>
          </w:tcPr>
          <w:p w14:paraId="7DE276A9" w14:textId="77777777" w:rsidR="00DD44AB" w:rsidRPr="00BE2379" w:rsidRDefault="00DD44AB" w:rsidP="00824B41">
            <w:pP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0.05 ~ 0.3</w:t>
            </w:r>
          </w:p>
        </w:tc>
        <w:tc>
          <w:tcPr>
            <w:tcW w:w="1438" w:type="dxa"/>
            <w:shd w:val="clear" w:color="auto" w:fill="auto"/>
          </w:tcPr>
          <w:p w14:paraId="73EF3CAF" w14:textId="77777777" w:rsidR="00DD44AB" w:rsidRPr="00BE2379" w:rsidRDefault="00DD44AB" w:rsidP="00824B41">
            <w:pP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0 ~ 0.05</w:t>
            </w:r>
          </w:p>
        </w:tc>
        <w:tc>
          <w:tcPr>
            <w:tcW w:w="1438" w:type="dxa"/>
            <w:shd w:val="clear" w:color="auto" w:fill="auto"/>
          </w:tcPr>
          <w:p w14:paraId="3BF7F930" w14:textId="77777777" w:rsidR="00DD44AB" w:rsidRPr="00BE2379" w:rsidRDefault="00DD44AB" w:rsidP="00824B41">
            <w:pP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0 ~ 0.1</w:t>
            </w:r>
          </w:p>
        </w:tc>
        <w:tc>
          <w:tcPr>
            <w:tcW w:w="1439" w:type="dxa"/>
            <w:shd w:val="clear" w:color="auto" w:fill="auto"/>
          </w:tcPr>
          <w:p w14:paraId="331F8AC5" w14:textId="77777777" w:rsidR="00DD44AB" w:rsidRPr="00BE2379" w:rsidRDefault="00DD44AB" w:rsidP="00824B41">
            <w:pP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&gt;0.15</w:t>
            </w:r>
          </w:p>
        </w:tc>
      </w:tr>
    </w:tbl>
    <w:p w14:paraId="3D418054" w14:textId="784B7A2F" w:rsidR="00D0694A" w:rsidRPr="00D0694A" w:rsidRDefault="00184D0A" w:rsidP="00D0694A">
      <w:pPr>
        <w:pStyle w:val="ListParagraph"/>
        <w:ind w:left="1069"/>
        <w:jc w:val="right"/>
        <w:rPr>
          <w:rFonts w:ascii="Arial" w:hAnsi="Arial" w:cs="Arial"/>
          <w:i/>
          <w:sz w:val="20"/>
          <w:szCs w:val="20"/>
        </w:rPr>
      </w:pPr>
      <w:r w:rsidRPr="0045297D">
        <w:rPr>
          <w:rFonts w:ascii="Arial" w:hAnsi="Arial" w:cs="Arial"/>
          <w:b/>
          <w:i/>
          <w:sz w:val="20"/>
          <w:szCs w:val="20"/>
        </w:rPr>
        <w:t>Source:</w:t>
      </w:r>
      <w:r w:rsidRPr="00184D0A">
        <w:rPr>
          <w:rFonts w:ascii="Arial" w:hAnsi="Arial" w:cs="Arial"/>
          <w:i/>
          <w:sz w:val="20"/>
          <w:szCs w:val="20"/>
        </w:rPr>
        <w:t xml:space="preserve">  Detailed Project Report provided by the Company</w:t>
      </w:r>
    </w:p>
    <w:p w14:paraId="52C1F4F1" w14:textId="3E4B7BD2" w:rsidR="00A30590" w:rsidRPr="00A30590" w:rsidRDefault="00A30590">
      <w:pPr>
        <w:pStyle w:val="ListParagraph"/>
        <w:numPr>
          <w:ilvl w:val="0"/>
          <w:numId w:val="45"/>
        </w:numPr>
        <w:spacing w:before="240" w:line="360" w:lineRule="auto"/>
        <w:ind w:right="-143"/>
        <w:jc w:val="both"/>
        <w:rPr>
          <w:rFonts w:ascii="Arial" w:eastAsia="Calibri" w:hAnsi="Arial" w:cs="Arial"/>
          <w:noProof/>
          <w:sz w:val="22"/>
          <w:szCs w:val="22"/>
          <w:lang w:eastAsia="en-IN"/>
        </w:rPr>
      </w:pPr>
      <w:r w:rsidRPr="00A30590">
        <w:rPr>
          <w:rFonts w:ascii="Arial" w:hAnsi="Arial" w:cs="Arial"/>
          <w:b/>
          <w:sz w:val="22"/>
          <w:szCs w:val="22"/>
        </w:rPr>
        <w:t>CHEQUERED SHEET / PATTERN SHEET:</w:t>
      </w:r>
    </w:p>
    <w:p w14:paraId="297663B3" w14:textId="0B15B040" w:rsidR="00C57BF9" w:rsidRPr="00BE2379" w:rsidRDefault="00A30590" w:rsidP="00BE2379">
      <w:pPr>
        <w:pStyle w:val="ListParagraph"/>
        <w:spacing w:before="240" w:after="240" w:line="360" w:lineRule="auto"/>
        <w:ind w:left="1072" w:right="-291"/>
        <w:jc w:val="both"/>
        <w:rPr>
          <w:rFonts w:ascii="Arial" w:eastAsia="Calibri" w:hAnsi="Arial" w:cs="Arial"/>
          <w:noProof/>
          <w:sz w:val="22"/>
          <w:szCs w:val="22"/>
          <w:lang w:eastAsia="en-IN"/>
        </w:rPr>
      </w:pPr>
      <w:r>
        <w:rPr>
          <w:rFonts w:ascii="Arial" w:eastAsia="Calibri" w:hAnsi="Arial" w:cs="Arial"/>
          <w:noProof/>
          <w:sz w:val="22"/>
          <w:szCs w:val="22"/>
          <w:lang w:eastAsia="en-IN"/>
        </w:rPr>
        <w:lastRenderedPageBreak/>
        <w:t>P</w:t>
      </w:r>
      <w:r w:rsidRPr="00A30590">
        <w:rPr>
          <w:rFonts w:ascii="Arial" w:eastAsia="Calibri" w:hAnsi="Arial" w:cs="Arial"/>
          <w:noProof/>
          <w:sz w:val="22"/>
          <w:szCs w:val="22"/>
          <w:lang w:eastAsia="en-IN"/>
        </w:rPr>
        <w:t>attern sheets offer a remarkable strength-to-weight ratio and exhibit excellent welding and forming characteristics. Available in two distinctive designs</w:t>
      </w:r>
      <w:r w:rsidR="00C57BF9">
        <w:rPr>
          <w:rFonts w:ascii="Arial" w:eastAsia="Calibri" w:hAnsi="Arial" w:cs="Arial"/>
          <w:noProof/>
          <w:sz w:val="22"/>
          <w:szCs w:val="22"/>
          <w:lang w:eastAsia="en-IN"/>
        </w:rPr>
        <w:t xml:space="preserve"> - </w:t>
      </w:r>
      <w:r w:rsidRPr="00A30590">
        <w:rPr>
          <w:rFonts w:ascii="Arial" w:eastAsia="Calibri" w:hAnsi="Arial" w:cs="Arial"/>
          <w:noProof/>
          <w:sz w:val="22"/>
          <w:szCs w:val="22"/>
          <w:lang w:eastAsia="en-IN"/>
        </w:rPr>
        <w:t>Five Bar and Diamond</w:t>
      </w:r>
      <w:r w:rsidR="00C57BF9">
        <w:rPr>
          <w:rFonts w:ascii="Arial" w:eastAsia="Calibri" w:hAnsi="Arial" w:cs="Arial"/>
          <w:noProof/>
          <w:sz w:val="22"/>
          <w:szCs w:val="22"/>
          <w:lang w:eastAsia="en-IN"/>
        </w:rPr>
        <w:t xml:space="preserve">, the Comoany will </w:t>
      </w:r>
      <w:r w:rsidRPr="00A30590">
        <w:rPr>
          <w:rFonts w:ascii="Arial" w:eastAsia="Calibri" w:hAnsi="Arial" w:cs="Arial"/>
          <w:noProof/>
          <w:sz w:val="22"/>
          <w:szCs w:val="22"/>
          <w:lang w:eastAsia="en-IN"/>
        </w:rPr>
        <w:t xml:space="preserve">provide this product in addition to </w:t>
      </w:r>
      <w:r w:rsidR="00C57BF9">
        <w:rPr>
          <w:rFonts w:ascii="Arial" w:eastAsia="Calibri" w:hAnsi="Arial" w:cs="Arial"/>
          <w:noProof/>
          <w:sz w:val="22"/>
          <w:szCs w:val="22"/>
          <w:lang w:eastAsia="en-IN"/>
        </w:rPr>
        <w:t>the</w:t>
      </w:r>
      <w:r w:rsidRPr="00A30590">
        <w:rPr>
          <w:rFonts w:ascii="Arial" w:eastAsia="Calibri" w:hAnsi="Arial" w:cs="Arial"/>
          <w:noProof/>
          <w:sz w:val="22"/>
          <w:szCs w:val="22"/>
          <w:lang w:eastAsia="en-IN"/>
        </w:rPr>
        <w:t xml:space="preserve"> standard specifications. Furthermore, </w:t>
      </w:r>
      <w:r w:rsidR="00C57BF9">
        <w:rPr>
          <w:rFonts w:ascii="Arial" w:eastAsia="Calibri" w:hAnsi="Arial" w:cs="Arial"/>
          <w:noProof/>
          <w:sz w:val="22"/>
          <w:szCs w:val="22"/>
          <w:lang w:eastAsia="en-IN"/>
        </w:rPr>
        <w:t>the Comoany will</w:t>
      </w:r>
      <w:r w:rsidRPr="00A30590">
        <w:rPr>
          <w:rFonts w:ascii="Arial" w:eastAsia="Calibri" w:hAnsi="Arial" w:cs="Arial"/>
          <w:noProof/>
          <w:sz w:val="22"/>
          <w:szCs w:val="22"/>
          <w:lang w:eastAsia="en-IN"/>
        </w:rPr>
        <w:t xml:space="preserve"> offer customized pattern sheets in various alloys and sizes to suit specific requirements. Widely utilized across diverse sectors, pattern sheets serve applications such as general engineering, flooring sheets for buses, tracks, and railways</w:t>
      </w:r>
      <w:r w:rsidR="00C57BF9">
        <w:rPr>
          <w:rFonts w:ascii="Arial" w:eastAsia="Calibri" w:hAnsi="Arial" w:cs="Arial"/>
          <w:noProof/>
          <w:sz w:val="22"/>
          <w:szCs w:val="22"/>
          <w:lang w:eastAsia="en-IN"/>
        </w:rPr>
        <w:t xml:space="preserve">. </w:t>
      </w:r>
      <w:r w:rsidR="00C57BF9" w:rsidRPr="0073176D">
        <w:rPr>
          <w:rFonts w:ascii="Arial" w:eastAsia="Calibri" w:hAnsi="Arial" w:cs="Arial"/>
          <w:noProof/>
          <w:color w:val="000000"/>
          <w:sz w:val="22"/>
          <w:szCs w:val="22"/>
          <w:lang w:eastAsia="en-IN"/>
        </w:rPr>
        <w:t xml:space="preserve">The primary alloys utilized are </w:t>
      </w:r>
      <w:r w:rsidR="00C57BF9">
        <w:rPr>
          <w:rFonts w:ascii="Arial" w:eastAsia="Calibri" w:hAnsi="Arial" w:cs="Arial"/>
          <w:noProof/>
          <w:color w:val="000000"/>
          <w:sz w:val="22"/>
          <w:szCs w:val="22"/>
          <w:lang w:eastAsia="en-IN"/>
        </w:rPr>
        <w:t xml:space="preserve">3109 </w:t>
      </w:r>
      <w:r w:rsidR="00C57BF9" w:rsidRPr="0073176D">
        <w:rPr>
          <w:rFonts w:ascii="Arial" w:eastAsia="Calibri" w:hAnsi="Arial" w:cs="Arial"/>
          <w:noProof/>
          <w:color w:val="000000"/>
          <w:sz w:val="22"/>
          <w:szCs w:val="22"/>
          <w:lang w:eastAsia="en-IN"/>
        </w:rPr>
        <w:t xml:space="preserve">and </w:t>
      </w:r>
      <w:r w:rsidR="00C57BF9">
        <w:rPr>
          <w:rFonts w:ascii="Arial" w:eastAsia="Calibri" w:hAnsi="Arial" w:cs="Arial"/>
          <w:noProof/>
          <w:color w:val="000000"/>
          <w:sz w:val="22"/>
          <w:szCs w:val="22"/>
          <w:lang w:eastAsia="en-IN"/>
        </w:rPr>
        <w:t>3102.</w:t>
      </w:r>
      <w:r w:rsidR="00C57BF9">
        <w:rPr>
          <w:rFonts w:ascii="Arial" w:eastAsia="Calibri" w:hAnsi="Arial" w:cs="Arial"/>
          <w:noProof/>
          <w:sz w:val="22"/>
          <w:szCs w:val="22"/>
          <w:lang w:eastAsia="en-IN"/>
        </w:rPr>
        <w:t xml:space="preserve"> </w:t>
      </w:r>
    </w:p>
    <w:tbl>
      <w:tblPr>
        <w:tblStyle w:val="TableGrid"/>
        <w:tblW w:w="8896" w:type="dxa"/>
        <w:tblInd w:w="1079" w:type="dxa"/>
        <w:tblLook w:val="04A0" w:firstRow="1" w:lastRow="0" w:firstColumn="1" w:lastColumn="0" w:noHBand="0" w:noVBand="1"/>
      </w:tblPr>
      <w:tblGrid>
        <w:gridCol w:w="1779"/>
        <w:gridCol w:w="1779"/>
        <w:gridCol w:w="1779"/>
        <w:gridCol w:w="1779"/>
        <w:gridCol w:w="1780"/>
      </w:tblGrid>
      <w:tr w:rsidR="00BE2379" w:rsidRPr="00BE2379" w14:paraId="0671358E" w14:textId="77777777" w:rsidTr="00726D55">
        <w:trPr>
          <w:trHeight w:val="205"/>
        </w:trPr>
        <w:tc>
          <w:tcPr>
            <w:tcW w:w="8896" w:type="dxa"/>
            <w:gridSpan w:val="5"/>
            <w:shd w:val="clear" w:color="auto" w:fill="002060"/>
          </w:tcPr>
          <w:p w14:paraId="7332FF18" w14:textId="6E23A0E0" w:rsidR="00BE2379" w:rsidRPr="00BE2379" w:rsidRDefault="00BE2379" w:rsidP="00BE2379">
            <w:pPr>
              <w:jc w:val="center"/>
              <w:rPr>
                <w:rFonts w:asciiTheme="minorHAnsi" w:hAnsiTheme="minorHAnsi" w:cstheme="minorHAnsi"/>
                <w:b/>
                <w:bCs/>
                <w:color w:val="FFFFFF" w:themeColor="background1"/>
                <w:sz w:val="22"/>
                <w:szCs w:val="22"/>
              </w:rPr>
            </w:pPr>
            <w:r w:rsidRPr="00BE2379">
              <w:rPr>
                <w:rFonts w:asciiTheme="minorHAnsi" w:hAnsiTheme="minorHAnsi" w:cstheme="minorHAnsi"/>
                <w:b/>
                <w:bCs/>
                <w:color w:val="FFFFFF" w:themeColor="background1"/>
                <w:sz w:val="22"/>
                <w:szCs w:val="22"/>
              </w:rPr>
              <w:t>Specification:</w:t>
            </w:r>
          </w:p>
        </w:tc>
      </w:tr>
      <w:tr w:rsidR="00C57BF9" w:rsidRPr="00BE2379" w14:paraId="4E3D2436" w14:textId="77777777" w:rsidTr="00BE2379">
        <w:trPr>
          <w:trHeight w:val="403"/>
        </w:trPr>
        <w:tc>
          <w:tcPr>
            <w:tcW w:w="1779" w:type="dxa"/>
            <w:shd w:val="clear" w:color="auto" w:fill="DBE5F1"/>
          </w:tcPr>
          <w:p w14:paraId="3DDBA18B" w14:textId="0F916736" w:rsidR="00C57BF9" w:rsidRPr="00BE2379" w:rsidRDefault="00C57BF9" w:rsidP="00C57BF9">
            <w:pPr>
              <w:rPr>
                <w:rFonts w:asciiTheme="minorHAnsi" w:hAnsiTheme="minorHAnsi" w:cstheme="minorHAnsi"/>
                <w:b/>
                <w:bCs/>
                <w:sz w:val="22"/>
                <w:szCs w:val="22"/>
              </w:rPr>
            </w:pPr>
            <w:r w:rsidRPr="00BE2379">
              <w:rPr>
                <w:rFonts w:asciiTheme="minorHAnsi" w:hAnsiTheme="minorHAnsi" w:cstheme="minorHAnsi"/>
                <w:b/>
                <w:bCs/>
                <w:sz w:val="22"/>
                <w:szCs w:val="22"/>
              </w:rPr>
              <w:t>Thickness (max)</w:t>
            </w:r>
          </w:p>
        </w:tc>
        <w:tc>
          <w:tcPr>
            <w:tcW w:w="1779" w:type="dxa"/>
            <w:shd w:val="clear" w:color="auto" w:fill="DBE5F1"/>
          </w:tcPr>
          <w:p w14:paraId="2DD13155" w14:textId="76BADCEF" w:rsidR="00C57BF9" w:rsidRPr="00BE2379" w:rsidRDefault="00C57BF9" w:rsidP="00C57BF9">
            <w:pPr>
              <w:rPr>
                <w:rFonts w:asciiTheme="minorHAnsi" w:hAnsiTheme="minorHAnsi" w:cstheme="minorHAnsi"/>
                <w:b/>
                <w:bCs/>
                <w:sz w:val="22"/>
                <w:szCs w:val="22"/>
              </w:rPr>
            </w:pPr>
            <w:r w:rsidRPr="00BE2379">
              <w:rPr>
                <w:rFonts w:asciiTheme="minorHAnsi" w:hAnsiTheme="minorHAnsi" w:cstheme="minorHAnsi"/>
                <w:b/>
                <w:bCs/>
                <w:sz w:val="22"/>
                <w:szCs w:val="22"/>
              </w:rPr>
              <w:t>Thickness (min)</w:t>
            </w:r>
          </w:p>
        </w:tc>
        <w:tc>
          <w:tcPr>
            <w:tcW w:w="1779" w:type="dxa"/>
            <w:shd w:val="clear" w:color="auto" w:fill="DBE5F1"/>
          </w:tcPr>
          <w:p w14:paraId="4D5E4991" w14:textId="0B574E47" w:rsidR="00C57BF9" w:rsidRPr="00BE2379" w:rsidRDefault="00C57BF9" w:rsidP="00C57BF9">
            <w:pPr>
              <w:rPr>
                <w:rFonts w:asciiTheme="minorHAnsi" w:hAnsiTheme="minorHAnsi" w:cstheme="minorHAnsi"/>
                <w:b/>
                <w:bCs/>
                <w:sz w:val="22"/>
                <w:szCs w:val="22"/>
              </w:rPr>
            </w:pPr>
            <w:r w:rsidRPr="00BE2379">
              <w:rPr>
                <w:rFonts w:asciiTheme="minorHAnsi" w:hAnsiTheme="minorHAnsi" w:cstheme="minorHAnsi"/>
                <w:b/>
                <w:bCs/>
                <w:sz w:val="22"/>
                <w:szCs w:val="22"/>
              </w:rPr>
              <w:t>Width (max)</w:t>
            </w:r>
          </w:p>
        </w:tc>
        <w:tc>
          <w:tcPr>
            <w:tcW w:w="1779" w:type="dxa"/>
            <w:shd w:val="clear" w:color="auto" w:fill="DBE5F1"/>
          </w:tcPr>
          <w:p w14:paraId="7775C38C" w14:textId="77777777" w:rsidR="00C57BF9" w:rsidRPr="00BE2379" w:rsidRDefault="00C57BF9" w:rsidP="00C57BF9">
            <w:pPr>
              <w:rPr>
                <w:rFonts w:asciiTheme="minorHAnsi" w:hAnsiTheme="minorHAnsi" w:cstheme="minorHAnsi"/>
                <w:b/>
                <w:bCs/>
                <w:sz w:val="22"/>
                <w:szCs w:val="22"/>
              </w:rPr>
            </w:pPr>
            <w:r w:rsidRPr="00BE2379">
              <w:rPr>
                <w:rFonts w:asciiTheme="minorHAnsi" w:hAnsiTheme="minorHAnsi" w:cstheme="minorHAnsi"/>
                <w:b/>
                <w:bCs/>
                <w:sz w:val="22"/>
                <w:szCs w:val="22"/>
              </w:rPr>
              <w:t>Width</w:t>
            </w:r>
          </w:p>
          <w:p w14:paraId="353928A7" w14:textId="7BDBBE94" w:rsidR="00C57BF9" w:rsidRPr="00BE2379" w:rsidRDefault="00C57BF9" w:rsidP="00C57BF9">
            <w:pPr>
              <w:rPr>
                <w:rFonts w:asciiTheme="minorHAnsi" w:hAnsiTheme="minorHAnsi" w:cstheme="minorHAnsi"/>
                <w:b/>
                <w:bCs/>
                <w:sz w:val="22"/>
                <w:szCs w:val="22"/>
              </w:rPr>
            </w:pPr>
            <w:r w:rsidRPr="00BE2379">
              <w:rPr>
                <w:rFonts w:asciiTheme="minorHAnsi" w:hAnsiTheme="minorHAnsi" w:cstheme="minorHAnsi"/>
                <w:b/>
                <w:bCs/>
                <w:sz w:val="22"/>
                <w:szCs w:val="22"/>
              </w:rPr>
              <w:t xml:space="preserve"> (min)</w:t>
            </w:r>
          </w:p>
        </w:tc>
        <w:tc>
          <w:tcPr>
            <w:tcW w:w="1780" w:type="dxa"/>
            <w:shd w:val="clear" w:color="auto" w:fill="DBE5F1"/>
          </w:tcPr>
          <w:p w14:paraId="6CD95480" w14:textId="69F19FCF" w:rsidR="00C57BF9" w:rsidRPr="00BE2379" w:rsidRDefault="00C57BF9" w:rsidP="00C57BF9">
            <w:pPr>
              <w:rPr>
                <w:rFonts w:asciiTheme="minorHAnsi" w:hAnsiTheme="minorHAnsi" w:cstheme="minorHAnsi"/>
                <w:b/>
                <w:bCs/>
                <w:sz w:val="22"/>
                <w:szCs w:val="22"/>
              </w:rPr>
            </w:pPr>
            <w:r w:rsidRPr="00BE2379">
              <w:rPr>
                <w:rFonts w:asciiTheme="minorHAnsi" w:hAnsiTheme="minorHAnsi" w:cstheme="minorHAnsi"/>
                <w:b/>
                <w:bCs/>
                <w:sz w:val="22"/>
                <w:szCs w:val="22"/>
              </w:rPr>
              <w:t>Length</w:t>
            </w:r>
          </w:p>
        </w:tc>
      </w:tr>
      <w:tr w:rsidR="00C57BF9" w:rsidRPr="00BE2379" w14:paraId="2040B5F6" w14:textId="77777777" w:rsidTr="00BE2379">
        <w:trPr>
          <w:trHeight w:val="199"/>
        </w:trPr>
        <w:tc>
          <w:tcPr>
            <w:tcW w:w="1779" w:type="dxa"/>
            <w:shd w:val="clear" w:color="auto" w:fill="FFFFFF" w:themeFill="background1"/>
          </w:tcPr>
          <w:p w14:paraId="1AA30FE0" w14:textId="30873BEB" w:rsidR="00C57BF9" w:rsidRPr="00BE2379" w:rsidRDefault="00C57BF9" w:rsidP="00C57BF9">
            <w:pP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5.00 mm</w:t>
            </w:r>
          </w:p>
        </w:tc>
        <w:tc>
          <w:tcPr>
            <w:tcW w:w="1779" w:type="dxa"/>
            <w:shd w:val="clear" w:color="auto" w:fill="FFFFFF" w:themeFill="background1"/>
          </w:tcPr>
          <w:p w14:paraId="7CA4B932" w14:textId="0F3E5DCC" w:rsidR="00C57BF9" w:rsidRPr="00BE2379" w:rsidRDefault="00C57BF9" w:rsidP="00C57BF9">
            <w:pP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0.45 mm</w:t>
            </w:r>
          </w:p>
        </w:tc>
        <w:tc>
          <w:tcPr>
            <w:tcW w:w="1779" w:type="dxa"/>
            <w:shd w:val="clear" w:color="auto" w:fill="FFFFFF" w:themeFill="background1"/>
          </w:tcPr>
          <w:p w14:paraId="5661B58A" w14:textId="4F2EBA55" w:rsidR="00C57BF9" w:rsidRPr="00BE2379" w:rsidRDefault="00C57BF9" w:rsidP="00C57BF9">
            <w:pP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1550 mm</w:t>
            </w:r>
          </w:p>
        </w:tc>
        <w:tc>
          <w:tcPr>
            <w:tcW w:w="1779" w:type="dxa"/>
            <w:shd w:val="clear" w:color="auto" w:fill="FFFFFF" w:themeFill="background1"/>
          </w:tcPr>
          <w:p w14:paraId="7D7E4B11" w14:textId="302A32FC" w:rsidR="00C57BF9" w:rsidRPr="00BE2379" w:rsidRDefault="00C57BF9" w:rsidP="00C57BF9">
            <w:pP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813 mm</w:t>
            </w:r>
          </w:p>
        </w:tc>
        <w:tc>
          <w:tcPr>
            <w:tcW w:w="1780" w:type="dxa"/>
            <w:shd w:val="clear" w:color="auto" w:fill="FFFFFF" w:themeFill="background1"/>
          </w:tcPr>
          <w:p w14:paraId="7112C681" w14:textId="42291D0E" w:rsidR="00C57BF9" w:rsidRPr="00BE2379" w:rsidRDefault="00C57BF9" w:rsidP="00C57BF9">
            <w:pPr>
              <w:rPr>
                <w:rFonts w:asciiTheme="minorHAnsi" w:hAnsiTheme="minorHAnsi" w:cstheme="minorHAnsi"/>
                <w:color w:val="000000" w:themeColor="text1"/>
                <w:sz w:val="22"/>
                <w:szCs w:val="22"/>
              </w:rPr>
            </w:pPr>
            <w:r w:rsidRPr="00BE2379">
              <w:rPr>
                <w:rFonts w:asciiTheme="minorHAnsi" w:hAnsiTheme="minorHAnsi" w:cstheme="minorHAnsi"/>
                <w:color w:val="000000" w:themeColor="text1"/>
                <w:sz w:val="22"/>
                <w:szCs w:val="22"/>
              </w:rPr>
              <w:t>Customized</w:t>
            </w:r>
          </w:p>
        </w:tc>
      </w:tr>
    </w:tbl>
    <w:p w14:paraId="14E4EC50" w14:textId="6F04226D" w:rsidR="00D0694A" w:rsidRPr="00D0694A" w:rsidRDefault="00184D0A" w:rsidP="00D0694A">
      <w:pPr>
        <w:pStyle w:val="ListParagraph"/>
        <w:ind w:left="1069"/>
        <w:jc w:val="right"/>
        <w:rPr>
          <w:rFonts w:ascii="Arial" w:hAnsi="Arial" w:cs="Arial"/>
          <w:i/>
          <w:sz w:val="20"/>
          <w:szCs w:val="20"/>
        </w:rPr>
      </w:pPr>
      <w:r w:rsidRPr="00184D0A">
        <w:rPr>
          <w:rFonts w:ascii="Arial" w:hAnsi="Arial" w:cs="Arial"/>
          <w:i/>
          <w:sz w:val="20"/>
          <w:szCs w:val="20"/>
        </w:rPr>
        <w:t>Source:  Detailed Project Report provided by the Company</w:t>
      </w:r>
    </w:p>
    <w:p w14:paraId="40B13DE0" w14:textId="583BFF69" w:rsidR="00C57BF9" w:rsidRPr="00BA40F3" w:rsidRDefault="00C57BF9" w:rsidP="00BA40F3">
      <w:pPr>
        <w:spacing w:before="240" w:after="240"/>
        <w:rPr>
          <w:rFonts w:ascii="Arial" w:hAnsi="Arial" w:cs="Arial"/>
          <w:b/>
          <w:bCs/>
          <w:color w:val="000000" w:themeColor="text1"/>
          <w:sz w:val="22"/>
          <w:szCs w:val="22"/>
        </w:rPr>
      </w:pPr>
    </w:p>
    <w:tbl>
      <w:tblPr>
        <w:tblStyle w:val="TableGrid"/>
        <w:tblW w:w="0" w:type="auto"/>
        <w:tblInd w:w="1079" w:type="dxa"/>
        <w:tblLook w:val="04A0" w:firstRow="1" w:lastRow="0" w:firstColumn="1" w:lastColumn="0" w:noHBand="0" w:noVBand="1"/>
      </w:tblPr>
      <w:tblGrid>
        <w:gridCol w:w="1561"/>
        <w:gridCol w:w="1405"/>
        <w:gridCol w:w="1417"/>
        <w:gridCol w:w="1419"/>
        <w:gridCol w:w="1407"/>
        <w:gridCol w:w="1418"/>
      </w:tblGrid>
      <w:tr w:rsidR="00BA40F3" w:rsidRPr="00BA40F3" w14:paraId="21B2BFBD" w14:textId="77777777" w:rsidTr="00BC7C07">
        <w:tc>
          <w:tcPr>
            <w:tcW w:w="8627" w:type="dxa"/>
            <w:gridSpan w:val="6"/>
            <w:shd w:val="clear" w:color="auto" w:fill="002060"/>
          </w:tcPr>
          <w:p w14:paraId="39B9A319" w14:textId="5074826C" w:rsidR="00BA40F3" w:rsidRPr="00BA40F3" w:rsidRDefault="00BA40F3" w:rsidP="00BA40F3">
            <w:pPr>
              <w:jc w:val="center"/>
              <w:rPr>
                <w:rFonts w:asciiTheme="minorHAnsi" w:hAnsiTheme="minorHAnsi" w:cstheme="minorHAnsi"/>
                <w:b/>
                <w:bCs/>
                <w:sz w:val="22"/>
                <w:szCs w:val="22"/>
              </w:rPr>
            </w:pPr>
            <w:r w:rsidRPr="00BA40F3">
              <w:rPr>
                <w:rFonts w:asciiTheme="minorHAnsi" w:hAnsiTheme="minorHAnsi" w:cstheme="minorHAnsi"/>
                <w:b/>
                <w:bCs/>
                <w:sz w:val="22"/>
                <w:szCs w:val="22"/>
              </w:rPr>
              <w:t>Composition 8011</w:t>
            </w:r>
          </w:p>
        </w:tc>
      </w:tr>
      <w:tr w:rsidR="00C57BF9" w:rsidRPr="00BA40F3" w14:paraId="64F446E8" w14:textId="77777777" w:rsidTr="00BA40F3">
        <w:tc>
          <w:tcPr>
            <w:tcW w:w="1561" w:type="dxa"/>
            <w:shd w:val="clear" w:color="auto" w:fill="DBE5F1"/>
          </w:tcPr>
          <w:p w14:paraId="6A9F7F75" w14:textId="77777777" w:rsidR="00C57BF9" w:rsidRPr="00BA40F3" w:rsidRDefault="00C57BF9" w:rsidP="00824B41">
            <w:pPr>
              <w:rPr>
                <w:rFonts w:asciiTheme="minorHAnsi" w:hAnsiTheme="minorHAnsi" w:cstheme="minorHAnsi"/>
                <w:b/>
                <w:bCs/>
                <w:sz w:val="22"/>
                <w:szCs w:val="22"/>
              </w:rPr>
            </w:pPr>
            <w:r w:rsidRPr="00BA40F3">
              <w:rPr>
                <w:rFonts w:asciiTheme="minorHAnsi" w:hAnsiTheme="minorHAnsi" w:cstheme="minorHAnsi"/>
                <w:b/>
                <w:bCs/>
                <w:sz w:val="22"/>
                <w:szCs w:val="22"/>
              </w:rPr>
              <w:t>Aluminium</w:t>
            </w:r>
          </w:p>
        </w:tc>
        <w:tc>
          <w:tcPr>
            <w:tcW w:w="1405" w:type="dxa"/>
            <w:shd w:val="clear" w:color="auto" w:fill="DBE5F1"/>
          </w:tcPr>
          <w:p w14:paraId="03E9977B" w14:textId="77777777" w:rsidR="00C57BF9" w:rsidRPr="00BA40F3" w:rsidRDefault="00C57BF9" w:rsidP="00824B41">
            <w:pPr>
              <w:rPr>
                <w:rFonts w:asciiTheme="minorHAnsi" w:hAnsiTheme="minorHAnsi" w:cstheme="minorHAnsi"/>
                <w:b/>
                <w:bCs/>
                <w:sz w:val="22"/>
                <w:szCs w:val="22"/>
              </w:rPr>
            </w:pPr>
            <w:r w:rsidRPr="00BA40F3">
              <w:rPr>
                <w:rFonts w:asciiTheme="minorHAnsi" w:hAnsiTheme="minorHAnsi" w:cstheme="minorHAnsi"/>
                <w:b/>
                <w:bCs/>
                <w:sz w:val="22"/>
                <w:szCs w:val="22"/>
              </w:rPr>
              <w:t>Iron</w:t>
            </w:r>
          </w:p>
        </w:tc>
        <w:tc>
          <w:tcPr>
            <w:tcW w:w="1417" w:type="dxa"/>
            <w:shd w:val="clear" w:color="auto" w:fill="DBE5F1"/>
          </w:tcPr>
          <w:p w14:paraId="3364F358" w14:textId="77777777" w:rsidR="00C57BF9" w:rsidRPr="00BA40F3" w:rsidRDefault="00C57BF9" w:rsidP="00824B41">
            <w:pPr>
              <w:rPr>
                <w:rFonts w:asciiTheme="minorHAnsi" w:hAnsiTheme="minorHAnsi" w:cstheme="minorHAnsi"/>
                <w:b/>
                <w:bCs/>
                <w:sz w:val="22"/>
                <w:szCs w:val="22"/>
              </w:rPr>
            </w:pPr>
            <w:r w:rsidRPr="00BA40F3">
              <w:rPr>
                <w:rFonts w:asciiTheme="minorHAnsi" w:hAnsiTheme="minorHAnsi" w:cstheme="minorHAnsi"/>
                <w:b/>
                <w:bCs/>
                <w:sz w:val="22"/>
                <w:szCs w:val="22"/>
              </w:rPr>
              <w:t>Silicon</w:t>
            </w:r>
          </w:p>
        </w:tc>
        <w:tc>
          <w:tcPr>
            <w:tcW w:w="1419" w:type="dxa"/>
            <w:shd w:val="clear" w:color="auto" w:fill="DBE5F1"/>
          </w:tcPr>
          <w:p w14:paraId="42D85082" w14:textId="77777777" w:rsidR="00C57BF9" w:rsidRPr="00BA40F3" w:rsidRDefault="00C57BF9" w:rsidP="00824B41">
            <w:pPr>
              <w:rPr>
                <w:rFonts w:asciiTheme="minorHAnsi" w:hAnsiTheme="minorHAnsi" w:cstheme="minorHAnsi"/>
                <w:b/>
                <w:bCs/>
                <w:sz w:val="22"/>
                <w:szCs w:val="22"/>
              </w:rPr>
            </w:pPr>
            <w:r w:rsidRPr="00BA40F3">
              <w:rPr>
                <w:rFonts w:asciiTheme="minorHAnsi" w:hAnsiTheme="minorHAnsi" w:cstheme="minorHAnsi"/>
                <w:b/>
                <w:bCs/>
                <w:sz w:val="22"/>
                <w:szCs w:val="22"/>
              </w:rPr>
              <w:t xml:space="preserve">Copper </w:t>
            </w:r>
          </w:p>
        </w:tc>
        <w:tc>
          <w:tcPr>
            <w:tcW w:w="1407" w:type="dxa"/>
            <w:shd w:val="clear" w:color="auto" w:fill="DBE5F1"/>
          </w:tcPr>
          <w:p w14:paraId="7F956763" w14:textId="77777777" w:rsidR="00C57BF9" w:rsidRPr="00BA40F3" w:rsidRDefault="00C57BF9" w:rsidP="00824B41">
            <w:pPr>
              <w:rPr>
                <w:rFonts w:asciiTheme="minorHAnsi" w:hAnsiTheme="minorHAnsi" w:cstheme="minorHAnsi"/>
                <w:b/>
                <w:bCs/>
                <w:sz w:val="22"/>
                <w:szCs w:val="22"/>
              </w:rPr>
            </w:pPr>
            <w:r w:rsidRPr="00BA40F3">
              <w:rPr>
                <w:rFonts w:asciiTheme="minorHAnsi" w:hAnsiTheme="minorHAnsi" w:cstheme="minorHAnsi"/>
                <w:b/>
                <w:bCs/>
                <w:sz w:val="22"/>
                <w:szCs w:val="22"/>
              </w:rPr>
              <w:t>Zinc</w:t>
            </w:r>
          </w:p>
        </w:tc>
        <w:tc>
          <w:tcPr>
            <w:tcW w:w="1418" w:type="dxa"/>
            <w:shd w:val="clear" w:color="auto" w:fill="DBE5F1"/>
          </w:tcPr>
          <w:p w14:paraId="21AC2AD7" w14:textId="77777777" w:rsidR="00C57BF9" w:rsidRPr="00BA40F3" w:rsidRDefault="00C57BF9" w:rsidP="00824B41">
            <w:pPr>
              <w:rPr>
                <w:rFonts w:asciiTheme="minorHAnsi" w:hAnsiTheme="minorHAnsi" w:cstheme="minorHAnsi"/>
                <w:b/>
                <w:bCs/>
                <w:sz w:val="22"/>
                <w:szCs w:val="22"/>
              </w:rPr>
            </w:pPr>
            <w:r w:rsidRPr="00BA40F3">
              <w:rPr>
                <w:rFonts w:asciiTheme="minorHAnsi" w:hAnsiTheme="minorHAnsi" w:cstheme="minorHAnsi"/>
                <w:b/>
                <w:bCs/>
                <w:sz w:val="22"/>
                <w:szCs w:val="22"/>
              </w:rPr>
              <w:t>Others</w:t>
            </w:r>
          </w:p>
        </w:tc>
      </w:tr>
      <w:tr w:rsidR="00C57BF9" w:rsidRPr="00BA40F3" w14:paraId="2C847F66" w14:textId="77777777" w:rsidTr="00BA40F3">
        <w:trPr>
          <w:trHeight w:val="191"/>
        </w:trPr>
        <w:tc>
          <w:tcPr>
            <w:tcW w:w="1561" w:type="dxa"/>
            <w:shd w:val="clear" w:color="auto" w:fill="FFFFFF" w:themeFill="background1"/>
          </w:tcPr>
          <w:p w14:paraId="0A511318" w14:textId="1D154B5C" w:rsidR="00C57BF9" w:rsidRPr="00BA40F3" w:rsidRDefault="00C57BF9" w:rsidP="00C57BF9">
            <w:pPr>
              <w:rPr>
                <w:rFonts w:asciiTheme="minorHAnsi" w:hAnsiTheme="minorHAnsi" w:cstheme="minorHAnsi"/>
                <w:color w:val="000000" w:themeColor="text1"/>
                <w:sz w:val="22"/>
                <w:szCs w:val="22"/>
              </w:rPr>
            </w:pPr>
            <w:r w:rsidRPr="00BA40F3">
              <w:rPr>
                <w:rFonts w:asciiTheme="minorHAnsi" w:hAnsiTheme="minorHAnsi" w:cstheme="minorHAnsi"/>
                <w:sz w:val="22"/>
                <w:szCs w:val="22"/>
              </w:rPr>
              <w:t>97.5 ~ 99.1</w:t>
            </w:r>
          </w:p>
        </w:tc>
        <w:tc>
          <w:tcPr>
            <w:tcW w:w="1405" w:type="dxa"/>
            <w:shd w:val="clear" w:color="auto" w:fill="FFFFFF" w:themeFill="background1"/>
          </w:tcPr>
          <w:p w14:paraId="635626E8" w14:textId="6638ED9F" w:rsidR="00C57BF9" w:rsidRPr="00BA40F3" w:rsidRDefault="00C57BF9" w:rsidP="00C57BF9">
            <w:pPr>
              <w:rPr>
                <w:rFonts w:asciiTheme="minorHAnsi" w:hAnsiTheme="minorHAnsi" w:cstheme="minorHAnsi"/>
                <w:color w:val="000000" w:themeColor="text1"/>
                <w:sz w:val="22"/>
                <w:szCs w:val="22"/>
              </w:rPr>
            </w:pPr>
            <w:r w:rsidRPr="00BA40F3">
              <w:rPr>
                <w:rFonts w:asciiTheme="minorHAnsi" w:hAnsiTheme="minorHAnsi" w:cstheme="minorHAnsi"/>
                <w:sz w:val="22"/>
                <w:szCs w:val="22"/>
              </w:rPr>
              <w:t>0.6 ~ 1</w:t>
            </w:r>
          </w:p>
        </w:tc>
        <w:tc>
          <w:tcPr>
            <w:tcW w:w="1417" w:type="dxa"/>
            <w:shd w:val="clear" w:color="auto" w:fill="FFFFFF" w:themeFill="background1"/>
          </w:tcPr>
          <w:p w14:paraId="7B1F6C0B" w14:textId="06D847B9" w:rsidR="00C57BF9" w:rsidRPr="00BA40F3" w:rsidRDefault="00C57BF9" w:rsidP="00C57BF9">
            <w:pPr>
              <w:rPr>
                <w:rFonts w:asciiTheme="minorHAnsi" w:hAnsiTheme="minorHAnsi" w:cstheme="minorHAnsi"/>
                <w:color w:val="000000" w:themeColor="text1"/>
                <w:sz w:val="22"/>
                <w:szCs w:val="22"/>
              </w:rPr>
            </w:pPr>
            <w:r w:rsidRPr="00BA40F3">
              <w:rPr>
                <w:rFonts w:asciiTheme="minorHAnsi" w:hAnsiTheme="minorHAnsi" w:cstheme="minorHAnsi"/>
                <w:sz w:val="22"/>
                <w:szCs w:val="22"/>
              </w:rPr>
              <w:t>0.5 ~ 0.9</w:t>
            </w:r>
          </w:p>
        </w:tc>
        <w:tc>
          <w:tcPr>
            <w:tcW w:w="1419" w:type="dxa"/>
            <w:shd w:val="clear" w:color="auto" w:fill="FFFFFF" w:themeFill="background1"/>
          </w:tcPr>
          <w:p w14:paraId="7F80D30F" w14:textId="7EB43F42" w:rsidR="00C57BF9" w:rsidRPr="00BA40F3" w:rsidRDefault="00C57BF9" w:rsidP="00C57BF9">
            <w:pPr>
              <w:rPr>
                <w:rFonts w:asciiTheme="minorHAnsi" w:hAnsiTheme="minorHAnsi" w:cstheme="minorHAnsi"/>
                <w:color w:val="000000" w:themeColor="text1"/>
                <w:sz w:val="22"/>
                <w:szCs w:val="22"/>
              </w:rPr>
            </w:pPr>
            <w:r w:rsidRPr="00BA40F3">
              <w:rPr>
                <w:rFonts w:asciiTheme="minorHAnsi" w:hAnsiTheme="minorHAnsi" w:cstheme="minorHAnsi"/>
                <w:sz w:val="22"/>
                <w:szCs w:val="22"/>
              </w:rPr>
              <w:t>0 ~ 0.1</w:t>
            </w:r>
          </w:p>
        </w:tc>
        <w:tc>
          <w:tcPr>
            <w:tcW w:w="1407" w:type="dxa"/>
            <w:shd w:val="clear" w:color="auto" w:fill="FFFFFF" w:themeFill="background1"/>
          </w:tcPr>
          <w:p w14:paraId="0C2DEA67" w14:textId="6858F50A" w:rsidR="00C57BF9" w:rsidRPr="00BA40F3" w:rsidRDefault="00C57BF9" w:rsidP="00C57BF9">
            <w:pPr>
              <w:rPr>
                <w:rFonts w:asciiTheme="minorHAnsi" w:hAnsiTheme="minorHAnsi" w:cstheme="minorHAnsi"/>
                <w:color w:val="000000" w:themeColor="text1"/>
                <w:sz w:val="22"/>
                <w:szCs w:val="22"/>
              </w:rPr>
            </w:pPr>
            <w:r w:rsidRPr="00BA40F3">
              <w:rPr>
                <w:rFonts w:asciiTheme="minorHAnsi" w:hAnsiTheme="minorHAnsi" w:cstheme="minorHAnsi"/>
                <w:sz w:val="22"/>
                <w:szCs w:val="22"/>
              </w:rPr>
              <w:t>0 ~ 0.1</w:t>
            </w:r>
          </w:p>
        </w:tc>
        <w:tc>
          <w:tcPr>
            <w:tcW w:w="1418" w:type="dxa"/>
            <w:shd w:val="clear" w:color="auto" w:fill="FFFFFF" w:themeFill="background1"/>
          </w:tcPr>
          <w:p w14:paraId="58861FF3" w14:textId="7B328CDA" w:rsidR="00C57BF9" w:rsidRPr="00BA40F3" w:rsidRDefault="00C57BF9" w:rsidP="00C57BF9">
            <w:pPr>
              <w:rPr>
                <w:rFonts w:asciiTheme="minorHAnsi" w:hAnsiTheme="minorHAnsi" w:cstheme="minorHAnsi"/>
                <w:color w:val="000000" w:themeColor="text1"/>
                <w:sz w:val="22"/>
                <w:szCs w:val="22"/>
              </w:rPr>
            </w:pPr>
            <w:r w:rsidRPr="00BA40F3">
              <w:rPr>
                <w:rFonts w:asciiTheme="minorHAnsi" w:hAnsiTheme="minorHAnsi" w:cstheme="minorHAnsi"/>
                <w:sz w:val="22"/>
                <w:szCs w:val="22"/>
              </w:rPr>
              <w:t>&gt;0.3</w:t>
            </w:r>
          </w:p>
        </w:tc>
      </w:tr>
    </w:tbl>
    <w:p w14:paraId="2D4A6BB7" w14:textId="636FB113" w:rsidR="00D0694A" w:rsidRPr="00D0694A" w:rsidRDefault="00C57BF9" w:rsidP="00D0694A">
      <w:pPr>
        <w:pStyle w:val="ListParagraph"/>
        <w:ind w:left="1069"/>
        <w:jc w:val="right"/>
        <w:rPr>
          <w:rFonts w:ascii="Arial" w:hAnsi="Arial" w:cs="Arial"/>
          <w:i/>
          <w:sz w:val="20"/>
          <w:szCs w:val="20"/>
        </w:rPr>
      </w:pPr>
      <w:r w:rsidRPr="00D0694A">
        <w:rPr>
          <w:color w:val="1F497D" w:themeColor="text2"/>
        </w:rPr>
        <w:t xml:space="preserve">           </w:t>
      </w:r>
      <w:r w:rsidR="00184D0A" w:rsidRPr="00184D0A">
        <w:rPr>
          <w:rFonts w:ascii="Arial" w:hAnsi="Arial" w:cs="Arial"/>
          <w:i/>
          <w:sz w:val="20"/>
          <w:szCs w:val="20"/>
        </w:rPr>
        <w:t>Source:  Detailed Project Report provided by the Company</w:t>
      </w:r>
    </w:p>
    <w:p w14:paraId="30590A74" w14:textId="144249F2" w:rsidR="00C57BF9" w:rsidRPr="00BA40F3" w:rsidRDefault="00C57BF9" w:rsidP="00BA40F3">
      <w:pPr>
        <w:spacing w:before="240" w:after="240"/>
        <w:rPr>
          <w:rFonts w:ascii="Arial" w:hAnsi="Arial" w:cs="Arial"/>
          <w:b/>
          <w:bCs/>
          <w:color w:val="000000" w:themeColor="text1"/>
          <w:sz w:val="22"/>
          <w:szCs w:val="22"/>
        </w:rPr>
      </w:pPr>
    </w:p>
    <w:tbl>
      <w:tblPr>
        <w:tblStyle w:val="TableGrid"/>
        <w:tblW w:w="0" w:type="auto"/>
        <w:tblInd w:w="1079" w:type="dxa"/>
        <w:tblLook w:val="04A0" w:firstRow="1" w:lastRow="0" w:firstColumn="1" w:lastColumn="0" w:noHBand="0" w:noVBand="1"/>
      </w:tblPr>
      <w:tblGrid>
        <w:gridCol w:w="1437"/>
        <w:gridCol w:w="1437"/>
        <w:gridCol w:w="1438"/>
        <w:gridCol w:w="1438"/>
        <w:gridCol w:w="1438"/>
        <w:gridCol w:w="1439"/>
      </w:tblGrid>
      <w:tr w:rsidR="00BA40F3" w:rsidRPr="00BA40F3" w14:paraId="346B2C9E" w14:textId="77777777" w:rsidTr="00BC7C07">
        <w:tc>
          <w:tcPr>
            <w:tcW w:w="8627" w:type="dxa"/>
            <w:gridSpan w:val="6"/>
            <w:shd w:val="clear" w:color="auto" w:fill="002060"/>
          </w:tcPr>
          <w:p w14:paraId="14A90D2D" w14:textId="73F069D8" w:rsidR="00BA40F3" w:rsidRPr="00BA40F3" w:rsidRDefault="00BA40F3" w:rsidP="00BA40F3">
            <w:pPr>
              <w:jc w:val="center"/>
              <w:rPr>
                <w:rFonts w:asciiTheme="minorHAnsi" w:hAnsiTheme="minorHAnsi" w:cstheme="minorHAnsi"/>
                <w:b/>
                <w:bCs/>
                <w:color w:val="FFFFFF" w:themeColor="background1"/>
                <w:sz w:val="22"/>
                <w:szCs w:val="22"/>
              </w:rPr>
            </w:pPr>
            <w:r w:rsidRPr="00BA40F3">
              <w:rPr>
                <w:rFonts w:asciiTheme="minorHAnsi" w:hAnsiTheme="minorHAnsi" w:cstheme="minorHAnsi"/>
                <w:b/>
                <w:bCs/>
                <w:color w:val="FFFFFF" w:themeColor="background1"/>
                <w:sz w:val="22"/>
                <w:szCs w:val="22"/>
              </w:rPr>
              <w:t>Composition 8079</w:t>
            </w:r>
          </w:p>
        </w:tc>
      </w:tr>
      <w:tr w:rsidR="00C57BF9" w:rsidRPr="00BA40F3" w14:paraId="6786BA5A" w14:textId="77777777" w:rsidTr="00BA40F3">
        <w:tc>
          <w:tcPr>
            <w:tcW w:w="1437" w:type="dxa"/>
            <w:shd w:val="clear" w:color="auto" w:fill="DBE5F1"/>
          </w:tcPr>
          <w:p w14:paraId="62F2C8EC" w14:textId="77777777" w:rsidR="00C57BF9" w:rsidRPr="00BA40F3" w:rsidRDefault="00C57BF9" w:rsidP="00824B41">
            <w:pPr>
              <w:rPr>
                <w:rFonts w:asciiTheme="minorHAnsi" w:hAnsiTheme="minorHAnsi" w:cstheme="minorHAnsi"/>
                <w:b/>
                <w:bCs/>
                <w:sz w:val="22"/>
                <w:szCs w:val="22"/>
              </w:rPr>
            </w:pPr>
            <w:r w:rsidRPr="00BA40F3">
              <w:rPr>
                <w:rFonts w:asciiTheme="minorHAnsi" w:hAnsiTheme="minorHAnsi" w:cstheme="minorHAnsi"/>
                <w:b/>
                <w:bCs/>
                <w:sz w:val="22"/>
                <w:szCs w:val="22"/>
              </w:rPr>
              <w:t>Aluminium</w:t>
            </w:r>
          </w:p>
        </w:tc>
        <w:tc>
          <w:tcPr>
            <w:tcW w:w="1437" w:type="dxa"/>
            <w:shd w:val="clear" w:color="auto" w:fill="DBE5F1"/>
          </w:tcPr>
          <w:p w14:paraId="1712FC33" w14:textId="77777777" w:rsidR="00C57BF9" w:rsidRPr="00BA40F3" w:rsidRDefault="00C57BF9" w:rsidP="00824B41">
            <w:pPr>
              <w:rPr>
                <w:rFonts w:asciiTheme="minorHAnsi" w:hAnsiTheme="minorHAnsi" w:cstheme="minorHAnsi"/>
                <w:b/>
                <w:bCs/>
                <w:sz w:val="22"/>
                <w:szCs w:val="22"/>
              </w:rPr>
            </w:pPr>
            <w:r w:rsidRPr="00BA40F3">
              <w:rPr>
                <w:rFonts w:asciiTheme="minorHAnsi" w:hAnsiTheme="minorHAnsi" w:cstheme="minorHAnsi"/>
                <w:b/>
                <w:bCs/>
                <w:sz w:val="22"/>
                <w:szCs w:val="22"/>
              </w:rPr>
              <w:t>Iron</w:t>
            </w:r>
          </w:p>
        </w:tc>
        <w:tc>
          <w:tcPr>
            <w:tcW w:w="1438" w:type="dxa"/>
            <w:shd w:val="clear" w:color="auto" w:fill="DBE5F1"/>
          </w:tcPr>
          <w:p w14:paraId="4E61EAAC" w14:textId="77777777" w:rsidR="00C57BF9" w:rsidRPr="00BA40F3" w:rsidRDefault="00C57BF9" w:rsidP="00824B41">
            <w:pPr>
              <w:rPr>
                <w:rFonts w:asciiTheme="minorHAnsi" w:hAnsiTheme="minorHAnsi" w:cstheme="minorHAnsi"/>
                <w:b/>
                <w:bCs/>
                <w:sz w:val="22"/>
                <w:szCs w:val="22"/>
              </w:rPr>
            </w:pPr>
            <w:r w:rsidRPr="00BA40F3">
              <w:rPr>
                <w:rFonts w:asciiTheme="minorHAnsi" w:hAnsiTheme="minorHAnsi" w:cstheme="minorHAnsi"/>
                <w:b/>
                <w:bCs/>
                <w:sz w:val="22"/>
                <w:szCs w:val="22"/>
              </w:rPr>
              <w:t>Silicon</w:t>
            </w:r>
          </w:p>
        </w:tc>
        <w:tc>
          <w:tcPr>
            <w:tcW w:w="1438" w:type="dxa"/>
            <w:shd w:val="clear" w:color="auto" w:fill="DBE5F1"/>
          </w:tcPr>
          <w:p w14:paraId="1D74A087" w14:textId="77777777" w:rsidR="00C57BF9" w:rsidRPr="00BA40F3" w:rsidRDefault="00C57BF9" w:rsidP="00824B41">
            <w:pPr>
              <w:rPr>
                <w:rFonts w:asciiTheme="minorHAnsi" w:hAnsiTheme="minorHAnsi" w:cstheme="minorHAnsi"/>
                <w:b/>
                <w:bCs/>
                <w:sz w:val="22"/>
                <w:szCs w:val="22"/>
              </w:rPr>
            </w:pPr>
            <w:r w:rsidRPr="00BA40F3">
              <w:rPr>
                <w:rFonts w:asciiTheme="minorHAnsi" w:hAnsiTheme="minorHAnsi" w:cstheme="minorHAnsi"/>
                <w:b/>
                <w:bCs/>
                <w:sz w:val="22"/>
                <w:szCs w:val="22"/>
              </w:rPr>
              <w:t xml:space="preserve">Copper </w:t>
            </w:r>
          </w:p>
        </w:tc>
        <w:tc>
          <w:tcPr>
            <w:tcW w:w="1438" w:type="dxa"/>
            <w:shd w:val="clear" w:color="auto" w:fill="DBE5F1"/>
          </w:tcPr>
          <w:p w14:paraId="1E3F1EEE" w14:textId="77777777" w:rsidR="00C57BF9" w:rsidRPr="00BA40F3" w:rsidRDefault="00C57BF9" w:rsidP="00824B41">
            <w:pPr>
              <w:rPr>
                <w:rFonts w:asciiTheme="minorHAnsi" w:hAnsiTheme="minorHAnsi" w:cstheme="minorHAnsi"/>
                <w:b/>
                <w:bCs/>
                <w:sz w:val="22"/>
                <w:szCs w:val="22"/>
              </w:rPr>
            </w:pPr>
            <w:r w:rsidRPr="00BA40F3">
              <w:rPr>
                <w:rFonts w:asciiTheme="minorHAnsi" w:hAnsiTheme="minorHAnsi" w:cstheme="minorHAnsi"/>
                <w:b/>
                <w:bCs/>
                <w:sz w:val="22"/>
                <w:szCs w:val="22"/>
              </w:rPr>
              <w:t>Zinc</w:t>
            </w:r>
          </w:p>
        </w:tc>
        <w:tc>
          <w:tcPr>
            <w:tcW w:w="1439" w:type="dxa"/>
            <w:shd w:val="clear" w:color="auto" w:fill="DBE5F1"/>
          </w:tcPr>
          <w:p w14:paraId="769259AA" w14:textId="77777777" w:rsidR="00C57BF9" w:rsidRPr="00BA40F3" w:rsidRDefault="00C57BF9" w:rsidP="00824B41">
            <w:pPr>
              <w:rPr>
                <w:rFonts w:asciiTheme="minorHAnsi" w:hAnsiTheme="minorHAnsi" w:cstheme="minorHAnsi"/>
                <w:b/>
                <w:bCs/>
                <w:sz w:val="22"/>
                <w:szCs w:val="22"/>
              </w:rPr>
            </w:pPr>
            <w:r w:rsidRPr="00BA40F3">
              <w:rPr>
                <w:rFonts w:asciiTheme="minorHAnsi" w:hAnsiTheme="minorHAnsi" w:cstheme="minorHAnsi"/>
                <w:b/>
                <w:bCs/>
                <w:sz w:val="22"/>
                <w:szCs w:val="22"/>
              </w:rPr>
              <w:t>Others</w:t>
            </w:r>
          </w:p>
        </w:tc>
      </w:tr>
      <w:tr w:rsidR="00C57BF9" w:rsidRPr="00BA40F3" w14:paraId="31064FBC" w14:textId="77777777" w:rsidTr="00BA40F3">
        <w:tc>
          <w:tcPr>
            <w:tcW w:w="1437" w:type="dxa"/>
            <w:shd w:val="clear" w:color="auto" w:fill="FFFFFF" w:themeFill="background1"/>
          </w:tcPr>
          <w:p w14:paraId="36A8089B" w14:textId="59B79300" w:rsidR="00C57BF9" w:rsidRPr="00BA40F3" w:rsidRDefault="00C57BF9" w:rsidP="00C57BF9">
            <w:pPr>
              <w:rPr>
                <w:rFonts w:asciiTheme="minorHAnsi" w:hAnsiTheme="minorHAnsi" w:cstheme="minorHAnsi"/>
                <w:color w:val="000000" w:themeColor="text1"/>
                <w:sz w:val="22"/>
                <w:szCs w:val="22"/>
              </w:rPr>
            </w:pPr>
            <w:r w:rsidRPr="00BA40F3">
              <w:rPr>
                <w:rFonts w:asciiTheme="minorHAnsi" w:hAnsiTheme="minorHAnsi" w:cstheme="minorHAnsi"/>
                <w:color w:val="000000" w:themeColor="text1"/>
                <w:sz w:val="22"/>
                <w:szCs w:val="22"/>
              </w:rPr>
              <w:t>98.1 ~ 99.1</w:t>
            </w:r>
          </w:p>
        </w:tc>
        <w:tc>
          <w:tcPr>
            <w:tcW w:w="1437" w:type="dxa"/>
            <w:shd w:val="clear" w:color="auto" w:fill="FFFFFF" w:themeFill="background1"/>
          </w:tcPr>
          <w:p w14:paraId="675EEA16" w14:textId="7CD29895" w:rsidR="00C57BF9" w:rsidRPr="00BA40F3" w:rsidRDefault="00C57BF9" w:rsidP="00C57BF9">
            <w:pPr>
              <w:rPr>
                <w:rFonts w:asciiTheme="minorHAnsi" w:hAnsiTheme="minorHAnsi" w:cstheme="minorHAnsi"/>
                <w:color w:val="000000" w:themeColor="text1"/>
                <w:sz w:val="22"/>
                <w:szCs w:val="22"/>
              </w:rPr>
            </w:pPr>
            <w:r w:rsidRPr="00BA40F3">
              <w:rPr>
                <w:rFonts w:asciiTheme="minorHAnsi" w:hAnsiTheme="minorHAnsi" w:cstheme="minorHAnsi"/>
                <w:color w:val="000000" w:themeColor="text1"/>
                <w:sz w:val="22"/>
                <w:szCs w:val="22"/>
              </w:rPr>
              <w:t>0.7 ~ 1.3</w:t>
            </w:r>
          </w:p>
        </w:tc>
        <w:tc>
          <w:tcPr>
            <w:tcW w:w="1438" w:type="dxa"/>
            <w:shd w:val="clear" w:color="auto" w:fill="FFFFFF" w:themeFill="background1"/>
          </w:tcPr>
          <w:p w14:paraId="3F474EA5" w14:textId="1954667D" w:rsidR="00C57BF9" w:rsidRPr="00BA40F3" w:rsidRDefault="00C57BF9" w:rsidP="00C57BF9">
            <w:pPr>
              <w:rPr>
                <w:rFonts w:asciiTheme="minorHAnsi" w:hAnsiTheme="minorHAnsi" w:cstheme="minorHAnsi"/>
                <w:color w:val="000000" w:themeColor="text1"/>
                <w:sz w:val="22"/>
                <w:szCs w:val="22"/>
              </w:rPr>
            </w:pPr>
            <w:r w:rsidRPr="00BA40F3">
              <w:rPr>
                <w:rFonts w:asciiTheme="minorHAnsi" w:hAnsiTheme="minorHAnsi" w:cstheme="minorHAnsi"/>
                <w:color w:val="000000" w:themeColor="text1"/>
                <w:sz w:val="22"/>
                <w:szCs w:val="22"/>
              </w:rPr>
              <w:t>0.05 ~ 0.3</w:t>
            </w:r>
          </w:p>
        </w:tc>
        <w:tc>
          <w:tcPr>
            <w:tcW w:w="1438" w:type="dxa"/>
            <w:shd w:val="clear" w:color="auto" w:fill="FFFFFF" w:themeFill="background1"/>
          </w:tcPr>
          <w:p w14:paraId="2DA0E510" w14:textId="70B5D1A3" w:rsidR="00C57BF9" w:rsidRPr="00BA40F3" w:rsidRDefault="00C57BF9" w:rsidP="00C57BF9">
            <w:pPr>
              <w:rPr>
                <w:rFonts w:asciiTheme="minorHAnsi" w:hAnsiTheme="minorHAnsi" w:cstheme="minorHAnsi"/>
                <w:color w:val="000000" w:themeColor="text1"/>
                <w:sz w:val="22"/>
                <w:szCs w:val="22"/>
              </w:rPr>
            </w:pPr>
            <w:r w:rsidRPr="00BA40F3">
              <w:rPr>
                <w:rFonts w:asciiTheme="minorHAnsi" w:hAnsiTheme="minorHAnsi" w:cstheme="minorHAnsi"/>
                <w:color w:val="000000" w:themeColor="text1"/>
                <w:sz w:val="22"/>
                <w:szCs w:val="22"/>
              </w:rPr>
              <w:t>0 ~ 0.05</w:t>
            </w:r>
          </w:p>
        </w:tc>
        <w:tc>
          <w:tcPr>
            <w:tcW w:w="1438" w:type="dxa"/>
            <w:shd w:val="clear" w:color="auto" w:fill="FFFFFF" w:themeFill="background1"/>
          </w:tcPr>
          <w:p w14:paraId="1080577B" w14:textId="2D3F8013" w:rsidR="00C57BF9" w:rsidRPr="00BA40F3" w:rsidRDefault="00C57BF9" w:rsidP="00C57BF9">
            <w:pPr>
              <w:rPr>
                <w:rFonts w:asciiTheme="minorHAnsi" w:hAnsiTheme="minorHAnsi" w:cstheme="minorHAnsi"/>
                <w:color w:val="000000" w:themeColor="text1"/>
                <w:sz w:val="22"/>
                <w:szCs w:val="22"/>
              </w:rPr>
            </w:pPr>
            <w:r w:rsidRPr="00BA40F3">
              <w:rPr>
                <w:rFonts w:asciiTheme="minorHAnsi" w:hAnsiTheme="minorHAnsi" w:cstheme="minorHAnsi"/>
                <w:color w:val="000000" w:themeColor="text1"/>
                <w:sz w:val="22"/>
                <w:szCs w:val="22"/>
              </w:rPr>
              <w:t>0 ~ 0.1</w:t>
            </w:r>
          </w:p>
        </w:tc>
        <w:tc>
          <w:tcPr>
            <w:tcW w:w="1439" w:type="dxa"/>
            <w:shd w:val="clear" w:color="auto" w:fill="FFFFFF" w:themeFill="background1"/>
          </w:tcPr>
          <w:p w14:paraId="26A8B3CC" w14:textId="28184913" w:rsidR="00C57BF9" w:rsidRPr="00BA40F3" w:rsidRDefault="00C57BF9" w:rsidP="00C57BF9">
            <w:pPr>
              <w:rPr>
                <w:rFonts w:asciiTheme="minorHAnsi" w:hAnsiTheme="minorHAnsi" w:cstheme="minorHAnsi"/>
                <w:color w:val="000000" w:themeColor="text1"/>
                <w:sz w:val="22"/>
                <w:szCs w:val="22"/>
              </w:rPr>
            </w:pPr>
            <w:r w:rsidRPr="00BA40F3">
              <w:rPr>
                <w:rFonts w:asciiTheme="minorHAnsi" w:hAnsiTheme="minorHAnsi" w:cstheme="minorHAnsi"/>
                <w:color w:val="000000" w:themeColor="text1"/>
                <w:sz w:val="22"/>
                <w:szCs w:val="22"/>
              </w:rPr>
              <w:t>&gt;0.15</w:t>
            </w:r>
          </w:p>
        </w:tc>
      </w:tr>
    </w:tbl>
    <w:p w14:paraId="1B131D3B" w14:textId="3E834718" w:rsidR="00D0694A" w:rsidRPr="00D0694A" w:rsidRDefault="00184D0A" w:rsidP="00D0694A">
      <w:pPr>
        <w:pStyle w:val="ListParagraph"/>
        <w:ind w:left="1069"/>
        <w:jc w:val="right"/>
        <w:rPr>
          <w:rFonts w:ascii="Arial" w:hAnsi="Arial" w:cs="Arial"/>
          <w:i/>
          <w:sz w:val="20"/>
          <w:szCs w:val="20"/>
        </w:rPr>
      </w:pPr>
      <w:r w:rsidRPr="00184D0A">
        <w:rPr>
          <w:rFonts w:ascii="Arial" w:hAnsi="Arial" w:cs="Arial"/>
          <w:i/>
          <w:sz w:val="20"/>
          <w:szCs w:val="20"/>
        </w:rPr>
        <w:t>Source:  Detailed Project Report provided by the Company</w:t>
      </w:r>
    </w:p>
    <w:p w14:paraId="74A9B4D5" w14:textId="574B7916" w:rsidR="00A30590" w:rsidRDefault="00D45663" w:rsidP="003170BE">
      <w:pPr>
        <w:pStyle w:val="ListParagraph"/>
        <w:numPr>
          <w:ilvl w:val="0"/>
          <w:numId w:val="45"/>
        </w:numPr>
        <w:spacing w:before="240" w:line="360" w:lineRule="auto"/>
        <w:ind w:right="-291"/>
        <w:jc w:val="both"/>
        <w:rPr>
          <w:rFonts w:ascii="Arial" w:eastAsia="Calibri" w:hAnsi="Arial" w:cs="Arial"/>
          <w:b/>
          <w:bCs/>
          <w:noProof/>
          <w:sz w:val="22"/>
          <w:szCs w:val="22"/>
          <w:lang w:eastAsia="en-IN"/>
        </w:rPr>
      </w:pPr>
      <w:r w:rsidRPr="00D45663">
        <w:rPr>
          <w:rFonts w:ascii="Arial" w:eastAsia="Calibri" w:hAnsi="Arial" w:cs="Arial"/>
          <w:b/>
          <w:bCs/>
          <w:noProof/>
          <w:sz w:val="22"/>
          <w:szCs w:val="22"/>
          <w:lang w:eastAsia="en-IN"/>
        </w:rPr>
        <w:t>CLOSURE STOCK</w:t>
      </w:r>
      <w:r>
        <w:rPr>
          <w:rFonts w:ascii="Arial" w:eastAsia="Calibri" w:hAnsi="Arial" w:cs="Arial"/>
          <w:b/>
          <w:bCs/>
          <w:noProof/>
          <w:sz w:val="22"/>
          <w:szCs w:val="22"/>
          <w:lang w:eastAsia="en-IN"/>
        </w:rPr>
        <w:t xml:space="preserve">: </w:t>
      </w:r>
    </w:p>
    <w:p w14:paraId="25A2C5D3" w14:textId="065B76F9" w:rsidR="00D45663" w:rsidRPr="00BA40F3" w:rsidRDefault="00D45663" w:rsidP="00BA40F3">
      <w:pPr>
        <w:pStyle w:val="ListParagraph"/>
        <w:spacing w:before="240" w:after="240" w:line="360" w:lineRule="auto"/>
        <w:ind w:left="1072" w:right="-291"/>
        <w:jc w:val="both"/>
        <w:rPr>
          <w:rFonts w:ascii="Arial" w:eastAsia="Calibri" w:hAnsi="Arial" w:cs="Arial"/>
          <w:noProof/>
          <w:sz w:val="22"/>
          <w:szCs w:val="22"/>
          <w:lang w:eastAsia="en-IN"/>
        </w:rPr>
      </w:pPr>
      <w:r>
        <w:rPr>
          <w:rFonts w:ascii="Arial" w:eastAsia="Calibri" w:hAnsi="Arial" w:cs="Arial"/>
          <w:noProof/>
          <w:sz w:val="22"/>
          <w:szCs w:val="22"/>
          <w:lang w:eastAsia="en-IN"/>
        </w:rPr>
        <w:t xml:space="preserve">The </w:t>
      </w:r>
      <w:r w:rsidRPr="00D45663">
        <w:rPr>
          <w:rFonts w:ascii="Arial" w:eastAsia="Calibri" w:hAnsi="Arial" w:cs="Arial"/>
          <w:noProof/>
          <w:sz w:val="22"/>
          <w:szCs w:val="22"/>
          <w:lang w:eastAsia="en-IN"/>
        </w:rPr>
        <w:t xml:space="preserve">product </w:t>
      </w:r>
      <w:r>
        <w:rPr>
          <w:rFonts w:ascii="Arial" w:eastAsia="Calibri" w:hAnsi="Arial" w:cs="Arial"/>
          <w:noProof/>
          <w:sz w:val="22"/>
          <w:szCs w:val="22"/>
          <w:lang w:eastAsia="en-IN"/>
        </w:rPr>
        <w:t xml:space="preserve">will be </w:t>
      </w:r>
      <w:r w:rsidRPr="00D45663">
        <w:rPr>
          <w:rFonts w:ascii="Arial" w:eastAsia="Calibri" w:hAnsi="Arial" w:cs="Arial"/>
          <w:noProof/>
          <w:sz w:val="22"/>
          <w:szCs w:val="22"/>
          <w:lang w:eastAsia="en-IN"/>
        </w:rPr>
        <w:t>manufactured using advanced automated mills to achieve precise tolerances, ensuring pilfer-proof caps that seamlessly integrate with customers' high-speed machines, ensuring uninterrupted operations and optimal yield. Suitable for a wide range of applications including vial caps, liquid bottle caps, syrup caps, fruit bottle caps, and more</w:t>
      </w:r>
      <w:r>
        <w:rPr>
          <w:rFonts w:ascii="Arial" w:eastAsia="Calibri" w:hAnsi="Arial" w:cs="Arial"/>
          <w:noProof/>
          <w:sz w:val="22"/>
          <w:szCs w:val="22"/>
          <w:lang w:eastAsia="en-IN"/>
        </w:rPr>
        <w:t>. Major alloy utlised is 8011.</w:t>
      </w:r>
    </w:p>
    <w:tbl>
      <w:tblPr>
        <w:tblStyle w:val="TableGrid"/>
        <w:tblW w:w="7116" w:type="dxa"/>
        <w:tblInd w:w="2093" w:type="dxa"/>
        <w:tblLook w:val="04A0" w:firstRow="1" w:lastRow="0" w:firstColumn="1" w:lastColumn="0" w:noHBand="0" w:noVBand="1"/>
      </w:tblPr>
      <w:tblGrid>
        <w:gridCol w:w="1779"/>
        <w:gridCol w:w="1779"/>
        <w:gridCol w:w="1779"/>
        <w:gridCol w:w="1779"/>
      </w:tblGrid>
      <w:tr w:rsidR="00BA40F3" w:rsidRPr="00BA40F3" w14:paraId="10B360BE" w14:textId="77777777" w:rsidTr="00726D55">
        <w:trPr>
          <w:trHeight w:val="207"/>
        </w:trPr>
        <w:tc>
          <w:tcPr>
            <w:tcW w:w="7116" w:type="dxa"/>
            <w:gridSpan w:val="4"/>
            <w:shd w:val="clear" w:color="auto" w:fill="002060"/>
          </w:tcPr>
          <w:p w14:paraId="33A9B5E2" w14:textId="37577CCB" w:rsidR="00BA40F3" w:rsidRPr="00BA40F3" w:rsidRDefault="00BA40F3" w:rsidP="00BA40F3">
            <w:pPr>
              <w:jc w:val="center"/>
              <w:rPr>
                <w:rFonts w:asciiTheme="minorHAnsi" w:hAnsiTheme="minorHAnsi" w:cstheme="minorHAnsi"/>
                <w:b/>
                <w:bCs/>
                <w:sz w:val="22"/>
                <w:szCs w:val="22"/>
              </w:rPr>
            </w:pPr>
            <w:r w:rsidRPr="00BA40F3">
              <w:rPr>
                <w:rFonts w:asciiTheme="minorHAnsi" w:hAnsiTheme="minorHAnsi" w:cstheme="minorHAnsi"/>
                <w:b/>
                <w:bCs/>
                <w:color w:val="FFFFFF" w:themeColor="background1"/>
                <w:sz w:val="22"/>
                <w:szCs w:val="22"/>
              </w:rPr>
              <w:t>Specification:</w:t>
            </w:r>
          </w:p>
        </w:tc>
      </w:tr>
      <w:tr w:rsidR="00D45663" w:rsidRPr="00BA40F3" w14:paraId="2039B2A5" w14:textId="77777777" w:rsidTr="00BA40F3">
        <w:trPr>
          <w:trHeight w:val="403"/>
        </w:trPr>
        <w:tc>
          <w:tcPr>
            <w:tcW w:w="1779" w:type="dxa"/>
            <w:shd w:val="clear" w:color="auto" w:fill="DBE5F1"/>
          </w:tcPr>
          <w:p w14:paraId="708C0824" w14:textId="078056C0" w:rsidR="00D45663" w:rsidRPr="00BA40F3" w:rsidRDefault="00D45663" w:rsidP="00D45663">
            <w:pPr>
              <w:rPr>
                <w:rFonts w:asciiTheme="minorHAnsi" w:hAnsiTheme="minorHAnsi" w:cstheme="minorHAnsi"/>
                <w:b/>
                <w:bCs/>
                <w:color w:val="F2F2F2" w:themeColor="background1" w:themeShade="F2"/>
                <w:sz w:val="22"/>
                <w:szCs w:val="22"/>
              </w:rPr>
            </w:pPr>
            <w:r w:rsidRPr="00BA40F3">
              <w:rPr>
                <w:rFonts w:asciiTheme="minorHAnsi" w:hAnsiTheme="minorHAnsi" w:cstheme="minorHAnsi"/>
                <w:b/>
                <w:bCs/>
                <w:sz w:val="22"/>
                <w:szCs w:val="22"/>
              </w:rPr>
              <w:t>Thickness (min)</w:t>
            </w:r>
          </w:p>
        </w:tc>
        <w:tc>
          <w:tcPr>
            <w:tcW w:w="1779" w:type="dxa"/>
            <w:shd w:val="clear" w:color="auto" w:fill="DBE5F1"/>
          </w:tcPr>
          <w:p w14:paraId="47213AC6" w14:textId="6FF90B3F" w:rsidR="00D45663" w:rsidRPr="00BA40F3" w:rsidRDefault="00D45663" w:rsidP="00D45663">
            <w:pPr>
              <w:rPr>
                <w:rFonts w:asciiTheme="minorHAnsi" w:hAnsiTheme="minorHAnsi" w:cstheme="minorHAnsi"/>
                <w:b/>
                <w:bCs/>
                <w:color w:val="FFFFFF" w:themeColor="background1"/>
                <w:sz w:val="22"/>
                <w:szCs w:val="22"/>
              </w:rPr>
            </w:pPr>
            <w:r w:rsidRPr="00BA40F3">
              <w:rPr>
                <w:rFonts w:asciiTheme="minorHAnsi" w:hAnsiTheme="minorHAnsi" w:cstheme="minorHAnsi"/>
                <w:b/>
                <w:bCs/>
                <w:sz w:val="22"/>
                <w:szCs w:val="22"/>
              </w:rPr>
              <w:t>Thickness (max)</w:t>
            </w:r>
          </w:p>
        </w:tc>
        <w:tc>
          <w:tcPr>
            <w:tcW w:w="1779" w:type="dxa"/>
            <w:shd w:val="clear" w:color="auto" w:fill="DBE5F1"/>
          </w:tcPr>
          <w:p w14:paraId="60D894C5" w14:textId="4180ECBB" w:rsidR="00D45663" w:rsidRPr="00BA40F3" w:rsidRDefault="00D45663" w:rsidP="00D45663">
            <w:pPr>
              <w:rPr>
                <w:rFonts w:asciiTheme="minorHAnsi" w:hAnsiTheme="minorHAnsi" w:cstheme="minorHAnsi"/>
                <w:b/>
                <w:bCs/>
                <w:color w:val="FFFFFF" w:themeColor="background1"/>
                <w:sz w:val="22"/>
                <w:szCs w:val="22"/>
              </w:rPr>
            </w:pPr>
            <w:r w:rsidRPr="00BA40F3">
              <w:rPr>
                <w:rFonts w:asciiTheme="minorHAnsi" w:hAnsiTheme="minorHAnsi" w:cstheme="minorHAnsi"/>
                <w:b/>
                <w:bCs/>
                <w:sz w:val="22"/>
                <w:szCs w:val="22"/>
              </w:rPr>
              <w:t>Width</w:t>
            </w:r>
          </w:p>
        </w:tc>
        <w:tc>
          <w:tcPr>
            <w:tcW w:w="1779" w:type="dxa"/>
            <w:shd w:val="clear" w:color="auto" w:fill="DBE5F1"/>
          </w:tcPr>
          <w:p w14:paraId="21EA9BED" w14:textId="37BB8D52" w:rsidR="00D45663" w:rsidRPr="00BA40F3" w:rsidRDefault="00D45663" w:rsidP="00D45663">
            <w:pPr>
              <w:rPr>
                <w:rFonts w:asciiTheme="minorHAnsi" w:hAnsiTheme="minorHAnsi" w:cstheme="minorHAnsi"/>
                <w:b/>
                <w:bCs/>
                <w:color w:val="FFFFFF" w:themeColor="background1"/>
                <w:sz w:val="22"/>
                <w:szCs w:val="22"/>
              </w:rPr>
            </w:pPr>
            <w:r w:rsidRPr="00BA40F3">
              <w:rPr>
                <w:rFonts w:asciiTheme="minorHAnsi" w:hAnsiTheme="minorHAnsi" w:cstheme="minorHAnsi"/>
                <w:b/>
                <w:bCs/>
                <w:sz w:val="22"/>
                <w:szCs w:val="22"/>
              </w:rPr>
              <w:t>Length</w:t>
            </w:r>
          </w:p>
        </w:tc>
      </w:tr>
      <w:tr w:rsidR="00D45663" w:rsidRPr="00BA40F3" w14:paraId="488B4E51" w14:textId="77777777" w:rsidTr="00BA40F3">
        <w:trPr>
          <w:trHeight w:val="199"/>
        </w:trPr>
        <w:tc>
          <w:tcPr>
            <w:tcW w:w="1779" w:type="dxa"/>
            <w:shd w:val="clear" w:color="auto" w:fill="auto"/>
          </w:tcPr>
          <w:p w14:paraId="60871804" w14:textId="1BC7B32C" w:rsidR="00D45663" w:rsidRPr="00BA40F3" w:rsidRDefault="00D45663" w:rsidP="00D45663">
            <w:pPr>
              <w:rPr>
                <w:rFonts w:asciiTheme="minorHAnsi" w:hAnsiTheme="minorHAnsi" w:cstheme="minorHAnsi"/>
                <w:color w:val="000000" w:themeColor="text1"/>
                <w:sz w:val="22"/>
                <w:szCs w:val="22"/>
              </w:rPr>
            </w:pPr>
            <w:r w:rsidRPr="00BA40F3">
              <w:rPr>
                <w:rFonts w:asciiTheme="minorHAnsi" w:hAnsiTheme="minorHAnsi" w:cstheme="minorHAnsi"/>
                <w:sz w:val="22"/>
                <w:szCs w:val="22"/>
              </w:rPr>
              <w:t>0.15 mm</w:t>
            </w:r>
          </w:p>
        </w:tc>
        <w:tc>
          <w:tcPr>
            <w:tcW w:w="1779" w:type="dxa"/>
            <w:shd w:val="clear" w:color="auto" w:fill="auto"/>
          </w:tcPr>
          <w:p w14:paraId="39B13482" w14:textId="196373FC" w:rsidR="00D45663" w:rsidRPr="00BA40F3" w:rsidRDefault="00D45663" w:rsidP="00D45663">
            <w:pPr>
              <w:rPr>
                <w:rFonts w:asciiTheme="minorHAnsi" w:hAnsiTheme="minorHAnsi" w:cstheme="minorHAnsi"/>
                <w:color w:val="000000" w:themeColor="text1"/>
                <w:sz w:val="22"/>
                <w:szCs w:val="22"/>
              </w:rPr>
            </w:pPr>
            <w:r w:rsidRPr="00BA40F3">
              <w:rPr>
                <w:rFonts w:asciiTheme="minorHAnsi" w:hAnsiTheme="minorHAnsi" w:cstheme="minorHAnsi"/>
                <w:sz w:val="22"/>
                <w:szCs w:val="22"/>
              </w:rPr>
              <w:t>0.22 mm</w:t>
            </w:r>
          </w:p>
        </w:tc>
        <w:tc>
          <w:tcPr>
            <w:tcW w:w="1779" w:type="dxa"/>
            <w:shd w:val="clear" w:color="auto" w:fill="auto"/>
          </w:tcPr>
          <w:p w14:paraId="5E383E02" w14:textId="210F291B" w:rsidR="00D45663" w:rsidRPr="00BA40F3" w:rsidRDefault="00D45663" w:rsidP="00D45663">
            <w:pPr>
              <w:rPr>
                <w:rFonts w:asciiTheme="minorHAnsi" w:hAnsiTheme="minorHAnsi" w:cstheme="minorHAnsi"/>
                <w:color w:val="000000" w:themeColor="text1"/>
                <w:sz w:val="22"/>
                <w:szCs w:val="22"/>
              </w:rPr>
            </w:pPr>
            <w:r w:rsidRPr="00BA40F3">
              <w:rPr>
                <w:rFonts w:asciiTheme="minorHAnsi" w:hAnsiTheme="minorHAnsi" w:cstheme="minorHAnsi"/>
                <w:sz w:val="22"/>
                <w:szCs w:val="22"/>
              </w:rPr>
              <w:t>870 mm</w:t>
            </w:r>
          </w:p>
        </w:tc>
        <w:tc>
          <w:tcPr>
            <w:tcW w:w="1779" w:type="dxa"/>
            <w:shd w:val="clear" w:color="auto" w:fill="auto"/>
          </w:tcPr>
          <w:p w14:paraId="2EAFCA50" w14:textId="3342CE58" w:rsidR="00D45663" w:rsidRPr="00BA40F3" w:rsidRDefault="00AC1F99" w:rsidP="00D45663">
            <w:pPr>
              <w:rPr>
                <w:rFonts w:asciiTheme="minorHAnsi" w:hAnsiTheme="minorHAnsi" w:cstheme="minorHAnsi"/>
                <w:color w:val="000000" w:themeColor="text1"/>
                <w:sz w:val="22"/>
                <w:szCs w:val="22"/>
              </w:rPr>
            </w:pPr>
            <w:r w:rsidRPr="00BA40F3">
              <w:rPr>
                <w:rFonts w:asciiTheme="minorHAnsi" w:hAnsiTheme="minorHAnsi" w:cstheme="minorHAnsi"/>
                <w:sz w:val="22"/>
                <w:szCs w:val="22"/>
              </w:rPr>
              <w:t>Up to</w:t>
            </w:r>
            <w:r>
              <w:rPr>
                <w:rFonts w:asciiTheme="minorHAnsi" w:hAnsiTheme="minorHAnsi" w:cstheme="minorHAnsi"/>
                <w:sz w:val="22"/>
                <w:szCs w:val="22"/>
              </w:rPr>
              <w:t xml:space="preserve"> 1.00 Mt.</w:t>
            </w:r>
          </w:p>
        </w:tc>
      </w:tr>
    </w:tbl>
    <w:p w14:paraId="2A98091F" w14:textId="01F4278D" w:rsidR="00D45663" w:rsidRDefault="00184D0A" w:rsidP="00184D0A">
      <w:pPr>
        <w:pStyle w:val="ListParagraph"/>
        <w:spacing w:line="360" w:lineRule="auto"/>
        <w:ind w:left="3600" w:right="-142"/>
        <w:jc w:val="both"/>
        <w:rPr>
          <w:rFonts w:ascii="Arial" w:hAnsi="Arial" w:cs="Arial"/>
          <w:i/>
          <w:sz w:val="20"/>
          <w:szCs w:val="20"/>
        </w:rPr>
      </w:pPr>
      <w:r w:rsidRPr="00184D0A">
        <w:rPr>
          <w:rFonts w:ascii="Arial" w:hAnsi="Arial" w:cs="Arial"/>
          <w:i/>
          <w:sz w:val="20"/>
          <w:szCs w:val="20"/>
        </w:rPr>
        <w:t>Source:  Detailed Project Report provided by the Company</w:t>
      </w:r>
    </w:p>
    <w:p w14:paraId="6D01269A" w14:textId="77777777" w:rsidR="00184D0A" w:rsidRDefault="00184D0A" w:rsidP="00184D0A">
      <w:pPr>
        <w:pStyle w:val="ListParagraph"/>
        <w:spacing w:line="360" w:lineRule="auto"/>
        <w:ind w:left="3600" w:right="-142"/>
        <w:jc w:val="both"/>
        <w:rPr>
          <w:rFonts w:ascii="Arial" w:eastAsia="Calibri" w:hAnsi="Arial" w:cs="Arial"/>
          <w:noProof/>
          <w:sz w:val="22"/>
          <w:szCs w:val="22"/>
          <w:lang w:eastAsia="en-IN"/>
        </w:rPr>
      </w:pPr>
    </w:p>
    <w:p w14:paraId="77FFDB45" w14:textId="77777777" w:rsidR="00726D55" w:rsidRDefault="00726D55" w:rsidP="00184D0A">
      <w:pPr>
        <w:pStyle w:val="ListParagraph"/>
        <w:spacing w:line="360" w:lineRule="auto"/>
        <w:ind w:left="3600" w:right="-142"/>
        <w:jc w:val="both"/>
        <w:rPr>
          <w:rFonts w:ascii="Arial" w:eastAsia="Calibri" w:hAnsi="Arial" w:cs="Arial"/>
          <w:noProof/>
          <w:sz w:val="22"/>
          <w:szCs w:val="22"/>
          <w:lang w:eastAsia="en-IN"/>
        </w:rPr>
      </w:pPr>
    </w:p>
    <w:p w14:paraId="7836E786" w14:textId="77777777" w:rsidR="00184D0A" w:rsidRPr="00D45663" w:rsidRDefault="00184D0A" w:rsidP="00184D0A">
      <w:pPr>
        <w:pStyle w:val="ListParagraph"/>
        <w:spacing w:line="360" w:lineRule="auto"/>
        <w:ind w:left="3600" w:right="-142"/>
        <w:jc w:val="both"/>
        <w:rPr>
          <w:rFonts w:ascii="Arial" w:eastAsia="Calibri" w:hAnsi="Arial" w:cs="Arial"/>
          <w:noProof/>
          <w:sz w:val="22"/>
          <w:szCs w:val="22"/>
          <w:lang w:eastAsia="en-IN"/>
        </w:rPr>
      </w:pPr>
    </w:p>
    <w:tbl>
      <w:tblPr>
        <w:tblStyle w:val="TableGrid"/>
        <w:tblW w:w="7116" w:type="dxa"/>
        <w:tblInd w:w="2093" w:type="dxa"/>
        <w:tblLook w:val="04A0" w:firstRow="1" w:lastRow="0" w:firstColumn="1" w:lastColumn="0" w:noHBand="0" w:noVBand="1"/>
      </w:tblPr>
      <w:tblGrid>
        <w:gridCol w:w="1779"/>
        <w:gridCol w:w="1779"/>
        <w:gridCol w:w="978"/>
        <w:gridCol w:w="2580"/>
      </w:tblGrid>
      <w:tr w:rsidR="00D45663" w:rsidRPr="0025209A" w14:paraId="00E5BA2D" w14:textId="77777777" w:rsidTr="00AC1F99">
        <w:trPr>
          <w:trHeight w:val="403"/>
        </w:trPr>
        <w:tc>
          <w:tcPr>
            <w:tcW w:w="1779" w:type="dxa"/>
            <w:shd w:val="clear" w:color="auto" w:fill="DBE5F1"/>
          </w:tcPr>
          <w:p w14:paraId="4D8DD3F2" w14:textId="29FFD158" w:rsidR="00D45663" w:rsidRPr="0025209A" w:rsidRDefault="00D45663" w:rsidP="00D45663">
            <w:pPr>
              <w:rPr>
                <w:rFonts w:asciiTheme="minorHAnsi" w:hAnsiTheme="minorHAnsi" w:cstheme="minorHAnsi"/>
                <w:b/>
                <w:bCs/>
                <w:color w:val="F2F2F2" w:themeColor="background1" w:themeShade="F2"/>
                <w:sz w:val="22"/>
                <w:szCs w:val="22"/>
              </w:rPr>
            </w:pPr>
            <w:r w:rsidRPr="0025209A">
              <w:rPr>
                <w:rFonts w:asciiTheme="minorHAnsi" w:hAnsiTheme="minorHAnsi" w:cstheme="minorHAnsi"/>
                <w:b/>
                <w:bCs/>
                <w:sz w:val="22"/>
                <w:szCs w:val="22"/>
              </w:rPr>
              <w:lastRenderedPageBreak/>
              <w:t>Thickness (min)</w:t>
            </w:r>
          </w:p>
        </w:tc>
        <w:tc>
          <w:tcPr>
            <w:tcW w:w="1779" w:type="dxa"/>
            <w:shd w:val="clear" w:color="auto" w:fill="DBE5F1"/>
          </w:tcPr>
          <w:p w14:paraId="5508CA39" w14:textId="12FD6477" w:rsidR="00D45663" w:rsidRPr="0025209A" w:rsidRDefault="00D45663" w:rsidP="00D45663">
            <w:pPr>
              <w:rPr>
                <w:rFonts w:asciiTheme="minorHAnsi" w:hAnsiTheme="minorHAnsi" w:cstheme="minorHAnsi"/>
                <w:b/>
                <w:bCs/>
                <w:color w:val="FFFFFF" w:themeColor="background1"/>
                <w:sz w:val="22"/>
                <w:szCs w:val="22"/>
              </w:rPr>
            </w:pPr>
            <w:r w:rsidRPr="0025209A">
              <w:rPr>
                <w:rFonts w:asciiTheme="minorHAnsi" w:hAnsiTheme="minorHAnsi" w:cstheme="minorHAnsi"/>
                <w:b/>
                <w:bCs/>
                <w:sz w:val="22"/>
                <w:szCs w:val="22"/>
              </w:rPr>
              <w:t>Thickness (max)</w:t>
            </w:r>
          </w:p>
        </w:tc>
        <w:tc>
          <w:tcPr>
            <w:tcW w:w="978" w:type="dxa"/>
            <w:shd w:val="clear" w:color="auto" w:fill="DBE5F1"/>
          </w:tcPr>
          <w:p w14:paraId="4D42C858" w14:textId="18337B07" w:rsidR="00D45663" w:rsidRPr="0025209A" w:rsidRDefault="00D45663" w:rsidP="00D45663">
            <w:pPr>
              <w:rPr>
                <w:rFonts w:asciiTheme="minorHAnsi" w:hAnsiTheme="minorHAnsi" w:cstheme="minorHAnsi"/>
                <w:b/>
                <w:bCs/>
                <w:color w:val="FFFFFF" w:themeColor="background1"/>
                <w:sz w:val="22"/>
                <w:szCs w:val="22"/>
              </w:rPr>
            </w:pPr>
            <w:r w:rsidRPr="0025209A">
              <w:rPr>
                <w:rFonts w:asciiTheme="minorHAnsi" w:hAnsiTheme="minorHAnsi" w:cstheme="minorHAnsi"/>
                <w:b/>
                <w:bCs/>
                <w:sz w:val="22"/>
                <w:szCs w:val="22"/>
              </w:rPr>
              <w:t>Width</w:t>
            </w:r>
          </w:p>
        </w:tc>
        <w:tc>
          <w:tcPr>
            <w:tcW w:w="2580" w:type="dxa"/>
            <w:shd w:val="clear" w:color="auto" w:fill="DBE5F1"/>
          </w:tcPr>
          <w:p w14:paraId="160CB76E" w14:textId="43284912" w:rsidR="00D45663" w:rsidRPr="0025209A" w:rsidRDefault="00D45663" w:rsidP="00D45663">
            <w:pPr>
              <w:rPr>
                <w:rFonts w:asciiTheme="minorHAnsi" w:hAnsiTheme="minorHAnsi" w:cstheme="minorHAnsi"/>
                <w:b/>
                <w:bCs/>
                <w:color w:val="FFFFFF" w:themeColor="background1"/>
                <w:sz w:val="22"/>
                <w:szCs w:val="22"/>
              </w:rPr>
            </w:pPr>
            <w:r w:rsidRPr="0025209A">
              <w:rPr>
                <w:rFonts w:asciiTheme="minorHAnsi" w:hAnsiTheme="minorHAnsi" w:cstheme="minorHAnsi"/>
                <w:b/>
                <w:bCs/>
                <w:sz w:val="22"/>
                <w:szCs w:val="22"/>
              </w:rPr>
              <w:t>Standard Inner Diameter</w:t>
            </w:r>
          </w:p>
        </w:tc>
      </w:tr>
      <w:tr w:rsidR="00D45663" w:rsidRPr="0025209A" w14:paraId="265EEF54" w14:textId="77777777" w:rsidTr="00AC1F99">
        <w:trPr>
          <w:trHeight w:val="199"/>
        </w:trPr>
        <w:tc>
          <w:tcPr>
            <w:tcW w:w="1779" w:type="dxa"/>
            <w:shd w:val="clear" w:color="auto" w:fill="auto"/>
            <w:vAlign w:val="center"/>
          </w:tcPr>
          <w:p w14:paraId="08240134" w14:textId="2F4BB9B0" w:rsidR="00D45663" w:rsidRPr="0025209A" w:rsidRDefault="00D45663" w:rsidP="00AC1F99">
            <w:pPr>
              <w:jc w:val="center"/>
              <w:rPr>
                <w:rFonts w:asciiTheme="minorHAnsi" w:hAnsiTheme="minorHAnsi" w:cstheme="minorHAnsi"/>
                <w:color w:val="000000" w:themeColor="text1"/>
                <w:sz w:val="22"/>
                <w:szCs w:val="22"/>
              </w:rPr>
            </w:pPr>
            <w:r w:rsidRPr="0025209A">
              <w:rPr>
                <w:rFonts w:asciiTheme="minorHAnsi" w:hAnsiTheme="minorHAnsi" w:cstheme="minorHAnsi"/>
                <w:sz w:val="22"/>
                <w:szCs w:val="22"/>
              </w:rPr>
              <w:t>0.15 mm</w:t>
            </w:r>
          </w:p>
        </w:tc>
        <w:tc>
          <w:tcPr>
            <w:tcW w:w="1779" w:type="dxa"/>
            <w:shd w:val="clear" w:color="auto" w:fill="auto"/>
            <w:vAlign w:val="center"/>
          </w:tcPr>
          <w:p w14:paraId="684EEBDA" w14:textId="5726D0CC" w:rsidR="00D45663" w:rsidRPr="0025209A" w:rsidRDefault="00D45663" w:rsidP="00AC1F99">
            <w:pPr>
              <w:jc w:val="center"/>
              <w:rPr>
                <w:rFonts w:asciiTheme="minorHAnsi" w:hAnsiTheme="minorHAnsi" w:cstheme="minorHAnsi"/>
                <w:color w:val="000000" w:themeColor="text1"/>
                <w:sz w:val="22"/>
                <w:szCs w:val="22"/>
              </w:rPr>
            </w:pPr>
            <w:r w:rsidRPr="0025209A">
              <w:rPr>
                <w:rFonts w:asciiTheme="minorHAnsi" w:hAnsiTheme="minorHAnsi" w:cstheme="minorHAnsi"/>
                <w:sz w:val="22"/>
                <w:szCs w:val="22"/>
              </w:rPr>
              <w:t>0.22 mm</w:t>
            </w:r>
          </w:p>
        </w:tc>
        <w:tc>
          <w:tcPr>
            <w:tcW w:w="978" w:type="dxa"/>
            <w:shd w:val="clear" w:color="auto" w:fill="auto"/>
            <w:vAlign w:val="center"/>
          </w:tcPr>
          <w:p w14:paraId="36BAE5DF" w14:textId="33F60784" w:rsidR="00D45663" w:rsidRPr="0025209A" w:rsidRDefault="00D45663" w:rsidP="00AC1F99">
            <w:pPr>
              <w:jc w:val="center"/>
              <w:rPr>
                <w:rFonts w:asciiTheme="minorHAnsi" w:hAnsiTheme="minorHAnsi" w:cstheme="minorHAnsi"/>
                <w:color w:val="000000" w:themeColor="text1"/>
                <w:sz w:val="22"/>
                <w:szCs w:val="22"/>
              </w:rPr>
            </w:pPr>
            <w:r w:rsidRPr="0025209A">
              <w:rPr>
                <w:rFonts w:asciiTheme="minorHAnsi" w:hAnsiTheme="minorHAnsi" w:cstheme="minorHAnsi"/>
                <w:sz w:val="22"/>
                <w:szCs w:val="22"/>
              </w:rPr>
              <w:t>870 mm</w:t>
            </w:r>
          </w:p>
        </w:tc>
        <w:tc>
          <w:tcPr>
            <w:tcW w:w="2580" w:type="dxa"/>
            <w:shd w:val="clear" w:color="auto" w:fill="auto"/>
            <w:vAlign w:val="center"/>
          </w:tcPr>
          <w:p w14:paraId="3B116BBC" w14:textId="73B2D6E7" w:rsidR="00D45663" w:rsidRPr="0025209A" w:rsidRDefault="00D45663" w:rsidP="00AC1F99">
            <w:pPr>
              <w:jc w:val="center"/>
              <w:rPr>
                <w:rFonts w:asciiTheme="minorHAnsi" w:hAnsiTheme="minorHAnsi" w:cstheme="minorHAnsi"/>
                <w:color w:val="000000" w:themeColor="text1"/>
                <w:sz w:val="22"/>
                <w:szCs w:val="22"/>
              </w:rPr>
            </w:pPr>
            <w:r w:rsidRPr="0025209A">
              <w:rPr>
                <w:rFonts w:asciiTheme="minorHAnsi" w:hAnsiTheme="minorHAnsi" w:cstheme="minorHAnsi"/>
                <w:sz w:val="22"/>
                <w:szCs w:val="22"/>
              </w:rPr>
              <w:t>152 mm</w:t>
            </w:r>
          </w:p>
        </w:tc>
      </w:tr>
    </w:tbl>
    <w:p w14:paraId="1F7A22C1" w14:textId="4DB5CC81" w:rsidR="00D45663" w:rsidRDefault="00184D0A" w:rsidP="0025209A">
      <w:pPr>
        <w:pStyle w:val="ListParagraph"/>
        <w:spacing w:line="360" w:lineRule="auto"/>
        <w:ind w:left="3600" w:right="-142"/>
        <w:jc w:val="both"/>
        <w:rPr>
          <w:rFonts w:ascii="Arial" w:hAnsi="Arial" w:cs="Arial"/>
          <w:i/>
          <w:sz w:val="20"/>
          <w:szCs w:val="20"/>
        </w:rPr>
      </w:pPr>
      <w:r w:rsidRPr="00184D0A">
        <w:rPr>
          <w:rFonts w:ascii="Arial" w:hAnsi="Arial" w:cs="Arial"/>
          <w:i/>
          <w:sz w:val="20"/>
          <w:szCs w:val="20"/>
        </w:rPr>
        <w:t>Source:  Detailed Project Report provided by the Company</w:t>
      </w:r>
    </w:p>
    <w:p w14:paraId="2D6FF3C6" w14:textId="77777777" w:rsidR="0025209A" w:rsidRPr="0025209A" w:rsidRDefault="0025209A" w:rsidP="0025209A">
      <w:pPr>
        <w:pStyle w:val="ListParagraph"/>
        <w:spacing w:line="360" w:lineRule="auto"/>
        <w:ind w:left="3600" w:right="-142"/>
        <w:jc w:val="both"/>
        <w:rPr>
          <w:rFonts w:ascii="Arial" w:eastAsia="Calibri" w:hAnsi="Arial" w:cs="Arial"/>
          <w:noProof/>
          <w:sz w:val="22"/>
          <w:szCs w:val="22"/>
          <w:lang w:eastAsia="en-IN"/>
        </w:rPr>
      </w:pPr>
    </w:p>
    <w:tbl>
      <w:tblPr>
        <w:tblStyle w:val="TableGrid"/>
        <w:tblW w:w="0" w:type="auto"/>
        <w:tblInd w:w="1079" w:type="dxa"/>
        <w:tblLook w:val="04A0" w:firstRow="1" w:lastRow="0" w:firstColumn="1" w:lastColumn="0" w:noHBand="0" w:noVBand="1"/>
      </w:tblPr>
      <w:tblGrid>
        <w:gridCol w:w="1561"/>
        <w:gridCol w:w="1403"/>
        <w:gridCol w:w="1418"/>
        <w:gridCol w:w="1420"/>
        <w:gridCol w:w="1407"/>
        <w:gridCol w:w="1418"/>
      </w:tblGrid>
      <w:tr w:rsidR="0025209A" w:rsidRPr="0025209A" w14:paraId="121300D4" w14:textId="77777777" w:rsidTr="00BC7C07">
        <w:tc>
          <w:tcPr>
            <w:tcW w:w="8627" w:type="dxa"/>
            <w:gridSpan w:val="6"/>
            <w:shd w:val="clear" w:color="auto" w:fill="002060"/>
          </w:tcPr>
          <w:p w14:paraId="17B4E71D" w14:textId="2716EF21" w:rsidR="0025209A" w:rsidRPr="0025209A" w:rsidRDefault="0025209A" w:rsidP="0025209A">
            <w:pPr>
              <w:jc w:val="center"/>
              <w:rPr>
                <w:rFonts w:asciiTheme="minorHAnsi" w:hAnsiTheme="minorHAnsi" w:cstheme="minorHAnsi"/>
                <w:b/>
                <w:bCs/>
                <w:color w:val="FFFFFF" w:themeColor="background1"/>
                <w:sz w:val="22"/>
                <w:szCs w:val="22"/>
              </w:rPr>
            </w:pPr>
            <w:r w:rsidRPr="0025209A">
              <w:rPr>
                <w:rFonts w:asciiTheme="minorHAnsi" w:hAnsiTheme="minorHAnsi" w:cstheme="minorHAnsi"/>
                <w:b/>
                <w:bCs/>
                <w:color w:val="FFFFFF" w:themeColor="background1"/>
                <w:sz w:val="22"/>
                <w:szCs w:val="22"/>
              </w:rPr>
              <w:t>Composition 8011</w:t>
            </w:r>
          </w:p>
        </w:tc>
      </w:tr>
      <w:tr w:rsidR="00D45663" w:rsidRPr="0025209A" w14:paraId="72B289E1" w14:textId="77777777" w:rsidTr="00AC1F99">
        <w:tc>
          <w:tcPr>
            <w:tcW w:w="1561" w:type="dxa"/>
            <w:shd w:val="clear" w:color="auto" w:fill="DBE5F1"/>
            <w:vAlign w:val="center"/>
          </w:tcPr>
          <w:p w14:paraId="2B9411CB" w14:textId="77777777" w:rsidR="00D45663" w:rsidRPr="0025209A" w:rsidRDefault="00D45663" w:rsidP="00AC1F99">
            <w:pPr>
              <w:jc w:val="center"/>
              <w:rPr>
                <w:rFonts w:asciiTheme="minorHAnsi" w:hAnsiTheme="minorHAnsi" w:cstheme="minorHAnsi"/>
                <w:b/>
                <w:bCs/>
                <w:sz w:val="22"/>
                <w:szCs w:val="22"/>
              </w:rPr>
            </w:pPr>
            <w:r w:rsidRPr="0025209A">
              <w:rPr>
                <w:rFonts w:asciiTheme="minorHAnsi" w:hAnsiTheme="minorHAnsi" w:cstheme="minorHAnsi"/>
                <w:b/>
                <w:bCs/>
                <w:sz w:val="22"/>
                <w:szCs w:val="22"/>
              </w:rPr>
              <w:t>Aluminium</w:t>
            </w:r>
          </w:p>
        </w:tc>
        <w:tc>
          <w:tcPr>
            <w:tcW w:w="1403" w:type="dxa"/>
            <w:shd w:val="clear" w:color="auto" w:fill="DBE5F1"/>
            <w:vAlign w:val="center"/>
          </w:tcPr>
          <w:p w14:paraId="6A7B5DC1" w14:textId="77777777" w:rsidR="00D45663" w:rsidRPr="0025209A" w:rsidRDefault="00D45663" w:rsidP="00AC1F99">
            <w:pPr>
              <w:jc w:val="center"/>
              <w:rPr>
                <w:rFonts w:asciiTheme="minorHAnsi" w:hAnsiTheme="minorHAnsi" w:cstheme="minorHAnsi"/>
                <w:b/>
                <w:bCs/>
                <w:sz w:val="22"/>
                <w:szCs w:val="22"/>
              </w:rPr>
            </w:pPr>
            <w:r w:rsidRPr="0025209A">
              <w:rPr>
                <w:rFonts w:asciiTheme="minorHAnsi" w:hAnsiTheme="minorHAnsi" w:cstheme="minorHAnsi"/>
                <w:b/>
                <w:bCs/>
                <w:sz w:val="22"/>
                <w:szCs w:val="22"/>
              </w:rPr>
              <w:t>Iron</w:t>
            </w:r>
          </w:p>
        </w:tc>
        <w:tc>
          <w:tcPr>
            <w:tcW w:w="1418" w:type="dxa"/>
            <w:shd w:val="clear" w:color="auto" w:fill="DBE5F1"/>
            <w:vAlign w:val="center"/>
          </w:tcPr>
          <w:p w14:paraId="19C89A1F" w14:textId="77777777" w:rsidR="00D45663" w:rsidRPr="0025209A" w:rsidRDefault="00D45663" w:rsidP="00AC1F99">
            <w:pPr>
              <w:jc w:val="center"/>
              <w:rPr>
                <w:rFonts w:asciiTheme="minorHAnsi" w:hAnsiTheme="minorHAnsi" w:cstheme="minorHAnsi"/>
                <w:b/>
                <w:bCs/>
                <w:sz w:val="22"/>
                <w:szCs w:val="22"/>
              </w:rPr>
            </w:pPr>
            <w:r w:rsidRPr="0025209A">
              <w:rPr>
                <w:rFonts w:asciiTheme="minorHAnsi" w:hAnsiTheme="minorHAnsi" w:cstheme="minorHAnsi"/>
                <w:b/>
                <w:bCs/>
                <w:sz w:val="22"/>
                <w:szCs w:val="22"/>
              </w:rPr>
              <w:t>Silicon</w:t>
            </w:r>
          </w:p>
        </w:tc>
        <w:tc>
          <w:tcPr>
            <w:tcW w:w="1420" w:type="dxa"/>
            <w:shd w:val="clear" w:color="auto" w:fill="DBE5F1"/>
            <w:vAlign w:val="center"/>
          </w:tcPr>
          <w:p w14:paraId="3FCD450B" w14:textId="64603FAA" w:rsidR="00D45663" w:rsidRPr="0025209A" w:rsidRDefault="00D45663" w:rsidP="00AC1F99">
            <w:pPr>
              <w:jc w:val="center"/>
              <w:rPr>
                <w:rFonts w:asciiTheme="minorHAnsi" w:hAnsiTheme="minorHAnsi" w:cstheme="minorHAnsi"/>
                <w:b/>
                <w:bCs/>
                <w:sz w:val="22"/>
                <w:szCs w:val="22"/>
              </w:rPr>
            </w:pPr>
            <w:r w:rsidRPr="0025209A">
              <w:rPr>
                <w:rFonts w:asciiTheme="minorHAnsi" w:hAnsiTheme="minorHAnsi" w:cstheme="minorHAnsi"/>
                <w:b/>
                <w:bCs/>
                <w:sz w:val="22"/>
                <w:szCs w:val="22"/>
              </w:rPr>
              <w:t>Copper</w:t>
            </w:r>
          </w:p>
        </w:tc>
        <w:tc>
          <w:tcPr>
            <w:tcW w:w="1407" w:type="dxa"/>
            <w:shd w:val="clear" w:color="auto" w:fill="DBE5F1"/>
            <w:vAlign w:val="center"/>
          </w:tcPr>
          <w:p w14:paraId="40DE9029" w14:textId="77777777" w:rsidR="00D45663" w:rsidRPr="0025209A" w:rsidRDefault="00D45663" w:rsidP="00AC1F99">
            <w:pPr>
              <w:jc w:val="center"/>
              <w:rPr>
                <w:rFonts w:asciiTheme="minorHAnsi" w:hAnsiTheme="minorHAnsi" w:cstheme="minorHAnsi"/>
                <w:b/>
                <w:bCs/>
                <w:sz w:val="22"/>
                <w:szCs w:val="22"/>
              </w:rPr>
            </w:pPr>
            <w:r w:rsidRPr="0025209A">
              <w:rPr>
                <w:rFonts w:asciiTheme="minorHAnsi" w:hAnsiTheme="minorHAnsi" w:cstheme="minorHAnsi"/>
                <w:b/>
                <w:bCs/>
                <w:sz w:val="22"/>
                <w:szCs w:val="22"/>
              </w:rPr>
              <w:t>Zinc</w:t>
            </w:r>
          </w:p>
        </w:tc>
        <w:tc>
          <w:tcPr>
            <w:tcW w:w="1418" w:type="dxa"/>
            <w:shd w:val="clear" w:color="auto" w:fill="DBE5F1"/>
            <w:vAlign w:val="center"/>
          </w:tcPr>
          <w:p w14:paraId="354D5494" w14:textId="77777777" w:rsidR="00D45663" w:rsidRPr="0025209A" w:rsidRDefault="00D45663" w:rsidP="00AC1F99">
            <w:pPr>
              <w:jc w:val="center"/>
              <w:rPr>
                <w:rFonts w:asciiTheme="minorHAnsi" w:hAnsiTheme="minorHAnsi" w:cstheme="minorHAnsi"/>
                <w:b/>
                <w:bCs/>
                <w:sz w:val="22"/>
                <w:szCs w:val="22"/>
              </w:rPr>
            </w:pPr>
            <w:r w:rsidRPr="0025209A">
              <w:rPr>
                <w:rFonts w:asciiTheme="minorHAnsi" w:hAnsiTheme="minorHAnsi" w:cstheme="minorHAnsi"/>
                <w:b/>
                <w:bCs/>
                <w:sz w:val="22"/>
                <w:szCs w:val="22"/>
              </w:rPr>
              <w:t>Others</w:t>
            </w:r>
          </w:p>
        </w:tc>
      </w:tr>
      <w:tr w:rsidR="00D45663" w:rsidRPr="0025209A" w14:paraId="0CC0D048" w14:textId="77777777" w:rsidTr="00AC1F99">
        <w:trPr>
          <w:trHeight w:val="191"/>
        </w:trPr>
        <w:tc>
          <w:tcPr>
            <w:tcW w:w="1561" w:type="dxa"/>
            <w:shd w:val="clear" w:color="auto" w:fill="FFFFFF" w:themeFill="background1"/>
            <w:vAlign w:val="center"/>
          </w:tcPr>
          <w:p w14:paraId="46606DF4" w14:textId="77777777" w:rsidR="00D45663" w:rsidRPr="0025209A" w:rsidRDefault="00D45663" w:rsidP="00AC1F99">
            <w:pPr>
              <w:jc w:val="center"/>
              <w:rPr>
                <w:rFonts w:asciiTheme="minorHAnsi" w:hAnsiTheme="minorHAnsi" w:cstheme="minorHAnsi"/>
                <w:color w:val="000000" w:themeColor="text1"/>
                <w:sz w:val="22"/>
                <w:szCs w:val="22"/>
              </w:rPr>
            </w:pPr>
            <w:r w:rsidRPr="0025209A">
              <w:rPr>
                <w:rFonts w:asciiTheme="minorHAnsi" w:hAnsiTheme="minorHAnsi" w:cstheme="minorHAnsi"/>
                <w:color w:val="000000" w:themeColor="text1"/>
                <w:sz w:val="22"/>
                <w:szCs w:val="22"/>
              </w:rPr>
              <w:t>97.5 ~ 99.1</w:t>
            </w:r>
          </w:p>
        </w:tc>
        <w:tc>
          <w:tcPr>
            <w:tcW w:w="1403" w:type="dxa"/>
            <w:shd w:val="clear" w:color="auto" w:fill="FFFFFF" w:themeFill="background1"/>
            <w:vAlign w:val="center"/>
          </w:tcPr>
          <w:p w14:paraId="7C671529" w14:textId="77777777" w:rsidR="00D45663" w:rsidRPr="0025209A" w:rsidRDefault="00D45663" w:rsidP="00AC1F99">
            <w:pPr>
              <w:jc w:val="center"/>
              <w:rPr>
                <w:rFonts w:asciiTheme="minorHAnsi" w:hAnsiTheme="minorHAnsi" w:cstheme="minorHAnsi"/>
                <w:color w:val="000000" w:themeColor="text1"/>
                <w:sz w:val="22"/>
                <w:szCs w:val="22"/>
              </w:rPr>
            </w:pPr>
            <w:r w:rsidRPr="0025209A">
              <w:rPr>
                <w:rFonts w:asciiTheme="minorHAnsi" w:hAnsiTheme="minorHAnsi" w:cstheme="minorHAnsi"/>
                <w:color w:val="000000" w:themeColor="text1"/>
                <w:sz w:val="22"/>
                <w:szCs w:val="22"/>
              </w:rPr>
              <w:t>0.6 ~ 1</w:t>
            </w:r>
          </w:p>
        </w:tc>
        <w:tc>
          <w:tcPr>
            <w:tcW w:w="1418" w:type="dxa"/>
            <w:shd w:val="clear" w:color="auto" w:fill="FFFFFF" w:themeFill="background1"/>
            <w:vAlign w:val="center"/>
          </w:tcPr>
          <w:p w14:paraId="19A3B8D6" w14:textId="77777777" w:rsidR="00D45663" w:rsidRPr="0025209A" w:rsidRDefault="00D45663" w:rsidP="00AC1F99">
            <w:pPr>
              <w:jc w:val="center"/>
              <w:rPr>
                <w:rFonts w:asciiTheme="minorHAnsi" w:hAnsiTheme="minorHAnsi" w:cstheme="minorHAnsi"/>
                <w:color w:val="000000" w:themeColor="text1"/>
                <w:sz w:val="22"/>
                <w:szCs w:val="22"/>
              </w:rPr>
            </w:pPr>
            <w:r w:rsidRPr="0025209A">
              <w:rPr>
                <w:rFonts w:asciiTheme="minorHAnsi" w:hAnsiTheme="minorHAnsi" w:cstheme="minorHAnsi"/>
                <w:color w:val="000000" w:themeColor="text1"/>
                <w:sz w:val="22"/>
                <w:szCs w:val="22"/>
              </w:rPr>
              <w:t>0.5 ~ 0.9</w:t>
            </w:r>
          </w:p>
        </w:tc>
        <w:tc>
          <w:tcPr>
            <w:tcW w:w="1420" w:type="dxa"/>
            <w:shd w:val="clear" w:color="auto" w:fill="FFFFFF" w:themeFill="background1"/>
            <w:vAlign w:val="center"/>
          </w:tcPr>
          <w:p w14:paraId="38F6B5CC" w14:textId="77777777" w:rsidR="00D45663" w:rsidRPr="0025209A" w:rsidRDefault="00D45663" w:rsidP="00AC1F99">
            <w:pPr>
              <w:jc w:val="center"/>
              <w:rPr>
                <w:rFonts w:asciiTheme="minorHAnsi" w:hAnsiTheme="minorHAnsi" w:cstheme="minorHAnsi"/>
                <w:color w:val="000000" w:themeColor="text1"/>
                <w:sz w:val="22"/>
                <w:szCs w:val="22"/>
              </w:rPr>
            </w:pPr>
            <w:r w:rsidRPr="0025209A">
              <w:rPr>
                <w:rFonts w:asciiTheme="minorHAnsi" w:hAnsiTheme="minorHAnsi" w:cstheme="minorHAnsi"/>
                <w:color w:val="000000" w:themeColor="text1"/>
                <w:sz w:val="22"/>
                <w:szCs w:val="22"/>
              </w:rPr>
              <w:t>0 ~ 0.1</w:t>
            </w:r>
          </w:p>
        </w:tc>
        <w:tc>
          <w:tcPr>
            <w:tcW w:w="1407" w:type="dxa"/>
            <w:shd w:val="clear" w:color="auto" w:fill="FFFFFF" w:themeFill="background1"/>
            <w:vAlign w:val="center"/>
          </w:tcPr>
          <w:p w14:paraId="6BA91498" w14:textId="77777777" w:rsidR="00D45663" w:rsidRPr="0025209A" w:rsidRDefault="00D45663" w:rsidP="00AC1F99">
            <w:pPr>
              <w:jc w:val="center"/>
              <w:rPr>
                <w:rFonts w:asciiTheme="minorHAnsi" w:hAnsiTheme="minorHAnsi" w:cstheme="minorHAnsi"/>
                <w:color w:val="000000" w:themeColor="text1"/>
                <w:sz w:val="22"/>
                <w:szCs w:val="22"/>
              </w:rPr>
            </w:pPr>
            <w:r w:rsidRPr="0025209A">
              <w:rPr>
                <w:rFonts w:asciiTheme="minorHAnsi" w:hAnsiTheme="minorHAnsi" w:cstheme="minorHAnsi"/>
                <w:color w:val="000000" w:themeColor="text1"/>
                <w:sz w:val="22"/>
                <w:szCs w:val="22"/>
              </w:rPr>
              <w:t>0 ~ 0.1</w:t>
            </w:r>
          </w:p>
        </w:tc>
        <w:tc>
          <w:tcPr>
            <w:tcW w:w="1418" w:type="dxa"/>
            <w:shd w:val="clear" w:color="auto" w:fill="FFFFFF" w:themeFill="background1"/>
            <w:vAlign w:val="center"/>
          </w:tcPr>
          <w:p w14:paraId="508801FB" w14:textId="77777777" w:rsidR="00D45663" w:rsidRPr="0025209A" w:rsidRDefault="00D45663" w:rsidP="00AC1F99">
            <w:pPr>
              <w:jc w:val="center"/>
              <w:rPr>
                <w:rFonts w:asciiTheme="minorHAnsi" w:hAnsiTheme="minorHAnsi" w:cstheme="minorHAnsi"/>
                <w:color w:val="000000" w:themeColor="text1"/>
                <w:sz w:val="22"/>
                <w:szCs w:val="22"/>
              </w:rPr>
            </w:pPr>
            <w:r w:rsidRPr="0025209A">
              <w:rPr>
                <w:rFonts w:asciiTheme="minorHAnsi" w:hAnsiTheme="minorHAnsi" w:cstheme="minorHAnsi"/>
                <w:color w:val="000000" w:themeColor="text1"/>
                <w:sz w:val="22"/>
                <w:szCs w:val="22"/>
              </w:rPr>
              <w:t>&gt;0.3</w:t>
            </w:r>
          </w:p>
        </w:tc>
      </w:tr>
    </w:tbl>
    <w:p w14:paraId="1B699771" w14:textId="47A8BD2C" w:rsidR="00D0694A" w:rsidRDefault="00184D0A" w:rsidP="00184D0A">
      <w:pPr>
        <w:pStyle w:val="ListParagraph"/>
        <w:spacing w:line="360" w:lineRule="auto"/>
        <w:ind w:left="3600" w:right="-143"/>
        <w:jc w:val="both"/>
        <w:rPr>
          <w:rFonts w:ascii="Arial" w:eastAsia="Calibri" w:hAnsi="Arial" w:cs="Arial"/>
          <w:b/>
          <w:bCs/>
          <w:noProof/>
          <w:sz w:val="22"/>
          <w:szCs w:val="22"/>
          <w:lang w:eastAsia="en-IN"/>
        </w:rPr>
      </w:pPr>
      <w:r w:rsidRPr="00184D0A">
        <w:rPr>
          <w:rFonts w:ascii="Arial" w:hAnsi="Arial" w:cs="Arial"/>
          <w:i/>
          <w:sz w:val="20"/>
          <w:szCs w:val="20"/>
        </w:rPr>
        <w:t>Source:  Detailed Project Report provided by the Company</w:t>
      </w:r>
    </w:p>
    <w:p w14:paraId="5FC5E78C" w14:textId="6D414A44" w:rsidR="00D45663" w:rsidRDefault="00095F8C" w:rsidP="003170BE">
      <w:pPr>
        <w:pStyle w:val="ListParagraph"/>
        <w:numPr>
          <w:ilvl w:val="0"/>
          <w:numId w:val="45"/>
        </w:numPr>
        <w:spacing w:line="360" w:lineRule="auto"/>
        <w:ind w:right="-291"/>
        <w:jc w:val="both"/>
        <w:rPr>
          <w:rFonts w:ascii="Arial" w:eastAsia="Calibri" w:hAnsi="Arial" w:cs="Arial"/>
          <w:b/>
          <w:bCs/>
          <w:noProof/>
          <w:sz w:val="22"/>
          <w:szCs w:val="22"/>
          <w:lang w:eastAsia="en-IN"/>
        </w:rPr>
      </w:pPr>
      <w:r w:rsidRPr="00095F8C">
        <w:rPr>
          <w:rFonts w:ascii="Arial" w:eastAsia="Calibri" w:hAnsi="Arial" w:cs="Arial"/>
          <w:b/>
          <w:bCs/>
          <w:noProof/>
          <w:sz w:val="22"/>
          <w:szCs w:val="22"/>
          <w:lang w:eastAsia="en-IN"/>
        </w:rPr>
        <w:t>BARE FOIL</w:t>
      </w:r>
      <w:r>
        <w:rPr>
          <w:rFonts w:ascii="Arial" w:eastAsia="Calibri" w:hAnsi="Arial" w:cs="Arial"/>
          <w:b/>
          <w:bCs/>
          <w:noProof/>
          <w:sz w:val="22"/>
          <w:szCs w:val="22"/>
          <w:lang w:eastAsia="en-IN"/>
        </w:rPr>
        <w:t>:</w:t>
      </w:r>
    </w:p>
    <w:p w14:paraId="15310CFC" w14:textId="51D1EBB6" w:rsidR="00095F8C" w:rsidRPr="00726D55" w:rsidRDefault="00095F8C" w:rsidP="00726D55">
      <w:pPr>
        <w:pStyle w:val="ListParagraph"/>
        <w:spacing w:before="240" w:after="240" w:line="360" w:lineRule="auto"/>
        <w:ind w:left="1072" w:right="-291"/>
        <w:jc w:val="both"/>
        <w:rPr>
          <w:rFonts w:ascii="Arial" w:eastAsia="Calibri" w:hAnsi="Arial" w:cs="Arial"/>
          <w:noProof/>
          <w:sz w:val="22"/>
          <w:szCs w:val="22"/>
          <w:lang w:eastAsia="en-IN"/>
        </w:rPr>
      </w:pPr>
      <w:r>
        <w:rPr>
          <w:rFonts w:ascii="Arial" w:eastAsia="Calibri" w:hAnsi="Arial" w:cs="Arial"/>
          <w:noProof/>
          <w:sz w:val="22"/>
          <w:szCs w:val="22"/>
          <w:lang w:eastAsia="en-IN"/>
        </w:rPr>
        <w:t>The Company will offer bare foil</w:t>
      </w:r>
      <w:r w:rsidRPr="00095F8C">
        <w:rPr>
          <w:rFonts w:ascii="Arial" w:eastAsia="Calibri" w:hAnsi="Arial" w:cs="Arial"/>
          <w:noProof/>
          <w:sz w:val="22"/>
          <w:szCs w:val="22"/>
          <w:lang w:eastAsia="en-IN"/>
        </w:rPr>
        <w:t xml:space="preserve"> in a range of widths and tempers, tailored to meet industry and customer specifications. Applications include tagger foil, semi-rigid containers (SRC), air filters, tobacco packaging, flexible packaging, and more</w:t>
      </w:r>
      <w:r>
        <w:rPr>
          <w:rFonts w:ascii="Arial" w:eastAsia="Calibri" w:hAnsi="Arial" w:cs="Arial"/>
          <w:noProof/>
          <w:sz w:val="22"/>
          <w:szCs w:val="22"/>
          <w:lang w:eastAsia="en-IN"/>
        </w:rPr>
        <w:t xml:space="preserve">. </w:t>
      </w:r>
      <w:r w:rsidRPr="00095F8C">
        <w:rPr>
          <w:rFonts w:ascii="Arial" w:eastAsia="Calibri" w:hAnsi="Arial" w:cs="Arial"/>
          <w:noProof/>
          <w:sz w:val="22"/>
          <w:szCs w:val="22"/>
          <w:lang w:eastAsia="en-IN"/>
        </w:rPr>
        <w:t xml:space="preserve">Major </w:t>
      </w:r>
      <w:r>
        <w:rPr>
          <w:rFonts w:ascii="Arial" w:eastAsia="Calibri" w:hAnsi="Arial" w:cs="Arial"/>
          <w:noProof/>
          <w:sz w:val="22"/>
          <w:szCs w:val="22"/>
          <w:lang w:eastAsia="en-IN"/>
        </w:rPr>
        <w:t>a</w:t>
      </w:r>
      <w:r w:rsidRPr="00095F8C">
        <w:rPr>
          <w:rFonts w:ascii="Arial" w:eastAsia="Calibri" w:hAnsi="Arial" w:cs="Arial"/>
          <w:noProof/>
          <w:sz w:val="22"/>
          <w:szCs w:val="22"/>
          <w:lang w:eastAsia="en-IN"/>
        </w:rPr>
        <w:t>llo</w:t>
      </w:r>
      <w:r>
        <w:rPr>
          <w:rFonts w:ascii="Arial" w:eastAsia="Calibri" w:hAnsi="Arial" w:cs="Arial"/>
          <w:noProof/>
          <w:sz w:val="22"/>
          <w:szCs w:val="22"/>
          <w:lang w:eastAsia="en-IN"/>
        </w:rPr>
        <w:t>ys utilised are</w:t>
      </w:r>
      <w:r w:rsidRPr="00095F8C">
        <w:rPr>
          <w:rFonts w:ascii="Arial" w:eastAsia="Calibri" w:hAnsi="Arial" w:cs="Arial"/>
          <w:noProof/>
          <w:sz w:val="22"/>
          <w:szCs w:val="22"/>
          <w:lang w:eastAsia="en-IN"/>
        </w:rPr>
        <w:t xml:space="preserve"> 8011 and 8006</w:t>
      </w:r>
      <w:r>
        <w:rPr>
          <w:rFonts w:ascii="Arial" w:eastAsia="Calibri" w:hAnsi="Arial" w:cs="Arial"/>
          <w:noProof/>
          <w:sz w:val="22"/>
          <w:szCs w:val="22"/>
          <w:lang w:eastAsia="en-IN"/>
        </w:rPr>
        <w:t>.</w:t>
      </w:r>
    </w:p>
    <w:tbl>
      <w:tblPr>
        <w:tblStyle w:val="TableGrid"/>
        <w:tblW w:w="7116" w:type="dxa"/>
        <w:tblInd w:w="1668" w:type="dxa"/>
        <w:tblLook w:val="04A0" w:firstRow="1" w:lastRow="0" w:firstColumn="1" w:lastColumn="0" w:noHBand="0" w:noVBand="1"/>
      </w:tblPr>
      <w:tblGrid>
        <w:gridCol w:w="1779"/>
        <w:gridCol w:w="1779"/>
        <w:gridCol w:w="1779"/>
        <w:gridCol w:w="1779"/>
      </w:tblGrid>
      <w:tr w:rsidR="00726D55" w:rsidRPr="00726D55" w14:paraId="42A2950D" w14:textId="77777777" w:rsidTr="00AC1F99">
        <w:trPr>
          <w:trHeight w:val="251"/>
        </w:trPr>
        <w:tc>
          <w:tcPr>
            <w:tcW w:w="7116" w:type="dxa"/>
            <w:gridSpan w:val="4"/>
            <w:shd w:val="clear" w:color="auto" w:fill="002060"/>
          </w:tcPr>
          <w:p w14:paraId="72019AF5" w14:textId="404A9781" w:rsidR="00726D55" w:rsidRPr="00726D55" w:rsidRDefault="00726D55" w:rsidP="00726D55">
            <w:pPr>
              <w:jc w:val="center"/>
              <w:rPr>
                <w:rFonts w:asciiTheme="minorHAnsi" w:hAnsiTheme="minorHAnsi" w:cstheme="minorHAnsi"/>
                <w:b/>
                <w:bCs/>
                <w:color w:val="FFFFFF" w:themeColor="background1"/>
                <w:sz w:val="22"/>
                <w:szCs w:val="22"/>
              </w:rPr>
            </w:pPr>
            <w:r w:rsidRPr="00726D55">
              <w:rPr>
                <w:rFonts w:asciiTheme="minorHAnsi" w:hAnsiTheme="minorHAnsi" w:cstheme="minorHAnsi"/>
                <w:b/>
                <w:bCs/>
                <w:color w:val="FFFFFF" w:themeColor="background1"/>
                <w:sz w:val="22"/>
                <w:szCs w:val="22"/>
              </w:rPr>
              <w:t>Specification:</w:t>
            </w:r>
          </w:p>
        </w:tc>
      </w:tr>
      <w:tr w:rsidR="00095F8C" w:rsidRPr="00726D55" w14:paraId="1A3CED26" w14:textId="77777777" w:rsidTr="00AC1F99">
        <w:trPr>
          <w:trHeight w:val="403"/>
        </w:trPr>
        <w:tc>
          <w:tcPr>
            <w:tcW w:w="1779" w:type="dxa"/>
            <w:shd w:val="clear" w:color="auto" w:fill="DBE5F1"/>
            <w:vAlign w:val="center"/>
          </w:tcPr>
          <w:p w14:paraId="15CBE396" w14:textId="77777777" w:rsidR="00095F8C" w:rsidRPr="00726D55" w:rsidRDefault="00095F8C" w:rsidP="00AC1F99">
            <w:pPr>
              <w:jc w:val="center"/>
              <w:rPr>
                <w:rFonts w:asciiTheme="minorHAnsi" w:hAnsiTheme="minorHAnsi" w:cstheme="minorHAnsi"/>
                <w:b/>
                <w:bCs/>
                <w:color w:val="F2F2F2" w:themeColor="background1" w:themeShade="F2"/>
                <w:sz w:val="22"/>
                <w:szCs w:val="22"/>
              </w:rPr>
            </w:pPr>
            <w:r w:rsidRPr="00726D55">
              <w:rPr>
                <w:rFonts w:asciiTheme="minorHAnsi" w:hAnsiTheme="minorHAnsi" w:cstheme="minorHAnsi"/>
                <w:b/>
                <w:bCs/>
                <w:sz w:val="22"/>
                <w:szCs w:val="22"/>
              </w:rPr>
              <w:t>Thickness (min)</w:t>
            </w:r>
          </w:p>
        </w:tc>
        <w:tc>
          <w:tcPr>
            <w:tcW w:w="1779" w:type="dxa"/>
            <w:shd w:val="clear" w:color="auto" w:fill="DBE5F1"/>
            <w:vAlign w:val="center"/>
          </w:tcPr>
          <w:p w14:paraId="49E6A245" w14:textId="77777777" w:rsidR="00095F8C" w:rsidRPr="00726D55" w:rsidRDefault="00095F8C" w:rsidP="00AC1F99">
            <w:pPr>
              <w:jc w:val="center"/>
              <w:rPr>
                <w:rFonts w:asciiTheme="minorHAnsi" w:hAnsiTheme="minorHAnsi" w:cstheme="minorHAnsi"/>
                <w:b/>
                <w:bCs/>
                <w:color w:val="FFFFFF" w:themeColor="background1"/>
                <w:sz w:val="22"/>
                <w:szCs w:val="22"/>
              </w:rPr>
            </w:pPr>
            <w:r w:rsidRPr="00726D55">
              <w:rPr>
                <w:rFonts w:asciiTheme="minorHAnsi" w:hAnsiTheme="minorHAnsi" w:cstheme="minorHAnsi"/>
                <w:b/>
                <w:bCs/>
                <w:sz w:val="22"/>
                <w:szCs w:val="22"/>
              </w:rPr>
              <w:t>Thickness (max)</w:t>
            </w:r>
          </w:p>
        </w:tc>
        <w:tc>
          <w:tcPr>
            <w:tcW w:w="1779" w:type="dxa"/>
            <w:shd w:val="clear" w:color="auto" w:fill="DBE5F1"/>
            <w:vAlign w:val="center"/>
          </w:tcPr>
          <w:p w14:paraId="2FEC146C" w14:textId="77777777" w:rsidR="00095F8C" w:rsidRPr="00726D55" w:rsidRDefault="00095F8C" w:rsidP="00AC1F99">
            <w:pPr>
              <w:jc w:val="center"/>
              <w:rPr>
                <w:rFonts w:asciiTheme="minorHAnsi" w:hAnsiTheme="minorHAnsi" w:cstheme="minorHAnsi"/>
                <w:b/>
                <w:bCs/>
                <w:color w:val="FFFFFF" w:themeColor="background1"/>
                <w:sz w:val="22"/>
                <w:szCs w:val="22"/>
              </w:rPr>
            </w:pPr>
            <w:r w:rsidRPr="00726D55">
              <w:rPr>
                <w:rFonts w:asciiTheme="minorHAnsi" w:hAnsiTheme="minorHAnsi" w:cstheme="minorHAnsi"/>
                <w:b/>
                <w:bCs/>
                <w:sz w:val="22"/>
                <w:szCs w:val="22"/>
              </w:rPr>
              <w:t>Width</w:t>
            </w:r>
          </w:p>
        </w:tc>
        <w:tc>
          <w:tcPr>
            <w:tcW w:w="1779" w:type="dxa"/>
            <w:shd w:val="clear" w:color="auto" w:fill="DBE5F1"/>
            <w:vAlign w:val="center"/>
          </w:tcPr>
          <w:p w14:paraId="0ED84788" w14:textId="77777777" w:rsidR="00095F8C" w:rsidRPr="00726D55" w:rsidRDefault="00095F8C" w:rsidP="00AC1F99">
            <w:pPr>
              <w:jc w:val="center"/>
              <w:rPr>
                <w:rFonts w:asciiTheme="minorHAnsi" w:hAnsiTheme="minorHAnsi" w:cstheme="minorHAnsi"/>
                <w:b/>
                <w:bCs/>
                <w:color w:val="FFFFFF" w:themeColor="background1"/>
                <w:sz w:val="22"/>
                <w:szCs w:val="22"/>
              </w:rPr>
            </w:pPr>
            <w:r w:rsidRPr="00726D55">
              <w:rPr>
                <w:rFonts w:asciiTheme="minorHAnsi" w:hAnsiTheme="minorHAnsi" w:cstheme="minorHAnsi"/>
                <w:b/>
                <w:bCs/>
                <w:sz w:val="22"/>
                <w:szCs w:val="22"/>
              </w:rPr>
              <w:t>Length</w:t>
            </w:r>
          </w:p>
        </w:tc>
      </w:tr>
      <w:tr w:rsidR="00095F8C" w:rsidRPr="00726D55" w14:paraId="787173AB" w14:textId="77777777" w:rsidTr="00AC1F99">
        <w:trPr>
          <w:trHeight w:val="199"/>
        </w:trPr>
        <w:tc>
          <w:tcPr>
            <w:tcW w:w="1779" w:type="dxa"/>
            <w:shd w:val="clear" w:color="auto" w:fill="auto"/>
            <w:vAlign w:val="center"/>
          </w:tcPr>
          <w:p w14:paraId="2E627BE2" w14:textId="3709A89F" w:rsidR="00095F8C" w:rsidRPr="00726D55" w:rsidRDefault="00095F8C" w:rsidP="00AC1F99">
            <w:pPr>
              <w:jc w:val="center"/>
              <w:rPr>
                <w:rFonts w:asciiTheme="minorHAnsi" w:hAnsiTheme="minorHAnsi" w:cstheme="minorHAnsi"/>
                <w:color w:val="000000" w:themeColor="text1"/>
                <w:sz w:val="22"/>
                <w:szCs w:val="22"/>
              </w:rPr>
            </w:pPr>
            <w:r w:rsidRPr="00726D55">
              <w:rPr>
                <w:rFonts w:asciiTheme="minorHAnsi" w:hAnsiTheme="minorHAnsi" w:cstheme="minorHAnsi"/>
                <w:sz w:val="22"/>
                <w:szCs w:val="22"/>
              </w:rPr>
              <w:t>0.09 mm</w:t>
            </w:r>
          </w:p>
        </w:tc>
        <w:tc>
          <w:tcPr>
            <w:tcW w:w="1779" w:type="dxa"/>
            <w:shd w:val="clear" w:color="auto" w:fill="auto"/>
            <w:vAlign w:val="center"/>
          </w:tcPr>
          <w:p w14:paraId="133765F8" w14:textId="1F256C04" w:rsidR="00095F8C" w:rsidRPr="00726D55" w:rsidRDefault="00095F8C" w:rsidP="00AC1F99">
            <w:pPr>
              <w:jc w:val="center"/>
              <w:rPr>
                <w:rFonts w:asciiTheme="minorHAnsi" w:hAnsiTheme="minorHAnsi" w:cstheme="minorHAnsi"/>
                <w:color w:val="000000" w:themeColor="text1"/>
                <w:sz w:val="22"/>
                <w:szCs w:val="22"/>
              </w:rPr>
            </w:pPr>
            <w:r w:rsidRPr="00726D55">
              <w:rPr>
                <w:rFonts w:asciiTheme="minorHAnsi" w:hAnsiTheme="minorHAnsi" w:cstheme="minorHAnsi"/>
                <w:color w:val="000000" w:themeColor="text1"/>
                <w:sz w:val="22"/>
                <w:szCs w:val="22"/>
              </w:rPr>
              <w:t>0.15 mm</w:t>
            </w:r>
          </w:p>
        </w:tc>
        <w:tc>
          <w:tcPr>
            <w:tcW w:w="1779" w:type="dxa"/>
            <w:shd w:val="clear" w:color="auto" w:fill="auto"/>
            <w:vAlign w:val="center"/>
          </w:tcPr>
          <w:p w14:paraId="4F4F9EE7" w14:textId="153F1809" w:rsidR="00095F8C" w:rsidRPr="00726D55" w:rsidRDefault="00095F8C" w:rsidP="00AC1F99">
            <w:pPr>
              <w:jc w:val="center"/>
              <w:rPr>
                <w:rFonts w:asciiTheme="minorHAnsi" w:hAnsiTheme="minorHAnsi" w:cstheme="minorHAnsi"/>
                <w:color w:val="000000" w:themeColor="text1"/>
                <w:sz w:val="22"/>
                <w:szCs w:val="22"/>
              </w:rPr>
            </w:pPr>
            <w:r w:rsidRPr="00726D55">
              <w:rPr>
                <w:rFonts w:asciiTheme="minorHAnsi" w:hAnsiTheme="minorHAnsi" w:cstheme="minorHAnsi"/>
                <w:color w:val="000000" w:themeColor="text1"/>
                <w:sz w:val="22"/>
                <w:szCs w:val="22"/>
              </w:rPr>
              <w:t>150 to 1550 mm</w:t>
            </w:r>
          </w:p>
        </w:tc>
        <w:tc>
          <w:tcPr>
            <w:tcW w:w="1779" w:type="dxa"/>
            <w:shd w:val="clear" w:color="auto" w:fill="auto"/>
            <w:vAlign w:val="center"/>
          </w:tcPr>
          <w:p w14:paraId="3C8FEC85" w14:textId="325E8D44" w:rsidR="00095F8C" w:rsidRPr="00726D55" w:rsidRDefault="00095F8C" w:rsidP="00AC1F99">
            <w:pPr>
              <w:jc w:val="center"/>
              <w:rPr>
                <w:rFonts w:asciiTheme="minorHAnsi" w:hAnsiTheme="minorHAnsi" w:cstheme="minorHAnsi"/>
                <w:color w:val="000000" w:themeColor="text1"/>
                <w:sz w:val="22"/>
                <w:szCs w:val="22"/>
              </w:rPr>
            </w:pPr>
            <w:r w:rsidRPr="00726D55">
              <w:rPr>
                <w:rFonts w:asciiTheme="minorHAnsi" w:hAnsiTheme="minorHAnsi" w:cstheme="minorHAnsi"/>
                <w:color w:val="000000" w:themeColor="text1"/>
                <w:sz w:val="22"/>
                <w:szCs w:val="22"/>
              </w:rPr>
              <w:t>76mm &amp; 152 mm</w:t>
            </w:r>
          </w:p>
        </w:tc>
      </w:tr>
    </w:tbl>
    <w:p w14:paraId="28F497E6" w14:textId="6C544196" w:rsidR="00095F8C" w:rsidRDefault="00184D0A" w:rsidP="00AC1F99">
      <w:pPr>
        <w:pStyle w:val="ListParagraph"/>
        <w:ind w:left="2880" w:right="843"/>
        <w:jc w:val="right"/>
        <w:rPr>
          <w:rFonts w:ascii="Arial" w:hAnsi="Arial" w:cs="Arial"/>
          <w:b/>
          <w:bCs/>
          <w:color w:val="000000" w:themeColor="text1"/>
          <w:sz w:val="22"/>
          <w:szCs w:val="22"/>
        </w:rPr>
      </w:pPr>
      <w:r w:rsidRPr="00184D0A">
        <w:rPr>
          <w:rFonts w:ascii="Arial" w:hAnsi="Arial" w:cs="Arial"/>
          <w:i/>
          <w:sz w:val="20"/>
          <w:szCs w:val="20"/>
        </w:rPr>
        <w:t>Source:  Detailed Project Report provided by the Company</w:t>
      </w:r>
    </w:p>
    <w:p w14:paraId="1A11312E" w14:textId="1E13FB3A" w:rsidR="00095F8C" w:rsidRPr="00DD44AB" w:rsidRDefault="00095F8C" w:rsidP="00095F8C">
      <w:pPr>
        <w:pStyle w:val="ListParagraph"/>
        <w:spacing w:before="240" w:after="240"/>
        <w:ind w:left="1072"/>
        <w:rPr>
          <w:rFonts w:ascii="Arial" w:hAnsi="Arial" w:cs="Arial"/>
          <w:b/>
          <w:bCs/>
          <w:color w:val="000000" w:themeColor="text1"/>
          <w:sz w:val="22"/>
          <w:szCs w:val="22"/>
        </w:rPr>
      </w:pPr>
    </w:p>
    <w:tbl>
      <w:tblPr>
        <w:tblStyle w:val="TableGrid"/>
        <w:tblW w:w="0" w:type="auto"/>
        <w:tblInd w:w="1079" w:type="dxa"/>
        <w:tblLook w:val="04A0" w:firstRow="1" w:lastRow="0" w:firstColumn="1" w:lastColumn="0" w:noHBand="0" w:noVBand="1"/>
      </w:tblPr>
      <w:tblGrid>
        <w:gridCol w:w="1561"/>
        <w:gridCol w:w="1403"/>
        <w:gridCol w:w="1418"/>
        <w:gridCol w:w="1420"/>
        <w:gridCol w:w="1407"/>
        <w:gridCol w:w="1418"/>
      </w:tblGrid>
      <w:tr w:rsidR="00726D55" w:rsidRPr="00726D55" w14:paraId="1FD007EF" w14:textId="77777777" w:rsidTr="00BC7C07">
        <w:tc>
          <w:tcPr>
            <w:tcW w:w="8627" w:type="dxa"/>
            <w:gridSpan w:val="6"/>
            <w:shd w:val="clear" w:color="auto" w:fill="002060"/>
          </w:tcPr>
          <w:p w14:paraId="0342414E" w14:textId="5485ECBE" w:rsidR="00726D55" w:rsidRPr="00726D55" w:rsidRDefault="00726D55" w:rsidP="00726D55">
            <w:pPr>
              <w:jc w:val="center"/>
              <w:rPr>
                <w:rFonts w:asciiTheme="minorHAnsi" w:hAnsiTheme="minorHAnsi" w:cstheme="minorHAnsi"/>
                <w:b/>
                <w:bCs/>
                <w:color w:val="FFFFFF" w:themeColor="background1"/>
                <w:sz w:val="22"/>
                <w:szCs w:val="22"/>
              </w:rPr>
            </w:pPr>
            <w:r w:rsidRPr="00726D55">
              <w:rPr>
                <w:rFonts w:asciiTheme="minorHAnsi" w:hAnsiTheme="minorHAnsi" w:cstheme="minorHAnsi"/>
                <w:b/>
                <w:bCs/>
                <w:color w:val="FFFFFF" w:themeColor="background1"/>
                <w:sz w:val="22"/>
                <w:szCs w:val="22"/>
              </w:rPr>
              <w:t>Composition 8011</w:t>
            </w:r>
          </w:p>
        </w:tc>
      </w:tr>
      <w:tr w:rsidR="00095F8C" w:rsidRPr="00726D55" w14:paraId="49B7CFC6" w14:textId="77777777" w:rsidTr="00AC1F99">
        <w:tc>
          <w:tcPr>
            <w:tcW w:w="1561" w:type="dxa"/>
            <w:shd w:val="clear" w:color="auto" w:fill="DBE5F1"/>
            <w:vAlign w:val="center"/>
          </w:tcPr>
          <w:p w14:paraId="2098778C" w14:textId="77777777" w:rsidR="00095F8C" w:rsidRPr="00726D55" w:rsidRDefault="00095F8C" w:rsidP="00AC1F99">
            <w:pPr>
              <w:jc w:val="center"/>
              <w:rPr>
                <w:rFonts w:asciiTheme="minorHAnsi" w:hAnsiTheme="minorHAnsi" w:cstheme="minorHAnsi"/>
                <w:b/>
                <w:bCs/>
                <w:sz w:val="22"/>
                <w:szCs w:val="22"/>
              </w:rPr>
            </w:pPr>
            <w:r w:rsidRPr="00726D55">
              <w:rPr>
                <w:rFonts w:asciiTheme="minorHAnsi" w:hAnsiTheme="minorHAnsi" w:cstheme="minorHAnsi"/>
                <w:b/>
                <w:bCs/>
                <w:sz w:val="22"/>
                <w:szCs w:val="22"/>
              </w:rPr>
              <w:t>Aluminium</w:t>
            </w:r>
          </w:p>
        </w:tc>
        <w:tc>
          <w:tcPr>
            <w:tcW w:w="1403" w:type="dxa"/>
            <w:shd w:val="clear" w:color="auto" w:fill="DBE5F1"/>
            <w:vAlign w:val="center"/>
          </w:tcPr>
          <w:p w14:paraId="142EF46D" w14:textId="77777777" w:rsidR="00095F8C" w:rsidRPr="00726D55" w:rsidRDefault="00095F8C" w:rsidP="00AC1F99">
            <w:pPr>
              <w:jc w:val="center"/>
              <w:rPr>
                <w:rFonts w:asciiTheme="minorHAnsi" w:hAnsiTheme="minorHAnsi" w:cstheme="minorHAnsi"/>
                <w:b/>
                <w:bCs/>
                <w:sz w:val="22"/>
                <w:szCs w:val="22"/>
              </w:rPr>
            </w:pPr>
            <w:r w:rsidRPr="00726D55">
              <w:rPr>
                <w:rFonts w:asciiTheme="minorHAnsi" w:hAnsiTheme="minorHAnsi" w:cstheme="minorHAnsi"/>
                <w:b/>
                <w:bCs/>
                <w:sz w:val="22"/>
                <w:szCs w:val="22"/>
              </w:rPr>
              <w:t>Iron</w:t>
            </w:r>
          </w:p>
        </w:tc>
        <w:tc>
          <w:tcPr>
            <w:tcW w:w="1418" w:type="dxa"/>
            <w:shd w:val="clear" w:color="auto" w:fill="DBE5F1"/>
            <w:vAlign w:val="center"/>
          </w:tcPr>
          <w:p w14:paraId="6863C6C6" w14:textId="77777777" w:rsidR="00095F8C" w:rsidRPr="00726D55" w:rsidRDefault="00095F8C" w:rsidP="00AC1F99">
            <w:pPr>
              <w:jc w:val="center"/>
              <w:rPr>
                <w:rFonts w:asciiTheme="minorHAnsi" w:hAnsiTheme="minorHAnsi" w:cstheme="minorHAnsi"/>
                <w:b/>
                <w:bCs/>
                <w:sz w:val="22"/>
                <w:szCs w:val="22"/>
              </w:rPr>
            </w:pPr>
            <w:r w:rsidRPr="00726D55">
              <w:rPr>
                <w:rFonts w:asciiTheme="minorHAnsi" w:hAnsiTheme="minorHAnsi" w:cstheme="minorHAnsi"/>
                <w:b/>
                <w:bCs/>
                <w:sz w:val="22"/>
                <w:szCs w:val="22"/>
              </w:rPr>
              <w:t>Silicon</w:t>
            </w:r>
          </w:p>
        </w:tc>
        <w:tc>
          <w:tcPr>
            <w:tcW w:w="1420" w:type="dxa"/>
            <w:shd w:val="clear" w:color="auto" w:fill="DBE5F1"/>
            <w:vAlign w:val="center"/>
          </w:tcPr>
          <w:p w14:paraId="56CD7737" w14:textId="636A4856" w:rsidR="00095F8C" w:rsidRPr="00726D55" w:rsidRDefault="00095F8C" w:rsidP="00AC1F99">
            <w:pPr>
              <w:jc w:val="center"/>
              <w:rPr>
                <w:rFonts w:asciiTheme="minorHAnsi" w:hAnsiTheme="minorHAnsi" w:cstheme="minorHAnsi"/>
                <w:b/>
                <w:bCs/>
                <w:sz w:val="22"/>
                <w:szCs w:val="22"/>
              </w:rPr>
            </w:pPr>
            <w:r w:rsidRPr="00726D55">
              <w:rPr>
                <w:rFonts w:asciiTheme="minorHAnsi" w:hAnsiTheme="minorHAnsi" w:cstheme="minorHAnsi"/>
                <w:b/>
                <w:bCs/>
                <w:sz w:val="22"/>
                <w:szCs w:val="22"/>
              </w:rPr>
              <w:t>Copper</w:t>
            </w:r>
          </w:p>
        </w:tc>
        <w:tc>
          <w:tcPr>
            <w:tcW w:w="1407" w:type="dxa"/>
            <w:shd w:val="clear" w:color="auto" w:fill="DBE5F1"/>
            <w:vAlign w:val="center"/>
          </w:tcPr>
          <w:p w14:paraId="2363584B" w14:textId="77777777" w:rsidR="00095F8C" w:rsidRPr="00726D55" w:rsidRDefault="00095F8C" w:rsidP="00AC1F99">
            <w:pPr>
              <w:jc w:val="center"/>
              <w:rPr>
                <w:rFonts w:asciiTheme="minorHAnsi" w:hAnsiTheme="minorHAnsi" w:cstheme="minorHAnsi"/>
                <w:b/>
                <w:bCs/>
                <w:sz w:val="22"/>
                <w:szCs w:val="22"/>
              </w:rPr>
            </w:pPr>
            <w:r w:rsidRPr="00726D55">
              <w:rPr>
                <w:rFonts w:asciiTheme="minorHAnsi" w:hAnsiTheme="minorHAnsi" w:cstheme="minorHAnsi"/>
                <w:b/>
                <w:bCs/>
                <w:sz w:val="22"/>
                <w:szCs w:val="22"/>
              </w:rPr>
              <w:t>Zinc</w:t>
            </w:r>
          </w:p>
        </w:tc>
        <w:tc>
          <w:tcPr>
            <w:tcW w:w="1418" w:type="dxa"/>
            <w:shd w:val="clear" w:color="auto" w:fill="DBE5F1"/>
            <w:vAlign w:val="center"/>
          </w:tcPr>
          <w:p w14:paraId="353EEA85" w14:textId="77777777" w:rsidR="00095F8C" w:rsidRPr="00726D55" w:rsidRDefault="00095F8C" w:rsidP="00AC1F99">
            <w:pPr>
              <w:jc w:val="center"/>
              <w:rPr>
                <w:rFonts w:asciiTheme="minorHAnsi" w:hAnsiTheme="minorHAnsi" w:cstheme="minorHAnsi"/>
                <w:b/>
                <w:bCs/>
                <w:sz w:val="22"/>
                <w:szCs w:val="22"/>
              </w:rPr>
            </w:pPr>
            <w:r w:rsidRPr="00726D55">
              <w:rPr>
                <w:rFonts w:asciiTheme="minorHAnsi" w:hAnsiTheme="minorHAnsi" w:cstheme="minorHAnsi"/>
                <w:b/>
                <w:bCs/>
                <w:sz w:val="22"/>
                <w:szCs w:val="22"/>
              </w:rPr>
              <w:t>Others</w:t>
            </w:r>
          </w:p>
        </w:tc>
      </w:tr>
      <w:tr w:rsidR="00095F8C" w:rsidRPr="00726D55" w14:paraId="16FDC3EC" w14:textId="77777777" w:rsidTr="00AC1F99">
        <w:trPr>
          <w:trHeight w:val="191"/>
        </w:trPr>
        <w:tc>
          <w:tcPr>
            <w:tcW w:w="1561" w:type="dxa"/>
            <w:shd w:val="clear" w:color="auto" w:fill="auto"/>
            <w:vAlign w:val="center"/>
          </w:tcPr>
          <w:p w14:paraId="2BAAC881" w14:textId="77777777" w:rsidR="00095F8C" w:rsidRPr="00726D55" w:rsidRDefault="00095F8C" w:rsidP="00AC1F99">
            <w:pPr>
              <w:jc w:val="center"/>
              <w:rPr>
                <w:rFonts w:asciiTheme="minorHAnsi" w:hAnsiTheme="minorHAnsi" w:cstheme="minorHAnsi"/>
                <w:color w:val="000000" w:themeColor="text1"/>
                <w:sz w:val="22"/>
                <w:szCs w:val="22"/>
              </w:rPr>
            </w:pPr>
            <w:r w:rsidRPr="00726D55">
              <w:rPr>
                <w:rFonts w:asciiTheme="minorHAnsi" w:hAnsiTheme="minorHAnsi" w:cstheme="minorHAnsi"/>
                <w:sz w:val="22"/>
                <w:szCs w:val="22"/>
              </w:rPr>
              <w:t>97.5 ~ 99.1</w:t>
            </w:r>
          </w:p>
        </w:tc>
        <w:tc>
          <w:tcPr>
            <w:tcW w:w="1403" w:type="dxa"/>
            <w:shd w:val="clear" w:color="auto" w:fill="auto"/>
            <w:vAlign w:val="center"/>
          </w:tcPr>
          <w:p w14:paraId="51DAD414" w14:textId="77777777" w:rsidR="00095F8C" w:rsidRPr="00726D55" w:rsidRDefault="00095F8C" w:rsidP="00AC1F99">
            <w:pPr>
              <w:jc w:val="center"/>
              <w:rPr>
                <w:rFonts w:asciiTheme="minorHAnsi" w:hAnsiTheme="minorHAnsi" w:cstheme="minorHAnsi"/>
                <w:color w:val="000000" w:themeColor="text1"/>
                <w:sz w:val="22"/>
                <w:szCs w:val="22"/>
              </w:rPr>
            </w:pPr>
            <w:r w:rsidRPr="00726D55">
              <w:rPr>
                <w:rFonts w:asciiTheme="minorHAnsi" w:hAnsiTheme="minorHAnsi" w:cstheme="minorHAnsi"/>
                <w:sz w:val="22"/>
                <w:szCs w:val="22"/>
              </w:rPr>
              <w:t>0.6 ~ 1</w:t>
            </w:r>
          </w:p>
        </w:tc>
        <w:tc>
          <w:tcPr>
            <w:tcW w:w="1418" w:type="dxa"/>
            <w:shd w:val="clear" w:color="auto" w:fill="auto"/>
            <w:vAlign w:val="center"/>
          </w:tcPr>
          <w:p w14:paraId="5306ED97" w14:textId="77777777" w:rsidR="00095F8C" w:rsidRPr="00726D55" w:rsidRDefault="00095F8C" w:rsidP="00AC1F99">
            <w:pPr>
              <w:jc w:val="center"/>
              <w:rPr>
                <w:rFonts w:asciiTheme="minorHAnsi" w:hAnsiTheme="minorHAnsi" w:cstheme="minorHAnsi"/>
                <w:color w:val="000000" w:themeColor="text1"/>
                <w:sz w:val="22"/>
                <w:szCs w:val="22"/>
              </w:rPr>
            </w:pPr>
            <w:r w:rsidRPr="00726D55">
              <w:rPr>
                <w:rFonts w:asciiTheme="minorHAnsi" w:hAnsiTheme="minorHAnsi" w:cstheme="minorHAnsi"/>
                <w:sz w:val="22"/>
                <w:szCs w:val="22"/>
              </w:rPr>
              <w:t>0.5 ~ 0.9</w:t>
            </w:r>
          </w:p>
        </w:tc>
        <w:tc>
          <w:tcPr>
            <w:tcW w:w="1420" w:type="dxa"/>
            <w:shd w:val="clear" w:color="auto" w:fill="auto"/>
            <w:vAlign w:val="center"/>
          </w:tcPr>
          <w:p w14:paraId="4BD58A07" w14:textId="77777777" w:rsidR="00095F8C" w:rsidRPr="00726D55" w:rsidRDefault="00095F8C" w:rsidP="00AC1F99">
            <w:pPr>
              <w:jc w:val="center"/>
              <w:rPr>
                <w:rFonts w:asciiTheme="minorHAnsi" w:hAnsiTheme="minorHAnsi" w:cstheme="minorHAnsi"/>
                <w:color w:val="000000" w:themeColor="text1"/>
                <w:sz w:val="22"/>
                <w:szCs w:val="22"/>
              </w:rPr>
            </w:pPr>
            <w:r w:rsidRPr="00726D55">
              <w:rPr>
                <w:rFonts w:asciiTheme="minorHAnsi" w:hAnsiTheme="minorHAnsi" w:cstheme="minorHAnsi"/>
                <w:sz w:val="22"/>
                <w:szCs w:val="22"/>
              </w:rPr>
              <w:t>0 ~ 0.1</w:t>
            </w:r>
          </w:p>
        </w:tc>
        <w:tc>
          <w:tcPr>
            <w:tcW w:w="1407" w:type="dxa"/>
            <w:shd w:val="clear" w:color="auto" w:fill="auto"/>
            <w:vAlign w:val="center"/>
          </w:tcPr>
          <w:p w14:paraId="5A1D1605" w14:textId="77777777" w:rsidR="00095F8C" w:rsidRPr="00726D55" w:rsidRDefault="00095F8C" w:rsidP="00AC1F99">
            <w:pPr>
              <w:jc w:val="center"/>
              <w:rPr>
                <w:rFonts w:asciiTheme="minorHAnsi" w:hAnsiTheme="minorHAnsi" w:cstheme="minorHAnsi"/>
                <w:color w:val="000000" w:themeColor="text1"/>
                <w:sz w:val="22"/>
                <w:szCs w:val="22"/>
              </w:rPr>
            </w:pPr>
            <w:r w:rsidRPr="00726D55">
              <w:rPr>
                <w:rFonts w:asciiTheme="minorHAnsi" w:hAnsiTheme="minorHAnsi" w:cstheme="minorHAnsi"/>
                <w:sz w:val="22"/>
                <w:szCs w:val="22"/>
              </w:rPr>
              <w:t>0 ~ 0.1</w:t>
            </w:r>
          </w:p>
        </w:tc>
        <w:tc>
          <w:tcPr>
            <w:tcW w:w="1418" w:type="dxa"/>
            <w:shd w:val="clear" w:color="auto" w:fill="auto"/>
            <w:vAlign w:val="center"/>
          </w:tcPr>
          <w:p w14:paraId="28E291BD" w14:textId="77777777" w:rsidR="00095F8C" w:rsidRPr="00726D55" w:rsidRDefault="00095F8C" w:rsidP="00AC1F99">
            <w:pPr>
              <w:jc w:val="center"/>
              <w:rPr>
                <w:rFonts w:asciiTheme="minorHAnsi" w:hAnsiTheme="minorHAnsi" w:cstheme="minorHAnsi"/>
                <w:color w:val="000000" w:themeColor="text1"/>
                <w:sz w:val="22"/>
                <w:szCs w:val="22"/>
              </w:rPr>
            </w:pPr>
            <w:r w:rsidRPr="00726D55">
              <w:rPr>
                <w:rFonts w:asciiTheme="minorHAnsi" w:hAnsiTheme="minorHAnsi" w:cstheme="minorHAnsi"/>
                <w:sz w:val="22"/>
                <w:szCs w:val="22"/>
              </w:rPr>
              <w:t>&gt;0.3</w:t>
            </w:r>
          </w:p>
        </w:tc>
      </w:tr>
    </w:tbl>
    <w:p w14:paraId="359C4B9A" w14:textId="637E3691" w:rsidR="00095F8C" w:rsidRDefault="00184D0A" w:rsidP="00726D55">
      <w:pPr>
        <w:pStyle w:val="ListParagraph"/>
        <w:spacing w:after="240"/>
        <w:ind w:left="2880"/>
        <w:rPr>
          <w:rFonts w:ascii="Arial" w:hAnsi="Arial" w:cs="Arial"/>
          <w:i/>
          <w:sz w:val="20"/>
          <w:szCs w:val="20"/>
        </w:rPr>
      </w:pPr>
      <w:r w:rsidRPr="00184D0A">
        <w:rPr>
          <w:rFonts w:ascii="Arial" w:hAnsi="Arial" w:cs="Arial"/>
          <w:i/>
          <w:sz w:val="20"/>
          <w:szCs w:val="20"/>
        </w:rPr>
        <w:t>Source:  Detailed Project Report provided by the Company</w:t>
      </w:r>
    </w:p>
    <w:p w14:paraId="2E87C4A9" w14:textId="77777777" w:rsidR="00726D55" w:rsidRPr="00726D55" w:rsidRDefault="00726D55" w:rsidP="00726D55">
      <w:pPr>
        <w:pStyle w:val="ListParagraph"/>
        <w:spacing w:after="240"/>
        <w:ind w:left="2880"/>
        <w:rPr>
          <w:rFonts w:ascii="Arial" w:hAnsi="Arial" w:cs="Arial"/>
          <w:b/>
          <w:bCs/>
          <w:color w:val="000000" w:themeColor="text1"/>
          <w:sz w:val="22"/>
          <w:szCs w:val="22"/>
        </w:rPr>
      </w:pPr>
    </w:p>
    <w:tbl>
      <w:tblPr>
        <w:tblStyle w:val="TableGrid"/>
        <w:tblW w:w="0" w:type="auto"/>
        <w:tblInd w:w="1079" w:type="dxa"/>
        <w:tblLook w:val="04A0" w:firstRow="1" w:lastRow="0" w:firstColumn="1" w:lastColumn="0" w:noHBand="0" w:noVBand="1"/>
      </w:tblPr>
      <w:tblGrid>
        <w:gridCol w:w="1561"/>
        <w:gridCol w:w="1398"/>
        <w:gridCol w:w="1437"/>
        <w:gridCol w:w="1416"/>
        <w:gridCol w:w="1401"/>
        <w:gridCol w:w="1414"/>
      </w:tblGrid>
      <w:tr w:rsidR="00726D55" w:rsidRPr="00726D55" w14:paraId="5B5088D4" w14:textId="77777777" w:rsidTr="00BC7C07">
        <w:tc>
          <w:tcPr>
            <w:tcW w:w="8627" w:type="dxa"/>
            <w:gridSpan w:val="6"/>
            <w:shd w:val="clear" w:color="auto" w:fill="002060"/>
          </w:tcPr>
          <w:p w14:paraId="1EC3DF0C" w14:textId="619E824F" w:rsidR="00726D55" w:rsidRPr="00726D55" w:rsidRDefault="00726D55" w:rsidP="00321C2E">
            <w:pPr>
              <w:rPr>
                <w:rFonts w:asciiTheme="minorHAnsi" w:hAnsiTheme="minorHAnsi" w:cstheme="minorHAnsi"/>
                <w:b/>
                <w:bCs/>
                <w:color w:val="FFFFFF" w:themeColor="background1"/>
                <w:sz w:val="22"/>
                <w:szCs w:val="22"/>
              </w:rPr>
            </w:pPr>
            <w:r w:rsidRPr="00726D55">
              <w:rPr>
                <w:rFonts w:asciiTheme="minorHAnsi" w:hAnsiTheme="minorHAnsi" w:cstheme="minorHAnsi"/>
                <w:b/>
                <w:bCs/>
                <w:color w:val="FFFFFF" w:themeColor="background1"/>
                <w:sz w:val="22"/>
                <w:szCs w:val="22"/>
              </w:rPr>
              <w:t>Composition 8006</w:t>
            </w:r>
          </w:p>
        </w:tc>
      </w:tr>
      <w:tr w:rsidR="00321C2E" w:rsidRPr="00726D55" w14:paraId="5762F15D" w14:textId="77777777" w:rsidTr="00AC1F99">
        <w:tc>
          <w:tcPr>
            <w:tcW w:w="1561" w:type="dxa"/>
            <w:shd w:val="clear" w:color="auto" w:fill="DBE5F1"/>
            <w:vAlign w:val="center"/>
          </w:tcPr>
          <w:p w14:paraId="480D345A" w14:textId="269991C0" w:rsidR="00321C2E" w:rsidRPr="00726D55" w:rsidRDefault="00321C2E" w:rsidP="00AC1F99">
            <w:pPr>
              <w:jc w:val="center"/>
              <w:rPr>
                <w:rFonts w:asciiTheme="minorHAnsi" w:hAnsiTheme="minorHAnsi" w:cstheme="minorHAnsi"/>
                <w:b/>
                <w:bCs/>
                <w:sz w:val="22"/>
                <w:szCs w:val="22"/>
              </w:rPr>
            </w:pPr>
            <w:r w:rsidRPr="00726D55">
              <w:rPr>
                <w:rFonts w:asciiTheme="minorHAnsi" w:hAnsiTheme="minorHAnsi" w:cstheme="minorHAnsi"/>
                <w:b/>
                <w:bCs/>
                <w:sz w:val="22"/>
                <w:szCs w:val="22"/>
              </w:rPr>
              <w:t>Aluminium</w:t>
            </w:r>
          </w:p>
        </w:tc>
        <w:tc>
          <w:tcPr>
            <w:tcW w:w="1398" w:type="dxa"/>
            <w:shd w:val="clear" w:color="auto" w:fill="DBE5F1"/>
            <w:vAlign w:val="center"/>
          </w:tcPr>
          <w:p w14:paraId="3D9E3FA1" w14:textId="585B6F2D" w:rsidR="00321C2E" w:rsidRPr="00726D55" w:rsidRDefault="00321C2E" w:rsidP="00AC1F99">
            <w:pPr>
              <w:jc w:val="center"/>
              <w:rPr>
                <w:rFonts w:asciiTheme="minorHAnsi" w:hAnsiTheme="minorHAnsi" w:cstheme="minorHAnsi"/>
                <w:b/>
                <w:bCs/>
                <w:sz w:val="22"/>
                <w:szCs w:val="22"/>
              </w:rPr>
            </w:pPr>
            <w:r w:rsidRPr="00726D55">
              <w:rPr>
                <w:rFonts w:asciiTheme="minorHAnsi" w:hAnsiTheme="minorHAnsi" w:cstheme="minorHAnsi"/>
                <w:b/>
                <w:bCs/>
                <w:sz w:val="22"/>
                <w:szCs w:val="22"/>
              </w:rPr>
              <w:t>Iron</w:t>
            </w:r>
          </w:p>
        </w:tc>
        <w:tc>
          <w:tcPr>
            <w:tcW w:w="1437" w:type="dxa"/>
            <w:shd w:val="clear" w:color="auto" w:fill="DBE5F1"/>
            <w:vAlign w:val="center"/>
          </w:tcPr>
          <w:p w14:paraId="7AFBE2A5" w14:textId="0C9075D4" w:rsidR="00321C2E" w:rsidRPr="00726D55" w:rsidRDefault="00321C2E" w:rsidP="00AC1F99">
            <w:pPr>
              <w:jc w:val="center"/>
              <w:rPr>
                <w:rFonts w:asciiTheme="minorHAnsi" w:hAnsiTheme="minorHAnsi" w:cstheme="minorHAnsi"/>
                <w:b/>
                <w:bCs/>
                <w:sz w:val="22"/>
                <w:szCs w:val="22"/>
              </w:rPr>
            </w:pPr>
            <w:r w:rsidRPr="00726D55">
              <w:rPr>
                <w:rFonts w:asciiTheme="minorHAnsi" w:hAnsiTheme="minorHAnsi" w:cstheme="minorHAnsi"/>
                <w:b/>
                <w:bCs/>
                <w:sz w:val="22"/>
                <w:szCs w:val="22"/>
              </w:rPr>
              <w:t>Manganese</w:t>
            </w:r>
          </w:p>
        </w:tc>
        <w:tc>
          <w:tcPr>
            <w:tcW w:w="1416" w:type="dxa"/>
            <w:shd w:val="clear" w:color="auto" w:fill="DBE5F1"/>
            <w:vAlign w:val="center"/>
          </w:tcPr>
          <w:p w14:paraId="2C32C802" w14:textId="7F660885" w:rsidR="00321C2E" w:rsidRPr="00726D55" w:rsidRDefault="00321C2E" w:rsidP="00AC1F99">
            <w:pPr>
              <w:jc w:val="center"/>
              <w:rPr>
                <w:rFonts w:asciiTheme="minorHAnsi" w:hAnsiTheme="minorHAnsi" w:cstheme="minorHAnsi"/>
                <w:b/>
                <w:bCs/>
                <w:sz w:val="22"/>
                <w:szCs w:val="22"/>
              </w:rPr>
            </w:pPr>
            <w:r w:rsidRPr="00726D55">
              <w:rPr>
                <w:rFonts w:asciiTheme="minorHAnsi" w:hAnsiTheme="minorHAnsi" w:cstheme="minorHAnsi"/>
                <w:b/>
                <w:bCs/>
                <w:sz w:val="22"/>
                <w:szCs w:val="22"/>
              </w:rPr>
              <w:t>Copper</w:t>
            </w:r>
          </w:p>
        </w:tc>
        <w:tc>
          <w:tcPr>
            <w:tcW w:w="1401" w:type="dxa"/>
            <w:shd w:val="clear" w:color="auto" w:fill="DBE5F1"/>
            <w:vAlign w:val="center"/>
          </w:tcPr>
          <w:p w14:paraId="332FB624" w14:textId="66F3C48D" w:rsidR="00321C2E" w:rsidRPr="00726D55" w:rsidRDefault="00321C2E" w:rsidP="00AC1F99">
            <w:pPr>
              <w:jc w:val="center"/>
              <w:rPr>
                <w:rFonts w:asciiTheme="minorHAnsi" w:hAnsiTheme="minorHAnsi" w:cstheme="minorHAnsi"/>
                <w:b/>
                <w:bCs/>
                <w:sz w:val="22"/>
                <w:szCs w:val="22"/>
              </w:rPr>
            </w:pPr>
            <w:r w:rsidRPr="00726D55">
              <w:rPr>
                <w:rFonts w:asciiTheme="minorHAnsi" w:hAnsiTheme="minorHAnsi" w:cstheme="minorHAnsi"/>
                <w:b/>
                <w:bCs/>
                <w:sz w:val="22"/>
                <w:szCs w:val="22"/>
              </w:rPr>
              <w:t>Zinc</w:t>
            </w:r>
          </w:p>
        </w:tc>
        <w:tc>
          <w:tcPr>
            <w:tcW w:w="1414" w:type="dxa"/>
            <w:shd w:val="clear" w:color="auto" w:fill="DBE5F1"/>
            <w:vAlign w:val="center"/>
          </w:tcPr>
          <w:p w14:paraId="486B4C82" w14:textId="0F7C740B" w:rsidR="00321C2E" w:rsidRPr="00726D55" w:rsidRDefault="00321C2E" w:rsidP="00AC1F99">
            <w:pPr>
              <w:jc w:val="center"/>
              <w:rPr>
                <w:rFonts w:asciiTheme="minorHAnsi" w:hAnsiTheme="minorHAnsi" w:cstheme="minorHAnsi"/>
                <w:b/>
                <w:bCs/>
                <w:sz w:val="22"/>
                <w:szCs w:val="22"/>
              </w:rPr>
            </w:pPr>
            <w:r w:rsidRPr="00726D55">
              <w:rPr>
                <w:rFonts w:asciiTheme="minorHAnsi" w:hAnsiTheme="minorHAnsi" w:cstheme="minorHAnsi"/>
                <w:b/>
                <w:bCs/>
                <w:sz w:val="22"/>
                <w:szCs w:val="22"/>
              </w:rPr>
              <w:t>Others</w:t>
            </w:r>
          </w:p>
        </w:tc>
      </w:tr>
      <w:tr w:rsidR="0078477C" w:rsidRPr="00726D55" w14:paraId="7B30E67D" w14:textId="77777777" w:rsidTr="00AC1F99">
        <w:trPr>
          <w:trHeight w:val="191"/>
        </w:trPr>
        <w:tc>
          <w:tcPr>
            <w:tcW w:w="1561" w:type="dxa"/>
            <w:shd w:val="clear" w:color="auto" w:fill="FFFFFF" w:themeFill="background1"/>
            <w:vAlign w:val="center"/>
          </w:tcPr>
          <w:p w14:paraId="09D26A55" w14:textId="79FF548C" w:rsidR="0078477C" w:rsidRPr="00726D55" w:rsidRDefault="0078477C" w:rsidP="00AC1F99">
            <w:pPr>
              <w:jc w:val="center"/>
              <w:rPr>
                <w:rFonts w:asciiTheme="minorHAnsi" w:hAnsiTheme="minorHAnsi" w:cstheme="minorHAnsi"/>
                <w:color w:val="000000" w:themeColor="text1"/>
                <w:sz w:val="22"/>
                <w:szCs w:val="22"/>
              </w:rPr>
            </w:pPr>
            <w:r w:rsidRPr="00726D55">
              <w:rPr>
                <w:rFonts w:asciiTheme="minorHAnsi" w:hAnsiTheme="minorHAnsi" w:cstheme="minorHAnsi"/>
                <w:color w:val="000000" w:themeColor="text1"/>
                <w:sz w:val="22"/>
                <w:szCs w:val="22"/>
              </w:rPr>
              <w:t>95.5 ~ 98.5</w:t>
            </w:r>
          </w:p>
        </w:tc>
        <w:tc>
          <w:tcPr>
            <w:tcW w:w="1398" w:type="dxa"/>
            <w:shd w:val="clear" w:color="auto" w:fill="FFFFFF" w:themeFill="background1"/>
            <w:vAlign w:val="center"/>
          </w:tcPr>
          <w:p w14:paraId="684607C8" w14:textId="79A4A948" w:rsidR="0078477C" w:rsidRPr="00726D55" w:rsidRDefault="0078477C" w:rsidP="00AC1F99">
            <w:pPr>
              <w:jc w:val="center"/>
              <w:rPr>
                <w:rFonts w:asciiTheme="minorHAnsi" w:hAnsiTheme="minorHAnsi" w:cstheme="minorHAnsi"/>
                <w:color w:val="000000" w:themeColor="text1"/>
                <w:sz w:val="22"/>
                <w:szCs w:val="22"/>
              </w:rPr>
            </w:pPr>
            <w:r w:rsidRPr="00726D55">
              <w:rPr>
                <w:rFonts w:asciiTheme="minorHAnsi" w:hAnsiTheme="minorHAnsi" w:cstheme="minorHAnsi"/>
                <w:color w:val="000000" w:themeColor="text1"/>
                <w:sz w:val="22"/>
                <w:szCs w:val="22"/>
              </w:rPr>
              <w:t>1.2 ~ 2</w:t>
            </w:r>
          </w:p>
        </w:tc>
        <w:tc>
          <w:tcPr>
            <w:tcW w:w="1437" w:type="dxa"/>
            <w:shd w:val="clear" w:color="auto" w:fill="FFFFFF" w:themeFill="background1"/>
            <w:vAlign w:val="center"/>
          </w:tcPr>
          <w:p w14:paraId="61A579BE" w14:textId="2310E208" w:rsidR="0078477C" w:rsidRPr="00726D55" w:rsidRDefault="0078477C" w:rsidP="00AC1F99">
            <w:pPr>
              <w:jc w:val="center"/>
              <w:rPr>
                <w:rFonts w:asciiTheme="minorHAnsi" w:hAnsiTheme="minorHAnsi" w:cstheme="minorHAnsi"/>
                <w:color w:val="000000" w:themeColor="text1"/>
                <w:sz w:val="22"/>
                <w:szCs w:val="22"/>
              </w:rPr>
            </w:pPr>
            <w:r w:rsidRPr="00726D55">
              <w:rPr>
                <w:rFonts w:asciiTheme="minorHAnsi" w:hAnsiTheme="minorHAnsi" w:cstheme="minorHAnsi"/>
                <w:color w:val="000000" w:themeColor="text1"/>
                <w:sz w:val="22"/>
                <w:szCs w:val="22"/>
              </w:rPr>
              <w:t>0.3 ~ 1</w:t>
            </w:r>
          </w:p>
        </w:tc>
        <w:tc>
          <w:tcPr>
            <w:tcW w:w="1416" w:type="dxa"/>
            <w:shd w:val="clear" w:color="auto" w:fill="FFFFFF" w:themeFill="background1"/>
            <w:vAlign w:val="center"/>
          </w:tcPr>
          <w:p w14:paraId="243C520E" w14:textId="20EDED28" w:rsidR="0078477C" w:rsidRPr="00726D55" w:rsidRDefault="0078477C" w:rsidP="00AC1F99">
            <w:pPr>
              <w:jc w:val="center"/>
              <w:rPr>
                <w:rFonts w:asciiTheme="minorHAnsi" w:hAnsiTheme="minorHAnsi" w:cstheme="minorHAnsi"/>
                <w:color w:val="000000" w:themeColor="text1"/>
                <w:sz w:val="22"/>
                <w:szCs w:val="22"/>
              </w:rPr>
            </w:pPr>
            <w:r w:rsidRPr="00726D55">
              <w:rPr>
                <w:rFonts w:asciiTheme="minorHAnsi" w:hAnsiTheme="minorHAnsi" w:cstheme="minorHAnsi"/>
                <w:color w:val="000000" w:themeColor="text1"/>
                <w:sz w:val="22"/>
                <w:szCs w:val="22"/>
              </w:rPr>
              <w:t>0 ~ 0.3</w:t>
            </w:r>
          </w:p>
        </w:tc>
        <w:tc>
          <w:tcPr>
            <w:tcW w:w="1401" w:type="dxa"/>
            <w:shd w:val="clear" w:color="auto" w:fill="FFFFFF" w:themeFill="background1"/>
            <w:vAlign w:val="center"/>
          </w:tcPr>
          <w:p w14:paraId="3924A95F" w14:textId="110E0F3B" w:rsidR="0078477C" w:rsidRPr="00726D55" w:rsidRDefault="0078477C" w:rsidP="00AC1F99">
            <w:pPr>
              <w:jc w:val="center"/>
              <w:rPr>
                <w:rFonts w:asciiTheme="minorHAnsi" w:hAnsiTheme="minorHAnsi" w:cstheme="minorHAnsi"/>
                <w:color w:val="000000" w:themeColor="text1"/>
                <w:sz w:val="22"/>
                <w:szCs w:val="22"/>
              </w:rPr>
            </w:pPr>
            <w:r w:rsidRPr="00726D55">
              <w:rPr>
                <w:rFonts w:asciiTheme="minorHAnsi" w:hAnsiTheme="minorHAnsi" w:cstheme="minorHAnsi"/>
                <w:color w:val="000000" w:themeColor="text1"/>
                <w:sz w:val="22"/>
                <w:szCs w:val="22"/>
              </w:rPr>
              <w:t>0 ~ 0.1</w:t>
            </w:r>
          </w:p>
        </w:tc>
        <w:tc>
          <w:tcPr>
            <w:tcW w:w="1414" w:type="dxa"/>
            <w:shd w:val="clear" w:color="auto" w:fill="FFFFFF" w:themeFill="background1"/>
            <w:vAlign w:val="center"/>
          </w:tcPr>
          <w:p w14:paraId="4E826386" w14:textId="1E479B07" w:rsidR="0078477C" w:rsidRPr="00726D55" w:rsidRDefault="0078477C" w:rsidP="00AC1F99">
            <w:pPr>
              <w:jc w:val="center"/>
              <w:rPr>
                <w:rFonts w:asciiTheme="minorHAnsi" w:hAnsiTheme="minorHAnsi" w:cstheme="minorHAnsi"/>
                <w:color w:val="000000" w:themeColor="text1"/>
                <w:sz w:val="22"/>
                <w:szCs w:val="22"/>
              </w:rPr>
            </w:pPr>
            <w:r w:rsidRPr="00726D55">
              <w:rPr>
                <w:rFonts w:asciiTheme="minorHAnsi" w:hAnsiTheme="minorHAnsi" w:cstheme="minorHAnsi"/>
                <w:color w:val="000000" w:themeColor="text1"/>
                <w:sz w:val="22"/>
                <w:szCs w:val="22"/>
              </w:rPr>
              <w:t>&gt;0.15</w:t>
            </w:r>
          </w:p>
        </w:tc>
      </w:tr>
    </w:tbl>
    <w:p w14:paraId="738C4512" w14:textId="6540A575" w:rsidR="00D0694A" w:rsidRDefault="00184D0A" w:rsidP="00184D0A">
      <w:pPr>
        <w:pStyle w:val="ListParagraph"/>
        <w:spacing w:after="240" w:line="360" w:lineRule="auto"/>
        <w:ind w:left="4321" w:right="-142"/>
        <w:jc w:val="both"/>
        <w:rPr>
          <w:rFonts w:ascii="Arial" w:eastAsia="Calibri" w:hAnsi="Arial" w:cs="Arial"/>
          <w:b/>
          <w:bCs/>
          <w:noProof/>
          <w:sz w:val="22"/>
          <w:szCs w:val="22"/>
          <w:lang w:eastAsia="en-IN"/>
        </w:rPr>
      </w:pPr>
      <w:r w:rsidRPr="00184D0A">
        <w:rPr>
          <w:rFonts w:ascii="Arial" w:hAnsi="Arial" w:cs="Arial"/>
          <w:i/>
          <w:sz w:val="20"/>
          <w:szCs w:val="20"/>
        </w:rPr>
        <w:t>Source:  Detailed Project Report provided by the Company</w:t>
      </w:r>
    </w:p>
    <w:p w14:paraId="385A44AD" w14:textId="2FEC7306" w:rsidR="00095F8C" w:rsidRDefault="00321C2E" w:rsidP="003170BE">
      <w:pPr>
        <w:pStyle w:val="ListParagraph"/>
        <w:numPr>
          <w:ilvl w:val="0"/>
          <w:numId w:val="45"/>
        </w:numPr>
        <w:spacing w:line="360" w:lineRule="auto"/>
        <w:ind w:right="-291"/>
        <w:jc w:val="both"/>
        <w:rPr>
          <w:rFonts w:ascii="Arial" w:eastAsia="Calibri" w:hAnsi="Arial" w:cs="Arial"/>
          <w:b/>
          <w:bCs/>
          <w:noProof/>
          <w:sz w:val="22"/>
          <w:szCs w:val="22"/>
          <w:lang w:eastAsia="en-IN"/>
        </w:rPr>
      </w:pPr>
      <w:r w:rsidRPr="00321C2E">
        <w:rPr>
          <w:rFonts w:ascii="Arial" w:eastAsia="Calibri" w:hAnsi="Arial" w:cs="Arial"/>
          <w:b/>
          <w:bCs/>
          <w:noProof/>
          <w:sz w:val="22"/>
          <w:szCs w:val="22"/>
          <w:lang w:eastAsia="en-IN"/>
        </w:rPr>
        <w:t>ROOFING SHEET</w:t>
      </w:r>
      <w:r>
        <w:rPr>
          <w:rFonts w:ascii="Arial" w:eastAsia="Calibri" w:hAnsi="Arial" w:cs="Arial"/>
          <w:b/>
          <w:bCs/>
          <w:noProof/>
          <w:sz w:val="22"/>
          <w:szCs w:val="22"/>
          <w:lang w:eastAsia="en-IN"/>
        </w:rPr>
        <w:t xml:space="preserve">: </w:t>
      </w:r>
    </w:p>
    <w:p w14:paraId="4B1FCDD3" w14:textId="353DBA66" w:rsidR="00321C2E" w:rsidRDefault="00321C2E" w:rsidP="003170BE">
      <w:pPr>
        <w:pStyle w:val="ListParagraph"/>
        <w:spacing w:before="240" w:line="360" w:lineRule="auto"/>
        <w:ind w:left="1069" w:right="-291"/>
        <w:jc w:val="both"/>
        <w:rPr>
          <w:rFonts w:ascii="Arial" w:eastAsia="Calibri" w:hAnsi="Arial" w:cs="Arial"/>
          <w:noProof/>
          <w:sz w:val="22"/>
          <w:szCs w:val="22"/>
          <w:lang w:eastAsia="en-IN"/>
        </w:rPr>
      </w:pPr>
      <w:r w:rsidRPr="00321C2E">
        <w:rPr>
          <w:rFonts w:ascii="Arial" w:eastAsia="Calibri" w:hAnsi="Arial" w:cs="Arial"/>
          <w:noProof/>
          <w:sz w:val="22"/>
          <w:szCs w:val="22"/>
          <w:lang w:eastAsia="en-IN"/>
        </w:rPr>
        <w:t>Aluminum roofing sheets are engineered for longevity, making them a top choice for roofing projects meant to endure for generations. Their lightweight nature, corrosion resistance, and exceptional resale value set them apart from alternative solutions such as galvalume and asbestos roofing sheets. Widely used in applications ranging from industrial sheds to residential roofing, aluminum roofing sheets offer unparalleled durability and performance</w:t>
      </w:r>
      <w:r>
        <w:rPr>
          <w:rFonts w:ascii="Arial" w:eastAsia="Calibri" w:hAnsi="Arial" w:cs="Arial"/>
          <w:noProof/>
          <w:sz w:val="22"/>
          <w:szCs w:val="22"/>
          <w:lang w:eastAsia="en-IN"/>
        </w:rPr>
        <w:t>. Major alloy used is 3105.</w:t>
      </w:r>
    </w:p>
    <w:p w14:paraId="3AE1CE8E" w14:textId="0BC5EC28" w:rsidR="00321C2E" w:rsidRPr="0041789E" w:rsidRDefault="00321C2E" w:rsidP="0041789E">
      <w:pPr>
        <w:spacing w:before="240" w:after="240"/>
        <w:rPr>
          <w:rFonts w:ascii="Arial" w:hAnsi="Arial" w:cs="Arial"/>
          <w:b/>
          <w:bCs/>
          <w:color w:val="000000" w:themeColor="text1"/>
          <w:sz w:val="22"/>
          <w:szCs w:val="22"/>
        </w:rPr>
      </w:pPr>
    </w:p>
    <w:tbl>
      <w:tblPr>
        <w:tblStyle w:val="TableGrid"/>
        <w:tblW w:w="0" w:type="auto"/>
        <w:tblInd w:w="2802" w:type="dxa"/>
        <w:tblLook w:val="04A0" w:firstRow="1" w:lastRow="0" w:firstColumn="1" w:lastColumn="0" w:noHBand="0" w:noVBand="1"/>
      </w:tblPr>
      <w:tblGrid>
        <w:gridCol w:w="1561"/>
        <w:gridCol w:w="1438"/>
        <w:gridCol w:w="1438"/>
      </w:tblGrid>
      <w:tr w:rsidR="00D85829" w:rsidRPr="00D85829" w14:paraId="53A821B0" w14:textId="77777777" w:rsidTr="00256E16">
        <w:tc>
          <w:tcPr>
            <w:tcW w:w="4437" w:type="dxa"/>
            <w:gridSpan w:val="3"/>
            <w:shd w:val="clear" w:color="auto" w:fill="002060"/>
          </w:tcPr>
          <w:p w14:paraId="2C299E3C" w14:textId="62CEEA18" w:rsidR="00D85829" w:rsidRPr="00D85829" w:rsidRDefault="00D85829" w:rsidP="00D85829">
            <w:pPr>
              <w:jc w:val="center"/>
              <w:rPr>
                <w:rFonts w:asciiTheme="minorHAnsi" w:hAnsiTheme="minorHAnsi" w:cstheme="minorHAnsi"/>
                <w:b/>
                <w:bCs/>
                <w:color w:val="FFFFFF" w:themeColor="background1"/>
                <w:sz w:val="22"/>
                <w:szCs w:val="22"/>
              </w:rPr>
            </w:pPr>
            <w:r w:rsidRPr="00D85829">
              <w:rPr>
                <w:rFonts w:asciiTheme="minorHAnsi" w:hAnsiTheme="minorHAnsi" w:cstheme="minorHAnsi"/>
                <w:b/>
                <w:bCs/>
                <w:color w:val="FFFFFF" w:themeColor="background1"/>
                <w:sz w:val="22"/>
                <w:szCs w:val="22"/>
              </w:rPr>
              <w:lastRenderedPageBreak/>
              <w:t>Composition 3105</w:t>
            </w:r>
          </w:p>
        </w:tc>
      </w:tr>
      <w:tr w:rsidR="00321C2E" w:rsidRPr="00D85829" w14:paraId="219C9B1E" w14:textId="77777777" w:rsidTr="00256E16">
        <w:tc>
          <w:tcPr>
            <w:tcW w:w="1561" w:type="dxa"/>
            <w:shd w:val="clear" w:color="auto" w:fill="DBE5F1"/>
          </w:tcPr>
          <w:p w14:paraId="03BDE48C" w14:textId="77777777" w:rsidR="00321C2E" w:rsidRPr="00D85829" w:rsidRDefault="00321C2E" w:rsidP="00824B41">
            <w:pPr>
              <w:rPr>
                <w:rFonts w:asciiTheme="minorHAnsi" w:hAnsiTheme="minorHAnsi" w:cstheme="minorHAnsi"/>
                <w:b/>
                <w:bCs/>
                <w:sz w:val="22"/>
                <w:szCs w:val="22"/>
              </w:rPr>
            </w:pPr>
            <w:r w:rsidRPr="00D85829">
              <w:rPr>
                <w:rFonts w:asciiTheme="minorHAnsi" w:hAnsiTheme="minorHAnsi" w:cstheme="minorHAnsi"/>
                <w:b/>
                <w:bCs/>
                <w:sz w:val="22"/>
                <w:szCs w:val="22"/>
              </w:rPr>
              <w:t>Aluminium</w:t>
            </w:r>
          </w:p>
        </w:tc>
        <w:tc>
          <w:tcPr>
            <w:tcW w:w="1438" w:type="dxa"/>
            <w:shd w:val="clear" w:color="auto" w:fill="DBE5F1"/>
          </w:tcPr>
          <w:p w14:paraId="26F582DD" w14:textId="4085BC74" w:rsidR="00321C2E" w:rsidRPr="00D85829" w:rsidRDefault="00321C2E" w:rsidP="00824B41">
            <w:pPr>
              <w:rPr>
                <w:rFonts w:asciiTheme="minorHAnsi" w:hAnsiTheme="minorHAnsi" w:cstheme="minorHAnsi"/>
                <w:b/>
                <w:bCs/>
                <w:sz w:val="22"/>
                <w:szCs w:val="22"/>
              </w:rPr>
            </w:pPr>
            <w:r w:rsidRPr="00D85829">
              <w:rPr>
                <w:rFonts w:asciiTheme="minorHAnsi" w:hAnsiTheme="minorHAnsi" w:cstheme="minorHAnsi"/>
                <w:b/>
                <w:bCs/>
                <w:sz w:val="22"/>
                <w:szCs w:val="22"/>
              </w:rPr>
              <w:t>Manganese</w:t>
            </w:r>
          </w:p>
        </w:tc>
        <w:tc>
          <w:tcPr>
            <w:tcW w:w="1438" w:type="dxa"/>
            <w:shd w:val="clear" w:color="auto" w:fill="DBE5F1"/>
          </w:tcPr>
          <w:p w14:paraId="33AA0E03" w14:textId="7B8D2249" w:rsidR="00321C2E" w:rsidRPr="00D85829" w:rsidRDefault="00321C2E" w:rsidP="00824B41">
            <w:pPr>
              <w:rPr>
                <w:rFonts w:asciiTheme="minorHAnsi" w:hAnsiTheme="minorHAnsi" w:cstheme="minorHAnsi"/>
                <w:b/>
                <w:bCs/>
                <w:sz w:val="22"/>
                <w:szCs w:val="22"/>
              </w:rPr>
            </w:pPr>
            <w:r w:rsidRPr="00D85829">
              <w:rPr>
                <w:rFonts w:asciiTheme="minorHAnsi" w:hAnsiTheme="minorHAnsi" w:cstheme="minorHAnsi"/>
                <w:b/>
                <w:bCs/>
                <w:sz w:val="22"/>
                <w:szCs w:val="22"/>
              </w:rPr>
              <w:t>Magnesium</w:t>
            </w:r>
          </w:p>
        </w:tc>
      </w:tr>
      <w:tr w:rsidR="00321C2E" w:rsidRPr="00D85829" w14:paraId="3B24B1CB" w14:textId="77777777" w:rsidTr="00256E16">
        <w:trPr>
          <w:trHeight w:val="191"/>
        </w:trPr>
        <w:tc>
          <w:tcPr>
            <w:tcW w:w="1561" w:type="dxa"/>
            <w:shd w:val="clear" w:color="auto" w:fill="auto"/>
          </w:tcPr>
          <w:p w14:paraId="0FF7A378" w14:textId="064F35C3" w:rsidR="00321C2E" w:rsidRPr="00D85829" w:rsidRDefault="00321C2E" w:rsidP="00824B41">
            <w:pPr>
              <w:rPr>
                <w:rFonts w:asciiTheme="minorHAnsi" w:hAnsiTheme="minorHAnsi" w:cstheme="minorHAnsi"/>
                <w:color w:val="000000" w:themeColor="text1"/>
                <w:sz w:val="22"/>
                <w:szCs w:val="22"/>
              </w:rPr>
            </w:pPr>
            <w:r w:rsidRPr="00D85829">
              <w:rPr>
                <w:rFonts w:asciiTheme="minorHAnsi" w:hAnsiTheme="minorHAnsi" w:cstheme="minorHAnsi"/>
                <w:sz w:val="22"/>
                <w:szCs w:val="22"/>
              </w:rPr>
              <w:t>98.5 ~ 99</w:t>
            </w:r>
          </w:p>
        </w:tc>
        <w:tc>
          <w:tcPr>
            <w:tcW w:w="1438" w:type="dxa"/>
            <w:shd w:val="clear" w:color="auto" w:fill="auto"/>
          </w:tcPr>
          <w:p w14:paraId="2A46F6B5" w14:textId="77DD94A9" w:rsidR="00321C2E" w:rsidRPr="00D85829" w:rsidRDefault="00321C2E" w:rsidP="00824B41">
            <w:pPr>
              <w:rPr>
                <w:rFonts w:asciiTheme="minorHAnsi" w:hAnsiTheme="minorHAnsi" w:cstheme="minorHAnsi"/>
                <w:color w:val="000000" w:themeColor="text1"/>
                <w:sz w:val="22"/>
                <w:szCs w:val="22"/>
              </w:rPr>
            </w:pPr>
            <w:r w:rsidRPr="00D85829">
              <w:rPr>
                <w:rFonts w:asciiTheme="minorHAnsi" w:hAnsiTheme="minorHAnsi" w:cstheme="minorHAnsi"/>
                <w:sz w:val="22"/>
                <w:szCs w:val="22"/>
              </w:rPr>
              <w:t>0.55</w:t>
            </w:r>
          </w:p>
        </w:tc>
        <w:tc>
          <w:tcPr>
            <w:tcW w:w="1438" w:type="dxa"/>
            <w:shd w:val="clear" w:color="auto" w:fill="auto"/>
          </w:tcPr>
          <w:p w14:paraId="7F73357F" w14:textId="3B591E5F" w:rsidR="00321C2E" w:rsidRPr="00D85829" w:rsidRDefault="00321C2E" w:rsidP="00824B41">
            <w:pPr>
              <w:rPr>
                <w:rFonts w:asciiTheme="minorHAnsi" w:hAnsiTheme="minorHAnsi" w:cstheme="minorHAnsi"/>
                <w:color w:val="000000" w:themeColor="text1"/>
                <w:sz w:val="22"/>
                <w:szCs w:val="22"/>
              </w:rPr>
            </w:pPr>
            <w:r w:rsidRPr="00D85829">
              <w:rPr>
                <w:rFonts w:asciiTheme="minorHAnsi" w:hAnsiTheme="minorHAnsi" w:cstheme="minorHAnsi"/>
                <w:sz w:val="22"/>
                <w:szCs w:val="22"/>
              </w:rPr>
              <w:t xml:space="preserve">0.5 </w:t>
            </w:r>
          </w:p>
        </w:tc>
      </w:tr>
    </w:tbl>
    <w:p w14:paraId="44B2E417" w14:textId="4117181A" w:rsidR="00321C2E" w:rsidRPr="00321C2E" w:rsidRDefault="00184D0A" w:rsidP="00256E16">
      <w:pPr>
        <w:spacing w:line="360" w:lineRule="auto"/>
        <w:ind w:left="1069" w:right="2402"/>
        <w:jc w:val="right"/>
        <w:rPr>
          <w:rFonts w:ascii="Arial" w:eastAsia="Calibri" w:hAnsi="Arial" w:cs="Arial"/>
          <w:noProof/>
          <w:sz w:val="22"/>
          <w:szCs w:val="22"/>
          <w:lang w:eastAsia="en-IN"/>
        </w:rPr>
      </w:pPr>
      <w:r w:rsidRPr="00184D0A">
        <w:rPr>
          <w:rFonts w:ascii="Arial" w:hAnsi="Arial" w:cs="Arial"/>
          <w:i/>
          <w:sz w:val="20"/>
          <w:szCs w:val="20"/>
        </w:rPr>
        <w:t>Source:  D</w:t>
      </w:r>
      <w:r w:rsidR="00256E16">
        <w:rPr>
          <w:rFonts w:ascii="Arial" w:hAnsi="Arial" w:cs="Arial"/>
          <w:i/>
          <w:sz w:val="20"/>
          <w:szCs w:val="20"/>
        </w:rPr>
        <w:t xml:space="preserve">PR </w:t>
      </w:r>
      <w:r w:rsidRPr="00184D0A">
        <w:rPr>
          <w:rFonts w:ascii="Arial" w:hAnsi="Arial" w:cs="Arial"/>
          <w:i/>
          <w:sz w:val="20"/>
          <w:szCs w:val="20"/>
        </w:rPr>
        <w:t>provided by the Company</w:t>
      </w:r>
    </w:p>
    <w:p w14:paraId="16A675AB" w14:textId="7EE62626" w:rsidR="00321C2E" w:rsidRDefault="00321C2E" w:rsidP="003170BE">
      <w:pPr>
        <w:pStyle w:val="ListParagraph"/>
        <w:numPr>
          <w:ilvl w:val="0"/>
          <w:numId w:val="45"/>
        </w:numPr>
        <w:spacing w:before="240" w:line="360" w:lineRule="auto"/>
        <w:ind w:right="-291"/>
        <w:jc w:val="both"/>
        <w:rPr>
          <w:rFonts w:ascii="Arial" w:eastAsia="Calibri" w:hAnsi="Arial" w:cs="Arial"/>
          <w:b/>
          <w:bCs/>
          <w:noProof/>
          <w:sz w:val="22"/>
          <w:szCs w:val="22"/>
          <w:lang w:eastAsia="en-IN"/>
        </w:rPr>
      </w:pPr>
      <w:r w:rsidRPr="00321C2E">
        <w:rPr>
          <w:rFonts w:ascii="Arial" w:eastAsia="Calibri" w:hAnsi="Arial" w:cs="Arial"/>
          <w:b/>
          <w:bCs/>
          <w:noProof/>
          <w:sz w:val="22"/>
          <w:szCs w:val="22"/>
          <w:lang w:eastAsia="en-IN"/>
        </w:rPr>
        <w:t>HOME FOIL</w:t>
      </w:r>
      <w:r>
        <w:rPr>
          <w:rFonts w:ascii="Arial" w:eastAsia="Calibri" w:hAnsi="Arial" w:cs="Arial"/>
          <w:b/>
          <w:bCs/>
          <w:noProof/>
          <w:sz w:val="22"/>
          <w:szCs w:val="22"/>
          <w:lang w:eastAsia="en-IN"/>
        </w:rPr>
        <w:t xml:space="preserve">: </w:t>
      </w:r>
    </w:p>
    <w:p w14:paraId="3AB3C17A" w14:textId="353CF936" w:rsidR="00257559" w:rsidRDefault="00321C2E" w:rsidP="00256E16">
      <w:pPr>
        <w:pStyle w:val="ListParagraph"/>
        <w:spacing w:before="240" w:after="240" w:line="360" w:lineRule="auto"/>
        <w:ind w:left="1069" w:right="-291"/>
        <w:jc w:val="both"/>
        <w:rPr>
          <w:rFonts w:ascii="Arial" w:eastAsia="Calibri" w:hAnsi="Arial" w:cs="Arial"/>
          <w:noProof/>
          <w:sz w:val="22"/>
          <w:szCs w:val="22"/>
          <w:lang w:eastAsia="en-IN"/>
        </w:rPr>
      </w:pPr>
      <w:r>
        <w:rPr>
          <w:rFonts w:ascii="Arial" w:eastAsia="Calibri" w:hAnsi="Arial" w:cs="Arial"/>
          <w:noProof/>
          <w:sz w:val="22"/>
          <w:szCs w:val="22"/>
          <w:lang w:eastAsia="en-IN"/>
        </w:rPr>
        <w:t>H</w:t>
      </w:r>
      <w:r w:rsidRPr="00321C2E">
        <w:rPr>
          <w:rFonts w:ascii="Arial" w:eastAsia="Calibri" w:hAnsi="Arial" w:cs="Arial"/>
          <w:noProof/>
          <w:sz w:val="22"/>
          <w:szCs w:val="22"/>
          <w:lang w:eastAsia="en-IN"/>
        </w:rPr>
        <w:t xml:space="preserve">ome foil </w:t>
      </w:r>
      <w:r>
        <w:rPr>
          <w:rFonts w:ascii="Arial" w:eastAsia="Calibri" w:hAnsi="Arial" w:cs="Arial"/>
          <w:noProof/>
          <w:sz w:val="22"/>
          <w:szCs w:val="22"/>
          <w:lang w:eastAsia="en-IN"/>
        </w:rPr>
        <w:t xml:space="preserve">will </w:t>
      </w:r>
      <w:r w:rsidRPr="00321C2E">
        <w:rPr>
          <w:rFonts w:ascii="Arial" w:eastAsia="Calibri" w:hAnsi="Arial" w:cs="Arial"/>
          <w:noProof/>
          <w:sz w:val="22"/>
          <w:szCs w:val="22"/>
          <w:lang w:eastAsia="en-IN"/>
        </w:rPr>
        <w:t>come in diverse specifications to fulfill all consumer needs. Widely utilized for food packaging purposes, this product undergoes annealing in our high-precision gas-fired furnaces before being hygienically packed</w:t>
      </w:r>
      <w:r>
        <w:rPr>
          <w:rFonts w:ascii="Arial" w:eastAsia="Calibri" w:hAnsi="Arial" w:cs="Arial"/>
          <w:noProof/>
          <w:sz w:val="22"/>
          <w:szCs w:val="22"/>
          <w:lang w:eastAsia="en-IN"/>
        </w:rPr>
        <w:t>. Major alloy used is 8011.</w:t>
      </w:r>
    </w:p>
    <w:tbl>
      <w:tblPr>
        <w:tblStyle w:val="TableGrid"/>
        <w:tblW w:w="8243" w:type="dxa"/>
        <w:tblInd w:w="1526" w:type="dxa"/>
        <w:tblLook w:val="04A0" w:firstRow="1" w:lastRow="0" w:firstColumn="1" w:lastColumn="0" w:noHBand="0" w:noVBand="1"/>
      </w:tblPr>
      <w:tblGrid>
        <w:gridCol w:w="1779"/>
        <w:gridCol w:w="1779"/>
        <w:gridCol w:w="1779"/>
        <w:gridCol w:w="2906"/>
      </w:tblGrid>
      <w:tr w:rsidR="00257559" w:rsidRPr="00257559" w14:paraId="51D34553" w14:textId="77777777" w:rsidTr="00256E16">
        <w:trPr>
          <w:trHeight w:val="403"/>
        </w:trPr>
        <w:tc>
          <w:tcPr>
            <w:tcW w:w="8243" w:type="dxa"/>
            <w:gridSpan w:val="4"/>
            <w:shd w:val="clear" w:color="auto" w:fill="002060"/>
          </w:tcPr>
          <w:p w14:paraId="4D264FE1" w14:textId="0AE8877C" w:rsidR="00257559" w:rsidRPr="00257559" w:rsidRDefault="00257559" w:rsidP="00257559">
            <w:pPr>
              <w:jc w:val="center"/>
              <w:rPr>
                <w:rFonts w:asciiTheme="minorHAnsi" w:hAnsiTheme="minorHAnsi" w:cstheme="minorHAnsi"/>
                <w:b/>
                <w:bCs/>
                <w:color w:val="FFFFFF" w:themeColor="background1"/>
                <w:sz w:val="22"/>
                <w:szCs w:val="22"/>
              </w:rPr>
            </w:pPr>
            <w:r w:rsidRPr="00257559">
              <w:rPr>
                <w:rFonts w:asciiTheme="minorHAnsi" w:hAnsiTheme="minorHAnsi" w:cstheme="minorHAnsi"/>
                <w:b/>
                <w:bCs/>
                <w:color w:val="FFFFFF" w:themeColor="background1"/>
                <w:sz w:val="22"/>
                <w:szCs w:val="22"/>
              </w:rPr>
              <w:t>Specification:</w:t>
            </w:r>
          </w:p>
        </w:tc>
      </w:tr>
      <w:tr w:rsidR="0028536D" w:rsidRPr="00257559" w14:paraId="7CE1B1E6" w14:textId="77777777" w:rsidTr="00256E16">
        <w:trPr>
          <w:trHeight w:val="403"/>
        </w:trPr>
        <w:tc>
          <w:tcPr>
            <w:tcW w:w="1779" w:type="dxa"/>
            <w:shd w:val="clear" w:color="auto" w:fill="DBE5F1"/>
            <w:vAlign w:val="center"/>
          </w:tcPr>
          <w:p w14:paraId="53960683" w14:textId="77777777" w:rsidR="0028536D" w:rsidRPr="00257559" w:rsidRDefault="0028536D" w:rsidP="00256E16">
            <w:pPr>
              <w:jc w:val="center"/>
              <w:rPr>
                <w:rFonts w:asciiTheme="minorHAnsi" w:hAnsiTheme="minorHAnsi" w:cstheme="minorHAnsi"/>
                <w:b/>
                <w:bCs/>
                <w:color w:val="F2F2F2" w:themeColor="background1" w:themeShade="F2"/>
                <w:sz w:val="22"/>
                <w:szCs w:val="22"/>
              </w:rPr>
            </w:pPr>
            <w:r w:rsidRPr="00257559">
              <w:rPr>
                <w:rFonts w:asciiTheme="minorHAnsi" w:hAnsiTheme="minorHAnsi" w:cstheme="minorHAnsi"/>
                <w:b/>
                <w:bCs/>
                <w:sz w:val="22"/>
                <w:szCs w:val="22"/>
              </w:rPr>
              <w:t>Thickness (min)</w:t>
            </w:r>
          </w:p>
        </w:tc>
        <w:tc>
          <w:tcPr>
            <w:tcW w:w="1779" w:type="dxa"/>
            <w:shd w:val="clear" w:color="auto" w:fill="DBE5F1"/>
            <w:vAlign w:val="center"/>
          </w:tcPr>
          <w:p w14:paraId="3D84BDCF" w14:textId="77777777" w:rsidR="0028536D" w:rsidRPr="00257559" w:rsidRDefault="0028536D" w:rsidP="00256E16">
            <w:pPr>
              <w:jc w:val="center"/>
              <w:rPr>
                <w:rFonts w:asciiTheme="minorHAnsi" w:hAnsiTheme="minorHAnsi" w:cstheme="minorHAnsi"/>
                <w:b/>
                <w:bCs/>
                <w:color w:val="FFFFFF" w:themeColor="background1"/>
                <w:sz w:val="22"/>
                <w:szCs w:val="22"/>
              </w:rPr>
            </w:pPr>
            <w:r w:rsidRPr="00257559">
              <w:rPr>
                <w:rFonts w:asciiTheme="minorHAnsi" w:hAnsiTheme="minorHAnsi" w:cstheme="minorHAnsi"/>
                <w:b/>
                <w:bCs/>
                <w:sz w:val="22"/>
                <w:szCs w:val="22"/>
              </w:rPr>
              <w:t>Thickness (max)</w:t>
            </w:r>
          </w:p>
        </w:tc>
        <w:tc>
          <w:tcPr>
            <w:tcW w:w="1779" w:type="dxa"/>
            <w:shd w:val="clear" w:color="auto" w:fill="DBE5F1"/>
            <w:vAlign w:val="center"/>
          </w:tcPr>
          <w:p w14:paraId="28728F75" w14:textId="5A1A5DC4" w:rsidR="0028536D" w:rsidRPr="00257559" w:rsidRDefault="0028536D" w:rsidP="00256E16">
            <w:pPr>
              <w:jc w:val="center"/>
              <w:rPr>
                <w:rFonts w:asciiTheme="minorHAnsi" w:hAnsiTheme="minorHAnsi" w:cstheme="minorHAnsi"/>
                <w:b/>
                <w:bCs/>
                <w:color w:val="FFFFFF" w:themeColor="background1"/>
                <w:sz w:val="22"/>
                <w:szCs w:val="22"/>
              </w:rPr>
            </w:pPr>
            <w:r w:rsidRPr="00257559">
              <w:rPr>
                <w:rFonts w:asciiTheme="minorHAnsi" w:hAnsiTheme="minorHAnsi" w:cstheme="minorHAnsi"/>
                <w:b/>
                <w:bCs/>
                <w:sz w:val="22"/>
                <w:szCs w:val="22"/>
              </w:rPr>
              <w:t>Standard Width</w:t>
            </w:r>
          </w:p>
        </w:tc>
        <w:tc>
          <w:tcPr>
            <w:tcW w:w="2906" w:type="dxa"/>
            <w:shd w:val="clear" w:color="auto" w:fill="DBE5F1"/>
            <w:vAlign w:val="center"/>
          </w:tcPr>
          <w:p w14:paraId="4DF64C80" w14:textId="77777777" w:rsidR="0028536D" w:rsidRPr="00257559" w:rsidRDefault="0028536D" w:rsidP="00256E16">
            <w:pPr>
              <w:jc w:val="center"/>
              <w:rPr>
                <w:rFonts w:asciiTheme="minorHAnsi" w:hAnsiTheme="minorHAnsi" w:cstheme="minorHAnsi"/>
                <w:b/>
                <w:bCs/>
                <w:color w:val="FFFFFF" w:themeColor="background1"/>
                <w:sz w:val="22"/>
                <w:szCs w:val="22"/>
              </w:rPr>
            </w:pPr>
            <w:r w:rsidRPr="00257559">
              <w:rPr>
                <w:rFonts w:asciiTheme="minorHAnsi" w:hAnsiTheme="minorHAnsi" w:cstheme="minorHAnsi"/>
                <w:b/>
                <w:bCs/>
                <w:sz w:val="22"/>
                <w:szCs w:val="22"/>
              </w:rPr>
              <w:t>Length</w:t>
            </w:r>
          </w:p>
        </w:tc>
      </w:tr>
      <w:tr w:rsidR="0028536D" w:rsidRPr="00257559" w14:paraId="1AF305DC" w14:textId="77777777" w:rsidTr="00256E16">
        <w:trPr>
          <w:trHeight w:val="199"/>
        </w:trPr>
        <w:tc>
          <w:tcPr>
            <w:tcW w:w="1779" w:type="dxa"/>
            <w:shd w:val="clear" w:color="auto" w:fill="auto"/>
            <w:vAlign w:val="center"/>
          </w:tcPr>
          <w:p w14:paraId="7972B7DE" w14:textId="7DD8DA35" w:rsidR="0028536D" w:rsidRPr="00257559" w:rsidRDefault="0028536D" w:rsidP="00256E16">
            <w:pPr>
              <w:jc w:val="center"/>
              <w:rPr>
                <w:rFonts w:asciiTheme="minorHAnsi" w:hAnsiTheme="minorHAnsi" w:cstheme="minorHAnsi"/>
                <w:color w:val="000000" w:themeColor="text1"/>
                <w:sz w:val="22"/>
                <w:szCs w:val="22"/>
              </w:rPr>
            </w:pPr>
            <w:r w:rsidRPr="00257559">
              <w:rPr>
                <w:rFonts w:asciiTheme="minorHAnsi" w:hAnsiTheme="minorHAnsi" w:cstheme="minorHAnsi"/>
                <w:sz w:val="22"/>
                <w:szCs w:val="22"/>
              </w:rPr>
              <w:t>0.15 mm</w:t>
            </w:r>
          </w:p>
        </w:tc>
        <w:tc>
          <w:tcPr>
            <w:tcW w:w="1779" w:type="dxa"/>
            <w:shd w:val="clear" w:color="auto" w:fill="auto"/>
            <w:vAlign w:val="center"/>
          </w:tcPr>
          <w:p w14:paraId="4104AE78" w14:textId="48CFDF3F" w:rsidR="0028536D" w:rsidRPr="00257559" w:rsidRDefault="0028536D" w:rsidP="00256E16">
            <w:pPr>
              <w:jc w:val="center"/>
              <w:rPr>
                <w:rFonts w:asciiTheme="minorHAnsi" w:hAnsiTheme="minorHAnsi" w:cstheme="minorHAnsi"/>
                <w:color w:val="000000" w:themeColor="text1"/>
                <w:sz w:val="22"/>
                <w:szCs w:val="22"/>
              </w:rPr>
            </w:pPr>
            <w:r w:rsidRPr="00257559">
              <w:rPr>
                <w:rFonts w:asciiTheme="minorHAnsi" w:hAnsiTheme="minorHAnsi" w:cstheme="minorHAnsi"/>
                <w:color w:val="000000" w:themeColor="text1"/>
                <w:sz w:val="22"/>
                <w:szCs w:val="22"/>
              </w:rPr>
              <w:t>0.22 mm</w:t>
            </w:r>
          </w:p>
        </w:tc>
        <w:tc>
          <w:tcPr>
            <w:tcW w:w="1779" w:type="dxa"/>
            <w:shd w:val="clear" w:color="auto" w:fill="auto"/>
            <w:vAlign w:val="center"/>
          </w:tcPr>
          <w:p w14:paraId="6BA5FDF1" w14:textId="64A8D9FF" w:rsidR="0028536D" w:rsidRPr="00257559" w:rsidRDefault="0028536D" w:rsidP="00256E16">
            <w:pPr>
              <w:jc w:val="center"/>
              <w:rPr>
                <w:rFonts w:asciiTheme="minorHAnsi" w:hAnsiTheme="minorHAnsi" w:cstheme="minorHAnsi"/>
                <w:color w:val="000000" w:themeColor="text1"/>
                <w:sz w:val="22"/>
                <w:szCs w:val="22"/>
              </w:rPr>
            </w:pPr>
            <w:r w:rsidRPr="00257559">
              <w:rPr>
                <w:rFonts w:asciiTheme="minorHAnsi" w:hAnsiTheme="minorHAnsi" w:cstheme="minorHAnsi"/>
                <w:color w:val="000000" w:themeColor="text1"/>
                <w:sz w:val="22"/>
                <w:szCs w:val="22"/>
              </w:rPr>
              <w:t>879 mm</w:t>
            </w:r>
          </w:p>
        </w:tc>
        <w:tc>
          <w:tcPr>
            <w:tcW w:w="2906" w:type="dxa"/>
            <w:shd w:val="clear" w:color="auto" w:fill="auto"/>
            <w:vAlign w:val="center"/>
          </w:tcPr>
          <w:p w14:paraId="5A0C0A46" w14:textId="2E3AF318" w:rsidR="0028536D" w:rsidRPr="00257559" w:rsidRDefault="0028536D" w:rsidP="00256E16">
            <w:pPr>
              <w:jc w:val="center"/>
              <w:rPr>
                <w:rFonts w:asciiTheme="minorHAnsi" w:hAnsiTheme="minorHAnsi" w:cstheme="minorHAnsi"/>
                <w:color w:val="000000" w:themeColor="text1"/>
                <w:sz w:val="22"/>
                <w:szCs w:val="22"/>
              </w:rPr>
            </w:pPr>
            <w:r w:rsidRPr="00257559">
              <w:rPr>
                <w:rFonts w:asciiTheme="minorHAnsi" w:hAnsiTheme="minorHAnsi" w:cstheme="minorHAnsi"/>
                <w:color w:val="000000" w:themeColor="text1"/>
                <w:sz w:val="22"/>
                <w:szCs w:val="22"/>
              </w:rPr>
              <w:t>9, 18, 72 meter and 1kg</w:t>
            </w:r>
          </w:p>
        </w:tc>
      </w:tr>
    </w:tbl>
    <w:p w14:paraId="06773DC2" w14:textId="51F32580" w:rsidR="0028536D" w:rsidRPr="007F2F7D" w:rsidRDefault="00184D0A" w:rsidP="00256E16">
      <w:pPr>
        <w:pStyle w:val="ListParagraph"/>
        <w:spacing w:after="240"/>
        <w:ind w:left="2880" w:right="-149"/>
        <w:jc w:val="right"/>
        <w:rPr>
          <w:rFonts w:ascii="Arial" w:hAnsi="Arial" w:cs="Arial"/>
          <w:b/>
          <w:bCs/>
          <w:color w:val="FFFFFF" w:themeColor="background1"/>
          <w:sz w:val="22"/>
          <w:szCs w:val="22"/>
        </w:rPr>
      </w:pPr>
      <w:r w:rsidRPr="00184D0A">
        <w:rPr>
          <w:rFonts w:ascii="Arial" w:hAnsi="Arial" w:cs="Arial"/>
          <w:i/>
          <w:sz w:val="20"/>
          <w:szCs w:val="20"/>
        </w:rPr>
        <w:t>Source:  Detailed Project Report provided by the Company</w:t>
      </w:r>
    </w:p>
    <w:tbl>
      <w:tblPr>
        <w:tblStyle w:val="TableGrid"/>
        <w:tblW w:w="0" w:type="auto"/>
        <w:tblInd w:w="1079" w:type="dxa"/>
        <w:tblLook w:val="04A0" w:firstRow="1" w:lastRow="0" w:firstColumn="1" w:lastColumn="0" w:noHBand="0" w:noVBand="1"/>
      </w:tblPr>
      <w:tblGrid>
        <w:gridCol w:w="1659"/>
        <w:gridCol w:w="1378"/>
        <w:gridCol w:w="1401"/>
        <w:gridCol w:w="1405"/>
        <w:gridCol w:w="1382"/>
        <w:gridCol w:w="1402"/>
      </w:tblGrid>
      <w:tr w:rsidR="007F2F7D" w:rsidRPr="007F2F7D" w14:paraId="3BF7E398" w14:textId="77777777" w:rsidTr="007F2F7D">
        <w:tc>
          <w:tcPr>
            <w:tcW w:w="7225" w:type="dxa"/>
            <w:gridSpan w:val="5"/>
            <w:shd w:val="clear" w:color="auto" w:fill="002060"/>
          </w:tcPr>
          <w:p w14:paraId="0672240A" w14:textId="6A3D3D28" w:rsidR="007F2F7D" w:rsidRPr="007F2F7D" w:rsidRDefault="007F2F7D" w:rsidP="007F2F7D">
            <w:pPr>
              <w:jc w:val="center"/>
              <w:rPr>
                <w:rFonts w:asciiTheme="minorHAnsi" w:hAnsiTheme="minorHAnsi" w:cstheme="minorHAnsi"/>
                <w:b/>
                <w:bCs/>
                <w:color w:val="FFFFFF" w:themeColor="background1"/>
                <w:sz w:val="22"/>
                <w:szCs w:val="22"/>
              </w:rPr>
            </w:pPr>
            <w:r w:rsidRPr="007F2F7D">
              <w:rPr>
                <w:rFonts w:asciiTheme="minorHAnsi" w:hAnsiTheme="minorHAnsi" w:cstheme="minorHAnsi"/>
                <w:b/>
                <w:bCs/>
                <w:color w:val="FFFFFF" w:themeColor="background1"/>
                <w:sz w:val="22"/>
                <w:szCs w:val="22"/>
              </w:rPr>
              <w:t>Composition 8011</w:t>
            </w:r>
          </w:p>
        </w:tc>
        <w:tc>
          <w:tcPr>
            <w:tcW w:w="1402" w:type="dxa"/>
            <w:shd w:val="clear" w:color="auto" w:fill="002060"/>
          </w:tcPr>
          <w:p w14:paraId="63DD4DA0" w14:textId="77777777" w:rsidR="007F2F7D" w:rsidRPr="007F2F7D" w:rsidRDefault="007F2F7D" w:rsidP="007F2F7D">
            <w:pPr>
              <w:jc w:val="center"/>
              <w:rPr>
                <w:rFonts w:asciiTheme="minorHAnsi" w:hAnsiTheme="minorHAnsi" w:cstheme="minorHAnsi"/>
                <w:b/>
                <w:bCs/>
                <w:color w:val="FFFFFF" w:themeColor="background1"/>
                <w:sz w:val="22"/>
                <w:szCs w:val="22"/>
              </w:rPr>
            </w:pPr>
          </w:p>
        </w:tc>
      </w:tr>
      <w:tr w:rsidR="0028536D" w:rsidRPr="007F2F7D" w14:paraId="5557AD21" w14:textId="77777777" w:rsidTr="00256E16">
        <w:tc>
          <w:tcPr>
            <w:tcW w:w="1659" w:type="dxa"/>
            <w:shd w:val="clear" w:color="auto" w:fill="DBE5F1"/>
            <w:vAlign w:val="center"/>
          </w:tcPr>
          <w:p w14:paraId="48102041" w14:textId="77777777" w:rsidR="0028536D" w:rsidRPr="007F2F7D" w:rsidRDefault="0028536D" w:rsidP="00256E16">
            <w:pPr>
              <w:jc w:val="center"/>
              <w:rPr>
                <w:rFonts w:asciiTheme="minorHAnsi" w:hAnsiTheme="minorHAnsi" w:cstheme="minorHAnsi"/>
                <w:b/>
                <w:bCs/>
                <w:sz w:val="22"/>
                <w:szCs w:val="22"/>
              </w:rPr>
            </w:pPr>
            <w:r w:rsidRPr="007F2F7D">
              <w:rPr>
                <w:rFonts w:asciiTheme="minorHAnsi" w:hAnsiTheme="minorHAnsi" w:cstheme="minorHAnsi"/>
                <w:b/>
                <w:bCs/>
                <w:sz w:val="22"/>
                <w:szCs w:val="22"/>
              </w:rPr>
              <w:t>Aluminium</w:t>
            </w:r>
          </w:p>
        </w:tc>
        <w:tc>
          <w:tcPr>
            <w:tcW w:w="1378" w:type="dxa"/>
            <w:shd w:val="clear" w:color="auto" w:fill="DBE5F1"/>
            <w:vAlign w:val="center"/>
          </w:tcPr>
          <w:p w14:paraId="2DB233C8" w14:textId="77777777" w:rsidR="0028536D" w:rsidRPr="007F2F7D" w:rsidRDefault="0028536D" w:rsidP="00256E16">
            <w:pPr>
              <w:jc w:val="center"/>
              <w:rPr>
                <w:rFonts w:asciiTheme="minorHAnsi" w:hAnsiTheme="minorHAnsi" w:cstheme="minorHAnsi"/>
                <w:b/>
                <w:bCs/>
                <w:sz w:val="22"/>
                <w:szCs w:val="22"/>
              </w:rPr>
            </w:pPr>
            <w:r w:rsidRPr="007F2F7D">
              <w:rPr>
                <w:rFonts w:asciiTheme="minorHAnsi" w:hAnsiTheme="minorHAnsi" w:cstheme="minorHAnsi"/>
                <w:b/>
                <w:bCs/>
                <w:sz w:val="22"/>
                <w:szCs w:val="22"/>
              </w:rPr>
              <w:t>Iron</w:t>
            </w:r>
          </w:p>
        </w:tc>
        <w:tc>
          <w:tcPr>
            <w:tcW w:w="1401" w:type="dxa"/>
            <w:shd w:val="clear" w:color="auto" w:fill="DBE5F1"/>
            <w:vAlign w:val="center"/>
          </w:tcPr>
          <w:p w14:paraId="28795527" w14:textId="77777777" w:rsidR="0028536D" w:rsidRPr="007F2F7D" w:rsidRDefault="0028536D" w:rsidP="00256E16">
            <w:pPr>
              <w:jc w:val="center"/>
              <w:rPr>
                <w:rFonts w:asciiTheme="minorHAnsi" w:hAnsiTheme="minorHAnsi" w:cstheme="minorHAnsi"/>
                <w:b/>
                <w:bCs/>
                <w:sz w:val="22"/>
                <w:szCs w:val="22"/>
              </w:rPr>
            </w:pPr>
            <w:r w:rsidRPr="007F2F7D">
              <w:rPr>
                <w:rFonts w:asciiTheme="minorHAnsi" w:hAnsiTheme="minorHAnsi" w:cstheme="minorHAnsi"/>
                <w:b/>
                <w:bCs/>
                <w:sz w:val="22"/>
                <w:szCs w:val="22"/>
              </w:rPr>
              <w:t>Silicon</w:t>
            </w:r>
          </w:p>
        </w:tc>
        <w:tc>
          <w:tcPr>
            <w:tcW w:w="1405" w:type="dxa"/>
            <w:shd w:val="clear" w:color="auto" w:fill="DBE5F1"/>
            <w:vAlign w:val="center"/>
          </w:tcPr>
          <w:p w14:paraId="51C4764F" w14:textId="74C7D7FE" w:rsidR="0028536D" w:rsidRPr="007F2F7D" w:rsidRDefault="0028536D" w:rsidP="00256E16">
            <w:pPr>
              <w:jc w:val="center"/>
              <w:rPr>
                <w:rFonts w:asciiTheme="minorHAnsi" w:hAnsiTheme="minorHAnsi" w:cstheme="minorHAnsi"/>
                <w:b/>
                <w:bCs/>
                <w:sz w:val="22"/>
                <w:szCs w:val="22"/>
              </w:rPr>
            </w:pPr>
            <w:r w:rsidRPr="007F2F7D">
              <w:rPr>
                <w:rFonts w:asciiTheme="minorHAnsi" w:hAnsiTheme="minorHAnsi" w:cstheme="minorHAnsi"/>
                <w:b/>
                <w:bCs/>
                <w:sz w:val="22"/>
                <w:szCs w:val="22"/>
              </w:rPr>
              <w:t>Copper</w:t>
            </w:r>
          </w:p>
        </w:tc>
        <w:tc>
          <w:tcPr>
            <w:tcW w:w="1382" w:type="dxa"/>
            <w:shd w:val="clear" w:color="auto" w:fill="DBE5F1"/>
            <w:vAlign w:val="center"/>
          </w:tcPr>
          <w:p w14:paraId="78FB96ED" w14:textId="77777777" w:rsidR="0028536D" w:rsidRPr="007F2F7D" w:rsidRDefault="0028536D" w:rsidP="00256E16">
            <w:pPr>
              <w:jc w:val="center"/>
              <w:rPr>
                <w:rFonts w:asciiTheme="minorHAnsi" w:hAnsiTheme="minorHAnsi" w:cstheme="minorHAnsi"/>
                <w:b/>
                <w:bCs/>
                <w:sz w:val="22"/>
                <w:szCs w:val="22"/>
              </w:rPr>
            </w:pPr>
            <w:r w:rsidRPr="007F2F7D">
              <w:rPr>
                <w:rFonts w:asciiTheme="minorHAnsi" w:hAnsiTheme="minorHAnsi" w:cstheme="minorHAnsi"/>
                <w:b/>
                <w:bCs/>
                <w:sz w:val="22"/>
                <w:szCs w:val="22"/>
              </w:rPr>
              <w:t>Zinc</w:t>
            </w:r>
          </w:p>
        </w:tc>
        <w:tc>
          <w:tcPr>
            <w:tcW w:w="1402" w:type="dxa"/>
            <w:shd w:val="clear" w:color="auto" w:fill="DBE5F1"/>
            <w:vAlign w:val="center"/>
          </w:tcPr>
          <w:p w14:paraId="66DA0751" w14:textId="77777777" w:rsidR="0028536D" w:rsidRPr="007F2F7D" w:rsidRDefault="0028536D" w:rsidP="00256E16">
            <w:pPr>
              <w:jc w:val="center"/>
              <w:rPr>
                <w:rFonts w:asciiTheme="minorHAnsi" w:hAnsiTheme="minorHAnsi" w:cstheme="minorHAnsi"/>
                <w:b/>
                <w:bCs/>
                <w:sz w:val="22"/>
                <w:szCs w:val="22"/>
              </w:rPr>
            </w:pPr>
            <w:r w:rsidRPr="007F2F7D">
              <w:rPr>
                <w:rFonts w:asciiTheme="minorHAnsi" w:hAnsiTheme="minorHAnsi" w:cstheme="minorHAnsi"/>
                <w:b/>
                <w:bCs/>
                <w:sz w:val="22"/>
                <w:szCs w:val="22"/>
              </w:rPr>
              <w:t>Others</w:t>
            </w:r>
          </w:p>
        </w:tc>
      </w:tr>
      <w:tr w:rsidR="0028536D" w:rsidRPr="007F2F7D" w14:paraId="254BAD27" w14:textId="77777777" w:rsidTr="00256E16">
        <w:trPr>
          <w:trHeight w:val="191"/>
        </w:trPr>
        <w:tc>
          <w:tcPr>
            <w:tcW w:w="1659" w:type="dxa"/>
            <w:shd w:val="clear" w:color="auto" w:fill="FFFFFF" w:themeFill="background1"/>
            <w:vAlign w:val="center"/>
          </w:tcPr>
          <w:p w14:paraId="1F99AAC0" w14:textId="77777777" w:rsidR="0028536D" w:rsidRPr="007F2F7D" w:rsidRDefault="0028536D" w:rsidP="00256E16">
            <w:pPr>
              <w:jc w:val="center"/>
              <w:rPr>
                <w:rFonts w:asciiTheme="minorHAnsi" w:hAnsiTheme="minorHAnsi" w:cstheme="minorHAnsi"/>
                <w:color w:val="000000" w:themeColor="text1"/>
                <w:sz w:val="22"/>
                <w:szCs w:val="22"/>
              </w:rPr>
            </w:pPr>
            <w:r w:rsidRPr="007F2F7D">
              <w:rPr>
                <w:rFonts w:asciiTheme="minorHAnsi" w:hAnsiTheme="minorHAnsi" w:cstheme="minorHAnsi"/>
                <w:sz w:val="22"/>
                <w:szCs w:val="22"/>
              </w:rPr>
              <w:t>97.5 ~ 99.1</w:t>
            </w:r>
          </w:p>
        </w:tc>
        <w:tc>
          <w:tcPr>
            <w:tcW w:w="1378" w:type="dxa"/>
            <w:shd w:val="clear" w:color="auto" w:fill="FFFFFF" w:themeFill="background1"/>
            <w:vAlign w:val="center"/>
          </w:tcPr>
          <w:p w14:paraId="65384078" w14:textId="77777777" w:rsidR="0028536D" w:rsidRPr="007F2F7D" w:rsidRDefault="0028536D" w:rsidP="00256E16">
            <w:pPr>
              <w:jc w:val="center"/>
              <w:rPr>
                <w:rFonts w:asciiTheme="minorHAnsi" w:hAnsiTheme="minorHAnsi" w:cstheme="minorHAnsi"/>
                <w:color w:val="000000" w:themeColor="text1"/>
                <w:sz w:val="22"/>
                <w:szCs w:val="22"/>
              </w:rPr>
            </w:pPr>
            <w:r w:rsidRPr="007F2F7D">
              <w:rPr>
                <w:rFonts w:asciiTheme="minorHAnsi" w:hAnsiTheme="minorHAnsi" w:cstheme="minorHAnsi"/>
                <w:sz w:val="22"/>
                <w:szCs w:val="22"/>
              </w:rPr>
              <w:t>0.6 ~ 1</w:t>
            </w:r>
          </w:p>
        </w:tc>
        <w:tc>
          <w:tcPr>
            <w:tcW w:w="1401" w:type="dxa"/>
            <w:shd w:val="clear" w:color="auto" w:fill="FFFFFF" w:themeFill="background1"/>
            <w:vAlign w:val="center"/>
          </w:tcPr>
          <w:p w14:paraId="3A0E28B1" w14:textId="77777777" w:rsidR="0028536D" w:rsidRPr="007F2F7D" w:rsidRDefault="0028536D" w:rsidP="00256E16">
            <w:pPr>
              <w:jc w:val="center"/>
              <w:rPr>
                <w:rFonts w:asciiTheme="minorHAnsi" w:hAnsiTheme="minorHAnsi" w:cstheme="minorHAnsi"/>
                <w:color w:val="000000" w:themeColor="text1"/>
                <w:sz w:val="22"/>
                <w:szCs w:val="22"/>
              </w:rPr>
            </w:pPr>
            <w:r w:rsidRPr="007F2F7D">
              <w:rPr>
                <w:rFonts w:asciiTheme="minorHAnsi" w:hAnsiTheme="minorHAnsi" w:cstheme="minorHAnsi"/>
                <w:sz w:val="22"/>
                <w:szCs w:val="22"/>
              </w:rPr>
              <w:t>0.5 ~ 0.9</w:t>
            </w:r>
          </w:p>
        </w:tc>
        <w:tc>
          <w:tcPr>
            <w:tcW w:w="1405" w:type="dxa"/>
            <w:shd w:val="clear" w:color="auto" w:fill="FFFFFF" w:themeFill="background1"/>
            <w:vAlign w:val="center"/>
          </w:tcPr>
          <w:p w14:paraId="4C3BD3C2" w14:textId="77777777" w:rsidR="0028536D" w:rsidRPr="007F2F7D" w:rsidRDefault="0028536D" w:rsidP="00256E16">
            <w:pPr>
              <w:jc w:val="center"/>
              <w:rPr>
                <w:rFonts w:asciiTheme="minorHAnsi" w:hAnsiTheme="minorHAnsi" w:cstheme="minorHAnsi"/>
                <w:color w:val="000000" w:themeColor="text1"/>
                <w:sz w:val="22"/>
                <w:szCs w:val="22"/>
              </w:rPr>
            </w:pPr>
            <w:r w:rsidRPr="007F2F7D">
              <w:rPr>
                <w:rFonts w:asciiTheme="minorHAnsi" w:hAnsiTheme="minorHAnsi" w:cstheme="minorHAnsi"/>
                <w:sz w:val="22"/>
                <w:szCs w:val="22"/>
              </w:rPr>
              <w:t>0 ~ 0.1</w:t>
            </w:r>
          </w:p>
        </w:tc>
        <w:tc>
          <w:tcPr>
            <w:tcW w:w="1382" w:type="dxa"/>
            <w:shd w:val="clear" w:color="auto" w:fill="FFFFFF" w:themeFill="background1"/>
            <w:vAlign w:val="center"/>
          </w:tcPr>
          <w:p w14:paraId="2E37A1EE" w14:textId="77777777" w:rsidR="0028536D" w:rsidRPr="007F2F7D" w:rsidRDefault="0028536D" w:rsidP="00256E16">
            <w:pPr>
              <w:jc w:val="center"/>
              <w:rPr>
                <w:rFonts w:asciiTheme="minorHAnsi" w:hAnsiTheme="minorHAnsi" w:cstheme="minorHAnsi"/>
                <w:color w:val="000000" w:themeColor="text1"/>
                <w:sz w:val="22"/>
                <w:szCs w:val="22"/>
              </w:rPr>
            </w:pPr>
            <w:r w:rsidRPr="007F2F7D">
              <w:rPr>
                <w:rFonts w:asciiTheme="minorHAnsi" w:hAnsiTheme="minorHAnsi" w:cstheme="minorHAnsi"/>
                <w:sz w:val="22"/>
                <w:szCs w:val="22"/>
              </w:rPr>
              <w:t>0 ~ 0.1</w:t>
            </w:r>
          </w:p>
        </w:tc>
        <w:tc>
          <w:tcPr>
            <w:tcW w:w="1402" w:type="dxa"/>
            <w:shd w:val="clear" w:color="auto" w:fill="FFFFFF" w:themeFill="background1"/>
            <w:vAlign w:val="center"/>
          </w:tcPr>
          <w:p w14:paraId="274BE2E2" w14:textId="77777777" w:rsidR="0028536D" w:rsidRPr="007F2F7D" w:rsidRDefault="0028536D" w:rsidP="00256E16">
            <w:pPr>
              <w:jc w:val="center"/>
              <w:rPr>
                <w:rFonts w:asciiTheme="minorHAnsi" w:hAnsiTheme="minorHAnsi" w:cstheme="minorHAnsi"/>
                <w:color w:val="000000" w:themeColor="text1"/>
                <w:sz w:val="22"/>
                <w:szCs w:val="22"/>
              </w:rPr>
            </w:pPr>
            <w:r w:rsidRPr="007F2F7D">
              <w:rPr>
                <w:rFonts w:asciiTheme="minorHAnsi" w:hAnsiTheme="minorHAnsi" w:cstheme="minorHAnsi"/>
                <w:sz w:val="22"/>
                <w:szCs w:val="22"/>
              </w:rPr>
              <w:t>&gt;0.3</w:t>
            </w:r>
          </w:p>
        </w:tc>
      </w:tr>
    </w:tbl>
    <w:p w14:paraId="1081D00E" w14:textId="39C8C9C6" w:rsidR="00A30590" w:rsidRPr="0028536D" w:rsidRDefault="00184D0A" w:rsidP="00184D0A">
      <w:pPr>
        <w:spacing w:after="240" w:line="360" w:lineRule="auto"/>
        <w:ind w:left="4320" w:right="-143"/>
        <w:jc w:val="both"/>
        <w:rPr>
          <w:rFonts w:ascii="Arial" w:eastAsia="Calibri" w:hAnsi="Arial" w:cs="Arial"/>
          <w:noProof/>
          <w:sz w:val="22"/>
          <w:szCs w:val="22"/>
          <w:lang w:eastAsia="en-IN"/>
        </w:rPr>
      </w:pPr>
      <w:r w:rsidRPr="00184D0A">
        <w:rPr>
          <w:rFonts w:ascii="Arial" w:hAnsi="Arial" w:cs="Arial"/>
          <w:i/>
          <w:sz w:val="20"/>
          <w:szCs w:val="20"/>
        </w:rPr>
        <w:t>Source:  Detailed Project Report provided by the Company</w:t>
      </w:r>
    </w:p>
    <w:p w14:paraId="32289BB5" w14:textId="2F438E02" w:rsidR="00A51805" w:rsidRDefault="003170BE" w:rsidP="003170BE">
      <w:pPr>
        <w:pStyle w:val="ListParagraph"/>
        <w:numPr>
          <w:ilvl w:val="0"/>
          <w:numId w:val="35"/>
        </w:numPr>
        <w:spacing w:line="360" w:lineRule="auto"/>
        <w:ind w:left="709" w:right="-291" w:hanging="425"/>
        <w:jc w:val="both"/>
        <w:rPr>
          <w:rFonts w:ascii="Arial" w:hAnsi="Arial" w:cs="Arial"/>
          <w:b/>
          <w:sz w:val="22"/>
          <w:szCs w:val="22"/>
          <w:lang w:eastAsia="en-IN"/>
        </w:rPr>
      </w:pPr>
      <w:r>
        <w:rPr>
          <w:rFonts w:ascii="Arial" w:hAnsi="Arial" w:cs="Arial"/>
          <w:b/>
          <w:sz w:val="22"/>
          <w:szCs w:val="22"/>
          <w:lang w:eastAsia="en-IN"/>
        </w:rPr>
        <w:t xml:space="preserve">SELLING, </w:t>
      </w:r>
      <w:r w:rsidR="001D0BE3" w:rsidRPr="008A3C5F">
        <w:rPr>
          <w:rFonts w:ascii="Arial" w:hAnsi="Arial" w:cs="Arial"/>
          <w:b/>
          <w:sz w:val="22"/>
          <w:szCs w:val="22"/>
          <w:lang w:eastAsia="en-IN"/>
        </w:rPr>
        <w:t xml:space="preserve">MARKETING </w:t>
      </w:r>
      <w:r>
        <w:rPr>
          <w:rFonts w:ascii="Arial" w:hAnsi="Arial" w:cs="Arial"/>
          <w:b/>
          <w:sz w:val="22"/>
          <w:szCs w:val="22"/>
          <w:lang w:eastAsia="en-IN"/>
        </w:rPr>
        <w:t xml:space="preserve">AND DISTRIBUTION </w:t>
      </w:r>
      <w:r w:rsidR="001D0BE3" w:rsidRPr="008A3C5F">
        <w:rPr>
          <w:rFonts w:ascii="Arial" w:hAnsi="Arial" w:cs="Arial"/>
          <w:b/>
          <w:sz w:val="22"/>
          <w:szCs w:val="22"/>
          <w:lang w:eastAsia="en-IN"/>
        </w:rPr>
        <w:t>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14:paraId="4DABAC9B" w14:textId="77777777" w:rsidR="003170BE" w:rsidRDefault="00267977" w:rsidP="003170BE">
      <w:pPr>
        <w:pStyle w:val="ListParagraph"/>
        <w:spacing w:before="240" w:line="360" w:lineRule="auto"/>
        <w:ind w:left="709" w:right="-291"/>
        <w:jc w:val="both"/>
        <w:rPr>
          <w:rFonts w:ascii="Arial" w:hAnsi="Arial" w:cs="Arial"/>
          <w:sz w:val="22"/>
          <w:szCs w:val="22"/>
          <w:lang w:eastAsia="en-IN"/>
        </w:rPr>
      </w:pPr>
      <w:r w:rsidRPr="00267977">
        <w:rPr>
          <w:rFonts w:ascii="Arial" w:hAnsi="Arial" w:cs="Arial"/>
          <w:sz w:val="22"/>
          <w:szCs w:val="22"/>
          <w:lang w:eastAsia="en-IN"/>
        </w:rPr>
        <w:t xml:space="preserve">The domestic market demand is anticipated to expand by 8-10% in the coming years. Additionally, aluminium plays a crucial role in driving growth in downstream sectors, fostering the MSME (Micro, Small, and Medium Enterprises) ecosystem, and enhancing domestic value addition. </w:t>
      </w:r>
    </w:p>
    <w:p w14:paraId="453FA2D7" w14:textId="77777777" w:rsidR="0045297D" w:rsidRDefault="00A032BD" w:rsidP="0045297D">
      <w:pPr>
        <w:pStyle w:val="ListParagraph"/>
        <w:spacing w:before="240" w:line="360" w:lineRule="auto"/>
        <w:ind w:left="709" w:right="-291"/>
        <w:jc w:val="both"/>
        <w:rPr>
          <w:rFonts w:ascii="Arial" w:hAnsi="Arial" w:cs="Arial"/>
          <w:sz w:val="22"/>
          <w:szCs w:val="22"/>
          <w:lang w:eastAsia="en-IN"/>
        </w:rPr>
      </w:pPr>
      <w:r w:rsidRPr="00A032BD">
        <w:rPr>
          <w:rFonts w:ascii="Arial" w:hAnsi="Arial" w:cs="Arial"/>
          <w:sz w:val="22"/>
          <w:szCs w:val="22"/>
          <w:lang w:eastAsia="en-IN"/>
        </w:rPr>
        <w:t xml:space="preserve">The India Aluminium Market is expected to witness significant growth during the forecast period from 2023 to 2029. This growth is driven by factors such as the rising infrastructure development, automotive industry expansion, and increasing demand from the electrical sector. </w:t>
      </w:r>
    </w:p>
    <w:p w14:paraId="7C3EE358" w14:textId="2FFF1F59" w:rsidR="003170BE" w:rsidRPr="000B3939" w:rsidRDefault="00A032BD" w:rsidP="000B3939">
      <w:pPr>
        <w:pStyle w:val="ListParagraph"/>
        <w:spacing w:before="240" w:line="360" w:lineRule="auto"/>
        <w:ind w:left="709" w:right="-291"/>
        <w:jc w:val="both"/>
        <w:rPr>
          <w:rFonts w:ascii="Arial" w:hAnsi="Arial" w:cs="Arial"/>
          <w:sz w:val="22"/>
          <w:szCs w:val="22"/>
          <w:lang w:eastAsia="en-IN"/>
        </w:rPr>
      </w:pPr>
      <w:r w:rsidRPr="00A032BD">
        <w:rPr>
          <w:rFonts w:ascii="Arial" w:hAnsi="Arial" w:cs="Arial"/>
          <w:sz w:val="22"/>
          <w:szCs w:val="22"/>
          <w:lang w:eastAsia="en-IN"/>
        </w:rPr>
        <w:t>Additionally, rapid urbanization is fuelling construction activities, including the development of buildings, airports, and bridges, further boosting aluminium demand</w:t>
      </w:r>
      <w:r w:rsidR="00267977" w:rsidRPr="00267977">
        <w:rPr>
          <w:rFonts w:ascii="Arial" w:hAnsi="Arial" w:cs="Arial"/>
          <w:sz w:val="22"/>
          <w:szCs w:val="22"/>
          <w:lang w:eastAsia="en-IN"/>
        </w:rPr>
        <w:t>.</w:t>
      </w:r>
      <w:r w:rsidR="0045297D">
        <w:rPr>
          <w:rFonts w:ascii="Arial" w:hAnsi="Arial" w:cs="Arial"/>
          <w:sz w:val="22"/>
          <w:szCs w:val="22"/>
          <w:lang w:eastAsia="en-IN"/>
        </w:rPr>
        <w:t xml:space="preserve"> </w:t>
      </w:r>
      <w:r w:rsidR="00267977" w:rsidRPr="0045297D">
        <w:rPr>
          <w:rFonts w:ascii="Arial" w:hAnsi="Arial" w:cs="Arial"/>
          <w:sz w:val="22"/>
          <w:szCs w:val="22"/>
          <w:lang w:eastAsia="en-IN"/>
        </w:rPr>
        <w:t xml:space="preserve">However, we have not been provided with any specific </w:t>
      </w:r>
      <w:r w:rsidR="0045297D">
        <w:rPr>
          <w:rFonts w:ascii="Arial" w:hAnsi="Arial" w:cs="Arial"/>
          <w:sz w:val="22"/>
          <w:szCs w:val="22"/>
          <w:lang w:eastAsia="en-IN"/>
        </w:rPr>
        <w:t xml:space="preserve">selling, </w:t>
      </w:r>
      <w:r w:rsidR="00267977" w:rsidRPr="0045297D">
        <w:rPr>
          <w:rFonts w:ascii="Arial" w:hAnsi="Arial" w:cs="Arial"/>
          <w:sz w:val="22"/>
          <w:szCs w:val="22"/>
          <w:lang w:eastAsia="en-IN"/>
        </w:rPr>
        <w:t xml:space="preserve">marketing </w:t>
      </w:r>
      <w:r w:rsidR="0045297D">
        <w:rPr>
          <w:rFonts w:ascii="Arial" w:hAnsi="Arial" w:cs="Arial"/>
          <w:sz w:val="22"/>
          <w:szCs w:val="22"/>
          <w:lang w:eastAsia="en-IN"/>
        </w:rPr>
        <w:t xml:space="preserve">and distribution </w:t>
      </w:r>
      <w:r w:rsidR="00267977" w:rsidRPr="0045297D">
        <w:rPr>
          <w:rFonts w:ascii="Arial" w:hAnsi="Arial" w:cs="Arial"/>
          <w:sz w:val="22"/>
          <w:szCs w:val="22"/>
          <w:lang w:eastAsia="en-IN"/>
        </w:rPr>
        <w:t>plan by the Company.</w:t>
      </w:r>
    </w:p>
    <w:p w14:paraId="40CC1D2A" w14:textId="77777777" w:rsidR="00256E16" w:rsidRDefault="00256E16">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C31E7" w14:paraId="517863E7" w14:textId="77777777" w:rsidTr="004653E9">
        <w:trPr>
          <w:trHeight w:val="20"/>
        </w:trPr>
        <w:tc>
          <w:tcPr>
            <w:tcW w:w="1620" w:type="dxa"/>
            <w:shd w:val="clear" w:color="auto" w:fill="002060"/>
            <w:vAlign w:val="center"/>
          </w:tcPr>
          <w:p w14:paraId="0DB599C9" w14:textId="4C3C4FBF" w:rsidR="003C31E7" w:rsidRDefault="003C31E7" w:rsidP="004653E9">
            <w:pPr>
              <w:jc w:val="center"/>
              <w:rPr>
                <w:rFonts w:ascii="Arial" w:hAnsi="Arial" w:cs="Arial"/>
                <w:b/>
                <w:i/>
                <w:sz w:val="22"/>
                <w:szCs w:val="22"/>
              </w:rPr>
            </w:pPr>
            <w:r>
              <w:rPr>
                <w:rFonts w:ascii="Arial" w:hAnsi="Arial" w:cs="Arial"/>
                <w:b/>
                <w:sz w:val="22"/>
                <w:szCs w:val="22"/>
              </w:rPr>
              <w:lastRenderedPageBreak/>
              <w:t>PART G</w:t>
            </w:r>
          </w:p>
        </w:tc>
        <w:tc>
          <w:tcPr>
            <w:tcW w:w="7877" w:type="dxa"/>
            <w:shd w:val="clear" w:color="auto" w:fill="DBE5F1" w:themeFill="accent1" w:themeFillTint="33"/>
            <w:vAlign w:val="center"/>
          </w:tcPr>
          <w:p w14:paraId="0AD96806" w14:textId="77777777" w:rsidR="003C31E7" w:rsidRDefault="003C31E7" w:rsidP="004653E9">
            <w:pPr>
              <w:jc w:val="center"/>
              <w:rPr>
                <w:rFonts w:ascii="Arial" w:hAnsi="Arial" w:cs="Arial"/>
                <w:b/>
                <w:sz w:val="22"/>
                <w:szCs w:val="22"/>
              </w:rPr>
            </w:pPr>
            <w:r>
              <w:rPr>
                <w:rFonts w:ascii="Arial" w:hAnsi="Arial" w:cs="Arial"/>
                <w:b/>
                <w:sz w:val="22"/>
                <w:szCs w:val="22"/>
              </w:rPr>
              <w:t>FEEDSTOCK ANALYSIS</w:t>
            </w:r>
          </w:p>
        </w:tc>
      </w:tr>
    </w:tbl>
    <w:p w14:paraId="5987DD0D" w14:textId="77777777" w:rsidR="0045297D" w:rsidRDefault="0045297D" w:rsidP="0045297D">
      <w:pPr>
        <w:pStyle w:val="ListParagraph"/>
        <w:spacing w:line="360" w:lineRule="auto"/>
        <w:ind w:left="709" w:right="-143"/>
        <w:jc w:val="both"/>
        <w:rPr>
          <w:rFonts w:ascii="Arial" w:hAnsi="Arial" w:cs="Arial"/>
          <w:b/>
          <w:sz w:val="22"/>
        </w:rPr>
      </w:pPr>
    </w:p>
    <w:p w14:paraId="0500C857" w14:textId="77777777" w:rsidR="003C31E7" w:rsidRDefault="003C31E7" w:rsidP="0045297D">
      <w:pPr>
        <w:pStyle w:val="ListParagraph"/>
        <w:numPr>
          <w:ilvl w:val="0"/>
          <w:numId w:val="48"/>
        </w:numPr>
        <w:spacing w:before="240" w:line="360" w:lineRule="auto"/>
        <w:ind w:left="709" w:right="-143" w:hanging="425"/>
        <w:jc w:val="both"/>
        <w:rPr>
          <w:rFonts w:ascii="Arial" w:hAnsi="Arial" w:cs="Arial"/>
          <w:b/>
          <w:sz w:val="22"/>
        </w:rPr>
      </w:pPr>
      <w:r w:rsidRPr="006001C1">
        <w:rPr>
          <w:rFonts w:ascii="Arial" w:hAnsi="Arial" w:cs="Arial"/>
          <w:b/>
          <w:sz w:val="22"/>
        </w:rPr>
        <w:t>INTRODUCTION:</w:t>
      </w:r>
    </w:p>
    <w:p w14:paraId="55F53DD0" w14:textId="0381BF96" w:rsidR="009F42DE" w:rsidRDefault="003C31E7" w:rsidP="0045297D">
      <w:pPr>
        <w:pStyle w:val="ListParagraph"/>
        <w:spacing w:before="240" w:after="240" w:line="360" w:lineRule="auto"/>
        <w:ind w:left="709" w:right="-291"/>
        <w:jc w:val="both"/>
        <w:rPr>
          <w:rFonts w:ascii="Arial" w:hAnsi="Arial" w:cs="Arial"/>
          <w:sz w:val="22"/>
          <w:szCs w:val="22"/>
        </w:rPr>
      </w:pPr>
      <w:r w:rsidRPr="00F30A8C">
        <w:rPr>
          <w:rFonts w:ascii="Arial" w:hAnsi="Arial" w:cs="Arial"/>
          <w:sz w:val="22"/>
          <w:szCs w:val="22"/>
        </w:rPr>
        <w:t>The Company is expected to use 33,600 MTPA of raw material at full capacity. The raw material used would be 7mm aluminium foil stock</w:t>
      </w:r>
      <w:r w:rsidR="003014D4">
        <w:rPr>
          <w:rFonts w:ascii="Arial" w:hAnsi="Arial" w:cs="Arial"/>
          <w:sz w:val="22"/>
          <w:szCs w:val="22"/>
        </w:rPr>
        <w:t xml:space="preserve"> and/or </w:t>
      </w:r>
      <w:r w:rsidR="003014D4" w:rsidRPr="00F30A8C">
        <w:rPr>
          <w:rFonts w:ascii="Arial" w:hAnsi="Arial" w:cs="Arial"/>
          <w:sz w:val="22"/>
          <w:szCs w:val="22"/>
        </w:rPr>
        <w:t>aluminium ingots</w:t>
      </w:r>
      <w:r w:rsidR="00A22DCD" w:rsidRPr="00F30A8C">
        <w:rPr>
          <w:rFonts w:ascii="Arial" w:hAnsi="Arial" w:cs="Arial"/>
          <w:sz w:val="22"/>
          <w:szCs w:val="22"/>
        </w:rPr>
        <w:t xml:space="preserve">. Aluminium foil stock is made from aluminium ingots. The process starts with the casting of aluminium ingots, which are then reheated and homogenized. </w:t>
      </w:r>
    </w:p>
    <w:p w14:paraId="086F7EDF" w14:textId="1CD973A5" w:rsidR="000F2A5C" w:rsidRDefault="00A22DCD" w:rsidP="0045297D">
      <w:pPr>
        <w:pStyle w:val="ListParagraph"/>
        <w:spacing w:before="240" w:after="240" w:line="360" w:lineRule="auto"/>
        <w:ind w:left="709" w:right="-291"/>
        <w:jc w:val="both"/>
        <w:rPr>
          <w:rFonts w:asciiTheme="minorHAnsi" w:hAnsiTheme="minorHAnsi" w:cstheme="minorHAnsi"/>
          <w:sz w:val="22"/>
          <w:szCs w:val="22"/>
        </w:rPr>
      </w:pPr>
      <w:r w:rsidRPr="00F30A8C">
        <w:rPr>
          <w:rFonts w:ascii="Arial" w:hAnsi="Arial" w:cs="Arial"/>
          <w:sz w:val="22"/>
          <w:szCs w:val="22"/>
        </w:rPr>
        <w:t>The aluminium slabs are subsequently rolled multiple times to reduce their thickness and transform them into thin foil.</w:t>
      </w:r>
      <w:r w:rsidR="0045297D">
        <w:rPr>
          <w:rFonts w:ascii="Arial" w:hAnsi="Arial" w:cs="Arial"/>
          <w:sz w:val="22"/>
          <w:szCs w:val="22"/>
        </w:rPr>
        <w:t xml:space="preserve"> </w:t>
      </w:r>
      <w:r w:rsidR="00C42FAC" w:rsidRPr="0045297D">
        <w:rPr>
          <w:rFonts w:ascii="Arial" w:hAnsi="Arial" w:cs="Arial"/>
          <w:sz w:val="22"/>
          <w:szCs w:val="22"/>
        </w:rPr>
        <w:t>The Company</w:t>
      </w:r>
      <w:r w:rsidR="003C31E7" w:rsidRPr="0045297D">
        <w:rPr>
          <w:rFonts w:ascii="Arial" w:hAnsi="Arial" w:cs="Arial"/>
          <w:sz w:val="22"/>
          <w:szCs w:val="22"/>
        </w:rPr>
        <w:t xml:space="preserve"> </w:t>
      </w:r>
      <w:r w:rsidR="000F2A5C" w:rsidRPr="0045297D">
        <w:rPr>
          <w:rFonts w:ascii="Arial" w:hAnsi="Arial" w:cs="Arial"/>
          <w:sz w:val="22"/>
          <w:szCs w:val="22"/>
        </w:rPr>
        <w:t xml:space="preserve">expects to </w:t>
      </w:r>
      <w:r w:rsidR="003C31E7" w:rsidRPr="0045297D">
        <w:rPr>
          <w:rFonts w:ascii="Arial" w:hAnsi="Arial" w:cs="Arial"/>
          <w:sz w:val="22"/>
          <w:szCs w:val="22"/>
        </w:rPr>
        <w:t xml:space="preserve">procure </w:t>
      </w:r>
      <w:r w:rsidRPr="0045297D">
        <w:rPr>
          <w:rFonts w:ascii="Arial" w:hAnsi="Arial" w:cs="Arial"/>
          <w:sz w:val="22"/>
          <w:szCs w:val="22"/>
        </w:rPr>
        <w:t>7mm aluminium foil stock</w:t>
      </w:r>
      <w:r w:rsidR="003014D4">
        <w:rPr>
          <w:rFonts w:ascii="Arial" w:hAnsi="Arial" w:cs="Arial"/>
          <w:sz w:val="22"/>
          <w:szCs w:val="22"/>
        </w:rPr>
        <w:t xml:space="preserve"> and </w:t>
      </w:r>
      <w:r w:rsidR="003014D4" w:rsidRPr="00F30A8C">
        <w:rPr>
          <w:rFonts w:ascii="Arial" w:hAnsi="Arial" w:cs="Arial"/>
          <w:sz w:val="22"/>
          <w:szCs w:val="22"/>
        </w:rPr>
        <w:t>aluminium ingots</w:t>
      </w:r>
      <w:r w:rsidRPr="0045297D">
        <w:rPr>
          <w:rFonts w:ascii="Arial" w:hAnsi="Arial" w:cs="Arial"/>
          <w:sz w:val="22"/>
          <w:szCs w:val="22"/>
        </w:rPr>
        <w:t xml:space="preserve"> </w:t>
      </w:r>
      <w:r w:rsidR="003C31E7" w:rsidRPr="0045297D">
        <w:rPr>
          <w:rFonts w:ascii="Arial" w:hAnsi="Arial" w:cs="Arial"/>
          <w:sz w:val="22"/>
          <w:szCs w:val="22"/>
        </w:rPr>
        <w:t>from following suppliers</w:t>
      </w:r>
      <w:r w:rsidR="0045297D">
        <w:rPr>
          <w:rFonts w:asciiTheme="minorHAnsi" w:hAnsiTheme="minorHAnsi" w:cstheme="minorHAnsi"/>
          <w:sz w:val="22"/>
          <w:szCs w:val="22"/>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
        <w:gridCol w:w="1985"/>
        <w:gridCol w:w="6095"/>
      </w:tblGrid>
      <w:tr w:rsidR="009F42DE" w:rsidRPr="00921191" w14:paraId="045C94FE" w14:textId="77777777" w:rsidTr="009F42DE">
        <w:trPr>
          <w:trHeight w:val="279"/>
        </w:trPr>
        <w:tc>
          <w:tcPr>
            <w:tcW w:w="9072" w:type="dxa"/>
            <w:gridSpan w:val="3"/>
            <w:shd w:val="clear" w:color="auto" w:fill="002060"/>
          </w:tcPr>
          <w:p w14:paraId="2CCE6099" w14:textId="34C4E98D" w:rsidR="009F42DE" w:rsidRDefault="009F42DE" w:rsidP="009F42DE">
            <w:pPr>
              <w:spacing w:before="40" w:after="40" w:line="276" w:lineRule="auto"/>
              <w:ind w:left="284"/>
              <w:jc w:val="center"/>
              <w:rPr>
                <w:rFonts w:asciiTheme="minorHAnsi" w:hAnsiTheme="minorHAnsi" w:cstheme="minorHAnsi"/>
                <w:b/>
                <w:iCs/>
                <w:sz w:val="22"/>
                <w:szCs w:val="22"/>
              </w:rPr>
            </w:pPr>
            <w:r>
              <w:rPr>
                <w:rFonts w:asciiTheme="minorHAnsi" w:hAnsiTheme="minorHAnsi" w:cstheme="minorHAnsi"/>
                <w:b/>
                <w:iCs/>
                <w:sz w:val="22"/>
                <w:szCs w:val="22"/>
              </w:rPr>
              <w:t>List of expected supplier of 7mm foil stock</w:t>
            </w:r>
          </w:p>
        </w:tc>
      </w:tr>
      <w:tr w:rsidR="00A2191D" w:rsidRPr="00921191" w14:paraId="64A4D207" w14:textId="77777777" w:rsidTr="009F42DE">
        <w:trPr>
          <w:trHeight w:val="279"/>
        </w:trPr>
        <w:tc>
          <w:tcPr>
            <w:tcW w:w="992" w:type="dxa"/>
            <w:shd w:val="clear" w:color="auto" w:fill="DBE5F1" w:themeFill="accent1" w:themeFillTint="33"/>
          </w:tcPr>
          <w:p w14:paraId="05DD341E" w14:textId="77777777" w:rsidR="00A2191D" w:rsidRPr="00921191" w:rsidRDefault="00A2191D" w:rsidP="009F42DE">
            <w:pPr>
              <w:spacing w:before="40" w:after="40" w:line="276"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S. No.</w:t>
            </w:r>
          </w:p>
        </w:tc>
        <w:tc>
          <w:tcPr>
            <w:tcW w:w="1985" w:type="dxa"/>
            <w:shd w:val="clear" w:color="auto" w:fill="DBE5F1" w:themeFill="accent1" w:themeFillTint="33"/>
            <w:vAlign w:val="center"/>
          </w:tcPr>
          <w:p w14:paraId="12251687" w14:textId="686CFC16" w:rsidR="00A2191D" w:rsidRPr="00921191" w:rsidRDefault="005A1894" w:rsidP="009F42DE">
            <w:pPr>
              <w:spacing w:before="40" w:after="40" w:line="276" w:lineRule="auto"/>
              <w:ind w:right="34"/>
              <w:jc w:val="both"/>
              <w:rPr>
                <w:rFonts w:asciiTheme="minorHAnsi" w:hAnsiTheme="minorHAnsi" w:cstheme="minorHAnsi"/>
                <w:b/>
                <w:iCs/>
                <w:sz w:val="22"/>
                <w:szCs w:val="22"/>
              </w:rPr>
            </w:pPr>
            <w:r>
              <w:rPr>
                <w:rFonts w:asciiTheme="minorHAnsi" w:hAnsiTheme="minorHAnsi" w:cstheme="minorHAnsi"/>
                <w:b/>
                <w:iCs/>
                <w:sz w:val="22"/>
                <w:szCs w:val="22"/>
              </w:rPr>
              <w:t>Expected Supplier</w:t>
            </w:r>
          </w:p>
        </w:tc>
        <w:tc>
          <w:tcPr>
            <w:tcW w:w="6095" w:type="dxa"/>
            <w:shd w:val="clear" w:color="auto" w:fill="DBE5F1" w:themeFill="accent1" w:themeFillTint="33"/>
            <w:vAlign w:val="center"/>
          </w:tcPr>
          <w:p w14:paraId="33DDF24A" w14:textId="267AC6BA" w:rsidR="00A2191D" w:rsidRPr="00921191" w:rsidRDefault="00387125" w:rsidP="009F42DE">
            <w:pPr>
              <w:spacing w:before="40" w:after="40" w:line="276" w:lineRule="auto"/>
              <w:ind w:left="284"/>
              <w:rPr>
                <w:rFonts w:asciiTheme="minorHAnsi" w:hAnsiTheme="minorHAnsi" w:cstheme="minorHAnsi"/>
                <w:b/>
                <w:iCs/>
                <w:sz w:val="22"/>
                <w:szCs w:val="22"/>
              </w:rPr>
            </w:pPr>
            <w:r>
              <w:rPr>
                <w:rFonts w:asciiTheme="minorHAnsi" w:hAnsiTheme="minorHAnsi" w:cstheme="minorHAnsi"/>
                <w:b/>
                <w:iCs/>
                <w:sz w:val="22"/>
                <w:szCs w:val="22"/>
              </w:rPr>
              <w:t>Address</w:t>
            </w:r>
          </w:p>
        </w:tc>
      </w:tr>
      <w:tr w:rsidR="00A2191D" w:rsidRPr="00921191" w14:paraId="29A9B7EE" w14:textId="77777777" w:rsidTr="009F42DE">
        <w:trPr>
          <w:trHeight w:val="615"/>
        </w:trPr>
        <w:tc>
          <w:tcPr>
            <w:tcW w:w="992" w:type="dxa"/>
            <w:vAlign w:val="center"/>
          </w:tcPr>
          <w:p w14:paraId="221A4BE2" w14:textId="77777777" w:rsidR="00A2191D" w:rsidRPr="00921191" w:rsidRDefault="00A2191D" w:rsidP="009F42DE">
            <w:pPr>
              <w:pStyle w:val="ListParagraph"/>
              <w:numPr>
                <w:ilvl w:val="6"/>
                <w:numId w:val="50"/>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65DDE1CF" w14:textId="51271745" w:rsidR="00A2191D" w:rsidRPr="00921191" w:rsidRDefault="00A22DCD" w:rsidP="009F42DE">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3C31E7">
              <w:rPr>
                <w:rFonts w:asciiTheme="minorHAnsi" w:hAnsiTheme="minorHAnsi" w:cstheme="minorHAnsi"/>
                <w:bCs/>
                <w:sz w:val="22"/>
              </w:rPr>
              <w:t>Ashapura Steel</w:t>
            </w:r>
          </w:p>
        </w:tc>
        <w:tc>
          <w:tcPr>
            <w:tcW w:w="6095" w:type="dxa"/>
            <w:vAlign w:val="center"/>
          </w:tcPr>
          <w:p w14:paraId="5D787748" w14:textId="77777777" w:rsidR="00A22DCD" w:rsidRPr="00A22DCD"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Address: 114/ A, R.K. Wadi, Shop No. 8, 2nd Parsiwada Lane, Mumbai, Maharashtra - 400 004</w:t>
            </w:r>
          </w:p>
          <w:p w14:paraId="7184E2BD" w14:textId="77777777" w:rsidR="00A22DCD" w:rsidRPr="00A22DCD"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Phone: +(91)-(22)-66394870/66394492 Fax: +(91)-(22)-23821566</w:t>
            </w:r>
          </w:p>
          <w:p w14:paraId="6B8AC7B2" w14:textId="77777777" w:rsidR="00A22DCD"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 xml:space="preserve">Mobile / Cell Phone: +(91)-9820469696/9320006141 </w:t>
            </w:r>
          </w:p>
          <w:p w14:paraId="0C2CB1B2" w14:textId="74333525" w:rsidR="00A2191D" w:rsidRPr="00921191"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Website: http://www.ashapurasteel.com/non-ferrous.html</w:t>
            </w:r>
          </w:p>
        </w:tc>
      </w:tr>
      <w:tr w:rsidR="00A2191D" w:rsidRPr="00921191" w14:paraId="39802A18" w14:textId="77777777" w:rsidTr="009F42DE">
        <w:trPr>
          <w:trHeight w:val="171"/>
        </w:trPr>
        <w:tc>
          <w:tcPr>
            <w:tcW w:w="992" w:type="dxa"/>
            <w:vAlign w:val="center"/>
          </w:tcPr>
          <w:p w14:paraId="6F01FD20" w14:textId="77777777" w:rsidR="00A2191D" w:rsidRPr="00921191" w:rsidRDefault="00A2191D" w:rsidP="009F42DE">
            <w:pPr>
              <w:pStyle w:val="ListParagraph"/>
              <w:numPr>
                <w:ilvl w:val="6"/>
                <w:numId w:val="50"/>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3A58A265" w14:textId="0AD9A980" w:rsidR="00A2191D" w:rsidRPr="00921191" w:rsidRDefault="00A22DCD" w:rsidP="009F42DE">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Jindal Impe</w:t>
            </w:r>
            <w:r>
              <w:rPr>
                <w:rFonts w:asciiTheme="minorHAnsi" w:eastAsia="SimSun" w:hAnsiTheme="minorHAnsi" w:cstheme="minorHAnsi"/>
                <w:sz w:val="22"/>
                <w:szCs w:val="22"/>
                <w:lang w:eastAsia="zh-CN"/>
              </w:rPr>
              <w:t>x</w:t>
            </w:r>
          </w:p>
        </w:tc>
        <w:tc>
          <w:tcPr>
            <w:tcW w:w="6095" w:type="dxa"/>
            <w:vAlign w:val="center"/>
          </w:tcPr>
          <w:p w14:paraId="131AB955" w14:textId="77777777" w:rsidR="00A22DCD"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Address: E-384, Phase-VI, Focal Point, Ludhiana, Punjab - 141 010, India</w:t>
            </w:r>
          </w:p>
          <w:p w14:paraId="7C1DDA14" w14:textId="11FC321A" w:rsidR="00A22DCD" w:rsidRPr="00A22DCD"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Phone: +(91)-(161)-5021500</w:t>
            </w:r>
          </w:p>
          <w:p w14:paraId="20443A50" w14:textId="24578F6A" w:rsidR="00A22DCD" w:rsidRPr="00A22DCD"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Fax: +(91)-(161)-2678784</w:t>
            </w:r>
          </w:p>
          <w:p w14:paraId="7E9EE22A" w14:textId="77777777" w:rsidR="00A22DCD"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 xml:space="preserve">Mobile / Cell Phone: +(91)-9872969707/9878572700 </w:t>
            </w:r>
          </w:p>
          <w:p w14:paraId="755ADA93" w14:textId="0344B9F7" w:rsidR="00A2191D" w:rsidRPr="00921191"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Website: http://www.jindalimpex.com</w:t>
            </w:r>
          </w:p>
        </w:tc>
      </w:tr>
      <w:tr w:rsidR="00A2191D" w:rsidRPr="00921191" w14:paraId="56028DEF" w14:textId="77777777" w:rsidTr="009F42DE">
        <w:trPr>
          <w:trHeight w:val="171"/>
        </w:trPr>
        <w:tc>
          <w:tcPr>
            <w:tcW w:w="992" w:type="dxa"/>
            <w:vAlign w:val="center"/>
          </w:tcPr>
          <w:p w14:paraId="04DBBBC1" w14:textId="77777777" w:rsidR="00A2191D" w:rsidRPr="00921191" w:rsidRDefault="00A2191D" w:rsidP="009F42DE">
            <w:pPr>
              <w:pStyle w:val="ListParagraph"/>
              <w:numPr>
                <w:ilvl w:val="6"/>
                <w:numId w:val="50"/>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7CBE9734" w14:textId="4A9F55AE" w:rsidR="00A2191D" w:rsidRPr="00921191" w:rsidRDefault="00A22DCD" w:rsidP="009F42DE">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J J Aluminium Private Limited</w:t>
            </w:r>
          </w:p>
        </w:tc>
        <w:tc>
          <w:tcPr>
            <w:tcW w:w="6095" w:type="dxa"/>
            <w:vAlign w:val="center"/>
          </w:tcPr>
          <w:p w14:paraId="28E9A04F" w14:textId="5B6FDB4B" w:rsidR="00A22DCD" w:rsidRPr="00A22DCD"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Address: Plot No. 117, Road No.6, Kathwada G.I.D.C., Kathwada, Odhav, Ahmedabad, Gujarat - 382 430, India</w:t>
            </w:r>
          </w:p>
          <w:p w14:paraId="25B7B9FD" w14:textId="6D3CB1EC" w:rsidR="00A22DCD" w:rsidRPr="00A22DCD"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Phone: +(91)-(79)-22901182</w:t>
            </w:r>
          </w:p>
          <w:p w14:paraId="1466D6BC" w14:textId="4C82973B" w:rsidR="00A22DCD" w:rsidRPr="00A22DCD"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Fax: +(91)-(79)-22901182</w:t>
            </w:r>
          </w:p>
          <w:p w14:paraId="36BB99A8" w14:textId="2AAFACF6" w:rsidR="00A2191D" w:rsidRPr="00921191"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Mobile / Cell Phone: +(91)</w:t>
            </w:r>
            <w:r>
              <w:rPr>
                <w:rFonts w:asciiTheme="minorHAnsi" w:eastAsia="SimSun" w:hAnsiTheme="minorHAnsi" w:cstheme="minorHAnsi"/>
                <w:sz w:val="22"/>
                <w:szCs w:val="22"/>
                <w:lang w:eastAsia="zh-CN"/>
              </w:rPr>
              <w:t xml:space="preserve"> </w:t>
            </w:r>
            <w:r w:rsidRPr="00A22DCD">
              <w:rPr>
                <w:rFonts w:asciiTheme="minorHAnsi" w:eastAsia="SimSun" w:hAnsiTheme="minorHAnsi" w:cstheme="minorHAnsi"/>
                <w:sz w:val="22"/>
                <w:szCs w:val="22"/>
                <w:lang w:eastAsia="zh-CN"/>
              </w:rPr>
              <w:t>9825773828/9825047875</w:t>
            </w:r>
          </w:p>
        </w:tc>
      </w:tr>
      <w:tr w:rsidR="000F2A5C" w:rsidRPr="00921191" w14:paraId="54437B50" w14:textId="77777777" w:rsidTr="009F42DE">
        <w:trPr>
          <w:trHeight w:val="171"/>
        </w:trPr>
        <w:tc>
          <w:tcPr>
            <w:tcW w:w="992" w:type="dxa"/>
            <w:vAlign w:val="center"/>
          </w:tcPr>
          <w:p w14:paraId="2622F49A" w14:textId="77777777" w:rsidR="000F2A5C" w:rsidRPr="00921191" w:rsidRDefault="000F2A5C" w:rsidP="009F42DE">
            <w:pPr>
              <w:pStyle w:val="ListParagraph"/>
              <w:numPr>
                <w:ilvl w:val="6"/>
                <w:numId w:val="50"/>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260E8FFD" w14:textId="6BD7510F" w:rsidR="000F2A5C" w:rsidRPr="00921191" w:rsidRDefault="00A22DCD" w:rsidP="009F42DE">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3C31E7">
              <w:rPr>
                <w:rFonts w:asciiTheme="minorHAnsi" w:hAnsiTheme="minorHAnsi" w:cstheme="minorHAnsi"/>
                <w:bCs/>
                <w:sz w:val="22"/>
              </w:rPr>
              <w:t>Vijay Prakash Gupta &amp; Sons</w:t>
            </w:r>
          </w:p>
        </w:tc>
        <w:tc>
          <w:tcPr>
            <w:tcW w:w="6095" w:type="dxa"/>
            <w:vAlign w:val="center"/>
          </w:tcPr>
          <w:p w14:paraId="080F051C" w14:textId="77777777" w:rsidR="00A22DCD"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Address: No. 3019, Street No. 2, Chuna Mandi, Paharganj,</w:t>
            </w:r>
            <w:r>
              <w:rPr>
                <w:rFonts w:asciiTheme="minorHAnsi" w:eastAsia="SimSun" w:hAnsiTheme="minorHAnsi" w:cstheme="minorHAnsi"/>
                <w:sz w:val="22"/>
                <w:szCs w:val="22"/>
                <w:lang w:eastAsia="zh-CN"/>
              </w:rPr>
              <w:t xml:space="preserve"> </w:t>
            </w:r>
            <w:r w:rsidRPr="00A22DCD">
              <w:rPr>
                <w:rFonts w:asciiTheme="minorHAnsi" w:eastAsia="SimSun" w:hAnsiTheme="minorHAnsi" w:cstheme="minorHAnsi"/>
                <w:sz w:val="22"/>
                <w:szCs w:val="22"/>
                <w:lang w:eastAsia="zh-CN"/>
              </w:rPr>
              <w:t>New Delhi - 110 055, India</w:t>
            </w:r>
          </w:p>
          <w:p w14:paraId="5B54B8CB" w14:textId="77777777" w:rsidR="00A22DCD"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 xml:space="preserve">Phone: +(91)-(11)-23586472/23584321 </w:t>
            </w:r>
          </w:p>
          <w:p w14:paraId="71D459E0" w14:textId="77777777" w:rsidR="00A22DCD"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 xml:space="preserve">Fax: +(91)-(11)-23585757 </w:t>
            </w:r>
          </w:p>
          <w:p w14:paraId="17B6A0CC" w14:textId="5C422D65" w:rsidR="000F2A5C" w:rsidRPr="00921191"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Mobile / Cell Phone: +(91)-9811125181</w:t>
            </w:r>
          </w:p>
        </w:tc>
      </w:tr>
      <w:tr w:rsidR="000F2A5C" w:rsidRPr="00921191" w14:paraId="192D912C" w14:textId="77777777" w:rsidTr="009F42DE">
        <w:trPr>
          <w:trHeight w:val="171"/>
        </w:trPr>
        <w:tc>
          <w:tcPr>
            <w:tcW w:w="992" w:type="dxa"/>
            <w:vAlign w:val="center"/>
          </w:tcPr>
          <w:p w14:paraId="3BDE97A9" w14:textId="77777777" w:rsidR="000F2A5C" w:rsidRPr="00921191" w:rsidRDefault="000F2A5C" w:rsidP="009F42DE">
            <w:pPr>
              <w:pStyle w:val="ListParagraph"/>
              <w:numPr>
                <w:ilvl w:val="6"/>
                <w:numId w:val="50"/>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656D01F0" w14:textId="09A69246" w:rsidR="000F2A5C" w:rsidRPr="00921191" w:rsidRDefault="00A22DCD" w:rsidP="009F42DE">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Nisarg Castin</w:t>
            </w:r>
            <w:r>
              <w:rPr>
                <w:rFonts w:asciiTheme="minorHAnsi" w:eastAsia="SimSun" w:hAnsiTheme="minorHAnsi" w:cstheme="minorHAnsi"/>
                <w:sz w:val="22"/>
                <w:szCs w:val="22"/>
                <w:lang w:eastAsia="zh-CN"/>
              </w:rPr>
              <w:t>g</w:t>
            </w:r>
          </w:p>
        </w:tc>
        <w:tc>
          <w:tcPr>
            <w:tcW w:w="6095" w:type="dxa"/>
            <w:vAlign w:val="center"/>
          </w:tcPr>
          <w:p w14:paraId="534A81C3" w14:textId="77777777" w:rsidR="00A22DCD" w:rsidRPr="00A22DCD" w:rsidRDefault="00A22DCD" w:rsidP="009F42DE">
            <w:pPr>
              <w:spacing w:line="276" w:lineRule="auto"/>
              <w:ind w:left="34" w:right="34"/>
              <w:jc w:val="both"/>
              <w:rPr>
                <w:rFonts w:asciiTheme="minorHAnsi" w:hAnsiTheme="minorHAnsi" w:cstheme="minorHAnsi"/>
                <w:bCs/>
                <w:sz w:val="22"/>
              </w:rPr>
            </w:pPr>
            <w:r w:rsidRPr="00A22DCD">
              <w:rPr>
                <w:rFonts w:asciiTheme="minorHAnsi" w:hAnsiTheme="minorHAnsi" w:cstheme="minorHAnsi"/>
                <w:bCs/>
                <w:sz w:val="22"/>
              </w:rPr>
              <w:t>Address: 54/b/1, Changodar Industrial Estate, Near Presion Bearing, Chnagodar,Ahmedabad, Gujarat - 382 213, India</w:t>
            </w:r>
          </w:p>
          <w:p w14:paraId="34F0D0ED" w14:textId="77777777" w:rsidR="00A22DCD" w:rsidRDefault="00A22DCD" w:rsidP="009F42DE">
            <w:pPr>
              <w:autoSpaceDE w:val="0"/>
              <w:autoSpaceDN w:val="0"/>
              <w:adjustRightInd w:val="0"/>
              <w:spacing w:before="40" w:after="40" w:line="276" w:lineRule="auto"/>
              <w:ind w:left="34" w:right="34"/>
              <w:jc w:val="both"/>
              <w:rPr>
                <w:rFonts w:asciiTheme="minorHAnsi" w:hAnsiTheme="minorHAnsi" w:cstheme="minorHAnsi"/>
                <w:bCs/>
                <w:sz w:val="22"/>
              </w:rPr>
            </w:pPr>
            <w:r w:rsidRPr="003C31E7">
              <w:rPr>
                <w:rFonts w:asciiTheme="minorHAnsi" w:hAnsiTheme="minorHAnsi" w:cstheme="minorHAnsi"/>
                <w:bCs/>
                <w:sz w:val="22"/>
              </w:rPr>
              <w:t xml:space="preserve">Phone: +(91)-(2717)-250128 </w:t>
            </w:r>
          </w:p>
          <w:p w14:paraId="21F04256" w14:textId="6B4AF047" w:rsidR="000F2A5C" w:rsidRPr="00921191"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3C31E7">
              <w:rPr>
                <w:rFonts w:asciiTheme="minorHAnsi" w:hAnsiTheme="minorHAnsi" w:cstheme="minorHAnsi"/>
                <w:bCs/>
                <w:sz w:val="22"/>
              </w:rPr>
              <w:t>Mobile / Cell Phone: +(91)-978914205/ 9426015205</w:t>
            </w:r>
          </w:p>
        </w:tc>
      </w:tr>
      <w:tr w:rsidR="000F2A5C" w:rsidRPr="00921191" w14:paraId="10B3E20B" w14:textId="77777777" w:rsidTr="009F42DE">
        <w:trPr>
          <w:trHeight w:val="171"/>
        </w:trPr>
        <w:tc>
          <w:tcPr>
            <w:tcW w:w="992" w:type="dxa"/>
            <w:vAlign w:val="center"/>
          </w:tcPr>
          <w:p w14:paraId="5E868921" w14:textId="77777777" w:rsidR="000F2A5C" w:rsidRPr="00921191" w:rsidRDefault="000F2A5C" w:rsidP="009F42DE">
            <w:pPr>
              <w:pStyle w:val="ListParagraph"/>
              <w:numPr>
                <w:ilvl w:val="6"/>
                <w:numId w:val="50"/>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6A47A0C9" w14:textId="558BA320" w:rsidR="000F2A5C" w:rsidRPr="00921191" w:rsidRDefault="00A22DCD" w:rsidP="009F42DE">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3C31E7">
              <w:rPr>
                <w:rFonts w:asciiTheme="minorHAnsi" w:hAnsiTheme="minorHAnsi" w:cstheme="minorHAnsi"/>
                <w:bCs/>
                <w:sz w:val="22"/>
              </w:rPr>
              <w:t>G. K. Founders Private Limited</w:t>
            </w:r>
          </w:p>
        </w:tc>
        <w:tc>
          <w:tcPr>
            <w:tcW w:w="6095" w:type="dxa"/>
            <w:vAlign w:val="center"/>
          </w:tcPr>
          <w:p w14:paraId="2069EE63" w14:textId="77777777" w:rsidR="00A22DCD" w:rsidRPr="00A22DCD" w:rsidRDefault="00A22DCD" w:rsidP="009F42DE">
            <w:pPr>
              <w:spacing w:line="276" w:lineRule="auto"/>
              <w:ind w:left="34" w:right="34"/>
              <w:jc w:val="both"/>
              <w:rPr>
                <w:rFonts w:asciiTheme="minorHAnsi" w:hAnsiTheme="minorHAnsi" w:cstheme="minorHAnsi"/>
                <w:bCs/>
                <w:sz w:val="22"/>
              </w:rPr>
            </w:pPr>
            <w:r w:rsidRPr="00A22DCD">
              <w:rPr>
                <w:rFonts w:asciiTheme="minorHAnsi" w:hAnsiTheme="minorHAnsi" w:cstheme="minorHAnsi"/>
                <w:bCs/>
                <w:sz w:val="22"/>
              </w:rPr>
              <w:t>Address: No. 13, Ranka House, Kale Marg, Bail Bazar Road, Mumbai, Maharashtra - 400 070, India</w:t>
            </w:r>
          </w:p>
          <w:p w14:paraId="2F7801F9" w14:textId="77777777" w:rsidR="00A22DCD" w:rsidRDefault="00A22DCD" w:rsidP="009F42DE">
            <w:pPr>
              <w:spacing w:line="276" w:lineRule="auto"/>
              <w:ind w:left="34" w:right="34"/>
              <w:jc w:val="both"/>
              <w:rPr>
                <w:rFonts w:asciiTheme="minorHAnsi" w:hAnsiTheme="minorHAnsi" w:cstheme="minorHAnsi"/>
                <w:bCs/>
                <w:sz w:val="22"/>
              </w:rPr>
            </w:pPr>
            <w:r w:rsidRPr="00A22DCD">
              <w:rPr>
                <w:rFonts w:asciiTheme="minorHAnsi" w:hAnsiTheme="minorHAnsi" w:cstheme="minorHAnsi"/>
                <w:bCs/>
                <w:sz w:val="22"/>
              </w:rPr>
              <w:t>Phone: +(91)-(22)-25141266 Fax: +(91)-(22)-32569042</w:t>
            </w:r>
          </w:p>
          <w:p w14:paraId="58F02B24" w14:textId="3EC53B12" w:rsidR="000F2A5C" w:rsidRPr="00A22DCD" w:rsidRDefault="00A22DCD" w:rsidP="009F42DE">
            <w:pPr>
              <w:spacing w:line="276" w:lineRule="auto"/>
              <w:ind w:left="34" w:right="34"/>
              <w:jc w:val="both"/>
              <w:rPr>
                <w:rFonts w:asciiTheme="minorHAnsi" w:hAnsiTheme="minorHAnsi" w:cstheme="minorHAnsi"/>
                <w:bCs/>
                <w:sz w:val="22"/>
              </w:rPr>
            </w:pPr>
            <w:r w:rsidRPr="003C31E7">
              <w:rPr>
                <w:rFonts w:asciiTheme="minorHAnsi" w:hAnsiTheme="minorHAnsi" w:cstheme="minorHAnsi"/>
                <w:bCs/>
                <w:sz w:val="22"/>
              </w:rPr>
              <w:t>Mobile / Cell Phone: +(91)-9324258495/9825804585</w:t>
            </w:r>
          </w:p>
        </w:tc>
      </w:tr>
      <w:tr w:rsidR="000F2A5C" w:rsidRPr="00921191" w14:paraId="48E44DD9" w14:textId="77777777" w:rsidTr="009F42DE">
        <w:trPr>
          <w:trHeight w:val="171"/>
        </w:trPr>
        <w:tc>
          <w:tcPr>
            <w:tcW w:w="992" w:type="dxa"/>
            <w:vAlign w:val="center"/>
          </w:tcPr>
          <w:p w14:paraId="5FF36AEE" w14:textId="77777777" w:rsidR="000F2A5C" w:rsidRPr="00921191" w:rsidRDefault="000F2A5C" w:rsidP="009F42DE">
            <w:pPr>
              <w:pStyle w:val="ListParagraph"/>
              <w:numPr>
                <w:ilvl w:val="6"/>
                <w:numId w:val="50"/>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185A0960" w14:textId="7477BDD3" w:rsidR="000F2A5C" w:rsidRPr="00921191" w:rsidRDefault="00A22DCD" w:rsidP="009F42DE">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A22DCD">
              <w:rPr>
                <w:rFonts w:asciiTheme="minorHAnsi" w:eastAsia="SimSun" w:hAnsiTheme="minorHAnsi" w:cstheme="minorHAnsi"/>
                <w:sz w:val="22"/>
                <w:szCs w:val="22"/>
                <w:lang w:eastAsia="zh-CN"/>
              </w:rPr>
              <w:t>Maruti Alluminium Private Limited</w:t>
            </w:r>
          </w:p>
        </w:tc>
        <w:tc>
          <w:tcPr>
            <w:tcW w:w="6095" w:type="dxa"/>
            <w:vAlign w:val="center"/>
          </w:tcPr>
          <w:p w14:paraId="43D8C602" w14:textId="77777777" w:rsidR="00A22DCD" w:rsidRDefault="00A22DCD" w:rsidP="009F42DE">
            <w:pPr>
              <w:spacing w:line="276" w:lineRule="auto"/>
              <w:ind w:left="34" w:right="34"/>
              <w:jc w:val="both"/>
              <w:rPr>
                <w:rFonts w:asciiTheme="minorHAnsi" w:hAnsiTheme="minorHAnsi" w:cstheme="minorHAnsi"/>
                <w:bCs/>
                <w:sz w:val="22"/>
              </w:rPr>
            </w:pPr>
            <w:r w:rsidRPr="00A22DCD">
              <w:rPr>
                <w:rFonts w:asciiTheme="minorHAnsi" w:hAnsiTheme="minorHAnsi" w:cstheme="minorHAnsi"/>
                <w:bCs/>
                <w:sz w:val="22"/>
              </w:rPr>
              <w:t xml:space="preserve">Address: Plot No.- 380, Raod No.- 9, G.I.D.C. Kathwada, Opposite Odhav Octroi Naka,Odhav, Ahmedabad, Gujarat - 382 430, India </w:t>
            </w:r>
          </w:p>
          <w:p w14:paraId="3C3D52D0" w14:textId="61DF053C" w:rsidR="00A22DCD" w:rsidRPr="00A22DCD" w:rsidRDefault="00A22DCD" w:rsidP="009F42DE">
            <w:pPr>
              <w:spacing w:line="276" w:lineRule="auto"/>
              <w:ind w:left="34" w:right="34"/>
              <w:jc w:val="both"/>
              <w:rPr>
                <w:rFonts w:asciiTheme="minorHAnsi" w:hAnsiTheme="minorHAnsi" w:cstheme="minorHAnsi"/>
                <w:bCs/>
                <w:sz w:val="22"/>
              </w:rPr>
            </w:pPr>
            <w:r w:rsidRPr="00A22DCD">
              <w:rPr>
                <w:rFonts w:asciiTheme="minorHAnsi" w:hAnsiTheme="minorHAnsi" w:cstheme="minorHAnsi"/>
                <w:bCs/>
                <w:sz w:val="22"/>
              </w:rPr>
              <w:t>Phone: +(91)-(79)-22901347/22901330</w:t>
            </w:r>
          </w:p>
          <w:p w14:paraId="6BE070FE" w14:textId="77777777" w:rsidR="00A22DCD" w:rsidRDefault="00A22DCD" w:rsidP="009F42DE">
            <w:pPr>
              <w:autoSpaceDE w:val="0"/>
              <w:autoSpaceDN w:val="0"/>
              <w:adjustRightInd w:val="0"/>
              <w:spacing w:before="40" w:after="40" w:line="276" w:lineRule="auto"/>
              <w:ind w:left="34" w:right="34"/>
              <w:jc w:val="both"/>
              <w:rPr>
                <w:rFonts w:asciiTheme="minorHAnsi" w:hAnsiTheme="minorHAnsi" w:cstheme="minorHAnsi"/>
                <w:bCs/>
                <w:sz w:val="22"/>
              </w:rPr>
            </w:pPr>
            <w:r w:rsidRPr="003C31E7">
              <w:rPr>
                <w:rFonts w:asciiTheme="minorHAnsi" w:hAnsiTheme="minorHAnsi" w:cstheme="minorHAnsi"/>
                <w:bCs/>
                <w:sz w:val="22"/>
              </w:rPr>
              <w:t xml:space="preserve">Fax: +(91)-(79)-22901347 </w:t>
            </w:r>
          </w:p>
          <w:p w14:paraId="51266457" w14:textId="6E311430" w:rsidR="000F2A5C" w:rsidRPr="00921191"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3C31E7">
              <w:rPr>
                <w:rFonts w:asciiTheme="minorHAnsi" w:hAnsiTheme="minorHAnsi" w:cstheme="minorHAnsi"/>
                <w:bCs/>
                <w:sz w:val="22"/>
              </w:rPr>
              <w:t>Mobile / Cell Phone: +(91)-9909030758</w:t>
            </w:r>
          </w:p>
        </w:tc>
      </w:tr>
      <w:tr w:rsidR="000F2A5C" w:rsidRPr="00921191" w14:paraId="0A0FFC2D" w14:textId="77777777" w:rsidTr="009F42DE">
        <w:trPr>
          <w:trHeight w:val="171"/>
        </w:trPr>
        <w:tc>
          <w:tcPr>
            <w:tcW w:w="992" w:type="dxa"/>
            <w:vAlign w:val="center"/>
          </w:tcPr>
          <w:p w14:paraId="798B5B6A" w14:textId="77777777" w:rsidR="000F2A5C" w:rsidRPr="00921191" w:rsidRDefault="000F2A5C" w:rsidP="009F42DE">
            <w:pPr>
              <w:pStyle w:val="ListParagraph"/>
              <w:numPr>
                <w:ilvl w:val="6"/>
                <w:numId w:val="50"/>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157184FF" w14:textId="77777777" w:rsidR="00A22DCD" w:rsidRPr="00A22DCD" w:rsidRDefault="00A22DCD" w:rsidP="009F42DE">
            <w:pPr>
              <w:spacing w:line="276" w:lineRule="auto"/>
              <w:ind w:right="-142"/>
              <w:jc w:val="both"/>
              <w:rPr>
                <w:rFonts w:asciiTheme="minorHAnsi" w:hAnsiTheme="minorHAnsi" w:cstheme="minorHAnsi"/>
                <w:bCs/>
                <w:sz w:val="22"/>
              </w:rPr>
            </w:pPr>
            <w:r w:rsidRPr="00A22DCD">
              <w:rPr>
                <w:rFonts w:asciiTheme="minorHAnsi" w:hAnsiTheme="minorHAnsi" w:cstheme="minorHAnsi"/>
                <w:bCs/>
                <w:sz w:val="22"/>
              </w:rPr>
              <w:t>Manaksia Limited</w:t>
            </w:r>
          </w:p>
          <w:p w14:paraId="723EECB0" w14:textId="77777777" w:rsidR="000F2A5C" w:rsidRPr="00921191" w:rsidRDefault="000F2A5C" w:rsidP="009F42DE">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p>
        </w:tc>
        <w:tc>
          <w:tcPr>
            <w:tcW w:w="6095" w:type="dxa"/>
            <w:vAlign w:val="center"/>
          </w:tcPr>
          <w:p w14:paraId="191D3C08" w14:textId="77777777" w:rsidR="00A22DCD" w:rsidRPr="00A22DCD" w:rsidRDefault="00A22DCD" w:rsidP="009F42DE">
            <w:pPr>
              <w:spacing w:line="276" w:lineRule="auto"/>
              <w:ind w:left="34" w:right="34"/>
              <w:jc w:val="both"/>
              <w:rPr>
                <w:rFonts w:asciiTheme="minorHAnsi" w:hAnsiTheme="minorHAnsi" w:cstheme="minorHAnsi"/>
                <w:bCs/>
                <w:sz w:val="22"/>
              </w:rPr>
            </w:pPr>
            <w:r w:rsidRPr="00A22DCD">
              <w:rPr>
                <w:rFonts w:asciiTheme="minorHAnsi" w:hAnsiTheme="minorHAnsi" w:cstheme="minorHAnsi"/>
                <w:bCs/>
                <w:sz w:val="22"/>
              </w:rPr>
              <w:t>Address: 8/1, Lal Bazar Street, Kolkata, West Bengal - 700 001, India Phone: +(91)-(33)-22210051</w:t>
            </w:r>
          </w:p>
          <w:p w14:paraId="730B0D73" w14:textId="1194BDED" w:rsidR="000F2A5C" w:rsidRPr="00921191"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3C31E7">
              <w:rPr>
                <w:rFonts w:asciiTheme="minorHAnsi" w:hAnsiTheme="minorHAnsi" w:cstheme="minorHAnsi"/>
                <w:bCs/>
                <w:sz w:val="22"/>
              </w:rPr>
              <w:t>Mobile / Cell Phone: +(91)-9830790059/9830052173</w:t>
            </w:r>
          </w:p>
        </w:tc>
      </w:tr>
      <w:tr w:rsidR="000F2A5C" w:rsidRPr="00921191" w14:paraId="6769603D" w14:textId="77777777" w:rsidTr="009F42DE">
        <w:trPr>
          <w:trHeight w:val="171"/>
        </w:trPr>
        <w:tc>
          <w:tcPr>
            <w:tcW w:w="992" w:type="dxa"/>
            <w:vAlign w:val="center"/>
          </w:tcPr>
          <w:p w14:paraId="224A0684" w14:textId="77777777" w:rsidR="000F2A5C" w:rsidRPr="00921191" w:rsidRDefault="000F2A5C" w:rsidP="009F42DE">
            <w:pPr>
              <w:pStyle w:val="ListParagraph"/>
              <w:numPr>
                <w:ilvl w:val="6"/>
                <w:numId w:val="50"/>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41E0C09" w14:textId="77777777" w:rsidR="00A22DCD" w:rsidRPr="00A22DCD" w:rsidRDefault="00A22DCD" w:rsidP="009F42DE">
            <w:pPr>
              <w:spacing w:line="276" w:lineRule="auto"/>
              <w:ind w:right="-142"/>
              <w:jc w:val="both"/>
              <w:rPr>
                <w:rFonts w:asciiTheme="minorHAnsi" w:hAnsiTheme="minorHAnsi" w:cstheme="minorHAnsi"/>
                <w:bCs/>
                <w:sz w:val="22"/>
              </w:rPr>
            </w:pPr>
            <w:r w:rsidRPr="00A22DCD">
              <w:rPr>
                <w:rFonts w:asciiTheme="minorHAnsi" w:hAnsiTheme="minorHAnsi" w:cstheme="minorHAnsi"/>
                <w:bCs/>
                <w:sz w:val="22"/>
              </w:rPr>
              <w:t>Gold Star Alloys</w:t>
            </w:r>
          </w:p>
          <w:p w14:paraId="0CE8CA53" w14:textId="77777777" w:rsidR="000F2A5C" w:rsidRPr="00921191" w:rsidRDefault="000F2A5C" w:rsidP="009F42DE">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p>
        </w:tc>
        <w:tc>
          <w:tcPr>
            <w:tcW w:w="6095" w:type="dxa"/>
            <w:vAlign w:val="center"/>
          </w:tcPr>
          <w:p w14:paraId="59A699DC" w14:textId="7DD0ABF6" w:rsidR="000F2A5C" w:rsidRPr="00921191" w:rsidRDefault="00A22DCD" w:rsidP="009F42DE">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sidRPr="003C31E7">
              <w:rPr>
                <w:rFonts w:asciiTheme="minorHAnsi" w:hAnsiTheme="minorHAnsi" w:cstheme="minorHAnsi"/>
                <w:bCs/>
                <w:sz w:val="22"/>
              </w:rPr>
              <w:t>Address: Plot No.276, Sector No. 7, Opposite Sahani Gas Industrial PCNDTA, Bhosari, Pune, Maharashtra - 411 026, India Mobile / Cell Phone: +(91)-9822401637</w:t>
            </w:r>
          </w:p>
        </w:tc>
      </w:tr>
    </w:tbl>
    <w:p w14:paraId="5769B751" w14:textId="7EC1497C" w:rsidR="009F42DE" w:rsidRPr="009F42DE" w:rsidRDefault="009F42DE" w:rsidP="009F42DE">
      <w:pPr>
        <w:pStyle w:val="ListParagraph"/>
        <w:spacing w:line="360" w:lineRule="auto"/>
        <w:ind w:left="709" w:right="-71"/>
        <w:jc w:val="right"/>
        <w:rPr>
          <w:rFonts w:ascii="Arial" w:hAnsi="Arial" w:cs="Arial"/>
          <w:b/>
          <w:i/>
          <w:sz w:val="22"/>
        </w:rPr>
      </w:pPr>
      <w:r w:rsidRPr="009F42DE">
        <w:rPr>
          <w:rFonts w:ascii="Arial" w:hAnsi="Arial" w:cs="Arial"/>
          <w:b/>
          <w:i/>
          <w:sz w:val="22"/>
        </w:rPr>
        <w:t xml:space="preserve">Sources: </w:t>
      </w:r>
      <w:r w:rsidR="000B3939" w:rsidRPr="00184D0A">
        <w:rPr>
          <w:rFonts w:ascii="Arial" w:hAnsi="Arial" w:cs="Arial"/>
          <w:i/>
          <w:sz w:val="20"/>
          <w:szCs w:val="20"/>
        </w:rPr>
        <w:t>Detailed Project Report provided by the Company</w:t>
      </w:r>
    </w:p>
    <w:p w14:paraId="00002F6A" w14:textId="77777777" w:rsidR="009F42DE" w:rsidRDefault="009F42DE" w:rsidP="009F42DE">
      <w:pPr>
        <w:pStyle w:val="ListParagraph"/>
        <w:numPr>
          <w:ilvl w:val="0"/>
          <w:numId w:val="50"/>
        </w:numPr>
        <w:spacing w:before="240" w:line="360" w:lineRule="auto"/>
        <w:ind w:left="709" w:right="-71" w:hanging="425"/>
        <w:jc w:val="both"/>
        <w:rPr>
          <w:rFonts w:ascii="Arial" w:hAnsi="Arial" w:cs="Arial"/>
          <w:b/>
          <w:sz w:val="22"/>
        </w:rPr>
      </w:pPr>
      <w:r>
        <w:rPr>
          <w:rFonts w:ascii="Arial" w:hAnsi="Arial" w:cs="Arial"/>
          <w:b/>
          <w:sz w:val="22"/>
        </w:rPr>
        <w:t>FEEDSTOCK REQUIREMENT:</w:t>
      </w:r>
    </w:p>
    <w:p w14:paraId="3D6D5A26" w14:textId="27FB87AF" w:rsidR="000B3939" w:rsidRDefault="000B3939" w:rsidP="000B3939">
      <w:pPr>
        <w:pStyle w:val="ListParagraph"/>
        <w:spacing w:before="240" w:line="360" w:lineRule="auto"/>
        <w:ind w:left="709" w:right="-71"/>
        <w:jc w:val="both"/>
        <w:rPr>
          <w:rFonts w:ascii="Arial" w:hAnsi="Arial" w:cs="Arial"/>
          <w:b/>
          <w:sz w:val="22"/>
        </w:rPr>
      </w:pPr>
      <w:r w:rsidRPr="00F30A8C">
        <w:rPr>
          <w:rFonts w:ascii="Arial" w:hAnsi="Arial" w:cs="Arial"/>
          <w:sz w:val="22"/>
          <w:szCs w:val="22"/>
        </w:rPr>
        <w:t>The Company is expected to use 33,600 MTPA of raw material at full capacity. The raw material used would be 7mm aluminium foil stock</w:t>
      </w:r>
      <w:r w:rsidR="003014D4">
        <w:rPr>
          <w:rFonts w:ascii="Arial" w:hAnsi="Arial" w:cs="Arial"/>
          <w:sz w:val="22"/>
          <w:szCs w:val="22"/>
        </w:rPr>
        <w:t xml:space="preserve"> and/or aluminium ingots</w:t>
      </w:r>
      <w:r>
        <w:rPr>
          <w:rFonts w:ascii="Arial" w:hAnsi="Arial" w:cs="Arial"/>
          <w:sz w:val="22"/>
          <w:szCs w:val="22"/>
        </w:rPr>
        <w:t>.</w:t>
      </w:r>
    </w:p>
    <w:p w14:paraId="12D49260" w14:textId="77777777" w:rsidR="009F42DE" w:rsidRDefault="009F42DE" w:rsidP="009F42DE">
      <w:pPr>
        <w:pStyle w:val="ListParagraph"/>
        <w:spacing w:line="360" w:lineRule="auto"/>
        <w:ind w:left="709" w:right="-71"/>
        <w:jc w:val="both"/>
        <w:rPr>
          <w:rFonts w:ascii="Arial" w:hAnsi="Arial" w:cs="Arial"/>
          <w:b/>
          <w:sz w:val="22"/>
        </w:rPr>
      </w:pPr>
    </w:p>
    <w:p w14:paraId="1F0506E8" w14:textId="0FB2FE85" w:rsidR="000B3939" w:rsidRDefault="009F42DE" w:rsidP="0018136D">
      <w:pPr>
        <w:pStyle w:val="ListParagraph"/>
        <w:numPr>
          <w:ilvl w:val="0"/>
          <w:numId w:val="50"/>
        </w:numPr>
        <w:spacing w:line="360" w:lineRule="auto"/>
        <w:ind w:left="709" w:right="-71" w:hanging="425"/>
        <w:jc w:val="both"/>
        <w:rPr>
          <w:rFonts w:ascii="Arial" w:hAnsi="Arial" w:cs="Arial"/>
          <w:b/>
          <w:sz w:val="22"/>
        </w:rPr>
      </w:pPr>
      <w:r>
        <w:rPr>
          <w:rFonts w:ascii="Arial" w:hAnsi="Arial" w:cs="Arial"/>
          <w:b/>
          <w:sz w:val="22"/>
        </w:rPr>
        <w:t>AVILABILITY OF FEEDSTOCK:</w:t>
      </w:r>
    </w:p>
    <w:p w14:paraId="07E61B60" w14:textId="77777777" w:rsidR="0018136D" w:rsidRPr="0018136D" w:rsidRDefault="0018136D" w:rsidP="0018136D">
      <w:pPr>
        <w:pStyle w:val="ListParagraph"/>
        <w:spacing w:line="360" w:lineRule="auto"/>
        <w:ind w:left="709" w:right="-71"/>
        <w:jc w:val="both"/>
        <w:rPr>
          <w:rFonts w:ascii="Arial" w:hAnsi="Arial" w:cs="Arial"/>
          <w:b/>
          <w:sz w:val="22"/>
        </w:rPr>
      </w:pPr>
    </w:p>
    <w:p w14:paraId="154EA8AA" w14:textId="4DA08EF2" w:rsidR="000B3939" w:rsidRDefault="0018136D" w:rsidP="009F42DE">
      <w:pPr>
        <w:pStyle w:val="ListParagraph"/>
        <w:spacing w:line="360" w:lineRule="auto"/>
        <w:ind w:left="709" w:right="-71"/>
        <w:jc w:val="both"/>
        <w:rPr>
          <w:rFonts w:ascii="Arial" w:hAnsi="Arial" w:cs="Arial"/>
          <w:sz w:val="22"/>
          <w:szCs w:val="22"/>
        </w:rPr>
      </w:pPr>
      <w:r>
        <w:rPr>
          <w:rFonts w:ascii="Arial" w:hAnsi="Arial" w:cs="Arial"/>
          <w:sz w:val="22"/>
          <w:szCs w:val="22"/>
        </w:rPr>
        <w:t xml:space="preserve">The plant is situated </w:t>
      </w:r>
      <w:r w:rsidRPr="0018136D">
        <w:rPr>
          <w:rFonts w:ascii="Arial" w:hAnsi="Arial" w:cs="Arial"/>
          <w:sz w:val="22"/>
          <w:szCs w:val="22"/>
        </w:rPr>
        <w:t>approximately 22 kilometers from the center of Roorkee, Uttarakhand</w:t>
      </w:r>
      <w:r>
        <w:rPr>
          <w:rFonts w:ascii="Arial" w:hAnsi="Arial" w:cs="Arial"/>
          <w:sz w:val="22"/>
          <w:szCs w:val="22"/>
        </w:rPr>
        <w:t xml:space="preserve">. As per discussion with the Company, there multiple suppliers in the nearby areas. </w:t>
      </w:r>
    </w:p>
    <w:p w14:paraId="1FE3FF30" w14:textId="77777777" w:rsidR="0018136D" w:rsidRPr="0018136D" w:rsidRDefault="0018136D" w:rsidP="009F42DE">
      <w:pPr>
        <w:pStyle w:val="ListParagraph"/>
        <w:spacing w:line="360" w:lineRule="auto"/>
        <w:ind w:left="709" w:right="-71"/>
        <w:jc w:val="both"/>
        <w:rPr>
          <w:rFonts w:ascii="Arial" w:hAnsi="Arial" w:cs="Arial"/>
          <w:sz w:val="22"/>
          <w:szCs w:val="22"/>
        </w:rPr>
      </w:pPr>
    </w:p>
    <w:p w14:paraId="4FF807AB" w14:textId="34E055DF" w:rsidR="00A22DCD" w:rsidRPr="0018136D" w:rsidRDefault="00A22DCD" w:rsidP="009F42DE">
      <w:pPr>
        <w:pStyle w:val="ListParagraph"/>
        <w:numPr>
          <w:ilvl w:val="0"/>
          <w:numId w:val="50"/>
        </w:numPr>
        <w:spacing w:line="360" w:lineRule="auto"/>
        <w:ind w:left="709" w:right="-71" w:hanging="425"/>
        <w:jc w:val="both"/>
        <w:rPr>
          <w:rFonts w:ascii="Arial" w:hAnsi="Arial" w:cs="Arial"/>
          <w:b/>
          <w:sz w:val="22"/>
        </w:rPr>
      </w:pPr>
      <w:r w:rsidRPr="0018136D">
        <w:rPr>
          <w:rFonts w:ascii="Arial" w:hAnsi="Arial" w:cs="Arial"/>
          <w:b/>
          <w:sz w:val="22"/>
        </w:rPr>
        <w:t>PRICING</w:t>
      </w:r>
      <w:r w:rsidR="009F42DE" w:rsidRPr="0018136D">
        <w:rPr>
          <w:rFonts w:ascii="Arial" w:hAnsi="Arial" w:cs="Arial"/>
          <w:b/>
          <w:sz w:val="22"/>
        </w:rPr>
        <w:t xml:space="preserve"> STRATEGY</w:t>
      </w:r>
      <w:r w:rsidRPr="0018136D">
        <w:rPr>
          <w:rFonts w:ascii="Arial" w:hAnsi="Arial" w:cs="Arial"/>
          <w:b/>
          <w:sz w:val="22"/>
        </w:rPr>
        <w:t>:</w:t>
      </w:r>
    </w:p>
    <w:p w14:paraId="0ED28120" w14:textId="0186EFB1" w:rsidR="003C31E7" w:rsidRDefault="003C31E7" w:rsidP="0018136D">
      <w:pPr>
        <w:pStyle w:val="ListParagraph"/>
        <w:spacing w:line="360" w:lineRule="auto"/>
        <w:ind w:left="709" w:right="-289"/>
        <w:jc w:val="both"/>
        <w:rPr>
          <w:rFonts w:ascii="Arial" w:hAnsi="Arial" w:cs="Arial"/>
          <w:sz w:val="22"/>
          <w:szCs w:val="22"/>
        </w:rPr>
      </w:pPr>
      <w:r w:rsidRPr="001F3478">
        <w:rPr>
          <w:rFonts w:ascii="Arial" w:hAnsi="Arial" w:cs="Arial"/>
          <w:sz w:val="22"/>
          <w:szCs w:val="22"/>
        </w:rPr>
        <w:t xml:space="preserve">As informed to us by the Company, the expected price for 7mm foil stock would be current market price for Aluminium Alloy Ingot plus INR 3,000 conversion charges for 7mm foil stock. </w:t>
      </w:r>
      <w:r w:rsidR="009F42DE" w:rsidRPr="001F3478">
        <w:rPr>
          <w:rFonts w:ascii="Arial" w:hAnsi="Arial" w:cs="Arial"/>
          <w:sz w:val="22"/>
          <w:szCs w:val="22"/>
        </w:rPr>
        <w:t xml:space="preserve">As per our tertiary research and data available in the public domain, we found the unit rate are in the permissible range. </w:t>
      </w:r>
      <w:r w:rsidRPr="001F3478">
        <w:rPr>
          <w:rFonts w:ascii="Arial" w:hAnsi="Arial" w:cs="Arial"/>
          <w:sz w:val="22"/>
          <w:szCs w:val="22"/>
        </w:rPr>
        <w:t>Average market price for Aluminium Alloy Ingot is ~INR 2,42,000. (</w:t>
      </w:r>
      <w:r w:rsidRPr="009F42DE">
        <w:rPr>
          <w:rFonts w:ascii="Arial" w:hAnsi="Arial" w:cs="Arial"/>
          <w:i/>
          <w:sz w:val="22"/>
          <w:szCs w:val="22"/>
        </w:rPr>
        <w:t xml:space="preserve">Ref: </w:t>
      </w:r>
      <w:hyperlink r:id="rId47" w:history="1">
        <w:r w:rsidRPr="009F42DE">
          <w:rPr>
            <w:rFonts w:ascii="Arial" w:hAnsi="Arial" w:cs="Arial"/>
            <w:i/>
          </w:rPr>
          <w:t>https://nalcoindia.com/domestic/current-price/</w:t>
        </w:r>
      </w:hyperlink>
      <w:r w:rsidRPr="001F3478">
        <w:rPr>
          <w:rFonts w:ascii="Arial" w:hAnsi="Arial" w:cs="Arial"/>
          <w:sz w:val="22"/>
          <w:szCs w:val="22"/>
        </w:rPr>
        <w:t xml:space="preserve">). </w:t>
      </w:r>
    </w:p>
    <w:p w14:paraId="6EB4EF69" w14:textId="77777777" w:rsidR="007704C0" w:rsidRPr="007704C0" w:rsidRDefault="007704C0" w:rsidP="007704C0">
      <w:pPr>
        <w:pStyle w:val="ListParagraph"/>
        <w:spacing w:before="240" w:line="360" w:lineRule="auto"/>
        <w:ind w:left="709" w:right="-291"/>
        <w:jc w:val="both"/>
        <w:rPr>
          <w:rFonts w:ascii="Arial" w:hAnsi="Arial" w:cs="Arial"/>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7F5DD766" w14:textId="77777777" w:rsidTr="00486B22">
        <w:trPr>
          <w:trHeight w:val="20"/>
        </w:trPr>
        <w:tc>
          <w:tcPr>
            <w:tcW w:w="1620" w:type="dxa"/>
            <w:shd w:val="clear" w:color="auto" w:fill="002060"/>
            <w:vAlign w:val="center"/>
          </w:tcPr>
          <w:p w14:paraId="6F795BB8" w14:textId="2049F474" w:rsidR="000A6E8A" w:rsidRDefault="000A6E8A"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H</w:t>
            </w:r>
          </w:p>
        </w:tc>
        <w:tc>
          <w:tcPr>
            <w:tcW w:w="7877" w:type="dxa"/>
            <w:shd w:val="clear" w:color="auto" w:fill="DBE5F1" w:themeFill="accent1" w:themeFillTint="33"/>
            <w:vAlign w:val="center"/>
          </w:tcPr>
          <w:p w14:paraId="1DC08FEA" w14:textId="3BC77EB5"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4E1D6AA0" w14:textId="77777777" w:rsidR="00E76510" w:rsidRDefault="00E76510" w:rsidP="00E76510">
      <w:pPr>
        <w:pStyle w:val="ListParagraph"/>
        <w:spacing w:line="360" w:lineRule="auto"/>
        <w:ind w:left="709" w:right="-143"/>
        <w:jc w:val="both"/>
        <w:rPr>
          <w:rFonts w:ascii="Arial" w:hAnsi="Arial" w:cs="Arial"/>
          <w:b/>
          <w:sz w:val="22"/>
        </w:rPr>
      </w:pPr>
    </w:p>
    <w:p w14:paraId="59905EA8" w14:textId="77777777" w:rsidR="00680C75" w:rsidRDefault="004E795E" w:rsidP="009F42DE">
      <w:pPr>
        <w:pStyle w:val="ListParagraph"/>
        <w:numPr>
          <w:ilvl w:val="0"/>
          <w:numId w:val="36"/>
        </w:numPr>
        <w:spacing w:line="360" w:lineRule="auto"/>
        <w:ind w:left="709" w:right="-291"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14:paraId="34D43242" w14:textId="0CABAA07" w:rsidR="00C858F9" w:rsidRDefault="00C858F9" w:rsidP="009F42DE">
      <w:pPr>
        <w:pStyle w:val="ListParagraph"/>
        <w:spacing w:before="240" w:line="360" w:lineRule="auto"/>
        <w:ind w:left="709" w:right="-291"/>
        <w:jc w:val="both"/>
        <w:rPr>
          <w:rFonts w:ascii="Arial" w:hAnsi="Arial" w:cs="Arial"/>
          <w:sz w:val="22"/>
        </w:rPr>
      </w:pPr>
      <w:r w:rsidRPr="00C858F9">
        <w:rPr>
          <w:rFonts w:ascii="Arial" w:hAnsi="Arial" w:cs="Arial"/>
          <w:sz w:val="22"/>
        </w:rPr>
        <w:t>India has the second-largest production capacity of aluminium in the world of about 4.2 million tonnes per annum (MTPA).</w:t>
      </w:r>
      <w:r>
        <w:rPr>
          <w:rFonts w:ascii="Arial" w:hAnsi="Arial" w:cs="Arial"/>
          <w:sz w:val="22"/>
        </w:rPr>
        <w:t xml:space="preserve"> </w:t>
      </w:r>
      <w:r w:rsidRPr="00C858F9">
        <w:rPr>
          <w:rFonts w:ascii="Arial" w:hAnsi="Arial" w:cs="Arial"/>
          <w:sz w:val="22"/>
        </w:rPr>
        <w:t>The production of aluminium was 40.73 lakh tons in FY23.</w:t>
      </w:r>
      <w:r w:rsidR="006A61E6">
        <w:rPr>
          <w:rFonts w:ascii="Arial" w:hAnsi="Arial" w:cs="Arial"/>
          <w:sz w:val="22"/>
        </w:rPr>
        <w:t xml:space="preserve"> </w:t>
      </w:r>
      <w:r w:rsidR="006A61E6" w:rsidRPr="006A61E6">
        <w:rPr>
          <w:rFonts w:ascii="Arial" w:hAnsi="Arial" w:cs="Arial"/>
          <w:sz w:val="22"/>
        </w:rPr>
        <w:t>About 7 to 8 per cent of the total aluminium consumed in India is by the packaging industry. Growing consumerism and the need for better branding of consumer products has led to a sizeable growth in the packaging sector. Aluminium, by virtue of its properties, is a better substitute to glass, tinplate, paper and jute</w:t>
      </w:r>
      <w:r w:rsidR="006A61E6">
        <w:rPr>
          <w:rFonts w:ascii="Arial" w:hAnsi="Arial" w:cs="Arial"/>
          <w:sz w:val="22"/>
        </w:rPr>
        <w:t>.</w:t>
      </w:r>
    </w:p>
    <w:p w14:paraId="2D093FB0" w14:textId="16B83BA0" w:rsidR="0069407D" w:rsidRPr="005832E8" w:rsidRDefault="00FA5001" w:rsidP="009F42DE">
      <w:pPr>
        <w:pStyle w:val="ListParagraph"/>
        <w:spacing w:before="240" w:line="360" w:lineRule="auto"/>
        <w:ind w:left="709" w:right="-291"/>
        <w:jc w:val="both"/>
        <w:rPr>
          <w:rFonts w:ascii="Arial" w:hAnsi="Arial" w:cs="Arial"/>
          <w:sz w:val="22"/>
        </w:rPr>
      </w:pPr>
      <w:r>
        <w:rPr>
          <w:rFonts w:ascii="Arial" w:hAnsi="Arial" w:cs="Arial"/>
          <w:sz w:val="22"/>
        </w:rPr>
        <w:t>A</w:t>
      </w:r>
      <w:r w:rsidRPr="00FA5001">
        <w:rPr>
          <w:rFonts w:ascii="Arial" w:hAnsi="Arial" w:cs="Arial"/>
          <w:sz w:val="22"/>
        </w:rPr>
        <w:t>luminium foil is popular packaging material in the food and beverages, aeronautical, transport, medical devices, and pharmaceutical industries. Owing to its high malleability, it can be folded, moulded, and easily rolled as per the need of packaging</w:t>
      </w:r>
      <w:r w:rsidR="0069407D" w:rsidRPr="005832E8">
        <w:rPr>
          <w:rFonts w:ascii="Arial" w:hAnsi="Arial" w:cs="Arial"/>
          <w:sz w:val="22"/>
        </w:rPr>
        <w:t>.</w:t>
      </w:r>
    </w:p>
    <w:p w14:paraId="126FDDE3" w14:textId="12374F30" w:rsidR="00FA5001" w:rsidRDefault="00FA5001" w:rsidP="009F42DE">
      <w:pPr>
        <w:pStyle w:val="ListParagraph"/>
        <w:spacing w:before="240" w:line="360" w:lineRule="auto"/>
        <w:ind w:left="709" w:right="-291"/>
        <w:jc w:val="both"/>
        <w:rPr>
          <w:rFonts w:ascii="Arial" w:hAnsi="Arial" w:cs="Arial"/>
          <w:sz w:val="22"/>
        </w:rPr>
      </w:pPr>
      <w:r w:rsidRPr="00FA5001">
        <w:rPr>
          <w:rFonts w:ascii="Arial" w:hAnsi="Arial" w:cs="Arial"/>
          <w:sz w:val="22"/>
        </w:rPr>
        <w:t>The intrinsic properties of aluminium foil enable it to transform into paper wraps, containers, tablet packs, and others. It has great reflectance, which finds its application in both decorative and functional areas.</w:t>
      </w:r>
    </w:p>
    <w:p w14:paraId="7DEC7ADB" w14:textId="68A7AB5F" w:rsidR="00FA5001" w:rsidRPr="00FA5001" w:rsidRDefault="00FA5001" w:rsidP="009F42DE">
      <w:pPr>
        <w:pStyle w:val="ListParagraph"/>
        <w:spacing w:before="240" w:line="360" w:lineRule="auto"/>
        <w:ind w:left="709" w:right="-291"/>
        <w:jc w:val="both"/>
        <w:rPr>
          <w:rFonts w:ascii="Arial" w:hAnsi="Arial" w:cs="Arial"/>
          <w:sz w:val="22"/>
        </w:rPr>
      </w:pPr>
      <w:r w:rsidRPr="00FA5001">
        <w:rPr>
          <w:rFonts w:ascii="Arial" w:hAnsi="Arial" w:cs="Arial"/>
          <w:sz w:val="22"/>
        </w:rPr>
        <w:t>The most important application of aluminium foil is insulation. It acts as a thermal insulation layer in pipes and ducts, and in the construction industry it is employed as a vapour barrier by topping it as a layer for insulating material, such as foam insulation and rock wool.</w:t>
      </w:r>
    </w:p>
    <w:p w14:paraId="42374C1D" w14:textId="74322029" w:rsidR="00FA5001" w:rsidRPr="00FA5001" w:rsidRDefault="00FA5001" w:rsidP="009F42DE">
      <w:pPr>
        <w:pStyle w:val="ListParagraph"/>
        <w:spacing w:before="240" w:line="360" w:lineRule="auto"/>
        <w:ind w:left="709" w:right="-291"/>
        <w:jc w:val="both"/>
        <w:rPr>
          <w:rFonts w:ascii="Arial" w:hAnsi="Arial" w:cs="Arial"/>
          <w:sz w:val="22"/>
        </w:rPr>
      </w:pPr>
      <w:r w:rsidRPr="00FA5001">
        <w:rPr>
          <w:rFonts w:ascii="Arial" w:hAnsi="Arial" w:cs="Arial"/>
          <w:sz w:val="22"/>
        </w:rPr>
        <w:t>Aluminium foil is a very thin sheet which can provide great protection against light and oxygen. Owing to these properties, it is extensively used in primary packaging for products that develop sensitivity to moisture, microorganism, and oxygen over time.</w:t>
      </w:r>
    </w:p>
    <w:p w14:paraId="7850165F" w14:textId="77777777" w:rsidR="0069407D" w:rsidRDefault="0069407D" w:rsidP="009F42DE">
      <w:pPr>
        <w:pStyle w:val="ListParagraph"/>
        <w:numPr>
          <w:ilvl w:val="0"/>
          <w:numId w:val="36"/>
        </w:numPr>
        <w:spacing w:before="240" w:line="360" w:lineRule="auto"/>
        <w:ind w:left="709" w:right="-291" w:hanging="425"/>
        <w:jc w:val="both"/>
        <w:rPr>
          <w:rFonts w:ascii="Arial" w:hAnsi="Arial" w:cs="Arial"/>
          <w:b/>
          <w:sz w:val="22"/>
        </w:rPr>
      </w:pPr>
      <w:r>
        <w:rPr>
          <w:rFonts w:ascii="Arial" w:hAnsi="Arial" w:cs="Arial"/>
          <w:b/>
          <w:sz w:val="22"/>
        </w:rPr>
        <w:t>POTENTIAL AND EXPANSION</w:t>
      </w:r>
      <w:r w:rsidRPr="004E795E">
        <w:rPr>
          <w:rFonts w:ascii="Arial" w:hAnsi="Arial" w:cs="Arial"/>
          <w:b/>
          <w:sz w:val="22"/>
        </w:rPr>
        <w:t>:</w:t>
      </w:r>
      <w:r>
        <w:rPr>
          <w:rFonts w:ascii="Arial" w:hAnsi="Arial" w:cs="Arial"/>
          <w:b/>
          <w:sz w:val="22"/>
        </w:rPr>
        <w:t xml:space="preserve"> </w:t>
      </w:r>
    </w:p>
    <w:p w14:paraId="7F763743" w14:textId="13227440" w:rsidR="0069407D" w:rsidRDefault="00FA5001" w:rsidP="009F42DE">
      <w:pPr>
        <w:pStyle w:val="ListParagraph"/>
        <w:spacing w:before="240" w:after="240" w:line="360" w:lineRule="auto"/>
        <w:ind w:left="709" w:right="-291"/>
        <w:jc w:val="both"/>
        <w:rPr>
          <w:rFonts w:ascii="Arial" w:hAnsi="Arial" w:cs="Arial"/>
          <w:sz w:val="22"/>
          <w:szCs w:val="22"/>
          <w:lang w:eastAsia="en-IN"/>
        </w:rPr>
      </w:pPr>
      <w:r>
        <w:rPr>
          <w:rFonts w:ascii="Arial" w:hAnsi="Arial" w:cs="Arial"/>
          <w:sz w:val="22"/>
        </w:rPr>
        <w:t>G</w:t>
      </w:r>
      <w:r w:rsidRPr="00FA5001">
        <w:rPr>
          <w:rFonts w:ascii="Arial" w:hAnsi="Arial" w:cs="Arial"/>
          <w:sz w:val="22"/>
        </w:rPr>
        <w:t>lobal sales of aluminium foil are estimated to be valued at US$ 27,630.4 million in 2024 and US$ 44,787.7 million by 2034</w:t>
      </w:r>
      <w:r>
        <w:rPr>
          <w:rFonts w:ascii="Arial" w:hAnsi="Arial" w:cs="Arial"/>
          <w:sz w:val="22"/>
          <w:szCs w:val="22"/>
          <w:lang w:eastAsia="en-IN"/>
        </w:rPr>
        <w:t xml:space="preserve">. </w:t>
      </w:r>
      <w:r w:rsidRPr="00FA5001">
        <w:rPr>
          <w:rFonts w:ascii="Arial" w:hAnsi="Arial" w:cs="Arial"/>
          <w:sz w:val="22"/>
          <w:szCs w:val="22"/>
          <w:lang w:eastAsia="en-IN"/>
        </w:rPr>
        <w:t>Sales revenue is projected to surge at a CAGR of 4.9% over the forecast period. The global market revenue totalled US$ 44,787.7 million in 2023 and is anticipated to exhibit Y-o-Y growth of 4.4% in 2024.</w:t>
      </w:r>
      <w:r>
        <w:rPr>
          <w:rFonts w:ascii="Arial" w:hAnsi="Arial" w:cs="Arial"/>
          <w:sz w:val="22"/>
          <w:szCs w:val="22"/>
          <w:lang w:eastAsia="en-IN"/>
        </w:rPr>
        <w:t xml:space="preserve"> </w:t>
      </w:r>
      <w:r w:rsidRPr="00FA5001">
        <w:rPr>
          <w:rFonts w:ascii="Arial" w:hAnsi="Arial" w:cs="Arial"/>
          <w:sz w:val="22"/>
          <w:szCs w:val="22"/>
          <w:lang w:eastAsia="en-IN"/>
        </w:rPr>
        <w:t xml:space="preserve">Growing usage of </w:t>
      </w:r>
      <w:r w:rsidR="00CE3A0B" w:rsidRPr="00FA5001">
        <w:rPr>
          <w:rFonts w:ascii="Arial" w:hAnsi="Arial" w:cs="Arial"/>
          <w:sz w:val="22"/>
          <w:szCs w:val="22"/>
          <w:lang w:eastAsia="en-IN"/>
        </w:rPr>
        <w:t>aluminium</w:t>
      </w:r>
      <w:r w:rsidRPr="00FA5001">
        <w:rPr>
          <w:rFonts w:ascii="Arial" w:hAnsi="Arial" w:cs="Arial"/>
          <w:sz w:val="22"/>
          <w:szCs w:val="22"/>
          <w:lang w:eastAsia="en-IN"/>
        </w:rPr>
        <w:t xml:space="preserve"> packaging, including foil, in pharmaceuticals, food &amp; beverage, and cosmetics sectors and booming packaging industry are set to augment sales through 2034. </w:t>
      </w:r>
      <w:r w:rsidR="00CE3A0B" w:rsidRPr="00FA5001">
        <w:rPr>
          <w:rFonts w:ascii="Arial" w:hAnsi="Arial" w:cs="Arial"/>
          <w:sz w:val="22"/>
          <w:szCs w:val="22"/>
          <w:lang w:eastAsia="en-IN"/>
        </w:rPr>
        <w:t>Aluminium</w:t>
      </w:r>
      <w:r w:rsidRPr="00FA5001">
        <w:rPr>
          <w:rFonts w:ascii="Arial" w:hAnsi="Arial" w:cs="Arial"/>
          <w:sz w:val="22"/>
          <w:szCs w:val="22"/>
          <w:lang w:eastAsia="en-IN"/>
        </w:rPr>
        <w:t xml:space="preserve"> foil demand is also anticipated to rise due to the increasing need for air conditioning systems and the growing demand for electric vehicles (EVs).</w:t>
      </w:r>
    </w:p>
    <w:p w14:paraId="0D3F3619" w14:textId="389BD567" w:rsidR="00FA5001" w:rsidRPr="00415863" w:rsidRDefault="00415863" w:rsidP="009F42DE">
      <w:pPr>
        <w:pStyle w:val="ListParagraph"/>
        <w:spacing w:before="240" w:after="240" w:line="360" w:lineRule="auto"/>
        <w:ind w:left="709" w:right="-291"/>
        <w:jc w:val="both"/>
        <w:rPr>
          <w:rFonts w:ascii="Arial" w:hAnsi="Arial" w:cs="Arial"/>
          <w:sz w:val="22"/>
          <w:szCs w:val="22"/>
          <w:lang w:eastAsia="en-IN"/>
        </w:rPr>
      </w:pPr>
      <w:r w:rsidRPr="00415863">
        <w:rPr>
          <w:rFonts w:ascii="Arial" w:hAnsi="Arial" w:cs="Arial"/>
          <w:sz w:val="22"/>
          <w:szCs w:val="22"/>
          <w:lang w:eastAsia="en-IN"/>
        </w:rPr>
        <w:lastRenderedPageBreak/>
        <w:t xml:space="preserve">The </w:t>
      </w:r>
      <w:r w:rsidR="00CE3A0B" w:rsidRPr="00415863">
        <w:rPr>
          <w:rFonts w:ascii="Arial" w:hAnsi="Arial" w:cs="Arial"/>
          <w:sz w:val="22"/>
          <w:szCs w:val="22"/>
          <w:lang w:eastAsia="en-IN"/>
        </w:rPr>
        <w:t>aluminium</w:t>
      </w:r>
      <w:r w:rsidRPr="00415863">
        <w:rPr>
          <w:rFonts w:ascii="Arial" w:hAnsi="Arial" w:cs="Arial"/>
          <w:sz w:val="22"/>
          <w:szCs w:val="22"/>
          <w:lang w:eastAsia="en-IN"/>
        </w:rPr>
        <w:t xml:space="preserve"> foil market in India is projected to record a CAGR of 7.4% through </w:t>
      </w:r>
      <w:r w:rsidR="00065E3F">
        <w:rPr>
          <w:rFonts w:ascii="Arial" w:hAnsi="Arial" w:cs="Arial"/>
          <w:sz w:val="22"/>
          <w:szCs w:val="22"/>
          <w:lang w:eastAsia="en-IN"/>
        </w:rPr>
        <w:t xml:space="preserve">2024 to </w:t>
      </w:r>
      <w:r w:rsidRPr="00415863">
        <w:rPr>
          <w:rFonts w:ascii="Arial" w:hAnsi="Arial" w:cs="Arial"/>
          <w:sz w:val="22"/>
          <w:szCs w:val="22"/>
          <w:lang w:eastAsia="en-IN"/>
        </w:rPr>
        <w:t xml:space="preserve">2034. This is attributed to growing usage of </w:t>
      </w:r>
      <w:r w:rsidR="00CE3A0B" w:rsidRPr="00415863">
        <w:rPr>
          <w:rFonts w:ascii="Arial" w:hAnsi="Arial" w:cs="Arial"/>
          <w:sz w:val="22"/>
          <w:szCs w:val="22"/>
          <w:lang w:eastAsia="en-IN"/>
        </w:rPr>
        <w:t>aluminium</w:t>
      </w:r>
      <w:r w:rsidRPr="00415863">
        <w:rPr>
          <w:rFonts w:ascii="Arial" w:hAnsi="Arial" w:cs="Arial"/>
          <w:sz w:val="22"/>
          <w:szCs w:val="22"/>
          <w:lang w:eastAsia="en-IN"/>
        </w:rPr>
        <w:t xml:space="preserve"> packaging in India’s thriving pharmaceutical sector and surging demand for packaged food products.</w:t>
      </w:r>
      <w:r>
        <w:rPr>
          <w:rFonts w:ascii="Arial" w:hAnsi="Arial" w:cs="Arial"/>
          <w:sz w:val="22"/>
          <w:szCs w:val="22"/>
          <w:lang w:eastAsia="en-IN"/>
        </w:rPr>
        <w:t xml:space="preserve"> </w:t>
      </w:r>
      <w:r w:rsidRPr="00415863">
        <w:rPr>
          <w:rFonts w:ascii="Arial" w:hAnsi="Arial" w:cs="Arial"/>
          <w:sz w:val="22"/>
          <w:szCs w:val="22"/>
          <w:lang w:eastAsia="en-IN"/>
        </w:rPr>
        <w:t>Convenience, portion control, and decreased food waste are the key reasons why single-serve and portion-controlled packaging formats are gaining traction in India. To meet the increasing market need for portioned and portable products, aluminium foil works well for sealing individual portions of food and beverage items</w:t>
      </w:r>
      <w:r w:rsidR="00FA5001" w:rsidRPr="00415863">
        <w:rPr>
          <w:rFonts w:ascii="Arial" w:hAnsi="Arial" w:cs="Arial"/>
          <w:sz w:val="22"/>
          <w:szCs w:val="22"/>
          <w:lang w:eastAsia="en-IN"/>
        </w:rPr>
        <w:t>.</w:t>
      </w:r>
    </w:p>
    <w:p w14:paraId="5FFD17EE" w14:textId="281451AA" w:rsidR="00415863" w:rsidRDefault="00415863" w:rsidP="009F42DE">
      <w:pPr>
        <w:pStyle w:val="ListParagraph"/>
        <w:numPr>
          <w:ilvl w:val="0"/>
          <w:numId w:val="36"/>
        </w:numPr>
        <w:spacing w:before="240" w:line="360" w:lineRule="auto"/>
        <w:ind w:left="709" w:right="-291" w:hanging="425"/>
        <w:jc w:val="both"/>
        <w:rPr>
          <w:rFonts w:ascii="Arial" w:hAnsi="Arial" w:cs="Arial"/>
          <w:b/>
          <w:sz w:val="22"/>
        </w:rPr>
      </w:pPr>
      <w:r>
        <w:rPr>
          <w:rFonts w:ascii="Arial" w:hAnsi="Arial" w:cs="Arial"/>
          <w:b/>
          <w:sz w:val="22"/>
        </w:rPr>
        <w:t>GROWTH DRIVERS</w:t>
      </w:r>
      <w:r w:rsidRPr="004E795E">
        <w:rPr>
          <w:rFonts w:ascii="Arial" w:hAnsi="Arial" w:cs="Arial"/>
          <w:b/>
          <w:sz w:val="22"/>
        </w:rPr>
        <w:t>:</w:t>
      </w:r>
      <w:r>
        <w:rPr>
          <w:rFonts w:ascii="Arial" w:hAnsi="Arial" w:cs="Arial"/>
          <w:b/>
          <w:sz w:val="22"/>
        </w:rPr>
        <w:t xml:space="preserve"> </w:t>
      </w:r>
    </w:p>
    <w:p w14:paraId="23C8B1C4" w14:textId="107A811F" w:rsidR="00415863" w:rsidRDefault="00415863" w:rsidP="009F42DE">
      <w:pPr>
        <w:pStyle w:val="ListParagraph"/>
        <w:numPr>
          <w:ilvl w:val="0"/>
          <w:numId w:val="46"/>
        </w:numPr>
        <w:spacing w:before="240" w:line="360" w:lineRule="auto"/>
        <w:ind w:right="-291"/>
        <w:jc w:val="both"/>
        <w:rPr>
          <w:rFonts w:ascii="Arial" w:hAnsi="Arial" w:cs="Arial"/>
          <w:bCs/>
          <w:sz w:val="22"/>
        </w:rPr>
      </w:pPr>
      <w:r w:rsidRPr="00415863">
        <w:rPr>
          <w:rFonts w:ascii="Arial" w:hAnsi="Arial" w:cs="Arial"/>
          <w:b/>
          <w:sz w:val="22"/>
        </w:rPr>
        <w:t xml:space="preserve">Recyclability of </w:t>
      </w:r>
      <w:r w:rsidR="005C3827" w:rsidRPr="00415863">
        <w:rPr>
          <w:rFonts w:ascii="Arial" w:hAnsi="Arial" w:cs="Arial"/>
          <w:b/>
          <w:sz w:val="22"/>
        </w:rPr>
        <w:t>Aluminium</w:t>
      </w:r>
      <w:r w:rsidRPr="00415863">
        <w:rPr>
          <w:rFonts w:ascii="Arial" w:hAnsi="Arial" w:cs="Arial"/>
          <w:b/>
          <w:sz w:val="22"/>
        </w:rPr>
        <w:t xml:space="preserve"> Minimizes the Environmental Impact</w:t>
      </w:r>
      <w:r>
        <w:rPr>
          <w:rFonts w:ascii="Arial" w:hAnsi="Arial" w:cs="Arial"/>
          <w:b/>
          <w:sz w:val="22"/>
        </w:rPr>
        <w:t xml:space="preserve">:  </w:t>
      </w:r>
      <w:r w:rsidRPr="00415863">
        <w:rPr>
          <w:rFonts w:ascii="Arial" w:hAnsi="Arial" w:cs="Arial"/>
          <w:bCs/>
          <w:sz w:val="22"/>
        </w:rPr>
        <w:t>Aluminium foil is a sustainable material that can be recycled, reducing the need for virgin aluminium and minimizing environmental impact. European Aluminium Foil Association (EAFA) states that the average recycling rate of aluminium has been more than 55% in Europe since 2020. The packaging industry is committed to sustainability and the circular economy, and aluminium foil can be a remarkable solution.</w:t>
      </w:r>
    </w:p>
    <w:p w14:paraId="7187B8BC" w14:textId="77777777" w:rsidR="00256E16" w:rsidRDefault="00415863" w:rsidP="009F42DE">
      <w:pPr>
        <w:pStyle w:val="ListParagraph"/>
        <w:numPr>
          <w:ilvl w:val="0"/>
          <w:numId w:val="46"/>
        </w:numPr>
        <w:spacing w:before="240" w:line="360" w:lineRule="auto"/>
        <w:ind w:right="-291"/>
        <w:jc w:val="both"/>
        <w:rPr>
          <w:rFonts w:ascii="Arial" w:hAnsi="Arial" w:cs="Arial"/>
          <w:bCs/>
          <w:sz w:val="22"/>
        </w:rPr>
      </w:pPr>
      <w:r w:rsidRPr="00415863">
        <w:rPr>
          <w:rFonts w:ascii="Arial" w:hAnsi="Arial" w:cs="Arial"/>
          <w:b/>
          <w:sz w:val="22"/>
        </w:rPr>
        <w:t>Growth of the Pharmaceutical Industry and Growing Need for Safe Packaging</w:t>
      </w:r>
      <w:r>
        <w:rPr>
          <w:rFonts w:ascii="Arial" w:hAnsi="Arial" w:cs="Arial"/>
          <w:bCs/>
          <w:sz w:val="22"/>
        </w:rPr>
        <w:t xml:space="preserve">: </w:t>
      </w:r>
      <w:r w:rsidRPr="00415863">
        <w:rPr>
          <w:rFonts w:ascii="Arial" w:hAnsi="Arial" w:cs="Arial"/>
          <w:bCs/>
          <w:sz w:val="22"/>
        </w:rPr>
        <w:t>Pharmaceutical packaging is essential for the product's safety, integrity, and protection from external conditions such as moisture, light, oxygen, and contamination. Aluminium foil offers incredible barrier properties, providing a reliable protective layer for pharmaceutical products.</w:t>
      </w:r>
      <w:r>
        <w:rPr>
          <w:rFonts w:ascii="Arial" w:hAnsi="Arial" w:cs="Arial"/>
          <w:bCs/>
          <w:sz w:val="22"/>
        </w:rPr>
        <w:t xml:space="preserve"> </w:t>
      </w:r>
      <w:r w:rsidRPr="00415863">
        <w:rPr>
          <w:rFonts w:ascii="Arial" w:hAnsi="Arial" w:cs="Arial"/>
          <w:bCs/>
          <w:sz w:val="22"/>
        </w:rPr>
        <w:t xml:space="preserve">Aluminium packaging is designed with tamper-evident features and developed printing techniques that provide visible evidence of tampering. </w:t>
      </w:r>
    </w:p>
    <w:p w14:paraId="319A6FFA" w14:textId="77777777" w:rsidR="00256E16" w:rsidRDefault="00415863" w:rsidP="00256E16">
      <w:pPr>
        <w:pStyle w:val="ListParagraph"/>
        <w:spacing w:before="240" w:line="360" w:lineRule="auto"/>
        <w:ind w:left="1429" w:right="-291"/>
        <w:jc w:val="both"/>
        <w:rPr>
          <w:rFonts w:ascii="Arial" w:hAnsi="Arial" w:cs="Arial"/>
          <w:bCs/>
          <w:sz w:val="22"/>
        </w:rPr>
      </w:pPr>
      <w:r w:rsidRPr="00415863">
        <w:rPr>
          <w:rFonts w:ascii="Arial" w:hAnsi="Arial" w:cs="Arial"/>
          <w:bCs/>
          <w:sz w:val="22"/>
        </w:rPr>
        <w:t>This is set to enhance product security and prevent the unauthorized use of duplicate products in the market.</w:t>
      </w:r>
      <w:r>
        <w:rPr>
          <w:rFonts w:ascii="Arial" w:hAnsi="Arial" w:cs="Arial"/>
          <w:bCs/>
          <w:sz w:val="22"/>
        </w:rPr>
        <w:t xml:space="preserve"> </w:t>
      </w:r>
      <w:r w:rsidRPr="00415863">
        <w:rPr>
          <w:rFonts w:ascii="Arial" w:hAnsi="Arial" w:cs="Arial"/>
          <w:bCs/>
          <w:sz w:val="22"/>
        </w:rPr>
        <w:t>The demand for child-resistant packaging is projected to rise due to stringent regulations and increasing focus on preventing accidental ingestion worldwide. This is projected to boost sales and create lucrative growth opportunities for manufacturers.</w:t>
      </w:r>
      <w:r>
        <w:rPr>
          <w:rFonts w:ascii="Arial" w:hAnsi="Arial" w:cs="Arial"/>
          <w:bCs/>
          <w:sz w:val="22"/>
        </w:rPr>
        <w:t xml:space="preserve"> </w:t>
      </w:r>
    </w:p>
    <w:p w14:paraId="0DF0A475" w14:textId="0CC6A6F6" w:rsidR="00415863" w:rsidRDefault="00415863" w:rsidP="00256E16">
      <w:pPr>
        <w:pStyle w:val="ListParagraph"/>
        <w:spacing w:before="240" w:line="360" w:lineRule="auto"/>
        <w:ind w:left="1429" w:right="-291"/>
        <w:jc w:val="both"/>
        <w:rPr>
          <w:rFonts w:ascii="Arial" w:hAnsi="Arial" w:cs="Arial"/>
          <w:bCs/>
          <w:sz w:val="22"/>
        </w:rPr>
      </w:pPr>
      <w:r w:rsidRPr="00415863">
        <w:rPr>
          <w:rFonts w:ascii="Arial" w:hAnsi="Arial" w:cs="Arial"/>
          <w:bCs/>
          <w:sz w:val="22"/>
        </w:rPr>
        <w:t>India Brand Equity Foundation (IBEF) reported that the pharmaceutical industry in India is anticipated to grow at a CAGR of 10%, reaching a valuation of US$ 130 billion by 2030. Growing demand for sustainable and secure packaging for the pharmaceutical sector is increasing the adoption of aluminium packaging in India</w:t>
      </w:r>
      <w:r>
        <w:rPr>
          <w:rFonts w:ascii="Arial" w:hAnsi="Arial" w:cs="Arial"/>
          <w:bCs/>
          <w:sz w:val="22"/>
        </w:rPr>
        <w:t>.</w:t>
      </w:r>
    </w:p>
    <w:p w14:paraId="6BC2819D" w14:textId="0A4523E8" w:rsidR="00F61DF9" w:rsidRPr="00F61DF9" w:rsidRDefault="00F61DF9" w:rsidP="009F42DE">
      <w:pPr>
        <w:pStyle w:val="ListParagraph"/>
        <w:numPr>
          <w:ilvl w:val="0"/>
          <w:numId w:val="46"/>
        </w:numPr>
        <w:spacing w:before="240" w:line="360" w:lineRule="auto"/>
        <w:ind w:right="-291"/>
        <w:jc w:val="both"/>
        <w:rPr>
          <w:rFonts w:ascii="Arial" w:hAnsi="Arial" w:cs="Arial"/>
          <w:bCs/>
          <w:sz w:val="22"/>
        </w:rPr>
      </w:pPr>
      <w:r w:rsidRPr="00F61DF9">
        <w:rPr>
          <w:rFonts w:ascii="Arial" w:hAnsi="Arial" w:cs="Arial"/>
          <w:b/>
          <w:sz w:val="22"/>
        </w:rPr>
        <w:t>Increasing Demand in Packaging</w:t>
      </w:r>
      <w:r>
        <w:rPr>
          <w:rFonts w:ascii="Arial" w:hAnsi="Arial" w:cs="Arial"/>
          <w:bCs/>
          <w:sz w:val="22"/>
        </w:rPr>
        <w:t xml:space="preserve">:  </w:t>
      </w:r>
      <w:r w:rsidRPr="00F61DF9">
        <w:rPr>
          <w:rFonts w:ascii="Arial" w:hAnsi="Arial" w:cs="Arial"/>
          <w:bCs/>
          <w:sz w:val="22"/>
        </w:rPr>
        <w:t xml:space="preserve">Aluminium foil is widely used in packaging applications due to its excellent barrier properties, resistance to moisture, light, and </w:t>
      </w:r>
      <w:r w:rsidRPr="00F61DF9">
        <w:rPr>
          <w:rFonts w:ascii="Arial" w:hAnsi="Arial" w:cs="Arial"/>
          <w:bCs/>
          <w:sz w:val="22"/>
        </w:rPr>
        <w:lastRenderedPageBreak/>
        <w:t>gasses. The growing demand for packaged food and beverages, pharmaceuticals, and personal care products is driving the demand for aluminium foil.</w:t>
      </w:r>
    </w:p>
    <w:p w14:paraId="5C9BCC65" w14:textId="1F1C2A39" w:rsidR="00415863" w:rsidRDefault="00F61DF9" w:rsidP="009F42DE">
      <w:pPr>
        <w:pStyle w:val="ListParagraph"/>
        <w:numPr>
          <w:ilvl w:val="0"/>
          <w:numId w:val="46"/>
        </w:numPr>
        <w:spacing w:before="240" w:line="360" w:lineRule="auto"/>
        <w:ind w:right="-291"/>
        <w:jc w:val="both"/>
        <w:rPr>
          <w:rFonts w:ascii="Arial" w:hAnsi="Arial" w:cs="Arial"/>
          <w:bCs/>
          <w:sz w:val="22"/>
        </w:rPr>
      </w:pPr>
      <w:r w:rsidRPr="00F61DF9">
        <w:rPr>
          <w:rFonts w:ascii="Arial" w:hAnsi="Arial" w:cs="Arial"/>
          <w:b/>
          <w:sz w:val="22"/>
        </w:rPr>
        <w:t>Growing Food and Beverage Industry</w:t>
      </w:r>
      <w:r>
        <w:rPr>
          <w:rFonts w:ascii="Arial" w:hAnsi="Arial" w:cs="Arial"/>
          <w:bCs/>
          <w:sz w:val="22"/>
        </w:rPr>
        <w:t xml:space="preserve">: </w:t>
      </w:r>
      <w:r w:rsidRPr="00F61DF9">
        <w:rPr>
          <w:rFonts w:ascii="Arial" w:hAnsi="Arial" w:cs="Arial"/>
          <w:bCs/>
          <w:sz w:val="22"/>
        </w:rPr>
        <w:t>The food and beverage industry are a significant consumer of aluminium foil. The rising population, changing consumer preferences, and increasing consumption of convenience foods are driving the demand for aluminium foil in food packaging applications</w:t>
      </w:r>
      <w:r>
        <w:rPr>
          <w:rFonts w:ascii="Arial" w:hAnsi="Arial" w:cs="Arial"/>
          <w:bCs/>
          <w:sz w:val="22"/>
        </w:rPr>
        <w:t>.</w:t>
      </w:r>
    </w:p>
    <w:p w14:paraId="318CB233" w14:textId="77777777" w:rsidR="0069407D" w:rsidRDefault="0069407D" w:rsidP="009F42DE">
      <w:pPr>
        <w:pStyle w:val="ListParagraph"/>
        <w:numPr>
          <w:ilvl w:val="0"/>
          <w:numId w:val="36"/>
        </w:numPr>
        <w:spacing w:before="240" w:line="360" w:lineRule="auto"/>
        <w:ind w:left="709" w:right="-291" w:hanging="425"/>
        <w:jc w:val="both"/>
        <w:rPr>
          <w:rFonts w:ascii="Arial" w:hAnsi="Arial" w:cs="Arial"/>
          <w:b/>
          <w:sz w:val="22"/>
        </w:rPr>
      </w:pPr>
      <w:r w:rsidRPr="004E795E">
        <w:rPr>
          <w:rFonts w:ascii="Arial" w:hAnsi="Arial" w:cs="Arial"/>
          <w:b/>
          <w:sz w:val="22"/>
        </w:rPr>
        <w:t>CHALLENGES:</w:t>
      </w:r>
      <w:r>
        <w:rPr>
          <w:rFonts w:ascii="Arial" w:hAnsi="Arial" w:cs="Arial"/>
          <w:b/>
          <w:sz w:val="22"/>
        </w:rPr>
        <w:t xml:space="preserve"> </w:t>
      </w:r>
    </w:p>
    <w:p w14:paraId="4060CEE6" w14:textId="4E9DCD02" w:rsidR="00CC51DF" w:rsidRPr="00062FEB" w:rsidRDefault="00CC51DF" w:rsidP="009F42DE">
      <w:pPr>
        <w:pStyle w:val="ListParagraph"/>
        <w:numPr>
          <w:ilvl w:val="0"/>
          <w:numId w:val="47"/>
        </w:numPr>
        <w:spacing w:before="240" w:after="240" w:line="360" w:lineRule="auto"/>
        <w:ind w:right="-291"/>
        <w:jc w:val="both"/>
        <w:rPr>
          <w:rFonts w:ascii="Arial" w:hAnsi="Arial" w:cs="Arial"/>
          <w:sz w:val="22"/>
        </w:rPr>
      </w:pPr>
      <w:r w:rsidRPr="00183F99">
        <w:rPr>
          <w:rFonts w:ascii="Arial" w:hAnsi="Arial" w:cs="Arial"/>
          <w:b/>
          <w:bCs/>
          <w:sz w:val="22"/>
        </w:rPr>
        <w:t>Cheap imports from China</w:t>
      </w:r>
      <w:r>
        <w:rPr>
          <w:rFonts w:ascii="Arial" w:hAnsi="Arial" w:cs="Arial"/>
          <w:sz w:val="22"/>
        </w:rPr>
        <w:t xml:space="preserve">: </w:t>
      </w:r>
      <w:r w:rsidRPr="00CC51DF">
        <w:rPr>
          <w:rFonts w:ascii="Arial" w:hAnsi="Arial" w:cs="Arial"/>
          <w:sz w:val="22"/>
        </w:rPr>
        <w:t>In 2022, India imported $880M in Aluminium Foil, becoming the 4th largest importer of Aluminium Foil in the world</w:t>
      </w:r>
      <w:r>
        <w:rPr>
          <w:rFonts w:ascii="Arial" w:hAnsi="Arial" w:cs="Arial"/>
          <w:sz w:val="22"/>
        </w:rPr>
        <w:t xml:space="preserve">, out of which </w:t>
      </w:r>
      <w:r w:rsidRPr="00CC51DF">
        <w:rPr>
          <w:rFonts w:ascii="Arial" w:hAnsi="Arial" w:cs="Arial"/>
          <w:sz w:val="22"/>
        </w:rPr>
        <w:t>$490M</w:t>
      </w:r>
      <w:r>
        <w:rPr>
          <w:rFonts w:ascii="Arial" w:hAnsi="Arial" w:cs="Arial"/>
          <w:sz w:val="22"/>
        </w:rPr>
        <w:t xml:space="preserve"> was from China on account of </w:t>
      </w:r>
      <w:r w:rsidR="00062FEB">
        <w:rPr>
          <w:rFonts w:ascii="Arial" w:hAnsi="Arial" w:cs="Arial"/>
          <w:sz w:val="22"/>
        </w:rPr>
        <w:t xml:space="preserve">cheaper rates. China is alleged to have been dumping </w:t>
      </w:r>
      <w:r w:rsidR="00062FEB" w:rsidRPr="00062FEB">
        <w:rPr>
          <w:rFonts w:ascii="Arial" w:hAnsi="Arial" w:cs="Arial"/>
          <w:sz w:val="22"/>
        </w:rPr>
        <w:t>aluminium foil</w:t>
      </w:r>
      <w:r w:rsidR="00062FEB">
        <w:rPr>
          <w:rFonts w:ascii="Arial" w:hAnsi="Arial" w:cs="Arial"/>
          <w:sz w:val="22"/>
        </w:rPr>
        <w:t xml:space="preserve"> stock in India, which poses a serious threat to Indian manufacturers of </w:t>
      </w:r>
      <w:r w:rsidR="00062FEB" w:rsidRPr="00062FEB">
        <w:rPr>
          <w:rFonts w:ascii="Arial" w:hAnsi="Arial" w:cs="Arial"/>
          <w:sz w:val="22"/>
        </w:rPr>
        <w:t>aluminium foi</w:t>
      </w:r>
      <w:r w:rsidR="00062FEB">
        <w:rPr>
          <w:rFonts w:ascii="Arial" w:hAnsi="Arial" w:cs="Arial"/>
          <w:sz w:val="22"/>
        </w:rPr>
        <w:t>l in the absence of a</w:t>
      </w:r>
      <w:r w:rsidR="00062FEB" w:rsidRPr="00062FEB">
        <w:rPr>
          <w:rFonts w:ascii="Arial" w:hAnsi="Arial" w:cs="Arial"/>
          <w:sz w:val="22"/>
        </w:rPr>
        <w:t>nti-</w:t>
      </w:r>
      <w:r w:rsidR="00062FEB">
        <w:rPr>
          <w:rFonts w:ascii="Arial" w:hAnsi="Arial" w:cs="Arial"/>
          <w:sz w:val="22"/>
        </w:rPr>
        <w:t>d</w:t>
      </w:r>
      <w:r w:rsidR="00062FEB" w:rsidRPr="00062FEB">
        <w:rPr>
          <w:rFonts w:ascii="Arial" w:hAnsi="Arial" w:cs="Arial"/>
          <w:sz w:val="22"/>
        </w:rPr>
        <w:t xml:space="preserve">umping duty on </w:t>
      </w:r>
      <w:r w:rsidR="00062FEB">
        <w:rPr>
          <w:rFonts w:ascii="Arial" w:hAnsi="Arial" w:cs="Arial"/>
          <w:sz w:val="22"/>
        </w:rPr>
        <w:t>f</w:t>
      </w:r>
      <w:r w:rsidR="00062FEB" w:rsidRPr="00062FEB">
        <w:rPr>
          <w:rFonts w:ascii="Arial" w:hAnsi="Arial" w:cs="Arial"/>
          <w:sz w:val="22"/>
        </w:rPr>
        <w:t xml:space="preserve">oil </w:t>
      </w:r>
      <w:r w:rsidR="00062FEB">
        <w:rPr>
          <w:rFonts w:ascii="Arial" w:hAnsi="Arial" w:cs="Arial"/>
          <w:sz w:val="22"/>
        </w:rPr>
        <w:t>s</w:t>
      </w:r>
      <w:r w:rsidR="00062FEB" w:rsidRPr="00062FEB">
        <w:rPr>
          <w:rFonts w:ascii="Arial" w:hAnsi="Arial" w:cs="Arial"/>
          <w:sz w:val="22"/>
        </w:rPr>
        <w:t>tock</w:t>
      </w:r>
      <w:r w:rsidR="00062FEB">
        <w:rPr>
          <w:rFonts w:ascii="Arial" w:hAnsi="Arial" w:cs="Arial"/>
          <w:sz w:val="22"/>
        </w:rPr>
        <w:t>.</w:t>
      </w:r>
    </w:p>
    <w:p w14:paraId="497AD4CA" w14:textId="29F53E39" w:rsidR="00482AF8" w:rsidRDefault="00482AF8" w:rsidP="009F42DE">
      <w:pPr>
        <w:pStyle w:val="ListParagraph"/>
        <w:numPr>
          <w:ilvl w:val="0"/>
          <w:numId w:val="47"/>
        </w:numPr>
        <w:spacing w:before="240" w:after="240" w:line="360" w:lineRule="auto"/>
        <w:ind w:right="-291"/>
        <w:jc w:val="both"/>
        <w:rPr>
          <w:rFonts w:ascii="Arial" w:hAnsi="Arial" w:cs="Arial"/>
          <w:sz w:val="22"/>
        </w:rPr>
      </w:pPr>
      <w:r w:rsidRPr="00482AF8">
        <w:rPr>
          <w:rFonts w:ascii="Arial" w:hAnsi="Arial" w:cs="Arial"/>
          <w:b/>
          <w:bCs/>
          <w:sz w:val="22"/>
        </w:rPr>
        <w:t>Limited availability of raw materials</w:t>
      </w:r>
      <w:r>
        <w:rPr>
          <w:rFonts w:ascii="Arial" w:hAnsi="Arial" w:cs="Arial"/>
          <w:sz w:val="22"/>
        </w:rPr>
        <w:t xml:space="preserve">: </w:t>
      </w:r>
      <w:r w:rsidRPr="00482AF8">
        <w:rPr>
          <w:rFonts w:ascii="Arial" w:hAnsi="Arial" w:cs="Arial"/>
          <w:sz w:val="22"/>
        </w:rPr>
        <w:t>Limited availability of raw materials due to the limited domestic stock, especially bauxite which is the primary raw material used to manufacture aluminium.</w:t>
      </w:r>
    </w:p>
    <w:p w14:paraId="0B7D1B27" w14:textId="6FB39583" w:rsidR="005C3827" w:rsidRDefault="005C3827" w:rsidP="009F42DE">
      <w:pPr>
        <w:pStyle w:val="ListParagraph"/>
        <w:numPr>
          <w:ilvl w:val="0"/>
          <w:numId w:val="47"/>
        </w:numPr>
        <w:spacing w:before="240" w:after="240" w:line="360" w:lineRule="auto"/>
        <w:ind w:right="-291"/>
        <w:jc w:val="both"/>
        <w:rPr>
          <w:rFonts w:ascii="Arial" w:hAnsi="Arial" w:cs="Arial"/>
          <w:sz w:val="22"/>
        </w:rPr>
      </w:pPr>
      <w:r w:rsidRPr="005C3827">
        <w:rPr>
          <w:rFonts w:ascii="Arial" w:hAnsi="Arial" w:cs="Arial"/>
          <w:b/>
          <w:bCs/>
          <w:sz w:val="22"/>
        </w:rPr>
        <w:t>Volatile Raw Material Prices</w:t>
      </w:r>
      <w:r>
        <w:rPr>
          <w:rFonts w:ascii="Arial" w:hAnsi="Arial" w:cs="Arial"/>
          <w:sz w:val="22"/>
        </w:rPr>
        <w:t>: T</w:t>
      </w:r>
      <w:r w:rsidRPr="005C3827">
        <w:rPr>
          <w:rFonts w:ascii="Arial" w:hAnsi="Arial" w:cs="Arial"/>
          <w:sz w:val="22"/>
        </w:rPr>
        <w:t xml:space="preserve">he price of aluminium, the primary raw material for aluminium foil production, is subject to market fluctuations. Variations in </w:t>
      </w:r>
      <w:r w:rsidR="00CC51DF" w:rsidRPr="005C3827">
        <w:rPr>
          <w:rFonts w:ascii="Arial" w:hAnsi="Arial" w:cs="Arial"/>
          <w:sz w:val="22"/>
        </w:rPr>
        <w:t>aluminium</w:t>
      </w:r>
      <w:r w:rsidRPr="005C3827">
        <w:rPr>
          <w:rFonts w:ascii="Arial" w:hAnsi="Arial" w:cs="Arial"/>
          <w:sz w:val="22"/>
        </w:rPr>
        <w:t xml:space="preserve"> prices can impact the cost of producing aluminium foil and influence the profitability of manufacturers</w:t>
      </w:r>
      <w:r>
        <w:rPr>
          <w:rFonts w:ascii="Arial" w:hAnsi="Arial" w:cs="Arial"/>
          <w:sz w:val="22"/>
        </w:rPr>
        <w:t>.</w:t>
      </w:r>
    </w:p>
    <w:p w14:paraId="507D0C3E" w14:textId="059E3EF7" w:rsidR="002170EB" w:rsidRDefault="002170EB" w:rsidP="009F42DE">
      <w:pPr>
        <w:pStyle w:val="ListParagraph"/>
        <w:numPr>
          <w:ilvl w:val="0"/>
          <w:numId w:val="47"/>
        </w:numPr>
        <w:spacing w:before="240" w:after="240" w:line="360" w:lineRule="auto"/>
        <w:ind w:right="-291"/>
        <w:jc w:val="both"/>
        <w:rPr>
          <w:rFonts w:ascii="Arial" w:hAnsi="Arial" w:cs="Arial"/>
          <w:sz w:val="22"/>
        </w:rPr>
      </w:pPr>
      <w:r w:rsidRPr="005C3827">
        <w:rPr>
          <w:rFonts w:ascii="Arial" w:hAnsi="Arial" w:cs="Arial"/>
          <w:b/>
          <w:bCs/>
          <w:sz w:val="22"/>
        </w:rPr>
        <w:t>Recycling and Waste Management Challenges</w:t>
      </w:r>
      <w:r>
        <w:rPr>
          <w:rFonts w:ascii="Arial" w:hAnsi="Arial" w:cs="Arial"/>
          <w:b/>
          <w:bCs/>
          <w:sz w:val="22"/>
        </w:rPr>
        <w:t>:</w:t>
      </w:r>
      <w:r w:rsidRPr="002170EB">
        <w:rPr>
          <w:rFonts w:ascii="Arial" w:hAnsi="Arial" w:cs="Arial"/>
          <w:sz w:val="22"/>
        </w:rPr>
        <w:t xml:space="preserve"> Recycling and Waste Management Challenges: While aluminium foil is recyclable, its recovery and recycling rates vary across regions. Inadequate recycling infrastructure and consumer awareness about proper disposal and recycling of aluminium foil can limit the recycling potential and increase waste generation</w:t>
      </w:r>
    </w:p>
    <w:p w14:paraId="08421789" w14:textId="5D671264" w:rsidR="00482AF8" w:rsidRPr="00482AF8" w:rsidRDefault="00482AF8" w:rsidP="009F42DE">
      <w:pPr>
        <w:pStyle w:val="ListParagraph"/>
        <w:numPr>
          <w:ilvl w:val="0"/>
          <w:numId w:val="47"/>
        </w:numPr>
        <w:spacing w:before="240" w:after="240" w:line="360" w:lineRule="auto"/>
        <w:ind w:right="-291"/>
        <w:jc w:val="both"/>
        <w:rPr>
          <w:rFonts w:ascii="Arial" w:hAnsi="Arial" w:cs="Arial"/>
          <w:sz w:val="22"/>
        </w:rPr>
      </w:pPr>
      <w:r w:rsidRPr="00482AF8">
        <w:rPr>
          <w:rFonts w:ascii="Arial" w:hAnsi="Arial" w:cs="Arial"/>
          <w:b/>
          <w:bCs/>
          <w:sz w:val="22"/>
        </w:rPr>
        <w:t>Inadequate Infrastructure and Logistics</w:t>
      </w:r>
      <w:r w:rsidRPr="00482AF8">
        <w:rPr>
          <w:rFonts w:ascii="Arial" w:hAnsi="Arial" w:cs="Arial"/>
          <w:sz w:val="22"/>
        </w:rPr>
        <w:t xml:space="preserve">: </w:t>
      </w:r>
      <w:r>
        <w:rPr>
          <w:rFonts w:ascii="Arial" w:hAnsi="Arial" w:cs="Arial"/>
          <w:sz w:val="22"/>
        </w:rPr>
        <w:t>L</w:t>
      </w:r>
      <w:r w:rsidRPr="00482AF8">
        <w:rPr>
          <w:rFonts w:ascii="Arial" w:hAnsi="Arial" w:cs="Arial"/>
          <w:sz w:val="22"/>
        </w:rPr>
        <w:t>imited infrastructure, including transportation and port facilities, can affect the supply chain and lead to a slowdown in the manufacturing process.</w:t>
      </w:r>
    </w:p>
    <w:p w14:paraId="20F14B66" w14:textId="3459DBCA" w:rsidR="008B7098" w:rsidRPr="0018136D" w:rsidRDefault="00482AF8" w:rsidP="009F42DE">
      <w:pPr>
        <w:pStyle w:val="ListParagraph"/>
        <w:numPr>
          <w:ilvl w:val="0"/>
          <w:numId w:val="47"/>
        </w:numPr>
        <w:spacing w:before="240" w:after="240" w:line="360" w:lineRule="auto"/>
        <w:ind w:right="-291"/>
        <w:jc w:val="both"/>
        <w:rPr>
          <w:rFonts w:ascii="Arial" w:hAnsi="Arial" w:cs="Arial"/>
          <w:b/>
          <w:sz w:val="22"/>
        </w:rPr>
      </w:pPr>
      <w:r w:rsidRPr="00482AF8">
        <w:rPr>
          <w:rFonts w:ascii="Arial" w:hAnsi="Arial" w:cs="Arial"/>
          <w:b/>
          <w:bCs/>
          <w:sz w:val="22"/>
        </w:rPr>
        <w:t>Energy Costs and Supply</w:t>
      </w:r>
      <w:r w:rsidRPr="00482AF8">
        <w:rPr>
          <w:rFonts w:ascii="Arial" w:hAnsi="Arial" w:cs="Arial"/>
          <w:sz w:val="22"/>
        </w:rPr>
        <w:t>: Energy is a prominent cost factor in aluminium production. Fluctuations in energy prices and supply interruptions can affect the competitiveness of the market</w:t>
      </w:r>
      <w:r w:rsidR="00787916">
        <w:rPr>
          <w:rFonts w:ascii="Arial" w:hAnsi="Arial" w:cs="Arial"/>
          <w:sz w:val="22"/>
        </w:rPr>
        <w:t>.</w:t>
      </w:r>
    </w:p>
    <w:p w14:paraId="5336AC40" w14:textId="77777777" w:rsidR="0069407D" w:rsidRPr="00C367BF" w:rsidRDefault="0069407D" w:rsidP="009F42DE">
      <w:pPr>
        <w:pStyle w:val="ListParagraph"/>
        <w:numPr>
          <w:ilvl w:val="0"/>
          <w:numId w:val="36"/>
        </w:numPr>
        <w:spacing w:before="240" w:line="360" w:lineRule="auto"/>
        <w:ind w:left="709" w:right="-291" w:hanging="425"/>
        <w:jc w:val="both"/>
        <w:rPr>
          <w:rFonts w:ascii="Arial" w:hAnsi="Arial" w:cs="Arial"/>
          <w:b/>
          <w:sz w:val="22"/>
          <w:szCs w:val="22"/>
        </w:rPr>
      </w:pPr>
      <w:r w:rsidRPr="00C367BF">
        <w:rPr>
          <w:rFonts w:ascii="Arial" w:hAnsi="Arial" w:cs="Arial"/>
          <w:b/>
          <w:sz w:val="22"/>
          <w:szCs w:val="22"/>
        </w:rPr>
        <w:lastRenderedPageBreak/>
        <w:t>CONCLUSION:</w:t>
      </w:r>
    </w:p>
    <w:p w14:paraId="4CCA6DD3" w14:textId="65ABEFEB" w:rsidR="00B95ECF" w:rsidRPr="0069407D" w:rsidRDefault="00065E3F" w:rsidP="009F42DE">
      <w:pPr>
        <w:pStyle w:val="ListParagraph"/>
        <w:spacing w:before="240" w:line="360" w:lineRule="auto"/>
        <w:ind w:left="709" w:right="-291"/>
        <w:jc w:val="both"/>
        <w:rPr>
          <w:rFonts w:ascii="Arial" w:hAnsi="Arial" w:cs="Arial"/>
          <w:sz w:val="22"/>
          <w:szCs w:val="22"/>
        </w:rPr>
      </w:pPr>
      <w:r w:rsidRPr="00415863">
        <w:rPr>
          <w:rFonts w:ascii="Arial" w:hAnsi="Arial" w:cs="Arial"/>
          <w:sz w:val="22"/>
          <w:szCs w:val="22"/>
          <w:lang w:eastAsia="en-IN"/>
        </w:rPr>
        <w:t xml:space="preserve">The aluminium foil market in India is projected to record a CAGR of 7.4% through </w:t>
      </w:r>
      <w:r>
        <w:rPr>
          <w:rFonts w:ascii="Arial" w:hAnsi="Arial" w:cs="Arial"/>
          <w:sz w:val="22"/>
          <w:szCs w:val="22"/>
          <w:lang w:eastAsia="en-IN"/>
        </w:rPr>
        <w:t xml:space="preserve">2024 to </w:t>
      </w:r>
      <w:r w:rsidRPr="00415863">
        <w:rPr>
          <w:rFonts w:ascii="Arial" w:hAnsi="Arial" w:cs="Arial"/>
          <w:sz w:val="22"/>
          <w:szCs w:val="22"/>
          <w:lang w:eastAsia="en-IN"/>
        </w:rPr>
        <w:t>203</w:t>
      </w:r>
      <w:r>
        <w:rPr>
          <w:rFonts w:ascii="Arial" w:hAnsi="Arial" w:cs="Arial"/>
          <w:sz w:val="22"/>
          <w:szCs w:val="22"/>
          <w:lang w:eastAsia="en-IN"/>
        </w:rPr>
        <w:t>4</w:t>
      </w:r>
      <w:r w:rsidR="0069407D" w:rsidRPr="0069407D">
        <w:rPr>
          <w:rFonts w:ascii="Arial" w:hAnsi="Arial" w:cs="Arial"/>
          <w:sz w:val="22"/>
          <w:szCs w:val="22"/>
        </w:rPr>
        <w:t xml:space="preserve">. </w:t>
      </w:r>
      <w:r w:rsidRPr="00065E3F">
        <w:rPr>
          <w:rFonts w:ascii="Arial" w:hAnsi="Arial" w:cs="Arial"/>
          <w:sz w:val="22"/>
          <w:szCs w:val="22"/>
        </w:rPr>
        <w:t xml:space="preserve">Stimulated Pharmaceutical Industry in India </w:t>
      </w:r>
      <w:r>
        <w:rPr>
          <w:rFonts w:ascii="Arial" w:hAnsi="Arial" w:cs="Arial"/>
          <w:sz w:val="22"/>
          <w:szCs w:val="22"/>
        </w:rPr>
        <w:t>and b</w:t>
      </w:r>
      <w:r w:rsidRPr="00065E3F">
        <w:rPr>
          <w:rFonts w:ascii="Arial" w:hAnsi="Arial" w:cs="Arial"/>
          <w:sz w:val="22"/>
          <w:szCs w:val="22"/>
        </w:rPr>
        <w:t xml:space="preserve">ooming </w:t>
      </w:r>
      <w:r>
        <w:rPr>
          <w:rFonts w:ascii="Arial" w:hAnsi="Arial" w:cs="Arial"/>
          <w:sz w:val="22"/>
          <w:szCs w:val="22"/>
        </w:rPr>
        <w:t>f</w:t>
      </w:r>
      <w:r w:rsidRPr="00065E3F">
        <w:rPr>
          <w:rFonts w:ascii="Arial" w:hAnsi="Arial" w:cs="Arial"/>
          <w:sz w:val="22"/>
          <w:szCs w:val="22"/>
        </w:rPr>
        <w:t xml:space="preserve">ood and </w:t>
      </w:r>
      <w:r>
        <w:rPr>
          <w:rFonts w:ascii="Arial" w:hAnsi="Arial" w:cs="Arial"/>
          <w:sz w:val="22"/>
          <w:szCs w:val="22"/>
        </w:rPr>
        <w:t>b</w:t>
      </w:r>
      <w:r w:rsidRPr="00065E3F">
        <w:rPr>
          <w:rFonts w:ascii="Arial" w:hAnsi="Arial" w:cs="Arial"/>
          <w:sz w:val="22"/>
          <w:szCs w:val="22"/>
        </w:rPr>
        <w:t xml:space="preserve">everage Industry </w:t>
      </w:r>
      <w:r>
        <w:rPr>
          <w:rFonts w:ascii="Arial" w:hAnsi="Arial" w:cs="Arial"/>
          <w:sz w:val="22"/>
          <w:szCs w:val="22"/>
        </w:rPr>
        <w:t>is p</w:t>
      </w:r>
      <w:r w:rsidRPr="00065E3F">
        <w:rPr>
          <w:rFonts w:ascii="Arial" w:hAnsi="Arial" w:cs="Arial"/>
          <w:sz w:val="22"/>
          <w:szCs w:val="22"/>
        </w:rPr>
        <w:t xml:space="preserve">ropelling </w:t>
      </w:r>
      <w:r>
        <w:rPr>
          <w:rFonts w:ascii="Arial" w:hAnsi="Arial" w:cs="Arial"/>
          <w:sz w:val="22"/>
          <w:szCs w:val="22"/>
        </w:rPr>
        <w:t>d</w:t>
      </w:r>
      <w:r w:rsidRPr="00065E3F">
        <w:rPr>
          <w:rFonts w:ascii="Arial" w:hAnsi="Arial" w:cs="Arial"/>
          <w:sz w:val="22"/>
          <w:szCs w:val="22"/>
        </w:rPr>
        <w:t>emand</w:t>
      </w:r>
      <w:r w:rsidR="0069407D" w:rsidRPr="0069407D">
        <w:rPr>
          <w:rFonts w:ascii="Arial" w:hAnsi="Arial" w:cs="Arial"/>
          <w:sz w:val="22"/>
          <w:szCs w:val="22"/>
        </w:rPr>
        <w:t>.</w:t>
      </w:r>
      <w:r>
        <w:rPr>
          <w:rFonts w:ascii="Arial" w:hAnsi="Arial" w:cs="Arial"/>
          <w:sz w:val="22"/>
          <w:szCs w:val="22"/>
        </w:rPr>
        <w:t xml:space="preserve"> </w:t>
      </w:r>
      <w:r w:rsidRPr="00065E3F">
        <w:rPr>
          <w:rFonts w:ascii="Arial" w:hAnsi="Arial" w:cs="Arial"/>
          <w:sz w:val="22"/>
          <w:szCs w:val="22"/>
        </w:rPr>
        <w:t>Aluminium foil offers secure, protective packaging for medicines, medical devices, and healthcare products, making it a sustainable and reliable option for e-commerce. Rising uses of aluminium foil in non-food industries, including electronics and building, is set to further propel market growth.</w:t>
      </w:r>
    </w:p>
    <w:p w14:paraId="5206528D" w14:textId="15FA8D05" w:rsidR="008868B2" w:rsidRDefault="008868B2"/>
    <w:p w14:paraId="42FB7389" w14:textId="77777777" w:rsidR="008868B2" w:rsidRDefault="008868B2"/>
    <w:p w14:paraId="1CF8FBF6" w14:textId="4481E600" w:rsidR="00090AFA" w:rsidRDefault="00090AFA"/>
    <w:p w14:paraId="39E74703" w14:textId="77777777" w:rsidR="003F1F3E" w:rsidRDefault="003F1F3E"/>
    <w:p w14:paraId="15AB2A04" w14:textId="77777777" w:rsidR="003F1F3E" w:rsidRDefault="003F1F3E"/>
    <w:p w14:paraId="238FE5A6" w14:textId="77777777" w:rsidR="003F1F3E" w:rsidRDefault="003F1F3E"/>
    <w:p w14:paraId="0EE2BC01" w14:textId="77777777" w:rsidR="003F1F3E" w:rsidRDefault="003F1F3E"/>
    <w:p w14:paraId="302FF728" w14:textId="77777777" w:rsidR="003F1F3E" w:rsidRDefault="003F1F3E"/>
    <w:p w14:paraId="44EAB67A" w14:textId="77777777" w:rsidR="003F1F3E" w:rsidRDefault="003F1F3E"/>
    <w:p w14:paraId="4371326E" w14:textId="77777777" w:rsidR="003F1F3E" w:rsidRDefault="003F1F3E"/>
    <w:p w14:paraId="20AC4AA2" w14:textId="77777777" w:rsidR="003F1F3E" w:rsidRDefault="003F1F3E"/>
    <w:p w14:paraId="074F7461" w14:textId="77777777" w:rsidR="003F1F3E" w:rsidRDefault="003F1F3E"/>
    <w:p w14:paraId="6E773B1E" w14:textId="77777777" w:rsidR="003F1F3E" w:rsidRDefault="003F1F3E"/>
    <w:p w14:paraId="50BCE9D4" w14:textId="77777777" w:rsidR="003F1F3E" w:rsidRDefault="003F1F3E"/>
    <w:p w14:paraId="4F5CA124" w14:textId="77777777" w:rsidR="003F1F3E" w:rsidRDefault="003F1F3E"/>
    <w:p w14:paraId="78766E36" w14:textId="77777777" w:rsidR="003F1F3E" w:rsidRDefault="003F1F3E"/>
    <w:p w14:paraId="286F4EAD" w14:textId="77777777" w:rsidR="003F1F3E" w:rsidRDefault="003F1F3E"/>
    <w:p w14:paraId="56AFA837" w14:textId="77777777" w:rsidR="003F1F3E" w:rsidRDefault="003F1F3E"/>
    <w:p w14:paraId="29079A6A" w14:textId="77777777" w:rsidR="003F1F3E" w:rsidRDefault="003F1F3E"/>
    <w:p w14:paraId="6D48559D" w14:textId="77777777" w:rsidR="003F1F3E" w:rsidRDefault="003F1F3E"/>
    <w:p w14:paraId="7E397438" w14:textId="77777777" w:rsidR="003F1F3E" w:rsidRDefault="003F1F3E"/>
    <w:p w14:paraId="3225C1AC" w14:textId="77777777" w:rsidR="003F1F3E" w:rsidRDefault="003F1F3E"/>
    <w:p w14:paraId="6F7F07CA" w14:textId="77777777" w:rsidR="003F1F3E" w:rsidRDefault="003F1F3E"/>
    <w:p w14:paraId="7251589D" w14:textId="77777777" w:rsidR="003F1F3E" w:rsidRDefault="003F1F3E"/>
    <w:p w14:paraId="5C2C8E0B" w14:textId="77777777" w:rsidR="003F1F3E" w:rsidRDefault="003F1F3E"/>
    <w:p w14:paraId="4CF41AB7" w14:textId="77777777" w:rsidR="003F1F3E" w:rsidRDefault="003F1F3E"/>
    <w:p w14:paraId="7B9457FC" w14:textId="77777777" w:rsidR="003F1F3E" w:rsidRDefault="003F1F3E"/>
    <w:p w14:paraId="78CCEE40" w14:textId="77777777" w:rsidR="003F1F3E" w:rsidRDefault="003F1F3E"/>
    <w:p w14:paraId="5763CFBA" w14:textId="77777777" w:rsidR="00D444B0" w:rsidRDefault="00D444B0"/>
    <w:p w14:paraId="458AE76A" w14:textId="77777777" w:rsidR="00D444B0" w:rsidRDefault="00D444B0"/>
    <w:p w14:paraId="048D7F21" w14:textId="77777777" w:rsidR="003F1F3E" w:rsidRDefault="003F1F3E"/>
    <w:p w14:paraId="0E44C4E6" w14:textId="77777777" w:rsidR="009F42DE" w:rsidRDefault="009F42DE">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452E538C" w14:textId="77777777" w:rsidTr="00486B22">
        <w:trPr>
          <w:trHeight w:val="20"/>
        </w:trPr>
        <w:tc>
          <w:tcPr>
            <w:tcW w:w="1620" w:type="dxa"/>
            <w:shd w:val="clear" w:color="auto" w:fill="002060"/>
            <w:vAlign w:val="center"/>
          </w:tcPr>
          <w:p w14:paraId="72C6D63B" w14:textId="36F27379" w:rsidR="00E31E28" w:rsidRDefault="00E31E28"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I</w:t>
            </w:r>
          </w:p>
        </w:tc>
        <w:tc>
          <w:tcPr>
            <w:tcW w:w="7877" w:type="dxa"/>
            <w:shd w:val="clear" w:color="auto" w:fill="DBE5F1" w:themeFill="accent1" w:themeFillTint="33"/>
            <w:vAlign w:val="center"/>
          </w:tcPr>
          <w:p w14:paraId="51159CD4" w14:textId="76972F89" w:rsidR="00E31E28" w:rsidRDefault="00E31E28" w:rsidP="00486B22">
            <w:pPr>
              <w:jc w:val="center"/>
              <w:rPr>
                <w:rFonts w:ascii="Arial" w:hAnsi="Arial" w:cs="Arial"/>
                <w:b/>
                <w:sz w:val="22"/>
                <w:szCs w:val="22"/>
              </w:rPr>
            </w:pPr>
            <w:r>
              <w:rPr>
                <w:rFonts w:ascii="Arial" w:hAnsi="Arial" w:cs="Arial"/>
                <w:b/>
                <w:sz w:val="22"/>
                <w:szCs w:val="22"/>
              </w:rPr>
              <w:t>SWOT ANALYSIS</w:t>
            </w:r>
            <w:r w:rsidR="00C00DE9">
              <w:rPr>
                <w:rFonts w:ascii="Arial" w:hAnsi="Arial" w:cs="Arial"/>
                <w:b/>
                <w:sz w:val="22"/>
                <w:szCs w:val="22"/>
              </w:rPr>
              <w:t xml:space="preserve"> </w:t>
            </w:r>
          </w:p>
        </w:tc>
      </w:tr>
    </w:tbl>
    <w:p w14:paraId="1D47F63B"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4FA52166" w14:textId="77777777" w:rsidTr="00E31E28">
        <w:trPr>
          <w:trHeight w:val="441"/>
        </w:trPr>
        <w:tc>
          <w:tcPr>
            <w:tcW w:w="9497" w:type="dxa"/>
            <w:gridSpan w:val="2"/>
            <w:shd w:val="clear" w:color="auto" w:fill="002060"/>
            <w:vAlign w:val="center"/>
          </w:tcPr>
          <w:p w14:paraId="6CBDFD23" w14:textId="76755555"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r w:rsidR="00C00DE9">
              <w:rPr>
                <w:rFonts w:ascii="Arial" w:hAnsi="Arial" w:cs="Arial"/>
                <w:b/>
                <w:bCs/>
                <w:color w:val="FFFFFF" w:themeColor="background1"/>
                <w:sz w:val="22"/>
                <w:szCs w:val="22"/>
              </w:rPr>
              <w:t xml:space="preserve"> – </w:t>
            </w:r>
            <w:r w:rsidR="00445BB0">
              <w:rPr>
                <w:rFonts w:ascii="Arial" w:hAnsi="Arial" w:cs="Arial"/>
                <w:b/>
                <w:bCs/>
                <w:color w:val="FFFFFF" w:themeColor="background1"/>
                <w:sz w:val="22"/>
                <w:szCs w:val="22"/>
              </w:rPr>
              <w:t>ALUMINIUM FOIL MARKET</w:t>
            </w:r>
          </w:p>
        </w:tc>
      </w:tr>
      <w:tr w:rsidR="00E31E28" w:rsidRPr="00CC0987" w14:paraId="6CB80ECE" w14:textId="77777777" w:rsidTr="00E31E28">
        <w:tc>
          <w:tcPr>
            <w:tcW w:w="2013" w:type="dxa"/>
            <w:shd w:val="clear" w:color="auto" w:fill="F79646" w:themeFill="accent6"/>
            <w:vAlign w:val="center"/>
          </w:tcPr>
          <w:p w14:paraId="0CFF1F4C"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326066E6"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3758598D" w14:textId="5F4406F9" w:rsidR="00E31E28" w:rsidRPr="00222CA9" w:rsidRDefault="00CB5849">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Strategic Location: </w:t>
            </w:r>
            <w:r w:rsidRPr="00CC0987">
              <w:rPr>
                <w:rFonts w:ascii="Arial" w:hAnsi="Arial" w:cs="Arial"/>
                <w:bCs/>
                <w:color w:val="984806" w:themeColor="accent6" w:themeShade="80"/>
                <w:sz w:val="22"/>
                <w:szCs w:val="22"/>
              </w:rPr>
              <w:t xml:space="preserve">The project is situated </w:t>
            </w:r>
            <w:r w:rsidRPr="00CB5849">
              <w:rPr>
                <w:rFonts w:ascii="Arial" w:hAnsi="Arial" w:cs="Arial"/>
                <w:bCs/>
                <w:color w:val="984806" w:themeColor="accent6" w:themeShade="80"/>
                <w:sz w:val="22"/>
                <w:szCs w:val="22"/>
              </w:rPr>
              <w:t>approximately 22 kilometres from the centre of Roorkee, Uttarakhand</w:t>
            </w:r>
            <w:r>
              <w:rPr>
                <w:rFonts w:ascii="Arial" w:hAnsi="Arial" w:cs="Arial"/>
                <w:bCs/>
                <w:color w:val="984806" w:themeColor="accent6" w:themeShade="80"/>
                <w:sz w:val="22"/>
                <w:szCs w:val="22"/>
              </w:rPr>
              <w:t xml:space="preserve"> </w:t>
            </w:r>
            <w:r w:rsidR="00E7435E">
              <w:rPr>
                <w:rFonts w:ascii="Arial" w:hAnsi="Arial" w:cs="Arial"/>
                <w:bCs/>
                <w:color w:val="984806" w:themeColor="accent6" w:themeShade="80"/>
                <w:sz w:val="22"/>
                <w:szCs w:val="22"/>
              </w:rPr>
              <w:t>and can</w:t>
            </w:r>
            <w:r>
              <w:rPr>
                <w:rFonts w:ascii="Arial" w:hAnsi="Arial" w:cs="Arial"/>
                <w:bCs/>
                <w:color w:val="984806" w:themeColor="accent6" w:themeShade="80"/>
                <w:sz w:val="22"/>
                <w:szCs w:val="22"/>
              </w:rPr>
              <w:t xml:space="preserve"> </w:t>
            </w:r>
            <w:r w:rsidRPr="00CB5849">
              <w:rPr>
                <w:rFonts w:ascii="Arial" w:hAnsi="Arial" w:cs="Arial"/>
                <w:bCs/>
                <w:color w:val="984806" w:themeColor="accent6" w:themeShade="80"/>
                <w:sz w:val="22"/>
                <w:szCs w:val="22"/>
              </w:rPr>
              <w:t>facilitate</w:t>
            </w:r>
            <w:r>
              <w:rPr>
                <w:rFonts w:ascii="Arial" w:hAnsi="Arial" w:cs="Arial"/>
                <w:bCs/>
                <w:color w:val="984806" w:themeColor="accent6" w:themeShade="80"/>
                <w:sz w:val="22"/>
                <w:szCs w:val="22"/>
              </w:rPr>
              <w:t xml:space="preserve"> </w:t>
            </w:r>
            <w:r w:rsidRPr="00CB5849">
              <w:rPr>
                <w:rFonts w:ascii="Arial" w:hAnsi="Arial" w:cs="Arial"/>
                <w:bCs/>
                <w:color w:val="984806" w:themeColor="accent6" w:themeShade="80"/>
                <w:sz w:val="22"/>
                <w:szCs w:val="22"/>
              </w:rPr>
              <w:t>seamless transportation of raw materials and final products</w:t>
            </w:r>
            <w:r w:rsidR="00E318EF">
              <w:rPr>
                <w:rFonts w:ascii="Arial" w:hAnsi="Arial" w:cs="Arial"/>
                <w:color w:val="984806" w:themeColor="accent6" w:themeShade="80"/>
                <w:sz w:val="22"/>
                <w:szCs w:val="22"/>
              </w:rPr>
              <w:t>.</w:t>
            </w:r>
          </w:p>
          <w:p w14:paraId="22233071" w14:textId="0426E233" w:rsidR="00222CA9" w:rsidRDefault="00222CA9">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Experience in Industry:</w:t>
            </w:r>
            <w:r w:rsidRPr="00222CA9">
              <w:rPr>
                <w:rFonts w:ascii="Arial" w:hAnsi="Arial" w:cs="Arial"/>
                <w:color w:val="984806" w:themeColor="accent6" w:themeShade="80"/>
                <w:sz w:val="22"/>
                <w:szCs w:val="22"/>
              </w:rPr>
              <w:t xml:space="preserve"> The promoters are having experience of more than 20 years in the aluminium foil/sheet industry which can prove to be a huge strength in the long run.</w:t>
            </w:r>
          </w:p>
          <w:p w14:paraId="38D4E245" w14:textId="406C777B" w:rsidR="002C7291" w:rsidRDefault="002C7291">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sidRPr="002C7291">
              <w:rPr>
                <w:rFonts w:ascii="Arial" w:hAnsi="Arial" w:cs="Arial"/>
                <w:b/>
                <w:bCs/>
                <w:color w:val="984806" w:themeColor="accent6" w:themeShade="80"/>
                <w:sz w:val="22"/>
                <w:szCs w:val="22"/>
              </w:rPr>
              <w:t>Recyclability of Aluminium</w:t>
            </w:r>
            <w:r>
              <w:rPr>
                <w:rFonts w:ascii="Arial" w:hAnsi="Arial" w:cs="Arial"/>
                <w:color w:val="984806" w:themeColor="accent6" w:themeShade="80"/>
                <w:sz w:val="22"/>
                <w:szCs w:val="22"/>
              </w:rPr>
              <w:t xml:space="preserve">:  </w:t>
            </w:r>
            <w:r w:rsidRPr="002C7291">
              <w:rPr>
                <w:rFonts w:ascii="Arial" w:hAnsi="Arial" w:cs="Arial"/>
                <w:color w:val="984806" w:themeColor="accent6" w:themeShade="80"/>
                <w:sz w:val="22"/>
                <w:szCs w:val="22"/>
              </w:rPr>
              <w:t>Aluminium foil is a sustainable material that can be recycled, reducing the need for virgin aluminium and minimizing environmental impact</w:t>
            </w:r>
            <w:r>
              <w:rPr>
                <w:rFonts w:ascii="Arial" w:hAnsi="Arial" w:cs="Arial"/>
                <w:color w:val="984806" w:themeColor="accent6" w:themeShade="80"/>
                <w:sz w:val="22"/>
                <w:szCs w:val="22"/>
              </w:rPr>
              <w:t>.</w:t>
            </w:r>
          </w:p>
          <w:p w14:paraId="06D31C0A" w14:textId="31B40917" w:rsidR="002C7291" w:rsidRPr="00222CA9" w:rsidRDefault="002C7291">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Abundant resources of aluminium ore</w:t>
            </w:r>
            <w:r w:rsidRPr="002C7291">
              <w:rPr>
                <w:rFonts w:ascii="Arial" w:hAnsi="Arial" w:cs="Arial"/>
                <w:color w:val="984806" w:themeColor="accent6" w:themeShade="80"/>
                <w:sz w:val="22"/>
                <w:szCs w:val="22"/>
              </w:rPr>
              <w:t>:</w:t>
            </w:r>
            <w:r>
              <w:rPr>
                <w:rFonts w:ascii="Arial" w:hAnsi="Arial" w:cs="Arial"/>
                <w:color w:val="984806" w:themeColor="accent6" w:themeShade="80"/>
                <w:sz w:val="22"/>
                <w:szCs w:val="22"/>
              </w:rPr>
              <w:t xml:space="preserve"> </w:t>
            </w:r>
            <w:r w:rsidRPr="002C7291">
              <w:rPr>
                <w:rFonts w:ascii="Arial" w:hAnsi="Arial" w:cs="Arial"/>
                <w:color w:val="984806" w:themeColor="accent6" w:themeShade="80"/>
                <w:sz w:val="22"/>
                <w:szCs w:val="22"/>
              </w:rPr>
              <w:t xml:space="preserve">India has the second-largest production capacity of aluminium in the world of about 4.2 million tonnes per annum (MTPA).  </w:t>
            </w:r>
          </w:p>
          <w:p w14:paraId="6FFA345F" w14:textId="64282CCD" w:rsidR="00D64010" w:rsidRPr="002C7291" w:rsidRDefault="002C7291">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Low cost and efficient labour force</w:t>
            </w:r>
            <w:r w:rsidR="00E31E28" w:rsidRPr="00F66972">
              <w:rPr>
                <w:rFonts w:ascii="Arial" w:hAnsi="Arial" w:cs="Arial"/>
                <w:b/>
                <w:bCs/>
                <w:color w:val="984806" w:themeColor="accent6" w:themeShade="80"/>
                <w:sz w:val="22"/>
                <w:szCs w:val="22"/>
              </w:rPr>
              <w:t xml:space="preserve">: </w:t>
            </w:r>
            <w:r>
              <w:rPr>
                <w:rFonts w:ascii="Arial" w:hAnsi="Arial" w:cs="Arial"/>
                <w:color w:val="984806" w:themeColor="accent6" w:themeShade="80"/>
                <w:sz w:val="22"/>
                <w:szCs w:val="22"/>
              </w:rPr>
              <w:t>Skilled and efficient is available in India at a rather low cost as compared to other countries.</w:t>
            </w:r>
          </w:p>
        </w:tc>
      </w:tr>
      <w:tr w:rsidR="00E31E28" w:rsidRPr="00CC0987" w14:paraId="4954E5E0" w14:textId="77777777" w:rsidTr="009F42DE">
        <w:trPr>
          <w:trHeight w:val="2120"/>
        </w:trPr>
        <w:tc>
          <w:tcPr>
            <w:tcW w:w="2013" w:type="dxa"/>
            <w:shd w:val="clear" w:color="auto" w:fill="4F81BD" w:themeFill="accent1"/>
            <w:vAlign w:val="center"/>
          </w:tcPr>
          <w:p w14:paraId="6C1CDD0F"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72E82A9B" w14:textId="5C47A56F" w:rsidR="00330D18" w:rsidRDefault="00E207EC">
            <w:pPr>
              <w:pStyle w:val="ListParagraph"/>
              <w:numPr>
                <w:ilvl w:val="0"/>
                <w:numId w:val="37"/>
              </w:numPr>
              <w:autoSpaceDE w:val="0"/>
              <w:autoSpaceDN w:val="0"/>
              <w:adjustRightInd w:val="0"/>
              <w:spacing w:before="240" w:after="240" w:line="276" w:lineRule="auto"/>
              <w:ind w:left="427" w:right="-8"/>
              <w:jc w:val="both"/>
              <w:rPr>
                <w:rFonts w:ascii="Arial" w:hAnsi="Arial" w:cs="Arial"/>
                <w:color w:val="002060"/>
                <w:sz w:val="22"/>
                <w:szCs w:val="22"/>
              </w:rPr>
            </w:pPr>
            <w:r>
              <w:rPr>
                <w:rFonts w:ascii="Arial" w:hAnsi="Arial" w:cs="Arial"/>
                <w:b/>
                <w:bCs/>
                <w:color w:val="002060"/>
                <w:sz w:val="22"/>
                <w:szCs w:val="22"/>
              </w:rPr>
              <w:t xml:space="preserve">High </w:t>
            </w:r>
            <w:r w:rsidRPr="00E207EC">
              <w:rPr>
                <w:rFonts w:ascii="Arial" w:hAnsi="Arial" w:cs="Arial"/>
                <w:b/>
                <w:bCs/>
                <w:color w:val="002060"/>
                <w:sz w:val="22"/>
                <w:szCs w:val="22"/>
              </w:rPr>
              <w:t>Energy Cost</w:t>
            </w:r>
            <w:r>
              <w:rPr>
                <w:rFonts w:ascii="Arial" w:hAnsi="Arial" w:cs="Arial"/>
                <w:b/>
                <w:bCs/>
                <w:color w:val="002060"/>
                <w:sz w:val="22"/>
                <w:szCs w:val="22"/>
              </w:rPr>
              <w:t xml:space="preserve">s: </w:t>
            </w:r>
            <w:r w:rsidRPr="00E207EC">
              <w:rPr>
                <w:rFonts w:ascii="Arial" w:hAnsi="Arial" w:cs="Arial"/>
                <w:color w:val="002060"/>
                <w:sz w:val="22"/>
                <w:szCs w:val="22"/>
              </w:rPr>
              <w:t>Energy is a prominent cost factor in aluminium production</w:t>
            </w:r>
            <w:r>
              <w:rPr>
                <w:rFonts w:ascii="Arial" w:hAnsi="Arial" w:cs="Arial"/>
                <w:color w:val="002060"/>
                <w:sz w:val="22"/>
                <w:szCs w:val="22"/>
              </w:rPr>
              <w:t xml:space="preserve">. </w:t>
            </w:r>
            <w:r w:rsidRPr="00E207EC">
              <w:rPr>
                <w:rFonts w:ascii="Arial" w:hAnsi="Arial" w:cs="Arial"/>
                <w:color w:val="002060"/>
                <w:sz w:val="22"/>
                <w:szCs w:val="22"/>
              </w:rPr>
              <w:t>Fluctuations in energy prices and supply interruptions can affect the competitiveness of the market</w:t>
            </w:r>
            <w:r>
              <w:rPr>
                <w:rFonts w:ascii="Arial" w:hAnsi="Arial" w:cs="Arial"/>
                <w:color w:val="002060"/>
                <w:sz w:val="22"/>
                <w:szCs w:val="22"/>
              </w:rPr>
              <w:t>.</w:t>
            </w:r>
          </w:p>
          <w:p w14:paraId="0DBB745F" w14:textId="014A6373" w:rsidR="00340512" w:rsidRPr="00330D18" w:rsidRDefault="00340512">
            <w:pPr>
              <w:pStyle w:val="ListParagraph"/>
              <w:numPr>
                <w:ilvl w:val="0"/>
                <w:numId w:val="37"/>
              </w:numPr>
              <w:autoSpaceDE w:val="0"/>
              <w:autoSpaceDN w:val="0"/>
              <w:adjustRightInd w:val="0"/>
              <w:spacing w:before="240" w:after="240" w:line="276" w:lineRule="auto"/>
              <w:ind w:left="427" w:right="-8"/>
              <w:jc w:val="both"/>
              <w:rPr>
                <w:rFonts w:ascii="Arial" w:hAnsi="Arial" w:cs="Arial"/>
                <w:color w:val="002060"/>
                <w:sz w:val="22"/>
                <w:szCs w:val="22"/>
              </w:rPr>
            </w:pPr>
            <w:r w:rsidRPr="00340512">
              <w:rPr>
                <w:rFonts w:ascii="Arial" w:hAnsi="Arial" w:cs="Arial"/>
                <w:b/>
                <w:bCs/>
                <w:color w:val="002060"/>
                <w:sz w:val="22"/>
                <w:szCs w:val="22"/>
              </w:rPr>
              <w:t>Regulatory Approvals</w:t>
            </w:r>
            <w:r>
              <w:rPr>
                <w:rFonts w:ascii="Arial" w:hAnsi="Arial" w:cs="Arial"/>
                <w:color w:val="002060"/>
                <w:sz w:val="22"/>
                <w:szCs w:val="22"/>
              </w:rPr>
              <w:t xml:space="preserve"> - </w:t>
            </w:r>
            <w:r w:rsidRPr="00340512">
              <w:rPr>
                <w:rFonts w:ascii="Arial" w:hAnsi="Arial" w:cs="Arial"/>
                <w:color w:val="002060"/>
                <w:sz w:val="22"/>
                <w:szCs w:val="22"/>
              </w:rPr>
              <w:t xml:space="preserve">Company has taken Consent to Establish under Air (Prevention and Control of Pollution) Act, 1981 &amp; Water (Prevention and Control of Pollution) Act, 1974, Uttarakhand Pollution Control Board for production of 500 MT/ month of Aluminium sheets/foils. Whereas the Company is contemplating producing 2800MT/month as per the plan shared with us. The Company </w:t>
            </w:r>
            <w:r w:rsidR="00CE1F89">
              <w:rPr>
                <w:rFonts w:ascii="Arial" w:hAnsi="Arial" w:cs="Arial"/>
                <w:color w:val="002060"/>
                <w:sz w:val="22"/>
                <w:szCs w:val="22"/>
              </w:rPr>
              <w:t>will</w:t>
            </w:r>
            <w:r w:rsidRPr="00340512">
              <w:rPr>
                <w:rFonts w:ascii="Arial" w:hAnsi="Arial" w:cs="Arial"/>
                <w:color w:val="002060"/>
                <w:sz w:val="22"/>
                <w:szCs w:val="22"/>
              </w:rPr>
              <w:t xml:space="preserve"> need to reapply Consent to Establish with the increased capacity in order to operate</w:t>
            </w:r>
            <w:r>
              <w:rPr>
                <w:rFonts w:ascii="Arial" w:hAnsi="Arial" w:cs="Arial"/>
                <w:color w:val="002060"/>
                <w:sz w:val="22"/>
                <w:szCs w:val="22"/>
              </w:rPr>
              <w:t>.</w:t>
            </w:r>
          </w:p>
          <w:p w14:paraId="7104A813" w14:textId="77777777" w:rsidR="00726BDC" w:rsidRPr="00E207EC" w:rsidRDefault="00E207EC">
            <w:pPr>
              <w:pStyle w:val="ListParagraph"/>
              <w:numPr>
                <w:ilvl w:val="0"/>
                <w:numId w:val="37"/>
              </w:numPr>
              <w:autoSpaceDE w:val="0"/>
              <w:autoSpaceDN w:val="0"/>
              <w:adjustRightInd w:val="0"/>
              <w:spacing w:before="240" w:after="240" w:line="276" w:lineRule="auto"/>
              <w:ind w:left="427" w:right="-8"/>
              <w:jc w:val="both"/>
              <w:rPr>
                <w:rFonts w:ascii="Arial" w:hAnsi="Arial" w:cs="Arial"/>
                <w:b/>
                <w:color w:val="002060"/>
                <w:sz w:val="22"/>
                <w:szCs w:val="22"/>
              </w:rPr>
            </w:pPr>
            <w:r>
              <w:rPr>
                <w:rFonts w:ascii="Arial" w:hAnsi="Arial" w:cs="Arial"/>
                <w:b/>
                <w:bCs/>
                <w:color w:val="002060"/>
                <w:sz w:val="22"/>
                <w:szCs w:val="22"/>
              </w:rPr>
              <w:t>CAPEX</w:t>
            </w:r>
            <w:r w:rsidRPr="00CC0987">
              <w:rPr>
                <w:rFonts w:ascii="Arial" w:hAnsi="Arial" w:cs="Arial"/>
                <w:b/>
                <w:bCs/>
                <w:color w:val="002060"/>
                <w:sz w:val="22"/>
                <w:szCs w:val="22"/>
              </w:rPr>
              <w:t xml:space="preserve">: </w:t>
            </w:r>
            <w:r w:rsidRPr="00CC0987">
              <w:rPr>
                <w:rFonts w:ascii="Arial" w:hAnsi="Arial" w:cs="Arial"/>
                <w:bCs/>
                <w:color w:val="002060"/>
                <w:sz w:val="22"/>
                <w:szCs w:val="22"/>
              </w:rPr>
              <w:t xml:space="preserve">The </w:t>
            </w:r>
            <w:r>
              <w:rPr>
                <w:rFonts w:ascii="Arial" w:hAnsi="Arial" w:cs="Arial"/>
                <w:bCs/>
                <w:color w:val="002060"/>
                <w:sz w:val="22"/>
                <w:szCs w:val="22"/>
              </w:rPr>
              <w:t>proposed Aluminium Rolling Mill would be set up by a high initial investment, in which ~60% capital would be required for plant &amp; machinery.</w:t>
            </w:r>
          </w:p>
          <w:p w14:paraId="75CA59A6" w14:textId="77777777" w:rsidR="00E207EC" w:rsidRDefault="00E207EC">
            <w:pPr>
              <w:pStyle w:val="ListParagraph"/>
              <w:numPr>
                <w:ilvl w:val="0"/>
                <w:numId w:val="37"/>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The project's power load and water consumption are significant, and ensuring uninterrupted power supply and adequate water resources may pose challenges.</w:t>
            </w:r>
          </w:p>
          <w:p w14:paraId="1951B1EC" w14:textId="77777777" w:rsidR="00E207EC" w:rsidRPr="00C96C93" w:rsidRDefault="00E207EC">
            <w:pPr>
              <w:pStyle w:val="ListParagraph"/>
              <w:numPr>
                <w:ilvl w:val="0"/>
                <w:numId w:val="37"/>
              </w:numPr>
              <w:autoSpaceDE w:val="0"/>
              <w:autoSpaceDN w:val="0"/>
              <w:adjustRightInd w:val="0"/>
              <w:spacing w:before="240" w:after="240" w:line="276" w:lineRule="auto"/>
              <w:ind w:left="427" w:right="-8"/>
              <w:jc w:val="both"/>
              <w:rPr>
                <w:rFonts w:ascii="Arial" w:hAnsi="Arial" w:cs="Arial"/>
                <w:b/>
                <w:color w:val="002060"/>
                <w:sz w:val="22"/>
                <w:szCs w:val="22"/>
              </w:rPr>
            </w:pPr>
            <w:r>
              <w:rPr>
                <w:rFonts w:ascii="Arial" w:hAnsi="Arial" w:cs="Arial"/>
                <w:b/>
                <w:bCs/>
                <w:color w:val="002060"/>
                <w:sz w:val="22"/>
                <w:szCs w:val="22"/>
              </w:rPr>
              <w:t xml:space="preserve">High Duties and Taxes: </w:t>
            </w:r>
            <w:r w:rsidRPr="00E207EC">
              <w:rPr>
                <w:rFonts w:ascii="Arial" w:hAnsi="Arial" w:cs="Arial"/>
                <w:color w:val="002060"/>
                <w:sz w:val="22"/>
                <w:szCs w:val="22"/>
              </w:rPr>
              <w:t>Aluminium and</w:t>
            </w:r>
            <w:r>
              <w:rPr>
                <w:rFonts w:ascii="Arial" w:hAnsi="Arial" w:cs="Arial"/>
                <w:b/>
                <w:bCs/>
                <w:color w:val="002060"/>
                <w:sz w:val="22"/>
                <w:szCs w:val="22"/>
              </w:rPr>
              <w:t xml:space="preserve"> </w:t>
            </w:r>
            <w:r>
              <w:rPr>
                <w:rFonts w:ascii="Arial" w:hAnsi="Arial" w:cs="Arial"/>
                <w:color w:val="002060"/>
                <w:sz w:val="22"/>
                <w:szCs w:val="22"/>
              </w:rPr>
              <w:t xml:space="preserve">aluminium products are </w:t>
            </w:r>
            <w:r>
              <w:rPr>
                <w:rFonts w:ascii="Arial" w:hAnsi="Arial" w:cs="Arial"/>
                <w:color w:val="002060"/>
                <w:sz w:val="22"/>
                <w:szCs w:val="22"/>
              </w:rPr>
              <w:lastRenderedPageBreak/>
              <w:t>charged with high rate of GST ranging from 18% to 28%.</w:t>
            </w:r>
          </w:p>
          <w:p w14:paraId="5050DDAC" w14:textId="1A709496" w:rsidR="00C96C93" w:rsidRPr="00C96C93" w:rsidRDefault="00C96C93">
            <w:pPr>
              <w:pStyle w:val="ListParagraph"/>
              <w:numPr>
                <w:ilvl w:val="0"/>
                <w:numId w:val="37"/>
              </w:numPr>
              <w:autoSpaceDE w:val="0"/>
              <w:autoSpaceDN w:val="0"/>
              <w:adjustRightInd w:val="0"/>
              <w:spacing w:before="240" w:after="240" w:line="276" w:lineRule="auto"/>
              <w:ind w:left="427" w:right="-8"/>
              <w:jc w:val="both"/>
              <w:rPr>
                <w:rFonts w:ascii="Arial" w:hAnsi="Arial" w:cs="Arial"/>
                <w:bCs/>
                <w:color w:val="002060"/>
                <w:sz w:val="22"/>
                <w:szCs w:val="22"/>
              </w:rPr>
            </w:pPr>
            <w:r w:rsidRPr="00C96C93">
              <w:rPr>
                <w:rFonts w:ascii="Arial" w:hAnsi="Arial" w:cs="Arial"/>
                <w:b/>
                <w:color w:val="002060"/>
                <w:sz w:val="22"/>
                <w:szCs w:val="22"/>
              </w:rPr>
              <w:t>Prone to punctures and tears</w:t>
            </w:r>
            <w:r>
              <w:rPr>
                <w:rFonts w:ascii="Arial" w:hAnsi="Arial" w:cs="Arial"/>
                <w:bCs/>
                <w:color w:val="002060"/>
                <w:sz w:val="22"/>
                <w:szCs w:val="22"/>
              </w:rPr>
              <w:t xml:space="preserve">: </w:t>
            </w:r>
            <w:r w:rsidRPr="00C96C93">
              <w:rPr>
                <w:rFonts w:ascii="Arial" w:hAnsi="Arial" w:cs="Arial"/>
                <w:bCs/>
                <w:color w:val="002060"/>
                <w:sz w:val="22"/>
                <w:szCs w:val="22"/>
              </w:rPr>
              <w:t>Aluminium foil packaging is usually prone to punctures and tears, especially if it comes into touch with sharp or pointed items. If the foil is perforated even slightly, it can undermine the package’s integrity thus decreasing its effectiveness as a barrier against moisture, light, or pollutants</w:t>
            </w:r>
            <w:r>
              <w:rPr>
                <w:rFonts w:ascii="Arial" w:hAnsi="Arial" w:cs="Arial"/>
                <w:bCs/>
                <w:color w:val="002060"/>
                <w:sz w:val="22"/>
                <w:szCs w:val="22"/>
              </w:rPr>
              <w:t>.</w:t>
            </w:r>
          </w:p>
        </w:tc>
      </w:tr>
      <w:tr w:rsidR="00E31E28" w:rsidRPr="00CC0987" w14:paraId="6DA28E06" w14:textId="77777777" w:rsidTr="00E31E28">
        <w:tc>
          <w:tcPr>
            <w:tcW w:w="2013" w:type="dxa"/>
            <w:shd w:val="clear" w:color="auto" w:fill="9BBB59" w:themeFill="accent3"/>
            <w:vAlign w:val="center"/>
          </w:tcPr>
          <w:p w14:paraId="5903ACC6"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14:paraId="7D07FF11"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26A81ADE" w14:textId="44E1CF37" w:rsidR="00E31E28" w:rsidRPr="00E7435E" w:rsidRDefault="00977F6E">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977F6E">
              <w:rPr>
                <w:rFonts w:ascii="Arial" w:hAnsi="Arial" w:cs="Arial"/>
                <w:b/>
                <w:bCs/>
                <w:color w:val="4F6228" w:themeColor="accent3" w:themeShade="80"/>
                <w:sz w:val="22"/>
                <w:szCs w:val="22"/>
              </w:rPr>
              <w:t>Growing demand in pharmaceutical industry</w:t>
            </w:r>
            <w:r w:rsidR="000B26E3">
              <w:rPr>
                <w:rFonts w:ascii="Arial" w:hAnsi="Arial" w:cs="Arial"/>
                <w:b/>
                <w:bCs/>
                <w:color w:val="4F6228" w:themeColor="accent3" w:themeShade="80"/>
                <w:sz w:val="22"/>
                <w:szCs w:val="22"/>
              </w:rPr>
              <w:t>:</w:t>
            </w:r>
            <w:r w:rsidR="004602C3">
              <w:rPr>
                <w:rFonts w:ascii="Arial" w:hAnsi="Arial" w:cs="Arial"/>
                <w:b/>
                <w:bCs/>
                <w:color w:val="4F6228" w:themeColor="accent3" w:themeShade="80"/>
                <w:sz w:val="22"/>
                <w:szCs w:val="22"/>
              </w:rPr>
              <w:t xml:space="preserve"> </w:t>
            </w:r>
            <w:r w:rsidRPr="00977F6E">
              <w:rPr>
                <w:rFonts w:ascii="Arial" w:hAnsi="Arial" w:cs="Arial"/>
                <w:color w:val="4F6228" w:themeColor="accent3" w:themeShade="80"/>
                <w:sz w:val="22"/>
                <w:szCs w:val="22"/>
              </w:rPr>
              <w:t>pharmaceutical industry in India is anticipated to grow at a CAGR of 10%, reaching a valuation of US$ 130 billion by 2030. Growing demand for sustainable and secure packaging for the pharmaceutical sector is increasing the adoption of aluminium packaging in India</w:t>
            </w:r>
            <w:r w:rsidR="004602C3">
              <w:rPr>
                <w:rFonts w:ascii="Arial" w:hAnsi="Arial" w:cs="Arial"/>
                <w:color w:val="4F6228" w:themeColor="accent3" w:themeShade="80"/>
                <w:sz w:val="22"/>
                <w:szCs w:val="22"/>
              </w:rPr>
              <w:t>.</w:t>
            </w:r>
          </w:p>
          <w:p w14:paraId="5C5DA47E" w14:textId="0C81D8B8" w:rsidR="00E7435E" w:rsidRDefault="00977F6E">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977F6E">
              <w:rPr>
                <w:rFonts w:ascii="Arial" w:hAnsi="Arial" w:cs="Arial"/>
                <w:b/>
                <w:bCs/>
                <w:color w:val="4F6228" w:themeColor="accent3" w:themeShade="80"/>
                <w:sz w:val="22"/>
                <w:szCs w:val="22"/>
              </w:rPr>
              <w:t xml:space="preserve">Growing Food and Beverage Industry: </w:t>
            </w:r>
            <w:r w:rsidRPr="00977F6E">
              <w:rPr>
                <w:rFonts w:ascii="Arial" w:hAnsi="Arial" w:cs="Arial"/>
                <w:color w:val="4F6228" w:themeColor="accent3" w:themeShade="80"/>
                <w:sz w:val="22"/>
                <w:szCs w:val="22"/>
              </w:rPr>
              <w:t>The food and beverage industry are a significant consumer of aluminium foil. The rising population, changing consumer preferences, and increasing consumption of convenience foods are driving the demand for aluminium foil in food packaging applications</w:t>
            </w:r>
            <w:r w:rsidR="00E7435E" w:rsidRPr="00977F6E">
              <w:rPr>
                <w:rFonts w:ascii="Arial" w:hAnsi="Arial" w:cs="Arial"/>
                <w:color w:val="4F6228" w:themeColor="accent3" w:themeShade="80"/>
                <w:sz w:val="22"/>
                <w:szCs w:val="22"/>
              </w:rPr>
              <w:t xml:space="preserve">. </w:t>
            </w:r>
          </w:p>
          <w:p w14:paraId="10A4209A" w14:textId="3693E7AA" w:rsidR="004A74E2" w:rsidRPr="004A74E2" w:rsidRDefault="004A74E2">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4A74E2">
              <w:rPr>
                <w:rFonts w:ascii="Arial" w:hAnsi="Arial" w:cs="Arial"/>
                <w:b/>
                <w:bCs/>
                <w:color w:val="4F6228" w:themeColor="accent3" w:themeShade="80"/>
                <w:sz w:val="22"/>
                <w:szCs w:val="22"/>
              </w:rPr>
              <w:t>Sustainable packaging:</w:t>
            </w:r>
            <w:r>
              <w:rPr>
                <w:rFonts w:ascii="Arial" w:hAnsi="Arial" w:cs="Arial"/>
                <w:color w:val="4F6228" w:themeColor="accent3" w:themeShade="80"/>
                <w:sz w:val="22"/>
                <w:szCs w:val="22"/>
              </w:rPr>
              <w:t xml:space="preserve"> The market for aluminium foil packaging is being driven as rising need for simple and sustainable packaging solutions.</w:t>
            </w:r>
            <w:r w:rsidRPr="004A74E2">
              <w:rPr>
                <w:rFonts w:ascii="Arial" w:hAnsi="Arial" w:cs="Arial"/>
                <w:b/>
                <w:bCs/>
                <w:color w:val="4F6228" w:themeColor="accent3" w:themeShade="80"/>
                <w:sz w:val="22"/>
                <w:szCs w:val="22"/>
              </w:rPr>
              <w:t xml:space="preserve"> </w:t>
            </w:r>
          </w:p>
          <w:p w14:paraId="4360A4E4" w14:textId="10A44AEE" w:rsidR="000B26E3" w:rsidRPr="004A74E2" w:rsidRDefault="004A74E2">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977F6E">
              <w:rPr>
                <w:rFonts w:ascii="Arial" w:hAnsi="Arial" w:cs="Arial"/>
                <w:b/>
                <w:bCs/>
                <w:color w:val="4F6228" w:themeColor="accent3" w:themeShade="80"/>
                <w:sz w:val="22"/>
                <w:szCs w:val="22"/>
              </w:rPr>
              <w:t xml:space="preserve">Growing </w:t>
            </w:r>
            <w:r>
              <w:rPr>
                <w:rFonts w:ascii="Arial" w:hAnsi="Arial" w:cs="Arial"/>
                <w:b/>
                <w:bCs/>
                <w:color w:val="4F6228" w:themeColor="accent3" w:themeShade="80"/>
                <w:sz w:val="22"/>
                <w:szCs w:val="22"/>
              </w:rPr>
              <w:t>demand for electric cars</w:t>
            </w:r>
            <w:r w:rsidRPr="00977F6E">
              <w:rPr>
                <w:rFonts w:ascii="Arial" w:hAnsi="Arial" w:cs="Arial"/>
                <w:b/>
                <w:bCs/>
                <w:color w:val="4F6228" w:themeColor="accent3" w:themeShade="80"/>
                <w:sz w:val="22"/>
                <w:szCs w:val="22"/>
              </w:rPr>
              <w:t xml:space="preserve">: </w:t>
            </w:r>
            <w:r>
              <w:rPr>
                <w:rFonts w:ascii="Arial" w:hAnsi="Arial" w:cs="Arial"/>
                <w:color w:val="4F6228" w:themeColor="accent3" w:themeShade="80"/>
                <w:sz w:val="22"/>
                <w:szCs w:val="22"/>
              </w:rPr>
              <w:t>Growing demand for electric cars is increasing the demand for EV battery foil.</w:t>
            </w:r>
          </w:p>
        </w:tc>
      </w:tr>
      <w:tr w:rsidR="00E31E28" w:rsidRPr="00CC0987" w14:paraId="1B318D5B" w14:textId="77777777" w:rsidTr="00E31E28">
        <w:tc>
          <w:tcPr>
            <w:tcW w:w="2013" w:type="dxa"/>
            <w:shd w:val="clear" w:color="auto" w:fill="5F497A" w:themeFill="accent4" w:themeFillShade="BF"/>
            <w:vAlign w:val="center"/>
          </w:tcPr>
          <w:p w14:paraId="102F7C29"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08BAEDAA"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4D439038" w14:textId="484155D6" w:rsidR="00183F99" w:rsidRPr="00183F99" w:rsidRDefault="00183F99">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183F99">
              <w:rPr>
                <w:rFonts w:ascii="Arial" w:hAnsi="Arial" w:cs="Arial"/>
                <w:b/>
                <w:color w:val="5F497A" w:themeColor="accent4" w:themeShade="BF"/>
                <w:sz w:val="22"/>
                <w:szCs w:val="22"/>
              </w:rPr>
              <w:t>Cheap imports from China</w:t>
            </w:r>
            <w:r w:rsidRPr="00183F99">
              <w:rPr>
                <w:rFonts w:ascii="Arial" w:hAnsi="Arial" w:cs="Arial"/>
                <w:bCs/>
                <w:color w:val="5F497A" w:themeColor="accent4" w:themeShade="BF"/>
                <w:sz w:val="22"/>
                <w:szCs w:val="22"/>
              </w:rPr>
              <w:t>: In 2022, India imported $880M in Aluminium Foil, becoming the 4th largest importer of Aluminium Foil in the world, out of which $490M was from China on account of cheaper rates. China is alleged to have been dumping aluminium foil stock in India, which poses a serious threat to Indian manufacturers of aluminium foil in the absence of anti-dumping duty on foil stock</w:t>
            </w:r>
          </w:p>
          <w:p w14:paraId="079DF932" w14:textId="22A273DC" w:rsidR="004A74E2" w:rsidRPr="004A74E2" w:rsidRDefault="004A74E2">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4A74E2">
              <w:rPr>
                <w:rFonts w:ascii="Arial" w:hAnsi="Arial" w:cs="Arial"/>
                <w:b/>
                <w:color w:val="5F497A" w:themeColor="accent4" w:themeShade="BF"/>
                <w:sz w:val="22"/>
                <w:szCs w:val="22"/>
              </w:rPr>
              <w:t>Limited availability of raw materials</w:t>
            </w:r>
            <w:r w:rsidRPr="004A74E2">
              <w:rPr>
                <w:rFonts w:ascii="Arial" w:hAnsi="Arial" w:cs="Arial"/>
                <w:bCs/>
                <w:color w:val="5F497A" w:themeColor="accent4" w:themeShade="BF"/>
                <w:sz w:val="22"/>
                <w:szCs w:val="22"/>
              </w:rPr>
              <w:t>: Limited availability of raw materials due to the limited domestic stock, especially bauxite which is the primary raw material used to manufacture aluminium.</w:t>
            </w:r>
          </w:p>
          <w:p w14:paraId="526DB540" w14:textId="6CA7BC30" w:rsidR="004A74E2" w:rsidRPr="004A74E2" w:rsidRDefault="004A74E2">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4A74E2">
              <w:rPr>
                <w:rFonts w:ascii="Arial" w:hAnsi="Arial" w:cs="Arial"/>
                <w:b/>
                <w:color w:val="5F497A" w:themeColor="accent4" w:themeShade="BF"/>
                <w:sz w:val="22"/>
                <w:szCs w:val="22"/>
              </w:rPr>
              <w:t>Volatile Raw Material Prices</w:t>
            </w:r>
            <w:r w:rsidRPr="004A74E2">
              <w:rPr>
                <w:rFonts w:ascii="Arial" w:hAnsi="Arial" w:cs="Arial"/>
                <w:bCs/>
                <w:color w:val="5F497A" w:themeColor="accent4" w:themeShade="BF"/>
                <w:sz w:val="22"/>
                <w:szCs w:val="22"/>
              </w:rPr>
              <w:t>: The price of aluminium, the primary raw material for aluminium foil production, is subject to market fluctuations. Variations in aluminium prices can impact the cost of producing aluminium foil and influence the profitability of manufacturers.</w:t>
            </w:r>
          </w:p>
          <w:p w14:paraId="55CF3A08" w14:textId="77777777" w:rsidR="004A74E2" w:rsidRPr="004A74E2" w:rsidRDefault="004A74E2">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4A74E2">
              <w:rPr>
                <w:rFonts w:ascii="Arial" w:hAnsi="Arial" w:cs="Arial"/>
                <w:b/>
                <w:color w:val="5F497A" w:themeColor="accent4" w:themeShade="BF"/>
                <w:sz w:val="22"/>
                <w:szCs w:val="22"/>
              </w:rPr>
              <w:t>Recycling and Waste Management Challenges</w:t>
            </w:r>
            <w:r w:rsidRPr="004A74E2">
              <w:rPr>
                <w:rFonts w:ascii="Arial" w:hAnsi="Arial" w:cs="Arial"/>
                <w:bCs/>
                <w:color w:val="5F497A" w:themeColor="accent4" w:themeShade="BF"/>
                <w:sz w:val="22"/>
                <w:szCs w:val="22"/>
              </w:rPr>
              <w:t xml:space="preserve">: While </w:t>
            </w:r>
            <w:r w:rsidRPr="004A74E2">
              <w:rPr>
                <w:rFonts w:ascii="Arial" w:hAnsi="Arial" w:cs="Arial"/>
                <w:bCs/>
                <w:color w:val="5F497A" w:themeColor="accent4" w:themeShade="BF"/>
                <w:sz w:val="22"/>
                <w:szCs w:val="22"/>
              </w:rPr>
              <w:lastRenderedPageBreak/>
              <w:t>aluminium foil is recyclable, its recovery and recycling rates vary across regions. Inadequate recycling infrastructure and consumer awareness about proper disposal and recycling of aluminium foil can limit the recycling potential and increase waste generation.</w:t>
            </w:r>
          </w:p>
          <w:p w14:paraId="4C134B03" w14:textId="7795C3DA" w:rsidR="000B26E3" w:rsidRPr="009D5E34" w:rsidRDefault="004A74E2">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4A74E2">
              <w:rPr>
                <w:rFonts w:ascii="Arial" w:hAnsi="Arial" w:cs="Arial"/>
                <w:b/>
                <w:color w:val="5F497A" w:themeColor="accent4" w:themeShade="BF"/>
                <w:sz w:val="22"/>
                <w:szCs w:val="22"/>
              </w:rPr>
              <w:t>Inadequate Infrastructure and Logistics</w:t>
            </w:r>
            <w:r w:rsidRPr="004A74E2">
              <w:rPr>
                <w:rFonts w:ascii="Arial" w:hAnsi="Arial" w:cs="Arial"/>
                <w:bCs/>
                <w:color w:val="5F497A" w:themeColor="accent4" w:themeShade="BF"/>
                <w:sz w:val="22"/>
                <w:szCs w:val="22"/>
              </w:rPr>
              <w:t>: Limited infrastructure, including transportation and port facilities, can affect the supply chain and lead to a slowdown in the manufacturing price</w:t>
            </w:r>
            <w:r>
              <w:rPr>
                <w:rFonts w:ascii="Arial" w:hAnsi="Arial" w:cs="Arial"/>
                <w:b/>
                <w:color w:val="5F497A" w:themeColor="accent4" w:themeShade="BF"/>
                <w:sz w:val="22"/>
                <w:szCs w:val="22"/>
              </w:rPr>
              <w:t>.</w:t>
            </w:r>
          </w:p>
        </w:tc>
      </w:tr>
    </w:tbl>
    <w:p w14:paraId="570898AD" w14:textId="77777777" w:rsidR="00E31E28" w:rsidRDefault="00E31E28"/>
    <w:p w14:paraId="7FD5FCA9" w14:textId="77777777" w:rsidR="00E31E28" w:rsidRDefault="00E31E28"/>
    <w:p w14:paraId="4F4ADB1A" w14:textId="77777777" w:rsidR="00E31E28" w:rsidRDefault="00E31E28"/>
    <w:p w14:paraId="05C44A18" w14:textId="77777777" w:rsidR="00E31E28" w:rsidRDefault="00E31E28"/>
    <w:p w14:paraId="565B1F6F"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00D1BF51" w14:textId="77777777" w:rsidR="001C7FD0" w:rsidRDefault="001C7FD0" w:rsidP="001C7FD0">
      <w:pPr>
        <w:tabs>
          <w:tab w:val="left" w:pos="915"/>
        </w:tabs>
        <w:ind w:left="142"/>
      </w:pPr>
      <w:r>
        <w:tab/>
      </w:r>
    </w:p>
    <w:p w14:paraId="09A53FAD" w14:textId="77777777" w:rsidR="00E31E28" w:rsidRDefault="00E31E2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28B630E0" w14:textId="77777777" w:rsidTr="00486B22">
        <w:trPr>
          <w:trHeight w:val="20"/>
        </w:trPr>
        <w:tc>
          <w:tcPr>
            <w:tcW w:w="1620" w:type="dxa"/>
            <w:shd w:val="clear" w:color="auto" w:fill="002060"/>
            <w:vAlign w:val="center"/>
          </w:tcPr>
          <w:p w14:paraId="23887AA3" w14:textId="7ECD3310" w:rsidR="00232F9B" w:rsidRDefault="00232F9B"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J</w:t>
            </w:r>
          </w:p>
        </w:tc>
        <w:tc>
          <w:tcPr>
            <w:tcW w:w="7877" w:type="dxa"/>
            <w:shd w:val="clear" w:color="auto" w:fill="DBE5F1" w:themeFill="accent1" w:themeFillTint="33"/>
            <w:vAlign w:val="center"/>
          </w:tcPr>
          <w:p w14:paraId="45D57354"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707DCAF4" w14:textId="2396E7AE" w:rsidR="009D487F" w:rsidRDefault="002A7FFD" w:rsidP="00ED3B1B">
      <w:pPr>
        <w:pStyle w:val="ListParagraph"/>
        <w:spacing w:before="240" w:after="240" w:line="360" w:lineRule="auto"/>
        <w:ind w:left="284" w:right="-71"/>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w:t>
      </w:r>
      <w:r w:rsidR="00486B22" w:rsidRPr="003F1F3E">
        <w:rPr>
          <w:rFonts w:ascii="Arial" w:hAnsi="Arial" w:cs="Arial"/>
          <w:sz w:val="22"/>
          <w:szCs w:val="22"/>
        </w:rPr>
        <w:t xml:space="preserve">proposed </w:t>
      </w:r>
      <w:r w:rsidR="007C3C8B" w:rsidRPr="003F1F3E">
        <w:rPr>
          <w:rFonts w:ascii="Arial" w:hAnsi="Arial" w:cs="Arial"/>
          <w:sz w:val="22"/>
          <w:szCs w:val="22"/>
        </w:rPr>
        <w:t>Aluminium Rolling Mill</w:t>
      </w:r>
      <w:r w:rsidR="00486B22" w:rsidRPr="003F1F3E">
        <w:rPr>
          <w:rFonts w:ascii="Arial" w:hAnsi="Arial" w:cs="Arial"/>
          <w:sz w:val="22"/>
          <w:szCs w:val="22"/>
        </w:rPr>
        <w:t xml:space="preserve"> is proposed to be commissioned by </w:t>
      </w:r>
      <w:r w:rsidR="00910476" w:rsidRPr="003F1F3E">
        <w:rPr>
          <w:rFonts w:ascii="Arial" w:hAnsi="Arial" w:cs="Arial"/>
          <w:sz w:val="22"/>
          <w:szCs w:val="22"/>
        </w:rPr>
        <w:t xml:space="preserve">making an investment of INR </w:t>
      </w:r>
      <w:r w:rsidR="00746FEA">
        <w:rPr>
          <w:rFonts w:ascii="Arial" w:hAnsi="Arial" w:cs="Arial"/>
          <w:sz w:val="22"/>
          <w:szCs w:val="22"/>
        </w:rPr>
        <w:t>4</w:t>
      </w:r>
      <w:r w:rsidR="00910476" w:rsidRPr="003F1F3E">
        <w:rPr>
          <w:rFonts w:ascii="Arial" w:hAnsi="Arial" w:cs="Arial"/>
          <w:sz w:val="22"/>
          <w:szCs w:val="22"/>
        </w:rPr>
        <w:t>,</w:t>
      </w:r>
      <w:r w:rsidR="007C3C8B" w:rsidRPr="003F1F3E">
        <w:rPr>
          <w:rFonts w:ascii="Arial" w:hAnsi="Arial" w:cs="Arial"/>
          <w:sz w:val="22"/>
          <w:szCs w:val="22"/>
        </w:rPr>
        <w:t>184.</w:t>
      </w:r>
      <w:r w:rsidR="00746FEA">
        <w:rPr>
          <w:rFonts w:ascii="Arial" w:hAnsi="Arial" w:cs="Arial"/>
          <w:sz w:val="22"/>
          <w:szCs w:val="22"/>
        </w:rPr>
        <w:t>54</w:t>
      </w:r>
      <w:r w:rsidR="007C3C8B" w:rsidRPr="003F1F3E">
        <w:rPr>
          <w:rFonts w:ascii="Arial" w:hAnsi="Arial" w:cs="Arial"/>
          <w:sz w:val="22"/>
          <w:szCs w:val="22"/>
        </w:rPr>
        <w:t xml:space="preserve"> </w:t>
      </w:r>
      <w:r w:rsidR="00486B22" w:rsidRPr="003F1F3E">
        <w:rPr>
          <w:rFonts w:ascii="Arial" w:hAnsi="Arial" w:cs="Arial"/>
          <w:sz w:val="22"/>
          <w:szCs w:val="22"/>
        </w:rPr>
        <w:t>lakhs</w:t>
      </w:r>
      <w:r w:rsidR="00910476" w:rsidRPr="003F1F3E">
        <w:rPr>
          <w:rFonts w:ascii="Arial" w:hAnsi="Arial" w:cs="Arial"/>
          <w:sz w:val="22"/>
          <w:szCs w:val="22"/>
        </w:rPr>
        <w:t xml:space="preserve"> </w:t>
      </w:r>
      <w:r w:rsidR="00910476">
        <w:rPr>
          <w:rFonts w:ascii="Arial" w:hAnsi="Arial" w:cs="Arial"/>
          <w:sz w:val="22"/>
          <w:szCs w:val="22"/>
        </w:rPr>
        <w:t xml:space="preserve">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A6443F" w:rsidRPr="00910476" w14:paraId="3AD683DC" w14:textId="77777777" w:rsidTr="00152988">
        <w:trPr>
          <w:trHeight w:val="420"/>
        </w:trPr>
        <w:tc>
          <w:tcPr>
            <w:tcW w:w="9540" w:type="dxa"/>
            <w:gridSpan w:val="3"/>
            <w:shd w:val="clear" w:color="000000" w:fill="002060"/>
            <w:vAlign w:val="center"/>
          </w:tcPr>
          <w:p w14:paraId="24DFDAB8" w14:textId="77777777"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14:paraId="53D71678" w14:textId="77777777" w:rsidTr="00152988">
        <w:trPr>
          <w:trHeight w:val="420"/>
        </w:trPr>
        <w:tc>
          <w:tcPr>
            <w:tcW w:w="1120" w:type="dxa"/>
            <w:shd w:val="clear" w:color="auto" w:fill="DBE5F1" w:themeFill="accent1" w:themeFillTint="33"/>
            <w:vAlign w:val="center"/>
            <w:hideMark/>
          </w:tcPr>
          <w:p w14:paraId="528D5F8B" w14:textId="77777777"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14:paraId="1497426C" w14:textId="77777777"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14:paraId="09DBE46E" w14:textId="77777777"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p>
        </w:tc>
      </w:tr>
      <w:tr w:rsidR="00746FEA" w:rsidRPr="00910476" w14:paraId="4ED8BCBB" w14:textId="77777777" w:rsidTr="00152988">
        <w:trPr>
          <w:trHeight w:val="420"/>
        </w:trPr>
        <w:tc>
          <w:tcPr>
            <w:tcW w:w="1120" w:type="dxa"/>
            <w:shd w:val="clear" w:color="auto" w:fill="auto"/>
            <w:noWrap/>
            <w:vAlign w:val="center"/>
            <w:hideMark/>
          </w:tcPr>
          <w:p w14:paraId="7D85D082" w14:textId="77777777" w:rsidR="00746FEA" w:rsidRPr="00910476" w:rsidRDefault="00746FEA" w:rsidP="00746FE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119D000B" w14:textId="3E6BE689" w:rsidR="00746FEA" w:rsidRPr="00910476" w:rsidRDefault="00746FEA" w:rsidP="00746FE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Land</w:t>
            </w:r>
          </w:p>
        </w:tc>
        <w:tc>
          <w:tcPr>
            <w:tcW w:w="3587" w:type="dxa"/>
            <w:shd w:val="clear" w:color="auto" w:fill="auto"/>
            <w:noWrap/>
            <w:vAlign w:val="center"/>
            <w:hideMark/>
          </w:tcPr>
          <w:p w14:paraId="4F17605D" w14:textId="13F42C8B" w:rsidR="00746FEA" w:rsidRPr="00910476" w:rsidRDefault="00746FEA" w:rsidP="00746FEA">
            <w:pPr>
              <w:spacing w:line="276" w:lineRule="auto"/>
              <w:ind w:left="-66" w:right="-65"/>
              <w:jc w:val="center"/>
              <w:rPr>
                <w:rFonts w:asciiTheme="minorHAnsi" w:hAnsiTheme="minorHAnsi" w:cstheme="minorHAnsi"/>
                <w:color w:val="000000"/>
                <w:sz w:val="22"/>
                <w:szCs w:val="22"/>
              </w:rPr>
            </w:pPr>
            <w:r w:rsidRPr="0018136D">
              <w:rPr>
                <w:rFonts w:ascii="Calibri" w:hAnsi="Calibri" w:cs="Calibri"/>
                <w:color w:val="000000"/>
                <w:sz w:val="22"/>
                <w:szCs w:val="22"/>
              </w:rPr>
              <w:t>₹ 1,40,30,000</w:t>
            </w:r>
          </w:p>
        </w:tc>
      </w:tr>
      <w:tr w:rsidR="00746FEA" w:rsidRPr="00910476" w14:paraId="49ACB16B" w14:textId="77777777" w:rsidTr="00152988">
        <w:trPr>
          <w:trHeight w:val="420"/>
        </w:trPr>
        <w:tc>
          <w:tcPr>
            <w:tcW w:w="1120" w:type="dxa"/>
            <w:shd w:val="clear" w:color="auto" w:fill="auto"/>
            <w:noWrap/>
            <w:vAlign w:val="center"/>
            <w:hideMark/>
          </w:tcPr>
          <w:p w14:paraId="6BCD2FD1" w14:textId="77777777" w:rsidR="00746FEA" w:rsidRPr="00910476" w:rsidRDefault="00746FEA" w:rsidP="00746FE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39B0559E" w14:textId="085A5DD6" w:rsidR="00746FEA" w:rsidRPr="00910476" w:rsidRDefault="00746FEA" w:rsidP="00746FE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 xml:space="preserve">Civil Work </w:t>
            </w:r>
          </w:p>
        </w:tc>
        <w:tc>
          <w:tcPr>
            <w:tcW w:w="3587" w:type="dxa"/>
            <w:shd w:val="clear" w:color="auto" w:fill="auto"/>
            <w:noWrap/>
            <w:vAlign w:val="center"/>
            <w:hideMark/>
          </w:tcPr>
          <w:p w14:paraId="3CD16F6E" w14:textId="36A1F657" w:rsidR="00746FEA" w:rsidRPr="00910476" w:rsidRDefault="00746FEA" w:rsidP="00746FE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6,00,00,000</w:t>
            </w:r>
          </w:p>
        </w:tc>
      </w:tr>
      <w:tr w:rsidR="00746FEA" w:rsidRPr="00910476" w14:paraId="709563FF" w14:textId="77777777" w:rsidTr="00152988">
        <w:trPr>
          <w:trHeight w:val="420"/>
        </w:trPr>
        <w:tc>
          <w:tcPr>
            <w:tcW w:w="1120" w:type="dxa"/>
            <w:shd w:val="clear" w:color="auto" w:fill="auto"/>
            <w:noWrap/>
            <w:vAlign w:val="center"/>
            <w:hideMark/>
          </w:tcPr>
          <w:p w14:paraId="011F2347" w14:textId="77777777" w:rsidR="00746FEA" w:rsidRPr="00910476" w:rsidRDefault="00746FEA" w:rsidP="00746FE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3</w:t>
            </w:r>
          </w:p>
        </w:tc>
        <w:tc>
          <w:tcPr>
            <w:tcW w:w="4833" w:type="dxa"/>
            <w:shd w:val="clear" w:color="auto" w:fill="auto"/>
            <w:noWrap/>
            <w:vAlign w:val="center"/>
            <w:hideMark/>
          </w:tcPr>
          <w:p w14:paraId="22990042" w14:textId="6DA7B4E2" w:rsidR="00746FEA" w:rsidRPr="00910476" w:rsidRDefault="00746FEA" w:rsidP="00746FE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 xml:space="preserve">Plant &amp; Machinery </w:t>
            </w:r>
          </w:p>
        </w:tc>
        <w:tc>
          <w:tcPr>
            <w:tcW w:w="3587" w:type="dxa"/>
            <w:shd w:val="clear" w:color="auto" w:fill="auto"/>
            <w:noWrap/>
            <w:vAlign w:val="center"/>
            <w:hideMark/>
          </w:tcPr>
          <w:p w14:paraId="62ABB6EC" w14:textId="4D869E02" w:rsidR="00746FEA" w:rsidRPr="00910476" w:rsidRDefault="00746FEA" w:rsidP="00746FE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31,58,94,794</w:t>
            </w:r>
          </w:p>
        </w:tc>
      </w:tr>
      <w:tr w:rsidR="00746FEA" w:rsidRPr="00910476" w14:paraId="1DD91B24" w14:textId="77777777" w:rsidTr="00152988">
        <w:trPr>
          <w:trHeight w:val="420"/>
        </w:trPr>
        <w:tc>
          <w:tcPr>
            <w:tcW w:w="1120" w:type="dxa"/>
            <w:shd w:val="clear" w:color="auto" w:fill="auto"/>
            <w:noWrap/>
            <w:vAlign w:val="center"/>
            <w:hideMark/>
          </w:tcPr>
          <w:p w14:paraId="2E2A1125" w14:textId="77777777" w:rsidR="00746FEA" w:rsidRPr="00910476" w:rsidRDefault="00746FEA" w:rsidP="00746FE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4</w:t>
            </w:r>
          </w:p>
        </w:tc>
        <w:tc>
          <w:tcPr>
            <w:tcW w:w="4833" w:type="dxa"/>
            <w:shd w:val="clear" w:color="auto" w:fill="auto"/>
            <w:noWrap/>
            <w:vAlign w:val="center"/>
            <w:hideMark/>
          </w:tcPr>
          <w:p w14:paraId="1EE07450" w14:textId="33C4D44E" w:rsidR="00746FEA" w:rsidRPr="00910476" w:rsidRDefault="00746FEA" w:rsidP="00746FE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Misc. Fixed Assets / Furniture &amp; Fixture</w:t>
            </w:r>
          </w:p>
        </w:tc>
        <w:tc>
          <w:tcPr>
            <w:tcW w:w="3587" w:type="dxa"/>
            <w:shd w:val="clear" w:color="auto" w:fill="auto"/>
            <w:noWrap/>
            <w:vAlign w:val="center"/>
            <w:hideMark/>
          </w:tcPr>
          <w:p w14:paraId="23DAD98F" w14:textId="058F2C3B" w:rsidR="00746FEA" w:rsidRPr="0033257E" w:rsidRDefault="00746FEA" w:rsidP="00746FEA">
            <w:pPr>
              <w:jc w:val="center"/>
              <w:rPr>
                <w:rFonts w:ascii="Calibri" w:hAnsi="Calibri" w:cs="Calibri"/>
                <w:color w:val="000000"/>
                <w:sz w:val="22"/>
                <w:szCs w:val="22"/>
              </w:rPr>
            </w:pPr>
            <w:r>
              <w:rPr>
                <w:rFonts w:ascii="Calibri" w:hAnsi="Calibri" w:cs="Calibri"/>
                <w:color w:val="000000"/>
                <w:sz w:val="22"/>
                <w:szCs w:val="22"/>
              </w:rPr>
              <w:t>₹ 98,70,000</w:t>
            </w:r>
          </w:p>
        </w:tc>
      </w:tr>
      <w:tr w:rsidR="00746FEA" w:rsidRPr="00910476" w14:paraId="3597937F" w14:textId="77777777" w:rsidTr="00152988">
        <w:trPr>
          <w:trHeight w:val="420"/>
        </w:trPr>
        <w:tc>
          <w:tcPr>
            <w:tcW w:w="1120" w:type="dxa"/>
            <w:shd w:val="clear" w:color="auto" w:fill="auto"/>
            <w:noWrap/>
            <w:vAlign w:val="center"/>
            <w:hideMark/>
          </w:tcPr>
          <w:p w14:paraId="2CF305E7" w14:textId="77777777" w:rsidR="00746FEA" w:rsidRPr="00910476" w:rsidRDefault="00746FEA" w:rsidP="00746FE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5</w:t>
            </w:r>
          </w:p>
        </w:tc>
        <w:tc>
          <w:tcPr>
            <w:tcW w:w="4833" w:type="dxa"/>
            <w:shd w:val="clear" w:color="auto" w:fill="auto"/>
            <w:noWrap/>
            <w:vAlign w:val="center"/>
            <w:hideMark/>
          </w:tcPr>
          <w:p w14:paraId="02362FE3" w14:textId="49B597CE" w:rsidR="00746FEA" w:rsidRPr="00910476" w:rsidRDefault="00746FEA" w:rsidP="00746FE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Preliminary Expense</w:t>
            </w:r>
          </w:p>
        </w:tc>
        <w:tc>
          <w:tcPr>
            <w:tcW w:w="3587" w:type="dxa"/>
            <w:shd w:val="clear" w:color="auto" w:fill="auto"/>
            <w:noWrap/>
            <w:vAlign w:val="center"/>
            <w:hideMark/>
          </w:tcPr>
          <w:p w14:paraId="73D7B715" w14:textId="0A9ADC5A" w:rsidR="00746FEA" w:rsidRPr="00910476" w:rsidRDefault="00746FEA" w:rsidP="00746FE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6,75,000</w:t>
            </w:r>
          </w:p>
        </w:tc>
      </w:tr>
      <w:tr w:rsidR="00851300" w:rsidRPr="00910476" w14:paraId="234A7A1D" w14:textId="77777777" w:rsidTr="00152988">
        <w:trPr>
          <w:trHeight w:val="420"/>
        </w:trPr>
        <w:tc>
          <w:tcPr>
            <w:tcW w:w="1120" w:type="dxa"/>
            <w:shd w:val="clear" w:color="auto" w:fill="auto"/>
            <w:noWrap/>
            <w:vAlign w:val="center"/>
          </w:tcPr>
          <w:p w14:paraId="1DBFF840" w14:textId="6F92DCFB" w:rsidR="00851300" w:rsidRPr="00910476" w:rsidRDefault="00746FEA" w:rsidP="00851300">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4833" w:type="dxa"/>
            <w:shd w:val="clear" w:color="auto" w:fill="auto"/>
            <w:noWrap/>
            <w:vAlign w:val="center"/>
          </w:tcPr>
          <w:p w14:paraId="68A37934" w14:textId="24A2A74C" w:rsidR="00851300" w:rsidRDefault="00851300" w:rsidP="00851300">
            <w:pPr>
              <w:spacing w:line="276" w:lineRule="auto"/>
              <w:ind w:left="48" w:right="-150"/>
              <w:rPr>
                <w:rFonts w:ascii="Calibri" w:hAnsi="Calibri" w:cs="Calibri"/>
                <w:color w:val="000000"/>
                <w:sz w:val="22"/>
                <w:szCs w:val="22"/>
              </w:rPr>
            </w:pPr>
            <w:r>
              <w:rPr>
                <w:rFonts w:ascii="Calibri" w:hAnsi="Calibri" w:cs="Calibri"/>
                <w:color w:val="000000"/>
                <w:sz w:val="22"/>
                <w:szCs w:val="22"/>
              </w:rPr>
              <w:t>Interest During Construction (IDC)</w:t>
            </w:r>
          </w:p>
        </w:tc>
        <w:tc>
          <w:tcPr>
            <w:tcW w:w="3587" w:type="dxa"/>
            <w:shd w:val="clear" w:color="auto" w:fill="auto"/>
            <w:noWrap/>
            <w:vAlign w:val="center"/>
          </w:tcPr>
          <w:p w14:paraId="626DA471" w14:textId="0E5F8107" w:rsidR="00851300" w:rsidRDefault="00746FEA" w:rsidP="00746FEA">
            <w:pPr>
              <w:spacing w:line="276" w:lineRule="auto"/>
              <w:ind w:left="1440" w:right="-65" w:hanging="1440"/>
              <w:jc w:val="center"/>
              <w:rPr>
                <w:rFonts w:ascii="Calibri" w:hAnsi="Calibri" w:cs="Calibri"/>
                <w:color w:val="000000"/>
                <w:sz w:val="22"/>
                <w:szCs w:val="22"/>
              </w:rPr>
            </w:pPr>
            <w:r w:rsidRPr="00746FEA">
              <w:rPr>
                <w:rFonts w:ascii="Calibri" w:hAnsi="Calibri" w:cs="Calibri"/>
                <w:color w:val="000000"/>
                <w:sz w:val="22"/>
                <w:szCs w:val="22"/>
              </w:rPr>
              <w:t>₹ 1,79,85,000</w:t>
            </w:r>
          </w:p>
        </w:tc>
      </w:tr>
      <w:tr w:rsidR="00AE6718" w:rsidRPr="00910476" w14:paraId="7CB1E0AC" w14:textId="77777777" w:rsidTr="00152988">
        <w:trPr>
          <w:trHeight w:val="378"/>
        </w:trPr>
        <w:tc>
          <w:tcPr>
            <w:tcW w:w="1120" w:type="dxa"/>
            <w:shd w:val="clear" w:color="auto" w:fill="DBE5F1" w:themeFill="accent1" w:themeFillTint="33"/>
            <w:noWrap/>
            <w:vAlign w:val="center"/>
            <w:hideMark/>
          </w:tcPr>
          <w:p w14:paraId="4D2B1830"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94BD3B1"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3D04D025" w14:textId="1E12537B" w:rsidR="00910476" w:rsidRPr="00A3003F" w:rsidRDefault="00746FEA" w:rsidP="009411E2">
            <w:pPr>
              <w:jc w:val="center"/>
              <w:rPr>
                <w:rFonts w:ascii="Calibri" w:hAnsi="Calibri" w:cs="Calibri"/>
                <w:b/>
                <w:bCs/>
                <w:color w:val="000000"/>
                <w:sz w:val="22"/>
                <w:szCs w:val="22"/>
              </w:rPr>
            </w:pPr>
            <w:r w:rsidRPr="00746FEA">
              <w:rPr>
                <w:rFonts w:ascii="Calibri" w:hAnsi="Calibri" w:cs="Calibri"/>
                <w:b/>
                <w:bCs/>
                <w:color w:val="000000"/>
                <w:sz w:val="22"/>
                <w:szCs w:val="22"/>
              </w:rPr>
              <w:t>₹ 41,84,54,794</w:t>
            </w:r>
          </w:p>
        </w:tc>
      </w:tr>
      <w:tr w:rsidR="00A6443F" w:rsidRPr="00910476" w14:paraId="12B88A8D" w14:textId="77777777" w:rsidTr="00152988">
        <w:trPr>
          <w:trHeight w:val="420"/>
        </w:trPr>
        <w:tc>
          <w:tcPr>
            <w:tcW w:w="9540" w:type="dxa"/>
            <w:gridSpan w:val="3"/>
            <w:shd w:val="clear" w:color="auto" w:fill="002060"/>
            <w:noWrap/>
            <w:vAlign w:val="center"/>
            <w:hideMark/>
          </w:tcPr>
          <w:p w14:paraId="4F052064" w14:textId="77777777"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14:paraId="0E3CE92C" w14:textId="77777777" w:rsidTr="00152988">
        <w:trPr>
          <w:trHeight w:val="420"/>
        </w:trPr>
        <w:tc>
          <w:tcPr>
            <w:tcW w:w="1120" w:type="dxa"/>
            <w:shd w:val="clear" w:color="auto" w:fill="DBE5F1" w:themeFill="accent1" w:themeFillTint="33"/>
            <w:noWrap/>
            <w:vAlign w:val="center"/>
          </w:tcPr>
          <w:p w14:paraId="4CA7FE1E" w14:textId="77777777"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14:paraId="63CC95E5"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14:paraId="3A9F5998" w14:textId="77777777"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p>
        </w:tc>
      </w:tr>
      <w:tr w:rsidR="00746FEA" w:rsidRPr="00910476" w14:paraId="0468867B" w14:textId="77777777" w:rsidTr="00152988">
        <w:trPr>
          <w:trHeight w:val="420"/>
        </w:trPr>
        <w:tc>
          <w:tcPr>
            <w:tcW w:w="1120" w:type="dxa"/>
            <w:shd w:val="clear" w:color="auto" w:fill="auto"/>
            <w:noWrap/>
            <w:vAlign w:val="center"/>
            <w:hideMark/>
          </w:tcPr>
          <w:p w14:paraId="51CA055D" w14:textId="77777777" w:rsidR="00746FEA" w:rsidRPr="00910476" w:rsidRDefault="00746FEA" w:rsidP="00746FE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4E3CAC75" w14:textId="2267F4F2" w:rsidR="00746FEA" w:rsidRPr="00910476" w:rsidRDefault="00746FEA" w:rsidP="00746FEA">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Promoters' Equity</w:t>
            </w:r>
          </w:p>
        </w:tc>
        <w:tc>
          <w:tcPr>
            <w:tcW w:w="3587" w:type="dxa"/>
            <w:shd w:val="clear" w:color="auto" w:fill="auto"/>
            <w:noWrap/>
            <w:vAlign w:val="center"/>
            <w:hideMark/>
          </w:tcPr>
          <w:p w14:paraId="08B0DF05" w14:textId="529E0657" w:rsidR="00746FEA" w:rsidRPr="00910476" w:rsidRDefault="00746FEA" w:rsidP="00746FE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10,00,00,000</w:t>
            </w:r>
          </w:p>
        </w:tc>
      </w:tr>
      <w:tr w:rsidR="00746FEA" w:rsidRPr="00910476" w14:paraId="4FCAC6A1" w14:textId="77777777" w:rsidTr="00152988">
        <w:trPr>
          <w:trHeight w:val="420"/>
        </w:trPr>
        <w:tc>
          <w:tcPr>
            <w:tcW w:w="1120" w:type="dxa"/>
            <w:shd w:val="clear" w:color="auto" w:fill="auto"/>
            <w:noWrap/>
            <w:vAlign w:val="center"/>
            <w:hideMark/>
          </w:tcPr>
          <w:p w14:paraId="38FBD0FC" w14:textId="77777777" w:rsidR="00746FEA" w:rsidRPr="00910476" w:rsidRDefault="00746FEA" w:rsidP="00746FE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2F8D2525" w14:textId="44FA9E1F" w:rsidR="00746FEA" w:rsidRPr="00910476" w:rsidRDefault="00746FEA" w:rsidP="00746FEA">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Unsecured Loan</w:t>
            </w:r>
          </w:p>
        </w:tc>
        <w:tc>
          <w:tcPr>
            <w:tcW w:w="3587" w:type="dxa"/>
            <w:shd w:val="clear" w:color="auto" w:fill="auto"/>
            <w:noWrap/>
            <w:vAlign w:val="center"/>
            <w:hideMark/>
          </w:tcPr>
          <w:p w14:paraId="54D6CEDD" w14:textId="50477699" w:rsidR="00746FEA" w:rsidRPr="00910476" w:rsidRDefault="00746FEA" w:rsidP="00746FE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10,04,54,794</w:t>
            </w:r>
          </w:p>
        </w:tc>
      </w:tr>
      <w:tr w:rsidR="00746FEA" w:rsidRPr="00910476" w14:paraId="32BF1772" w14:textId="77777777" w:rsidTr="00152988">
        <w:trPr>
          <w:trHeight w:val="420"/>
        </w:trPr>
        <w:tc>
          <w:tcPr>
            <w:tcW w:w="1120" w:type="dxa"/>
            <w:shd w:val="clear" w:color="auto" w:fill="auto"/>
            <w:noWrap/>
            <w:vAlign w:val="center"/>
          </w:tcPr>
          <w:p w14:paraId="546ADD90" w14:textId="222AE22D" w:rsidR="00746FEA" w:rsidRPr="00910476" w:rsidRDefault="00746FEA" w:rsidP="00746FE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4833" w:type="dxa"/>
            <w:shd w:val="clear" w:color="auto" w:fill="auto"/>
            <w:noWrap/>
            <w:vAlign w:val="center"/>
          </w:tcPr>
          <w:p w14:paraId="22C2D13B" w14:textId="301A41D9" w:rsidR="00746FEA" w:rsidRPr="00910476" w:rsidRDefault="00746FEA" w:rsidP="00746FEA">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Loan from Banks</w:t>
            </w:r>
          </w:p>
        </w:tc>
        <w:tc>
          <w:tcPr>
            <w:tcW w:w="3587" w:type="dxa"/>
            <w:shd w:val="clear" w:color="auto" w:fill="auto"/>
            <w:noWrap/>
            <w:vAlign w:val="center"/>
          </w:tcPr>
          <w:p w14:paraId="26E177D6" w14:textId="1DBA110F" w:rsidR="00746FEA" w:rsidRPr="00910476" w:rsidRDefault="00746FEA" w:rsidP="00746FE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21,80,00,000</w:t>
            </w:r>
          </w:p>
        </w:tc>
      </w:tr>
      <w:tr w:rsidR="00851300" w:rsidRPr="00910476" w14:paraId="1B0155ED" w14:textId="77777777" w:rsidTr="00152988">
        <w:trPr>
          <w:trHeight w:val="400"/>
        </w:trPr>
        <w:tc>
          <w:tcPr>
            <w:tcW w:w="1120" w:type="dxa"/>
            <w:shd w:val="clear" w:color="auto" w:fill="DBE5F1" w:themeFill="accent1" w:themeFillTint="33"/>
            <w:noWrap/>
            <w:vAlign w:val="center"/>
            <w:hideMark/>
          </w:tcPr>
          <w:p w14:paraId="3133003B" w14:textId="77777777" w:rsidR="00851300" w:rsidRPr="00910476" w:rsidRDefault="00851300" w:rsidP="00851300">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C9CA6F0" w14:textId="77777777" w:rsidR="00851300" w:rsidRPr="00910476" w:rsidRDefault="00851300" w:rsidP="00851300">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70BCEDF2" w14:textId="05AC7F99" w:rsidR="00851300" w:rsidRPr="00A3003F" w:rsidRDefault="00746FEA" w:rsidP="00851300">
            <w:pPr>
              <w:jc w:val="center"/>
              <w:rPr>
                <w:rFonts w:ascii="Calibri" w:hAnsi="Calibri" w:cs="Calibri"/>
                <w:b/>
                <w:bCs/>
                <w:color w:val="000000"/>
                <w:sz w:val="22"/>
                <w:szCs w:val="22"/>
              </w:rPr>
            </w:pPr>
            <w:r w:rsidRPr="00746FEA">
              <w:rPr>
                <w:rFonts w:ascii="Calibri" w:hAnsi="Calibri" w:cs="Calibri"/>
                <w:b/>
                <w:bCs/>
                <w:color w:val="000000"/>
                <w:sz w:val="22"/>
                <w:szCs w:val="22"/>
              </w:rPr>
              <w:t>₹ 41,84,54,794</w:t>
            </w:r>
          </w:p>
        </w:tc>
      </w:tr>
      <w:tr w:rsidR="00851300" w:rsidRPr="00910476" w14:paraId="3A1F24A0" w14:textId="77777777" w:rsidTr="00152988">
        <w:trPr>
          <w:trHeight w:val="426"/>
        </w:trPr>
        <w:tc>
          <w:tcPr>
            <w:tcW w:w="1120" w:type="dxa"/>
            <w:shd w:val="clear" w:color="auto" w:fill="002060"/>
            <w:noWrap/>
            <w:vAlign w:val="center"/>
            <w:hideMark/>
          </w:tcPr>
          <w:p w14:paraId="26ACF221" w14:textId="77777777" w:rsidR="00851300" w:rsidRPr="00AE6718" w:rsidRDefault="00851300" w:rsidP="00851300">
            <w:pPr>
              <w:spacing w:line="276" w:lineRule="auto"/>
              <w:jc w:val="center"/>
              <w:rPr>
                <w:rFonts w:asciiTheme="minorHAnsi" w:hAnsiTheme="minorHAnsi" w:cstheme="minorHAnsi"/>
                <w:color w:val="FFFFFF" w:themeColor="background1"/>
                <w:sz w:val="22"/>
                <w:szCs w:val="22"/>
              </w:rPr>
            </w:pPr>
          </w:p>
        </w:tc>
        <w:tc>
          <w:tcPr>
            <w:tcW w:w="4833" w:type="dxa"/>
            <w:shd w:val="clear" w:color="auto" w:fill="002060"/>
            <w:noWrap/>
            <w:vAlign w:val="center"/>
            <w:hideMark/>
          </w:tcPr>
          <w:p w14:paraId="53D1B441" w14:textId="77777777" w:rsidR="00851300" w:rsidRPr="00AE6718" w:rsidRDefault="00851300" w:rsidP="00851300">
            <w:pPr>
              <w:spacing w:line="276" w:lineRule="auto"/>
              <w:ind w:left="48" w:right="-150"/>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Total Loan</w:t>
            </w:r>
          </w:p>
        </w:tc>
        <w:tc>
          <w:tcPr>
            <w:tcW w:w="3587" w:type="dxa"/>
            <w:shd w:val="clear" w:color="auto" w:fill="002060"/>
            <w:noWrap/>
            <w:vAlign w:val="center"/>
            <w:hideMark/>
          </w:tcPr>
          <w:p w14:paraId="2EFCFA68" w14:textId="5DD50C14" w:rsidR="00851300" w:rsidRPr="00AE6718" w:rsidRDefault="00746FEA" w:rsidP="00851300">
            <w:pPr>
              <w:spacing w:line="276" w:lineRule="auto"/>
              <w:ind w:left="-66" w:right="-65"/>
              <w:jc w:val="center"/>
              <w:rPr>
                <w:rFonts w:asciiTheme="minorHAnsi" w:hAnsiTheme="minorHAnsi" w:cstheme="minorHAnsi"/>
                <w:b/>
                <w:bCs/>
                <w:color w:val="FFFFFF" w:themeColor="background1"/>
                <w:sz w:val="22"/>
                <w:szCs w:val="22"/>
              </w:rPr>
            </w:pPr>
            <w:r w:rsidRPr="00746FEA">
              <w:rPr>
                <w:rFonts w:asciiTheme="minorHAnsi" w:hAnsiTheme="minorHAnsi" w:cstheme="minorHAnsi"/>
                <w:b/>
                <w:bCs/>
                <w:color w:val="FFFFFF" w:themeColor="background1"/>
                <w:sz w:val="22"/>
                <w:szCs w:val="22"/>
              </w:rPr>
              <w:t>₹ 21,80,00,000</w:t>
            </w:r>
          </w:p>
        </w:tc>
      </w:tr>
    </w:tbl>
    <w:p w14:paraId="57CCD47B" w14:textId="77777777" w:rsidR="00D53A3D" w:rsidRPr="0050175A" w:rsidRDefault="002B6BE8" w:rsidP="00A6443F">
      <w:pPr>
        <w:autoSpaceDE w:val="0"/>
        <w:autoSpaceDN w:val="0"/>
        <w:spacing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14:paraId="68006206" w14:textId="77777777"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14:paraId="58E7D6F2" w14:textId="298E8D52" w:rsidR="004C7C9E" w:rsidRPr="009E6342" w:rsidRDefault="004C7C9E" w:rsidP="00152988">
      <w:pPr>
        <w:pStyle w:val="ListParagraph"/>
        <w:numPr>
          <w:ilvl w:val="0"/>
          <w:numId w:val="10"/>
        </w:numPr>
        <w:spacing w:before="240" w:line="360" w:lineRule="auto"/>
        <w:ind w:right="-71" w:hanging="436"/>
        <w:jc w:val="both"/>
        <w:rPr>
          <w:rFonts w:ascii="Arial" w:hAnsi="Arial" w:cs="Arial"/>
          <w:sz w:val="22"/>
          <w:szCs w:val="22"/>
          <w:lang w:eastAsia="en-IN"/>
        </w:rPr>
      </w:pPr>
      <w:r w:rsidRPr="005713DE">
        <w:rPr>
          <w:rFonts w:ascii="Arial" w:hAnsi="Arial" w:cs="Arial"/>
          <w:sz w:val="22"/>
          <w:szCs w:val="22"/>
          <w:lang w:eastAsia="en-IN"/>
        </w:rPr>
        <w:t>It is to be noted that the estimation/vetting</w:t>
      </w:r>
      <w:r w:rsidR="002E5258" w:rsidRPr="005713DE">
        <w:rPr>
          <w:rFonts w:ascii="Arial" w:hAnsi="Arial" w:cs="Arial"/>
          <w:sz w:val="22"/>
          <w:szCs w:val="22"/>
          <w:lang w:eastAsia="en-IN"/>
        </w:rPr>
        <w:t xml:space="preserve"> of the project cost is out of scope of this TEV </w:t>
      </w:r>
      <w:r w:rsidR="005713DE" w:rsidRPr="005713DE">
        <w:rPr>
          <w:rFonts w:ascii="Arial" w:hAnsi="Arial" w:cs="Arial"/>
          <w:sz w:val="22"/>
          <w:szCs w:val="22"/>
          <w:lang w:eastAsia="en-IN"/>
        </w:rPr>
        <w:t>report,</w:t>
      </w:r>
      <w:r w:rsidR="00D4644F" w:rsidRPr="005713DE">
        <w:rPr>
          <w:rFonts w:ascii="Arial" w:hAnsi="Arial" w:cs="Arial"/>
          <w:sz w:val="22"/>
          <w:szCs w:val="22"/>
          <w:lang w:eastAsia="en-IN"/>
        </w:rPr>
        <w:t xml:space="preserve"> and we have relied upon the data/information provided by the client regarding Total Project cost</w:t>
      </w:r>
      <w:r w:rsidR="005713DE">
        <w:rPr>
          <w:rFonts w:ascii="Arial" w:hAnsi="Arial" w:cs="Arial"/>
          <w:sz w:val="22"/>
          <w:szCs w:val="22"/>
          <w:lang w:eastAsia="en-IN"/>
        </w:rPr>
        <w:t xml:space="preserve"> such as </w:t>
      </w:r>
      <w:r w:rsidR="00277A78">
        <w:rPr>
          <w:rFonts w:ascii="Arial" w:hAnsi="Arial" w:cs="Arial"/>
          <w:sz w:val="22"/>
          <w:szCs w:val="22"/>
          <w:lang w:eastAsia="en-IN"/>
        </w:rPr>
        <w:t>quotations, etc</w:t>
      </w:r>
      <w:r w:rsidR="009E6342" w:rsidRPr="009E6342">
        <w:rPr>
          <w:rFonts w:ascii="Arial" w:hAnsi="Arial" w:cs="Arial"/>
          <w:sz w:val="22"/>
          <w:szCs w:val="22"/>
          <w:lang w:eastAsia="en-IN"/>
        </w:rPr>
        <w:t>.</w:t>
      </w:r>
      <w:r w:rsidR="00D4644F" w:rsidRPr="009E6342">
        <w:rPr>
          <w:rFonts w:ascii="Arial" w:hAnsi="Arial" w:cs="Arial"/>
          <w:sz w:val="22"/>
          <w:szCs w:val="22"/>
          <w:lang w:eastAsia="en-IN"/>
        </w:rPr>
        <w:t xml:space="preserve"> </w:t>
      </w:r>
      <w:r w:rsidR="002E5258" w:rsidRPr="009E6342">
        <w:rPr>
          <w:rFonts w:ascii="Arial" w:hAnsi="Arial" w:cs="Arial"/>
          <w:sz w:val="22"/>
          <w:szCs w:val="22"/>
          <w:lang w:eastAsia="en-IN"/>
        </w:rPr>
        <w:t xml:space="preserve"> </w:t>
      </w:r>
    </w:p>
    <w:p w14:paraId="71BD7D3B" w14:textId="3C9EAAC7" w:rsidR="00811EDE" w:rsidRPr="0018136D" w:rsidRDefault="00D91191" w:rsidP="00152988">
      <w:pPr>
        <w:pStyle w:val="ListParagraph"/>
        <w:numPr>
          <w:ilvl w:val="0"/>
          <w:numId w:val="10"/>
        </w:numPr>
        <w:spacing w:before="240" w:line="360" w:lineRule="auto"/>
        <w:ind w:right="-71" w:hanging="436"/>
        <w:jc w:val="both"/>
        <w:rPr>
          <w:rFonts w:ascii="Arial" w:hAnsi="Arial" w:cs="Arial"/>
          <w:sz w:val="22"/>
          <w:szCs w:val="22"/>
          <w:lang w:eastAsia="en-IN"/>
        </w:rPr>
      </w:pPr>
      <w:r w:rsidRPr="0018136D">
        <w:rPr>
          <w:rFonts w:ascii="Arial" w:hAnsi="Arial" w:cs="Arial"/>
          <w:sz w:val="22"/>
          <w:szCs w:val="22"/>
          <w:lang w:eastAsia="en-IN"/>
        </w:rPr>
        <w:t xml:space="preserve">As per the sale deed shared by the client/company, the promoters have purchased 1.3545 hectares (13,545 sq. m.) of land at </w:t>
      </w:r>
      <w:r w:rsidRPr="0018136D">
        <w:rPr>
          <w:rFonts w:ascii="Arial" w:hAnsi="Arial" w:cs="Arial"/>
          <w:sz w:val="22"/>
          <w:szCs w:val="22"/>
          <w:lang w:val="en-US"/>
        </w:rPr>
        <w:t>Khasra No:</w:t>
      </w:r>
      <w:r w:rsidR="003F1F3E" w:rsidRPr="0018136D">
        <w:rPr>
          <w:rFonts w:ascii="Arial" w:hAnsi="Arial" w:cs="Arial"/>
          <w:sz w:val="22"/>
          <w:szCs w:val="22"/>
          <w:lang w:val="en-US"/>
        </w:rPr>
        <w:t xml:space="preserve"> </w:t>
      </w:r>
      <w:r w:rsidRPr="0018136D">
        <w:rPr>
          <w:rFonts w:ascii="Arial" w:hAnsi="Arial" w:cs="Arial"/>
          <w:sz w:val="22"/>
          <w:szCs w:val="22"/>
          <w:lang w:val="en-US"/>
        </w:rPr>
        <w:t>138, Village: Susanda, Prangana: Mangalore, Tehsil: Roorkee, Haridwar, Uttarakhand - 247665</w:t>
      </w:r>
      <w:r w:rsidRPr="0018136D">
        <w:rPr>
          <w:rFonts w:ascii="Arial" w:hAnsi="Arial" w:cs="Arial"/>
          <w:sz w:val="22"/>
          <w:szCs w:val="22"/>
          <w:lang w:eastAsia="en-IN"/>
        </w:rPr>
        <w:t>. Change of land use (CLU) has been approved by Collector/ District Magistrate, Haridwar on 02</w:t>
      </w:r>
      <w:r w:rsidRPr="0018136D">
        <w:rPr>
          <w:rFonts w:ascii="Arial" w:hAnsi="Arial" w:cs="Arial"/>
          <w:sz w:val="22"/>
          <w:szCs w:val="22"/>
          <w:vertAlign w:val="superscript"/>
          <w:lang w:eastAsia="en-IN"/>
        </w:rPr>
        <w:t>nd</w:t>
      </w:r>
      <w:r w:rsidRPr="0018136D">
        <w:rPr>
          <w:rFonts w:ascii="Arial" w:hAnsi="Arial" w:cs="Arial"/>
          <w:sz w:val="22"/>
          <w:szCs w:val="22"/>
          <w:lang w:eastAsia="en-IN"/>
        </w:rPr>
        <w:t xml:space="preserve"> January 2023, for setting up the proposed Aluminium Rolling Plant</w:t>
      </w:r>
      <w:r w:rsidR="001211EE" w:rsidRPr="0018136D">
        <w:rPr>
          <w:rFonts w:ascii="Arial" w:hAnsi="Arial" w:cs="Arial"/>
          <w:sz w:val="22"/>
        </w:rPr>
        <w:t>.</w:t>
      </w:r>
    </w:p>
    <w:p w14:paraId="5D8A6C49" w14:textId="1FFCC29C" w:rsidR="0018136D" w:rsidRPr="0018136D" w:rsidRDefault="0018136D" w:rsidP="0018136D">
      <w:pPr>
        <w:pStyle w:val="ListParagraph"/>
        <w:numPr>
          <w:ilvl w:val="0"/>
          <w:numId w:val="10"/>
        </w:numPr>
        <w:spacing w:before="240" w:line="360" w:lineRule="auto"/>
        <w:ind w:right="-291"/>
        <w:jc w:val="both"/>
        <w:rPr>
          <w:rFonts w:ascii="Arial" w:hAnsi="Arial" w:cs="Arial"/>
          <w:sz w:val="22"/>
        </w:rPr>
      </w:pPr>
      <w:r w:rsidRPr="00610626">
        <w:rPr>
          <w:rFonts w:ascii="Arial" w:hAnsi="Arial" w:cs="Arial"/>
          <w:sz w:val="22"/>
        </w:rPr>
        <w:lastRenderedPageBreak/>
        <w:t>As per sale land deed</w:t>
      </w:r>
      <w:r>
        <w:rPr>
          <w:rFonts w:ascii="Arial" w:hAnsi="Arial" w:cs="Arial"/>
          <w:sz w:val="22"/>
        </w:rPr>
        <w:t>,</w:t>
      </w:r>
      <w:r w:rsidRPr="00610626">
        <w:rPr>
          <w:rFonts w:ascii="Arial" w:hAnsi="Arial" w:cs="Arial"/>
          <w:sz w:val="22"/>
        </w:rPr>
        <w:t xml:space="preserve"> INR 2.13 Cr is the </w:t>
      </w:r>
      <w:r>
        <w:rPr>
          <w:rFonts w:ascii="Arial" w:hAnsi="Arial" w:cs="Arial"/>
          <w:sz w:val="22"/>
        </w:rPr>
        <w:t xml:space="preserve">consideration for </w:t>
      </w:r>
      <w:r w:rsidRPr="00610626">
        <w:rPr>
          <w:rFonts w:ascii="Arial" w:hAnsi="Arial" w:cs="Arial"/>
          <w:sz w:val="22"/>
        </w:rPr>
        <w:t>cost of land, however</w:t>
      </w:r>
      <w:r>
        <w:rPr>
          <w:rFonts w:ascii="Arial" w:hAnsi="Arial" w:cs="Arial"/>
          <w:sz w:val="22"/>
        </w:rPr>
        <w:t>,</w:t>
      </w:r>
      <w:r w:rsidRPr="00610626">
        <w:rPr>
          <w:rFonts w:ascii="Arial" w:hAnsi="Arial" w:cs="Arial"/>
          <w:sz w:val="22"/>
        </w:rPr>
        <w:t xml:space="preserve"> company has provided us INR 1.40 Cr as cost. We recommend the bank to advice the client to clarify the differences.</w:t>
      </w:r>
    </w:p>
    <w:p w14:paraId="6CF89264" w14:textId="70C4B3F9" w:rsidR="00CE33A2" w:rsidRDefault="00CE33A2" w:rsidP="00CE33A2">
      <w:pPr>
        <w:pStyle w:val="ListParagraph"/>
        <w:numPr>
          <w:ilvl w:val="0"/>
          <w:numId w:val="10"/>
        </w:numPr>
        <w:spacing w:before="240" w:line="360" w:lineRule="auto"/>
        <w:ind w:right="-71"/>
        <w:jc w:val="both"/>
        <w:rPr>
          <w:rFonts w:ascii="Arial" w:hAnsi="Arial" w:cs="Arial"/>
          <w:sz w:val="22"/>
        </w:rPr>
      </w:pPr>
      <w:r>
        <w:rPr>
          <w:rFonts w:ascii="Arial" w:hAnsi="Arial" w:cs="Arial"/>
          <w:sz w:val="22"/>
        </w:rPr>
        <w:t xml:space="preserve">The estimated Building &amp; Civil works cost has been verified independently by us, which we found to be on the lower side as compared </w:t>
      </w:r>
      <w:r w:rsidRPr="0018136D">
        <w:rPr>
          <w:rFonts w:ascii="Arial" w:hAnsi="Arial" w:cs="Arial"/>
          <w:sz w:val="22"/>
        </w:rPr>
        <w:t>with the fair market value</w:t>
      </w:r>
      <w:r>
        <w:rPr>
          <w:rFonts w:ascii="Arial" w:hAnsi="Arial" w:cs="Arial"/>
          <w:sz w:val="22"/>
        </w:rPr>
        <w:t xml:space="preserve"> which is approx. INR 9 Cr. T</w:t>
      </w:r>
      <w:r w:rsidRPr="00AD3A1F">
        <w:rPr>
          <w:rFonts w:ascii="Arial" w:hAnsi="Arial" w:cs="Arial"/>
          <w:sz w:val="22"/>
        </w:rPr>
        <w:t xml:space="preserve">he estimated cost </w:t>
      </w:r>
      <w:r>
        <w:rPr>
          <w:rFonts w:ascii="Arial" w:hAnsi="Arial" w:cs="Arial"/>
          <w:sz w:val="22"/>
        </w:rPr>
        <w:t xml:space="preserve">Building &amp; Civil works estimated by the Company </w:t>
      </w:r>
      <w:r w:rsidRPr="00AD3A1F">
        <w:rPr>
          <w:rFonts w:ascii="Arial" w:hAnsi="Arial" w:cs="Arial"/>
          <w:sz w:val="22"/>
        </w:rPr>
        <w:t xml:space="preserve">~INR </w:t>
      </w:r>
      <w:r>
        <w:rPr>
          <w:rFonts w:ascii="Arial" w:hAnsi="Arial" w:cs="Arial"/>
          <w:sz w:val="22"/>
        </w:rPr>
        <w:t xml:space="preserve">6 Cr. </w:t>
      </w:r>
      <w:r w:rsidRPr="00AD3A1F">
        <w:rPr>
          <w:rFonts w:ascii="Arial" w:hAnsi="Arial" w:cs="Arial"/>
          <w:sz w:val="22"/>
        </w:rPr>
        <w:t>including the applicable GST</w:t>
      </w:r>
      <w:r>
        <w:rPr>
          <w:rFonts w:ascii="Arial" w:hAnsi="Arial" w:cs="Arial"/>
          <w:sz w:val="22"/>
        </w:rPr>
        <w:t>.</w:t>
      </w:r>
    </w:p>
    <w:p w14:paraId="796E24FF" w14:textId="364C7A03" w:rsidR="00AD3A1F" w:rsidRPr="00FF3DA6" w:rsidRDefault="00CE33A2" w:rsidP="00152988">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Pr>
          <w:rFonts w:ascii="Arial" w:hAnsi="Arial" w:cs="Arial"/>
          <w:sz w:val="22"/>
          <w:szCs w:val="22"/>
          <w:lang w:eastAsia="en-IN"/>
        </w:rPr>
        <w:t>T</w:t>
      </w:r>
      <w:r w:rsidRPr="00CE33A2">
        <w:rPr>
          <w:rFonts w:ascii="Arial" w:hAnsi="Arial" w:cs="Arial"/>
          <w:sz w:val="22"/>
          <w:szCs w:val="22"/>
          <w:lang w:eastAsia="en-IN"/>
        </w:rPr>
        <w:t>he cost of major plant &amp; machinery has been verified by us independently, which we found reasonable &amp; in the permissible range although the cost may change as per specifications &amp; brand.</w:t>
      </w:r>
      <w:r>
        <w:rPr>
          <w:rFonts w:ascii="Arial" w:hAnsi="Arial" w:cs="Arial"/>
          <w:sz w:val="22"/>
          <w:szCs w:val="22"/>
          <w:lang w:eastAsia="en-IN"/>
        </w:rPr>
        <w:t xml:space="preserve"> </w:t>
      </w:r>
      <w:r w:rsidR="00AD3A1F" w:rsidRPr="00AD3A1F">
        <w:rPr>
          <w:rFonts w:ascii="Arial" w:hAnsi="Arial" w:cs="Arial"/>
          <w:sz w:val="22"/>
          <w:szCs w:val="22"/>
          <w:lang w:eastAsia="en-IN"/>
        </w:rPr>
        <w:t>T</w:t>
      </w:r>
      <w:r w:rsidR="004A6FCA" w:rsidRPr="00AD3A1F">
        <w:rPr>
          <w:rFonts w:ascii="Arial" w:hAnsi="Arial" w:cs="Arial"/>
          <w:sz w:val="22"/>
        </w:rPr>
        <w:t xml:space="preserve">he estimated cost for plant &amp; machinery will be ~INR </w:t>
      </w:r>
      <w:r w:rsidR="00D91191">
        <w:rPr>
          <w:rFonts w:ascii="Arial" w:hAnsi="Arial" w:cs="Arial"/>
          <w:sz w:val="22"/>
        </w:rPr>
        <w:t>3</w:t>
      </w:r>
      <w:r w:rsidR="004A6FCA" w:rsidRPr="00AD3A1F">
        <w:rPr>
          <w:rFonts w:ascii="Arial" w:hAnsi="Arial" w:cs="Arial"/>
          <w:sz w:val="22"/>
        </w:rPr>
        <w:t>,</w:t>
      </w:r>
      <w:r w:rsidR="00D91191">
        <w:rPr>
          <w:rFonts w:ascii="Arial" w:hAnsi="Arial" w:cs="Arial"/>
          <w:sz w:val="22"/>
        </w:rPr>
        <w:t>1</w:t>
      </w:r>
      <w:r w:rsidR="00746FEA">
        <w:rPr>
          <w:rFonts w:ascii="Arial" w:hAnsi="Arial" w:cs="Arial"/>
          <w:sz w:val="22"/>
        </w:rPr>
        <w:t>58</w:t>
      </w:r>
      <w:r w:rsidR="004A6FCA" w:rsidRPr="00AD3A1F">
        <w:rPr>
          <w:rFonts w:ascii="Arial" w:hAnsi="Arial" w:cs="Arial"/>
          <w:sz w:val="22"/>
        </w:rPr>
        <w:t>.</w:t>
      </w:r>
      <w:r w:rsidR="00746FEA">
        <w:rPr>
          <w:rFonts w:ascii="Arial" w:hAnsi="Arial" w:cs="Arial"/>
          <w:sz w:val="22"/>
        </w:rPr>
        <w:t>94</w:t>
      </w:r>
      <w:r w:rsidR="00D637AC">
        <w:rPr>
          <w:rFonts w:ascii="Arial" w:hAnsi="Arial" w:cs="Arial"/>
          <w:sz w:val="22"/>
        </w:rPr>
        <w:t xml:space="preserve"> </w:t>
      </w:r>
      <w:r w:rsidR="004A6FCA" w:rsidRPr="00AD3A1F">
        <w:rPr>
          <w:rFonts w:ascii="Arial" w:hAnsi="Arial" w:cs="Arial"/>
          <w:sz w:val="22"/>
        </w:rPr>
        <w:t>lakhs including the applicable GST</w:t>
      </w:r>
      <w:r w:rsidR="005B556A">
        <w:rPr>
          <w:rFonts w:ascii="Arial" w:hAnsi="Arial" w:cs="Arial"/>
          <w:sz w:val="22"/>
        </w:rPr>
        <w:t xml:space="preserve">. </w:t>
      </w:r>
    </w:p>
    <w:p w14:paraId="51F08334" w14:textId="35F2CF37" w:rsidR="00FF3DA6" w:rsidRPr="00095EF1" w:rsidRDefault="00FF3DA6" w:rsidP="00152988">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sidRPr="00592A63">
        <w:rPr>
          <w:rFonts w:ascii="Arial" w:hAnsi="Arial" w:cs="Arial"/>
          <w:sz w:val="22"/>
          <w:szCs w:val="22"/>
          <w:lang w:eastAsia="en-IN"/>
        </w:rPr>
        <w:t>As per our assessment, estimated project cost is extremely low as compared to industrial/sectoral capex data</w:t>
      </w:r>
      <w:r>
        <w:rPr>
          <w:rFonts w:ascii="Arial" w:hAnsi="Arial" w:cs="Arial"/>
          <w:sz w:val="22"/>
          <w:szCs w:val="22"/>
          <w:lang w:eastAsia="en-IN"/>
        </w:rPr>
        <w:t>.</w:t>
      </w:r>
      <w:r w:rsidRPr="00592A63">
        <w:rPr>
          <w:rFonts w:ascii="Arial" w:hAnsi="Arial" w:cs="Arial"/>
          <w:sz w:val="22"/>
          <w:szCs w:val="22"/>
          <w:lang w:eastAsia="en-IN"/>
        </w:rPr>
        <w:t xml:space="preserve"> </w:t>
      </w:r>
      <w:r>
        <w:rPr>
          <w:rFonts w:ascii="Arial" w:hAnsi="Arial" w:cs="Arial"/>
          <w:sz w:val="22"/>
          <w:szCs w:val="22"/>
          <w:lang w:eastAsia="en-IN"/>
        </w:rPr>
        <w:t xml:space="preserve">Company is proposing </w:t>
      </w:r>
      <w:r w:rsidRPr="00592A63">
        <w:rPr>
          <w:rFonts w:ascii="Arial" w:hAnsi="Arial" w:cs="Arial"/>
          <w:sz w:val="22"/>
          <w:szCs w:val="22"/>
          <w:lang w:eastAsia="en-IN"/>
        </w:rPr>
        <w:t>~INR 0.002 Crore per metric ton CAPEX for the proposed Aluminium Rolling Mill including GST, pre-operative and preliminary expenses. As per our tertiary research and data/information available in the public domain, we found that the investment required can be anywhere from ~ INR 1 Crore to INR 3 Crore per metric ton which is much lower than market rates</w:t>
      </w:r>
      <w:r w:rsidR="009364FD">
        <w:rPr>
          <w:rFonts w:ascii="Arial" w:hAnsi="Arial" w:cs="Arial"/>
          <w:sz w:val="22"/>
          <w:szCs w:val="22"/>
          <w:lang w:eastAsia="en-IN"/>
        </w:rPr>
        <w:t>.</w:t>
      </w:r>
    </w:p>
    <w:p w14:paraId="0B2A33ED" w14:textId="72E388ED" w:rsidR="00592A63" w:rsidRPr="00592A63" w:rsidRDefault="001E4125" w:rsidP="00592A63">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sidRPr="00592A63">
        <w:rPr>
          <w:rFonts w:ascii="Arial" w:hAnsi="Arial" w:cs="Arial"/>
          <w:sz w:val="22"/>
          <w:szCs w:val="22"/>
          <w:lang w:eastAsia="en-IN"/>
        </w:rPr>
        <w:t xml:space="preserve">The project is proposed to be funded through a term loan of INR </w:t>
      </w:r>
      <w:r w:rsidR="00D91191" w:rsidRPr="00592A63">
        <w:rPr>
          <w:rFonts w:ascii="Arial" w:hAnsi="Arial" w:cs="Arial"/>
          <w:sz w:val="22"/>
          <w:szCs w:val="22"/>
          <w:lang w:eastAsia="en-IN"/>
        </w:rPr>
        <w:t xml:space="preserve">21.80 </w:t>
      </w:r>
      <w:r w:rsidR="00D25AAF" w:rsidRPr="00592A63">
        <w:rPr>
          <w:rFonts w:ascii="Arial" w:hAnsi="Arial" w:cs="Arial"/>
          <w:sz w:val="22"/>
          <w:szCs w:val="22"/>
          <w:lang w:eastAsia="en-IN"/>
        </w:rPr>
        <w:t>crore</w:t>
      </w:r>
      <w:r w:rsidR="00516CDB" w:rsidRPr="00592A63">
        <w:rPr>
          <w:rFonts w:ascii="Arial" w:hAnsi="Arial" w:cs="Arial"/>
          <w:sz w:val="22"/>
          <w:szCs w:val="22"/>
          <w:lang w:eastAsia="en-IN"/>
        </w:rPr>
        <w:t>s</w:t>
      </w:r>
      <w:r w:rsidR="00D91191" w:rsidRPr="00592A63">
        <w:rPr>
          <w:rFonts w:ascii="Arial" w:hAnsi="Arial" w:cs="Arial"/>
          <w:sz w:val="22"/>
          <w:szCs w:val="22"/>
          <w:lang w:eastAsia="en-IN"/>
        </w:rPr>
        <w:t xml:space="preserve">, </w:t>
      </w:r>
      <w:r w:rsidR="00D25AAF" w:rsidRPr="00592A63">
        <w:rPr>
          <w:rFonts w:ascii="Arial" w:hAnsi="Arial" w:cs="Arial"/>
          <w:sz w:val="22"/>
          <w:szCs w:val="22"/>
          <w:lang w:eastAsia="en-IN"/>
        </w:rPr>
        <w:t>promoter’s</w:t>
      </w:r>
      <w:r w:rsidRPr="00592A63">
        <w:rPr>
          <w:rFonts w:ascii="Arial" w:hAnsi="Arial" w:cs="Arial"/>
          <w:sz w:val="22"/>
          <w:szCs w:val="22"/>
          <w:lang w:eastAsia="en-IN"/>
        </w:rPr>
        <w:t xml:space="preserve"> </w:t>
      </w:r>
      <w:r w:rsidR="00F21A09" w:rsidRPr="00592A63">
        <w:rPr>
          <w:rFonts w:ascii="Arial" w:hAnsi="Arial" w:cs="Arial"/>
          <w:sz w:val="22"/>
          <w:szCs w:val="22"/>
          <w:lang w:eastAsia="en-IN"/>
        </w:rPr>
        <w:t>equity</w:t>
      </w:r>
      <w:r w:rsidR="00D25AAF" w:rsidRPr="00592A63">
        <w:rPr>
          <w:rFonts w:ascii="Arial" w:hAnsi="Arial" w:cs="Arial"/>
          <w:sz w:val="22"/>
          <w:szCs w:val="22"/>
          <w:lang w:eastAsia="en-IN"/>
        </w:rPr>
        <w:t xml:space="preserve"> </w:t>
      </w:r>
      <w:r w:rsidRPr="00592A63">
        <w:rPr>
          <w:rFonts w:ascii="Arial" w:hAnsi="Arial" w:cs="Arial"/>
          <w:sz w:val="22"/>
          <w:szCs w:val="22"/>
          <w:lang w:eastAsia="en-IN"/>
        </w:rPr>
        <w:t xml:space="preserve">of INR </w:t>
      </w:r>
      <w:r w:rsidR="00D25AAF" w:rsidRPr="00592A63">
        <w:rPr>
          <w:rFonts w:ascii="Arial" w:hAnsi="Arial" w:cs="Arial"/>
          <w:sz w:val="22"/>
          <w:szCs w:val="22"/>
          <w:lang w:eastAsia="en-IN"/>
        </w:rPr>
        <w:t>1</w:t>
      </w:r>
      <w:r w:rsidR="00746FEA">
        <w:rPr>
          <w:rFonts w:ascii="Arial" w:hAnsi="Arial" w:cs="Arial"/>
          <w:sz w:val="22"/>
          <w:szCs w:val="22"/>
          <w:lang w:eastAsia="en-IN"/>
        </w:rPr>
        <w:t>0</w:t>
      </w:r>
      <w:r w:rsidR="00D25AAF" w:rsidRPr="00592A63">
        <w:rPr>
          <w:rFonts w:ascii="Arial" w:hAnsi="Arial" w:cs="Arial"/>
          <w:sz w:val="22"/>
          <w:szCs w:val="22"/>
          <w:lang w:eastAsia="en-IN"/>
        </w:rPr>
        <w:t>.</w:t>
      </w:r>
      <w:r w:rsidR="00746FEA">
        <w:rPr>
          <w:rFonts w:ascii="Arial" w:hAnsi="Arial" w:cs="Arial"/>
          <w:sz w:val="22"/>
          <w:szCs w:val="22"/>
          <w:lang w:eastAsia="en-IN"/>
        </w:rPr>
        <w:t>00</w:t>
      </w:r>
      <w:r w:rsidR="00D25AAF" w:rsidRPr="00592A63">
        <w:rPr>
          <w:rFonts w:ascii="Arial" w:hAnsi="Arial" w:cs="Arial"/>
          <w:sz w:val="22"/>
          <w:szCs w:val="22"/>
          <w:lang w:eastAsia="en-IN"/>
        </w:rPr>
        <w:t xml:space="preserve"> crores</w:t>
      </w:r>
      <w:r w:rsidR="00F21A09" w:rsidRPr="00592A63">
        <w:rPr>
          <w:rFonts w:ascii="Arial" w:hAnsi="Arial" w:cs="Arial"/>
          <w:sz w:val="22"/>
          <w:szCs w:val="22"/>
          <w:lang w:eastAsia="en-IN"/>
        </w:rPr>
        <w:t xml:space="preserve"> and unsecured loan from promoters of INR </w:t>
      </w:r>
      <w:r w:rsidR="00D91191" w:rsidRPr="00592A63">
        <w:rPr>
          <w:rFonts w:ascii="Arial" w:hAnsi="Arial" w:cs="Arial"/>
          <w:sz w:val="22"/>
          <w:szCs w:val="22"/>
          <w:lang w:eastAsia="en-IN"/>
        </w:rPr>
        <w:t>10</w:t>
      </w:r>
      <w:r w:rsidR="009411E2" w:rsidRPr="00592A63">
        <w:rPr>
          <w:rFonts w:ascii="Arial" w:hAnsi="Arial" w:cs="Arial"/>
          <w:sz w:val="22"/>
          <w:szCs w:val="22"/>
          <w:lang w:eastAsia="en-IN"/>
        </w:rPr>
        <w:t>.</w:t>
      </w:r>
      <w:r w:rsidR="00746FEA">
        <w:rPr>
          <w:rFonts w:ascii="Arial" w:hAnsi="Arial" w:cs="Arial"/>
          <w:sz w:val="22"/>
          <w:szCs w:val="22"/>
          <w:lang w:eastAsia="en-IN"/>
        </w:rPr>
        <w:t>04</w:t>
      </w:r>
      <w:r w:rsidR="009411E2" w:rsidRPr="00592A63">
        <w:rPr>
          <w:rFonts w:ascii="Arial" w:hAnsi="Arial" w:cs="Arial"/>
          <w:sz w:val="22"/>
          <w:szCs w:val="22"/>
          <w:lang w:eastAsia="en-IN"/>
        </w:rPr>
        <w:t xml:space="preserve"> </w:t>
      </w:r>
      <w:r w:rsidR="00F21A09" w:rsidRPr="00592A63">
        <w:rPr>
          <w:rFonts w:ascii="Arial" w:hAnsi="Arial" w:cs="Arial"/>
          <w:sz w:val="22"/>
          <w:szCs w:val="22"/>
          <w:lang w:eastAsia="en-IN"/>
        </w:rPr>
        <w:t>crores</w:t>
      </w:r>
      <w:r w:rsidR="0033257E" w:rsidRPr="00592A63">
        <w:rPr>
          <w:rFonts w:ascii="Arial" w:hAnsi="Arial" w:cs="Arial"/>
          <w:sz w:val="22"/>
          <w:szCs w:val="22"/>
          <w:lang w:eastAsia="en-IN"/>
        </w:rPr>
        <w:t>.</w:t>
      </w:r>
    </w:p>
    <w:p w14:paraId="28AEC4B3"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09ED17C6"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40360B0B"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1988840F"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541D6EA8" w14:textId="77777777" w:rsidR="0033257E" w:rsidRDefault="0033257E" w:rsidP="00F21A09">
      <w:pPr>
        <w:autoSpaceDE w:val="0"/>
        <w:autoSpaceDN w:val="0"/>
        <w:spacing w:before="240" w:line="360" w:lineRule="auto"/>
        <w:ind w:right="-71"/>
        <w:jc w:val="both"/>
        <w:rPr>
          <w:rFonts w:ascii="Arial" w:hAnsi="Arial" w:cs="Arial"/>
          <w:sz w:val="22"/>
          <w:szCs w:val="22"/>
          <w:lang w:eastAsia="en-IN"/>
        </w:rPr>
      </w:pPr>
    </w:p>
    <w:p w14:paraId="5A35A5B3" w14:textId="77777777" w:rsidR="009E6342" w:rsidRDefault="009E6342" w:rsidP="00F21A09">
      <w:pPr>
        <w:autoSpaceDE w:val="0"/>
        <w:autoSpaceDN w:val="0"/>
        <w:spacing w:before="240" w:line="360" w:lineRule="auto"/>
        <w:ind w:right="-71"/>
        <w:jc w:val="both"/>
        <w:rPr>
          <w:rFonts w:ascii="Arial" w:hAnsi="Arial" w:cs="Arial"/>
          <w:sz w:val="22"/>
          <w:szCs w:val="22"/>
          <w:lang w:eastAsia="en-IN"/>
        </w:rPr>
      </w:pPr>
    </w:p>
    <w:p w14:paraId="5393D3E6" w14:textId="77777777" w:rsidR="00277A78" w:rsidRDefault="00277A78" w:rsidP="00F21A09">
      <w:pPr>
        <w:autoSpaceDE w:val="0"/>
        <w:autoSpaceDN w:val="0"/>
        <w:spacing w:before="240" w:line="360" w:lineRule="auto"/>
        <w:ind w:right="-71"/>
        <w:jc w:val="both"/>
        <w:rPr>
          <w:rFonts w:ascii="Arial" w:hAnsi="Arial" w:cs="Arial"/>
          <w:sz w:val="22"/>
          <w:szCs w:val="22"/>
          <w:lang w:eastAsia="en-IN"/>
        </w:rPr>
      </w:pPr>
    </w:p>
    <w:p w14:paraId="0AC0E144" w14:textId="77777777" w:rsidR="001607A9" w:rsidRDefault="001607A9">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0663A1AF" w14:textId="77777777" w:rsidTr="00113F4B">
        <w:trPr>
          <w:trHeight w:val="20"/>
        </w:trPr>
        <w:tc>
          <w:tcPr>
            <w:tcW w:w="1620" w:type="dxa"/>
            <w:shd w:val="clear" w:color="auto" w:fill="002060"/>
            <w:vAlign w:val="center"/>
          </w:tcPr>
          <w:p w14:paraId="5EABCEC0" w14:textId="534E470B" w:rsidR="00DE13E5" w:rsidRDefault="00DE13E5"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K</w:t>
            </w:r>
          </w:p>
        </w:tc>
        <w:tc>
          <w:tcPr>
            <w:tcW w:w="7877" w:type="dxa"/>
            <w:shd w:val="clear" w:color="auto" w:fill="DBE5F1" w:themeFill="accent1" w:themeFillTint="33"/>
            <w:vAlign w:val="center"/>
          </w:tcPr>
          <w:p w14:paraId="00277FEF"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373E7059" w14:textId="77777777" w:rsidR="00B44E45" w:rsidRDefault="00B44E45" w:rsidP="00B44E45">
      <w:pPr>
        <w:pStyle w:val="ListParagraph"/>
        <w:spacing w:line="360" w:lineRule="auto"/>
        <w:ind w:left="284" w:right="-143"/>
        <w:jc w:val="both"/>
        <w:rPr>
          <w:rFonts w:ascii="Arial" w:hAnsi="Arial" w:cs="Arial"/>
          <w:sz w:val="22"/>
          <w:szCs w:val="22"/>
        </w:rPr>
      </w:pPr>
    </w:p>
    <w:p w14:paraId="7168C9E7" w14:textId="28198B34" w:rsidR="00373E9F" w:rsidRDefault="009E473A"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C</w:t>
      </w:r>
      <w:r w:rsidRPr="002053F0">
        <w:rPr>
          <w:rFonts w:ascii="Arial" w:hAnsi="Arial" w:cs="Arial"/>
          <w:sz w:val="22"/>
          <w:szCs w:val="22"/>
        </w:rPr>
        <w:t>ompany has p</w:t>
      </w:r>
      <w:r>
        <w:rPr>
          <w:rFonts w:ascii="Arial" w:hAnsi="Arial" w:cs="Arial"/>
          <w:sz w:val="22"/>
          <w:szCs w:val="22"/>
        </w:rPr>
        <w:t xml:space="preserve">lanned to achieve the C.O.D </w:t>
      </w:r>
      <w:r w:rsidR="00BC41B4">
        <w:rPr>
          <w:rFonts w:ascii="Arial" w:hAnsi="Arial" w:cs="Arial"/>
          <w:sz w:val="22"/>
          <w:szCs w:val="22"/>
        </w:rPr>
        <w:t xml:space="preserve">by </w:t>
      </w:r>
      <w:r>
        <w:rPr>
          <w:rFonts w:ascii="Arial" w:hAnsi="Arial" w:cs="Arial"/>
          <w:sz w:val="22"/>
          <w:szCs w:val="22"/>
        </w:rPr>
        <w:t>31</w:t>
      </w:r>
      <w:r w:rsidRPr="00F431BE">
        <w:rPr>
          <w:rFonts w:ascii="Arial" w:hAnsi="Arial" w:cs="Arial"/>
          <w:sz w:val="22"/>
          <w:szCs w:val="22"/>
          <w:vertAlign w:val="superscript"/>
        </w:rPr>
        <w:t>st</w:t>
      </w:r>
      <w:r>
        <w:rPr>
          <w:rFonts w:ascii="Arial" w:hAnsi="Arial" w:cs="Arial"/>
          <w:sz w:val="22"/>
          <w:szCs w:val="22"/>
        </w:rPr>
        <w:t xml:space="preserve"> </w:t>
      </w:r>
      <w:r w:rsidR="00BC41B4">
        <w:rPr>
          <w:rFonts w:ascii="Arial" w:hAnsi="Arial" w:cs="Arial"/>
          <w:sz w:val="22"/>
          <w:szCs w:val="22"/>
        </w:rPr>
        <w:t xml:space="preserve">March </w:t>
      </w:r>
      <w:r>
        <w:rPr>
          <w:rFonts w:ascii="Arial" w:hAnsi="Arial" w:cs="Arial"/>
          <w:sz w:val="22"/>
          <w:szCs w:val="22"/>
        </w:rPr>
        <w:t>2025</w:t>
      </w:r>
      <w:r w:rsidR="00BC41B4">
        <w:rPr>
          <w:rFonts w:ascii="Arial" w:hAnsi="Arial" w:cs="Arial"/>
          <w:sz w:val="22"/>
          <w:szCs w:val="22"/>
        </w:rPr>
        <w:t>,</w:t>
      </w:r>
      <w:r>
        <w:rPr>
          <w:rFonts w:ascii="Arial" w:hAnsi="Arial" w:cs="Arial"/>
          <w:sz w:val="22"/>
          <w:szCs w:val="22"/>
        </w:rPr>
        <w:t xml:space="preserve"> </w:t>
      </w:r>
      <w:r w:rsidR="00B44E45">
        <w:rPr>
          <w:rFonts w:ascii="Arial" w:hAnsi="Arial" w:cs="Arial"/>
          <w:sz w:val="22"/>
          <w:szCs w:val="22"/>
        </w:rPr>
        <w:t>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604"/>
        <w:gridCol w:w="2223"/>
        <w:gridCol w:w="2268"/>
        <w:gridCol w:w="2410"/>
      </w:tblGrid>
      <w:tr w:rsidR="009B68A9" w:rsidRPr="00EB204E" w14:paraId="099977C9" w14:textId="77777777" w:rsidTr="00866692">
        <w:trPr>
          <w:trHeight w:val="650"/>
        </w:trPr>
        <w:tc>
          <w:tcPr>
            <w:tcW w:w="992" w:type="dxa"/>
            <w:shd w:val="clear" w:color="auto" w:fill="002060"/>
          </w:tcPr>
          <w:p w14:paraId="5C16861F" w14:textId="77777777"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tcPr>
          <w:p w14:paraId="67243FFB"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223" w:type="dxa"/>
            <w:shd w:val="clear" w:color="auto" w:fill="002060"/>
          </w:tcPr>
          <w:p w14:paraId="74B76F86"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2268" w:type="dxa"/>
            <w:shd w:val="clear" w:color="auto" w:fill="002060"/>
            <w:vAlign w:val="center"/>
          </w:tcPr>
          <w:p w14:paraId="3C3E64BC"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410" w:type="dxa"/>
            <w:shd w:val="clear" w:color="auto" w:fill="002060"/>
            <w:vAlign w:val="center"/>
          </w:tcPr>
          <w:p w14:paraId="40AB6048"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E473A" w:rsidRPr="00EB204E" w14:paraId="724617E5" w14:textId="77777777" w:rsidTr="00A06C7A">
        <w:trPr>
          <w:trHeight w:val="70"/>
        </w:trPr>
        <w:tc>
          <w:tcPr>
            <w:tcW w:w="992" w:type="dxa"/>
            <w:vMerge w:val="restart"/>
            <w:shd w:val="clear" w:color="auto" w:fill="DBE5F1" w:themeFill="accent1" w:themeFillTint="33"/>
            <w:vAlign w:val="center"/>
          </w:tcPr>
          <w:p w14:paraId="62CC0680" w14:textId="77777777" w:rsidR="009E473A" w:rsidRPr="00EE298F" w:rsidRDefault="009E473A"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48225369" w14:textId="77777777" w:rsidR="009E473A" w:rsidRPr="00EE298F" w:rsidRDefault="009E473A"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223" w:type="dxa"/>
            <w:vAlign w:val="center"/>
          </w:tcPr>
          <w:p w14:paraId="67E6C719" w14:textId="42658FB9" w:rsidR="009E473A" w:rsidRPr="00EE298F" w:rsidRDefault="009E473A" w:rsidP="005328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r>
              <w:rPr>
                <w:rFonts w:asciiTheme="minorHAnsi" w:hAnsiTheme="minorHAnsi" w:cstheme="minorHAnsi"/>
                <w:sz w:val="22"/>
                <w:szCs w:val="22"/>
                <w:lang w:eastAsia="en-IN"/>
              </w:rPr>
              <w:t xml:space="preserve"> (TL-1)</w:t>
            </w:r>
          </w:p>
        </w:tc>
        <w:tc>
          <w:tcPr>
            <w:tcW w:w="2268" w:type="dxa"/>
            <w:vAlign w:val="center"/>
          </w:tcPr>
          <w:p w14:paraId="1B70EFC3" w14:textId="2FA2B704" w:rsidR="009E473A" w:rsidRPr="00D85E8C" w:rsidRDefault="009E473A"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2024</w:t>
            </w:r>
          </w:p>
        </w:tc>
        <w:tc>
          <w:tcPr>
            <w:tcW w:w="2410" w:type="dxa"/>
            <w:vAlign w:val="center"/>
          </w:tcPr>
          <w:p w14:paraId="56AAD1F9" w14:textId="5B88278B" w:rsidR="009E473A" w:rsidRPr="00D85E8C" w:rsidRDefault="009E473A"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9E473A" w:rsidRPr="00EB204E" w14:paraId="223EC43C" w14:textId="77777777" w:rsidTr="00A06C7A">
        <w:trPr>
          <w:trHeight w:val="70"/>
        </w:trPr>
        <w:tc>
          <w:tcPr>
            <w:tcW w:w="992" w:type="dxa"/>
            <w:vMerge/>
            <w:shd w:val="clear" w:color="auto" w:fill="DBE5F1" w:themeFill="accent1" w:themeFillTint="33"/>
            <w:vAlign w:val="center"/>
          </w:tcPr>
          <w:p w14:paraId="46F34215" w14:textId="77777777" w:rsidR="009E473A" w:rsidRPr="00EE298F" w:rsidRDefault="009E473A"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14:paraId="7D3AFF16" w14:textId="77777777" w:rsidR="009E473A" w:rsidRPr="00EE298F" w:rsidRDefault="009E473A" w:rsidP="00BA0149">
            <w:pPr>
              <w:autoSpaceDE w:val="0"/>
              <w:autoSpaceDN w:val="0"/>
              <w:spacing w:line="360" w:lineRule="auto"/>
              <w:ind w:right="212"/>
              <w:rPr>
                <w:rFonts w:asciiTheme="minorHAnsi" w:hAnsiTheme="minorHAnsi" w:cstheme="minorHAnsi"/>
                <w:sz w:val="22"/>
                <w:szCs w:val="22"/>
                <w:lang w:eastAsia="en-IN"/>
              </w:rPr>
            </w:pPr>
          </w:p>
        </w:tc>
        <w:tc>
          <w:tcPr>
            <w:tcW w:w="2223" w:type="dxa"/>
            <w:vAlign w:val="center"/>
          </w:tcPr>
          <w:p w14:paraId="5B58D891" w14:textId="58044CF4" w:rsidR="009E473A" w:rsidRPr="00EE298F" w:rsidRDefault="009E473A" w:rsidP="005328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r>
              <w:rPr>
                <w:rFonts w:asciiTheme="minorHAnsi" w:hAnsiTheme="minorHAnsi" w:cstheme="minorHAnsi"/>
                <w:sz w:val="22"/>
                <w:szCs w:val="22"/>
                <w:lang w:eastAsia="en-IN"/>
              </w:rPr>
              <w:t xml:space="preserve"> (TL-2)</w:t>
            </w:r>
          </w:p>
        </w:tc>
        <w:tc>
          <w:tcPr>
            <w:tcW w:w="2268" w:type="dxa"/>
            <w:vAlign w:val="center"/>
          </w:tcPr>
          <w:p w14:paraId="7A7909F7" w14:textId="12FEA165" w:rsidR="009E473A" w:rsidRDefault="009E473A"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 2024</w:t>
            </w:r>
          </w:p>
        </w:tc>
        <w:tc>
          <w:tcPr>
            <w:tcW w:w="2410" w:type="dxa"/>
            <w:vAlign w:val="center"/>
          </w:tcPr>
          <w:p w14:paraId="10803A06" w14:textId="10BC1BC6" w:rsidR="009E473A" w:rsidRDefault="009E473A"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14:paraId="57FCBEA4" w14:textId="77777777" w:rsidTr="00A06C7A">
        <w:trPr>
          <w:trHeight w:val="800"/>
        </w:trPr>
        <w:tc>
          <w:tcPr>
            <w:tcW w:w="992" w:type="dxa"/>
            <w:vMerge w:val="restart"/>
            <w:shd w:val="clear" w:color="auto" w:fill="DBE5F1" w:themeFill="accent1" w:themeFillTint="33"/>
            <w:vAlign w:val="center"/>
          </w:tcPr>
          <w:p w14:paraId="060F8F40"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1DF742D3" w14:textId="77777777"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223" w:type="dxa"/>
          </w:tcPr>
          <w:p w14:paraId="31CB5173" w14:textId="4CB72DB5" w:rsidR="009B68A9" w:rsidRPr="00EB204E" w:rsidRDefault="009E473A"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Site Plan preparation</w:t>
            </w:r>
          </w:p>
        </w:tc>
        <w:tc>
          <w:tcPr>
            <w:tcW w:w="2268" w:type="dxa"/>
            <w:vAlign w:val="center"/>
          </w:tcPr>
          <w:p w14:paraId="6000767A" w14:textId="4FABB6CC" w:rsidR="009B68A9" w:rsidRPr="00930166" w:rsidRDefault="00355642"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January 2023</w:t>
            </w:r>
          </w:p>
        </w:tc>
        <w:tc>
          <w:tcPr>
            <w:tcW w:w="2410" w:type="dxa"/>
            <w:vAlign w:val="center"/>
          </w:tcPr>
          <w:p w14:paraId="0CCE0E06" w14:textId="77777777" w:rsidR="009B68A9" w:rsidRPr="00930166"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9B68A9" w:rsidRPr="00EB204E" w14:paraId="4B9CF4FC" w14:textId="77777777" w:rsidTr="00A06C7A">
        <w:trPr>
          <w:trHeight w:val="270"/>
        </w:trPr>
        <w:tc>
          <w:tcPr>
            <w:tcW w:w="992" w:type="dxa"/>
            <w:vMerge/>
            <w:shd w:val="clear" w:color="auto" w:fill="DBE5F1" w:themeFill="accent1" w:themeFillTint="33"/>
            <w:vAlign w:val="center"/>
          </w:tcPr>
          <w:p w14:paraId="56CB7919"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6F1A705"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223" w:type="dxa"/>
          </w:tcPr>
          <w:p w14:paraId="0FA15D16"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2268" w:type="dxa"/>
            <w:vAlign w:val="center"/>
          </w:tcPr>
          <w:p w14:paraId="3C7CC88B" w14:textId="2CCCD278" w:rsidR="009B68A9" w:rsidRPr="00D85E8C" w:rsidRDefault="00355642" w:rsidP="002E3C87">
            <w:pPr>
              <w:autoSpaceDE w:val="0"/>
              <w:autoSpaceDN w:val="0"/>
              <w:spacing w:line="360" w:lineRule="auto"/>
              <w:jc w:val="center"/>
              <w:rPr>
                <w:rFonts w:asciiTheme="minorHAnsi" w:hAnsiTheme="minorHAnsi" w:cstheme="minorHAnsi"/>
                <w:sz w:val="22"/>
                <w:szCs w:val="22"/>
                <w:lang w:eastAsia="en-IN"/>
              </w:rPr>
            </w:pPr>
            <w:r w:rsidRPr="003F1F3E">
              <w:rPr>
                <w:rFonts w:asciiTheme="minorHAnsi" w:hAnsiTheme="minorHAnsi" w:cstheme="minorHAnsi"/>
                <w:sz w:val="22"/>
                <w:szCs w:val="22"/>
                <w:lang w:eastAsia="en-IN"/>
              </w:rPr>
              <w:t>Ju</w:t>
            </w:r>
            <w:r w:rsidR="003F1F3E" w:rsidRPr="003F1F3E">
              <w:rPr>
                <w:rFonts w:asciiTheme="minorHAnsi" w:hAnsiTheme="minorHAnsi" w:cstheme="minorHAnsi"/>
                <w:sz w:val="22"/>
                <w:szCs w:val="22"/>
                <w:lang w:eastAsia="en-IN"/>
              </w:rPr>
              <w:t>ne</w:t>
            </w:r>
            <w:r w:rsidRPr="003F1F3E">
              <w:rPr>
                <w:rFonts w:asciiTheme="minorHAnsi" w:hAnsiTheme="minorHAnsi" w:cstheme="minorHAnsi"/>
                <w:sz w:val="22"/>
                <w:szCs w:val="22"/>
                <w:lang w:eastAsia="en-IN"/>
              </w:rPr>
              <w:t xml:space="preserve"> 2024</w:t>
            </w:r>
          </w:p>
        </w:tc>
        <w:tc>
          <w:tcPr>
            <w:tcW w:w="2410" w:type="dxa"/>
            <w:vAlign w:val="center"/>
          </w:tcPr>
          <w:p w14:paraId="1A265524" w14:textId="3CB869CC" w:rsidR="009B68A9" w:rsidRPr="00D85E8C" w:rsidRDefault="003F1F3E"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001213" w:rsidRPr="00EB204E" w14:paraId="13BF14B2" w14:textId="77777777" w:rsidTr="00A06C7A">
        <w:trPr>
          <w:trHeight w:val="270"/>
        </w:trPr>
        <w:tc>
          <w:tcPr>
            <w:tcW w:w="992" w:type="dxa"/>
            <w:vMerge w:val="restart"/>
            <w:shd w:val="clear" w:color="auto" w:fill="DBE5F1" w:themeFill="accent1" w:themeFillTint="33"/>
            <w:vAlign w:val="center"/>
          </w:tcPr>
          <w:p w14:paraId="5F6F3625" w14:textId="77777777" w:rsidR="00001213" w:rsidRPr="00EB204E" w:rsidRDefault="00001213" w:rsidP="00001213">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487D1809"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223" w:type="dxa"/>
          </w:tcPr>
          <w:p w14:paraId="020FEF02"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2268" w:type="dxa"/>
            <w:vAlign w:val="center"/>
          </w:tcPr>
          <w:p w14:paraId="3850DC1F" w14:textId="185ECACE" w:rsidR="00001213" w:rsidRPr="00095EF1" w:rsidRDefault="00355642"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2024</w:t>
            </w:r>
          </w:p>
        </w:tc>
        <w:tc>
          <w:tcPr>
            <w:tcW w:w="2410" w:type="dxa"/>
            <w:vAlign w:val="center"/>
          </w:tcPr>
          <w:p w14:paraId="1119542E" w14:textId="77777777" w:rsidR="00001213" w:rsidRPr="00095EF1"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Completed</w:t>
            </w:r>
          </w:p>
        </w:tc>
      </w:tr>
      <w:tr w:rsidR="003F1F3E" w:rsidRPr="00EB204E" w14:paraId="3138B97D" w14:textId="77777777" w:rsidTr="00824B41">
        <w:trPr>
          <w:trHeight w:val="270"/>
        </w:trPr>
        <w:tc>
          <w:tcPr>
            <w:tcW w:w="992" w:type="dxa"/>
            <w:vMerge/>
            <w:shd w:val="clear" w:color="auto" w:fill="DBE5F1" w:themeFill="accent1" w:themeFillTint="33"/>
            <w:vAlign w:val="center"/>
          </w:tcPr>
          <w:p w14:paraId="2489BC0B"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2FFC17F"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38AEF443"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2268" w:type="dxa"/>
          </w:tcPr>
          <w:p w14:paraId="2ADD80FD" w14:textId="4B4651D4" w:rsidR="003F1F3E" w:rsidRPr="00095EF1" w:rsidRDefault="003F1F3E" w:rsidP="003F1F3E">
            <w:pPr>
              <w:autoSpaceDE w:val="0"/>
              <w:autoSpaceDN w:val="0"/>
              <w:spacing w:line="360" w:lineRule="auto"/>
              <w:jc w:val="center"/>
              <w:rPr>
                <w:rFonts w:asciiTheme="minorHAnsi" w:hAnsiTheme="minorHAnsi" w:cstheme="minorHAnsi"/>
                <w:sz w:val="22"/>
                <w:szCs w:val="22"/>
                <w:lang w:eastAsia="en-IN"/>
              </w:rPr>
            </w:pPr>
            <w:r w:rsidRPr="003A6796">
              <w:rPr>
                <w:rFonts w:asciiTheme="minorHAnsi" w:hAnsiTheme="minorHAnsi" w:cstheme="minorHAnsi"/>
                <w:sz w:val="22"/>
                <w:szCs w:val="22"/>
                <w:lang w:eastAsia="en-IN"/>
              </w:rPr>
              <w:t>Not Available</w:t>
            </w:r>
          </w:p>
        </w:tc>
        <w:tc>
          <w:tcPr>
            <w:tcW w:w="2410" w:type="dxa"/>
            <w:vAlign w:val="center"/>
          </w:tcPr>
          <w:p w14:paraId="0EAA2ACD" w14:textId="570DF75A"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156C0CC4" w14:textId="77777777" w:rsidTr="00824B41">
        <w:trPr>
          <w:trHeight w:val="455"/>
        </w:trPr>
        <w:tc>
          <w:tcPr>
            <w:tcW w:w="992" w:type="dxa"/>
            <w:vMerge/>
            <w:shd w:val="clear" w:color="auto" w:fill="DBE5F1" w:themeFill="accent1" w:themeFillTint="33"/>
            <w:vAlign w:val="center"/>
          </w:tcPr>
          <w:p w14:paraId="6830C108"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16A3AD5"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535FB892"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2268" w:type="dxa"/>
          </w:tcPr>
          <w:p w14:paraId="1A38A5EA" w14:textId="63BE2208" w:rsidR="003F1F3E" w:rsidRPr="00095EF1" w:rsidRDefault="003F1F3E" w:rsidP="003F1F3E">
            <w:pPr>
              <w:autoSpaceDE w:val="0"/>
              <w:autoSpaceDN w:val="0"/>
              <w:spacing w:line="360" w:lineRule="auto"/>
              <w:jc w:val="center"/>
              <w:rPr>
                <w:rFonts w:asciiTheme="minorHAnsi" w:hAnsiTheme="minorHAnsi" w:cstheme="minorHAnsi"/>
                <w:sz w:val="22"/>
                <w:szCs w:val="22"/>
                <w:lang w:eastAsia="en-IN"/>
              </w:rPr>
            </w:pPr>
            <w:r w:rsidRPr="003A6796">
              <w:rPr>
                <w:rFonts w:asciiTheme="minorHAnsi" w:hAnsiTheme="minorHAnsi" w:cstheme="minorHAnsi"/>
                <w:sz w:val="22"/>
                <w:szCs w:val="22"/>
                <w:lang w:eastAsia="en-IN"/>
              </w:rPr>
              <w:t>Not Available</w:t>
            </w:r>
          </w:p>
        </w:tc>
        <w:tc>
          <w:tcPr>
            <w:tcW w:w="2410" w:type="dxa"/>
            <w:vAlign w:val="center"/>
          </w:tcPr>
          <w:p w14:paraId="0A41B291" w14:textId="50B41053"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263E4CDB" w14:textId="77777777" w:rsidTr="00824B41">
        <w:trPr>
          <w:trHeight w:val="405"/>
        </w:trPr>
        <w:tc>
          <w:tcPr>
            <w:tcW w:w="992" w:type="dxa"/>
            <w:vMerge/>
            <w:shd w:val="clear" w:color="auto" w:fill="DBE5F1" w:themeFill="accent1" w:themeFillTint="33"/>
            <w:vAlign w:val="center"/>
          </w:tcPr>
          <w:p w14:paraId="6D32757F"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3D26F1D"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7AFD8D9D"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2268" w:type="dxa"/>
          </w:tcPr>
          <w:p w14:paraId="6C2EB752" w14:textId="102C7BF4" w:rsidR="003F1F3E" w:rsidRPr="00355642" w:rsidRDefault="003F1F3E" w:rsidP="003F1F3E">
            <w:pPr>
              <w:autoSpaceDE w:val="0"/>
              <w:autoSpaceDN w:val="0"/>
              <w:spacing w:line="360" w:lineRule="auto"/>
              <w:jc w:val="center"/>
              <w:rPr>
                <w:rFonts w:asciiTheme="minorHAnsi" w:hAnsiTheme="minorHAnsi" w:cstheme="minorHAnsi"/>
                <w:color w:val="FF0000"/>
                <w:sz w:val="22"/>
                <w:szCs w:val="22"/>
                <w:lang w:eastAsia="en-IN"/>
              </w:rPr>
            </w:pPr>
            <w:r w:rsidRPr="003A6796">
              <w:rPr>
                <w:rFonts w:asciiTheme="minorHAnsi" w:hAnsiTheme="minorHAnsi" w:cstheme="minorHAnsi"/>
                <w:sz w:val="22"/>
                <w:szCs w:val="22"/>
                <w:lang w:eastAsia="en-IN"/>
              </w:rPr>
              <w:t>Not Available</w:t>
            </w:r>
          </w:p>
        </w:tc>
        <w:tc>
          <w:tcPr>
            <w:tcW w:w="2410" w:type="dxa"/>
            <w:vAlign w:val="center"/>
          </w:tcPr>
          <w:p w14:paraId="573BA538" w14:textId="74F82DF2"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49C01100" w14:textId="77777777" w:rsidTr="00824B41">
        <w:trPr>
          <w:trHeight w:val="70"/>
        </w:trPr>
        <w:tc>
          <w:tcPr>
            <w:tcW w:w="992" w:type="dxa"/>
            <w:vMerge/>
            <w:shd w:val="clear" w:color="auto" w:fill="DBE5F1" w:themeFill="accent1" w:themeFillTint="33"/>
            <w:vAlign w:val="center"/>
          </w:tcPr>
          <w:p w14:paraId="3F173C89"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797A187A"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5C09EFD0" w14:textId="77777777" w:rsidR="003F1F3E" w:rsidRPr="00582A3F" w:rsidRDefault="003F1F3E" w:rsidP="003F1F3E">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2268" w:type="dxa"/>
          </w:tcPr>
          <w:p w14:paraId="0441E332" w14:textId="159BFA76" w:rsidR="003F1F3E" w:rsidRPr="00355642" w:rsidRDefault="003F1F3E" w:rsidP="003F1F3E">
            <w:pPr>
              <w:autoSpaceDE w:val="0"/>
              <w:autoSpaceDN w:val="0"/>
              <w:spacing w:line="360" w:lineRule="auto"/>
              <w:jc w:val="center"/>
              <w:rPr>
                <w:rFonts w:asciiTheme="minorHAnsi" w:hAnsiTheme="minorHAnsi" w:cstheme="minorHAnsi"/>
                <w:b/>
                <w:color w:val="FF0000"/>
                <w:sz w:val="22"/>
                <w:szCs w:val="22"/>
                <w:lang w:eastAsia="en-IN"/>
              </w:rPr>
            </w:pPr>
            <w:r w:rsidRPr="003A6796">
              <w:rPr>
                <w:rFonts w:asciiTheme="minorHAnsi" w:hAnsiTheme="minorHAnsi" w:cstheme="minorHAnsi"/>
                <w:sz w:val="22"/>
                <w:szCs w:val="22"/>
                <w:lang w:eastAsia="en-IN"/>
              </w:rPr>
              <w:t>Not Available</w:t>
            </w:r>
          </w:p>
        </w:tc>
        <w:tc>
          <w:tcPr>
            <w:tcW w:w="2410" w:type="dxa"/>
            <w:vAlign w:val="center"/>
          </w:tcPr>
          <w:p w14:paraId="6EB5A677" w14:textId="07F44A81" w:rsidR="003F1F3E" w:rsidRPr="00095EF1" w:rsidRDefault="003F1F3E" w:rsidP="003F1F3E">
            <w:pPr>
              <w:ind w:left="-108" w:right="-108"/>
              <w:jc w:val="center"/>
            </w:pPr>
            <w:r w:rsidRPr="00095EF1">
              <w:rPr>
                <w:rFonts w:asciiTheme="minorHAnsi" w:hAnsiTheme="minorHAnsi" w:cstheme="minorHAnsi"/>
                <w:sz w:val="22"/>
                <w:szCs w:val="22"/>
                <w:lang w:eastAsia="en-IN"/>
              </w:rPr>
              <w:t>Pending</w:t>
            </w:r>
          </w:p>
        </w:tc>
      </w:tr>
      <w:tr w:rsidR="009B68A9" w:rsidRPr="00EB204E" w14:paraId="5B814AFE" w14:textId="77777777" w:rsidTr="00A06C7A">
        <w:trPr>
          <w:trHeight w:val="1551"/>
        </w:trPr>
        <w:tc>
          <w:tcPr>
            <w:tcW w:w="992" w:type="dxa"/>
            <w:shd w:val="clear" w:color="auto" w:fill="DBE5F1" w:themeFill="accent1" w:themeFillTint="33"/>
            <w:vAlign w:val="center"/>
          </w:tcPr>
          <w:p w14:paraId="68590AE2" w14:textId="77777777"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3B0370CB" w14:textId="77777777"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223" w:type="dxa"/>
            <w:vAlign w:val="center"/>
          </w:tcPr>
          <w:p w14:paraId="0E0AFCC8" w14:textId="77777777"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2268" w:type="dxa"/>
            <w:vAlign w:val="center"/>
          </w:tcPr>
          <w:p w14:paraId="569040BF" w14:textId="05309623" w:rsidR="009B68A9" w:rsidRPr="00095EF1" w:rsidRDefault="003F1F3E" w:rsidP="0053285B">
            <w:pPr>
              <w:jc w:val="center"/>
              <w:rPr>
                <w:rFonts w:ascii="Calibri" w:hAnsi="Calibri" w:cs="Calibri"/>
                <w:sz w:val="22"/>
                <w:szCs w:val="22"/>
              </w:rPr>
            </w:pPr>
            <w:r>
              <w:rPr>
                <w:rFonts w:ascii="Calibri" w:hAnsi="Calibri" w:cs="Calibri"/>
                <w:sz w:val="22"/>
                <w:szCs w:val="22"/>
              </w:rPr>
              <w:t>Multiple Dates</w:t>
            </w:r>
          </w:p>
        </w:tc>
        <w:tc>
          <w:tcPr>
            <w:tcW w:w="2410" w:type="dxa"/>
            <w:vAlign w:val="center"/>
          </w:tcPr>
          <w:p w14:paraId="7710D326" w14:textId="77777777" w:rsidR="009B68A9" w:rsidRPr="00095EF1" w:rsidRDefault="00001213" w:rsidP="00A06C7A">
            <w:pPr>
              <w:ind w:left="-108" w:right="-108"/>
              <w:jc w:val="center"/>
              <w:rPr>
                <w:rFonts w:ascii="Calibri" w:hAnsi="Calibri" w:cs="Calibri"/>
                <w:sz w:val="22"/>
                <w:szCs w:val="22"/>
              </w:rPr>
            </w:pPr>
            <w:r w:rsidRPr="00095EF1">
              <w:rPr>
                <w:rFonts w:asciiTheme="minorHAnsi" w:hAnsiTheme="minorHAnsi" w:cstheme="minorHAnsi"/>
                <w:sz w:val="22"/>
                <w:szCs w:val="22"/>
                <w:lang w:eastAsia="en-IN"/>
              </w:rPr>
              <w:t>Pending</w:t>
            </w:r>
          </w:p>
        </w:tc>
      </w:tr>
      <w:tr w:rsidR="009B68A9" w:rsidRPr="00EB204E" w14:paraId="4490C7F3" w14:textId="77777777" w:rsidTr="00A06C7A">
        <w:trPr>
          <w:trHeight w:val="270"/>
        </w:trPr>
        <w:tc>
          <w:tcPr>
            <w:tcW w:w="992" w:type="dxa"/>
            <w:shd w:val="clear" w:color="auto" w:fill="DBE5F1" w:themeFill="accent1" w:themeFillTint="33"/>
            <w:vAlign w:val="center"/>
          </w:tcPr>
          <w:p w14:paraId="0A26EB96"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12288FE5" w14:textId="12DB901F"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w:t>
            </w:r>
            <w:r w:rsidR="00924E42">
              <w:rPr>
                <w:rFonts w:asciiTheme="minorHAnsi" w:hAnsiTheme="minorHAnsi" w:cstheme="minorHAnsi"/>
                <w:sz w:val="22"/>
                <w:szCs w:val="22"/>
                <w:lang w:eastAsia="en-IN"/>
              </w:rPr>
              <w:t>ial</w:t>
            </w:r>
            <w:r w:rsidRPr="00EB204E">
              <w:rPr>
                <w:rFonts w:asciiTheme="minorHAnsi" w:hAnsiTheme="minorHAnsi" w:cstheme="minorHAnsi"/>
                <w:sz w:val="22"/>
                <w:szCs w:val="22"/>
                <w:lang w:eastAsia="en-IN"/>
              </w:rPr>
              <w:t xml:space="preserve"> Run</w:t>
            </w:r>
          </w:p>
        </w:tc>
        <w:tc>
          <w:tcPr>
            <w:tcW w:w="2223" w:type="dxa"/>
            <w:vAlign w:val="center"/>
          </w:tcPr>
          <w:p w14:paraId="3924F2B9"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59807554" w14:textId="57A4CBEE" w:rsidR="009B68A9" w:rsidRPr="00095EF1" w:rsidRDefault="00BC41B4" w:rsidP="002E3C87">
            <w:pPr>
              <w:jc w:val="center"/>
              <w:rPr>
                <w:rFonts w:ascii="Calibri" w:hAnsi="Calibri" w:cs="Calibri"/>
                <w:sz w:val="22"/>
                <w:szCs w:val="22"/>
              </w:rPr>
            </w:pPr>
            <w:r>
              <w:rPr>
                <w:rFonts w:asciiTheme="minorHAnsi" w:hAnsiTheme="minorHAnsi" w:cstheme="minorHAnsi"/>
                <w:sz w:val="22"/>
                <w:szCs w:val="22"/>
                <w:lang w:eastAsia="en-IN"/>
              </w:rPr>
              <w:t>March</w:t>
            </w:r>
            <w:r w:rsidR="00E82AF4" w:rsidRPr="003F1F3E">
              <w:rPr>
                <w:rFonts w:asciiTheme="minorHAnsi" w:hAnsiTheme="minorHAnsi" w:cstheme="minorHAnsi"/>
                <w:sz w:val="22"/>
                <w:szCs w:val="22"/>
                <w:lang w:eastAsia="en-IN"/>
              </w:rPr>
              <w:t xml:space="preserve"> 202</w:t>
            </w:r>
            <w:r w:rsidR="00356479">
              <w:rPr>
                <w:rFonts w:asciiTheme="minorHAnsi" w:hAnsiTheme="minorHAnsi" w:cstheme="minorHAnsi"/>
                <w:sz w:val="22"/>
                <w:szCs w:val="22"/>
                <w:lang w:eastAsia="en-IN"/>
              </w:rPr>
              <w:t>5</w:t>
            </w:r>
            <w:r w:rsidR="003F1F3E">
              <w:rPr>
                <w:rFonts w:asciiTheme="minorHAnsi" w:hAnsiTheme="minorHAnsi" w:cstheme="minorHAnsi"/>
                <w:sz w:val="22"/>
                <w:szCs w:val="22"/>
                <w:lang w:eastAsia="en-IN"/>
              </w:rPr>
              <w:t xml:space="preserve"> </w:t>
            </w:r>
          </w:p>
        </w:tc>
        <w:tc>
          <w:tcPr>
            <w:tcW w:w="2410" w:type="dxa"/>
            <w:vAlign w:val="center"/>
          </w:tcPr>
          <w:p w14:paraId="21A7FC8F" w14:textId="2C75360C" w:rsidR="0049264D" w:rsidRPr="00095EF1" w:rsidRDefault="00001213" w:rsidP="00355642">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9B68A9" w:rsidRPr="00EB204E" w14:paraId="698AF1BA" w14:textId="77777777" w:rsidTr="00A06C7A">
        <w:trPr>
          <w:trHeight w:val="405"/>
        </w:trPr>
        <w:tc>
          <w:tcPr>
            <w:tcW w:w="992" w:type="dxa"/>
            <w:shd w:val="clear" w:color="auto" w:fill="DBE5F1" w:themeFill="accent1" w:themeFillTint="33"/>
            <w:vAlign w:val="center"/>
          </w:tcPr>
          <w:p w14:paraId="0153927E"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7E279DBF" w14:textId="6E6F6594"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Commercial Operation </w:t>
            </w:r>
            <w:r w:rsidR="00095EF1">
              <w:rPr>
                <w:rFonts w:asciiTheme="minorHAnsi" w:hAnsiTheme="minorHAnsi" w:cstheme="minorHAnsi"/>
                <w:sz w:val="22"/>
                <w:szCs w:val="22"/>
                <w:lang w:eastAsia="en-IN"/>
              </w:rPr>
              <w:t>Date</w:t>
            </w:r>
            <w:r w:rsidR="00AF2DAD">
              <w:rPr>
                <w:rFonts w:asciiTheme="minorHAnsi" w:hAnsiTheme="minorHAnsi" w:cstheme="minorHAnsi"/>
                <w:sz w:val="22"/>
                <w:szCs w:val="22"/>
                <w:lang w:eastAsia="en-IN"/>
              </w:rPr>
              <w:t xml:space="preserve"> </w:t>
            </w:r>
          </w:p>
        </w:tc>
        <w:tc>
          <w:tcPr>
            <w:tcW w:w="2223" w:type="dxa"/>
            <w:vAlign w:val="center"/>
          </w:tcPr>
          <w:p w14:paraId="50DBAE82"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16C29BDA" w14:textId="69A4CE4B" w:rsidR="003F1F3E" w:rsidRPr="00095EF1" w:rsidRDefault="003F1F3E"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w:t>
            </w:r>
            <w:r w:rsidRPr="00095EF1">
              <w:rPr>
                <w:rFonts w:asciiTheme="minorHAnsi" w:hAnsiTheme="minorHAnsi" w:cstheme="minorHAnsi"/>
                <w:sz w:val="22"/>
                <w:szCs w:val="22"/>
                <w:lang w:eastAsia="en-IN"/>
              </w:rPr>
              <w:t>1</w:t>
            </w:r>
            <w:r>
              <w:rPr>
                <w:rFonts w:asciiTheme="minorHAnsi" w:hAnsiTheme="minorHAnsi" w:cstheme="minorHAnsi"/>
                <w:sz w:val="22"/>
                <w:szCs w:val="22"/>
                <w:vertAlign w:val="superscript"/>
                <w:lang w:eastAsia="en-IN"/>
              </w:rPr>
              <w:t>st</w:t>
            </w:r>
            <w:r w:rsidR="00BC41B4">
              <w:rPr>
                <w:rFonts w:asciiTheme="minorHAnsi" w:hAnsiTheme="minorHAnsi" w:cstheme="minorHAnsi"/>
                <w:sz w:val="22"/>
                <w:szCs w:val="22"/>
                <w:vertAlign w:val="superscript"/>
                <w:lang w:eastAsia="en-IN"/>
              </w:rPr>
              <w:t xml:space="preserve"> </w:t>
            </w:r>
            <w:r w:rsidR="00BC41B4">
              <w:rPr>
                <w:rFonts w:asciiTheme="minorHAnsi" w:hAnsiTheme="minorHAnsi" w:cstheme="minorHAnsi"/>
                <w:sz w:val="22"/>
                <w:szCs w:val="22"/>
                <w:lang w:eastAsia="en-IN"/>
              </w:rPr>
              <w:t xml:space="preserve">March </w:t>
            </w:r>
            <w:r w:rsidRPr="00095EF1">
              <w:rPr>
                <w:rFonts w:asciiTheme="minorHAnsi" w:hAnsiTheme="minorHAnsi" w:cstheme="minorHAnsi"/>
                <w:sz w:val="22"/>
                <w:szCs w:val="22"/>
                <w:lang w:eastAsia="en-IN"/>
              </w:rPr>
              <w:t>202</w:t>
            </w:r>
            <w:r w:rsidR="00356479">
              <w:rPr>
                <w:rFonts w:asciiTheme="minorHAnsi" w:hAnsiTheme="minorHAnsi" w:cstheme="minorHAnsi"/>
                <w:sz w:val="22"/>
                <w:szCs w:val="22"/>
                <w:lang w:eastAsia="en-IN"/>
              </w:rPr>
              <w:t>5</w:t>
            </w:r>
            <w:r>
              <w:rPr>
                <w:rFonts w:asciiTheme="minorHAnsi" w:hAnsiTheme="minorHAnsi" w:cstheme="minorHAnsi"/>
                <w:sz w:val="22"/>
                <w:szCs w:val="22"/>
                <w:lang w:eastAsia="en-IN"/>
              </w:rPr>
              <w:t xml:space="preserve"> </w:t>
            </w:r>
          </w:p>
        </w:tc>
        <w:tc>
          <w:tcPr>
            <w:tcW w:w="2410" w:type="dxa"/>
            <w:vAlign w:val="center"/>
          </w:tcPr>
          <w:p w14:paraId="42E1BFE1" w14:textId="77777777" w:rsidR="009B68A9" w:rsidRPr="00095EF1" w:rsidRDefault="00E82AF4"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bl>
    <w:p w14:paraId="04AD2B48" w14:textId="77777777" w:rsidR="00BC41B4" w:rsidRDefault="00BC41B4" w:rsidP="005C4622">
      <w:pPr>
        <w:autoSpaceDE w:val="0"/>
        <w:autoSpaceDN w:val="0"/>
        <w:spacing w:before="240" w:after="240" w:line="360" w:lineRule="auto"/>
        <w:ind w:left="284" w:right="-1"/>
        <w:rPr>
          <w:rFonts w:ascii="Arial" w:hAnsi="Arial" w:cs="Arial"/>
          <w:b/>
          <w:sz w:val="22"/>
          <w:szCs w:val="22"/>
          <w:lang w:eastAsia="en-IN"/>
        </w:rPr>
      </w:pPr>
    </w:p>
    <w:p w14:paraId="4A78213B" w14:textId="45987429" w:rsidR="00111D49" w:rsidRPr="004D54D3" w:rsidRDefault="004D54D3" w:rsidP="005C4622">
      <w:pPr>
        <w:autoSpaceDE w:val="0"/>
        <w:autoSpaceDN w:val="0"/>
        <w:spacing w:before="240" w:after="240" w:line="360" w:lineRule="auto"/>
        <w:ind w:left="284" w:right="-1"/>
        <w:rPr>
          <w:rFonts w:ascii="Arial" w:hAnsi="Arial" w:cs="Arial"/>
          <w:b/>
          <w:sz w:val="22"/>
          <w:szCs w:val="22"/>
          <w:lang w:eastAsia="en-IN"/>
        </w:rPr>
      </w:pPr>
      <w:r w:rsidRPr="004D54D3">
        <w:rPr>
          <w:rFonts w:ascii="Arial" w:hAnsi="Arial" w:cs="Arial"/>
          <w:b/>
          <w:sz w:val="22"/>
          <w:szCs w:val="22"/>
          <w:lang w:eastAsia="en-IN"/>
        </w:rPr>
        <w:lastRenderedPageBreak/>
        <w:t>Note</w:t>
      </w:r>
      <w:r>
        <w:rPr>
          <w:rFonts w:ascii="Arial" w:hAnsi="Arial" w:cs="Arial"/>
          <w:b/>
          <w:sz w:val="22"/>
          <w:szCs w:val="22"/>
          <w:lang w:eastAsia="en-IN"/>
        </w:rPr>
        <w:t>s</w:t>
      </w:r>
      <w:r w:rsidRPr="004D54D3">
        <w:rPr>
          <w:rFonts w:ascii="Arial" w:hAnsi="Arial" w:cs="Arial"/>
          <w:b/>
          <w:sz w:val="22"/>
          <w:szCs w:val="22"/>
          <w:lang w:eastAsia="en-IN"/>
        </w:rPr>
        <w:t>:</w:t>
      </w:r>
    </w:p>
    <w:p w14:paraId="7D9FBAC8" w14:textId="77777777" w:rsidR="004D54D3" w:rsidRPr="009E1196"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73CD8F80" w14:textId="77777777" w:rsidR="004D54D3"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300723A7" w14:textId="62DA2579" w:rsidR="009E1196" w:rsidRPr="009E1196" w:rsidRDefault="009E1196"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 xml:space="preserve">For current status of statutory approvals, kindly refer the </w:t>
      </w:r>
      <w:r w:rsidRPr="00277A78">
        <w:rPr>
          <w:rFonts w:ascii="Arial" w:hAnsi="Arial" w:cs="Arial"/>
          <w:sz w:val="22"/>
          <w:szCs w:val="22"/>
          <w:lang w:eastAsia="en-IN"/>
        </w:rPr>
        <w:t xml:space="preserve">“Section </w:t>
      </w:r>
      <w:r w:rsidR="009E0C25">
        <w:rPr>
          <w:rFonts w:ascii="Arial" w:hAnsi="Arial" w:cs="Arial"/>
          <w:sz w:val="22"/>
          <w:szCs w:val="22"/>
          <w:lang w:eastAsia="en-IN"/>
        </w:rPr>
        <w:t>L</w:t>
      </w:r>
      <w:r w:rsidRPr="00277A78">
        <w:rPr>
          <w:rFonts w:ascii="Arial" w:hAnsi="Arial" w:cs="Arial"/>
          <w:sz w:val="22"/>
          <w:szCs w:val="22"/>
          <w:lang w:eastAsia="en-IN"/>
        </w:rPr>
        <w:t>”</w:t>
      </w:r>
      <w:r>
        <w:rPr>
          <w:rFonts w:ascii="Arial" w:hAnsi="Arial" w:cs="Arial"/>
          <w:sz w:val="22"/>
          <w:szCs w:val="22"/>
          <w:lang w:eastAsia="en-IN"/>
        </w:rPr>
        <w:t xml:space="preserve"> of this report.</w:t>
      </w:r>
    </w:p>
    <w:p w14:paraId="1CEF84C7" w14:textId="1EFFEDBC" w:rsidR="00C576A9" w:rsidRPr="009E1196" w:rsidRDefault="00C576A9"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AF2DAD">
        <w:rPr>
          <w:rFonts w:ascii="Arial" w:hAnsi="Arial" w:cs="Arial"/>
          <w:sz w:val="22"/>
          <w:szCs w:val="22"/>
          <w:lang w:eastAsia="en-IN"/>
        </w:rPr>
        <w:t>31</w:t>
      </w:r>
      <w:r w:rsidR="00AF2DAD" w:rsidRPr="00AF2DAD">
        <w:rPr>
          <w:rFonts w:ascii="Arial" w:hAnsi="Arial" w:cs="Arial"/>
          <w:sz w:val="22"/>
          <w:szCs w:val="22"/>
          <w:vertAlign w:val="superscript"/>
          <w:lang w:eastAsia="en-IN"/>
        </w:rPr>
        <w:t>st</w:t>
      </w:r>
      <w:r w:rsidR="00AF2DAD">
        <w:rPr>
          <w:rFonts w:ascii="Arial" w:hAnsi="Arial" w:cs="Arial"/>
          <w:sz w:val="22"/>
          <w:szCs w:val="22"/>
          <w:lang w:eastAsia="en-IN"/>
        </w:rPr>
        <w:t xml:space="preserve"> </w:t>
      </w:r>
      <w:r w:rsidR="00BC41B4">
        <w:rPr>
          <w:rFonts w:ascii="Arial" w:hAnsi="Arial" w:cs="Arial"/>
          <w:sz w:val="22"/>
          <w:szCs w:val="22"/>
          <w:lang w:eastAsia="en-IN"/>
        </w:rPr>
        <w:t xml:space="preserve">March </w:t>
      </w:r>
      <w:r w:rsidR="00AF2DAD">
        <w:rPr>
          <w:rFonts w:ascii="Arial" w:hAnsi="Arial" w:cs="Arial"/>
          <w:sz w:val="22"/>
          <w:szCs w:val="22"/>
          <w:lang w:eastAsia="en-IN"/>
        </w:rPr>
        <w:t>202</w:t>
      </w:r>
      <w:r w:rsidR="00356479">
        <w:rPr>
          <w:rFonts w:ascii="Arial" w:hAnsi="Arial" w:cs="Arial"/>
          <w:sz w:val="22"/>
          <w:szCs w:val="22"/>
          <w:lang w:eastAsia="en-IN"/>
        </w:rPr>
        <w:t>5</w:t>
      </w:r>
      <w:r w:rsidRPr="009E1196">
        <w:rPr>
          <w:rFonts w:ascii="Arial" w:hAnsi="Arial" w:cs="Arial"/>
          <w:sz w:val="22"/>
          <w:szCs w:val="22"/>
          <w:lang w:eastAsia="en-IN"/>
        </w:rPr>
        <w:t>.</w:t>
      </w:r>
    </w:p>
    <w:p w14:paraId="2BC5883B"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54081347"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54D86E72"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0E11FB96"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62ED59BF"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4698CD54"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F09DA4B"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80853B9"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2280D060"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52C39A42" w14:textId="77777777" w:rsidTr="00113F4B">
        <w:trPr>
          <w:trHeight w:val="20"/>
        </w:trPr>
        <w:tc>
          <w:tcPr>
            <w:tcW w:w="1620" w:type="dxa"/>
            <w:shd w:val="clear" w:color="auto" w:fill="002060"/>
            <w:vAlign w:val="center"/>
          </w:tcPr>
          <w:p w14:paraId="42C6C97E" w14:textId="453C821C" w:rsidR="00B44E45" w:rsidRDefault="00B44E45"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L</w:t>
            </w:r>
          </w:p>
        </w:tc>
        <w:tc>
          <w:tcPr>
            <w:tcW w:w="7877" w:type="dxa"/>
            <w:shd w:val="clear" w:color="auto" w:fill="DBE5F1" w:themeFill="accent1" w:themeFillTint="33"/>
            <w:vAlign w:val="center"/>
          </w:tcPr>
          <w:p w14:paraId="5F2CBFB6" w14:textId="77777777"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14:paraId="3501BA75" w14:textId="77777777" w:rsidR="00525F90" w:rsidRDefault="00525F90"/>
    <w:p w14:paraId="1E5AE43C" w14:textId="00F3FE73" w:rsidR="00133542"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 xml:space="preserve">ollowing major approvals are required. </w:t>
      </w:r>
      <w:r w:rsidR="005113A8" w:rsidRPr="000719B9">
        <w:rPr>
          <w:rFonts w:ascii="Arial" w:hAnsi="Arial" w:cs="Arial"/>
          <w:sz w:val="22"/>
          <w:szCs w:val="22"/>
        </w:rPr>
        <w:t>However,</w:t>
      </w:r>
      <w:r w:rsidR="000719B9" w:rsidRPr="000719B9">
        <w:rPr>
          <w:rFonts w:ascii="Arial" w:hAnsi="Arial" w:cs="Arial"/>
          <w:sz w:val="22"/>
          <w:szCs w:val="22"/>
        </w:rPr>
        <w:t xml:space="preserve"> the li</w:t>
      </w:r>
      <w:r>
        <w:rPr>
          <w:rFonts w:ascii="Arial" w:hAnsi="Arial" w:cs="Arial"/>
          <w:sz w:val="22"/>
          <w:szCs w:val="22"/>
        </w:rPr>
        <w:t xml:space="preserve">st is not </w:t>
      </w:r>
      <w:r w:rsidR="006554FE">
        <w:rPr>
          <w:rFonts w:ascii="Arial" w:hAnsi="Arial" w:cs="Arial"/>
          <w:sz w:val="22"/>
          <w:szCs w:val="22"/>
        </w:rPr>
        <w:t>exhaustive,</w:t>
      </w:r>
      <w:r>
        <w:rPr>
          <w:rFonts w:ascii="Arial" w:hAnsi="Arial" w:cs="Arial"/>
          <w:sz w:val="22"/>
          <w:szCs w:val="22"/>
        </w:rPr>
        <w:t xml:space="preser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14:paraId="22A32629" w14:textId="77777777"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FF2A173"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A286F7A" w14:textId="77777777"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4965BA" w14:textId="77777777"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66D05235" w14:textId="77777777"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EE9996"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3C8703A2"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14:paraId="24AF4DEC" w14:textId="77777777" w:rsidTr="00A97F64">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7FBB13C"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DCB296F"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sz w:val="22"/>
                <w:szCs w:val="22"/>
                <w:lang w:eastAsia="en-IN"/>
              </w:rPr>
              <w:t>Certificate of Incorporation</w:t>
            </w:r>
          </w:p>
          <w:p w14:paraId="36014A9C"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14:paraId="6A9820DB" w14:textId="0250FAA1" w:rsidR="005A44E7" w:rsidRPr="005F4593" w:rsidRDefault="00F67BCE"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25</w:t>
            </w:r>
            <w:r w:rsidR="00861AE4" w:rsidRPr="00861AE4">
              <w:rPr>
                <w:rFonts w:asciiTheme="minorHAnsi" w:hAnsiTheme="minorHAnsi" w:cstheme="minorHAnsi"/>
                <w:sz w:val="22"/>
                <w:szCs w:val="22"/>
                <w:vertAlign w:val="superscript"/>
                <w:lang w:eastAsia="en-IN"/>
              </w:rPr>
              <w:t>th</w:t>
            </w:r>
            <w:r w:rsidR="00861AE4">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 xml:space="preserve">May </w:t>
            </w:r>
            <w:r w:rsidR="00861AE4">
              <w:rPr>
                <w:rFonts w:asciiTheme="minorHAnsi" w:hAnsiTheme="minorHAnsi" w:cstheme="minorHAnsi"/>
                <w:sz w:val="22"/>
                <w:szCs w:val="22"/>
                <w:lang w:eastAsia="en-IN"/>
              </w:rPr>
              <w:t>202</w:t>
            </w:r>
            <w:r>
              <w:rPr>
                <w:rFonts w:asciiTheme="minorHAnsi" w:hAnsiTheme="minorHAnsi" w:cstheme="minorHAnsi"/>
                <w:sz w:val="22"/>
                <w:szCs w:val="22"/>
                <w:lang w:eastAsia="en-IN"/>
              </w:rPr>
              <w:t>2</w:t>
            </w:r>
          </w:p>
          <w:p w14:paraId="693157C2" w14:textId="0BDCDA68" w:rsidR="005A44E7" w:rsidRPr="005F4593" w:rsidRDefault="005A44E7" w:rsidP="005A44E7">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 xml:space="preserve">CIN: </w:t>
            </w:r>
            <w:r w:rsidR="00F67BCE" w:rsidRPr="00F67BCE">
              <w:rPr>
                <w:rFonts w:asciiTheme="minorHAnsi" w:hAnsiTheme="minorHAnsi" w:cstheme="minorHAnsi"/>
                <w:sz w:val="22"/>
                <w:szCs w:val="22"/>
                <w:lang w:eastAsia="en-IN"/>
              </w:rPr>
              <w:t>U27203UP2022PLC164759</w:t>
            </w:r>
          </w:p>
        </w:tc>
        <w:tc>
          <w:tcPr>
            <w:tcW w:w="2126" w:type="dxa"/>
            <w:tcBorders>
              <w:top w:val="single" w:sz="4" w:space="0" w:color="auto"/>
              <w:left w:val="single" w:sz="4" w:space="0" w:color="auto"/>
              <w:bottom w:val="single" w:sz="4" w:space="0" w:color="auto"/>
              <w:right w:val="single" w:sz="4" w:space="0" w:color="auto"/>
            </w:tcBorders>
            <w:vAlign w:val="center"/>
          </w:tcPr>
          <w:p w14:paraId="2500A464" w14:textId="77777777" w:rsidR="005A44E7" w:rsidRPr="00534A04" w:rsidRDefault="005A44E7" w:rsidP="005A44E7">
            <w:pPr>
              <w:tabs>
                <w:tab w:val="left" w:pos="4320"/>
                <w:tab w:val="left" w:pos="5040"/>
                <w:tab w:val="left" w:pos="5310"/>
              </w:tabs>
              <w:spacing w:line="360" w:lineRule="auto"/>
              <w:jc w:val="center"/>
              <w:rPr>
                <w:rFonts w:asciiTheme="minorHAnsi" w:hAnsiTheme="minorHAnsi" w:cstheme="minorHAnsi"/>
                <w:sz w:val="22"/>
                <w:szCs w:val="22"/>
              </w:rPr>
            </w:pPr>
            <w:r w:rsidRPr="00534A04">
              <w:rPr>
                <w:rFonts w:asciiTheme="minorHAnsi" w:hAnsiTheme="minorHAnsi" w:cstheme="minorHAnsi"/>
                <w:sz w:val="22"/>
                <w:szCs w:val="22"/>
              </w:rPr>
              <w:t>Approved</w:t>
            </w:r>
          </w:p>
        </w:tc>
      </w:tr>
      <w:tr w:rsidR="00F67BCE" w:rsidRPr="005F4593" w14:paraId="7B6915EB" w14:textId="77777777" w:rsidTr="00A97F64">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789AEB1"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5DEAA6C" w14:textId="77777777" w:rsidR="00F67BCE" w:rsidRDefault="00F67BCE" w:rsidP="00F67BCE">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14:paraId="73ED6C36" w14:textId="5EF48A20" w:rsidR="00F67BCE" w:rsidRPr="00534A04" w:rsidRDefault="0097036E" w:rsidP="00F67BCE">
            <w:pPr>
              <w:spacing w:line="360" w:lineRule="auto"/>
              <w:jc w:val="both"/>
              <w:rPr>
                <w:rFonts w:asciiTheme="minorHAnsi" w:hAnsiTheme="minorHAnsi" w:cstheme="minorHAnsi"/>
                <w:sz w:val="22"/>
                <w:szCs w:val="22"/>
                <w:lang w:eastAsia="en-IN"/>
              </w:rPr>
            </w:pPr>
            <w:r w:rsidRPr="0097036E">
              <w:rPr>
                <w:rFonts w:asciiTheme="minorHAnsi" w:hAnsiTheme="minorHAnsi" w:cstheme="minorHAnsi"/>
                <w:i/>
                <w:sz w:val="22"/>
                <w:szCs w:val="22"/>
                <w:lang w:eastAsia="en-IN"/>
              </w:rPr>
              <w:t>Collector/ District Magistrate, Haridwar</w:t>
            </w:r>
          </w:p>
        </w:tc>
        <w:tc>
          <w:tcPr>
            <w:tcW w:w="2693" w:type="dxa"/>
            <w:tcBorders>
              <w:top w:val="single" w:sz="4" w:space="0" w:color="auto"/>
              <w:left w:val="single" w:sz="4" w:space="0" w:color="auto"/>
              <w:right w:val="single" w:sz="4" w:space="0" w:color="auto"/>
            </w:tcBorders>
            <w:vAlign w:val="center"/>
          </w:tcPr>
          <w:p w14:paraId="192514D9" w14:textId="77777777" w:rsidR="0097036E" w:rsidRDefault="0097036E" w:rsidP="0097036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02</w:t>
            </w:r>
            <w:r>
              <w:rPr>
                <w:rFonts w:asciiTheme="minorHAnsi" w:hAnsiTheme="minorHAnsi" w:cstheme="minorHAnsi"/>
                <w:sz w:val="22"/>
                <w:szCs w:val="22"/>
                <w:vertAlign w:val="superscript"/>
                <w:lang w:eastAsia="en-IN"/>
              </w:rPr>
              <w:t>nd</w:t>
            </w:r>
            <w:r w:rsidR="00F67BCE">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January</w:t>
            </w:r>
            <w:r w:rsidR="00F67BCE">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3</w:t>
            </w:r>
          </w:p>
          <w:p w14:paraId="6960C463" w14:textId="5FB3AD90" w:rsidR="00F6055E" w:rsidRPr="00095EF1" w:rsidRDefault="00F6055E" w:rsidP="0097036E">
            <w:pPr>
              <w:spacing w:line="360" w:lineRule="auto"/>
              <w:jc w:val="center"/>
              <w:rPr>
                <w:rFonts w:asciiTheme="minorHAnsi" w:hAnsiTheme="minorHAnsi" w:cstheme="minorHAnsi"/>
                <w:sz w:val="22"/>
                <w:szCs w:val="22"/>
                <w:lang w:eastAsia="en-IN"/>
              </w:rPr>
            </w:pPr>
            <w:r w:rsidRPr="00B814D8">
              <w:rPr>
                <w:rFonts w:asciiTheme="minorHAnsi" w:hAnsiTheme="minorHAnsi" w:cstheme="minorHAnsi"/>
                <w:sz w:val="22"/>
                <w:szCs w:val="22"/>
                <w:lang w:eastAsia="en-IN"/>
              </w:rPr>
              <w:t>Ref:</w:t>
            </w:r>
            <w:r w:rsidR="00B814D8" w:rsidRPr="00B814D8">
              <w:rPr>
                <w:rFonts w:asciiTheme="minorHAnsi" w:hAnsiTheme="minorHAnsi" w:cstheme="minorHAnsi"/>
                <w:sz w:val="22"/>
                <w:szCs w:val="22"/>
                <w:lang w:eastAsia="en-IN"/>
              </w:rPr>
              <w:t xml:space="preserve"> 500/DLRC/2023</w:t>
            </w:r>
          </w:p>
        </w:tc>
        <w:tc>
          <w:tcPr>
            <w:tcW w:w="2126" w:type="dxa"/>
            <w:tcBorders>
              <w:top w:val="single" w:sz="4" w:space="0" w:color="auto"/>
              <w:left w:val="single" w:sz="4" w:space="0" w:color="auto"/>
              <w:right w:val="single" w:sz="4" w:space="0" w:color="auto"/>
            </w:tcBorders>
            <w:vAlign w:val="center"/>
          </w:tcPr>
          <w:p w14:paraId="405AEDFF" w14:textId="3FCB7DA5" w:rsidR="00F67BCE" w:rsidRPr="00534A04" w:rsidRDefault="00F67BCE" w:rsidP="00F67BCE">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F67BCE" w:rsidRPr="005F4593" w14:paraId="14A53428" w14:textId="77777777" w:rsidTr="00A97F64">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40E9A47"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1FF39EDE" w14:textId="77777777" w:rsidR="00F67BCE" w:rsidRDefault="00F67BCE" w:rsidP="00F67BCE">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NOC from Gram Panchayat</w:t>
            </w:r>
          </w:p>
          <w:p w14:paraId="1F41915A" w14:textId="2BCD6D3A" w:rsidR="00F67BCE" w:rsidRPr="005F4593" w:rsidRDefault="00F67BCE" w:rsidP="00F67BCE">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Gram Panchayat, Haridwar, Uttarakhand</w:t>
            </w:r>
          </w:p>
        </w:tc>
        <w:tc>
          <w:tcPr>
            <w:tcW w:w="2693" w:type="dxa"/>
            <w:tcBorders>
              <w:top w:val="single" w:sz="4" w:space="0" w:color="auto"/>
              <w:left w:val="single" w:sz="4" w:space="0" w:color="auto"/>
              <w:right w:val="single" w:sz="4" w:space="0" w:color="auto"/>
            </w:tcBorders>
            <w:vAlign w:val="center"/>
          </w:tcPr>
          <w:p w14:paraId="7B43EFDD" w14:textId="3B91A914" w:rsidR="00F67BCE" w:rsidRPr="00056FA0" w:rsidRDefault="00F67BCE" w:rsidP="00F67BCE">
            <w:pPr>
              <w:spacing w:line="360" w:lineRule="auto"/>
              <w:jc w:val="center"/>
              <w:rPr>
                <w:rFonts w:asciiTheme="minorHAnsi" w:hAnsiTheme="minorHAnsi" w:cstheme="minorHAnsi"/>
                <w:color w:val="FF0000"/>
                <w:sz w:val="22"/>
                <w:szCs w:val="22"/>
                <w:lang w:eastAsia="en-IN"/>
              </w:rPr>
            </w:pPr>
            <w:r>
              <w:rPr>
                <w:rFonts w:asciiTheme="minorHAnsi" w:hAnsiTheme="minorHAnsi" w:cstheme="minorHAnsi"/>
                <w:sz w:val="22"/>
                <w:szCs w:val="22"/>
                <w:lang w:eastAsia="en-IN"/>
              </w:rPr>
              <w:t>2</w:t>
            </w:r>
            <w:r w:rsidR="00BA0C7C">
              <w:rPr>
                <w:rFonts w:asciiTheme="minorHAnsi" w:hAnsiTheme="minorHAnsi" w:cstheme="minorHAnsi"/>
                <w:sz w:val="22"/>
                <w:szCs w:val="22"/>
                <w:lang w:eastAsia="en-IN"/>
              </w:rPr>
              <w:t>0</w:t>
            </w:r>
            <w:r w:rsidRPr="00C9144D">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w:t>
            </w:r>
            <w:r w:rsidR="00BA0C7C">
              <w:rPr>
                <w:rFonts w:asciiTheme="minorHAnsi" w:hAnsiTheme="minorHAnsi" w:cstheme="minorHAnsi"/>
                <w:sz w:val="22"/>
                <w:szCs w:val="22"/>
                <w:lang w:eastAsia="en-IN"/>
              </w:rPr>
              <w:t xml:space="preserve">January </w:t>
            </w:r>
            <w:r>
              <w:rPr>
                <w:rFonts w:asciiTheme="minorHAnsi" w:hAnsiTheme="minorHAnsi" w:cstheme="minorHAnsi"/>
                <w:sz w:val="22"/>
                <w:szCs w:val="22"/>
                <w:lang w:eastAsia="en-IN"/>
              </w:rPr>
              <w:t>2023</w:t>
            </w:r>
          </w:p>
        </w:tc>
        <w:tc>
          <w:tcPr>
            <w:tcW w:w="2126" w:type="dxa"/>
            <w:tcBorders>
              <w:top w:val="single" w:sz="4" w:space="0" w:color="auto"/>
              <w:left w:val="single" w:sz="4" w:space="0" w:color="auto"/>
              <w:right w:val="single" w:sz="4" w:space="0" w:color="auto"/>
            </w:tcBorders>
            <w:vAlign w:val="center"/>
          </w:tcPr>
          <w:p w14:paraId="7855F502" w14:textId="4D63AD95" w:rsidR="00F67BCE" w:rsidRPr="00413E79" w:rsidRDefault="00F67BCE" w:rsidP="00F67BCE">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F4593">
              <w:rPr>
                <w:rFonts w:asciiTheme="minorHAnsi" w:hAnsiTheme="minorHAnsi" w:cstheme="minorHAnsi"/>
                <w:sz w:val="22"/>
                <w:szCs w:val="22"/>
                <w:lang w:eastAsia="en-IN"/>
              </w:rPr>
              <w:t>Approved</w:t>
            </w:r>
          </w:p>
        </w:tc>
      </w:tr>
      <w:tr w:rsidR="00F67BCE" w:rsidRPr="005F4593" w14:paraId="08731244" w14:textId="77777777" w:rsidTr="004778F0">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0CEA1B3"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14:paraId="1D863F8D" w14:textId="77777777" w:rsidR="00F67BCE" w:rsidRDefault="00F67BCE" w:rsidP="00F67BCE">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Labour Licence</w:t>
            </w:r>
          </w:p>
          <w:p w14:paraId="452E5563" w14:textId="4240CAF5" w:rsidR="00F67BCE" w:rsidRPr="004778F0" w:rsidRDefault="00F67BCE" w:rsidP="00F67BCE">
            <w:pPr>
              <w:spacing w:line="360" w:lineRule="auto"/>
              <w:jc w:val="both"/>
              <w:rPr>
                <w:rFonts w:asciiTheme="minorHAnsi" w:hAnsiTheme="minorHAnsi" w:cstheme="minorHAnsi"/>
                <w:i/>
                <w:sz w:val="22"/>
                <w:szCs w:val="22"/>
                <w:lang w:eastAsia="en-IN"/>
              </w:rPr>
            </w:pPr>
            <w:r w:rsidRPr="005F559F">
              <w:rPr>
                <w:rFonts w:asciiTheme="minorHAnsi" w:hAnsiTheme="minorHAnsi" w:cstheme="minorHAnsi"/>
                <w:sz w:val="22"/>
                <w:szCs w:val="22"/>
                <w:lang w:eastAsia="en-IN"/>
              </w:rPr>
              <w:t>Registration &amp; grant of license under The Factories Act, 1948</w:t>
            </w:r>
            <w:r>
              <w:rPr>
                <w:rFonts w:asciiTheme="minorHAnsi" w:hAnsiTheme="minorHAnsi" w:cstheme="minorHAnsi"/>
                <w:sz w:val="22"/>
                <w:szCs w:val="22"/>
                <w:lang w:eastAsia="en-IN"/>
              </w:rPr>
              <w:t xml:space="preserve"> </w:t>
            </w:r>
            <w:r>
              <w:rPr>
                <w:rFonts w:asciiTheme="minorHAnsi" w:hAnsiTheme="minorHAnsi" w:cstheme="minorHAnsi"/>
                <w:i/>
                <w:sz w:val="22"/>
                <w:szCs w:val="22"/>
                <w:lang w:eastAsia="en-IN"/>
              </w:rPr>
              <w:t>Department of Labour, Uttarakhand</w:t>
            </w:r>
          </w:p>
        </w:tc>
        <w:tc>
          <w:tcPr>
            <w:tcW w:w="2693" w:type="dxa"/>
            <w:tcBorders>
              <w:top w:val="single" w:sz="4" w:space="0" w:color="auto"/>
              <w:left w:val="single" w:sz="4" w:space="0" w:color="auto"/>
              <w:right w:val="single" w:sz="4" w:space="0" w:color="auto"/>
            </w:tcBorders>
            <w:shd w:val="clear" w:color="auto" w:fill="auto"/>
            <w:vAlign w:val="center"/>
          </w:tcPr>
          <w:p w14:paraId="1D8E9946" w14:textId="1A06B057" w:rsidR="00F67BCE" w:rsidRPr="00095EF1" w:rsidRDefault="00BA0C7C" w:rsidP="00BA0C7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shd w:val="clear" w:color="auto" w:fill="auto"/>
            <w:vAlign w:val="center"/>
          </w:tcPr>
          <w:p w14:paraId="029AD1E6" w14:textId="0DA7ADE9" w:rsidR="00F67BCE" w:rsidRPr="00413E79" w:rsidRDefault="00BA0C7C" w:rsidP="00F67BCE">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 xml:space="preserve">Pending </w:t>
            </w:r>
          </w:p>
        </w:tc>
      </w:tr>
      <w:tr w:rsidR="00F67BCE" w:rsidRPr="005F4593" w14:paraId="7F40282E" w14:textId="77777777" w:rsidTr="00A97F64">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E4017C"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12C20CB" w14:textId="77777777" w:rsidR="00F67BCE" w:rsidRPr="00B814D8" w:rsidRDefault="00F67BCE" w:rsidP="00F67BCE">
            <w:pPr>
              <w:spacing w:line="360" w:lineRule="auto"/>
              <w:jc w:val="both"/>
              <w:rPr>
                <w:rFonts w:asciiTheme="minorHAnsi" w:hAnsiTheme="minorHAnsi" w:cstheme="minorHAnsi"/>
                <w:sz w:val="22"/>
                <w:szCs w:val="22"/>
                <w:lang w:eastAsia="en-IN"/>
              </w:rPr>
            </w:pPr>
            <w:r w:rsidRPr="00B814D8">
              <w:rPr>
                <w:rFonts w:asciiTheme="minorHAnsi" w:hAnsiTheme="minorHAnsi" w:cstheme="minorHAnsi"/>
                <w:sz w:val="22"/>
                <w:szCs w:val="22"/>
                <w:lang w:eastAsia="en-IN"/>
              </w:rPr>
              <w:t>Building and civil works Plan Sanction Approval</w:t>
            </w:r>
          </w:p>
          <w:p w14:paraId="4AB8E2CA" w14:textId="34F2D241" w:rsidR="00F67BCE" w:rsidRPr="00B814D8" w:rsidRDefault="00F67BCE" w:rsidP="00F67BCE">
            <w:pPr>
              <w:spacing w:line="360" w:lineRule="auto"/>
              <w:jc w:val="both"/>
              <w:rPr>
                <w:rFonts w:asciiTheme="minorHAnsi" w:hAnsiTheme="minorHAnsi" w:cstheme="minorHAnsi"/>
                <w:i/>
                <w:sz w:val="22"/>
                <w:szCs w:val="22"/>
                <w:lang w:val="en-US" w:eastAsia="en-IN"/>
              </w:rPr>
            </w:pPr>
            <w:r w:rsidRPr="00B814D8">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bottom w:val="single" w:sz="4" w:space="0" w:color="auto"/>
              <w:right w:val="single" w:sz="4" w:space="0" w:color="auto"/>
            </w:tcBorders>
            <w:vAlign w:val="center"/>
          </w:tcPr>
          <w:p w14:paraId="7DB44BDE" w14:textId="77777777" w:rsidR="00F67BCE" w:rsidRPr="00B814D8" w:rsidRDefault="00BA0C7C" w:rsidP="00F67BCE">
            <w:pPr>
              <w:spacing w:line="360" w:lineRule="auto"/>
              <w:jc w:val="center"/>
              <w:rPr>
                <w:rFonts w:asciiTheme="minorHAnsi" w:hAnsiTheme="minorHAnsi" w:cstheme="minorHAnsi"/>
                <w:sz w:val="22"/>
                <w:szCs w:val="22"/>
                <w:lang w:eastAsia="en-IN"/>
              </w:rPr>
            </w:pPr>
            <w:r w:rsidRPr="00B814D8">
              <w:rPr>
                <w:rFonts w:asciiTheme="minorHAnsi" w:hAnsiTheme="minorHAnsi" w:cstheme="minorHAnsi"/>
                <w:sz w:val="22"/>
                <w:szCs w:val="22"/>
                <w:lang w:eastAsia="en-IN"/>
              </w:rPr>
              <w:t>20</w:t>
            </w:r>
            <w:r w:rsidRPr="00B814D8">
              <w:rPr>
                <w:rFonts w:asciiTheme="minorHAnsi" w:hAnsiTheme="minorHAnsi" w:cstheme="minorHAnsi"/>
                <w:sz w:val="22"/>
                <w:szCs w:val="22"/>
                <w:vertAlign w:val="superscript"/>
                <w:lang w:eastAsia="en-IN"/>
              </w:rPr>
              <w:t>th</w:t>
            </w:r>
            <w:r w:rsidRPr="00B814D8">
              <w:rPr>
                <w:rFonts w:asciiTheme="minorHAnsi" w:hAnsiTheme="minorHAnsi" w:cstheme="minorHAnsi"/>
                <w:sz w:val="22"/>
                <w:szCs w:val="22"/>
                <w:lang w:eastAsia="en-IN"/>
              </w:rPr>
              <w:t xml:space="preserve"> January 2023</w:t>
            </w:r>
          </w:p>
          <w:p w14:paraId="27D5F776" w14:textId="33203A01" w:rsidR="00F6055E" w:rsidRPr="00B814D8" w:rsidRDefault="00F6055E" w:rsidP="00F67BCE">
            <w:pPr>
              <w:spacing w:line="360" w:lineRule="auto"/>
              <w:jc w:val="center"/>
              <w:rPr>
                <w:rFonts w:asciiTheme="minorHAnsi" w:hAnsiTheme="minorHAnsi" w:cstheme="minorHAnsi"/>
                <w:sz w:val="22"/>
                <w:szCs w:val="22"/>
                <w:lang w:eastAsia="en-IN"/>
              </w:rPr>
            </w:pPr>
            <w:r w:rsidRPr="00B814D8">
              <w:rPr>
                <w:rFonts w:asciiTheme="minorHAnsi" w:hAnsiTheme="minorHAnsi" w:cstheme="minorHAnsi"/>
                <w:sz w:val="22"/>
                <w:szCs w:val="22"/>
                <w:lang w:eastAsia="en-IN"/>
              </w:rPr>
              <w:t>Ref:</w:t>
            </w:r>
            <w:r w:rsidR="00B814D8" w:rsidRPr="00B814D8">
              <w:rPr>
                <w:rFonts w:asciiTheme="minorHAnsi" w:hAnsiTheme="minorHAnsi" w:cstheme="minorHAnsi"/>
                <w:sz w:val="22"/>
                <w:szCs w:val="22"/>
                <w:lang w:eastAsia="en-IN"/>
              </w:rPr>
              <w:t xml:space="preserve"> Letter 1240/District Panchayat Hari. 2022-23</w:t>
            </w:r>
          </w:p>
        </w:tc>
        <w:tc>
          <w:tcPr>
            <w:tcW w:w="2126" w:type="dxa"/>
            <w:tcBorders>
              <w:top w:val="single" w:sz="4" w:space="0" w:color="auto"/>
              <w:left w:val="single" w:sz="4" w:space="0" w:color="auto"/>
              <w:bottom w:val="single" w:sz="4" w:space="0" w:color="auto"/>
              <w:right w:val="single" w:sz="4" w:space="0" w:color="auto"/>
            </w:tcBorders>
            <w:vAlign w:val="center"/>
          </w:tcPr>
          <w:p w14:paraId="56831EC4" w14:textId="74A80AF4" w:rsidR="00F67BCE" w:rsidRPr="00413E79" w:rsidRDefault="00F67BCE" w:rsidP="00F67BCE">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F4593">
              <w:rPr>
                <w:rFonts w:asciiTheme="minorHAnsi" w:hAnsiTheme="minorHAnsi" w:cstheme="minorHAnsi"/>
                <w:sz w:val="22"/>
                <w:szCs w:val="22"/>
                <w:lang w:eastAsia="en-IN"/>
              </w:rPr>
              <w:t>Approved</w:t>
            </w:r>
          </w:p>
        </w:tc>
      </w:tr>
      <w:tr w:rsidR="00F67BCE" w:rsidRPr="005F4593" w14:paraId="0D28C6C4" w14:textId="77777777"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A54770D"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6567E218" w14:textId="7619AC0B" w:rsidR="00F67BCE" w:rsidRPr="005F4593" w:rsidRDefault="00F67BCE" w:rsidP="00F67BCE">
            <w:pPr>
              <w:jc w:val="both"/>
              <w:rPr>
                <w:rFonts w:asciiTheme="minorHAnsi" w:hAnsiTheme="minorHAnsi" w:cstheme="minorHAnsi"/>
                <w:color w:val="000000"/>
                <w:sz w:val="22"/>
                <w:szCs w:val="22"/>
              </w:rPr>
            </w:pPr>
            <w:r w:rsidRPr="005F559F">
              <w:rPr>
                <w:rFonts w:asciiTheme="minorHAnsi" w:hAnsiTheme="minorHAnsi" w:cstheme="minorHAnsi"/>
                <w:sz w:val="22"/>
                <w:szCs w:val="22"/>
                <w:lang w:eastAsia="en-IN"/>
              </w:rPr>
              <w:t xml:space="preserve">Pre-establishment fire NOC </w:t>
            </w:r>
            <w:r w:rsidRPr="005F559F">
              <w:rPr>
                <w:rFonts w:asciiTheme="minorHAnsi" w:hAnsiTheme="minorHAnsi" w:cstheme="minorHAnsi"/>
                <w:i/>
                <w:sz w:val="22"/>
                <w:szCs w:val="22"/>
                <w:lang w:eastAsia="en-IN"/>
              </w:rPr>
              <w:t>Uttarakhand Fire and Emergency Services</w:t>
            </w:r>
          </w:p>
        </w:tc>
        <w:tc>
          <w:tcPr>
            <w:tcW w:w="2693" w:type="dxa"/>
            <w:tcBorders>
              <w:top w:val="single" w:sz="4" w:space="0" w:color="auto"/>
              <w:left w:val="single" w:sz="4" w:space="0" w:color="auto"/>
              <w:bottom w:val="single" w:sz="4" w:space="0" w:color="auto"/>
              <w:right w:val="single" w:sz="4" w:space="0" w:color="auto"/>
            </w:tcBorders>
            <w:vAlign w:val="center"/>
          </w:tcPr>
          <w:p w14:paraId="5500FB9B" w14:textId="2FA140FF" w:rsidR="00F67BCE" w:rsidRPr="005F4593" w:rsidRDefault="00BA0C7C" w:rsidP="00F67BC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21C13C08" w14:textId="16610A85" w:rsidR="00F67BCE" w:rsidRPr="00413E79" w:rsidRDefault="00BA0C7C" w:rsidP="00F67BCE">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Pending</w:t>
            </w:r>
          </w:p>
        </w:tc>
      </w:tr>
      <w:tr w:rsidR="00F67BCE" w:rsidRPr="005F4593" w14:paraId="38A622E2" w14:textId="77777777"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F41AEE"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8D14330" w14:textId="77777777" w:rsidR="00F67BCE" w:rsidRPr="004778F0" w:rsidRDefault="00F67BCE" w:rsidP="00F67BCE">
            <w:pPr>
              <w:spacing w:line="360" w:lineRule="auto"/>
              <w:jc w:val="both"/>
              <w:rPr>
                <w:rFonts w:asciiTheme="minorHAnsi" w:hAnsiTheme="minorHAnsi" w:cstheme="minorHAnsi"/>
                <w:sz w:val="22"/>
                <w:szCs w:val="22"/>
                <w:lang w:eastAsia="en-IN"/>
              </w:rPr>
            </w:pPr>
            <w:r w:rsidRPr="004778F0">
              <w:rPr>
                <w:rFonts w:asciiTheme="minorHAnsi" w:hAnsiTheme="minorHAnsi" w:cstheme="minorHAnsi"/>
                <w:sz w:val="22"/>
                <w:szCs w:val="22"/>
                <w:lang w:eastAsia="en-IN"/>
              </w:rPr>
              <w:t>Fire NOC (on completion)</w:t>
            </w:r>
          </w:p>
          <w:p w14:paraId="37B9D8A1" w14:textId="2F0B353F" w:rsidR="00F67BCE" w:rsidRPr="00090FAB" w:rsidRDefault="00F67BCE" w:rsidP="00F67BCE">
            <w:pPr>
              <w:jc w:val="both"/>
              <w:rPr>
                <w:rFonts w:asciiTheme="minorHAnsi" w:hAnsiTheme="minorHAnsi" w:cstheme="minorHAnsi"/>
                <w:i/>
                <w:iCs/>
                <w:color w:val="000000"/>
                <w:sz w:val="22"/>
                <w:szCs w:val="22"/>
              </w:rPr>
            </w:pPr>
            <w:r w:rsidRPr="004778F0">
              <w:rPr>
                <w:rFonts w:asciiTheme="minorHAnsi" w:hAnsiTheme="minorHAnsi" w:cstheme="minorHAnsi"/>
                <w:i/>
                <w:sz w:val="22"/>
                <w:szCs w:val="22"/>
                <w:lang w:eastAsia="en-IN"/>
              </w:rPr>
              <w:t>Fire Services Department</w:t>
            </w:r>
          </w:p>
        </w:tc>
        <w:tc>
          <w:tcPr>
            <w:tcW w:w="2693" w:type="dxa"/>
            <w:tcBorders>
              <w:top w:val="single" w:sz="4" w:space="0" w:color="auto"/>
              <w:left w:val="single" w:sz="4" w:space="0" w:color="auto"/>
              <w:bottom w:val="single" w:sz="4" w:space="0" w:color="auto"/>
              <w:right w:val="single" w:sz="4" w:space="0" w:color="auto"/>
            </w:tcBorders>
            <w:vAlign w:val="center"/>
          </w:tcPr>
          <w:p w14:paraId="6FB86CDB" w14:textId="7FFD8954" w:rsidR="00F67BCE" w:rsidRDefault="00F67BCE" w:rsidP="00F67BCE">
            <w:pPr>
              <w:spacing w:line="360" w:lineRule="auto"/>
              <w:jc w:val="center"/>
              <w:rPr>
                <w:rFonts w:asciiTheme="minorHAnsi" w:hAnsiTheme="minorHAnsi" w:cstheme="minorHAnsi"/>
                <w:sz w:val="22"/>
                <w:szCs w:val="22"/>
                <w:lang w:eastAsia="en-IN"/>
              </w:rPr>
            </w:pPr>
            <w:r w:rsidRPr="004778F0">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1134FBA2" w14:textId="7D0DF6EE" w:rsidR="00F67BCE" w:rsidRPr="00413E79" w:rsidRDefault="00BA0C7C" w:rsidP="00F67BCE">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Pending</w:t>
            </w:r>
          </w:p>
        </w:tc>
      </w:tr>
      <w:tr w:rsidR="00F67BCE" w:rsidRPr="005F4593" w14:paraId="6E4D2D8E" w14:textId="77777777"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895184F"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13B9E3E" w14:textId="77777777" w:rsidR="00F67BCE" w:rsidRPr="005F4593" w:rsidRDefault="00F67BCE" w:rsidP="00F67BCE">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New </w:t>
            </w:r>
            <w:r w:rsidRPr="003F5A16">
              <w:rPr>
                <w:rFonts w:asciiTheme="minorHAnsi" w:hAnsiTheme="minorHAnsi" w:cstheme="minorHAnsi"/>
                <w:sz w:val="22"/>
                <w:szCs w:val="22"/>
                <w:lang w:eastAsia="en-IN"/>
              </w:rPr>
              <w:t xml:space="preserve">HT line - non domestic /industrial </w:t>
            </w:r>
            <w:r w:rsidRPr="005F4593">
              <w:rPr>
                <w:rFonts w:asciiTheme="minorHAnsi" w:hAnsiTheme="minorHAnsi" w:cstheme="minorHAnsi"/>
                <w:sz w:val="22"/>
                <w:szCs w:val="22"/>
                <w:lang w:eastAsia="en-IN"/>
              </w:rPr>
              <w:t xml:space="preserve">Power </w:t>
            </w:r>
            <w:r>
              <w:rPr>
                <w:rFonts w:asciiTheme="minorHAnsi" w:hAnsiTheme="minorHAnsi" w:cstheme="minorHAnsi"/>
                <w:sz w:val="22"/>
                <w:szCs w:val="22"/>
                <w:lang w:eastAsia="en-IN"/>
              </w:rPr>
              <w:t xml:space="preserve">Connection </w:t>
            </w:r>
          </w:p>
          <w:p w14:paraId="6AD2713A" w14:textId="07327FA7" w:rsidR="00F67BCE" w:rsidRPr="00090FAB" w:rsidRDefault="00F67BCE" w:rsidP="00F67BCE">
            <w:pPr>
              <w:jc w:val="both"/>
              <w:rPr>
                <w:rFonts w:asciiTheme="minorHAnsi" w:hAnsiTheme="minorHAnsi" w:cstheme="minorHAnsi"/>
                <w:i/>
                <w:iCs/>
                <w:color w:val="000000"/>
                <w:sz w:val="22"/>
                <w:szCs w:val="22"/>
              </w:rPr>
            </w:pPr>
            <w:r w:rsidRPr="003F5A16">
              <w:rPr>
                <w:rFonts w:asciiTheme="minorHAnsi" w:hAnsiTheme="minorHAnsi" w:cstheme="minorHAnsi"/>
                <w:i/>
                <w:sz w:val="22"/>
                <w:szCs w:val="22"/>
                <w:lang w:eastAsia="en-IN"/>
              </w:rPr>
              <w:t>Uttarakhand Power Corporation Limited</w:t>
            </w:r>
          </w:p>
        </w:tc>
        <w:tc>
          <w:tcPr>
            <w:tcW w:w="2693" w:type="dxa"/>
            <w:tcBorders>
              <w:top w:val="single" w:sz="4" w:space="0" w:color="auto"/>
              <w:left w:val="single" w:sz="4" w:space="0" w:color="auto"/>
              <w:bottom w:val="single" w:sz="4" w:space="0" w:color="auto"/>
              <w:right w:val="single" w:sz="4" w:space="0" w:color="auto"/>
            </w:tcBorders>
            <w:vAlign w:val="center"/>
          </w:tcPr>
          <w:p w14:paraId="264EB8CE" w14:textId="3ABE94DF" w:rsidR="00F67BCE" w:rsidRPr="00095EF1" w:rsidRDefault="00BA0C7C" w:rsidP="00F67BC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35147EB1" w14:textId="4D822961" w:rsidR="00F67BCE" w:rsidRPr="00413E79" w:rsidRDefault="00BA0C7C" w:rsidP="00F67BCE">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Application filed</w:t>
            </w:r>
          </w:p>
        </w:tc>
      </w:tr>
      <w:tr w:rsidR="00F67BCE" w:rsidRPr="005F4593" w14:paraId="361AE446" w14:textId="77777777" w:rsidTr="00A97F64">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1D997F3"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F86A208" w14:textId="77777777" w:rsidR="00F67BCE" w:rsidRDefault="00F67BCE" w:rsidP="00F67BCE">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 xml:space="preserve">Consent to Establish under Air (Prevention and Control of Pollution) Act, 1981 &amp; Water (Prevention and </w:t>
            </w:r>
            <w:r w:rsidRPr="003F5A16">
              <w:rPr>
                <w:rFonts w:asciiTheme="minorHAnsi" w:hAnsiTheme="minorHAnsi" w:cstheme="minorHAnsi"/>
                <w:sz w:val="22"/>
                <w:szCs w:val="22"/>
                <w:lang w:eastAsia="en-IN"/>
              </w:rPr>
              <w:lastRenderedPageBreak/>
              <w:t>Control of Pollution) Act, 1974</w:t>
            </w:r>
          </w:p>
          <w:p w14:paraId="33A70664" w14:textId="5B02E3D2" w:rsidR="00F67BCE" w:rsidRPr="00090FAB" w:rsidRDefault="00F67BCE" w:rsidP="00F67BCE">
            <w:pPr>
              <w:jc w:val="both"/>
              <w:rPr>
                <w:rFonts w:asciiTheme="minorHAnsi" w:hAnsiTheme="minorHAnsi" w:cstheme="minorHAnsi"/>
                <w:i/>
                <w:iCs/>
                <w:color w:val="000000"/>
                <w:sz w:val="22"/>
                <w:szCs w:val="22"/>
              </w:rPr>
            </w:pPr>
            <w:r w:rsidRPr="003F5A16">
              <w:rPr>
                <w:rFonts w:asciiTheme="minorHAnsi" w:hAnsiTheme="minorHAnsi" w:cstheme="minorHAnsi"/>
                <w:i/>
                <w:sz w:val="22"/>
                <w:szCs w:val="22"/>
                <w:lang w:eastAsia="en-IN"/>
              </w:rPr>
              <w:t>Uttarakhand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063D9A1B" w14:textId="25E051C2" w:rsidR="00F67BCE" w:rsidRDefault="00F67BCE" w:rsidP="00F67BC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2</w:t>
            </w:r>
            <w:r w:rsidR="00BA0C7C">
              <w:rPr>
                <w:rFonts w:asciiTheme="minorHAnsi" w:hAnsiTheme="minorHAnsi" w:cstheme="minorHAnsi"/>
                <w:sz w:val="22"/>
                <w:szCs w:val="22"/>
                <w:lang w:eastAsia="en-IN"/>
              </w:rPr>
              <w:t>8</w:t>
            </w:r>
            <w:r w:rsidR="00BA0C7C">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w:t>
            </w:r>
            <w:r w:rsidR="00BA0C7C">
              <w:rPr>
                <w:rFonts w:asciiTheme="minorHAnsi" w:hAnsiTheme="minorHAnsi" w:cstheme="minorHAnsi"/>
                <w:sz w:val="22"/>
                <w:szCs w:val="22"/>
                <w:lang w:eastAsia="en-IN"/>
              </w:rPr>
              <w:t xml:space="preserve">January </w:t>
            </w:r>
            <w:r>
              <w:rPr>
                <w:rFonts w:asciiTheme="minorHAnsi" w:hAnsiTheme="minorHAnsi" w:cstheme="minorHAnsi"/>
                <w:sz w:val="22"/>
                <w:szCs w:val="22"/>
                <w:lang w:eastAsia="en-IN"/>
              </w:rPr>
              <w:t>2024</w:t>
            </w:r>
          </w:p>
          <w:p w14:paraId="29ACFE40" w14:textId="3E47A43E" w:rsidR="00F67BCE" w:rsidRPr="00095EF1" w:rsidRDefault="007E46C2" w:rsidP="00F67BC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Letter</w:t>
            </w:r>
            <w:r w:rsidR="00F67BCE" w:rsidRPr="005F559F">
              <w:rPr>
                <w:rFonts w:asciiTheme="minorHAnsi" w:hAnsiTheme="minorHAnsi" w:cstheme="minorHAnsi"/>
                <w:sz w:val="22"/>
                <w:szCs w:val="22"/>
                <w:lang w:eastAsia="en-IN"/>
              </w:rPr>
              <w:t xml:space="preserve"> No:</w:t>
            </w:r>
            <w:r>
              <w:rPr>
                <w:rFonts w:asciiTheme="minorHAnsi" w:hAnsiTheme="minorHAnsi" w:cstheme="minorHAnsi"/>
                <w:sz w:val="22"/>
                <w:szCs w:val="22"/>
                <w:lang w:eastAsia="en-IN"/>
              </w:rPr>
              <w:t xml:space="preserve"> UKPCB/HO/NOC-</w:t>
            </w:r>
            <w:r>
              <w:rPr>
                <w:rFonts w:asciiTheme="minorHAnsi" w:hAnsiTheme="minorHAnsi" w:cstheme="minorHAnsi"/>
                <w:sz w:val="22"/>
                <w:szCs w:val="22"/>
                <w:lang w:eastAsia="en-IN"/>
              </w:rPr>
              <w:lastRenderedPageBreak/>
              <w:t>7942/2024/1647</w:t>
            </w:r>
          </w:p>
        </w:tc>
        <w:tc>
          <w:tcPr>
            <w:tcW w:w="2126" w:type="dxa"/>
            <w:tcBorders>
              <w:top w:val="single" w:sz="4" w:space="0" w:color="auto"/>
              <w:left w:val="single" w:sz="4" w:space="0" w:color="auto"/>
              <w:bottom w:val="single" w:sz="4" w:space="0" w:color="auto"/>
              <w:right w:val="single" w:sz="4" w:space="0" w:color="auto"/>
            </w:tcBorders>
            <w:vAlign w:val="center"/>
          </w:tcPr>
          <w:p w14:paraId="6CA2A182" w14:textId="0DBDA67B" w:rsidR="00F67BCE" w:rsidRPr="00413E79" w:rsidRDefault="00F67BCE" w:rsidP="00F67BCE">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5F4593">
              <w:rPr>
                <w:rFonts w:asciiTheme="minorHAnsi" w:hAnsiTheme="minorHAnsi" w:cstheme="minorHAnsi"/>
                <w:sz w:val="22"/>
                <w:szCs w:val="22"/>
                <w:lang w:eastAsia="en-IN"/>
              </w:rPr>
              <w:lastRenderedPageBreak/>
              <w:t>Approved</w:t>
            </w:r>
          </w:p>
        </w:tc>
      </w:tr>
    </w:tbl>
    <w:p w14:paraId="13BFCE3F" w14:textId="5A812729" w:rsidR="002257D9" w:rsidRPr="002257D9" w:rsidRDefault="00DD311A" w:rsidP="000A6CD3">
      <w:pPr>
        <w:autoSpaceDE w:val="0"/>
        <w:autoSpaceDN w:val="0"/>
        <w:spacing w:before="240"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9C1B09">
        <w:rPr>
          <w:rFonts w:ascii="Arial" w:hAnsi="Arial" w:cs="Arial"/>
          <w:b/>
          <w:i/>
          <w:sz w:val="22"/>
          <w:szCs w:val="22"/>
          <w:lang w:eastAsia="en-IN"/>
        </w:rPr>
        <w:t>s</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7FEAD75E" w14:textId="7240FDD5" w:rsidR="00F67BCE" w:rsidRPr="007E46C2" w:rsidRDefault="00F67BCE">
      <w:pPr>
        <w:pStyle w:val="ListParagraph"/>
        <w:numPr>
          <w:ilvl w:val="0"/>
          <w:numId w:val="38"/>
        </w:numPr>
        <w:autoSpaceDE w:val="0"/>
        <w:autoSpaceDN w:val="0"/>
        <w:spacing w:before="240" w:after="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Company has taken the </w:t>
      </w:r>
      <w:r w:rsidRPr="00890CEF">
        <w:rPr>
          <w:rFonts w:ascii="Arial" w:hAnsi="Arial" w:cs="Arial"/>
          <w:sz w:val="22"/>
          <w:szCs w:val="22"/>
          <w:lang w:eastAsia="en-IN"/>
        </w:rPr>
        <w:t>In-Principle Project Approval</w:t>
      </w:r>
      <w:r>
        <w:rPr>
          <w:rFonts w:ascii="Arial" w:hAnsi="Arial" w:cs="Arial"/>
          <w:sz w:val="22"/>
          <w:szCs w:val="22"/>
          <w:lang w:eastAsia="en-IN"/>
        </w:rPr>
        <w:t xml:space="preserve"> from </w:t>
      </w:r>
      <w:r w:rsidRPr="00890CEF">
        <w:rPr>
          <w:rFonts w:ascii="Arial" w:hAnsi="Arial" w:cs="Arial"/>
          <w:sz w:val="22"/>
          <w:szCs w:val="22"/>
          <w:lang w:eastAsia="en-IN"/>
        </w:rPr>
        <w:t xml:space="preserve">State/District Nodal Agency, Single Window </w:t>
      </w:r>
      <w:r>
        <w:rPr>
          <w:rFonts w:ascii="Arial" w:hAnsi="Arial" w:cs="Arial"/>
          <w:sz w:val="22"/>
          <w:szCs w:val="22"/>
          <w:lang w:eastAsia="en-IN"/>
        </w:rPr>
        <w:t xml:space="preserve">Clearance System, Government of </w:t>
      </w:r>
      <w:r w:rsidRPr="00890CEF">
        <w:rPr>
          <w:rFonts w:ascii="Arial" w:hAnsi="Arial" w:cs="Arial"/>
          <w:sz w:val="22"/>
          <w:szCs w:val="22"/>
          <w:lang w:eastAsia="en-IN"/>
        </w:rPr>
        <w:t>Uttarakhand</w:t>
      </w:r>
      <w:r>
        <w:rPr>
          <w:rFonts w:ascii="Arial" w:hAnsi="Arial" w:cs="Arial"/>
          <w:sz w:val="22"/>
          <w:szCs w:val="22"/>
          <w:lang w:eastAsia="en-IN"/>
        </w:rPr>
        <w:t xml:space="preserve"> on </w:t>
      </w:r>
      <w:r w:rsidR="004F1EE7">
        <w:rPr>
          <w:rFonts w:ascii="Arial" w:hAnsi="Arial" w:cs="Arial"/>
          <w:sz w:val="22"/>
          <w:szCs w:val="22"/>
          <w:lang w:eastAsia="en-IN"/>
        </w:rPr>
        <w:t>3</w:t>
      </w:r>
      <w:r w:rsidR="004F1EE7">
        <w:rPr>
          <w:rFonts w:ascii="Arial" w:hAnsi="Arial" w:cs="Arial"/>
          <w:sz w:val="22"/>
          <w:szCs w:val="22"/>
          <w:vertAlign w:val="superscript"/>
          <w:lang w:eastAsia="en-IN"/>
        </w:rPr>
        <w:t>rd</w:t>
      </w:r>
      <w:r>
        <w:rPr>
          <w:rFonts w:ascii="Arial" w:hAnsi="Arial" w:cs="Arial"/>
          <w:sz w:val="22"/>
          <w:szCs w:val="22"/>
          <w:lang w:eastAsia="en-IN"/>
        </w:rPr>
        <w:t xml:space="preserve"> </w:t>
      </w:r>
      <w:r w:rsidR="004F1EE7">
        <w:rPr>
          <w:rFonts w:ascii="Arial" w:hAnsi="Arial" w:cs="Arial"/>
          <w:sz w:val="22"/>
          <w:szCs w:val="22"/>
          <w:lang w:eastAsia="en-IN"/>
        </w:rPr>
        <w:t xml:space="preserve">September </w:t>
      </w:r>
      <w:r>
        <w:rPr>
          <w:rFonts w:ascii="Arial" w:hAnsi="Arial" w:cs="Arial"/>
          <w:sz w:val="22"/>
          <w:szCs w:val="22"/>
          <w:lang w:eastAsia="en-IN"/>
        </w:rPr>
        <w:t>202</w:t>
      </w:r>
      <w:r w:rsidR="004F1EE7">
        <w:rPr>
          <w:rFonts w:ascii="Arial" w:hAnsi="Arial" w:cs="Arial"/>
          <w:sz w:val="22"/>
          <w:szCs w:val="22"/>
          <w:lang w:eastAsia="en-IN"/>
        </w:rPr>
        <w:t>2</w:t>
      </w:r>
      <w:r>
        <w:rPr>
          <w:rFonts w:ascii="Arial" w:hAnsi="Arial" w:cs="Arial"/>
          <w:sz w:val="22"/>
          <w:szCs w:val="22"/>
          <w:lang w:eastAsia="en-IN"/>
        </w:rPr>
        <w:t xml:space="preserve"> </w:t>
      </w:r>
      <w:r w:rsidRPr="00A97F64">
        <w:rPr>
          <w:rFonts w:ascii="Arial" w:hAnsi="Arial" w:cs="Arial"/>
          <w:i/>
          <w:sz w:val="22"/>
          <w:szCs w:val="22"/>
          <w:lang w:eastAsia="en-IN"/>
        </w:rPr>
        <w:t>(</w:t>
      </w:r>
      <w:r>
        <w:rPr>
          <w:rFonts w:ascii="Arial" w:hAnsi="Arial" w:cs="Arial"/>
          <w:i/>
          <w:sz w:val="22"/>
          <w:szCs w:val="22"/>
          <w:lang w:eastAsia="en-IN"/>
        </w:rPr>
        <w:t xml:space="preserve">Ref: </w:t>
      </w:r>
      <w:r w:rsidRPr="00A97F64">
        <w:rPr>
          <w:rFonts w:ascii="Arial" w:hAnsi="Arial" w:cs="Arial"/>
          <w:i/>
          <w:sz w:val="22"/>
          <w:szCs w:val="22"/>
          <w:lang w:eastAsia="en-IN"/>
        </w:rPr>
        <w:t>Certificate No:02-7-CAFIP-</w:t>
      </w:r>
      <w:r w:rsidR="004F1EE7">
        <w:rPr>
          <w:rFonts w:ascii="Arial" w:hAnsi="Arial" w:cs="Arial"/>
          <w:i/>
          <w:sz w:val="22"/>
          <w:szCs w:val="22"/>
          <w:lang w:eastAsia="en-IN"/>
        </w:rPr>
        <w:t>5174622044624</w:t>
      </w:r>
      <w:r w:rsidRPr="00A97F64">
        <w:rPr>
          <w:rFonts w:ascii="Arial" w:hAnsi="Arial" w:cs="Arial"/>
          <w:i/>
          <w:sz w:val="22"/>
          <w:szCs w:val="22"/>
          <w:lang w:eastAsia="en-IN"/>
        </w:rPr>
        <w:t>).</w:t>
      </w:r>
    </w:p>
    <w:p w14:paraId="022AF599" w14:textId="7E598E5B" w:rsidR="007E46C2" w:rsidRPr="002A4FA3" w:rsidRDefault="007E46C2">
      <w:pPr>
        <w:pStyle w:val="ListParagraph"/>
        <w:numPr>
          <w:ilvl w:val="0"/>
          <w:numId w:val="38"/>
        </w:numPr>
        <w:autoSpaceDE w:val="0"/>
        <w:autoSpaceDN w:val="0"/>
        <w:spacing w:before="240" w:after="240" w:line="360" w:lineRule="auto"/>
        <w:ind w:right="-71"/>
        <w:jc w:val="both"/>
        <w:rPr>
          <w:rFonts w:ascii="Arial" w:hAnsi="Arial" w:cs="Arial"/>
          <w:sz w:val="22"/>
          <w:szCs w:val="22"/>
          <w:lang w:eastAsia="en-IN"/>
        </w:rPr>
      </w:pPr>
      <w:r w:rsidRPr="002A4FA3">
        <w:rPr>
          <w:rFonts w:ascii="Arial" w:hAnsi="Arial" w:cs="Arial"/>
          <w:sz w:val="22"/>
          <w:szCs w:val="22"/>
          <w:lang w:eastAsia="en-IN"/>
        </w:rPr>
        <w:t>Company has taken Consent to Establish under Air (Prevention and Control of Pollution) Act, 1981 &amp; Water (Prevention and Control of Pollution) Act, 1974, Uttarakhand Pollution Control Board for production of 500 MT/ month of Aluminium sheets/foils. Whereas the Company is contemplating producing 2800MT/month</w:t>
      </w:r>
      <w:r w:rsidR="002A4FA3" w:rsidRPr="002A4FA3">
        <w:rPr>
          <w:rFonts w:ascii="Arial" w:hAnsi="Arial" w:cs="Arial"/>
          <w:sz w:val="22"/>
          <w:szCs w:val="22"/>
          <w:lang w:eastAsia="en-IN"/>
        </w:rPr>
        <w:t xml:space="preserve"> as per the plan shared with us. </w:t>
      </w:r>
      <w:r w:rsidR="004D3B75">
        <w:rPr>
          <w:rFonts w:ascii="Arial" w:hAnsi="Arial" w:cs="Arial"/>
          <w:sz w:val="22"/>
          <w:szCs w:val="22"/>
          <w:lang w:eastAsia="en-IN"/>
        </w:rPr>
        <w:t xml:space="preserve">The Company </w:t>
      </w:r>
      <w:r w:rsidR="000A4D5D" w:rsidRPr="000A4D5D">
        <w:rPr>
          <w:rFonts w:ascii="Arial" w:hAnsi="Arial" w:cs="Arial"/>
          <w:sz w:val="22"/>
          <w:szCs w:val="22"/>
          <w:lang w:eastAsia="en-IN"/>
        </w:rPr>
        <w:t>will</w:t>
      </w:r>
      <w:r w:rsidR="004D3B75" w:rsidRPr="000A4D5D">
        <w:rPr>
          <w:rFonts w:ascii="Arial" w:hAnsi="Arial" w:cs="Arial"/>
          <w:sz w:val="22"/>
          <w:szCs w:val="22"/>
          <w:lang w:eastAsia="en-IN"/>
        </w:rPr>
        <w:t xml:space="preserve"> need to reapply</w:t>
      </w:r>
      <w:r w:rsidR="004D3B75">
        <w:rPr>
          <w:rFonts w:ascii="Arial" w:hAnsi="Arial" w:cs="Arial"/>
          <w:sz w:val="22"/>
          <w:szCs w:val="22"/>
          <w:lang w:eastAsia="en-IN"/>
        </w:rPr>
        <w:t xml:space="preserve"> </w:t>
      </w:r>
      <w:r w:rsidR="004D3B75" w:rsidRPr="002A4FA3">
        <w:rPr>
          <w:rFonts w:ascii="Arial" w:hAnsi="Arial" w:cs="Arial"/>
          <w:sz w:val="22"/>
          <w:szCs w:val="22"/>
          <w:lang w:eastAsia="en-IN"/>
        </w:rPr>
        <w:t>Consent to Establish</w:t>
      </w:r>
      <w:r w:rsidR="004D3B75">
        <w:rPr>
          <w:rFonts w:ascii="Arial" w:hAnsi="Arial" w:cs="Arial"/>
          <w:sz w:val="22"/>
          <w:szCs w:val="22"/>
          <w:lang w:eastAsia="en-IN"/>
        </w:rPr>
        <w:t xml:space="preserve"> with the increased capacity in order to operate</w:t>
      </w:r>
      <w:r w:rsidR="009F42DE">
        <w:rPr>
          <w:rFonts w:ascii="Arial" w:hAnsi="Arial" w:cs="Arial"/>
          <w:sz w:val="22"/>
          <w:szCs w:val="22"/>
          <w:lang w:eastAsia="en-IN"/>
        </w:rPr>
        <w:t xml:space="preserve"> at increased capacity</w:t>
      </w:r>
      <w:r w:rsidR="004D3B75">
        <w:rPr>
          <w:rFonts w:ascii="Arial" w:hAnsi="Arial" w:cs="Arial"/>
          <w:sz w:val="22"/>
          <w:szCs w:val="22"/>
          <w:lang w:eastAsia="en-IN"/>
        </w:rPr>
        <w:t>.</w:t>
      </w:r>
    </w:p>
    <w:p w14:paraId="6F551CE5" w14:textId="77777777" w:rsidR="00F67BCE" w:rsidRPr="00890CEF" w:rsidRDefault="00F67BCE">
      <w:pPr>
        <w:pStyle w:val="ListParagraph"/>
        <w:numPr>
          <w:ilvl w:val="0"/>
          <w:numId w:val="38"/>
        </w:numPr>
        <w:autoSpaceDE w:val="0"/>
        <w:autoSpaceDN w:val="0"/>
        <w:spacing w:after="240" w:line="360" w:lineRule="auto"/>
        <w:ind w:right="-71" w:hanging="436"/>
        <w:jc w:val="both"/>
        <w:rPr>
          <w:rFonts w:ascii="Arial" w:hAnsi="Arial" w:cs="Arial"/>
          <w:sz w:val="22"/>
          <w:szCs w:val="22"/>
          <w:lang w:eastAsia="en-IN"/>
        </w:rPr>
      </w:pPr>
      <w:r w:rsidRPr="00890CEF">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7FC43362" w14:textId="6E4A16B8" w:rsidR="001E3422" w:rsidRPr="00F67BCE" w:rsidRDefault="001E3422" w:rsidP="00F67BCE">
      <w:pPr>
        <w:autoSpaceDE w:val="0"/>
        <w:autoSpaceDN w:val="0"/>
        <w:spacing w:after="240" w:line="360" w:lineRule="auto"/>
        <w:ind w:left="284" w:right="-71"/>
        <w:jc w:val="both"/>
        <w:rPr>
          <w:rFonts w:ascii="Arial" w:hAnsi="Arial" w:cs="Arial"/>
          <w:sz w:val="22"/>
          <w:szCs w:val="22"/>
          <w:lang w:eastAsia="en-IN"/>
        </w:rPr>
      </w:pPr>
    </w:p>
    <w:p w14:paraId="34DE3E00"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2492493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19A1FB6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7DF2F4CD"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23BCD4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66D08666"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8E3E9CF"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20C2EB6C" w14:textId="77777777" w:rsidR="00FA1D70" w:rsidRDefault="00FA1D70" w:rsidP="00A81096">
      <w:pPr>
        <w:autoSpaceDE w:val="0"/>
        <w:autoSpaceDN w:val="0"/>
        <w:spacing w:after="240" w:line="360" w:lineRule="auto"/>
        <w:ind w:right="-71"/>
        <w:jc w:val="both"/>
        <w:rPr>
          <w:rFonts w:ascii="Arial" w:hAnsi="Arial" w:cs="Arial"/>
          <w:sz w:val="22"/>
          <w:szCs w:val="22"/>
          <w:lang w:eastAsia="en-IN"/>
        </w:rPr>
      </w:pPr>
    </w:p>
    <w:p w14:paraId="3E9F86CF" w14:textId="77777777" w:rsidR="004D15B9" w:rsidRPr="00A81096" w:rsidRDefault="004D15B9" w:rsidP="00A81096">
      <w:pPr>
        <w:autoSpaceDE w:val="0"/>
        <w:autoSpaceDN w:val="0"/>
        <w:spacing w:after="240" w:line="360" w:lineRule="auto"/>
        <w:ind w:right="-71"/>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14:paraId="2A8160EE" w14:textId="77777777" w:rsidTr="00113F4B">
        <w:trPr>
          <w:trHeight w:val="20"/>
        </w:trPr>
        <w:tc>
          <w:tcPr>
            <w:tcW w:w="1620" w:type="dxa"/>
            <w:shd w:val="clear" w:color="auto" w:fill="002060"/>
            <w:vAlign w:val="center"/>
          </w:tcPr>
          <w:p w14:paraId="4B7C64CD" w14:textId="7C944901" w:rsidR="00795F34" w:rsidRDefault="00795F34"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M</w:t>
            </w:r>
          </w:p>
        </w:tc>
        <w:tc>
          <w:tcPr>
            <w:tcW w:w="7877" w:type="dxa"/>
            <w:shd w:val="clear" w:color="auto" w:fill="DBE5F1" w:themeFill="accent1" w:themeFillTint="33"/>
            <w:vAlign w:val="center"/>
          </w:tcPr>
          <w:p w14:paraId="7E33F66B" w14:textId="77777777"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14:paraId="40706041"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322976A1" w14:textId="77777777"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14:paraId="7BB8D03B" w14:textId="6A994BDF" w:rsidR="00051AF3" w:rsidRPr="00051AF3" w:rsidRDefault="000917EB" w:rsidP="003C3F12">
      <w:pPr>
        <w:pStyle w:val="ListParagraph"/>
        <w:autoSpaceDE w:val="0"/>
        <w:autoSpaceDN w:val="0"/>
        <w:adjustRightInd w:val="0"/>
        <w:spacing w:after="240" w:line="360" w:lineRule="auto"/>
        <w:ind w:left="709" w:right="-71"/>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2024-25 to FY 203</w:t>
      </w:r>
      <w:r w:rsidR="000E3886">
        <w:rPr>
          <w:rFonts w:ascii="Arial" w:hAnsi="Arial" w:cs="Arial"/>
          <w:sz w:val="22"/>
          <w:szCs w:val="22"/>
        </w:rPr>
        <w:t>1</w:t>
      </w:r>
      <w:r w:rsidR="00795F34" w:rsidRPr="00051AF3">
        <w:rPr>
          <w:rFonts w:ascii="Arial" w:hAnsi="Arial" w:cs="Arial"/>
          <w:sz w:val="22"/>
          <w:szCs w:val="22"/>
        </w:rPr>
        <w:t>-3</w:t>
      </w:r>
      <w:r w:rsidR="000E3886">
        <w:rPr>
          <w:rFonts w:ascii="Arial" w:hAnsi="Arial" w:cs="Arial"/>
          <w:sz w:val="22"/>
          <w:szCs w:val="22"/>
        </w:rPr>
        <w:t>2</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7C196E27" w14:textId="77777777" w:rsidR="00ED5DC0" w:rsidRPr="00557C7E"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76A3BEC8" w14:textId="77777777"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tbl>
      <w:tblPr>
        <w:tblW w:w="4339"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1328"/>
        <w:gridCol w:w="1327"/>
        <w:gridCol w:w="1327"/>
        <w:gridCol w:w="1322"/>
      </w:tblGrid>
      <w:tr w:rsidR="00356479" w:rsidRPr="00113F4B" w14:paraId="6EC2B394" w14:textId="7D44EA9A" w:rsidTr="00356479">
        <w:trPr>
          <w:trHeight w:val="372"/>
        </w:trPr>
        <w:tc>
          <w:tcPr>
            <w:tcW w:w="1851" w:type="pct"/>
            <w:shd w:val="clear" w:color="auto" w:fill="002060"/>
            <w:vAlign w:val="center"/>
            <w:hideMark/>
          </w:tcPr>
          <w:p w14:paraId="02DAFF2A" w14:textId="77777777" w:rsidR="00356479" w:rsidRPr="00113F4B" w:rsidRDefault="00356479" w:rsidP="00356479">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788" w:type="pct"/>
            <w:shd w:val="clear" w:color="auto" w:fill="002060"/>
            <w:vAlign w:val="center"/>
            <w:hideMark/>
          </w:tcPr>
          <w:p w14:paraId="267B8F27" w14:textId="4A894D51" w:rsidR="00356479" w:rsidRDefault="00356479" w:rsidP="00356479">
            <w:pPr>
              <w:jc w:val="center"/>
              <w:rPr>
                <w:rFonts w:ascii="Calibri" w:hAnsi="Calibri" w:cs="Calibri"/>
                <w:b/>
                <w:bCs/>
                <w:sz w:val="22"/>
                <w:szCs w:val="22"/>
              </w:rPr>
            </w:pPr>
            <w:r>
              <w:rPr>
                <w:rFonts w:ascii="Calibri" w:hAnsi="Calibri" w:cs="Calibri"/>
                <w:b/>
                <w:bCs/>
                <w:sz w:val="22"/>
                <w:szCs w:val="22"/>
              </w:rPr>
              <w:t>FY 2026</w:t>
            </w:r>
          </w:p>
        </w:tc>
        <w:tc>
          <w:tcPr>
            <w:tcW w:w="788" w:type="pct"/>
            <w:shd w:val="clear" w:color="auto" w:fill="002060"/>
            <w:vAlign w:val="center"/>
            <w:hideMark/>
          </w:tcPr>
          <w:p w14:paraId="6D2F9B0B" w14:textId="7D0F3B03" w:rsidR="00356479" w:rsidRDefault="00356479" w:rsidP="00356479">
            <w:pPr>
              <w:jc w:val="center"/>
              <w:rPr>
                <w:rFonts w:ascii="Calibri" w:hAnsi="Calibri" w:cs="Calibri"/>
                <w:b/>
                <w:bCs/>
                <w:sz w:val="22"/>
                <w:szCs w:val="22"/>
              </w:rPr>
            </w:pPr>
            <w:r>
              <w:rPr>
                <w:rFonts w:ascii="Calibri" w:hAnsi="Calibri" w:cs="Calibri"/>
                <w:b/>
                <w:bCs/>
                <w:sz w:val="22"/>
                <w:szCs w:val="22"/>
              </w:rPr>
              <w:t>FY 2027</w:t>
            </w:r>
          </w:p>
        </w:tc>
        <w:tc>
          <w:tcPr>
            <w:tcW w:w="788" w:type="pct"/>
            <w:shd w:val="clear" w:color="auto" w:fill="002060"/>
            <w:vAlign w:val="center"/>
            <w:hideMark/>
          </w:tcPr>
          <w:p w14:paraId="565BD79A" w14:textId="633DA13B" w:rsidR="00356479" w:rsidRDefault="00356479" w:rsidP="00356479">
            <w:pPr>
              <w:jc w:val="center"/>
              <w:rPr>
                <w:rFonts w:ascii="Calibri" w:hAnsi="Calibri" w:cs="Calibri"/>
                <w:b/>
                <w:bCs/>
                <w:sz w:val="22"/>
                <w:szCs w:val="22"/>
              </w:rPr>
            </w:pPr>
            <w:r>
              <w:rPr>
                <w:rFonts w:ascii="Calibri" w:hAnsi="Calibri" w:cs="Calibri"/>
                <w:b/>
                <w:bCs/>
                <w:sz w:val="22"/>
                <w:szCs w:val="22"/>
              </w:rPr>
              <w:t>FY 2028</w:t>
            </w:r>
          </w:p>
        </w:tc>
        <w:tc>
          <w:tcPr>
            <w:tcW w:w="785" w:type="pct"/>
            <w:shd w:val="clear" w:color="auto" w:fill="002060"/>
            <w:vAlign w:val="center"/>
            <w:hideMark/>
          </w:tcPr>
          <w:p w14:paraId="1C6B0A49" w14:textId="38A9751F" w:rsidR="00356479" w:rsidRDefault="00356479" w:rsidP="00356479">
            <w:pPr>
              <w:jc w:val="center"/>
              <w:rPr>
                <w:rFonts w:ascii="Calibri" w:hAnsi="Calibri" w:cs="Calibri"/>
                <w:b/>
                <w:bCs/>
                <w:sz w:val="22"/>
                <w:szCs w:val="22"/>
              </w:rPr>
            </w:pPr>
            <w:r>
              <w:rPr>
                <w:rFonts w:ascii="Calibri" w:hAnsi="Calibri" w:cs="Calibri"/>
                <w:b/>
                <w:bCs/>
                <w:sz w:val="22"/>
                <w:szCs w:val="22"/>
              </w:rPr>
              <w:t>FY 2029</w:t>
            </w:r>
          </w:p>
        </w:tc>
      </w:tr>
      <w:tr w:rsidR="000E3886" w:rsidRPr="00113F4B" w14:paraId="57781C82" w14:textId="2120C2DE" w:rsidTr="00356479">
        <w:trPr>
          <w:trHeight w:val="372"/>
        </w:trPr>
        <w:tc>
          <w:tcPr>
            <w:tcW w:w="1851" w:type="pct"/>
            <w:shd w:val="clear" w:color="auto" w:fill="DBE5F1" w:themeFill="accent1" w:themeFillTint="33"/>
            <w:vAlign w:val="center"/>
          </w:tcPr>
          <w:p w14:paraId="3E702D2D" w14:textId="77777777" w:rsidR="000E3886" w:rsidRPr="00113F4B" w:rsidRDefault="000E3886" w:rsidP="00A523CC">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788" w:type="pct"/>
            <w:shd w:val="clear" w:color="auto" w:fill="DBE5F1" w:themeFill="accent1" w:themeFillTint="33"/>
            <w:vAlign w:val="center"/>
          </w:tcPr>
          <w:p w14:paraId="7081ED4A" w14:textId="5ECF3395" w:rsidR="000E3886" w:rsidRPr="00113F4B" w:rsidRDefault="00356479" w:rsidP="00A523CC">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c>
          <w:tcPr>
            <w:tcW w:w="788" w:type="pct"/>
            <w:shd w:val="clear" w:color="auto" w:fill="DBE5F1" w:themeFill="accent1" w:themeFillTint="33"/>
            <w:vAlign w:val="center"/>
          </w:tcPr>
          <w:p w14:paraId="437916D6" w14:textId="77777777" w:rsidR="000E3886" w:rsidRPr="00113F4B" w:rsidRDefault="000E3886"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8" w:type="pct"/>
            <w:shd w:val="clear" w:color="auto" w:fill="DBE5F1" w:themeFill="accent1" w:themeFillTint="33"/>
            <w:vAlign w:val="center"/>
          </w:tcPr>
          <w:p w14:paraId="176DD966" w14:textId="77777777" w:rsidR="000E3886" w:rsidRPr="00113F4B" w:rsidRDefault="000E3886"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5" w:type="pct"/>
            <w:shd w:val="clear" w:color="auto" w:fill="DBE5F1" w:themeFill="accent1" w:themeFillTint="33"/>
            <w:vAlign w:val="center"/>
          </w:tcPr>
          <w:p w14:paraId="6C39E6BC" w14:textId="77777777" w:rsidR="000E3886" w:rsidRPr="00113F4B" w:rsidRDefault="000E3886"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0E3886" w:rsidRPr="00113F4B" w14:paraId="72D578FE" w14:textId="77777777" w:rsidTr="00356479">
        <w:trPr>
          <w:trHeight w:val="372"/>
        </w:trPr>
        <w:tc>
          <w:tcPr>
            <w:tcW w:w="1851" w:type="pct"/>
            <w:shd w:val="clear" w:color="auto" w:fill="DBE5F1" w:themeFill="accent1" w:themeFillTint="33"/>
            <w:vAlign w:val="center"/>
          </w:tcPr>
          <w:p w14:paraId="6F0BEAC5" w14:textId="5B170F50" w:rsidR="000E3886" w:rsidRPr="00113F4B" w:rsidRDefault="000E3886" w:rsidP="000E3886">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788" w:type="pct"/>
            <w:shd w:val="clear" w:color="auto" w:fill="DBE5F1" w:themeFill="accent1" w:themeFillTint="33"/>
            <w:vAlign w:val="center"/>
          </w:tcPr>
          <w:p w14:paraId="373A8BAA" w14:textId="3E33D78D" w:rsidR="000E3886" w:rsidRPr="000E3886" w:rsidRDefault="000E3886" w:rsidP="000E3886">
            <w:pPr>
              <w:spacing w:line="276" w:lineRule="auto"/>
              <w:ind w:left="-108" w:right="-60"/>
              <w:jc w:val="center"/>
              <w:rPr>
                <w:rFonts w:asciiTheme="minorHAnsi" w:hAnsiTheme="minorHAnsi" w:cstheme="minorHAnsi"/>
                <w:b/>
                <w:bCs/>
                <w:sz w:val="22"/>
                <w:szCs w:val="22"/>
              </w:rPr>
            </w:pPr>
            <w:r w:rsidRPr="000E3886">
              <w:rPr>
                <w:rFonts w:ascii="Calibri" w:hAnsi="Calibri" w:cs="Calibri"/>
                <w:b/>
                <w:bCs/>
                <w:color w:val="000000"/>
                <w:sz w:val="22"/>
                <w:szCs w:val="22"/>
              </w:rPr>
              <w:t>30%</w:t>
            </w:r>
          </w:p>
        </w:tc>
        <w:tc>
          <w:tcPr>
            <w:tcW w:w="788" w:type="pct"/>
            <w:shd w:val="clear" w:color="auto" w:fill="DBE5F1" w:themeFill="accent1" w:themeFillTint="33"/>
            <w:vAlign w:val="center"/>
          </w:tcPr>
          <w:p w14:paraId="5C0CDB96" w14:textId="65E110AA" w:rsidR="000E3886" w:rsidRPr="000E3886" w:rsidRDefault="000E3886" w:rsidP="000E3886">
            <w:pPr>
              <w:spacing w:line="276" w:lineRule="auto"/>
              <w:ind w:left="-108" w:right="-60"/>
              <w:jc w:val="center"/>
              <w:rPr>
                <w:rFonts w:asciiTheme="minorHAnsi" w:hAnsiTheme="minorHAnsi" w:cstheme="minorHAnsi"/>
                <w:b/>
                <w:bCs/>
                <w:sz w:val="22"/>
                <w:szCs w:val="22"/>
              </w:rPr>
            </w:pPr>
            <w:r w:rsidRPr="000E3886">
              <w:rPr>
                <w:rFonts w:ascii="Calibri" w:hAnsi="Calibri" w:cs="Calibri"/>
                <w:b/>
                <w:bCs/>
                <w:color w:val="000000"/>
                <w:sz w:val="22"/>
                <w:szCs w:val="22"/>
              </w:rPr>
              <w:t>35%</w:t>
            </w:r>
          </w:p>
        </w:tc>
        <w:tc>
          <w:tcPr>
            <w:tcW w:w="788" w:type="pct"/>
            <w:shd w:val="clear" w:color="auto" w:fill="DBE5F1" w:themeFill="accent1" w:themeFillTint="33"/>
            <w:vAlign w:val="center"/>
          </w:tcPr>
          <w:p w14:paraId="7450F9BB" w14:textId="06493ECD" w:rsidR="000E3886" w:rsidRPr="000E3886" w:rsidRDefault="000E3886" w:rsidP="000E3886">
            <w:pPr>
              <w:spacing w:line="276" w:lineRule="auto"/>
              <w:ind w:left="-108" w:right="-60"/>
              <w:jc w:val="center"/>
              <w:rPr>
                <w:rFonts w:asciiTheme="minorHAnsi" w:hAnsiTheme="minorHAnsi" w:cstheme="minorHAnsi"/>
                <w:b/>
                <w:bCs/>
                <w:sz w:val="22"/>
                <w:szCs w:val="22"/>
              </w:rPr>
            </w:pPr>
            <w:r w:rsidRPr="000E3886">
              <w:rPr>
                <w:rFonts w:ascii="Calibri" w:hAnsi="Calibri" w:cs="Calibri"/>
                <w:b/>
                <w:bCs/>
                <w:color w:val="000000"/>
                <w:sz w:val="22"/>
                <w:szCs w:val="22"/>
              </w:rPr>
              <w:t>40%</w:t>
            </w:r>
          </w:p>
        </w:tc>
        <w:tc>
          <w:tcPr>
            <w:tcW w:w="785" w:type="pct"/>
            <w:shd w:val="clear" w:color="auto" w:fill="DBE5F1" w:themeFill="accent1" w:themeFillTint="33"/>
            <w:vAlign w:val="center"/>
          </w:tcPr>
          <w:p w14:paraId="61897EE1" w14:textId="42FAE74F" w:rsidR="000E3886" w:rsidRPr="000E3886" w:rsidRDefault="000E3886" w:rsidP="000E3886">
            <w:pPr>
              <w:spacing w:line="276" w:lineRule="auto"/>
              <w:ind w:left="-108" w:right="-60"/>
              <w:jc w:val="center"/>
              <w:rPr>
                <w:rFonts w:asciiTheme="minorHAnsi" w:hAnsiTheme="minorHAnsi" w:cstheme="minorHAnsi"/>
                <w:b/>
                <w:bCs/>
                <w:sz w:val="22"/>
                <w:szCs w:val="22"/>
              </w:rPr>
            </w:pPr>
            <w:r w:rsidRPr="000E3886">
              <w:rPr>
                <w:rFonts w:ascii="Calibri" w:hAnsi="Calibri" w:cs="Calibri"/>
                <w:b/>
                <w:bCs/>
                <w:color w:val="000000"/>
                <w:sz w:val="22"/>
                <w:szCs w:val="22"/>
              </w:rPr>
              <w:t>45%</w:t>
            </w:r>
          </w:p>
        </w:tc>
      </w:tr>
      <w:tr w:rsidR="00356479" w:rsidRPr="00113F4B" w14:paraId="34B71F8A" w14:textId="3D4AAA03" w:rsidTr="00356479">
        <w:trPr>
          <w:trHeight w:val="400"/>
        </w:trPr>
        <w:tc>
          <w:tcPr>
            <w:tcW w:w="1851" w:type="pct"/>
            <w:shd w:val="clear" w:color="auto" w:fill="auto"/>
            <w:noWrap/>
            <w:vAlign w:val="center"/>
            <w:hideMark/>
          </w:tcPr>
          <w:p w14:paraId="51065962" w14:textId="13B37F05"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Sale of Aluminium Foil</w:t>
            </w:r>
          </w:p>
        </w:tc>
        <w:tc>
          <w:tcPr>
            <w:tcW w:w="788" w:type="pct"/>
            <w:shd w:val="clear" w:color="auto" w:fill="auto"/>
            <w:noWrap/>
            <w:vAlign w:val="center"/>
            <w:hideMark/>
          </w:tcPr>
          <w:p w14:paraId="7B9FF3B8" w14:textId="56C0FF1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10808.5</w:t>
            </w:r>
          </w:p>
        </w:tc>
        <w:tc>
          <w:tcPr>
            <w:tcW w:w="788" w:type="pct"/>
            <w:shd w:val="clear" w:color="auto" w:fill="auto"/>
            <w:noWrap/>
            <w:vAlign w:val="center"/>
            <w:hideMark/>
          </w:tcPr>
          <w:p w14:paraId="4255C1FF" w14:textId="0E47ED2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13240.5</w:t>
            </w:r>
          </w:p>
        </w:tc>
        <w:tc>
          <w:tcPr>
            <w:tcW w:w="788" w:type="pct"/>
            <w:shd w:val="clear" w:color="auto" w:fill="auto"/>
            <w:noWrap/>
            <w:vAlign w:val="center"/>
            <w:hideMark/>
          </w:tcPr>
          <w:p w14:paraId="6F0019B1" w14:textId="6FEEA8F8"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15888.5</w:t>
            </w:r>
          </w:p>
        </w:tc>
        <w:tc>
          <w:tcPr>
            <w:tcW w:w="785" w:type="pct"/>
            <w:shd w:val="clear" w:color="auto" w:fill="auto"/>
            <w:noWrap/>
            <w:vAlign w:val="center"/>
            <w:hideMark/>
          </w:tcPr>
          <w:p w14:paraId="71E69522" w14:textId="5ABDE1F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18768.3</w:t>
            </w:r>
          </w:p>
        </w:tc>
      </w:tr>
      <w:tr w:rsidR="00356479" w:rsidRPr="00113F4B" w14:paraId="72F0EE3F" w14:textId="7ED5ED6D" w:rsidTr="00356479">
        <w:trPr>
          <w:trHeight w:val="400"/>
        </w:trPr>
        <w:tc>
          <w:tcPr>
            <w:tcW w:w="1851" w:type="pct"/>
            <w:shd w:val="clear" w:color="auto" w:fill="auto"/>
            <w:noWrap/>
            <w:vAlign w:val="center"/>
            <w:hideMark/>
          </w:tcPr>
          <w:p w14:paraId="7041B218" w14:textId="2CB0020E"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Aluminium Sheet </w:t>
            </w:r>
          </w:p>
        </w:tc>
        <w:tc>
          <w:tcPr>
            <w:tcW w:w="788" w:type="pct"/>
            <w:shd w:val="clear" w:color="auto" w:fill="auto"/>
            <w:noWrap/>
            <w:vAlign w:val="center"/>
            <w:hideMark/>
          </w:tcPr>
          <w:p w14:paraId="235A2F11" w14:textId="0F96BCE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15084.5</w:t>
            </w:r>
          </w:p>
        </w:tc>
        <w:tc>
          <w:tcPr>
            <w:tcW w:w="788" w:type="pct"/>
            <w:shd w:val="clear" w:color="auto" w:fill="auto"/>
            <w:noWrap/>
            <w:vAlign w:val="center"/>
            <w:hideMark/>
          </w:tcPr>
          <w:p w14:paraId="55CC6BD4" w14:textId="6AF6F29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18478.5</w:t>
            </w:r>
          </w:p>
        </w:tc>
        <w:tc>
          <w:tcPr>
            <w:tcW w:w="788" w:type="pct"/>
            <w:shd w:val="clear" w:color="auto" w:fill="auto"/>
            <w:noWrap/>
            <w:vAlign w:val="center"/>
            <w:hideMark/>
          </w:tcPr>
          <w:p w14:paraId="1E5176E4" w14:textId="2ACDFF7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22174.2</w:t>
            </w:r>
          </w:p>
        </w:tc>
        <w:tc>
          <w:tcPr>
            <w:tcW w:w="785" w:type="pct"/>
            <w:shd w:val="clear" w:color="auto" w:fill="auto"/>
            <w:noWrap/>
            <w:vAlign w:val="center"/>
            <w:hideMark/>
          </w:tcPr>
          <w:p w14:paraId="364AB842" w14:textId="0F16C3D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26193.2</w:t>
            </w:r>
          </w:p>
        </w:tc>
      </w:tr>
      <w:tr w:rsidR="00356479" w:rsidRPr="00113F4B" w14:paraId="232E270A" w14:textId="77777777" w:rsidTr="00356479">
        <w:trPr>
          <w:trHeight w:val="400"/>
        </w:trPr>
        <w:tc>
          <w:tcPr>
            <w:tcW w:w="1851" w:type="pct"/>
            <w:shd w:val="clear" w:color="auto" w:fill="auto"/>
            <w:noWrap/>
            <w:vAlign w:val="center"/>
          </w:tcPr>
          <w:p w14:paraId="5D061422" w14:textId="774BAB93" w:rsidR="00356479" w:rsidRDefault="00356479" w:rsidP="00356479">
            <w:pPr>
              <w:spacing w:line="276" w:lineRule="auto"/>
              <w:ind w:right="-108"/>
              <w:rPr>
                <w:rFonts w:ascii="Calibri" w:hAnsi="Calibri" w:cs="Calibri"/>
                <w:color w:val="000000"/>
                <w:sz w:val="22"/>
                <w:szCs w:val="22"/>
              </w:rPr>
            </w:pPr>
            <w:r>
              <w:rPr>
                <w:rFonts w:ascii="Calibri" w:hAnsi="Calibri" w:cs="Calibri"/>
                <w:color w:val="000000"/>
                <w:sz w:val="22"/>
                <w:szCs w:val="22"/>
              </w:rPr>
              <w:t>Sale of Aluminium Scrap</w:t>
            </w:r>
          </w:p>
        </w:tc>
        <w:tc>
          <w:tcPr>
            <w:tcW w:w="788" w:type="pct"/>
            <w:shd w:val="clear" w:color="auto" w:fill="auto"/>
            <w:noWrap/>
            <w:vAlign w:val="center"/>
          </w:tcPr>
          <w:p w14:paraId="4D3F31FE" w14:textId="66DFA9B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2349.6</w:t>
            </w:r>
          </w:p>
        </w:tc>
        <w:tc>
          <w:tcPr>
            <w:tcW w:w="788" w:type="pct"/>
            <w:shd w:val="clear" w:color="auto" w:fill="auto"/>
            <w:noWrap/>
            <w:vAlign w:val="center"/>
          </w:tcPr>
          <w:p w14:paraId="0C6DCEB8" w14:textId="0B6EF8B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2878.3</w:t>
            </w:r>
          </w:p>
        </w:tc>
        <w:tc>
          <w:tcPr>
            <w:tcW w:w="788" w:type="pct"/>
            <w:shd w:val="clear" w:color="auto" w:fill="auto"/>
            <w:noWrap/>
            <w:vAlign w:val="center"/>
          </w:tcPr>
          <w:p w14:paraId="6BA01C78" w14:textId="49C01CA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3454.0</w:t>
            </w:r>
          </w:p>
        </w:tc>
        <w:tc>
          <w:tcPr>
            <w:tcW w:w="785" w:type="pct"/>
            <w:shd w:val="clear" w:color="auto" w:fill="auto"/>
            <w:noWrap/>
            <w:vAlign w:val="center"/>
          </w:tcPr>
          <w:p w14:paraId="78710733" w14:textId="6707072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4080.0</w:t>
            </w:r>
          </w:p>
        </w:tc>
      </w:tr>
      <w:tr w:rsidR="00356479" w:rsidRPr="00113F4B" w14:paraId="3FC46256" w14:textId="2A66E8F1" w:rsidTr="00356479">
        <w:trPr>
          <w:trHeight w:val="343"/>
        </w:trPr>
        <w:tc>
          <w:tcPr>
            <w:tcW w:w="1851" w:type="pct"/>
            <w:shd w:val="clear" w:color="auto" w:fill="DBE5F1" w:themeFill="accent1" w:themeFillTint="33"/>
            <w:noWrap/>
            <w:vAlign w:val="center"/>
            <w:hideMark/>
          </w:tcPr>
          <w:p w14:paraId="1FF0DE53" w14:textId="7B4C1274" w:rsidR="00356479" w:rsidRPr="00113F4B" w:rsidRDefault="00356479" w:rsidP="00356479">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788" w:type="pct"/>
            <w:shd w:val="clear" w:color="auto" w:fill="DBE5F1" w:themeFill="accent1" w:themeFillTint="33"/>
            <w:noWrap/>
            <w:vAlign w:val="center"/>
            <w:hideMark/>
          </w:tcPr>
          <w:p w14:paraId="768DDE4E" w14:textId="778B21CF"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28242.6</w:t>
            </w:r>
          </w:p>
        </w:tc>
        <w:tc>
          <w:tcPr>
            <w:tcW w:w="788" w:type="pct"/>
            <w:shd w:val="clear" w:color="auto" w:fill="DBE5F1" w:themeFill="accent1" w:themeFillTint="33"/>
            <w:noWrap/>
            <w:vAlign w:val="center"/>
            <w:hideMark/>
          </w:tcPr>
          <w:p w14:paraId="3B965377" w14:textId="36E1EA9D"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34597.2</w:t>
            </w:r>
          </w:p>
        </w:tc>
        <w:tc>
          <w:tcPr>
            <w:tcW w:w="788" w:type="pct"/>
            <w:shd w:val="clear" w:color="auto" w:fill="DBE5F1" w:themeFill="accent1" w:themeFillTint="33"/>
            <w:noWrap/>
            <w:vAlign w:val="center"/>
            <w:hideMark/>
          </w:tcPr>
          <w:p w14:paraId="110CE343" w14:textId="51724375"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41516.7</w:t>
            </w:r>
          </w:p>
        </w:tc>
        <w:tc>
          <w:tcPr>
            <w:tcW w:w="785" w:type="pct"/>
            <w:shd w:val="clear" w:color="auto" w:fill="DBE5F1" w:themeFill="accent1" w:themeFillTint="33"/>
            <w:noWrap/>
            <w:vAlign w:val="center"/>
            <w:hideMark/>
          </w:tcPr>
          <w:p w14:paraId="36772B73" w14:textId="423F1DC1"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49041.6</w:t>
            </w:r>
          </w:p>
        </w:tc>
      </w:tr>
      <w:tr w:rsidR="00356479" w:rsidRPr="00113F4B" w14:paraId="3A7FEE0C" w14:textId="1BB23BDE" w:rsidTr="00356479">
        <w:trPr>
          <w:trHeight w:val="400"/>
        </w:trPr>
        <w:tc>
          <w:tcPr>
            <w:tcW w:w="1851" w:type="pct"/>
            <w:shd w:val="clear" w:color="auto" w:fill="auto"/>
            <w:noWrap/>
            <w:vAlign w:val="center"/>
            <w:hideMark/>
          </w:tcPr>
          <w:p w14:paraId="6BFD5B33" w14:textId="39095B2B"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w:t>
            </w:r>
          </w:p>
        </w:tc>
        <w:tc>
          <w:tcPr>
            <w:tcW w:w="788" w:type="pct"/>
            <w:shd w:val="clear" w:color="auto" w:fill="auto"/>
            <w:noWrap/>
            <w:vAlign w:val="center"/>
            <w:hideMark/>
          </w:tcPr>
          <w:p w14:paraId="71A0AB2F" w14:textId="63342E6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25930.8</w:t>
            </w:r>
          </w:p>
        </w:tc>
        <w:tc>
          <w:tcPr>
            <w:tcW w:w="788" w:type="pct"/>
            <w:shd w:val="clear" w:color="auto" w:fill="auto"/>
            <w:noWrap/>
            <w:vAlign w:val="center"/>
            <w:hideMark/>
          </w:tcPr>
          <w:p w14:paraId="3BD42D6D" w14:textId="0BE982F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31765.2</w:t>
            </w:r>
          </w:p>
        </w:tc>
        <w:tc>
          <w:tcPr>
            <w:tcW w:w="788" w:type="pct"/>
            <w:shd w:val="clear" w:color="auto" w:fill="auto"/>
            <w:noWrap/>
            <w:vAlign w:val="center"/>
            <w:hideMark/>
          </w:tcPr>
          <w:p w14:paraId="55DF721B" w14:textId="7729A85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38118.3</w:t>
            </w:r>
          </w:p>
        </w:tc>
        <w:tc>
          <w:tcPr>
            <w:tcW w:w="785" w:type="pct"/>
            <w:shd w:val="clear" w:color="auto" w:fill="auto"/>
            <w:noWrap/>
            <w:vAlign w:val="center"/>
            <w:hideMark/>
          </w:tcPr>
          <w:p w14:paraId="782968E5" w14:textId="6F81F95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45027.2</w:t>
            </w:r>
          </w:p>
        </w:tc>
      </w:tr>
      <w:tr w:rsidR="00356479" w:rsidRPr="00113F4B" w14:paraId="309CCAA1" w14:textId="27254786" w:rsidTr="00356479">
        <w:trPr>
          <w:trHeight w:val="400"/>
        </w:trPr>
        <w:tc>
          <w:tcPr>
            <w:tcW w:w="1851" w:type="pct"/>
            <w:shd w:val="clear" w:color="auto" w:fill="auto"/>
            <w:noWrap/>
            <w:vAlign w:val="center"/>
            <w:hideMark/>
          </w:tcPr>
          <w:p w14:paraId="58DC0C76" w14:textId="61A52B3D"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Power</w:t>
            </w:r>
          </w:p>
        </w:tc>
        <w:tc>
          <w:tcPr>
            <w:tcW w:w="788" w:type="pct"/>
            <w:shd w:val="clear" w:color="auto" w:fill="auto"/>
            <w:noWrap/>
            <w:vAlign w:val="center"/>
            <w:hideMark/>
          </w:tcPr>
          <w:p w14:paraId="0CD6FD5C" w14:textId="462A3E92"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441.5</w:t>
            </w:r>
          </w:p>
        </w:tc>
        <w:tc>
          <w:tcPr>
            <w:tcW w:w="788" w:type="pct"/>
            <w:shd w:val="clear" w:color="auto" w:fill="auto"/>
            <w:noWrap/>
            <w:vAlign w:val="center"/>
            <w:hideMark/>
          </w:tcPr>
          <w:p w14:paraId="2EC27AE1" w14:textId="2966D1B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540.8</w:t>
            </w:r>
          </w:p>
        </w:tc>
        <w:tc>
          <w:tcPr>
            <w:tcW w:w="788" w:type="pct"/>
            <w:shd w:val="clear" w:color="auto" w:fill="auto"/>
            <w:noWrap/>
            <w:vAlign w:val="center"/>
            <w:hideMark/>
          </w:tcPr>
          <w:p w14:paraId="75F0D603" w14:textId="76499D1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649.0</w:t>
            </w:r>
          </w:p>
        </w:tc>
        <w:tc>
          <w:tcPr>
            <w:tcW w:w="785" w:type="pct"/>
            <w:shd w:val="clear" w:color="auto" w:fill="auto"/>
            <w:noWrap/>
            <w:vAlign w:val="center"/>
            <w:hideMark/>
          </w:tcPr>
          <w:p w14:paraId="334F2DD9" w14:textId="4748155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766.6</w:t>
            </w:r>
          </w:p>
        </w:tc>
      </w:tr>
      <w:tr w:rsidR="00356479" w:rsidRPr="00113F4B" w14:paraId="770A1099" w14:textId="10552072" w:rsidTr="00356479">
        <w:trPr>
          <w:trHeight w:val="400"/>
        </w:trPr>
        <w:tc>
          <w:tcPr>
            <w:tcW w:w="1851" w:type="pct"/>
            <w:shd w:val="clear" w:color="auto" w:fill="auto"/>
            <w:noWrap/>
            <w:vAlign w:val="center"/>
            <w:hideMark/>
          </w:tcPr>
          <w:p w14:paraId="0A165729" w14:textId="6914592D"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Water</w:t>
            </w:r>
          </w:p>
        </w:tc>
        <w:tc>
          <w:tcPr>
            <w:tcW w:w="788" w:type="pct"/>
            <w:shd w:val="clear" w:color="auto" w:fill="auto"/>
            <w:noWrap/>
            <w:vAlign w:val="center"/>
            <w:hideMark/>
          </w:tcPr>
          <w:p w14:paraId="161A7D1D" w14:textId="1C976B0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1.9</w:t>
            </w:r>
          </w:p>
        </w:tc>
        <w:tc>
          <w:tcPr>
            <w:tcW w:w="788" w:type="pct"/>
            <w:shd w:val="clear" w:color="auto" w:fill="auto"/>
            <w:noWrap/>
            <w:vAlign w:val="center"/>
            <w:hideMark/>
          </w:tcPr>
          <w:p w14:paraId="113E8460" w14:textId="1E17BD8D"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2.3</w:t>
            </w:r>
          </w:p>
        </w:tc>
        <w:tc>
          <w:tcPr>
            <w:tcW w:w="788" w:type="pct"/>
            <w:shd w:val="clear" w:color="auto" w:fill="auto"/>
            <w:noWrap/>
            <w:vAlign w:val="center"/>
            <w:hideMark/>
          </w:tcPr>
          <w:p w14:paraId="26690B40" w14:textId="28B0EFB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2.8</w:t>
            </w:r>
          </w:p>
        </w:tc>
        <w:tc>
          <w:tcPr>
            <w:tcW w:w="785" w:type="pct"/>
            <w:shd w:val="clear" w:color="auto" w:fill="auto"/>
            <w:noWrap/>
            <w:vAlign w:val="center"/>
            <w:hideMark/>
          </w:tcPr>
          <w:p w14:paraId="26E16ED1" w14:textId="3B20372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3.3</w:t>
            </w:r>
          </w:p>
        </w:tc>
      </w:tr>
      <w:tr w:rsidR="00356479" w:rsidRPr="00113F4B" w14:paraId="56072FDC" w14:textId="6C9F7F11" w:rsidTr="00356479">
        <w:trPr>
          <w:trHeight w:val="400"/>
        </w:trPr>
        <w:tc>
          <w:tcPr>
            <w:tcW w:w="1851" w:type="pct"/>
            <w:shd w:val="clear" w:color="auto" w:fill="auto"/>
            <w:noWrap/>
            <w:vAlign w:val="center"/>
          </w:tcPr>
          <w:p w14:paraId="18AF8CA1" w14:textId="4865711E"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Repair &amp; Maintenance</w:t>
            </w:r>
          </w:p>
        </w:tc>
        <w:tc>
          <w:tcPr>
            <w:tcW w:w="788" w:type="pct"/>
            <w:shd w:val="clear" w:color="auto" w:fill="auto"/>
            <w:noWrap/>
            <w:vAlign w:val="center"/>
          </w:tcPr>
          <w:p w14:paraId="21B2B416" w14:textId="60196A0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202.5</w:t>
            </w:r>
          </w:p>
        </w:tc>
        <w:tc>
          <w:tcPr>
            <w:tcW w:w="788" w:type="pct"/>
            <w:shd w:val="clear" w:color="auto" w:fill="auto"/>
            <w:noWrap/>
            <w:vAlign w:val="center"/>
          </w:tcPr>
          <w:p w14:paraId="5FB3814A" w14:textId="3874704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212.7</w:t>
            </w:r>
          </w:p>
        </w:tc>
        <w:tc>
          <w:tcPr>
            <w:tcW w:w="788" w:type="pct"/>
            <w:shd w:val="clear" w:color="auto" w:fill="auto"/>
            <w:noWrap/>
            <w:vAlign w:val="center"/>
          </w:tcPr>
          <w:p w14:paraId="0473D0CC" w14:textId="20334B6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223.3</w:t>
            </w:r>
          </w:p>
        </w:tc>
        <w:tc>
          <w:tcPr>
            <w:tcW w:w="785" w:type="pct"/>
            <w:shd w:val="clear" w:color="auto" w:fill="auto"/>
            <w:noWrap/>
            <w:vAlign w:val="center"/>
          </w:tcPr>
          <w:p w14:paraId="6A1DDE93" w14:textId="1832C8D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234.4</w:t>
            </w:r>
          </w:p>
        </w:tc>
      </w:tr>
      <w:tr w:rsidR="00356479" w:rsidRPr="00113F4B" w14:paraId="27D12598" w14:textId="068490A6" w:rsidTr="00356479">
        <w:trPr>
          <w:trHeight w:val="400"/>
        </w:trPr>
        <w:tc>
          <w:tcPr>
            <w:tcW w:w="1851" w:type="pct"/>
            <w:shd w:val="clear" w:color="auto" w:fill="DBE5F1" w:themeFill="accent1" w:themeFillTint="33"/>
            <w:noWrap/>
            <w:vAlign w:val="center"/>
            <w:hideMark/>
          </w:tcPr>
          <w:p w14:paraId="582BC533" w14:textId="1BF576FF" w:rsidR="00356479" w:rsidRPr="00113F4B" w:rsidRDefault="00356479" w:rsidP="00356479">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22392D0A" w14:textId="4F3B92C8"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26576.7</w:t>
            </w:r>
          </w:p>
        </w:tc>
        <w:tc>
          <w:tcPr>
            <w:tcW w:w="788" w:type="pct"/>
            <w:shd w:val="clear" w:color="auto" w:fill="DBE5F1" w:themeFill="accent1" w:themeFillTint="33"/>
            <w:noWrap/>
            <w:vAlign w:val="center"/>
            <w:hideMark/>
          </w:tcPr>
          <w:p w14:paraId="0681A79C" w14:textId="7507B32F"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32521.0</w:t>
            </w:r>
          </w:p>
        </w:tc>
        <w:tc>
          <w:tcPr>
            <w:tcW w:w="788" w:type="pct"/>
            <w:shd w:val="clear" w:color="auto" w:fill="DBE5F1" w:themeFill="accent1" w:themeFillTint="33"/>
            <w:noWrap/>
            <w:vAlign w:val="center"/>
            <w:hideMark/>
          </w:tcPr>
          <w:p w14:paraId="3707D062" w14:textId="0770DF5C"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38993.4</w:t>
            </w:r>
          </w:p>
        </w:tc>
        <w:tc>
          <w:tcPr>
            <w:tcW w:w="785" w:type="pct"/>
            <w:shd w:val="clear" w:color="auto" w:fill="DBE5F1" w:themeFill="accent1" w:themeFillTint="33"/>
            <w:noWrap/>
            <w:vAlign w:val="center"/>
            <w:hideMark/>
          </w:tcPr>
          <w:p w14:paraId="41D208BB" w14:textId="6D2566FF"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46031.6</w:t>
            </w:r>
          </w:p>
        </w:tc>
      </w:tr>
      <w:tr w:rsidR="00356479" w:rsidRPr="00113F4B" w14:paraId="3F396C2E" w14:textId="77CBE40A" w:rsidTr="00356479">
        <w:trPr>
          <w:trHeight w:val="400"/>
        </w:trPr>
        <w:tc>
          <w:tcPr>
            <w:tcW w:w="1851" w:type="pct"/>
            <w:shd w:val="clear" w:color="auto" w:fill="auto"/>
            <w:noWrap/>
            <w:vAlign w:val="center"/>
            <w:hideMark/>
          </w:tcPr>
          <w:p w14:paraId="1D9BEFAB" w14:textId="32CCB71C"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788" w:type="pct"/>
            <w:shd w:val="clear" w:color="auto" w:fill="auto"/>
            <w:noWrap/>
            <w:vAlign w:val="center"/>
            <w:hideMark/>
          </w:tcPr>
          <w:p w14:paraId="0246367C" w14:textId="6568B2A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718.1</w:t>
            </w:r>
          </w:p>
        </w:tc>
        <w:tc>
          <w:tcPr>
            <w:tcW w:w="788" w:type="pct"/>
            <w:shd w:val="clear" w:color="auto" w:fill="auto"/>
            <w:noWrap/>
            <w:vAlign w:val="center"/>
            <w:hideMark/>
          </w:tcPr>
          <w:p w14:paraId="5AA4F1D6" w14:textId="46185E1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789.9</w:t>
            </w:r>
          </w:p>
        </w:tc>
        <w:tc>
          <w:tcPr>
            <w:tcW w:w="788" w:type="pct"/>
            <w:shd w:val="clear" w:color="auto" w:fill="auto"/>
            <w:noWrap/>
            <w:vAlign w:val="center"/>
            <w:hideMark/>
          </w:tcPr>
          <w:p w14:paraId="04DE80D4" w14:textId="2E35D18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868.9</w:t>
            </w:r>
          </w:p>
        </w:tc>
        <w:tc>
          <w:tcPr>
            <w:tcW w:w="785" w:type="pct"/>
            <w:shd w:val="clear" w:color="auto" w:fill="auto"/>
            <w:noWrap/>
            <w:vAlign w:val="center"/>
            <w:hideMark/>
          </w:tcPr>
          <w:p w14:paraId="67010693" w14:textId="2B91843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955.8</w:t>
            </w:r>
          </w:p>
        </w:tc>
      </w:tr>
      <w:tr w:rsidR="00356479" w:rsidRPr="00113F4B" w14:paraId="1A7BC694" w14:textId="4A1C5A3F" w:rsidTr="00356479">
        <w:trPr>
          <w:trHeight w:val="400"/>
        </w:trPr>
        <w:tc>
          <w:tcPr>
            <w:tcW w:w="1851" w:type="pct"/>
            <w:shd w:val="clear" w:color="auto" w:fill="auto"/>
            <w:noWrap/>
            <w:vAlign w:val="center"/>
            <w:hideMark/>
          </w:tcPr>
          <w:p w14:paraId="18F808F0" w14:textId="06E8CF40"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Selling &amp; Distribution</w:t>
            </w:r>
          </w:p>
        </w:tc>
        <w:tc>
          <w:tcPr>
            <w:tcW w:w="788" w:type="pct"/>
            <w:shd w:val="clear" w:color="auto" w:fill="auto"/>
            <w:noWrap/>
            <w:vAlign w:val="center"/>
            <w:hideMark/>
          </w:tcPr>
          <w:p w14:paraId="7E7BAC0F" w14:textId="3E7F440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111.1</w:t>
            </w:r>
          </w:p>
        </w:tc>
        <w:tc>
          <w:tcPr>
            <w:tcW w:w="788" w:type="pct"/>
            <w:shd w:val="clear" w:color="auto" w:fill="auto"/>
            <w:noWrap/>
            <w:vAlign w:val="center"/>
            <w:hideMark/>
          </w:tcPr>
          <w:p w14:paraId="6984C996" w14:textId="2EA3972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122.2</w:t>
            </w:r>
          </w:p>
        </w:tc>
        <w:tc>
          <w:tcPr>
            <w:tcW w:w="788" w:type="pct"/>
            <w:shd w:val="clear" w:color="auto" w:fill="auto"/>
            <w:noWrap/>
            <w:vAlign w:val="center"/>
            <w:hideMark/>
          </w:tcPr>
          <w:p w14:paraId="26366F5D" w14:textId="3B37CA3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134.4</w:t>
            </w:r>
          </w:p>
        </w:tc>
        <w:tc>
          <w:tcPr>
            <w:tcW w:w="785" w:type="pct"/>
            <w:shd w:val="clear" w:color="auto" w:fill="auto"/>
            <w:noWrap/>
            <w:vAlign w:val="center"/>
            <w:hideMark/>
          </w:tcPr>
          <w:p w14:paraId="115AFD88" w14:textId="1CDB589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147.9</w:t>
            </w:r>
          </w:p>
        </w:tc>
      </w:tr>
      <w:tr w:rsidR="00356479" w:rsidRPr="00113F4B" w14:paraId="7A1CF0BB" w14:textId="092B3821" w:rsidTr="00356479">
        <w:trPr>
          <w:trHeight w:val="400"/>
        </w:trPr>
        <w:tc>
          <w:tcPr>
            <w:tcW w:w="1851" w:type="pct"/>
            <w:shd w:val="clear" w:color="auto" w:fill="auto"/>
            <w:vAlign w:val="center"/>
            <w:hideMark/>
          </w:tcPr>
          <w:p w14:paraId="197DEB44" w14:textId="7D573735"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Misc expenses</w:t>
            </w:r>
          </w:p>
        </w:tc>
        <w:tc>
          <w:tcPr>
            <w:tcW w:w="788" w:type="pct"/>
            <w:shd w:val="clear" w:color="auto" w:fill="auto"/>
            <w:noWrap/>
            <w:vAlign w:val="center"/>
            <w:hideMark/>
          </w:tcPr>
          <w:p w14:paraId="0EB75ED5" w14:textId="70B1E2E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27.5</w:t>
            </w:r>
          </w:p>
        </w:tc>
        <w:tc>
          <w:tcPr>
            <w:tcW w:w="788" w:type="pct"/>
            <w:shd w:val="clear" w:color="auto" w:fill="auto"/>
            <w:noWrap/>
            <w:vAlign w:val="center"/>
            <w:hideMark/>
          </w:tcPr>
          <w:p w14:paraId="2BBDBDAA" w14:textId="275188E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30.3</w:t>
            </w:r>
          </w:p>
        </w:tc>
        <w:tc>
          <w:tcPr>
            <w:tcW w:w="788" w:type="pct"/>
            <w:shd w:val="clear" w:color="auto" w:fill="auto"/>
            <w:noWrap/>
            <w:vAlign w:val="center"/>
            <w:hideMark/>
          </w:tcPr>
          <w:p w14:paraId="2921E3A6" w14:textId="36D0624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33.3</w:t>
            </w:r>
          </w:p>
        </w:tc>
        <w:tc>
          <w:tcPr>
            <w:tcW w:w="785" w:type="pct"/>
            <w:shd w:val="clear" w:color="auto" w:fill="auto"/>
            <w:noWrap/>
            <w:vAlign w:val="center"/>
            <w:hideMark/>
          </w:tcPr>
          <w:p w14:paraId="14271653" w14:textId="45C9507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36.6</w:t>
            </w:r>
          </w:p>
        </w:tc>
      </w:tr>
      <w:tr w:rsidR="00356479" w:rsidRPr="00113F4B" w14:paraId="63B204CF" w14:textId="06D58781" w:rsidTr="00356479">
        <w:trPr>
          <w:trHeight w:val="343"/>
        </w:trPr>
        <w:tc>
          <w:tcPr>
            <w:tcW w:w="1851" w:type="pct"/>
            <w:shd w:val="clear" w:color="auto" w:fill="DBE5F1" w:themeFill="accent1" w:themeFillTint="33"/>
            <w:noWrap/>
            <w:vAlign w:val="center"/>
            <w:hideMark/>
          </w:tcPr>
          <w:p w14:paraId="5B416D98" w14:textId="3D089490" w:rsidR="00356479" w:rsidRPr="00113F4B" w:rsidRDefault="00356479" w:rsidP="00356479">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78163EC6" w14:textId="307F95B4" w:rsidR="00356479" w:rsidRPr="00C64542"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856.7</w:t>
            </w:r>
          </w:p>
        </w:tc>
        <w:tc>
          <w:tcPr>
            <w:tcW w:w="788" w:type="pct"/>
            <w:shd w:val="clear" w:color="auto" w:fill="DBE5F1" w:themeFill="accent1" w:themeFillTint="33"/>
            <w:noWrap/>
            <w:vAlign w:val="center"/>
            <w:hideMark/>
          </w:tcPr>
          <w:p w14:paraId="08733AFA" w14:textId="51D88F6F" w:rsidR="00356479" w:rsidRPr="00C64542"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942.3</w:t>
            </w:r>
          </w:p>
        </w:tc>
        <w:tc>
          <w:tcPr>
            <w:tcW w:w="788" w:type="pct"/>
            <w:shd w:val="clear" w:color="auto" w:fill="DBE5F1" w:themeFill="accent1" w:themeFillTint="33"/>
            <w:noWrap/>
            <w:vAlign w:val="center"/>
            <w:hideMark/>
          </w:tcPr>
          <w:p w14:paraId="47AA44D6" w14:textId="2A59751B" w:rsidR="00356479" w:rsidRPr="00C64542"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1036.6</w:t>
            </w:r>
          </w:p>
        </w:tc>
        <w:tc>
          <w:tcPr>
            <w:tcW w:w="785" w:type="pct"/>
            <w:shd w:val="clear" w:color="auto" w:fill="DBE5F1" w:themeFill="accent1" w:themeFillTint="33"/>
            <w:noWrap/>
            <w:vAlign w:val="center"/>
            <w:hideMark/>
          </w:tcPr>
          <w:p w14:paraId="6A1FB289" w14:textId="04CE6F0E" w:rsidR="00356479" w:rsidRPr="00C64542"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1140.2</w:t>
            </w:r>
          </w:p>
        </w:tc>
      </w:tr>
      <w:tr w:rsidR="00356479" w:rsidRPr="00113F4B" w14:paraId="212C4D3A" w14:textId="6FB7FF5F" w:rsidTr="00356479">
        <w:trPr>
          <w:trHeight w:val="400"/>
        </w:trPr>
        <w:tc>
          <w:tcPr>
            <w:tcW w:w="1851" w:type="pct"/>
            <w:shd w:val="clear" w:color="auto" w:fill="DBE5F1" w:themeFill="accent1" w:themeFillTint="33"/>
            <w:noWrap/>
            <w:vAlign w:val="center"/>
            <w:hideMark/>
          </w:tcPr>
          <w:p w14:paraId="3F6F62C6" w14:textId="306D0542" w:rsidR="00356479" w:rsidRPr="00113F4B" w:rsidRDefault="00356479" w:rsidP="00356479">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788" w:type="pct"/>
            <w:shd w:val="clear" w:color="auto" w:fill="DBE5F1" w:themeFill="accent1" w:themeFillTint="33"/>
            <w:noWrap/>
            <w:vAlign w:val="center"/>
            <w:hideMark/>
          </w:tcPr>
          <w:p w14:paraId="2F2D1D26" w14:textId="2156E30A"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27433.4</w:t>
            </w:r>
          </w:p>
        </w:tc>
        <w:tc>
          <w:tcPr>
            <w:tcW w:w="788" w:type="pct"/>
            <w:shd w:val="clear" w:color="auto" w:fill="DBE5F1" w:themeFill="accent1" w:themeFillTint="33"/>
            <w:noWrap/>
            <w:vAlign w:val="center"/>
            <w:hideMark/>
          </w:tcPr>
          <w:p w14:paraId="70C3FEC3" w14:textId="3ADFC2BE"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33463.4</w:t>
            </w:r>
          </w:p>
        </w:tc>
        <w:tc>
          <w:tcPr>
            <w:tcW w:w="788" w:type="pct"/>
            <w:shd w:val="clear" w:color="auto" w:fill="DBE5F1" w:themeFill="accent1" w:themeFillTint="33"/>
            <w:noWrap/>
            <w:vAlign w:val="center"/>
            <w:hideMark/>
          </w:tcPr>
          <w:p w14:paraId="2A117561" w14:textId="41E1F303"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40029.9</w:t>
            </w:r>
          </w:p>
        </w:tc>
        <w:tc>
          <w:tcPr>
            <w:tcW w:w="785" w:type="pct"/>
            <w:shd w:val="clear" w:color="auto" w:fill="DBE5F1" w:themeFill="accent1" w:themeFillTint="33"/>
            <w:noWrap/>
            <w:vAlign w:val="center"/>
            <w:hideMark/>
          </w:tcPr>
          <w:p w14:paraId="7AD0CB7F" w14:textId="429446AE"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47171.8</w:t>
            </w:r>
          </w:p>
        </w:tc>
      </w:tr>
      <w:tr w:rsidR="00356479" w:rsidRPr="00113F4B" w14:paraId="0C156F22" w14:textId="4F9816AD" w:rsidTr="00356479">
        <w:trPr>
          <w:trHeight w:val="400"/>
        </w:trPr>
        <w:tc>
          <w:tcPr>
            <w:tcW w:w="1851" w:type="pct"/>
            <w:shd w:val="clear" w:color="auto" w:fill="auto"/>
            <w:noWrap/>
            <w:vAlign w:val="center"/>
            <w:hideMark/>
          </w:tcPr>
          <w:p w14:paraId="3B9B71C7" w14:textId="77777777" w:rsidR="00356479" w:rsidRPr="00113F4B" w:rsidRDefault="00356479" w:rsidP="00356479">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788" w:type="pct"/>
            <w:shd w:val="clear" w:color="auto" w:fill="auto"/>
            <w:noWrap/>
            <w:vAlign w:val="center"/>
            <w:hideMark/>
          </w:tcPr>
          <w:p w14:paraId="5568B29D" w14:textId="72B0600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809.2</w:t>
            </w:r>
          </w:p>
        </w:tc>
        <w:tc>
          <w:tcPr>
            <w:tcW w:w="788" w:type="pct"/>
            <w:shd w:val="clear" w:color="auto" w:fill="auto"/>
            <w:noWrap/>
            <w:vAlign w:val="center"/>
            <w:hideMark/>
          </w:tcPr>
          <w:p w14:paraId="2C990A47" w14:textId="769E496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1133.9</w:t>
            </w:r>
          </w:p>
        </w:tc>
        <w:tc>
          <w:tcPr>
            <w:tcW w:w="788" w:type="pct"/>
            <w:shd w:val="clear" w:color="auto" w:fill="auto"/>
            <w:noWrap/>
            <w:vAlign w:val="center"/>
            <w:hideMark/>
          </w:tcPr>
          <w:p w14:paraId="062C0616" w14:textId="2321FDD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1486.8</w:t>
            </w:r>
          </w:p>
        </w:tc>
        <w:tc>
          <w:tcPr>
            <w:tcW w:w="785" w:type="pct"/>
            <w:shd w:val="clear" w:color="auto" w:fill="auto"/>
            <w:noWrap/>
            <w:vAlign w:val="center"/>
            <w:hideMark/>
          </w:tcPr>
          <w:p w14:paraId="61F2279F" w14:textId="46AFD6D8"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1869.8</w:t>
            </w:r>
          </w:p>
        </w:tc>
      </w:tr>
      <w:tr w:rsidR="00356479" w:rsidRPr="00113F4B" w14:paraId="1FF186F3" w14:textId="6BEEFE0F" w:rsidTr="00356479">
        <w:trPr>
          <w:trHeight w:val="400"/>
        </w:trPr>
        <w:tc>
          <w:tcPr>
            <w:tcW w:w="1851" w:type="pct"/>
            <w:shd w:val="clear" w:color="auto" w:fill="auto"/>
            <w:noWrap/>
            <w:vAlign w:val="center"/>
            <w:hideMark/>
          </w:tcPr>
          <w:p w14:paraId="2D5516E3" w14:textId="77777777" w:rsidR="00356479" w:rsidRPr="00113F4B" w:rsidRDefault="00356479" w:rsidP="00356479">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788" w:type="pct"/>
            <w:shd w:val="clear" w:color="auto" w:fill="auto"/>
            <w:noWrap/>
            <w:vAlign w:val="center"/>
            <w:hideMark/>
          </w:tcPr>
          <w:p w14:paraId="345BCA66" w14:textId="2E138D2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230.6</w:t>
            </w:r>
          </w:p>
        </w:tc>
        <w:tc>
          <w:tcPr>
            <w:tcW w:w="788" w:type="pct"/>
            <w:shd w:val="clear" w:color="auto" w:fill="auto"/>
            <w:noWrap/>
            <w:vAlign w:val="center"/>
            <w:hideMark/>
          </w:tcPr>
          <w:p w14:paraId="40706CEB" w14:textId="06F2DAB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208.4</w:t>
            </w:r>
          </w:p>
        </w:tc>
        <w:tc>
          <w:tcPr>
            <w:tcW w:w="788" w:type="pct"/>
            <w:shd w:val="clear" w:color="auto" w:fill="auto"/>
            <w:noWrap/>
            <w:vAlign w:val="center"/>
            <w:hideMark/>
          </w:tcPr>
          <w:p w14:paraId="340F4040" w14:textId="2935F6E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179.7</w:t>
            </w:r>
          </w:p>
        </w:tc>
        <w:tc>
          <w:tcPr>
            <w:tcW w:w="785" w:type="pct"/>
            <w:shd w:val="clear" w:color="auto" w:fill="auto"/>
            <w:noWrap/>
            <w:vAlign w:val="center"/>
            <w:hideMark/>
          </w:tcPr>
          <w:p w14:paraId="482098AA" w14:textId="3B9C7AE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145.0</w:t>
            </w:r>
          </w:p>
        </w:tc>
      </w:tr>
      <w:tr w:rsidR="000E3886" w:rsidRPr="00113F4B" w14:paraId="46650D23" w14:textId="6523EA30" w:rsidTr="00356479">
        <w:trPr>
          <w:trHeight w:val="400"/>
        </w:trPr>
        <w:tc>
          <w:tcPr>
            <w:tcW w:w="1851" w:type="pct"/>
            <w:shd w:val="clear" w:color="auto" w:fill="auto"/>
            <w:noWrap/>
            <w:vAlign w:val="center"/>
            <w:hideMark/>
          </w:tcPr>
          <w:p w14:paraId="0FD2E130" w14:textId="7B70C967" w:rsidR="000E3886" w:rsidRPr="00113F4B" w:rsidRDefault="000E3886" w:rsidP="000E3886">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788" w:type="pct"/>
            <w:shd w:val="clear" w:color="auto" w:fill="auto"/>
            <w:noWrap/>
            <w:vAlign w:val="center"/>
            <w:hideMark/>
          </w:tcPr>
          <w:p w14:paraId="281597CD" w14:textId="0ECB96FD" w:rsidR="000E3886" w:rsidRDefault="000E3886" w:rsidP="000E3886">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hideMark/>
          </w:tcPr>
          <w:p w14:paraId="5F6D5123" w14:textId="58A23143" w:rsidR="000E3886" w:rsidRDefault="000E3886" w:rsidP="000E3886">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hideMark/>
          </w:tcPr>
          <w:p w14:paraId="7FCE985B" w14:textId="3C6EA722" w:rsidR="000E3886" w:rsidRDefault="000E3886" w:rsidP="000E3886">
            <w:pPr>
              <w:jc w:val="center"/>
              <w:rPr>
                <w:rFonts w:ascii="Calibri" w:hAnsi="Calibri" w:cs="Calibri"/>
                <w:color w:val="000000"/>
                <w:sz w:val="22"/>
                <w:szCs w:val="22"/>
              </w:rPr>
            </w:pPr>
            <w:r>
              <w:rPr>
                <w:rFonts w:ascii="Calibri" w:hAnsi="Calibri" w:cs="Calibri"/>
                <w:color w:val="000000"/>
                <w:sz w:val="22"/>
                <w:szCs w:val="22"/>
              </w:rPr>
              <w:t>0.0</w:t>
            </w:r>
          </w:p>
        </w:tc>
        <w:tc>
          <w:tcPr>
            <w:tcW w:w="785" w:type="pct"/>
            <w:shd w:val="clear" w:color="auto" w:fill="auto"/>
            <w:noWrap/>
            <w:vAlign w:val="center"/>
            <w:hideMark/>
          </w:tcPr>
          <w:p w14:paraId="33B7E9CC" w14:textId="58498B9E" w:rsidR="000E3886" w:rsidRDefault="000E3886" w:rsidP="000E3886">
            <w:pPr>
              <w:jc w:val="center"/>
              <w:rPr>
                <w:rFonts w:ascii="Calibri" w:hAnsi="Calibri" w:cs="Calibri"/>
                <w:color w:val="000000"/>
                <w:sz w:val="22"/>
                <w:szCs w:val="22"/>
              </w:rPr>
            </w:pPr>
            <w:r>
              <w:rPr>
                <w:rFonts w:ascii="Calibri" w:hAnsi="Calibri" w:cs="Calibri"/>
                <w:color w:val="000000"/>
                <w:sz w:val="22"/>
                <w:szCs w:val="22"/>
              </w:rPr>
              <w:t>0.0</w:t>
            </w:r>
          </w:p>
        </w:tc>
      </w:tr>
      <w:tr w:rsidR="00356479" w:rsidRPr="00113F4B" w14:paraId="519D15CB" w14:textId="72A4D888" w:rsidTr="00356479">
        <w:trPr>
          <w:trHeight w:val="400"/>
        </w:trPr>
        <w:tc>
          <w:tcPr>
            <w:tcW w:w="1851" w:type="pct"/>
            <w:shd w:val="clear" w:color="auto" w:fill="auto"/>
            <w:noWrap/>
            <w:vAlign w:val="center"/>
            <w:hideMark/>
          </w:tcPr>
          <w:p w14:paraId="2DB5CB30" w14:textId="77777777" w:rsidR="00356479" w:rsidRPr="00113F4B" w:rsidRDefault="00356479" w:rsidP="00356479">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788" w:type="pct"/>
            <w:shd w:val="clear" w:color="auto" w:fill="auto"/>
            <w:noWrap/>
            <w:vAlign w:val="center"/>
            <w:hideMark/>
          </w:tcPr>
          <w:p w14:paraId="3240B140" w14:textId="6677999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569.1</w:t>
            </w:r>
          </w:p>
        </w:tc>
        <w:tc>
          <w:tcPr>
            <w:tcW w:w="788" w:type="pct"/>
            <w:shd w:val="clear" w:color="auto" w:fill="auto"/>
            <w:noWrap/>
            <w:vAlign w:val="center"/>
            <w:hideMark/>
          </w:tcPr>
          <w:p w14:paraId="76DCC2A8" w14:textId="0C1DAD8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487.4</w:t>
            </w:r>
          </w:p>
        </w:tc>
        <w:tc>
          <w:tcPr>
            <w:tcW w:w="788" w:type="pct"/>
            <w:shd w:val="clear" w:color="auto" w:fill="auto"/>
            <w:noWrap/>
            <w:vAlign w:val="center"/>
            <w:hideMark/>
          </w:tcPr>
          <w:p w14:paraId="0E24A224" w14:textId="5557AEA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417.5</w:t>
            </w:r>
          </w:p>
        </w:tc>
        <w:tc>
          <w:tcPr>
            <w:tcW w:w="785" w:type="pct"/>
            <w:shd w:val="clear" w:color="auto" w:fill="auto"/>
            <w:noWrap/>
            <w:vAlign w:val="center"/>
            <w:hideMark/>
          </w:tcPr>
          <w:p w14:paraId="2E6D0357" w14:textId="5257913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357.9</w:t>
            </w:r>
          </w:p>
        </w:tc>
      </w:tr>
      <w:tr w:rsidR="00356479" w:rsidRPr="00113F4B" w14:paraId="46BE5785" w14:textId="4AAC9AB1" w:rsidTr="00356479">
        <w:trPr>
          <w:trHeight w:val="400"/>
        </w:trPr>
        <w:tc>
          <w:tcPr>
            <w:tcW w:w="1851" w:type="pct"/>
            <w:shd w:val="clear" w:color="auto" w:fill="auto"/>
            <w:noWrap/>
            <w:vAlign w:val="center"/>
          </w:tcPr>
          <w:p w14:paraId="6E6AFFBF" w14:textId="1D3562A0" w:rsidR="00356479" w:rsidRPr="009371D6" w:rsidRDefault="00356479" w:rsidP="00356479">
            <w:pPr>
              <w:rPr>
                <w:rFonts w:ascii="Calibri" w:hAnsi="Calibri" w:cs="Calibri"/>
                <w:color w:val="000000"/>
                <w:sz w:val="22"/>
                <w:szCs w:val="22"/>
              </w:rPr>
            </w:pPr>
            <w:r>
              <w:rPr>
                <w:rFonts w:ascii="Calibri" w:hAnsi="Calibri" w:cs="Calibri"/>
                <w:color w:val="000000"/>
                <w:sz w:val="22"/>
                <w:szCs w:val="22"/>
              </w:rPr>
              <w:t>Preliminary Expenses</w:t>
            </w:r>
          </w:p>
        </w:tc>
        <w:tc>
          <w:tcPr>
            <w:tcW w:w="788" w:type="pct"/>
            <w:shd w:val="clear" w:color="auto" w:fill="auto"/>
            <w:noWrap/>
            <w:vAlign w:val="center"/>
          </w:tcPr>
          <w:p w14:paraId="19E230E9" w14:textId="2B9E34F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w:t>
            </w:r>
          </w:p>
        </w:tc>
        <w:tc>
          <w:tcPr>
            <w:tcW w:w="788" w:type="pct"/>
            <w:shd w:val="clear" w:color="auto" w:fill="auto"/>
            <w:noWrap/>
            <w:vAlign w:val="center"/>
          </w:tcPr>
          <w:p w14:paraId="157B0B20" w14:textId="2D7A278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w:t>
            </w:r>
          </w:p>
        </w:tc>
        <w:tc>
          <w:tcPr>
            <w:tcW w:w="788" w:type="pct"/>
            <w:shd w:val="clear" w:color="auto" w:fill="auto"/>
            <w:noWrap/>
            <w:vAlign w:val="center"/>
          </w:tcPr>
          <w:p w14:paraId="2C66921C" w14:textId="6DB3456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w:t>
            </w:r>
          </w:p>
        </w:tc>
        <w:tc>
          <w:tcPr>
            <w:tcW w:w="785" w:type="pct"/>
            <w:shd w:val="clear" w:color="auto" w:fill="auto"/>
            <w:noWrap/>
            <w:vAlign w:val="center"/>
          </w:tcPr>
          <w:p w14:paraId="75FFFA96" w14:textId="20358D1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w:t>
            </w:r>
          </w:p>
        </w:tc>
      </w:tr>
      <w:tr w:rsidR="00356479" w:rsidRPr="00113F4B" w14:paraId="66F31CD5" w14:textId="44363381" w:rsidTr="00356479">
        <w:trPr>
          <w:trHeight w:val="400"/>
        </w:trPr>
        <w:tc>
          <w:tcPr>
            <w:tcW w:w="1851" w:type="pct"/>
            <w:shd w:val="clear" w:color="auto" w:fill="auto"/>
            <w:noWrap/>
            <w:vAlign w:val="center"/>
            <w:hideMark/>
          </w:tcPr>
          <w:p w14:paraId="1259E949" w14:textId="77777777" w:rsidR="00356479" w:rsidRPr="00113F4B" w:rsidRDefault="00356479" w:rsidP="00356479">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788" w:type="pct"/>
            <w:shd w:val="clear" w:color="auto" w:fill="auto"/>
            <w:noWrap/>
            <w:vAlign w:val="center"/>
            <w:hideMark/>
          </w:tcPr>
          <w:p w14:paraId="1E575583" w14:textId="5629828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8.2</w:t>
            </w:r>
          </w:p>
        </w:tc>
        <w:tc>
          <w:tcPr>
            <w:tcW w:w="788" w:type="pct"/>
            <w:shd w:val="clear" w:color="auto" w:fill="auto"/>
            <w:noWrap/>
            <w:vAlign w:val="center"/>
            <w:hideMark/>
          </w:tcPr>
          <w:p w14:paraId="17783AB7" w14:textId="49B0AA3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436.7</w:t>
            </w:r>
          </w:p>
        </w:tc>
        <w:tc>
          <w:tcPr>
            <w:tcW w:w="788" w:type="pct"/>
            <w:shd w:val="clear" w:color="auto" w:fill="auto"/>
            <w:noWrap/>
            <w:vAlign w:val="center"/>
            <w:hideMark/>
          </w:tcPr>
          <w:p w14:paraId="7A7133D4" w14:textId="1F85D92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888.1</w:t>
            </w:r>
          </w:p>
        </w:tc>
        <w:tc>
          <w:tcPr>
            <w:tcW w:w="785" w:type="pct"/>
            <w:shd w:val="clear" w:color="auto" w:fill="auto"/>
            <w:noWrap/>
            <w:vAlign w:val="center"/>
            <w:hideMark/>
          </w:tcPr>
          <w:p w14:paraId="63DE3271" w14:textId="140506A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1365.6</w:t>
            </w:r>
          </w:p>
        </w:tc>
      </w:tr>
      <w:tr w:rsidR="00356479" w:rsidRPr="00113F4B" w14:paraId="35E89350" w14:textId="596088E7" w:rsidTr="00356479">
        <w:trPr>
          <w:trHeight w:val="400"/>
        </w:trPr>
        <w:tc>
          <w:tcPr>
            <w:tcW w:w="1851" w:type="pct"/>
            <w:shd w:val="clear" w:color="auto" w:fill="auto"/>
            <w:noWrap/>
            <w:vAlign w:val="center"/>
            <w:hideMark/>
          </w:tcPr>
          <w:p w14:paraId="17A5F9B0" w14:textId="377FE6E0" w:rsidR="00356479" w:rsidRPr="00113F4B" w:rsidRDefault="00356479" w:rsidP="00356479">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Taxation </w:t>
            </w:r>
          </w:p>
        </w:tc>
        <w:tc>
          <w:tcPr>
            <w:tcW w:w="788" w:type="pct"/>
            <w:shd w:val="clear" w:color="auto" w:fill="auto"/>
            <w:noWrap/>
            <w:vAlign w:val="center"/>
            <w:hideMark/>
          </w:tcPr>
          <w:p w14:paraId="55689467" w14:textId="649DCD1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2.1</w:t>
            </w:r>
          </w:p>
        </w:tc>
        <w:tc>
          <w:tcPr>
            <w:tcW w:w="788" w:type="pct"/>
            <w:shd w:val="clear" w:color="auto" w:fill="auto"/>
            <w:noWrap/>
            <w:vAlign w:val="center"/>
            <w:hideMark/>
          </w:tcPr>
          <w:p w14:paraId="2812077D" w14:textId="008FA09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109.9</w:t>
            </w:r>
          </w:p>
        </w:tc>
        <w:tc>
          <w:tcPr>
            <w:tcW w:w="788" w:type="pct"/>
            <w:shd w:val="clear" w:color="auto" w:fill="auto"/>
            <w:noWrap/>
            <w:vAlign w:val="center"/>
            <w:hideMark/>
          </w:tcPr>
          <w:p w14:paraId="56B6189B" w14:textId="68DF2D1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223.5</w:t>
            </w:r>
          </w:p>
        </w:tc>
        <w:tc>
          <w:tcPr>
            <w:tcW w:w="785" w:type="pct"/>
            <w:shd w:val="clear" w:color="auto" w:fill="auto"/>
            <w:noWrap/>
            <w:vAlign w:val="center"/>
            <w:hideMark/>
          </w:tcPr>
          <w:p w14:paraId="22DAD61D" w14:textId="20120F9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343.7</w:t>
            </w:r>
          </w:p>
        </w:tc>
      </w:tr>
      <w:tr w:rsidR="00356479" w:rsidRPr="00113F4B" w14:paraId="6F074609" w14:textId="6FF46AC4" w:rsidTr="00356479">
        <w:trPr>
          <w:trHeight w:val="400"/>
        </w:trPr>
        <w:tc>
          <w:tcPr>
            <w:tcW w:w="1851" w:type="pct"/>
            <w:shd w:val="clear" w:color="000000" w:fill="002060"/>
            <w:noWrap/>
            <w:vAlign w:val="center"/>
            <w:hideMark/>
          </w:tcPr>
          <w:p w14:paraId="366827CC" w14:textId="77777777" w:rsidR="00356479" w:rsidRPr="00113F4B" w:rsidRDefault="00356479" w:rsidP="00356479">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lastRenderedPageBreak/>
              <w:t>PAT</w:t>
            </w:r>
          </w:p>
        </w:tc>
        <w:tc>
          <w:tcPr>
            <w:tcW w:w="788" w:type="pct"/>
            <w:shd w:val="clear" w:color="000000" w:fill="002060"/>
            <w:noWrap/>
            <w:vAlign w:val="center"/>
            <w:hideMark/>
          </w:tcPr>
          <w:p w14:paraId="54CB9EBD" w14:textId="603F05ED"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6.1</w:t>
            </w:r>
          </w:p>
        </w:tc>
        <w:tc>
          <w:tcPr>
            <w:tcW w:w="788" w:type="pct"/>
            <w:shd w:val="clear" w:color="000000" w:fill="002060"/>
            <w:noWrap/>
            <w:vAlign w:val="center"/>
            <w:hideMark/>
          </w:tcPr>
          <w:p w14:paraId="2295AC80" w14:textId="7CC7FE57"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326.8</w:t>
            </w:r>
          </w:p>
        </w:tc>
        <w:tc>
          <w:tcPr>
            <w:tcW w:w="788" w:type="pct"/>
            <w:shd w:val="clear" w:color="000000" w:fill="002060"/>
            <w:noWrap/>
            <w:vAlign w:val="center"/>
            <w:hideMark/>
          </w:tcPr>
          <w:p w14:paraId="63077D4B" w14:textId="6FFFA6EA"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664.6</w:t>
            </w:r>
          </w:p>
        </w:tc>
        <w:tc>
          <w:tcPr>
            <w:tcW w:w="785" w:type="pct"/>
            <w:shd w:val="clear" w:color="000000" w:fill="002060"/>
            <w:noWrap/>
            <w:vAlign w:val="center"/>
            <w:hideMark/>
          </w:tcPr>
          <w:p w14:paraId="315E9B6F" w14:textId="20EEBF44"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1021.9</w:t>
            </w:r>
          </w:p>
        </w:tc>
      </w:tr>
    </w:tbl>
    <w:p w14:paraId="0516CC59" w14:textId="77777777" w:rsidR="00113F4B" w:rsidRDefault="00113F4B" w:rsidP="00AC0604">
      <w:pPr>
        <w:autoSpaceDE w:val="0"/>
        <w:autoSpaceDN w:val="0"/>
        <w:adjustRightInd w:val="0"/>
        <w:spacing w:line="276" w:lineRule="auto"/>
        <w:ind w:right="-994"/>
        <w:rPr>
          <w:rFonts w:ascii="Arial" w:hAnsi="Arial" w:cs="Arial"/>
          <w:b/>
          <w:sz w:val="22"/>
          <w:szCs w:val="22"/>
          <w:lang w:eastAsia="en-IN"/>
        </w:rPr>
      </w:pPr>
    </w:p>
    <w:p w14:paraId="6969A025" w14:textId="77777777" w:rsidR="000E3886"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45"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5"/>
        <w:gridCol w:w="1577"/>
        <w:gridCol w:w="1577"/>
        <w:gridCol w:w="1576"/>
      </w:tblGrid>
      <w:tr w:rsidR="00356479" w:rsidRPr="00113F4B" w14:paraId="3D6C5A9B" w14:textId="77777777" w:rsidTr="00356479">
        <w:trPr>
          <w:trHeight w:val="363"/>
        </w:trPr>
        <w:tc>
          <w:tcPr>
            <w:tcW w:w="2196" w:type="pct"/>
            <w:shd w:val="clear" w:color="auto" w:fill="002060"/>
            <w:vAlign w:val="center"/>
            <w:hideMark/>
          </w:tcPr>
          <w:p w14:paraId="1431A08F" w14:textId="77777777" w:rsidR="00356479" w:rsidRPr="00113F4B" w:rsidRDefault="00356479" w:rsidP="00356479">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935" w:type="pct"/>
            <w:shd w:val="clear" w:color="auto" w:fill="002060"/>
            <w:vAlign w:val="center"/>
            <w:hideMark/>
          </w:tcPr>
          <w:p w14:paraId="4EE93DC1" w14:textId="62E023D6" w:rsidR="00356479" w:rsidRDefault="00356479" w:rsidP="00356479">
            <w:pPr>
              <w:jc w:val="center"/>
              <w:rPr>
                <w:rFonts w:ascii="Calibri" w:hAnsi="Calibri" w:cs="Calibri"/>
                <w:b/>
                <w:bCs/>
                <w:sz w:val="22"/>
                <w:szCs w:val="22"/>
              </w:rPr>
            </w:pPr>
            <w:r>
              <w:rPr>
                <w:rFonts w:ascii="Calibri" w:hAnsi="Calibri" w:cs="Calibri"/>
                <w:b/>
                <w:bCs/>
                <w:sz w:val="22"/>
                <w:szCs w:val="22"/>
              </w:rPr>
              <w:t>FY 2030</w:t>
            </w:r>
          </w:p>
        </w:tc>
        <w:tc>
          <w:tcPr>
            <w:tcW w:w="935" w:type="pct"/>
            <w:shd w:val="clear" w:color="auto" w:fill="002060"/>
            <w:vAlign w:val="center"/>
            <w:hideMark/>
          </w:tcPr>
          <w:p w14:paraId="64F2EA9B" w14:textId="5F6251B4" w:rsidR="00356479" w:rsidRDefault="00356479" w:rsidP="00356479">
            <w:pPr>
              <w:jc w:val="center"/>
              <w:rPr>
                <w:rFonts w:ascii="Calibri" w:hAnsi="Calibri" w:cs="Calibri"/>
                <w:b/>
                <w:bCs/>
                <w:sz w:val="22"/>
                <w:szCs w:val="22"/>
              </w:rPr>
            </w:pPr>
            <w:r>
              <w:rPr>
                <w:rFonts w:ascii="Calibri" w:hAnsi="Calibri" w:cs="Calibri"/>
                <w:b/>
                <w:bCs/>
                <w:sz w:val="22"/>
                <w:szCs w:val="22"/>
              </w:rPr>
              <w:t>FY 2031</w:t>
            </w:r>
          </w:p>
        </w:tc>
        <w:tc>
          <w:tcPr>
            <w:tcW w:w="935" w:type="pct"/>
            <w:shd w:val="clear" w:color="auto" w:fill="002060"/>
            <w:vAlign w:val="center"/>
            <w:hideMark/>
          </w:tcPr>
          <w:p w14:paraId="561F1FD0" w14:textId="4C78F69D" w:rsidR="00356479" w:rsidRDefault="00356479" w:rsidP="00356479">
            <w:pPr>
              <w:jc w:val="center"/>
              <w:rPr>
                <w:rFonts w:ascii="Calibri" w:hAnsi="Calibri" w:cs="Calibri"/>
                <w:b/>
                <w:bCs/>
                <w:sz w:val="22"/>
                <w:szCs w:val="22"/>
              </w:rPr>
            </w:pPr>
            <w:r>
              <w:rPr>
                <w:rFonts w:ascii="Calibri" w:hAnsi="Calibri" w:cs="Calibri"/>
                <w:b/>
                <w:bCs/>
                <w:sz w:val="22"/>
                <w:szCs w:val="22"/>
              </w:rPr>
              <w:t>FY 2032</w:t>
            </w:r>
          </w:p>
        </w:tc>
      </w:tr>
      <w:tr w:rsidR="00356479" w:rsidRPr="00113F4B" w14:paraId="786852B3" w14:textId="77777777" w:rsidTr="00356479">
        <w:trPr>
          <w:trHeight w:val="363"/>
        </w:trPr>
        <w:tc>
          <w:tcPr>
            <w:tcW w:w="2196" w:type="pct"/>
            <w:shd w:val="clear" w:color="auto" w:fill="DBE5F1" w:themeFill="accent1" w:themeFillTint="33"/>
            <w:vAlign w:val="center"/>
          </w:tcPr>
          <w:p w14:paraId="00DCC481" w14:textId="77777777" w:rsidR="00356479" w:rsidRPr="00113F4B" w:rsidRDefault="00356479" w:rsidP="00824B41">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935" w:type="pct"/>
            <w:shd w:val="clear" w:color="auto" w:fill="DBE5F1" w:themeFill="accent1" w:themeFillTint="33"/>
            <w:vAlign w:val="center"/>
          </w:tcPr>
          <w:p w14:paraId="306B4B53" w14:textId="6AEB4444" w:rsidR="00356479" w:rsidRPr="00113F4B" w:rsidRDefault="00356479" w:rsidP="00824B41">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c>
          <w:tcPr>
            <w:tcW w:w="935" w:type="pct"/>
            <w:shd w:val="clear" w:color="auto" w:fill="DBE5F1" w:themeFill="accent1" w:themeFillTint="33"/>
            <w:vAlign w:val="center"/>
          </w:tcPr>
          <w:p w14:paraId="1F358D6A" w14:textId="77777777" w:rsidR="00356479" w:rsidRPr="00113F4B" w:rsidRDefault="00356479" w:rsidP="00824B4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935" w:type="pct"/>
            <w:shd w:val="clear" w:color="auto" w:fill="DBE5F1" w:themeFill="accent1" w:themeFillTint="33"/>
            <w:vAlign w:val="center"/>
          </w:tcPr>
          <w:p w14:paraId="647EEDD1" w14:textId="77777777" w:rsidR="00356479" w:rsidRPr="00113F4B" w:rsidRDefault="00356479" w:rsidP="00824B4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356479" w:rsidRPr="00113F4B" w14:paraId="0C756A03" w14:textId="77777777" w:rsidTr="00356479">
        <w:trPr>
          <w:trHeight w:val="363"/>
        </w:trPr>
        <w:tc>
          <w:tcPr>
            <w:tcW w:w="2196" w:type="pct"/>
            <w:shd w:val="clear" w:color="auto" w:fill="DBE5F1" w:themeFill="accent1" w:themeFillTint="33"/>
            <w:vAlign w:val="center"/>
          </w:tcPr>
          <w:p w14:paraId="5539A206" w14:textId="77777777" w:rsidR="00356479" w:rsidRPr="00113F4B" w:rsidRDefault="00356479" w:rsidP="000E3886">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935" w:type="pct"/>
            <w:shd w:val="clear" w:color="auto" w:fill="DBE5F1" w:themeFill="accent1" w:themeFillTint="33"/>
            <w:vAlign w:val="center"/>
          </w:tcPr>
          <w:p w14:paraId="1F09A9E8" w14:textId="6E731F68" w:rsidR="00356479" w:rsidRPr="000E3886" w:rsidRDefault="00356479" w:rsidP="000E3886">
            <w:pPr>
              <w:spacing w:line="276" w:lineRule="auto"/>
              <w:ind w:left="-108" w:right="-60"/>
              <w:jc w:val="center"/>
              <w:rPr>
                <w:rFonts w:asciiTheme="minorHAnsi" w:hAnsiTheme="minorHAnsi" w:cstheme="minorHAnsi"/>
                <w:b/>
                <w:bCs/>
                <w:sz w:val="22"/>
                <w:szCs w:val="22"/>
              </w:rPr>
            </w:pPr>
            <w:r w:rsidRPr="000E3886">
              <w:rPr>
                <w:rFonts w:ascii="Calibri" w:hAnsi="Calibri" w:cs="Calibri"/>
                <w:b/>
                <w:bCs/>
                <w:color w:val="000000"/>
                <w:sz w:val="22"/>
                <w:szCs w:val="22"/>
              </w:rPr>
              <w:t>50%</w:t>
            </w:r>
          </w:p>
        </w:tc>
        <w:tc>
          <w:tcPr>
            <w:tcW w:w="935" w:type="pct"/>
            <w:shd w:val="clear" w:color="auto" w:fill="DBE5F1" w:themeFill="accent1" w:themeFillTint="33"/>
            <w:vAlign w:val="center"/>
          </w:tcPr>
          <w:p w14:paraId="50C7E812" w14:textId="07DCA59C" w:rsidR="00356479" w:rsidRPr="000E3886" w:rsidRDefault="00356479" w:rsidP="000E3886">
            <w:pPr>
              <w:spacing w:line="276" w:lineRule="auto"/>
              <w:ind w:left="-108" w:right="-60"/>
              <w:jc w:val="center"/>
              <w:rPr>
                <w:rFonts w:asciiTheme="minorHAnsi" w:hAnsiTheme="minorHAnsi" w:cstheme="minorHAnsi"/>
                <w:b/>
                <w:bCs/>
                <w:sz w:val="22"/>
                <w:szCs w:val="22"/>
              </w:rPr>
            </w:pPr>
            <w:r w:rsidRPr="000E3886">
              <w:rPr>
                <w:rFonts w:ascii="Calibri" w:hAnsi="Calibri" w:cs="Calibri"/>
                <w:b/>
                <w:bCs/>
                <w:color w:val="000000"/>
                <w:sz w:val="22"/>
                <w:szCs w:val="22"/>
              </w:rPr>
              <w:t>55%</w:t>
            </w:r>
          </w:p>
        </w:tc>
        <w:tc>
          <w:tcPr>
            <w:tcW w:w="935" w:type="pct"/>
            <w:shd w:val="clear" w:color="auto" w:fill="DBE5F1" w:themeFill="accent1" w:themeFillTint="33"/>
            <w:vAlign w:val="center"/>
          </w:tcPr>
          <w:p w14:paraId="201EDC9F" w14:textId="014DDC4C" w:rsidR="00356479" w:rsidRPr="000E3886" w:rsidRDefault="00356479" w:rsidP="000E3886">
            <w:pPr>
              <w:spacing w:line="276" w:lineRule="auto"/>
              <w:ind w:left="-108" w:right="-60"/>
              <w:jc w:val="center"/>
              <w:rPr>
                <w:rFonts w:asciiTheme="minorHAnsi" w:hAnsiTheme="minorHAnsi" w:cstheme="minorHAnsi"/>
                <w:b/>
                <w:bCs/>
                <w:sz w:val="22"/>
                <w:szCs w:val="22"/>
              </w:rPr>
            </w:pPr>
            <w:r w:rsidRPr="000E3886">
              <w:rPr>
                <w:rFonts w:ascii="Calibri" w:hAnsi="Calibri" w:cs="Calibri"/>
                <w:b/>
                <w:bCs/>
                <w:color w:val="000000"/>
                <w:sz w:val="22"/>
                <w:szCs w:val="22"/>
              </w:rPr>
              <w:t>60%</w:t>
            </w:r>
          </w:p>
        </w:tc>
      </w:tr>
      <w:tr w:rsidR="00356479" w:rsidRPr="00113F4B" w14:paraId="3143EB31" w14:textId="77777777" w:rsidTr="00356479">
        <w:trPr>
          <w:trHeight w:val="390"/>
        </w:trPr>
        <w:tc>
          <w:tcPr>
            <w:tcW w:w="2196" w:type="pct"/>
            <w:shd w:val="clear" w:color="auto" w:fill="auto"/>
            <w:noWrap/>
            <w:vAlign w:val="center"/>
            <w:hideMark/>
          </w:tcPr>
          <w:p w14:paraId="0F709FCD" w14:textId="77777777"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Sale of Aluminium Foil</w:t>
            </w:r>
          </w:p>
        </w:tc>
        <w:tc>
          <w:tcPr>
            <w:tcW w:w="935" w:type="pct"/>
            <w:shd w:val="clear" w:color="auto" w:fill="auto"/>
            <w:noWrap/>
            <w:vAlign w:val="center"/>
            <w:hideMark/>
          </w:tcPr>
          <w:p w14:paraId="6EAF437A" w14:textId="348A019D"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21896.4</w:t>
            </w:r>
          </w:p>
        </w:tc>
        <w:tc>
          <w:tcPr>
            <w:tcW w:w="935" w:type="pct"/>
            <w:shd w:val="clear" w:color="auto" w:fill="auto"/>
            <w:noWrap/>
            <w:vAlign w:val="center"/>
            <w:hideMark/>
          </w:tcPr>
          <w:p w14:paraId="54BC8E83" w14:textId="3F7AEF0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25290.3</w:t>
            </w:r>
          </w:p>
        </w:tc>
        <w:tc>
          <w:tcPr>
            <w:tcW w:w="935" w:type="pct"/>
            <w:shd w:val="clear" w:color="auto" w:fill="auto"/>
            <w:noWrap/>
            <w:vAlign w:val="center"/>
            <w:hideMark/>
          </w:tcPr>
          <w:p w14:paraId="60B426B5" w14:textId="6168BC4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28968.9</w:t>
            </w:r>
          </w:p>
        </w:tc>
      </w:tr>
      <w:tr w:rsidR="00356479" w:rsidRPr="00113F4B" w14:paraId="5EB1BC18" w14:textId="77777777" w:rsidTr="00356479">
        <w:trPr>
          <w:trHeight w:val="390"/>
        </w:trPr>
        <w:tc>
          <w:tcPr>
            <w:tcW w:w="2196" w:type="pct"/>
            <w:shd w:val="clear" w:color="auto" w:fill="auto"/>
            <w:noWrap/>
            <w:vAlign w:val="center"/>
            <w:hideMark/>
          </w:tcPr>
          <w:p w14:paraId="15A27C69" w14:textId="77777777"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Aluminium Sheet </w:t>
            </w:r>
          </w:p>
        </w:tc>
        <w:tc>
          <w:tcPr>
            <w:tcW w:w="935" w:type="pct"/>
            <w:shd w:val="clear" w:color="auto" w:fill="auto"/>
            <w:noWrap/>
            <w:vAlign w:val="center"/>
            <w:hideMark/>
          </w:tcPr>
          <w:p w14:paraId="158B982C" w14:textId="33883A88"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30558.8</w:t>
            </w:r>
          </w:p>
        </w:tc>
        <w:tc>
          <w:tcPr>
            <w:tcW w:w="935" w:type="pct"/>
            <w:shd w:val="clear" w:color="auto" w:fill="auto"/>
            <w:noWrap/>
            <w:vAlign w:val="center"/>
            <w:hideMark/>
          </w:tcPr>
          <w:p w14:paraId="2759832A" w14:textId="340B578D"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35295.4</w:t>
            </w:r>
          </w:p>
        </w:tc>
        <w:tc>
          <w:tcPr>
            <w:tcW w:w="935" w:type="pct"/>
            <w:shd w:val="clear" w:color="auto" w:fill="auto"/>
            <w:noWrap/>
            <w:vAlign w:val="center"/>
            <w:hideMark/>
          </w:tcPr>
          <w:p w14:paraId="3009980F" w14:textId="24D4AC1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40429.3</w:t>
            </w:r>
          </w:p>
        </w:tc>
      </w:tr>
      <w:tr w:rsidR="00356479" w:rsidRPr="00113F4B" w14:paraId="00046365" w14:textId="77777777" w:rsidTr="00356479">
        <w:trPr>
          <w:trHeight w:val="390"/>
        </w:trPr>
        <w:tc>
          <w:tcPr>
            <w:tcW w:w="2196" w:type="pct"/>
            <w:shd w:val="clear" w:color="auto" w:fill="auto"/>
            <w:noWrap/>
            <w:vAlign w:val="center"/>
          </w:tcPr>
          <w:p w14:paraId="6389BE8E" w14:textId="77777777" w:rsidR="00356479" w:rsidRDefault="00356479" w:rsidP="00356479">
            <w:pPr>
              <w:spacing w:line="276" w:lineRule="auto"/>
              <w:ind w:right="-108"/>
              <w:rPr>
                <w:rFonts w:ascii="Calibri" w:hAnsi="Calibri" w:cs="Calibri"/>
                <w:color w:val="000000"/>
                <w:sz w:val="22"/>
                <w:szCs w:val="22"/>
              </w:rPr>
            </w:pPr>
            <w:r>
              <w:rPr>
                <w:rFonts w:ascii="Calibri" w:hAnsi="Calibri" w:cs="Calibri"/>
                <w:color w:val="000000"/>
                <w:sz w:val="22"/>
                <w:szCs w:val="22"/>
              </w:rPr>
              <w:t>Sale of Aluminium Scrap</w:t>
            </w:r>
          </w:p>
        </w:tc>
        <w:tc>
          <w:tcPr>
            <w:tcW w:w="935" w:type="pct"/>
            <w:shd w:val="clear" w:color="auto" w:fill="auto"/>
            <w:noWrap/>
            <w:vAlign w:val="center"/>
          </w:tcPr>
          <w:p w14:paraId="3660459F" w14:textId="4443D66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4760.0</w:t>
            </w:r>
          </w:p>
        </w:tc>
        <w:tc>
          <w:tcPr>
            <w:tcW w:w="935" w:type="pct"/>
            <w:shd w:val="clear" w:color="auto" w:fill="auto"/>
            <w:noWrap/>
            <w:vAlign w:val="center"/>
          </w:tcPr>
          <w:p w14:paraId="265BBE27" w14:textId="25F4E53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5497.8</w:t>
            </w:r>
          </w:p>
        </w:tc>
        <w:tc>
          <w:tcPr>
            <w:tcW w:w="935" w:type="pct"/>
            <w:shd w:val="clear" w:color="auto" w:fill="auto"/>
            <w:noWrap/>
            <w:vAlign w:val="center"/>
          </w:tcPr>
          <w:p w14:paraId="289AAC65" w14:textId="6409170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6297.5</w:t>
            </w:r>
          </w:p>
        </w:tc>
      </w:tr>
      <w:tr w:rsidR="00356479" w:rsidRPr="00113F4B" w14:paraId="5B330087" w14:textId="77777777" w:rsidTr="00356479">
        <w:trPr>
          <w:trHeight w:val="335"/>
        </w:trPr>
        <w:tc>
          <w:tcPr>
            <w:tcW w:w="2196" w:type="pct"/>
            <w:shd w:val="clear" w:color="auto" w:fill="DBE5F1" w:themeFill="accent1" w:themeFillTint="33"/>
            <w:noWrap/>
            <w:vAlign w:val="center"/>
            <w:hideMark/>
          </w:tcPr>
          <w:p w14:paraId="4365D436" w14:textId="77777777" w:rsidR="00356479" w:rsidRPr="00113F4B" w:rsidRDefault="00356479" w:rsidP="00356479">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935" w:type="pct"/>
            <w:shd w:val="clear" w:color="auto" w:fill="DBE5F1" w:themeFill="accent1" w:themeFillTint="33"/>
            <w:noWrap/>
            <w:vAlign w:val="center"/>
            <w:hideMark/>
          </w:tcPr>
          <w:p w14:paraId="348AF024" w14:textId="04BEA380"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57215.2</w:t>
            </w:r>
          </w:p>
        </w:tc>
        <w:tc>
          <w:tcPr>
            <w:tcW w:w="935" w:type="pct"/>
            <w:shd w:val="clear" w:color="auto" w:fill="DBE5F1" w:themeFill="accent1" w:themeFillTint="33"/>
            <w:noWrap/>
            <w:vAlign w:val="center"/>
            <w:hideMark/>
          </w:tcPr>
          <w:p w14:paraId="512B5238" w14:textId="4374A00C"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66083.5</w:t>
            </w:r>
          </w:p>
        </w:tc>
        <w:tc>
          <w:tcPr>
            <w:tcW w:w="935" w:type="pct"/>
            <w:shd w:val="clear" w:color="auto" w:fill="DBE5F1" w:themeFill="accent1" w:themeFillTint="33"/>
            <w:noWrap/>
            <w:vAlign w:val="center"/>
            <w:hideMark/>
          </w:tcPr>
          <w:p w14:paraId="05FE1094" w14:textId="0DE19703"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75695.7</w:t>
            </w:r>
          </w:p>
        </w:tc>
      </w:tr>
      <w:tr w:rsidR="00356479" w:rsidRPr="00113F4B" w14:paraId="04175E40" w14:textId="77777777" w:rsidTr="00356479">
        <w:trPr>
          <w:trHeight w:val="390"/>
        </w:trPr>
        <w:tc>
          <w:tcPr>
            <w:tcW w:w="2196" w:type="pct"/>
            <w:shd w:val="clear" w:color="auto" w:fill="auto"/>
            <w:noWrap/>
            <w:vAlign w:val="center"/>
            <w:hideMark/>
          </w:tcPr>
          <w:p w14:paraId="4EA8334D" w14:textId="77777777"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w:t>
            </w:r>
          </w:p>
        </w:tc>
        <w:tc>
          <w:tcPr>
            <w:tcW w:w="935" w:type="pct"/>
            <w:shd w:val="clear" w:color="auto" w:fill="auto"/>
            <w:noWrap/>
            <w:vAlign w:val="center"/>
            <w:hideMark/>
          </w:tcPr>
          <w:p w14:paraId="25C4FF45" w14:textId="7415ABB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52531.7</w:t>
            </w:r>
          </w:p>
        </w:tc>
        <w:tc>
          <w:tcPr>
            <w:tcW w:w="935" w:type="pct"/>
            <w:shd w:val="clear" w:color="auto" w:fill="auto"/>
            <w:noWrap/>
            <w:vAlign w:val="center"/>
            <w:hideMark/>
          </w:tcPr>
          <w:p w14:paraId="1181BBEE" w14:textId="187B31B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60674.2</w:t>
            </w:r>
          </w:p>
        </w:tc>
        <w:tc>
          <w:tcPr>
            <w:tcW w:w="935" w:type="pct"/>
            <w:shd w:val="clear" w:color="auto" w:fill="auto"/>
            <w:noWrap/>
            <w:vAlign w:val="center"/>
            <w:hideMark/>
          </w:tcPr>
          <w:p w14:paraId="39136657" w14:textId="1A0868A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69499.5</w:t>
            </w:r>
          </w:p>
        </w:tc>
      </w:tr>
      <w:tr w:rsidR="00356479" w:rsidRPr="00113F4B" w14:paraId="2E8CF4D4" w14:textId="77777777" w:rsidTr="00356479">
        <w:trPr>
          <w:trHeight w:val="390"/>
        </w:trPr>
        <w:tc>
          <w:tcPr>
            <w:tcW w:w="2196" w:type="pct"/>
            <w:shd w:val="clear" w:color="auto" w:fill="auto"/>
            <w:noWrap/>
            <w:vAlign w:val="center"/>
            <w:hideMark/>
          </w:tcPr>
          <w:p w14:paraId="0F877107" w14:textId="77777777"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Power</w:t>
            </w:r>
          </w:p>
        </w:tc>
        <w:tc>
          <w:tcPr>
            <w:tcW w:w="935" w:type="pct"/>
            <w:shd w:val="clear" w:color="auto" w:fill="auto"/>
            <w:noWrap/>
            <w:vAlign w:val="center"/>
            <w:hideMark/>
          </w:tcPr>
          <w:p w14:paraId="5A07E0B9" w14:textId="6129034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894.4</w:t>
            </w:r>
          </w:p>
        </w:tc>
        <w:tc>
          <w:tcPr>
            <w:tcW w:w="935" w:type="pct"/>
            <w:shd w:val="clear" w:color="auto" w:fill="auto"/>
            <w:noWrap/>
            <w:vAlign w:val="center"/>
            <w:hideMark/>
          </w:tcPr>
          <w:p w14:paraId="7B450879" w14:textId="3CD3DA7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1033.1</w:t>
            </w:r>
          </w:p>
        </w:tc>
        <w:tc>
          <w:tcPr>
            <w:tcW w:w="935" w:type="pct"/>
            <w:shd w:val="clear" w:color="auto" w:fill="auto"/>
            <w:noWrap/>
            <w:vAlign w:val="center"/>
            <w:hideMark/>
          </w:tcPr>
          <w:p w14:paraId="2263000C" w14:textId="43CA75C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1183.3</w:t>
            </w:r>
          </w:p>
        </w:tc>
      </w:tr>
      <w:tr w:rsidR="00356479" w:rsidRPr="00113F4B" w14:paraId="452A9181" w14:textId="77777777" w:rsidTr="00356479">
        <w:trPr>
          <w:trHeight w:val="390"/>
        </w:trPr>
        <w:tc>
          <w:tcPr>
            <w:tcW w:w="2196" w:type="pct"/>
            <w:shd w:val="clear" w:color="auto" w:fill="auto"/>
            <w:noWrap/>
            <w:vAlign w:val="center"/>
            <w:hideMark/>
          </w:tcPr>
          <w:p w14:paraId="70992B06" w14:textId="77777777"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Water</w:t>
            </w:r>
          </w:p>
        </w:tc>
        <w:tc>
          <w:tcPr>
            <w:tcW w:w="935" w:type="pct"/>
            <w:shd w:val="clear" w:color="auto" w:fill="auto"/>
            <w:noWrap/>
            <w:vAlign w:val="center"/>
            <w:hideMark/>
          </w:tcPr>
          <w:p w14:paraId="3F14865B" w14:textId="23E855E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3.8</w:t>
            </w:r>
          </w:p>
        </w:tc>
        <w:tc>
          <w:tcPr>
            <w:tcW w:w="935" w:type="pct"/>
            <w:shd w:val="clear" w:color="auto" w:fill="auto"/>
            <w:noWrap/>
            <w:vAlign w:val="center"/>
            <w:hideMark/>
          </w:tcPr>
          <w:p w14:paraId="11733098" w14:textId="17BCB148"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4.4</w:t>
            </w:r>
          </w:p>
        </w:tc>
        <w:tc>
          <w:tcPr>
            <w:tcW w:w="935" w:type="pct"/>
            <w:shd w:val="clear" w:color="auto" w:fill="auto"/>
            <w:noWrap/>
            <w:vAlign w:val="center"/>
            <w:hideMark/>
          </w:tcPr>
          <w:p w14:paraId="0B1C0167" w14:textId="702C393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5.1</w:t>
            </w:r>
          </w:p>
        </w:tc>
      </w:tr>
      <w:tr w:rsidR="00356479" w:rsidRPr="00113F4B" w14:paraId="74758B1C" w14:textId="77777777" w:rsidTr="00356479">
        <w:trPr>
          <w:trHeight w:val="390"/>
        </w:trPr>
        <w:tc>
          <w:tcPr>
            <w:tcW w:w="2196" w:type="pct"/>
            <w:shd w:val="clear" w:color="auto" w:fill="auto"/>
            <w:noWrap/>
            <w:vAlign w:val="center"/>
          </w:tcPr>
          <w:p w14:paraId="0D1CCE85" w14:textId="77777777"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Repair &amp; Maintenance</w:t>
            </w:r>
          </w:p>
        </w:tc>
        <w:tc>
          <w:tcPr>
            <w:tcW w:w="935" w:type="pct"/>
            <w:shd w:val="clear" w:color="auto" w:fill="auto"/>
            <w:noWrap/>
            <w:vAlign w:val="center"/>
          </w:tcPr>
          <w:p w14:paraId="252B70D3" w14:textId="698DE2DD"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246.2</w:t>
            </w:r>
          </w:p>
        </w:tc>
        <w:tc>
          <w:tcPr>
            <w:tcW w:w="935" w:type="pct"/>
            <w:shd w:val="clear" w:color="auto" w:fill="auto"/>
            <w:noWrap/>
            <w:vAlign w:val="center"/>
          </w:tcPr>
          <w:p w14:paraId="0E942473" w14:textId="10FF6BC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258.5</w:t>
            </w:r>
          </w:p>
        </w:tc>
        <w:tc>
          <w:tcPr>
            <w:tcW w:w="935" w:type="pct"/>
            <w:shd w:val="clear" w:color="auto" w:fill="auto"/>
            <w:noWrap/>
            <w:vAlign w:val="center"/>
          </w:tcPr>
          <w:p w14:paraId="6447026D" w14:textId="3A2FCA8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271.4</w:t>
            </w:r>
          </w:p>
        </w:tc>
      </w:tr>
      <w:tr w:rsidR="00356479" w:rsidRPr="00113F4B" w14:paraId="64B17FC4" w14:textId="77777777" w:rsidTr="00356479">
        <w:trPr>
          <w:trHeight w:val="390"/>
        </w:trPr>
        <w:tc>
          <w:tcPr>
            <w:tcW w:w="2196" w:type="pct"/>
            <w:shd w:val="clear" w:color="auto" w:fill="DBE5F1" w:themeFill="accent1" w:themeFillTint="33"/>
            <w:noWrap/>
            <w:vAlign w:val="center"/>
            <w:hideMark/>
          </w:tcPr>
          <w:p w14:paraId="5C66A1A3" w14:textId="77777777" w:rsidR="00356479" w:rsidRPr="00113F4B" w:rsidRDefault="00356479" w:rsidP="00356479">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935" w:type="pct"/>
            <w:shd w:val="clear" w:color="auto" w:fill="DBE5F1" w:themeFill="accent1" w:themeFillTint="33"/>
            <w:noWrap/>
            <w:vAlign w:val="center"/>
            <w:hideMark/>
          </w:tcPr>
          <w:p w14:paraId="6853DCC7" w14:textId="658E7206"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53676.2</w:t>
            </w:r>
          </w:p>
        </w:tc>
        <w:tc>
          <w:tcPr>
            <w:tcW w:w="935" w:type="pct"/>
            <w:shd w:val="clear" w:color="auto" w:fill="DBE5F1" w:themeFill="accent1" w:themeFillTint="33"/>
            <w:noWrap/>
            <w:vAlign w:val="center"/>
            <w:hideMark/>
          </w:tcPr>
          <w:p w14:paraId="7449B414" w14:textId="723F88F0"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61970.1</w:t>
            </w:r>
          </w:p>
        </w:tc>
        <w:tc>
          <w:tcPr>
            <w:tcW w:w="935" w:type="pct"/>
            <w:shd w:val="clear" w:color="auto" w:fill="DBE5F1" w:themeFill="accent1" w:themeFillTint="33"/>
            <w:noWrap/>
            <w:vAlign w:val="center"/>
            <w:hideMark/>
          </w:tcPr>
          <w:p w14:paraId="4A8E51C9" w14:textId="51D1088F"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70959.3</w:t>
            </w:r>
          </w:p>
        </w:tc>
      </w:tr>
      <w:tr w:rsidR="00356479" w:rsidRPr="00113F4B" w14:paraId="67A86787" w14:textId="77777777" w:rsidTr="00356479">
        <w:trPr>
          <w:trHeight w:val="390"/>
        </w:trPr>
        <w:tc>
          <w:tcPr>
            <w:tcW w:w="2196" w:type="pct"/>
            <w:shd w:val="clear" w:color="auto" w:fill="auto"/>
            <w:noWrap/>
            <w:vAlign w:val="center"/>
            <w:hideMark/>
          </w:tcPr>
          <w:p w14:paraId="087F66FC" w14:textId="77777777"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935" w:type="pct"/>
            <w:shd w:val="clear" w:color="auto" w:fill="auto"/>
            <w:noWrap/>
            <w:vAlign w:val="center"/>
            <w:hideMark/>
          </w:tcPr>
          <w:p w14:paraId="1A9E90CA" w14:textId="5089F70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1051.3</w:t>
            </w:r>
          </w:p>
        </w:tc>
        <w:tc>
          <w:tcPr>
            <w:tcW w:w="935" w:type="pct"/>
            <w:shd w:val="clear" w:color="auto" w:fill="auto"/>
            <w:noWrap/>
            <w:vAlign w:val="center"/>
            <w:hideMark/>
          </w:tcPr>
          <w:p w14:paraId="5025548C" w14:textId="62CE6C1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1156.5</w:t>
            </w:r>
          </w:p>
        </w:tc>
        <w:tc>
          <w:tcPr>
            <w:tcW w:w="935" w:type="pct"/>
            <w:shd w:val="clear" w:color="auto" w:fill="auto"/>
            <w:noWrap/>
            <w:vAlign w:val="center"/>
            <w:hideMark/>
          </w:tcPr>
          <w:p w14:paraId="43295D6B" w14:textId="4B27509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1272.1</w:t>
            </w:r>
          </w:p>
        </w:tc>
      </w:tr>
      <w:tr w:rsidR="00356479" w:rsidRPr="00113F4B" w14:paraId="7E436C05" w14:textId="77777777" w:rsidTr="00356479">
        <w:trPr>
          <w:trHeight w:val="390"/>
        </w:trPr>
        <w:tc>
          <w:tcPr>
            <w:tcW w:w="2196" w:type="pct"/>
            <w:shd w:val="clear" w:color="auto" w:fill="auto"/>
            <w:noWrap/>
            <w:vAlign w:val="center"/>
            <w:hideMark/>
          </w:tcPr>
          <w:p w14:paraId="42988BDF" w14:textId="77777777"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Selling &amp; Distribution</w:t>
            </w:r>
          </w:p>
        </w:tc>
        <w:tc>
          <w:tcPr>
            <w:tcW w:w="935" w:type="pct"/>
            <w:shd w:val="clear" w:color="auto" w:fill="auto"/>
            <w:noWrap/>
            <w:vAlign w:val="center"/>
            <w:hideMark/>
          </w:tcPr>
          <w:p w14:paraId="713ABE14" w14:textId="1D7AB80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162.7</w:t>
            </w:r>
          </w:p>
        </w:tc>
        <w:tc>
          <w:tcPr>
            <w:tcW w:w="935" w:type="pct"/>
            <w:shd w:val="clear" w:color="auto" w:fill="auto"/>
            <w:noWrap/>
            <w:vAlign w:val="center"/>
            <w:hideMark/>
          </w:tcPr>
          <w:p w14:paraId="759AFDD3" w14:textId="6056FEB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178.9</w:t>
            </w:r>
          </w:p>
        </w:tc>
        <w:tc>
          <w:tcPr>
            <w:tcW w:w="935" w:type="pct"/>
            <w:shd w:val="clear" w:color="auto" w:fill="auto"/>
            <w:noWrap/>
            <w:vAlign w:val="center"/>
            <w:hideMark/>
          </w:tcPr>
          <w:p w14:paraId="56086B88" w14:textId="5E7CF28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196.8</w:t>
            </w:r>
          </w:p>
        </w:tc>
      </w:tr>
      <w:tr w:rsidR="00356479" w:rsidRPr="00113F4B" w14:paraId="4643EBF6" w14:textId="77777777" w:rsidTr="00356479">
        <w:trPr>
          <w:trHeight w:val="390"/>
        </w:trPr>
        <w:tc>
          <w:tcPr>
            <w:tcW w:w="2196" w:type="pct"/>
            <w:shd w:val="clear" w:color="auto" w:fill="auto"/>
            <w:vAlign w:val="center"/>
            <w:hideMark/>
          </w:tcPr>
          <w:p w14:paraId="7B93F81E" w14:textId="77777777" w:rsidR="00356479" w:rsidRPr="00113F4B" w:rsidRDefault="00356479" w:rsidP="00356479">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Misc expenses</w:t>
            </w:r>
          </w:p>
        </w:tc>
        <w:tc>
          <w:tcPr>
            <w:tcW w:w="935" w:type="pct"/>
            <w:shd w:val="clear" w:color="auto" w:fill="auto"/>
            <w:noWrap/>
            <w:vAlign w:val="center"/>
            <w:hideMark/>
          </w:tcPr>
          <w:p w14:paraId="76A2A449" w14:textId="482619A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40.3</w:t>
            </w:r>
          </w:p>
        </w:tc>
        <w:tc>
          <w:tcPr>
            <w:tcW w:w="935" w:type="pct"/>
            <w:shd w:val="clear" w:color="auto" w:fill="auto"/>
            <w:noWrap/>
            <w:vAlign w:val="center"/>
            <w:hideMark/>
          </w:tcPr>
          <w:p w14:paraId="58857B6E" w14:textId="7A88C0BD"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44.3</w:t>
            </w:r>
          </w:p>
        </w:tc>
        <w:tc>
          <w:tcPr>
            <w:tcW w:w="935" w:type="pct"/>
            <w:shd w:val="clear" w:color="auto" w:fill="auto"/>
            <w:noWrap/>
            <w:vAlign w:val="center"/>
            <w:hideMark/>
          </w:tcPr>
          <w:p w14:paraId="13DD0EFE" w14:textId="02EF22E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48.7</w:t>
            </w:r>
          </w:p>
        </w:tc>
      </w:tr>
      <w:tr w:rsidR="00356479" w:rsidRPr="00113F4B" w14:paraId="5B294E3A" w14:textId="77777777" w:rsidTr="00356479">
        <w:trPr>
          <w:trHeight w:val="335"/>
        </w:trPr>
        <w:tc>
          <w:tcPr>
            <w:tcW w:w="2196" w:type="pct"/>
            <w:shd w:val="clear" w:color="auto" w:fill="DBE5F1" w:themeFill="accent1" w:themeFillTint="33"/>
            <w:noWrap/>
            <w:vAlign w:val="center"/>
            <w:hideMark/>
          </w:tcPr>
          <w:p w14:paraId="36C0172E" w14:textId="77777777" w:rsidR="00356479" w:rsidRPr="00113F4B" w:rsidRDefault="00356479" w:rsidP="00356479">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935" w:type="pct"/>
            <w:shd w:val="clear" w:color="auto" w:fill="DBE5F1" w:themeFill="accent1" w:themeFillTint="33"/>
            <w:noWrap/>
            <w:vAlign w:val="center"/>
            <w:hideMark/>
          </w:tcPr>
          <w:p w14:paraId="02461F40" w14:textId="39DA8B9B" w:rsidR="00356479" w:rsidRPr="00C64542"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1254.3</w:t>
            </w:r>
          </w:p>
        </w:tc>
        <w:tc>
          <w:tcPr>
            <w:tcW w:w="935" w:type="pct"/>
            <w:shd w:val="clear" w:color="auto" w:fill="DBE5F1" w:themeFill="accent1" w:themeFillTint="33"/>
            <w:noWrap/>
            <w:vAlign w:val="center"/>
            <w:hideMark/>
          </w:tcPr>
          <w:p w14:paraId="57297E11" w14:textId="4D2DC109" w:rsidR="00356479" w:rsidRPr="00C64542"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1379.7</w:t>
            </w:r>
          </w:p>
        </w:tc>
        <w:tc>
          <w:tcPr>
            <w:tcW w:w="935" w:type="pct"/>
            <w:shd w:val="clear" w:color="auto" w:fill="DBE5F1" w:themeFill="accent1" w:themeFillTint="33"/>
            <w:noWrap/>
            <w:vAlign w:val="center"/>
            <w:hideMark/>
          </w:tcPr>
          <w:p w14:paraId="6DD62545" w14:textId="6B0CAA24" w:rsidR="00356479" w:rsidRPr="00C64542"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1517.7</w:t>
            </w:r>
          </w:p>
        </w:tc>
      </w:tr>
      <w:tr w:rsidR="00356479" w:rsidRPr="00113F4B" w14:paraId="6E7C28AE" w14:textId="77777777" w:rsidTr="00356479">
        <w:trPr>
          <w:trHeight w:val="390"/>
        </w:trPr>
        <w:tc>
          <w:tcPr>
            <w:tcW w:w="2196" w:type="pct"/>
            <w:shd w:val="clear" w:color="auto" w:fill="DBE5F1" w:themeFill="accent1" w:themeFillTint="33"/>
            <w:noWrap/>
            <w:vAlign w:val="center"/>
            <w:hideMark/>
          </w:tcPr>
          <w:p w14:paraId="5AAAE1BB" w14:textId="77777777" w:rsidR="00356479" w:rsidRPr="00113F4B" w:rsidRDefault="00356479" w:rsidP="00356479">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935" w:type="pct"/>
            <w:shd w:val="clear" w:color="auto" w:fill="DBE5F1" w:themeFill="accent1" w:themeFillTint="33"/>
            <w:noWrap/>
            <w:vAlign w:val="center"/>
            <w:hideMark/>
          </w:tcPr>
          <w:p w14:paraId="68A2BAE4" w14:textId="67D60B4C"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54930.4</w:t>
            </w:r>
          </w:p>
        </w:tc>
        <w:tc>
          <w:tcPr>
            <w:tcW w:w="935" w:type="pct"/>
            <w:shd w:val="clear" w:color="auto" w:fill="DBE5F1" w:themeFill="accent1" w:themeFillTint="33"/>
            <w:noWrap/>
            <w:vAlign w:val="center"/>
            <w:hideMark/>
          </w:tcPr>
          <w:p w14:paraId="45E8B59D" w14:textId="52E20301"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63349.8</w:t>
            </w:r>
          </w:p>
        </w:tc>
        <w:tc>
          <w:tcPr>
            <w:tcW w:w="935" w:type="pct"/>
            <w:shd w:val="clear" w:color="auto" w:fill="DBE5F1" w:themeFill="accent1" w:themeFillTint="33"/>
            <w:noWrap/>
            <w:vAlign w:val="center"/>
            <w:hideMark/>
          </w:tcPr>
          <w:p w14:paraId="0B8C1A63" w14:textId="081D2737"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72477.0</w:t>
            </w:r>
          </w:p>
        </w:tc>
      </w:tr>
      <w:tr w:rsidR="00356479" w:rsidRPr="00113F4B" w14:paraId="50574E84" w14:textId="77777777" w:rsidTr="00356479">
        <w:trPr>
          <w:trHeight w:val="390"/>
        </w:trPr>
        <w:tc>
          <w:tcPr>
            <w:tcW w:w="2196" w:type="pct"/>
            <w:shd w:val="clear" w:color="auto" w:fill="auto"/>
            <w:noWrap/>
            <w:vAlign w:val="center"/>
            <w:hideMark/>
          </w:tcPr>
          <w:p w14:paraId="2C3190B3" w14:textId="77777777" w:rsidR="00356479" w:rsidRPr="00113F4B" w:rsidRDefault="00356479" w:rsidP="00356479">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935" w:type="pct"/>
            <w:shd w:val="clear" w:color="auto" w:fill="auto"/>
            <w:noWrap/>
            <w:vAlign w:val="center"/>
            <w:hideMark/>
          </w:tcPr>
          <w:p w14:paraId="0488F5AD" w14:textId="0B1A671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2284.8</w:t>
            </w:r>
          </w:p>
        </w:tc>
        <w:tc>
          <w:tcPr>
            <w:tcW w:w="935" w:type="pct"/>
            <w:shd w:val="clear" w:color="auto" w:fill="auto"/>
            <w:noWrap/>
            <w:vAlign w:val="center"/>
            <w:hideMark/>
          </w:tcPr>
          <w:p w14:paraId="1545AEBD" w14:textId="5D10007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2733.7</w:t>
            </w:r>
          </w:p>
        </w:tc>
        <w:tc>
          <w:tcPr>
            <w:tcW w:w="935" w:type="pct"/>
            <w:shd w:val="clear" w:color="auto" w:fill="auto"/>
            <w:noWrap/>
            <w:vAlign w:val="center"/>
            <w:hideMark/>
          </w:tcPr>
          <w:p w14:paraId="2D4D47AD" w14:textId="665464F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3218.7</w:t>
            </w:r>
          </w:p>
        </w:tc>
      </w:tr>
      <w:tr w:rsidR="00356479" w:rsidRPr="00113F4B" w14:paraId="63685B4D" w14:textId="77777777" w:rsidTr="00356479">
        <w:trPr>
          <w:trHeight w:val="390"/>
        </w:trPr>
        <w:tc>
          <w:tcPr>
            <w:tcW w:w="2196" w:type="pct"/>
            <w:shd w:val="clear" w:color="auto" w:fill="auto"/>
            <w:noWrap/>
            <w:vAlign w:val="center"/>
            <w:hideMark/>
          </w:tcPr>
          <w:p w14:paraId="406BFF83" w14:textId="77777777" w:rsidR="00356479" w:rsidRPr="00113F4B" w:rsidRDefault="00356479" w:rsidP="00356479">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935" w:type="pct"/>
            <w:shd w:val="clear" w:color="auto" w:fill="auto"/>
            <w:noWrap/>
            <w:vAlign w:val="center"/>
            <w:hideMark/>
          </w:tcPr>
          <w:p w14:paraId="0A360B1A" w14:textId="357AE38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106.7</w:t>
            </w:r>
          </w:p>
        </w:tc>
        <w:tc>
          <w:tcPr>
            <w:tcW w:w="935" w:type="pct"/>
            <w:shd w:val="clear" w:color="auto" w:fill="auto"/>
            <w:noWrap/>
            <w:vAlign w:val="center"/>
            <w:hideMark/>
          </w:tcPr>
          <w:p w14:paraId="565494FF" w14:textId="08741A7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65.6</w:t>
            </w:r>
          </w:p>
        </w:tc>
        <w:tc>
          <w:tcPr>
            <w:tcW w:w="935" w:type="pct"/>
            <w:shd w:val="clear" w:color="auto" w:fill="auto"/>
            <w:noWrap/>
            <w:vAlign w:val="center"/>
            <w:hideMark/>
          </w:tcPr>
          <w:p w14:paraId="05E4EF74" w14:textId="552D560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20.1</w:t>
            </w:r>
          </w:p>
        </w:tc>
      </w:tr>
      <w:tr w:rsidR="00356479" w:rsidRPr="00113F4B" w14:paraId="1D487C5F" w14:textId="77777777" w:rsidTr="00356479">
        <w:trPr>
          <w:trHeight w:val="390"/>
        </w:trPr>
        <w:tc>
          <w:tcPr>
            <w:tcW w:w="2196" w:type="pct"/>
            <w:shd w:val="clear" w:color="auto" w:fill="auto"/>
            <w:noWrap/>
            <w:vAlign w:val="center"/>
            <w:hideMark/>
          </w:tcPr>
          <w:p w14:paraId="35837AFB" w14:textId="77777777" w:rsidR="00356479" w:rsidRPr="00113F4B" w:rsidRDefault="00356479" w:rsidP="000E3886">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935" w:type="pct"/>
            <w:shd w:val="clear" w:color="auto" w:fill="auto"/>
            <w:noWrap/>
            <w:vAlign w:val="center"/>
            <w:hideMark/>
          </w:tcPr>
          <w:p w14:paraId="1011B924" w14:textId="71316319" w:rsidR="00356479" w:rsidRDefault="00356479" w:rsidP="000E3886">
            <w:pPr>
              <w:jc w:val="center"/>
              <w:rPr>
                <w:rFonts w:ascii="Calibri" w:hAnsi="Calibri" w:cs="Calibri"/>
                <w:color w:val="000000"/>
                <w:sz w:val="22"/>
                <w:szCs w:val="22"/>
              </w:rPr>
            </w:pPr>
            <w:r>
              <w:rPr>
                <w:rFonts w:ascii="Calibri" w:hAnsi="Calibri" w:cs="Calibri"/>
                <w:color w:val="000000"/>
                <w:sz w:val="22"/>
                <w:szCs w:val="22"/>
              </w:rPr>
              <w:t>0.0</w:t>
            </w:r>
          </w:p>
        </w:tc>
        <w:tc>
          <w:tcPr>
            <w:tcW w:w="935" w:type="pct"/>
            <w:shd w:val="clear" w:color="auto" w:fill="auto"/>
            <w:noWrap/>
            <w:vAlign w:val="center"/>
            <w:hideMark/>
          </w:tcPr>
          <w:p w14:paraId="12F85846" w14:textId="1E6ACB72" w:rsidR="00356479" w:rsidRDefault="00356479" w:rsidP="000E3886">
            <w:pPr>
              <w:jc w:val="center"/>
              <w:rPr>
                <w:rFonts w:ascii="Calibri" w:hAnsi="Calibri" w:cs="Calibri"/>
                <w:color w:val="000000"/>
                <w:sz w:val="22"/>
                <w:szCs w:val="22"/>
              </w:rPr>
            </w:pPr>
            <w:r>
              <w:rPr>
                <w:rFonts w:ascii="Calibri" w:hAnsi="Calibri" w:cs="Calibri"/>
                <w:color w:val="000000"/>
                <w:sz w:val="22"/>
                <w:szCs w:val="22"/>
              </w:rPr>
              <w:t>0.0</w:t>
            </w:r>
          </w:p>
        </w:tc>
        <w:tc>
          <w:tcPr>
            <w:tcW w:w="935" w:type="pct"/>
            <w:shd w:val="clear" w:color="auto" w:fill="auto"/>
            <w:noWrap/>
            <w:vAlign w:val="center"/>
            <w:hideMark/>
          </w:tcPr>
          <w:p w14:paraId="5C5F1FC3" w14:textId="11549163" w:rsidR="00356479" w:rsidRDefault="00356479" w:rsidP="000E3886">
            <w:pPr>
              <w:jc w:val="center"/>
              <w:rPr>
                <w:rFonts w:ascii="Calibri" w:hAnsi="Calibri" w:cs="Calibri"/>
                <w:color w:val="000000"/>
                <w:sz w:val="22"/>
                <w:szCs w:val="22"/>
              </w:rPr>
            </w:pPr>
            <w:r>
              <w:rPr>
                <w:rFonts w:ascii="Calibri" w:hAnsi="Calibri" w:cs="Calibri"/>
                <w:color w:val="000000"/>
                <w:sz w:val="22"/>
                <w:szCs w:val="22"/>
              </w:rPr>
              <w:t>0.0</w:t>
            </w:r>
          </w:p>
        </w:tc>
      </w:tr>
      <w:tr w:rsidR="00356479" w:rsidRPr="00113F4B" w14:paraId="694DB8D0" w14:textId="77777777" w:rsidTr="00356479">
        <w:trPr>
          <w:trHeight w:val="390"/>
        </w:trPr>
        <w:tc>
          <w:tcPr>
            <w:tcW w:w="2196" w:type="pct"/>
            <w:shd w:val="clear" w:color="auto" w:fill="auto"/>
            <w:noWrap/>
            <w:vAlign w:val="center"/>
            <w:hideMark/>
          </w:tcPr>
          <w:p w14:paraId="344924F2" w14:textId="77777777" w:rsidR="00356479" w:rsidRPr="00113F4B" w:rsidRDefault="00356479" w:rsidP="00356479">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935" w:type="pct"/>
            <w:shd w:val="clear" w:color="auto" w:fill="auto"/>
            <w:noWrap/>
            <w:vAlign w:val="center"/>
            <w:hideMark/>
          </w:tcPr>
          <w:p w14:paraId="751B2829" w14:textId="338A641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306.9</w:t>
            </w:r>
          </w:p>
        </w:tc>
        <w:tc>
          <w:tcPr>
            <w:tcW w:w="935" w:type="pct"/>
            <w:shd w:val="clear" w:color="auto" w:fill="auto"/>
            <w:noWrap/>
            <w:vAlign w:val="center"/>
            <w:hideMark/>
          </w:tcPr>
          <w:p w14:paraId="2DE09B57" w14:textId="0DA706E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263.2</w:t>
            </w:r>
          </w:p>
        </w:tc>
        <w:tc>
          <w:tcPr>
            <w:tcW w:w="935" w:type="pct"/>
            <w:shd w:val="clear" w:color="auto" w:fill="auto"/>
            <w:noWrap/>
            <w:vAlign w:val="center"/>
            <w:hideMark/>
          </w:tcPr>
          <w:p w14:paraId="1CB4288E" w14:textId="74457FB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225.9</w:t>
            </w:r>
          </w:p>
        </w:tc>
      </w:tr>
      <w:tr w:rsidR="00356479" w:rsidRPr="00113F4B" w14:paraId="4DAA30CE" w14:textId="77777777" w:rsidTr="00356479">
        <w:trPr>
          <w:trHeight w:val="390"/>
        </w:trPr>
        <w:tc>
          <w:tcPr>
            <w:tcW w:w="2196" w:type="pct"/>
            <w:shd w:val="clear" w:color="auto" w:fill="auto"/>
            <w:noWrap/>
            <w:vAlign w:val="center"/>
          </w:tcPr>
          <w:p w14:paraId="65B7ED0F" w14:textId="77777777" w:rsidR="00356479" w:rsidRPr="009371D6" w:rsidRDefault="00356479" w:rsidP="00356479">
            <w:pPr>
              <w:rPr>
                <w:rFonts w:ascii="Calibri" w:hAnsi="Calibri" w:cs="Calibri"/>
                <w:color w:val="000000"/>
                <w:sz w:val="22"/>
                <w:szCs w:val="22"/>
              </w:rPr>
            </w:pPr>
            <w:r>
              <w:rPr>
                <w:rFonts w:ascii="Calibri" w:hAnsi="Calibri" w:cs="Calibri"/>
                <w:color w:val="000000"/>
                <w:sz w:val="22"/>
                <w:szCs w:val="22"/>
              </w:rPr>
              <w:t>Preliminary Expenses</w:t>
            </w:r>
          </w:p>
        </w:tc>
        <w:tc>
          <w:tcPr>
            <w:tcW w:w="935" w:type="pct"/>
            <w:shd w:val="clear" w:color="auto" w:fill="auto"/>
            <w:noWrap/>
            <w:vAlign w:val="center"/>
          </w:tcPr>
          <w:p w14:paraId="5C0E4F0F" w14:textId="7A95B8A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w:t>
            </w:r>
          </w:p>
        </w:tc>
        <w:tc>
          <w:tcPr>
            <w:tcW w:w="935" w:type="pct"/>
            <w:shd w:val="clear" w:color="auto" w:fill="auto"/>
            <w:noWrap/>
            <w:vAlign w:val="center"/>
          </w:tcPr>
          <w:p w14:paraId="2BFBE0E5" w14:textId="1DF4335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935" w:type="pct"/>
            <w:shd w:val="clear" w:color="auto" w:fill="auto"/>
            <w:noWrap/>
            <w:vAlign w:val="center"/>
          </w:tcPr>
          <w:p w14:paraId="78EF80FD" w14:textId="48FEFCF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r>
      <w:tr w:rsidR="00356479" w:rsidRPr="00113F4B" w14:paraId="2727AB8C" w14:textId="77777777" w:rsidTr="00356479">
        <w:trPr>
          <w:trHeight w:val="390"/>
        </w:trPr>
        <w:tc>
          <w:tcPr>
            <w:tcW w:w="2196" w:type="pct"/>
            <w:shd w:val="clear" w:color="auto" w:fill="auto"/>
            <w:noWrap/>
            <w:vAlign w:val="center"/>
            <w:hideMark/>
          </w:tcPr>
          <w:p w14:paraId="151F3797" w14:textId="77777777" w:rsidR="00356479" w:rsidRPr="00113F4B" w:rsidRDefault="00356479" w:rsidP="00356479">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935" w:type="pct"/>
            <w:shd w:val="clear" w:color="auto" w:fill="auto"/>
            <w:noWrap/>
            <w:vAlign w:val="center"/>
            <w:hideMark/>
          </w:tcPr>
          <w:p w14:paraId="69A44CC8" w14:textId="714BFCE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1869.8</w:t>
            </w:r>
          </w:p>
        </w:tc>
        <w:tc>
          <w:tcPr>
            <w:tcW w:w="935" w:type="pct"/>
            <w:shd w:val="clear" w:color="auto" w:fill="auto"/>
            <w:noWrap/>
            <w:vAlign w:val="center"/>
            <w:hideMark/>
          </w:tcPr>
          <w:p w14:paraId="5F2285F2" w14:textId="15AD9EE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2404.9</w:t>
            </w:r>
          </w:p>
        </w:tc>
        <w:tc>
          <w:tcPr>
            <w:tcW w:w="935" w:type="pct"/>
            <w:shd w:val="clear" w:color="auto" w:fill="auto"/>
            <w:noWrap/>
            <w:vAlign w:val="center"/>
            <w:hideMark/>
          </w:tcPr>
          <w:p w14:paraId="4A798754" w14:textId="31FCD05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2972.8</w:t>
            </w:r>
          </w:p>
        </w:tc>
      </w:tr>
      <w:tr w:rsidR="00356479" w:rsidRPr="00113F4B" w14:paraId="50FBB17E" w14:textId="77777777" w:rsidTr="00356479">
        <w:trPr>
          <w:trHeight w:val="390"/>
        </w:trPr>
        <w:tc>
          <w:tcPr>
            <w:tcW w:w="2196" w:type="pct"/>
            <w:shd w:val="clear" w:color="auto" w:fill="auto"/>
            <w:noWrap/>
            <w:vAlign w:val="center"/>
            <w:hideMark/>
          </w:tcPr>
          <w:p w14:paraId="37ECEFE1" w14:textId="77777777" w:rsidR="00356479" w:rsidRPr="00113F4B" w:rsidRDefault="00356479" w:rsidP="00356479">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Taxation </w:t>
            </w:r>
          </w:p>
        </w:tc>
        <w:tc>
          <w:tcPr>
            <w:tcW w:w="935" w:type="pct"/>
            <w:shd w:val="clear" w:color="auto" w:fill="auto"/>
            <w:noWrap/>
            <w:vAlign w:val="center"/>
            <w:hideMark/>
          </w:tcPr>
          <w:p w14:paraId="17BB524C" w14:textId="3DA89CC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470.6</w:t>
            </w:r>
          </w:p>
        </w:tc>
        <w:tc>
          <w:tcPr>
            <w:tcW w:w="935" w:type="pct"/>
            <w:shd w:val="clear" w:color="auto" w:fill="auto"/>
            <w:noWrap/>
            <w:vAlign w:val="center"/>
            <w:hideMark/>
          </w:tcPr>
          <w:p w14:paraId="0850F2FF" w14:textId="3561ABB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605.3</w:t>
            </w:r>
          </w:p>
        </w:tc>
        <w:tc>
          <w:tcPr>
            <w:tcW w:w="935" w:type="pct"/>
            <w:shd w:val="clear" w:color="auto" w:fill="auto"/>
            <w:noWrap/>
            <w:vAlign w:val="center"/>
            <w:hideMark/>
          </w:tcPr>
          <w:p w14:paraId="2486DBC2" w14:textId="73FFCCF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748.2</w:t>
            </w:r>
          </w:p>
        </w:tc>
      </w:tr>
      <w:tr w:rsidR="00356479" w:rsidRPr="00113F4B" w14:paraId="1FE7320B" w14:textId="77777777" w:rsidTr="00356479">
        <w:trPr>
          <w:trHeight w:val="390"/>
        </w:trPr>
        <w:tc>
          <w:tcPr>
            <w:tcW w:w="2196" w:type="pct"/>
            <w:shd w:val="clear" w:color="000000" w:fill="002060"/>
            <w:noWrap/>
            <w:vAlign w:val="center"/>
            <w:hideMark/>
          </w:tcPr>
          <w:p w14:paraId="62D4FCD9" w14:textId="77777777" w:rsidR="00356479" w:rsidRPr="00113F4B" w:rsidRDefault="00356479" w:rsidP="00356479">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935" w:type="pct"/>
            <w:shd w:val="clear" w:color="000000" w:fill="002060"/>
            <w:noWrap/>
            <w:vAlign w:val="center"/>
            <w:hideMark/>
          </w:tcPr>
          <w:p w14:paraId="1FF4F503" w14:textId="24FA31C7"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1399.2</w:t>
            </w:r>
          </w:p>
        </w:tc>
        <w:tc>
          <w:tcPr>
            <w:tcW w:w="935" w:type="pct"/>
            <w:shd w:val="clear" w:color="000000" w:fill="002060"/>
            <w:noWrap/>
            <w:vAlign w:val="center"/>
            <w:hideMark/>
          </w:tcPr>
          <w:p w14:paraId="13684850" w14:textId="19E09FBF"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1799.6</w:t>
            </w:r>
          </w:p>
        </w:tc>
        <w:tc>
          <w:tcPr>
            <w:tcW w:w="935" w:type="pct"/>
            <w:shd w:val="clear" w:color="000000" w:fill="002060"/>
            <w:noWrap/>
            <w:vAlign w:val="center"/>
            <w:hideMark/>
          </w:tcPr>
          <w:p w14:paraId="22AADED6" w14:textId="6410E5F6"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2224.6</w:t>
            </w:r>
          </w:p>
        </w:tc>
      </w:tr>
    </w:tbl>
    <w:p w14:paraId="3CE73B27" w14:textId="77777777" w:rsidR="00F6055E" w:rsidRDefault="00F6055E" w:rsidP="00356479">
      <w:pPr>
        <w:autoSpaceDE w:val="0"/>
        <w:autoSpaceDN w:val="0"/>
        <w:adjustRightInd w:val="0"/>
        <w:spacing w:line="360" w:lineRule="auto"/>
        <w:ind w:right="-143"/>
        <w:jc w:val="both"/>
        <w:rPr>
          <w:rFonts w:ascii="Arial" w:hAnsi="Arial" w:cs="Arial"/>
          <w:sz w:val="22"/>
          <w:szCs w:val="22"/>
          <w:lang w:eastAsia="en-IN"/>
        </w:rPr>
      </w:pPr>
    </w:p>
    <w:p w14:paraId="3F73CACB" w14:textId="77777777" w:rsidR="00356479" w:rsidRPr="00356479" w:rsidRDefault="00356479" w:rsidP="00356479">
      <w:pPr>
        <w:autoSpaceDE w:val="0"/>
        <w:autoSpaceDN w:val="0"/>
        <w:adjustRightInd w:val="0"/>
        <w:spacing w:line="360" w:lineRule="auto"/>
        <w:ind w:right="-143"/>
        <w:jc w:val="both"/>
        <w:rPr>
          <w:rFonts w:ascii="Arial" w:hAnsi="Arial" w:cs="Arial"/>
          <w:sz w:val="22"/>
          <w:szCs w:val="22"/>
          <w:lang w:eastAsia="en-IN"/>
        </w:rPr>
      </w:pPr>
    </w:p>
    <w:p w14:paraId="5DD2B361" w14:textId="77777777"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p>
    <w:p w14:paraId="77388439" w14:textId="6C996B29" w:rsidR="00E44559" w:rsidRDefault="00E44559"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 xml:space="preserve">Below table shows the Projected Balance Sheet of the proposed </w:t>
      </w:r>
      <w:r w:rsidR="000E3886">
        <w:rPr>
          <w:rFonts w:ascii="Arial" w:hAnsi="Arial" w:cs="Arial"/>
          <w:sz w:val="22"/>
          <w:szCs w:val="22"/>
        </w:rPr>
        <w:t>Aluminium Rolling Mill</w:t>
      </w:r>
      <w:r w:rsidRPr="001F7470">
        <w:rPr>
          <w:rFonts w:ascii="Arial" w:hAnsi="Arial" w:cs="Arial"/>
          <w:sz w:val="22"/>
          <w:szCs w:val="22"/>
        </w:rPr>
        <w:t xml:space="preserve"> from the period FY 2024-25 to FY 203</w:t>
      </w:r>
      <w:r w:rsidR="000E3886">
        <w:rPr>
          <w:rFonts w:ascii="Arial" w:hAnsi="Arial" w:cs="Arial"/>
          <w:sz w:val="22"/>
          <w:szCs w:val="22"/>
        </w:rPr>
        <w:t>1</w:t>
      </w:r>
      <w:r w:rsidRPr="001F7470">
        <w:rPr>
          <w:rFonts w:ascii="Arial" w:hAnsi="Arial" w:cs="Arial"/>
          <w:sz w:val="22"/>
          <w:szCs w:val="22"/>
        </w:rPr>
        <w:t>-3</w:t>
      </w:r>
      <w:r w:rsidR="000E3886">
        <w:rPr>
          <w:rFonts w:ascii="Arial" w:hAnsi="Arial" w:cs="Arial"/>
          <w:sz w:val="22"/>
          <w:szCs w:val="22"/>
        </w:rPr>
        <w:t>2</w:t>
      </w:r>
      <w:r w:rsidRPr="001F7470">
        <w:rPr>
          <w:rFonts w:ascii="Arial" w:hAnsi="Arial" w:cs="Arial"/>
          <w:sz w:val="22"/>
          <w:szCs w:val="22"/>
        </w:rPr>
        <w:t xml:space="preserve">. </w:t>
      </w:r>
      <w:r w:rsidR="001F7470">
        <w:rPr>
          <w:rFonts w:ascii="Arial" w:hAnsi="Arial" w:cs="Arial"/>
          <w:sz w:val="22"/>
          <w:szCs w:val="22"/>
        </w:rPr>
        <w:t>FY 2025 would be the implementation period of the project:</w:t>
      </w:r>
    </w:p>
    <w:p w14:paraId="4E3585CD" w14:textId="77777777" w:rsidR="00E06677" w:rsidRDefault="00E06677" w:rsidP="00AF26A7">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59"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9"/>
        <w:gridCol w:w="1425"/>
        <w:gridCol w:w="1428"/>
        <w:gridCol w:w="1428"/>
        <w:gridCol w:w="1422"/>
      </w:tblGrid>
      <w:tr w:rsidR="00A3209D" w:rsidRPr="00E06677" w14:paraId="16E1662A" w14:textId="036732F2" w:rsidTr="00356479">
        <w:trPr>
          <w:trHeight w:val="337"/>
        </w:trPr>
        <w:tc>
          <w:tcPr>
            <w:tcW w:w="1630" w:type="pct"/>
            <w:shd w:val="clear" w:color="000000" w:fill="002060"/>
            <w:vAlign w:val="center"/>
            <w:hideMark/>
          </w:tcPr>
          <w:p w14:paraId="765AF67E" w14:textId="77777777" w:rsidR="00A3209D" w:rsidRPr="00E06677" w:rsidRDefault="00A3209D" w:rsidP="003D5855">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lastRenderedPageBreak/>
              <w:t>Financial Year</w:t>
            </w:r>
          </w:p>
        </w:tc>
        <w:tc>
          <w:tcPr>
            <w:tcW w:w="842" w:type="pct"/>
            <w:shd w:val="clear" w:color="000000" w:fill="002060"/>
            <w:vAlign w:val="center"/>
            <w:hideMark/>
          </w:tcPr>
          <w:p w14:paraId="1AAF24A1" w14:textId="5F37EAD3" w:rsidR="00A3209D" w:rsidRDefault="00A3209D" w:rsidP="003D5855">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844" w:type="pct"/>
            <w:shd w:val="clear" w:color="000000" w:fill="002060"/>
            <w:vAlign w:val="center"/>
            <w:hideMark/>
          </w:tcPr>
          <w:p w14:paraId="4C1CFAD8" w14:textId="6F700EAC" w:rsidR="00A3209D" w:rsidRDefault="00A3209D" w:rsidP="003D5855">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844" w:type="pct"/>
            <w:shd w:val="clear" w:color="000000" w:fill="002060"/>
            <w:vAlign w:val="center"/>
            <w:hideMark/>
          </w:tcPr>
          <w:p w14:paraId="0ED01FD1" w14:textId="60F2CBB9" w:rsidR="00A3209D" w:rsidRDefault="00A3209D" w:rsidP="003D5855">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840" w:type="pct"/>
            <w:shd w:val="clear" w:color="000000" w:fill="002060"/>
            <w:vAlign w:val="center"/>
            <w:hideMark/>
          </w:tcPr>
          <w:p w14:paraId="61614541" w14:textId="547CECBE" w:rsidR="00A3209D" w:rsidRDefault="00A3209D" w:rsidP="003D5855">
            <w:pPr>
              <w:jc w:val="center"/>
              <w:rPr>
                <w:rFonts w:ascii="Calibri" w:hAnsi="Calibri" w:cs="Calibri"/>
                <w:b/>
                <w:bCs/>
                <w:color w:val="FFFFFF"/>
                <w:sz w:val="22"/>
                <w:szCs w:val="22"/>
              </w:rPr>
            </w:pPr>
            <w:r>
              <w:rPr>
                <w:rFonts w:ascii="Calibri" w:hAnsi="Calibri" w:cs="Calibri"/>
                <w:b/>
                <w:bCs/>
                <w:color w:val="FFFFFF"/>
                <w:sz w:val="22"/>
                <w:szCs w:val="22"/>
              </w:rPr>
              <w:t>FY 2028</w:t>
            </w:r>
          </w:p>
        </w:tc>
      </w:tr>
      <w:tr w:rsidR="00A3209D" w:rsidRPr="00E06677" w14:paraId="1297B183" w14:textId="6A5A6CAE" w:rsidTr="00356479">
        <w:trPr>
          <w:trHeight w:val="337"/>
        </w:trPr>
        <w:tc>
          <w:tcPr>
            <w:tcW w:w="1630" w:type="pct"/>
            <w:shd w:val="clear" w:color="auto" w:fill="DBE5F1" w:themeFill="accent1" w:themeFillTint="33"/>
            <w:vAlign w:val="center"/>
            <w:hideMark/>
          </w:tcPr>
          <w:p w14:paraId="6019102E" w14:textId="77777777" w:rsidR="00A3209D" w:rsidRPr="00E06677" w:rsidRDefault="00A3209D" w:rsidP="003D5855">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842" w:type="pct"/>
            <w:shd w:val="clear" w:color="auto" w:fill="DBE5F1" w:themeFill="accent1" w:themeFillTint="33"/>
            <w:noWrap/>
            <w:vAlign w:val="center"/>
            <w:hideMark/>
          </w:tcPr>
          <w:p w14:paraId="3C8E9405" w14:textId="33092FF1" w:rsidR="00A3209D" w:rsidRDefault="00356479" w:rsidP="003D5855">
            <w:pPr>
              <w:jc w:val="center"/>
              <w:rPr>
                <w:rFonts w:ascii="Calibri" w:hAnsi="Calibri" w:cs="Calibri"/>
                <w:b/>
                <w:bCs/>
                <w:color w:val="000000"/>
                <w:sz w:val="22"/>
                <w:szCs w:val="22"/>
              </w:rPr>
            </w:pPr>
            <w:r>
              <w:rPr>
                <w:rFonts w:ascii="Calibri" w:hAnsi="Calibri" w:cs="Calibri"/>
                <w:b/>
                <w:bCs/>
                <w:color w:val="000000"/>
                <w:sz w:val="22"/>
                <w:szCs w:val="22"/>
              </w:rPr>
              <w:t>Cons.</w:t>
            </w:r>
          </w:p>
        </w:tc>
        <w:tc>
          <w:tcPr>
            <w:tcW w:w="844" w:type="pct"/>
            <w:shd w:val="clear" w:color="auto" w:fill="DBE5F1" w:themeFill="accent1" w:themeFillTint="33"/>
            <w:vAlign w:val="center"/>
            <w:hideMark/>
          </w:tcPr>
          <w:p w14:paraId="44D15F74" w14:textId="7877DE5D" w:rsidR="00A3209D" w:rsidRDefault="00A3209D"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noWrap/>
            <w:vAlign w:val="center"/>
            <w:hideMark/>
          </w:tcPr>
          <w:p w14:paraId="2F47C49A" w14:textId="286514A9" w:rsidR="00A3209D" w:rsidRDefault="00A3209D"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0" w:type="pct"/>
            <w:shd w:val="clear" w:color="auto" w:fill="DBE5F1" w:themeFill="accent1" w:themeFillTint="33"/>
            <w:noWrap/>
            <w:vAlign w:val="center"/>
            <w:hideMark/>
          </w:tcPr>
          <w:p w14:paraId="6F4E0B27" w14:textId="614DAFCF" w:rsidR="00A3209D" w:rsidRDefault="00A3209D" w:rsidP="003D5855">
            <w:pPr>
              <w:jc w:val="center"/>
              <w:rPr>
                <w:rFonts w:ascii="Calibri" w:hAnsi="Calibri" w:cs="Calibri"/>
                <w:b/>
                <w:bCs/>
                <w:color w:val="000000"/>
                <w:sz w:val="22"/>
                <w:szCs w:val="22"/>
              </w:rPr>
            </w:pPr>
            <w:r>
              <w:rPr>
                <w:rFonts w:ascii="Calibri" w:hAnsi="Calibri" w:cs="Calibri"/>
                <w:b/>
                <w:bCs/>
                <w:color w:val="000000"/>
                <w:sz w:val="22"/>
                <w:szCs w:val="22"/>
              </w:rPr>
              <w:t>12 M</w:t>
            </w:r>
          </w:p>
        </w:tc>
      </w:tr>
      <w:tr w:rsidR="00356479" w:rsidRPr="00E06677" w14:paraId="6CB2C3AC" w14:textId="1851EFEC" w:rsidTr="00356479">
        <w:trPr>
          <w:trHeight w:val="337"/>
        </w:trPr>
        <w:tc>
          <w:tcPr>
            <w:tcW w:w="1630" w:type="pct"/>
            <w:shd w:val="clear" w:color="auto" w:fill="auto"/>
            <w:noWrap/>
            <w:vAlign w:val="center"/>
            <w:hideMark/>
          </w:tcPr>
          <w:p w14:paraId="15A7056A"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842" w:type="pct"/>
            <w:shd w:val="clear" w:color="auto" w:fill="auto"/>
            <w:noWrap/>
            <w:vAlign w:val="center"/>
            <w:hideMark/>
          </w:tcPr>
          <w:p w14:paraId="438783D5" w14:textId="4010586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1000.0</w:t>
            </w:r>
          </w:p>
        </w:tc>
        <w:tc>
          <w:tcPr>
            <w:tcW w:w="844" w:type="pct"/>
            <w:shd w:val="clear" w:color="auto" w:fill="auto"/>
            <w:noWrap/>
            <w:vAlign w:val="center"/>
            <w:hideMark/>
          </w:tcPr>
          <w:p w14:paraId="40D9516E" w14:textId="1B485EB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1000.0</w:t>
            </w:r>
          </w:p>
        </w:tc>
        <w:tc>
          <w:tcPr>
            <w:tcW w:w="844" w:type="pct"/>
            <w:shd w:val="clear" w:color="auto" w:fill="auto"/>
            <w:noWrap/>
            <w:vAlign w:val="center"/>
            <w:hideMark/>
          </w:tcPr>
          <w:p w14:paraId="6C15B4A3" w14:textId="7CB5B1E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1000.0</w:t>
            </w:r>
          </w:p>
        </w:tc>
        <w:tc>
          <w:tcPr>
            <w:tcW w:w="840" w:type="pct"/>
            <w:shd w:val="clear" w:color="auto" w:fill="auto"/>
            <w:noWrap/>
            <w:vAlign w:val="center"/>
            <w:hideMark/>
          </w:tcPr>
          <w:p w14:paraId="17BFBC97" w14:textId="43F46CD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1000.0</w:t>
            </w:r>
          </w:p>
        </w:tc>
      </w:tr>
      <w:tr w:rsidR="00356479" w:rsidRPr="00E06677" w14:paraId="15FC4731" w14:textId="03D8E8CE" w:rsidTr="00356479">
        <w:trPr>
          <w:trHeight w:val="337"/>
        </w:trPr>
        <w:tc>
          <w:tcPr>
            <w:tcW w:w="1630" w:type="pct"/>
            <w:shd w:val="clear" w:color="auto" w:fill="auto"/>
            <w:noWrap/>
            <w:vAlign w:val="center"/>
            <w:hideMark/>
          </w:tcPr>
          <w:p w14:paraId="21099872"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842" w:type="pct"/>
            <w:shd w:val="clear" w:color="auto" w:fill="auto"/>
            <w:noWrap/>
            <w:vAlign w:val="center"/>
            <w:hideMark/>
          </w:tcPr>
          <w:p w14:paraId="082A03BE" w14:textId="6D0B670D"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4EDE3796" w14:textId="07C5D33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6.1</w:t>
            </w:r>
          </w:p>
        </w:tc>
        <w:tc>
          <w:tcPr>
            <w:tcW w:w="844" w:type="pct"/>
            <w:shd w:val="clear" w:color="auto" w:fill="auto"/>
            <w:noWrap/>
            <w:vAlign w:val="center"/>
            <w:hideMark/>
          </w:tcPr>
          <w:p w14:paraId="3E074BBC" w14:textId="3417DD2D"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333.0</w:t>
            </w:r>
          </w:p>
        </w:tc>
        <w:tc>
          <w:tcPr>
            <w:tcW w:w="840" w:type="pct"/>
            <w:shd w:val="clear" w:color="auto" w:fill="auto"/>
            <w:noWrap/>
            <w:vAlign w:val="center"/>
            <w:hideMark/>
          </w:tcPr>
          <w:p w14:paraId="38F147C2" w14:textId="42069BD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997.6</w:t>
            </w:r>
          </w:p>
        </w:tc>
      </w:tr>
      <w:tr w:rsidR="00356479" w:rsidRPr="00E06677" w14:paraId="1B61C1E1" w14:textId="2F96FE9C" w:rsidTr="00356479">
        <w:trPr>
          <w:trHeight w:val="337"/>
        </w:trPr>
        <w:tc>
          <w:tcPr>
            <w:tcW w:w="1630" w:type="pct"/>
            <w:shd w:val="clear" w:color="auto" w:fill="auto"/>
            <w:noWrap/>
            <w:vAlign w:val="center"/>
            <w:hideMark/>
          </w:tcPr>
          <w:p w14:paraId="0A43E721"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842" w:type="pct"/>
            <w:shd w:val="clear" w:color="auto" w:fill="auto"/>
            <w:noWrap/>
            <w:vAlign w:val="center"/>
            <w:hideMark/>
          </w:tcPr>
          <w:p w14:paraId="6A069A64" w14:textId="0A41783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2010.0</w:t>
            </w:r>
          </w:p>
        </w:tc>
        <w:tc>
          <w:tcPr>
            <w:tcW w:w="844" w:type="pct"/>
            <w:shd w:val="clear" w:color="auto" w:fill="auto"/>
            <w:noWrap/>
            <w:vAlign w:val="center"/>
            <w:hideMark/>
          </w:tcPr>
          <w:p w14:paraId="1A5DD5C5" w14:textId="12F64E5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1774.0</w:t>
            </w:r>
          </w:p>
        </w:tc>
        <w:tc>
          <w:tcPr>
            <w:tcW w:w="844" w:type="pct"/>
            <w:shd w:val="clear" w:color="auto" w:fill="auto"/>
            <w:noWrap/>
            <w:vAlign w:val="center"/>
            <w:hideMark/>
          </w:tcPr>
          <w:p w14:paraId="1CDEA3DC" w14:textId="4E01C0C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1486.0</w:t>
            </w:r>
          </w:p>
        </w:tc>
        <w:tc>
          <w:tcPr>
            <w:tcW w:w="840" w:type="pct"/>
            <w:shd w:val="clear" w:color="auto" w:fill="auto"/>
            <w:noWrap/>
            <w:vAlign w:val="center"/>
            <w:hideMark/>
          </w:tcPr>
          <w:p w14:paraId="2440F8BA" w14:textId="430224CD"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1150.0</w:t>
            </w:r>
          </w:p>
        </w:tc>
      </w:tr>
      <w:tr w:rsidR="00356479" w:rsidRPr="00E06677" w14:paraId="0E127317" w14:textId="2FD6A053" w:rsidTr="00356479">
        <w:trPr>
          <w:trHeight w:val="337"/>
        </w:trPr>
        <w:tc>
          <w:tcPr>
            <w:tcW w:w="1630" w:type="pct"/>
            <w:shd w:val="clear" w:color="auto" w:fill="auto"/>
            <w:noWrap/>
            <w:vAlign w:val="center"/>
          </w:tcPr>
          <w:p w14:paraId="1057A165" w14:textId="77777777" w:rsidR="00356479" w:rsidRPr="00E06677" w:rsidRDefault="00356479" w:rsidP="0035647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842" w:type="pct"/>
            <w:shd w:val="clear" w:color="auto" w:fill="auto"/>
            <w:noWrap/>
            <w:vAlign w:val="center"/>
          </w:tcPr>
          <w:p w14:paraId="0CD74C34" w14:textId="006AAAC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1004.5</w:t>
            </w:r>
          </w:p>
        </w:tc>
        <w:tc>
          <w:tcPr>
            <w:tcW w:w="844" w:type="pct"/>
            <w:shd w:val="clear" w:color="auto" w:fill="auto"/>
            <w:noWrap/>
            <w:vAlign w:val="center"/>
          </w:tcPr>
          <w:p w14:paraId="3A931652" w14:textId="1BF0875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1541.5</w:t>
            </w:r>
          </w:p>
        </w:tc>
        <w:tc>
          <w:tcPr>
            <w:tcW w:w="844" w:type="pct"/>
            <w:shd w:val="clear" w:color="auto" w:fill="auto"/>
            <w:noWrap/>
            <w:vAlign w:val="center"/>
          </w:tcPr>
          <w:p w14:paraId="37CC20CE" w14:textId="143A3D3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1541.5</w:t>
            </w:r>
          </w:p>
        </w:tc>
        <w:tc>
          <w:tcPr>
            <w:tcW w:w="840" w:type="pct"/>
            <w:shd w:val="clear" w:color="auto" w:fill="auto"/>
            <w:noWrap/>
            <w:vAlign w:val="center"/>
          </w:tcPr>
          <w:p w14:paraId="2D135096" w14:textId="712BCD3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1541.5</w:t>
            </w:r>
          </w:p>
        </w:tc>
      </w:tr>
      <w:tr w:rsidR="00356479" w:rsidRPr="00E06677" w14:paraId="59279152" w14:textId="16ED71AF" w:rsidTr="00356479">
        <w:trPr>
          <w:trHeight w:val="337"/>
        </w:trPr>
        <w:tc>
          <w:tcPr>
            <w:tcW w:w="1630" w:type="pct"/>
            <w:shd w:val="clear" w:color="auto" w:fill="auto"/>
            <w:noWrap/>
            <w:vAlign w:val="center"/>
            <w:hideMark/>
          </w:tcPr>
          <w:p w14:paraId="65C6E2FA"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842" w:type="pct"/>
            <w:shd w:val="clear" w:color="auto" w:fill="auto"/>
            <w:noWrap/>
            <w:vAlign w:val="center"/>
            <w:hideMark/>
          </w:tcPr>
          <w:p w14:paraId="19FE6EEF" w14:textId="21FE412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50F27FB2" w14:textId="3048F1ED"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1109.3</w:t>
            </w:r>
          </w:p>
        </w:tc>
        <w:tc>
          <w:tcPr>
            <w:tcW w:w="844" w:type="pct"/>
            <w:shd w:val="clear" w:color="auto" w:fill="auto"/>
            <w:noWrap/>
            <w:vAlign w:val="center"/>
            <w:hideMark/>
          </w:tcPr>
          <w:p w14:paraId="0219A456" w14:textId="3819B50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1353.1</w:t>
            </w:r>
          </w:p>
        </w:tc>
        <w:tc>
          <w:tcPr>
            <w:tcW w:w="840" w:type="pct"/>
            <w:shd w:val="clear" w:color="auto" w:fill="auto"/>
            <w:noWrap/>
            <w:vAlign w:val="center"/>
            <w:hideMark/>
          </w:tcPr>
          <w:p w14:paraId="2CC23476" w14:textId="05A8303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1618.5</w:t>
            </w:r>
          </w:p>
        </w:tc>
      </w:tr>
      <w:tr w:rsidR="00356479" w:rsidRPr="00E06677" w14:paraId="2DE7A199" w14:textId="5AAEBCBB" w:rsidTr="00356479">
        <w:trPr>
          <w:trHeight w:val="494"/>
        </w:trPr>
        <w:tc>
          <w:tcPr>
            <w:tcW w:w="1630" w:type="pct"/>
            <w:shd w:val="clear" w:color="auto" w:fill="auto"/>
            <w:vAlign w:val="center"/>
            <w:hideMark/>
          </w:tcPr>
          <w:p w14:paraId="5DFEC96F"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842" w:type="pct"/>
            <w:shd w:val="clear" w:color="auto" w:fill="auto"/>
            <w:noWrap/>
            <w:vAlign w:val="center"/>
            <w:hideMark/>
          </w:tcPr>
          <w:p w14:paraId="12828E94" w14:textId="54F581B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170.0</w:t>
            </w:r>
          </w:p>
        </w:tc>
        <w:tc>
          <w:tcPr>
            <w:tcW w:w="844" w:type="pct"/>
            <w:shd w:val="clear" w:color="auto" w:fill="auto"/>
            <w:noWrap/>
            <w:vAlign w:val="center"/>
            <w:hideMark/>
          </w:tcPr>
          <w:p w14:paraId="35A482C8" w14:textId="06264E2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236.0</w:t>
            </w:r>
          </w:p>
        </w:tc>
        <w:tc>
          <w:tcPr>
            <w:tcW w:w="844" w:type="pct"/>
            <w:shd w:val="clear" w:color="auto" w:fill="auto"/>
            <w:noWrap/>
            <w:vAlign w:val="center"/>
            <w:hideMark/>
          </w:tcPr>
          <w:p w14:paraId="033A0348" w14:textId="129A28E2"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288.0</w:t>
            </w:r>
          </w:p>
        </w:tc>
        <w:tc>
          <w:tcPr>
            <w:tcW w:w="840" w:type="pct"/>
            <w:shd w:val="clear" w:color="auto" w:fill="auto"/>
            <w:noWrap/>
            <w:vAlign w:val="center"/>
            <w:hideMark/>
          </w:tcPr>
          <w:p w14:paraId="639CA5B7" w14:textId="27FF8A9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336.0</w:t>
            </w:r>
          </w:p>
        </w:tc>
      </w:tr>
      <w:tr w:rsidR="00356479" w:rsidRPr="00E06677" w14:paraId="335F3348" w14:textId="038DEBEC" w:rsidTr="00356479">
        <w:trPr>
          <w:trHeight w:val="337"/>
        </w:trPr>
        <w:tc>
          <w:tcPr>
            <w:tcW w:w="1630" w:type="pct"/>
            <w:shd w:val="clear" w:color="000000" w:fill="002060"/>
            <w:noWrap/>
            <w:vAlign w:val="center"/>
            <w:hideMark/>
          </w:tcPr>
          <w:p w14:paraId="13496548" w14:textId="77777777" w:rsidR="00356479" w:rsidRPr="00E06677" w:rsidRDefault="00356479" w:rsidP="00356479">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842" w:type="pct"/>
            <w:shd w:val="clear" w:color="000000" w:fill="002060"/>
            <w:noWrap/>
            <w:vAlign w:val="center"/>
            <w:hideMark/>
          </w:tcPr>
          <w:p w14:paraId="01BF335B" w14:textId="1827F1C7"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4184.5</w:t>
            </w:r>
          </w:p>
        </w:tc>
        <w:tc>
          <w:tcPr>
            <w:tcW w:w="844" w:type="pct"/>
            <w:shd w:val="clear" w:color="000000" w:fill="002060"/>
            <w:noWrap/>
            <w:vAlign w:val="center"/>
            <w:hideMark/>
          </w:tcPr>
          <w:p w14:paraId="1F21E661" w14:textId="0FC8BD08"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5667.0</w:t>
            </w:r>
          </w:p>
        </w:tc>
        <w:tc>
          <w:tcPr>
            <w:tcW w:w="844" w:type="pct"/>
            <w:shd w:val="clear" w:color="000000" w:fill="002060"/>
            <w:noWrap/>
            <w:vAlign w:val="center"/>
            <w:hideMark/>
          </w:tcPr>
          <w:p w14:paraId="728FD32E" w14:textId="19ED3A3A"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6001.6</w:t>
            </w:r>
          </w:p>
        </w:tc>
        <w:tc>
          <w:tcPr>
            <w:tcW w:w="840" w:type="pct"/>
            <w:shd w:val="clear" w:color="000000" w:fill="002060"/>
            <w:noWrap/>
            <w:vAlign w:val="center"/>
            <w:hideMark/>
          </w:tcPr>
          <w:p w14:paraId="12A5888B" w14:textId="636C2F2F"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6643.6</w:t>
            </w:r>
          </w:p>
        </w:tc>
      </w:tr>
      <w:tr w:rsidR="00356479" w:rsidRPr="00E06677" w14:paraId="577D4AC6" w14:textId="04C11080" w:rsidTr="00356479">
        <w:trPr>
          <w:trHeight w:val="337"/>
        </w:trPr>
        <w:tc>
          <w:tcPr>
            <w:tcW w:w="1630" w:type="pct"/>
            <w:shd w:val="clear" w:color="auto" w:fill="auto"/>
            <w:noWrap/>
            <w:vAlign w:val="center"/>
            <w:hideMark/>
          </w:tcPr>
          <w:p w14:paraId="385BA71C" w14:textId="41A943A5" w:rsidR="00356479" w:rsidRPr="00E06677" w:rsidRDefault="00356479" w:rsidP="0035647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842" w:type="pct"/>
            <w:shd w:val="clear" w:color="auto" w:fill="auto"/>
            <w:noWrap/>
            <w:vAlign w:val="center"/>
            <w:hideMark/>
          </w:tcPr>
          <w:p w14:paraId="2F26AD59" w14:textId="178B276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140.3</w:t>
            </w:r>
          </w:p>
        </w:tc>
        <w:tc>
          <w:tcPr>
            <w:tcW w:w="844" w:type="pct"/>
            <w:shd w:val="clear" w:color="auto" w:fill="auto"/>
            <w:noWrap/>
            <w:vAlign w:val="center"/>
            <w:hideMark/>
          </w:tcPr>
          <w:p w14:paraId="79D4F071" w14:textId="0B705CA2"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140.3</w:t>
            </w:r>
          </w:p>
        </w:tc>
        <w:tc>
          <w:tcPr>
            <w:tcW w:w="844" w:type="pct"/>
            <w:shd w:val="clear" w:color="auto" w:fill="auto"/>
            <w:noWrap/>
            <w:vAlign w:val="center"/>
            <w:hideMark/>
          </w:tcPr>
          <w:p w14:paraId="79191955" w14:textId="0A1B7B6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140.3</w:t>
            </w:r>
          </w:p>
        </w:tc>
        <w:tc>
          <w:tcPr>
            <w:tcW w:w="840" w:type="pct"/>
            <w:shd w:val="clear" w:color="auto" w:fill="auto"/>
            <w:noWrap/>
            <w:vAlign w:val="center"/>
            <w:hideMark/>
          </w:tcPr>
          <w:p w14:paraId="52EDBC80" w14:textId="3B2A951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140.3</w:t>
            </w:r>
          </w:p>
        </w:tc>
      </w:tr>
      <w:tr w:rsidR="00356479" w:rsidRPr="00E06677" w14:paraId="2181EFF5" w14:textId="77777777" w:rsidTr="00356479">
        <w:trPr>
          <w:trHeight w:val="337"/>
        </w:trPr>
        <w:tc>
          <w:tcPr>
            <w:tcW w:w="1630" w:type="pct"/>
            <w:shd w:val="clear" w:color="auto" w:fill="auto"/>
            <w:noWrap/>
            <w:vAlign w:val="center"/>
          </w:tcPr>
          <w:p w14:paraId="399E4DDA" w14:textId="05C5E0CA" w:rsidR="00356479" w:rsidRPr="00E06677" w:rsidRDefault="00356479" w:rsidP="0035647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Civil Works</w:t>
            </w:r>
          </w:p>
        </w:tc>
        <w:tc>
          <w:tcPr>
            <w:tcW w:w="842" w:type="pct"/>
            <w:shd w:val="clear" w:color="auto" w:fill="auto"/>
            <w:noWrap/>
            <w:vAlign w:val="center"/>
          </w:tcPr>
          <w:p w14:paraId="091D86F4" w14:textId="623ACA9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628.0</w:t>
            </w:r>
          </w:p>
        </w:tc>
        <w:tc>
          <w:tcPr>
            <w:tcW w:w="844" w:type="pct"/>
            <w:shd w:val="clear" w:color="auto" w:fill="auto"/>
            <w:noWrap/>
            <w:vAlign w:val="center"/>
          </w:tcPr>
          <w:p w14:paraId="4CCF018D" w14:textId="109B5408"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628.0</w:t>
            </w:r>
          </w:p>
        </w:tc>
        <w:tc>
          <w:tcPr>
            <w:tcW w:w="844" w:type="pct"/>
            <w:shd w:val="clear" w:color="auto" w:fill="auto"/>
            <w:noWrap/>
            <w:vAlign w:val="center"/>
          </w:tcPr>
          <w:p w14:paraId="3C7B5FEE" w14:textId="6136CF6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628.0</w:t>
            </w:r>
          </w:p>
        </w:tc>
        <w:tc>
          <w:tcPr>
            <w:tcW w:w="840" w:type="pct"/>
            <w:shd w:val="clear" w:color="auto" w:fill="auto"/>
            <w:noWrap/>
            <w:vAlign w:val="center"/>
          </w:tcPr>
          <w:p w14:paraId="641C01E7" w14:textId="0BCB6C7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628.0</w:t>
            </w:r>
          </w:p>
        </w:tc>
      </w:tr>
      <w:tr w:rsidR="00356479" w:rsidRPr="00E06677" w14:paraId="71CCC132" w14:textId="77777777" w:rsidTr="00356479">
        <w:trPr>
          <w:trHeight w:val="337"/>
        </w:trPr>
        <w:tc>
          <w:tcPr>
            <w:tcW w:w="1630" w:type="pct"/>
            <w:shd w:val="clear" w:color="auto" w:fill="auto"/>
            <w:noWrap/>
            <w:vAlign w:val="center"/>
          </w:tcPr>
          <w:p w14:paraId="0F0BC47C" w14:textId="19064538"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p>
        </w:tc>
        <w:tc>
          <w:tcPr>
            <w:tcW w:w="842" w:type="pct"/>
            <w:shd w:val="clear" w:color="auto" w:fill="auto"/>
            <w:noWrap/>
            <w:vAlign w:val="center"/>
          </w:tcPr>
          <w:p w14:paraId="517D7507" w14:textId="78E4D88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3306.2</w:t>
            </w:r>
          </w:p>
        </w:tc>
        <w:tc>
          <w:tcPr>
            <w:tcW w:w="844" w:type="pct"/>
            <w:shd w:val="clear" w:color="auto" w:fill="auto"/>
            <w:noWrap/>
            <w:vAlign w:val="center"/>
          </w:tcPr>
          <w:p w14:paraId="54FF7F48" w14:textId="63FAA6B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3306.2</w:t>
            </w:r>
          </w:p>
        </w:tc>
        <w:tc>
          <w:tcPr>
            <w:tcW w:w="844" w:type="pct"/>
            <w:shd w:val="clear" w:color="auto" w:fill="auto"/>
            <w:noWrap/>
            <w:vAlign w:val="center"/>
          </w:tcPr>
          <w:p w14:paraId="68C2E304" w14:textId="0A6DAB9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3306.2</w:t>
            </w:r>
          </w:p>
        </w:tc>
        <w:tc>
          <w:tcPr>
            <w:tcW w:w="840" w:type="pct"/>
            <w:shd w:val="clear" w:color="auto" w:fill="auto"/>
            <w:noWrap/>
            <w:vAlign w:val="center"/>
          </w:tcPr>
          <w:p w14:paraId="178C05F2" w14:textId="069E254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3306.2</w:t>
            </w:r>
          </w:p>
        </w:tc>
      </w:tr>
      <w:tr w:rsidR="00356479" w:rsidRPr="00E06677" w14:paraId="7A3B05F9" w14:textId="63C6AA2F" w:rsidTr="00356479">
        <w:trPr>
          <w:trHeight w:val="337"/>
        </w:trPr>
        <w:tc>
          <w:tcPr>
            <w:tcW w:w="1630" w:type="pct"/>
            <w:shd w:val="clear" w:color="auto" w:fill="auto"/>
            <w:noWrap/>
            <w:vAlign w:val="center"/>
            <w:hideMark/>
          </w:tcPr>
          <w:p w14:paraId="7CAA70C2" w14:textId="5B23768B" w:rsidR="00356479" w:rsidRPr="00E06677" w:rsidRDefault="00356479" w:rsidP="0035647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Furniture &amp; Fixtures</w:t>
            </w:r>
            <w:r w:rsidRPr="00E06677">
              <w:rPr>
                <w:rFonts w:asciiTheme="minorHAnsi" w:hAnsiTheme="minorHAnsi" w:cstheme="minorHAnsi"/>
                <w:color w:val="000000"/>
                <w:sz w:val="22"/>
                <w:szCs w:val="22"/>
              </w:rPr>
              <w:t xml:space="preserve"> </w:t>
            </w:r>
          </w:p>
        </w:tc>
        <w:tc>
          <w:tcPr>
            <w:tcW w:w="842" w:type="pct"/>
            <w:shd w:val="clear" w:color="auto" w:fill="auto"/>
            <w:noWrap/>
            <w:vAlign w:val="center"/>
            <w:hideMark/>
          </w:tcPr>
          <w:p w14:paraId="31B4B2B8" w14:textId="6902FD0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103.3</w:t>
            </w:r>
          </w:p>
        </w:tc>
        <w:tc>
          <w:tcPr>
            <w:tcW w:w="844" w:type="pct"/>
            <w:shd w:val="clear" w:color="auto" w:fill="auto"/>
            <w:noWrap/>
            <w:vAlign w:val="center"/>
            <w:hideMark/>
          </w:tcPr>
          <w:p w14:paraId="7C391A93" w14:textId="42A27E9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103.3</w:t>
            </w:r>
          </w:p>
        </w:tc>
        <w:tc>
          <w:tcPr>
            <w:tcW w:w="844" w:type="pct"/>
            <w:shd w:val="clear" w:color="auto" w:fill="auto"/>
            <w:noWrap/>
            <w:vAlign w:val="center"/>
            <w:hideMark/>
          </w:tcPr>
          <w:p w14:paraId="35BD8286" w14:textId="1AFA89E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103.3</w:t>
            </w:r>
          </w:p>
        </w:tc>
        <w:tc>
          <w:tcPr>
            <w:tcW w:w="840" w:type="pct"/>
            <w:shd w:val="clear" w:color="auto" w:fill="auto"/>
            <w:noWrap/>
            <w:vAlign w:val="center"/>
            <w:hideMark/>
          </w:tcPr>
          <w:p w14:paraId="424511BE" w14:textId="6F32AE4D"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103.3</w:t>
            </w:r>
          </w:p>
        </w:tc>
      </w:tr>
      <w:tr w:rsidR="00356479" w:rsidRPr="00E06677" w14:paraId="5F6696F4" w14:textId="3EC7A4C8" w:rsidTr="00356479">
        <w:trPr>
          <w:trHeight w:val="337"/>
        </w:trPr>
        <w:tc>
          <w:tcPr>
            <w:tcW w:w="1630" w:type="pct"/>
            <w:shd w:val="clear" w:color="auto" w:fill="DBE5F1" w:themeFill="accent1" w:themeFillTint="33"/>
            <w:noWrap/>
            <w:vAlign w:val="center"/>
            <w:hideMark/>
          </w:tcPr>
          <w:p w14:paraId="321E43EE" w14:textId="77777777" w:rsidR="00356479" w:rsidRPr="00E06677" w:rsidRDefault="00356479" w:rsidP="00356479">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842" w:type="pct"/>
            <w:shd w:val="clear" w:color="auto" w:fill="DBE5F1" w:themeFill="accent1" w:themeFillTint="33"/>
            <w:noWrap/>
            <w:vAlign w:val="center"/>
            <w:hideMark/>
          </w:tcPr>
          <w:p w14:paraId="4E20E0EB" w14:textId="2383870B"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4177.8</w:t>
            </w:r>
          </w:p>
        </w:tc>
        <w:tc>
          <w:tcPr>
            <w:tcW w:w="844" w:type="pct"/>
            <w:shd w:val="clear" w:color="auto" w:fill="DBE5F1" w:themeFill="accent1" w:themeFillTint="33"/>
            <w:noWrap/>
            <w:vAlign w:val="center"/>
            <w:hideMark/>
          </w:tcPr>
          <w:p w14:paraId="5E6180F2" w14:textId="4A387C90"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4177.8</w:t>
            </w:r>
          </w:p>
        </w:tc>
        <w:tc>
          <w:tcPr>
            <w:tcW w:w="844" w:type="pct"/>
            <w:shd w:val="clear" w:color="auto" w:fill="DBE5F1" w:themeFill="accent1" w:themeFillTint="33"/>
            <w:noWrap/>
            <w:vAlign w:val="center"/>
            <w:hideMark/>
          </w:tcPr>
          <w:p w14:paraId="5D9C9B21" w14:textId="120D0D7D"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4177.8</w:t>
            </w:r>
          </w:p>
        </w:tc>
        <w:tc>
          <w:tcPr>
            <w:tcW w:w="840" w:type="pct"/>
            <w:shd w:val="clear" w:color="auto" w:fill="DBE5F1" w:themeFill="accent1" w:themeFillTint="33"/>
            <w:noWrap/>
            <w:vAlign w:val="center"/>
            <w:hideMark/>
          </w:tcPr>
          <w:p w14:paraId="5BF82B4F" w14:textId="2227BCBE"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4177.8</w:t>
            </w:r>
          </w:p>
        </w:tc>
      </w:tr>
      <w:tr w:rsidR="00356479" w:rsidRPr="00E06677" w14:paraId="2F23A2CF" w14:textId="604920D3" w:rsidTr="00356479">
        <w:trPr>
          <w:trHeight w:val="337"/>
        </w:trPr>
        <w:tc>
          <w:tcPr>
            <w:tcW w:w="1630" w:type="pct"/>
            <w:shd w:val="clear" w:color="auto" w:fill="auto"/>
            <w:noWrap/>
            <w:vAlign w:val="center"/>
            <w:hideMark/>
          </w:tcPr>
          <w:p w14:paraId="7DB9FAAF"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842" w:type="pct"/>
            <w:shd w:val="clear" w:color="auto" w:fill="auto"/>
            <w:noWrap/>
            <w:vAlign w:val="center"/>
            <w:hideMark/>
          </w:tcPr>
          <w:p w14:paraId="62D308ED" w14:textId="028A01E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550A67F4" w14:textId="4C9978F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569.1</w:t>
            </w:r>
          </w:p>
        </w:tc>
        <w:tc>
          <w:tcPr>
            <w:tcW w:w="844" w:type="pct"/>
            <w:shd w:val="clear" w:color="auto" w:fill="auto"/>
            <w:noWrap/>
            <w:vAlign w:val="center"/>
            <w:hideMark/>
          </w:tcPr>
          <w:p w14:paraId="0B42DF26" w14:textId="70F093B2"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1056.4</w:t>
            </w:r>
          </w:p>
        </w:tc>
        <w:tc>
          <w:tcPr>
            <w:tcW w:w="840" w:type="pct"/>
            <w:shd w:val="clear" w:color="auto" w:fill="auto"/>
            <w:noWrap/>
            <w:vAlign w:val="center"/>
            <w:hideMark/>
          </w:tcPr>
          <w:p w14:paraId="1F7770AD" w14:textId="4FF1FB32"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1474.0</w:t>
            </w:r>
          </w:p>
        </w:tc>
      </w:tr>
      <w:tr w:rsidR="00356479" w:rsidRPr="00E06677" w14:paraId="378512AF" w14:textId="0B355F09" w:rsidTr="00356479">
        <w:trPr>
          <w:trHeight w:val="337"/>
        </w:trPr>
        <w:tc>
          <w:tcPr>
            <w:tcW w:w="1630" w:type="pct"/>
            <w:shd w:val="clear" w:color="auto" w:fill="DBE5F1" w:themeFill="accent1" w:themeFillTint="33"/>
            <w:noWrap/>
            <w:vAlign w:val="center"/>
            <w:hideMark/>
          </w:tcPr>
          <w:p w14:paraId="0529A530" w14:textId="77777777" w:rsidR="00356479" w:rsidRPr="00E06677" w:rsidRDefault="00356479" w:rsidP="00356479">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842" w:type="pct"/>
            <w:shd w:val="clear" w:color="auto" w:fill="DBE5F1" w:themeFill="accent1" w:themeFillTint="33"/>
            <w:noWrap/>
            <w:vAlign w:val="center"/>
            <w:hideMark/>
          </w:tcPr>
          <w:p w14:paraId="29B2DF95" w14:textId="25ABB019"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4177.8</w:t>
            </w:r>
          </w:p>
        </w:tc>
        <w:tc>
          <w:tcPr>
            <w:tcW w:w="844" w:type="pct"/>
            <w:shd w:val="clear" w:color="auto" w:fill="DBE5F1" w:themeFill="accent1" w:themeFillTint="33"/>
            <w:noWrap/>
            <w:vAlign w:val="center"/>
            <w:hideMark/>
          </w:tcPr>
          <w:p w14:paraId="4E3812FF" w14:textId="0A960225"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3608.7</w:t>
            </w:r>
          </w:p>
        </w:tc>
        <w:tc>
          <w:tcPr>
            <w:tcW w:w="844" w:type="pct"/>
            <w:shd w:val="clear" w:color="auto" w:fill="DBE5F1" w:themeFill="accent1" w:themeFillTint="33"/>
            <w:noWrap/>
            <w:vAlign w:val="center"/>
            <w:hideMark/>
          </w:tcPr>
          <w:p w14:paraId="583D9F7F" w14:textId="32B94762"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3121.4</w:t>
            </w:r>
          </w:p>
        </w:tc>
        <w:tc>
          <w:tcPr>
            <w:tcW w:w="840" w:type="pct"/>
            <w:shd w:val="clear" w:color="auto" w:fill="DBE5F1" w:themeFill="accent1" w:themeFillTint="33"/>
            <w:noWrap/>
            <w:vAlign w:val="center"/>
            <w:hideMark/>
          </w:tcPr>
          <w:p w14:paraId="4F1CA354" w14:textId="1C0B5642"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2703.8</w:t>
            </w:r>
          </w:p>
        </w:tc>
      </w:tr>
      <w:tr w:rsidR="00356479" w:rsidRPr="00E06677" w14:paraId="6744C27E" w14:textId="183EF945" w:rsidTr="00356479">
        <w:trPr>
          <w:trHeight w:val="337"/>
        </w:trPr>
        <w:tc>
          <w:tcPr>
            <w:tcW w:w="1630" w:type="pct"/>
            <w:shd w:val="clear" w:color="auto" w:fill="auto"/>
            <w:noWrap/>
            <w:vAlign w:val="center"/>
            <w:hideMark/>
          </w:tcPr>
          <w:p w14:paraId="072A8883"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842" w:type="pct"/>
            <w:shd w:val="clear" w:color="auto" w:fill="auto"/>
            <w:noWrap/>
            <w:vAlign w:val="center"/>
            <w:hideMark/>
          </w:tcPr>
          <w:p w14:paraId="05C3C144" w14:textId="38D7C27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41D9FF9B" w14:textId="19D0C408"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773.8</w:t>
            </w:r>
          </w:p>
        </w:tc>
        <w:tc>
          <w:tcPr>
            <w:tcW w:w="844" w:type="pct"/>
            <w:shd w:val="clear" w:color="auto" w:fill="auto"/>
            <w:noWrap/>
            <w:vAlign w:val="center"/>
            <w:hideMark/>
          </w:tcPr>
          <w:p w14:paraId="632FB619" w14:textId="253401D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947.9</w:t>
            </w:r>
          </w:p>
        </w:tc>
        <w:tc>
          <w:tcPr>
            <w:tcW w:w="840" w:type="pct"/>
            <w:shd w:val="clear" w:color="auto" w:fill="auto"/>
            <w:noWrap/>
            <w:vAlign w:val="center"/>
            <w:hideMark/>
          </w:tcPr>
          <w:p w14:paraId="3869C04A" w14:textId="3260FCF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1137.4</w:t>
            </w:r>
          </w:p>
        </w:tc>
      </w:tr>
      <w:tr w:rsidR="00356479" w:rsidRPr="00E06677" w14:paraId="670DEEBB" w14:textId="2FBDE114" w:rsidTr="00356479">
        <w:trPr>
          <w:trHeight w:val="337"/>
        </w:trPr>
        <w:tc>
          <w:tcPr>
            <w:tcW w:w="1630" w:type="pct"/>
            <w:shd w:val="clear" w:color="auto" w:fill="auto"/>
            <w:noWrap/>
            <w:vAlign w:val="center"/>
            <w:hideMark/>
          </w:tcPr>
          <w:p w14:paraId="53E648CB"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842" w:type="pct"/>
            <w:shd w:val="clear" w:color="auto" w:fill="auto"/>
            <w:noWrap/>
            <w:vAlign w:val="center"/>
            <w:hideMark/>
          </w:tcPr>
          <w:p w14:paraId="4483789A" w14:textId="18412FF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02B67228" w14:textId="463B9E12"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1278.8</w:t>
            </w:r>
          </w:p>
        </w:tc>
        <w:tc>
          <w:tcPr>
            <w:tcW w:w="844" w:type="pct"/>
            <w:shd w:val="clear" w:color="auto" w:fill="auto"/>
            <w:noWrap/>
            <w:vAlign w:val="center"/>
            <w:hideMark/>
          </w:tcPr>
          <w:p w14:paraId="2C462394" w14:textId="490F8422"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1566.5</w:t>
            </w:r>
          </w:p>
        </w:tc>
        <w:tc>
          <w:tcPr>
            <w:tcW w:w="840" w:type="pct"/>
            <w:shd w:val="clear" w:color="auto" w:fill="auto"/>
            <w:noWrap/>
            <w:vAlign w:val="center"/>
            <w:hideMark/>
          </w:tcPr>
          <w:p w14:paraId="19CF9D57" w14:textId="6A21A0B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1879.8</w:t>
            </w:r>
          </w:p>
        </w:tc>
      </w:tr>
      <w:tr w:rsidR="00356479" w:rsidRPr="00E06677" w14:paraId="33EABC05" w14:textId="526F702C" w:rsidTr="00356479">
        <w:trPr>
          <w:trHeight w:val="337"/>
        </w:trPr>
        <w:tc>
          <w:tcPr>
            <w:tcW w:w="1630" w:type="pct"/>
            <w:shd w:val="clear" w:color="auto" w:fill="auto"/>
            <w:noWrap/>
            <w:vAlign w:val="center"/>
            <w:hideMark/>
          </w:tcPr>
          <w:p w14:paraId="1C8C5A32" w14:textId="4BAC619F"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842" w:type="pct"/>
            <w:shd w:val="clear" w:color="auto" w:fill="auto"/>
            <w:noWrap/>
            <w:vAlign w:val="center"/>
            <w:hideMark/>
          </w:tcPr>
          <w:p w14:paraId="4F6CF6F8" w14:textId="7563E5F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224B7AE3" w14:textId="47CDAC62"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0.3</w:t>
            </w:r>
          </w:p>
        </w:tc>
        <w:tc>
          <w:tcPr>
            <w:tcW w:w="844" w:type="pct"/>
            <w:shd w:val="clear" w:color="auto" w:fill="auto"/>
            <w:noWrap/>
            <w:vAlign w:val="center"/>
            <w:hideMark/>
          </w:tcPr>
          <w:p w14:paraId="44B6146E" w14:textId="15A2009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361.8</w:t>
            </w:r>
          </w:p>
        </w:tc>
        <w:tc>
          <w:tcPr>
            <w:tcW w:w="840" w:type="pct"/>
            <w:shd w:val="clear" w:color="auto" w:fill="auto"/>
            <w:noWrap/>
            <w:vAlign w:val="center"/>
            <w:hideMark/>
          </w:tcPr>
          <w:p w14:paraId="183AA21F" w14:textId="590F977D"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919.8</w:t>
            </w:r>
          </w:p>
        </w:tc>
      </w:tr>
      <w:tr w:rsidR="00356479" w:rsidRPr="00E06677" w14:paraId="6117A727" w14:textId="643421AF" w:rsidTr="00356479">
        <w:trPr>
          <w:trHeight w:val="337"/>
        </w:trPr>
        <w:tc>
          <w:tcPr>
            <w:tcW w:w="1630" w:type="pct"/>
            <w:shd w:val="clear" w:color="auto" w:fill="DBE5F1" w:themeFill="accent1" w:themeFillTint="33"/>
            <w:noWrap/>
            <w:vAlign w:val="center"/>
          </w:tcPr>
          <w:p w14:paraId="4F3BE667" w14:textId="77777777" w:rsidR="00356479" w:rsidRPr="00834F66" w:rsidRDefault="00356479" w:rsidP="00356479">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842" w:type="pct"/>
            <w:shd w:val="clear" w:color="auto" w:fill="DBE5F1" w:themeFill="accent1" w:themeFillTint="33"/>
            <w:noWrap/>
            <w:vAlign w:val="center"/>
          </w:tcPr>
          <w:p w14:paraId="4802EE69" w14:textId="241E5D51" w:rsidR="00356479" w:rsidRPr="00571B51" w:rsidRDefault="00356479" w:rsidP="00356479">
            <w:pPr>
              <w:jc w:val="center"/>
              <w:rPr>
                <w:rFonts w:ascii="Calibri" w:hAnsi="Calibri" w:cs="Calibri"/>
                <w:b/>
                <w:bCs/>
                <w:sz w:val="22"/>
                <w:szCs w:val="22"/>
              </w:rPr>
            </w:pPr>
            <w:r>
              <w:rPr>
                <w:rFonts w:ascii="Calibri" w:hAnsi="Calibri" w:cs="Calibri"/>
                <w:b/>
                <w:bCs/>
                <w:color w:val="000000"/>
                <w:sz w:val="22"/>
                <w:szCs w:val="22"/>
              </w:rPr>
              <w:t>0.0</w:t>
            </w:r>
          </w:p>
        </w:tc>
        <w:tc>
          <w:tcPr>
            <w:tcW w:w="844" w:type="pct"/>
            <w:shd w:val="clear" w:color="auto" w:fill="DBE5F1" w:themeFill="accent1" w:themeFillTint="33"/>
            <w:noWrap/>
            <w:vAlign w:val="center"/>
          </w:tcPr>
          <w:p w14:paraId="338108B0" w14:textId="4D482947" w:rsidR="00356479" w:rsidRPr="00571B51" w:rsidRDefault="00356479" w:rsidP="00356479">
            <w:pPr>
              <w:jc w:val="center"/>
              <w:rPr>
                <w:rFonts w:ascii="Calibri" w:hAnsi="Calibri" w:cs="Calibri"/>
                <w:b/>
                <w:bCs/>
                <w:sz w:val="22"/>
                <w:szCs w:val="22"/>
              </w:rPr>
            </w:pPr>
            <w:r>
              <w:rPr>
                <w:rFonts w:ascii="Calibri" w:hAnsi="Calibri" w:cs="Calibri"/>
                <w:b/>
                <w:bCs/>
                <w:color w:val="000000"/>
                <w:sz w:val="22"/>
                <w:szCs w:val="22"/>
              </w:rPr>
              <w:t>2052.9</w:t>
            </w:r>
          </w:p>
        </w:tc>
        <w:tc>
          <w:tcPr>
            <w:tcW w:w="844" w:type="pct"/>
            <w:shd w:val="clear" w:color="auto" w:fill="DBE5F1" w:themeFill="accent1" w:themeFillTint="33"/>
            <w:noWrap/>
            <w:vAlign w:val="center"/>
          </w:tcPr>
          <w:p w14:paraId="783719E8" w14:textId="7B9E61B5" w:rsidR="00356479" w:rsidRPr="00571B51" w:rsidRDefault="00356479" w:rsidP="00356479">
            <w:pPr>
              <w:jc w:val="center"/>
              <w:rPr>
                <w:rFonts w:ascii="Calibri" w:hAnsi="Calibri" w:cs="Calibri"/>
                <w:b/>
                <w:bCs/>
                <w:sz w:val="22"/>
                <w:szCs w:val="22"/>
              </w:rPr>
            </w:pPr>
            <w:r>
              <w:rPr>
                <w:rFonts w:ascii="Calibri" w:hAnsi="Calibri" w:cs="Calibri"/>
                <w:b/>
                <w:bCs/>
                <w:color w:val="000000"/>
                <w:sz w:val="22"/>
                <w:szCs w:val="22"/>
              </w:rPr>
              <w:t>2876.2</w:t>
            </w:r>
          </w:p>
        </w:tc>
        <w:tc>
          <w:tcPr>
            <w:tcW w:w="840" w:type="pct"/>
            <w:shd w:val="clear" w:color="auto" w:fill="DBE5F1" w:themeFill="accent1" w:themeFillTint="33"/>
            <w:noWrap/>
            <w:vAlign w:val="center"/>
          </w:tcPr>
          <w:p w14:paraId="74E9CE8B" w14:textId="49787333" w:rsidR="00356479" w:rsidRPr="00571B51" w:rsidRDefault="00356479" w:rsidP="00356479">
            <w:pPr>
              <w:jc w:val="center"/>
              <w:rPr>
                <w:rFonts w:ascii="Calibri" w:hAnsi="Calibri" w:cs="Calibri"/>
                <w:b/>
                <w:bCs/>
                <w:sz w:val="22"/>
                <w:szCs w:val="22"/>
              </w:rPr>
            </w:pPr>
            <w:r>
              <w:rPr>
                <w:rFonts w:ascii="Calibri" w:hAnsi="Calibri" w:cs="Calibri"/>
                <w:b/>
                <w:bCs/>
                <w:color w:val="000000"/>
                <w:sz w:val="22"/>
                <w:szCs w:val="22"/>
              </w:rPr>
              <w:t>3937.1</w:t>
            </w:r>
          </w:p>
        </w:tc>
      </w:tr>
      <w:tr w:rsidR="00356479" w:rsidRPr="00E06677" w14:paraId="0AEC7365" w14:textId="0F42EEF9" w:rsidTr="00356479">
        <w:trPr>
          <w:trHeight w:val="434"/>
        </w:trPr>
        <w:tc>
          <w:tcPr>
            <w:tcW w:w="1630" w:type="pct"/>
            <w:shd w:val="clear" w:color="auto" w:fill="auto"/>
            <w:vAlign w:val="center"/>
            <w:hideMark/>
          </w:tcPr>
          <w:p w14:paraId="63745C1B"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842" w:type="pct"/>
            <w:shd w:val="clear" w:color="auto" w:fill="auto"/>
            <w:noWrap/>
            <w:vAlign w:val="center"/>
            <w:hideMark/>
          </w:tcPr>
          <w:p w14:paraId="01FE68F4" w14:textId="2B008FB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6.8</w:t>
            </w:r>
          </w:p>
        </w:tc>
        <w:tc>
          <w:tcPr>
            <w:tcW w:w="844" w:type="pct"/>
            <w:shd w:val="clear" w:color="auto" w:fill="auto"/>
            <w:noWrap/>
            <w:vAlign w:val="center"/>
            <w:hideMark/>
          </w:tcPr>
          <w:p w14:paraId="180D16C2" w14:textId="67886E7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5.4</w:t>
            </w:r>
          </w:p>
        </w:tc>
        <w:tc>
          <w:tcPr>
            <w:tcW w:w="844" w:type="pct"/>
            <w:shd w:val="clear" w:color="auto" w:fill="auto"/>
            <w:noWrap/>
            <w:vAlign w:val="center"/>
            <w:hideMark/>
          </w:tcPr>
          <w:p w14:paraId="492EDA35" w14:textId="0B2F6EB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4.1</w:t>
            </w:r>
          </w:p>
        </w:tc>
        <w:tc>
          <w:tcPr>
            <w:tcW w:w="840" w:type="pct"/>
            <w:shd w:val="clear" w:color="auto" w:fill="auto"/>
            <w:noWrap/>
            <w:vAlign w:val="center"/>
            <w:hideMark/>
          </w:tcPr>
          <w:p w14:paraId="257609E8" w14:textId="5A31842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2.7</w:t>
            </w:r>
          </w:p>
        </w:tc>
      </w:tr>
      <w:tr w:rsidR="00356479" w:rsidRPr="00E06677" w14:paraId="7578BDE5" w14:textId="6232BEEC" w:rsidTr="00356479">
        <w:trPr>
          <w:trHeight w:val="337"/>
        </w:trPr>
        <w:tc>
          <w:tcPr>
            <w:tcW w:w="1630" w:type="pct"/>
            <w:shd w:val="clear" w:color="000000" w:fill="002060"/>
            <w:noWrap/>
            <w:vAlign w:val="center"/>
            <w:hideMark/>
          </w:tcPr>
          <w:p w14:paraId="2C13953A" w14:textId="77777777" w:rsidR="00356479" w:rsidRPr="00E06677" w:rsidRDefault="00356479" w:rsidP="00356479">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842" w:type="pct"/>
            <w:shd w:val="clear" w:color="000000" w:fill="002060"/>
            <w:noWrap/>
            <w:vAlign w:val="center"/>
            <w:hideMark/>
          </w:tcPr>
          <w:p w14:paraId="06509A01" w14:textId="7E6814EC"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4184.5</w:t>
            </w:r>
          </w:p>
        </w:tc>
        <w:tc>
          <w:tcPr>
            <w:tcW w:w="844" w:type="pct"/>
            <w:shd w:val="clear" w:color="000000" w:fill="002060"/>
            <w:noWrap/>
            <w:vAlign w:val="center"/>
            <w:hideMark/>
          </w:tcPr>
          <w:p w14:paraId="5D30DA39" w14:textId="2CCFBD24"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5667.0</w:t>
            </w:r>
          </w:p>
        </w:tc>
        <w:tc>
          <w:tcPr>
            <w:tcW w:w="844" w:type="pct"/>
            <w:shd w:val="clear" w:color="000000" w:fill="002060"/>
            <w:noWrap/>
            <w:vAlign w:val="center"/>
            <w:hideMark/>
          </w:tcPr>
          <w:p w14:paraId="3630AFF3" w14:textId="35E57CD7"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6001.6</w:t>
            </w:r>
          </w:p>
        </w:tc>
        <w:tc>
          <w:tcPr>
            <w:tcW w:w="840" w:type="pct"/>
            <w:shd w:val="clear" w:color="000000" w:fill="002060"/>
            <w:noWrap/>
            <w:vAlign w:val="center"/>
            <w:hideMark/>
          </w:tcPr>
          <w:p w14:paraId="04DABEB2" w14:textId="68C00D66"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6643.6</w:t>
            </w:r>
          </w:p>
        </w:tc>
      </w:tr>
    </w:tbl>
    <w:p w14:paraId="44055E5F" w14:textId="77777777" w:rsidR="001B7FF4"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59"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9"/>
        <w:gridCol w:w="1425"/>
        <w:gridCol w:w="1428"/>
        <w:gridCol w:w="1428"/>
        <w:gridCol w:w="1422"/>
      </w:tblGrid>
      <w:tr w:rsidR="001B7FF4" w:rsidRPr="00E06677" w14:paraId="5EFACD38" w14:textId="77777777" w:rsidTr="00356479">
        <w:trPr>
          <w:trHeight w:val="337"/>
        </w:trPr>
        <w:tc>
          <w:tcPr>
            <w:tcW w:w="1630" w:type="pct"/>
            <w:shd w:val="clear" w:color="000000" w:fill="002060"/>
            <w:vAlign w:val="center"/>
            <w:hideMark/>
          </w:tcPr>
          <w:p w14:paraId="1D024040" w14:textId="77777777" w:rsidR="001B7FF4" w:rsidRPr="00E06677" w:rsidRDefault="001B7FF4" w:rsidP="00824B4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842" w:type="pct"/>
            <w:shd w:val="clear" w:color="000000" w:fill="002060"/>
            <w:vAlign w:val="center"/>
            <w:hideMark/>
          </w:tcPr>
          <w:p w14:paraId="7A6793A4" w14:textId="630F0BF3" w:rsidR="001B7FF4" w:rsidRDefault="001B7FF4" w:rsidP="00824B4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844" w:type="pct"/>
            <w:shd w:val="clear" w:color="000000" w:fill="002060"/>
            <w:vAlign w:val="center"/>
            <w:hideMark/>
          </w:tcPr>
          <w:p w14:paraId="7297E3DA" w14:textId="3C77D2BF" w:rsidR="001B7FF4" w:rsidRDefault="001B7FF4" w:rsidP="00824B41">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844" w:type="pct"/>
            <w:shd w:val="clear" w:color="000000" w:fill="002060"/>
            <w:vAlign w:val="center"/>
            <w:hideMark/>
          </w:tcPr>
          <w:p w14:paraId="480D03FA" w14:textId="4D8505CC" w:rsidR="001B7FF4" w:rsidRDefault="001B7FF4" w:rsidP="00824B41">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840" w:type="pct"/>
            <w:shd w:val="clear" w:color="000000" w:fill="002060"/>
            <w:vAlign w:val="center"/>
            <w:hideMark/>
          </w:tcPr>
          <w:p w14:paraId="365E694F" w14:textId="6C01809E" w:rsidR="001B7FF4" w:rsidRDefault="001B7FF4" w:rsidP="00824B41">
            <w:pPr>
              <w:jc w:val="center"/>
              <w:rPr>
                <w:rFonts w:ascii="Calibri" w:hAnsi="Calibri" w:cs="Calibri"/>
                <w:b/>
                <w:bCs/>
                <w:color w:val="FFFFFF"/>
                <w:sz w:val="22"/>
                <w:szCs w:val="22"/>
              </w:rPr>
            </w:pPr>
            <w:r>
              <w:rPr>
                <w:rFonts w:ascii="Calibri" w:hAnsi="Calibri" w:cs="Calibri"/>
                <w:b/>
                <w:bCs/>
                <w:color w:val="FFFFFF"/>
                <w:sz w:val="22"/>
                <w:szCs w:val="22"/>
              </w:rPr>
              <w:t>FY 2032</w:t>
            </w:r>
          </w:p>
        </w:tc>
      </w:tr>
      <w:tr w:rsidR="001B7FF4" w:rsidRPr="00E06677" w14:paraId="4A84B194" w14:textId="77777777" w:rsidTr="00356479">
        <w:trPr>
          <w:trHeight w:val="337"/>
        </w:trPr>
        <w:tc>
          <w:tcPr>
            <w:tcW w:w="1630" w:type="pct"/>
            <w:shd w:val="clear" w:color="auto" w:fill="DBE5F1" w:themeFill="accent1" w:themeFillTint="33"/>
            <w:vAlign w:val="center"/>
            <w:hideMark/>
          </w:tcPr>
          <w:p w14:paraId="569FCF29" w14:textId="77777777" w:rsidR="001B7FF4" w:rsidRPr="00E06677" w:rsidRDefault="001B7FF4" w:rsidP="00824B41">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842" w:type="pct"/>
            <w:shd w:val="clear" w:color="auto" w:fill="DBE5F1" w:themeFill="accent1" w:themeFillTint="33"/>
            <w:noWrap/>
            <w:vAlign w:val="center"/>
            <w:hideMark/>
          </w:tcPr>
          <w:p w14:paraId="4BDB2E5D" w14:textId="398DA31E" w:rsidR="001B7FF4" w:rsidRDefault="001B7FF4"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vAlign w:val="center"/>
            <w:hideMark/>
          </w:tcPr>
          <w:p w14:paraId="328E70CA" w14:textId="77777777" w:rsidR="001B7FF4" w:rsidRDefault="001B7FF4"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noWrap/>
            <w:vAlign w:val="center"/>
            <w:hideMark/>
          </w:tcPr>
          <w:p w14:paraId="1D89C868" w14:textId="77777777" w:rsidR="001B7FF4" w:rsidRDefault="001B7FF4"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0" w:type="pct"/>
            <w:shd w:val="clear" w:color="auto" w:fill="DBE5F1" w:themeFill="accent1" w:themeFillTint="33"/>
            <w:noWrap/>
            <w:vAlign w:val="center"/>
            <w:hideMark/>
          </w:tcPr>
          <w:p w14:paraId="49D9FB26" w14:textId="77777777" w:rsidR="001B7FF4" w:rsidRDefault="001B7FF4" w:rsidP="00824B41">
            <w:pPr>
              <w:jc w:val="center"/>
              <w:rPr>
                <w:rFonts w:ascii="Calibri" w:hAnsi="Calibri" w:cs="Calibri"/>
                <w:b/>
                <w:bCs/>
                <w:color w:val="000000"/>
                <w:sz w:val="22"/>
                <w:szCs w:val="22"/>
              </w:rPr>
            </w:pPr>
            <w:r>
              <w:rPr>
                <w:rFonts w:ascii="Calibri" w:hAnsi="Calibri" w:cs="Calibri"/>
                <w:b/>
                <w:bCs/>
                <w:color w:val="000000"/>
                <w:sz w:val="22"/>
                <w:szCs w:val="22"/>
              </w:rPr>
              <w:t>12 M</w:t>
            </w:r>
          </w:p>
        </w:tc>
      </w:tr>
      <w:tr w:rsidR="00356479" w:rsidRPr="00E06677" w14:paraId="115F3F6A" w14:textId="77777777" w:rsidTr="00356479">
        <w:trPr>
          <w:trHeight w:val="337"/>
        </w:trPr>
        <w:tc>
          <w:tcPr>
            <w:tcW w:w="1630" w:type="pct"/>
            <w:shd w:val="clear" w:color="auto" w:fill="auto"/>
            <w:noWrap/>
            <w:vAlign w:val="center"/>
            <w:hideMark/>
          </w:tcPr>
          <w:p w14:paraId="5F9D4D43"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842" w:type="pct"/>
            <w:shd w:val="clear" w:color="auto" w:fill="auto"/>
            <w:noWrap/>
            <w:vAlign w:val="center"/>
            <w:hideMark/>
          </w:tcPr>
          <w:p w14:paraId="30A9DCA8" w14:textId="5B1000C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1000.0</w:t>
            </w:r>
          </w:p>
        </w:tc>
        <w:tc>
          <w:tcPr>
            <w:tcW w:w="844" w:type="pct"/>
            <w:shd w:val="clear" w:color="auto" w:fill="auto"/>
            <w:noWrap/>
            <w:vAlign w:val="center"/>
            <w:hideMark/>
          </w:tcPr>
          <w:p w14:paraId="7F82E049" w14:textId="7CB8CCF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1000.0</w:t>
            </w:r>
          </w:p>
        </w:tc>
        <w:tc>
          <w:tcPr>
            <w:tcW w:w="844" w:type="pct"/>
            <w:shd w:val="clear" w:color="auto" w:fill="auto"/>
            <w:noWrap/>
            <w:vAlign w:val="center"/>
            <w:hideMark/>
          </w:tcPr>
          <w:p w14:paraId="5AE346C1" w14:textId="026C137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1000.0</w:t>
            </w:r>
          </w:p>
        </w:tc>
        <w:tc>
          <w:tcPr>
            <w:tcW w:w="840" w:type="pct"/>
            <w:shd w:val="clear" w:color="auto" w:fill="auto"/>
            <w:noWrap/>
            <w:vAlign w:val="center"/>
            <w:hideMark/>
          </w:tcPr>
          <w:p w14:paraId="5C1E4C3A" w14:textId="4CEF0A18"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1000.0</w:t>
            </w:r>
          </w:p>
        </w:tc>
      </w:tr>
      <w:tr w:rsidR="00356479" w:rsidRPr="00E06677" w14:paraId="48499782" w14:textId="77777777" w:rsidTr="00356479">
        <w:trPr>
          <w:trHeight w:val="337"/>
        </w:trPr>
        <w:tc>
          <w:tcPr>
            <w:tcW w:w="1630" w:type="pct"/>
            <w:shd w:val="clear" w:color="auto" w:fill="auto"/>
            <w:noWrap/>
            <w:vAlign w:val="center"/>
            <w:hideMark/>
          </w:tcPr>
          <w:p w14:paraId="0E108008"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842" w:type="pct"/>
            <w:shd w:val="clear" w:color="auto" w:fill="auto"/>
            <w:noWrap/>
            <w:vAlign w:val="center"/>
            <w:hideMark/>
          </w:tcPr>
          <w:p w14:paraId="2A0C6110" w14:textId="3A379AAD"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2019.4</w:t>
            </w:r>
          </w:p>
        </w:tc>
        <w:tc>
          <w:tcPr>
            <w:tcW w:w="844" w:type="pct"/>
            <w:shd w:val="clear" w:color="auto" w:fill="auto"/>
            <w:noWrap/>
            <w:vAlign w:val="center"/>
            <w:hideMark/>
          </w:tcPr>
          <w:p w14:paraId="37F47875" w14:textId="6314BCE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3418.7</w:t>
            </w:r>
          </w:p>
        </w:tc>
        <w:tc>
          <w:tcPr>
            <w:tcW w:w="844" w:type="pct"/>
            <w:shd w:val="clear" w:color="auto" w:fill="auto"/>
            <w:noWrap/>
            <w:vAlign w:val="center"/>
            <w:hideMark/>
          </w:tcPr>
          <w:p w14:paraId="38BDEB95" w14:textId="15CA21E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5218.3</w:t>
            </w:r>
          </w:p>
        </w:tc>
        <w:tc>
          <w:tcPr>
            <w:tcW w:w="840" w:type="pct"/>
            <w:shd w:val="clear" w:color="auto" w:fill="auto"/>
            <w:noWrap/>
            <w:vAlign w:val="center"/>
            <w:hideMark/>
          </w:tcPr>
          <w:p w14:paraId="69038D1E" w14:textId="09EFC93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7442.9</w:t>
            </w:r>
          </w:p>
        </w:tc>
      </w:tr>
      <w:tr w:rsidR="00356479" w:rsidRPr="00E06677" w14:paraId="5C0286C4" w14:textId="77777777" w:rsidTr="00356479">
        <w:trPr>
          <w:trHeight w:val="337"/>
        </w:trPr>
        <w:tc>
          <w:tcPr>
            <w:tcW w:w="1630" w:type="pct"/>
            <w:shd w:val="clear" w:color="auto" w:fill="auto"/>
            <w:noWrap/>
            <w:vAlign w:val="center"/>
            <w:hideMark/>
          </w:tcPr>
          <w:p w14:paraId="4A462760"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842" w:type="pct"/>
            <w:shd w:val="clear" w:color="auto" w:fill="auto"/>
            <w:noWrap/>
            <w:vAlign w:val="center"/>
            <w:hideMark/>
          </w:tcPr>
          <w:p w14:paraId="00615CDB" w14:textId="53391C9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790.0</w:t>
            </w:r>
          </w:p>
        </w:tc>
        <w:tc>
          <w:tcPr>
            <w:tcW w:w="844" w:type="pct"/>
            <w:shd w:val="clear" w:color="auto" w:fill="auto"/>
            <w:noWrap/>
            <w:vAlign w:val="center"/>
            <w:hideMark/>
          </w:tcPr>
          <w:p w14:paraId="3233DBE8" w14:textId="1F98B8A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397.3</w:t>
            </w:r>
          </w:p>
        </w:tc>
        <w:tc>
          <w:tcPr>
            <w:tcW w:w="844" w:type="pct"/>
            <w:shd w:val="clear" w:color="auto" w:fill="auto"/>
            <w:noWrap/>
            <w:vAlign w:val="center"/>
            <w:hideMark/>
          </w:tcPr>
          <w:p w14:paraId="0A881C6B" w14:textId="4101C9D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0" w:type="pct"/>
            <w:shd w:val="clear" w:color="auto" w:fill="auto"/>
            <w:noWrap/>
            <w:vAlign w:val="center"/>
            <w:hideMark/>
          </w:tcPr>
          <w:p w14:paraId="22B6DB29" w14:textId="57AC2BA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r>
      <w:tr w:rsidR="00356479" w:rsidRPr="00E06677" w14:paraId="775DD13D" w14:textId="77777777" w:rsidTr="00356479">
        <w:trPr>
          <w:trHeight w:val="337"/>
        </w:trPr>
        <w:tc>
          <w:tcPr>
            <w:tcW w:w="1630" w:type="pct"/>
            <w:shd w:val="clear" w:color="auto" w:fill="auto"/>
            <w:noWrap/>
            <w:vAlign w:val="center"/>
          </w:tcPr>
          <w:p w14:paraId="67F8E2FE" w14:textId="77777777" w:rsidR="00356479" w:rsidRPr="00E06677" w:rsidRDefault="00356479" w:rsidP="0035647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842" w:type="pct"/>
            <w:shd w:val="clear" w:color="auto" w:fill="auto"/>
            <w:noWrap/>
            <w:vAlign w:val="center"/>
          </w:tcPr>
          <w:p w14:paraId="522929A7" w14:textId="49727C2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1541.5</w:t>
            </w:r>
          </w:p>
        </w:tc>
        <w:tc>
          <w:tcPr>
            <w:tcW w:w="844" w:type="pct"/>
            <w:shd w:val="clear" w:color="auto" w:fill="auto"/>
            <w:noWrap/>
            <w:vAlign w:val="center"/>
          </w:tcPr>
          <w:p w14:paraId="102FBD6B" w14:textId="192CEFA2"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1541.5</w:t>
            </w:r>
          </w:p>
        </w:tc>
        <w:tc>
          <w:tcPr>
            <w:tcW w:w="844" w:type="pct"/>
            <w:shd w:val="clear" w:color="auto" w:fill="auto"/>
            <w:noWrap/>
            <w:vAlign w:val="center"/>
          </w:tcPr>
          <w:p w14:paraId="12826BDE" w14:textId="3A5B534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1541.5</w:t>
            </w:r>
          </w:p>
        </w:tc>
        <w:tc>
          <w:tcPr>
            <w:tcW w:w="840" w:type="pct"/>
            <w:shd w:val="clear" w:color="auto" w:fill="auto"/>
            <w:noWrap/>
            <w:vAlign w:val="center"/>
          </w:tcPr>
          <w:p w14:paraId="3070EDC1" w14:textId="1961F61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1541.5</w:t>
            </w:r>
          </w:p>
        </w:tc>
      </w:tr>
      <w:tr w:rsidR="00356479" w:rsidRPr="00E06677" w14:paraId="68B3892D" w14:textId="77777777" w:rsidTr="00356479">
        <w:trPr>
          <w:trHeight w:val="337"/>
        </w:trPr>
        <w:tc>
          <w:tcPr>
            <w:tcW w:w="1630" w:type="pct"/>
            <w:shd w:val="clear" w:color="auto" w:fill="auto"/>
            <w:noWrap/>
            <w:vAlign w:val="center"/>
            <w:hideMark/>
          </w:tcPr>
          <w:p w14:paraId="6530FFFA"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842" w:type="pct"/>
            <w:shd w:val="clear" w:color="auto" w:fill="auto"/>
            <w:noWrap/>
            <w:vAlign w:val="center"/>
            <w:hideMark/>
          </w:tcPr>
          <w:p w14:paraId="23D90C8A" w14:textId="0E889B1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1907.2</w:t>
            </w:r>
          </w:p>
        </w:tc>
        <w:tc>
          <w:tcPr>
            <w:tcW w:w="844" w:type="pct"/>
            <w:shd w:val="clear" w:color="auto" w:fill="auto"/>
            <w:noWrap/>
            <w:vAlign w:val="center"/>
            <w:hideMark/>
          </w:tcPr>
          <w:p w14:paraId="58C2C121" w14:textId="3C8F743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2220.8</w:t>
            </w:r>
          </w:p>
        </w:tc>
        <w:tc>
          <w:tcPr>
            <w:tcW w:w="844" w:type="pct"/>
            <w:shd w:val="clear" w:color="auto" w:fill="auto"/>
            <w:noWrap/>
            <w:vAlign w:val="center"/>
            <w:hideMark/>
          </w:tcPr>
          <w:p w14:paraId="4277F544" w14:textId="71608DC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2561.1</w:t>
            </w:r>
          </w:p>
        </w:tc>
        <w:tc>
          <w:tcPr>
            <w:tcW w:w="840" w:type="pct"/>
            <w:shd w:val="clear" w:color="auto" w:fill="auto"/>
            <w:noWrap/>
            <w:vAlign w:val="center"/>
            <w:hideMark/>
          </w:tcPr>
          <w:p w14:paraId="0F090939" w14:textId="2805DC1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2930.1</w:t>
            </w:r>
          </w:p>
        </w:tc>
      </w:tr>
      <w:tr w:rsidR="00356479" w:rsidRPr="00E06677" w14:paraId="51DAF410" w14:textId="77777777" w:rsidTr="00356479">
        <w:trPr>
          <w:trHeight w:val="494"/>
        </w:trPr>
        <w:tc>
          <w:tcPr>
            <w:tcW w:w="1630" w:type="pct"/>
            <w:shd w:val="clear" w:color="auto" w:fill="auto"/>
            <w:vAlign w:val="center"/>
            <w:hideMark/>
          </w:tcPr>
          <w:p w14:paraId="4AA26966"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842" w:type="pct"/>
            <w:shd w:val="clear" w:color="auto" w:fill="auto"/>
            <w:noWrap/>
            <w:vAlign w:val="center"/>
            <w:hideMark/>
          </w:tcPr>
          <w:p w14:paraId="53B25707" w14:textId="6857EF2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360.0</w:t>
            </w:r>
          </w:p>
        </w:tc>
        <w:tc>
          <w:tcPr>
            <w:tcW w:w="844" w:type="pct"/>
            <w:shd w:val="clear" w:color="auto" w:fill="auto"/>
            <w:noWrap/>
            <w:vAlign w:val="center"/>
            <w:hideMark/>
          </w:tcPr>
          <w:p w14:paraId="7BC193BC" w14:textId="5D1579B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392.7</w:t>
            </w:r>
          </w:p>
        </w:tc>
        <w:tc>
          <w:tcPr>
            <w:tcW w:w="844" w:type="pct"/>
            <w:shd w:val="clear" w:color="auto" w:fill="auto"/>
            <w:noWrap/>
            <w:vAlign w:val="center"/>
            <w:hideMark/>
          </w:tcPr>
          <w:p w14:paraId="4C4D9E97" w14:textId="02BAF25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397.3</w:t>
            </w:r>
          </w:p>
        </w:tc>
        <w:tc>
          <w:tcPr>
            <w:tcW w:w="840" w:type="pct"/>
            <w:shd w:val="clear" w:color="auto" w:fill="auto"/>
            <w:noWrap/>
            <w:vAlign w:val="center"/>
            <w:hideMark/>
          </w:tcPr>
          <w:p w14:paraId="58C9D41B" w14:textId="7AE7197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r>
      <w:tr w:rsidR="00356479" w:rsidRPr="00E06677" w14:paraId="022DE734" w14:textId="77777777" w:rsidTr="00356479">
        <w:trPr>
          <w:trHeight w:val="337"/>
        </w:trPr>
        <w:tc>
          <w:tcPr>
            <w:tcW w:w="1630" w:type="pct"/>
            <w:shd w:val="clear" w:color="000000" w:fill="002060"/>
            <w:noWrap/>
            <w:vAlign w:val="center"/>
            <w:hideMark/>
          </w:tcPr>
          <w:p w14:paraId="49827656" w14:textId="77777777" w:rsidR="00356479" w:rsidRPr="00E06677" w:rsidRDefault="00356479" w:rsidP="00356479">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842" w:type="pct"/>
            <w:shd w:val="clear" w:color="000000" w:fill="002060"/>
            <w:noWrap/>
            <w:vAlign w:val="center"/>
            <w:hideMark/>
          </w:tcPr>
          <w:p w14:paraId="2D028BB9" w14:textId="0B4F5CFE"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7618.2</w:t>
            </w:r>
          </w:p>
        </w:tc>
        <w:tc>
          <w:tcPr>
            <w:tcW w:w="844" w:type="pct"/>
            <w:shd w:val="clear" w:color="000000" w:fill="002060"/>
            <w:noWrap/>
            <w:vAlign w:val="center"/>
            <w:hideMark/>
          </w:tcPr>
          <w:p w14:paraId="55B700D0" w14:textId="23EF9198"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8971.0</w:t>
            </w:r>
          </w:p>
        </w:tc>
        <w:tc>
          <w:tcPr>
            <w:tcW w:w="844" w:type="pct"/>
            <w:shd w:val="clear" w:color="000000" w:fill="002060"/>
            <w:noWrap/>
            <w:vAlign w:val="center"/>
            <w:hideMark/>
          </w:tcPr>
          <w:p w14:paraId="68A705C6" w14:textId="01691107"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10718.3</w:t>
            </w:r>
          </w:p>
        </w:tc>
        <w:tc>
          <w:tcPr>
            <w:tcW w:w="840" w:type="pct"/>
            <w:shd w:val="clear" w:color="000000" w:fill="002060"/>
            <w:noWrap/>
            <w:vAlign w:val="center"/>
            <w:hideMark/>
          </w:tcPr>
          <w:p w14:paraId="6A957171" w14:textId="5466F832"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12914.5</w:t>
            </w:r>
          </w:p>
        </w:tc>
      </w:tr>
      <w:tr w:rsidR="00356479" w:rsidRPr="00E06677" w14:paraId="50549139" w14:textId="77777777" w:rsidTr="00356479">
        <w:trPr>
          <w:trHeight w:val="337"/>
        </w:trPr>
        <w:tc>
          <w:tcPr>
            <w:tcW w:w="1630" w:type="pct"/>
            <w:shd w:val="clear" w:color="auto" w:fill="auto"/>
            <w:noWrap/>
            <w:vAlign w:val="center"/>
            <w:hideMark/>
          </w:tcPr>
          <w:p w14:paraId="360B5FA0" w14:textId="77777777" w:rsidR="00356479" w:rsidRPr="00E06677" w:rsidRDefault="00356479" w:rsidP="0035647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842" w:type="pct"/>
            <w:shd w:val="clear" w:color="auto" w:fill="auto"/>
            <w:noWrap/>
            <w:vAlign w:val="center"/>
            <w:hideMark/>
          </w:tcPr>
          <w:p w14:paraId="6D605DA2" w14:textId="51D7F3C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140.3</w:t>
            </w:r>
          </w:p>
        </w:tc>
        <w:tc>
          <w:tcPr>
            <w:tcW w:w="844" w:type="pct"/>
            <w:shd w:val="clear" w:color="auto" w:fill="auto"/>
            <w:noWrap/>
            <w:vAlign w:val="center"/>
            <w:hideMark/>
          </w:tcPr>
          <w:p w14:paraId="24F4FEE6" w14:textId="58B40AE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140.3</w:t>
            </w:r>
          </w:p>
        </w:tc>
        <w:tc>
          <w:tcPr>
            <w:tcW w:w="844" w:type="pct"/>
            <w:shd w:val="clear" w:color="auto" w:fill="auto"/>
            <w:noWrap/>
            <w:vAlign w:val="center"/>
            <w:hideMark/>
          </w:tcPr>
          <w:p w14:paraId="65E37885" w14:textId="1CB66D8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140.3</w:t>
            </w:r>
          </w:p>
        </w:tc>
        <w:tc>
          <w:tcPr>
            <w:tcW w:w="840" w:type="pct"/>
            <w:shd w:val="clear" w:color="auto" w:fill="auto"/>
            <w:noWrap/>
            <w:vAlign w:val="center"/>
            <w:hideMark/>
          </w:tcPr>
          <w:p w14:paraId="629384A5" w14:textId="7426097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140.3</w:t>
            </w:r>
          </w:p>
        </w:tc>
      </w:tr>
      <w:tr w:rsidR="00356479" w:rsidRPr="00E06677" w14:paraId="31855E3D" w14:textId="77777777" w:rsidTr="00356479">
        <w:trPr>
          <w:trHeight w:val="337"/>
        </w:trPr>
        <w:tc>
          <w:tcPr>
            <w:tcW w:w="1630" w:type="pct"/>
            <w:shd w:val="clear" w:color="auto" w:fill="auto"/>
            <w:noWrap/>
            <w:vAlign w:val="center"/>
          </w:tcPr>
          <w:p w14:paraId="57540508" w14:textId="77777777" w:rsidR="00356479" w:rsidRPr="00E06677" w:rsidRDefault="00356479" w:rsidP="0035647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Civil Works</w:t>
            </w:r>
          </w:p>
        </w:tc>
        <w:tc>
          <w:tcPr>
            <w:tcW w:w="842" w:type="pct"/>
            <w:shd w:val="clear" w:color="auto" w:fill="auto"/>
            <w:noWrap/>
            <w:vAlign w:val="center"/>
          </w:tcPr>
          <w:p w14:paraId="4D51EF21" w14:textId="79E6169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628.0</w:t>
            </w:r>
          </w:p>
        </w:tc>
        <w:tc>
          <w:tcPr>
            <w:tcW w:w="844" w:type="pct"/>
            <w:shd w:val="clear" w:color="auto" w:fill="auto"/>
            <w:noWrap/>
            <w:vAlign w:val="center"/>
          </w:tcPr>
          <w:p w14:paraId="5B4F9C0E" w14:textId="4C45390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628.0</w:t>
            </w:r>
          </w:p>
        </w:tc>
        <w:tc>
          <w:tcPr>
            <w:tcW w:w="844" w:type="pct"/>
            <w:shd w:val="clear" w:color="auto" w:fill="auto"/>
            <w:noWrap/>
            <w:vAlign w:val="center"/>
          </w:tcPr>
          <w:p w14:paraId="1822A17A" w14:textId="62C06C1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628.0</w:t>
            </w:r>
          </w:p>
        </w:tc>
        <w:tc>
          <w:tcPr>
            <w:tcW w:w="840" w:type="pct"/>
            <w:shd w:val="clear" w:color="auto" w:fill="auto"/>
            <w:noWrap/>
            <w:vAlign w:val="center"/>
          </w:tcPr>
          <w:p w14:paraId="03997760" w14:textId="1C23B0F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628.0</w:t>
            </w:r>
          </w:p>
        </w:tc>
      </w:tr>
      <w:tr w:rsidR="00356479" w:rsidRPr="00E06677" w14:paraId="01A7148D" w14:textId="77777777" w:rsidTr="00356479">
        <w:trPr>
          <w:trHeight w:val="337"/>
        </w:trPr>
        <w:tc>
          <w:tcPr>
            <w:tcW w:w="1630" w:type="pct"/>
            <w:shd w:val="clear" w:color="auto" w:fill="auto"/>
            <w:noWrap/>
            <w:vAlign w:val="center"/>
          </w:tcPr>
          <w:p w14:paraId="647D251F"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p>
        </w:tc>
        <w:tc>
          <w:tcPr>
            <w:tcW w:w="842" w:type="pct"/>
            <w:shd w:val="clear" w:color="auto" w:fill="auto"/>
            <w:noWrap/>
            <w:vAlign w:val="center"/>
          </w:tcPr>
          <w:p w14:paraId="300603BC" w14:textId="47E32E8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3306.2</w:t>
            </w:r>
          </w:p>
        </w:tc>
        <w:tc>
          <w:tcPr>
            <w:tcW w:w="844" w:type="pct"/>
            <w:shd w:val="clear" w:color="auto" w:fill="auto"/>
            <w:noWrap/>
            <w:vAlign w:val="center"/>
          </w:tcPr>
          <w:p w14:paraId="71CA053B" w14:textId="48F6474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3306.2</w:t>
            </w:r>
          </w:p>
        </w:tc>
        <w:tc>
          <w:tcPr>
            <w:tcW w:w="844" w:type="pct"/>
            <w:shd w:val="clear" w:color="auto" w:fill="auto"/>
            <w:noWrap/>
            <w:vAlign w:val="center"/>
          </w:tcPr>
          <w:p w14:paraId="6E37A2A4" w14:textId="173D631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3306.2</w:t>
            </w:r>
          </w:p>
        </w:tc>
        <w:tc>
          <w:tcPr>
            <w:tcW w:w="840" w:type="pct"/>
            <w:shd w:val="clear" w:color="auto" w:fill="auto"/>
            <w:noWrap/>
            <w:vAlign w:val="center"/>
          </w:tcPr>
          <w:p w14:paraId="6767514E" w14:textId="724891E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3306.2</w:t>
            </w:r>
          </w:p>
        </w:tc>
      </w:tr>
      <w:tr w:rsidR="00356479" w:rsidRPr="00E06677" w14:paraId="37EE12E2" w14:textId="77777777" w:rsidTr="00356479">
        <w:trPr>
          <w:trHeight w:val="337"/>
        </w:trPr>
        <w:tc>
          <w:tcPr>
            <w:tcW w:w="1630" w:type="pct"/>
            <w:shd w:val="clear" w:color="auto" w:fill="auto"/>
            <w:noWrap/>
            <w:vAlign w:val="center"/>
            <w:hideMark/>
          </w:tcPr>
          <w:p w14:paraId="01CC1854" w14:textId="77777777" w:rsidR="00356479" w:rsidRPr="00E06677" w:rsidRDefault="00356479" w:rsidP="0035647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Furniture &amp; Fixtures</w:t>
            </w:r>
            <w:r w:rsidRPr="00E06677">
              <w:rPr>
                <w:rFonts w:asciiTheme="minorHAnsi" w:hAnsiTheme="minorHAnsi" w:cstheme="minorHAnsi"/>
                <w:color w:val="000000"/>
                <w:sz w:val="22"/>
                <w:szCs w:val="22"/>
              </w:rPr>
              <w:t xml:space="preserve"> </w:t>
            </w:r>
          </w:p>
        </w:tc>
        <w:tc>
          <w:tcPr>
            <w:tcW w:w="842" w:type="pct"/>
            <w:shd w:val="clear" w:color="auto" w:fill="auto"/>
            <w:noWrap/>
            <w:vAlign w:val="center"/>
            <w:hideMark/>
          </w:tcPr>
          <w:p w14:paraId="0DCDFD5A" w14:textId="01169AE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103.3</w:t>
            </w:r>
          </w:p>
        </w:tc>
        <w:tc>
          <w:tcPr>
            <w:tcW w:w="844" w:type="pct"/>
            <w:shd w:val="clear" w:color="auto" w:fill="auto"/>
            <w:noWrap/>
            <w:vAlign w:val="center"/>
            <w:hideMark/>
          </w:tcPr>
          <w:p w14:paraId="327D1277" w14:textId="5A87F6F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103.3</w:t>
            </w:r>
          </w:p>
        </w:tc>
        <w:tc>
          <w:tcPr>
            <w:tcW w:w="844" w:type="pct"/>
            <w:shd w:val="clear" w:color="auto" w:fill="auto"/>
            <w:noWrap/>
            <w:vAlign w:val="center"/>
            <w:hideMark/>
          </w:tcPr>
          <w:p w14:paraId="033A233B" w14:textId="3D4D0D4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103.3</w:t>
            </w:r>
          </w:p>
        </w:tc>
        <w:tc>
          <w:tcPr>
            <w:tcW w:w="840" w:type="pct"/>
            <w:shd w:val="clear" w:color="auto" w:fill="auto"/>
            <w:noWrap/>
            <w:vAlign w:val="center"/>
            <w:hideMark/>
          </w:tcPr>
          <w:p w14:paraId="68664EE8" w14:textId="100CB71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103.3</w:t>
            </w:r>
          </w:p>
        </w:tc>
      </w:tr>
      <w:tr w:rsidR="00356479" w:rsidRPr="00E06677" w14:paraId="0F2BC1CD" w14:textId="77777777" w:rsidTr="00356479">
        <w:trPr>
          <w:trHeight w:val="337"/>
        </w:trPr>
        <w:tc>
          <w:tcPr>
            <w:tcW w:w="1630" w:type="pct"/>
            <w:shd w:val="clear" w:color="auto" w:fill="DBE5F1" w:themeFill="accent1" w:themeFillTint="33"/>
            <w:noWrap/>
            <w:vAlign w:val="center"/>
            <w:hideMark/>
          </w:tcPr>
          <w:p w14:paraId="43572CD0" w14:textId="77777777" w:rsidR="00356479" w:rsidRPr="00E06677" w:rsidRDefault="00356479" w:rsidP="00356479">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lastRenderedPageBreak/>
              <w:t>Total Gross Block</w:t>
            </w:r>
          </w:p>
        </w:tc>
        <w:tc>
          <w:tcPr>
            <w:tcW w:w="842" w:type="pct"/>
            <w:shd w:val="clear" w:color="auto" w:fill="DBE5F1" w:themeFill="accent1" w:themeFillTint="33"/>
            <w:noWrap/>
            <w:vAlign w:val="center"/>
            <w:hideMark/>
          </w:tcPr>
          <w:p w14:paraId="025EF0B2" w14:textId="79044A79"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4177.8</w:t>
            </w:r>
          </w:p>
        </w:tc>
        <w:tc>
          <w:tcPr>
            <w:tcW w:w="844" w:type="pct"/>
            <w:shd w:val="clear" w:color="auto" w:fill="DBE5F1" w:themeFill="accent1" w:themeFillTint="33"/>
            <w:noWrap/>
            <w:vAlign w:val="center"/>
            <w:hideMark/>
          </w:tcPr>
          <w:p w14:paraId="0F449AEF" w14:textId="7809FAAD"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4177.8</w:t>
            </w:r>
          </w:p>
        </w:tc>
        <w:tc>
          <w:tcPr>
            <w:tcW w:w="844" w:type="pct"/>
            <w:shd w:val="clear" w:color="auto" w:fill="DBE5F1" w:themeFill="accent1" w:themeFillTint="33"/>
            <w:noWrap/>
            <w:vAlign w:val="center"/>
            <w:hideMark/>
          </w:tcPr>
          <w:p w14:paraId="55F87421" w14:textId="5FD9E94C"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4177.8</w:t>
            </w:r>
          </w:p>
        </w:tc>
        <w:tc>
          <w:tcPr>
            <w:tcW w:w="840" w:type="pct"/>
            <w:shd w:val="clear" w:color="auto" w:fill="DBE5F1" w:themeFill="accent1" w:themeFillTint="33"/>
            <w:noWrap/>
            <w:vAlign w:val="center"/>
            <w:hideMark/>
          </w:tcPr>
          <w:p w14:paraId="378BF466" w14:textId="08532DB8"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4177.8</w:t>
            </w:r>
          </w:p>
        </w:tc>
      </w:tr>
      <w:tr w:rsidR="00356479" w:rsidRPr="00E06677" w14:paraId="58297A1B" w14:textId="77777777" w:rsidTr="00356479">
        <w:trPr>
          <w:trHeight w:val="337"/>
        </w:trPr>
        <w:tc>
          <w:tcPr>
            <w:tcW w:w="1630" w:type="pct"/>
            <w:shd w:val="clear" w:color="auto" w:fill="auto"/>
            <w:noWrap/>
            <w:vAlign w:val="center"/>
            <w:hideMark/>
          </w:tcPr>
          <w:p w14:paraId="1CB699A9"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842" w:type="pct"/>
            <w:shd w:val="clear" w:color="auto" w:fill="auto"/>
            <w:noWrap/>
            <w:vAlign w:val="center"/>
            <w:hideMark/>
          </w:tcPr>
          <w:p w14:paraId="2431A71D" w14:textId="7569D832"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1831.8</w:t>
            </w:r>
          </w:p>
        </w:tc>
        <w:tc>
          <w:tcPr>
            <w:tcW w:w="844" w:type="pct"/>
            <w:shd w:val="clear" w:color="auto" w:fill="auto"/>
            <w:noWrap/>
            <w:vAlign w:val="center"/>
            <w:hideMark/>
          </w:tcPr>
          <w:p w14:paraId="1FE4B849" w14:textId="752FEFC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2138.7</w:t>
            </w:r>
          </w:p>
        </w:tc>
        <w:tc>
          <w:tcPr>
            <w:tcW w:w="844" w:type="pct"/>
            <w:shd w:val="clear" w:color="auto" w:fill="auto"/>
            <w:noWrap/>
            <w:vAlign w:val="center"/>
            <w:hideMark/>
          </w:tcPr>
          <w:p w14:paraId="247E9D91" w14:textId="22CC439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2401.9</w:t>
            </w:r>
          </w:p>
        </w:tc>
        <w:tc>
          <w:tcPr>
            <w:tcW w:w="840" w:type="pct"/>
            <w:shd w:val="clear" w:color="auto" w:fill="auto"/>
            <w:noWrap/>
            <w:vAlign w:val="center"/>
            <w:hideMark/>
          </w:tcPr>
          <w:p w14:paraId="286F7D5F" w14:textId="43A2F5C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2627.8</w:t>
            </w:r>
          </w:p>
        </w:tc>
      </w:tr>
      <w:tr w:rsidR="00356479" w:rsidRPr="00E06677" w14:paraId="396F0D39" w14:textId="77777777" w:rsidTr="00356479">
        <w:trPr>
          <w:trHeight w:val="337"/>
        </w:trPr>
        <w:tc>
          <w:tcPr>
            <w:tcW w:w="1630" w:type="pct"/>
            <w:shd w:val="clear" w:color="auto" w:fill="DBE5F1" w:themeFill="accent1" w:themeFillTint="33"/>
            <w:noWrap/>
            <w:vAlign w:val="center"/>
            <w:hideMark/>
          </w:tcPr>
          <w:p w14:paraId="4A3E3A6B" w14:textId="77777777" w:rsidR="00356479" w:rsidRPr="00E06677" w:rsidRDefault="00356479" w:rsidP="00356479">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842" w:type="pct"/>
            <w:shd w:val="clear" w:color="auto" w:fill="DBE5F1" w:themeFill="accent1" w:themeFillTint="33"/>
            <w:noWrap/>
            <w:vAlign w:val="center"/>
            <w:hideMark/>
          </w:tcPr>
          <w:p w14:paraId="50540831" w14:textId="2AB36476"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2346.0</w:t>
            </w:r>
          </w:p>
        </w:tc>
        <w:tc>
          <w:tcPr>
            <w:tcW w:w="844" w:type="pct"/>
            <w:shd w:val="clear" w:color="auto" w:fill="DBE5F1" w:themeFill="accent1" w:themeFillTint="33"/>
            <w:noWrap/>
            <w:vAlign w:val="center"/>
            <w:hideMark/>
          </w:tcPr>
          <w:p w14:paraId="42CB1A2A" w14:textId="1175F96B"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2039.1</w:t>
            </w:r>
          </w:p>
        </w:tc>
        <w:tc>
          <w:tcPr>
            <w:tcW w:w="844" w:type="pct"/>
            <w:shd w:val="clear" w:color="auto" w:fill="DBE5F1" w:themeFill="accent1" w:themeFillTint="33"/>
            <w:noWrap/>
            <w:vAlign w:val="center"/>
            <w:hideMark/>
          </w:tcPr>
          <w:p w14:paraId="04B79959" w14:textId="51B0A96C"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1775.9</w:t>
            </w:r>
          </w:p>
        </w:tc>
        <w:tc>
          <w:tcPr>
            <w:tcW w:w="840" w:type="pct"/>
            <w:shd w:val="clear" w:color="auto" w:fill="DBE5F1" w:themeFill="accent1" w:themeFillTint="33"/>
            <w:noWrap/>
            <w:vAlign w:val="center"/>
            <w:hideMark/>
          </w:tcPr>
          <w:p w14:paraId="1282A7E1" w14:textId="6A352E8A"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1550.0</w:t>
            </w:r>
          </w:p>
        </w:tc>
      </w:tr>
      <w:tr w:rsidR="00356479" w:rsidRPr="00E06677" w14:paraId="39DE2149" w14:textId="77777777" w:rsidTr="00356479">
        <w:trPr>
          <w:trHeight w:val="337"/>
        </w:trPr>
        <w:tc>
          <w:tcPr>
            <w:tcW w:w="1630" w:type="pct"/>
            <w:shd w:val="clear" w:color="auto" w:fill="auto"/>
            <w:noWrap/>
            <w:vAlign w:val="center"/>
            <w:hideMark/>
          </w:tcPr>
          <w:p w14:paraId="745B1D2B"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842" w:type="pct"/>
            <w:shd w:val="clear" w:color="auto" w:fill="auto"/>
            <w:noWrap/>
            <w:vAlign w:val="center"/>
            <w:hideMark/>
          </w:tcPr>
          <w:p w14:paraId="667AF62D" w14:textId="72CC94A2"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1343.6</w:t>
            </w:r>
          </w:p>
        </w:tc>
        <w:tc>
          <w:tcPr>
            <w:tcW w:w="844" w:type="pct"/>
            <w:shd w:val="clear" w:color="auto" w:fill="auto"/>
            <w:noWrap/>
            <w:vAlign w:val="center"/>
            <w:hideMark/>
          </w:tcPr>
          <w:p w14:paraId="16430A6C" w14:textId="1802410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1567.5</w:t>
            </w:r>
          </w:p>
        </w:tc>
        <w:tc>
          <w:tcPr>
            <w:tcW w:w="844" w:type="pct"/>
            <w:shd w:val="clear" w:color="auto" w:fill="auto"/>
            <w:noWrap/>
            <w:vAlign w:val="center"/>
            <w:hideMark/>
          </w:tcPr>
          <w:p w14:paraId="24F37E31" w14:textId="765DBEE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1810.5</w:t>
            </w:r>
          </w:p>
        </w:tc>
        <w:tc>
          <w:tcPr>
            <w:tcW w:w="840" w:type="pct"/>
            <w:shd w:val="clear" w:color="auto" w:fill="auto"/>
            <w:noWrap/>
            <w:vAlign w:val="center"/>
            <w:hideMark/>
          </w:tcPr>
          <w:p w14:paraId="2C3CF70B" w14:textId="6CE1396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2073.9</w:t>
            </w:r>
          </w:p>
        </w:tc>
      </w:tr>
      <w:tr w:rsidR="00356479" w:rsidRPr="00E06677" w14:paraId="08DEB27A" w14:textId="77777777" w:rsidTr="00356479">
        <w:trPr>
          <w:trHeight w:val="337"/>
        </w:trPr>
        <w:tc>
          <w:tcPr>
            <w:tcW w:w="1630" w:type="pct"/>
            <w:shd w:val="clear" w:color="auto" w:fill="auto"/>
            <w:noWrap/>
            <w:vAlign w:val="center"/>
            <w:hideMark/>
          </w:tcPr>
          <w:p w14:paraId="19AFC184"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842" w:type="pct"/>
            <w:shd w:val="clear" w:color="auto" w:fill="auto"/>
            <w:noWrap/>
            <w:vAlign w:val="center"/>
            <w:hideMark/>
          </w:tcPr>
          <w:p w14:paraId="069FB02F" w14:textId="21387D4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2220.5</w:t>
            </w:r>
          </w:p>
        </w:tc>
        <w:tc>
          <w:tcPr>
            <w:tcW w:w="844" w:type="pct"/>
            <w:shd w:val="clear" w:color="auto" w:fill="auto"/>
            <w:noWrap/>
            <w:vAlign w:val="center"/>
            <w:hideMark/>
          </w:tcPr>
          <w:p w14:paraId="3736BCA3" w14:textId="7A3DD94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2590.6</w:t>
            </w:r>
          </w:p>
        </w:tc>
        <w:tc>
          <w:tcPr>
            <w:tcW w:w="844" w:type="pct"/>
            <w:shd w:val="clear" w:color="auto" w:fill="auto"/>
            <w:noWrap/>
            <w:vAlign w:val="center"/>
            <w:hideMark/>
          </w:tcPr>
          <w:p w14:paraId="49EF9095" w14:textId="777EDF5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2992.2</w:t>
            </w:r>
          </w:p>
        </w:tc>
        <w:tc>
          <w:tcPr>
            <w:tcW w:w="840" w:type="pct"/>
            <w:shd w:val="clear" w:color="auto" w:fill="auto"/>
            <w:noWrap/>
            <w:vAlign w:val="center"/>
            <w:hideMark/>
          </w:tcPr>
          <w:p w14:paraId="068A7608" w14:textId="4BA28BB2"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3427.4</w:t>
            </w:r>
          </w:p>
        </w:tc>
      </w:tr>
      <w:tr w:rsidR="00356479" w:rsidRPr="00E06677" w14:paraId="3FAE70E7" w14:textId="77777777" w:rsidTr="00356479">
        <w:trPr>
          <w:trHeight w:val="337"/>
        </w:trPr>
        <w:tc>
          <w:tcPr>
            <w:tcW w:w="1630" w:type="pct"/>
            <w:shd w:val="clear" w:color="auto" w:fill="auto"/>
            <w:noWrap/>
            <w:vAlign w:val="center"/>
            <w:hideMark/>
          </w:tcPr>
          <w:p w14:paraId="6271B42E"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842" w:type="pct"/>
            <w:shd w:val="clear" w:color="auto" w:fill="auto"/>
            <w:noWrap/>
            <w:vAlign w:val="center"/>
            <w:hideMark/>
          </w:tcPr>
          <w:p w14:paraId="3F1A3BF3" w14:textId="714CF8A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1706.7</w:t>
            </w:r>
          </w:p>
        </w:tc>
        <w:tc>
          <w:tcPr>
            <w:tcW w:w="844" w:type="pct"/>
            <w:shd w:val="clear" w:color="auto" w:fill="auto"/>
            <w:noWrap/>
            <w:vAlign w:val="center"/>
            <w:hideMark/>
          </w:tcPr>
          <w:p w14:paraId="6C7AC10D" w14:textId="4139FF9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2773.8</w:t>
            </w:r>
          </w:p>
        </w:tc>
        <w:tc>
          <w:tcPr>
            <w:tcW w:w="844" w:type="pct"/>
            <w:shd w:val="clear" w:color="auto" w:fill="auto"/>
            <w:noWrap/>
            <w:vAlign w:val="center"/>
            <w:hideMark/>
          </w:tcPr>
          <w:p w14:paraId="3C4CFF84" w14:textId="76B0401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4139.8</w:t>
            </w:r>
          </w:p>
        </w:tc>
        <w:tc>
          <w:tcPr>
            <w:tcW w:w="840" w:type="pct"/>
            <w:shd w:val="clear" w:color="auto" w:fill="auto"/>
            <w:noWrap/>
            <w:vAlign w:val="center"/>
            <w:hideMark/>
          </w:tcPr>
          <w:p w14:paraId="70F34517" w14:textId="4D53E09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5863.3</w:t>
            </w:r>
          </w:p>
        </w:tc>
      </w:tr>
      <w:tr w:rsidR="00356479" w:rsidRPr="00E06677" w14:paraId="55AAB090" w14:textId="77777777" w:rsidTr="00356479">
        <w:trPr>
          <w:trHeight w:val="337"/>
        </w:trPr>
        <w:tc>
          <w:tcPr>
            <w:tcW w:w="1630" w:type="pct"/>
            <w:shd w:val="clear" w:color="auto" w:fill="DBE5F1" w:themeFill="accent1" w:themeFillTint="33"/>
            <w:noWrap/>
            <w:vAlign w:val="center"/>
          </w:tcPr>
          <w:p w14:paraId="222E16FA" w14:textId="77777777" w:rsidR="00356479" w:rsidRPr="00834F66" w:rsidRDefault="00356479" w:rsidP="00356479">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842" w:type="pct"/>
            <w:shd w:val="clear" w:color="auto" w:fill="DBE5F1" w:themeFill="accent1" w:themeFillTint="33"/>
            <w:noWrap/>
            <w:vAlign w:val="center"/>
          </w:tcPr>
          <w:p w14:paraId="5D342C1E" w14:textId="4501A9C1" w:rsidR="00356479" w:rsidRPr="00571B51" w:rsidRDefault="00356479" w:rsidP="00356479">
            <w:pPr>
              <w:jc w:val="center"/>
              <w:rPr>
                <w:rFonts w:ascii="Calibri" w:hAnsi="Calibri" w:cs="Calibri"/>
                <w:b/>
                <w:bCs/>
                <w:sz w:val="22"/>
                <w:szCs w:val="22"/>
              </w:rPr>
            </w:pPr>
            <w:r>
              <w:rPr>
                <w:rFonts w:ascii="Calibri" w:hAnsi="Calibri" w:cs="Calibri"/>
                <w:b/>
                <w:bCs/>
                <w:color w:val="000000"/>
                <w:sz w:val="22"/>
                <w:szCs w:val="22"/>
              </w:rPr>
              <w:t>5270.9</w:t>
            </w:r>
          </w:p>
        </w:tc>
        <w:tc>
          <w:tcPr>
            <w:tcW w:w="844" w:type="pct"/>
            <w:shd w:val="clear" w:color="auto" w:fill="DBE5F1" w:themeFill="accent1" w:themeFillTint="33"/>
            <w:noWrap/>
            <w:vAlign w:val="center"/>
          </w:tcPr>
          <w:p w14:paraId="358D56B0" w14:textId="2BA8E493" w:rsidR="00356479" w:rsidRPr="00571B51" w:rsidRDefault="00356479" w:rsidP="00356479">
            <w:pPr>
              <w:jc w:val="center"/>
              <w:rPr>
                <w:rFonts w:ascii="Calibri" w:hAnsi="Calibri" w:cs="Calibri"/>
                <w:b/>
                <w:bCs/>
                <w:sz w:val="22"/>
                <w:szCs w:val="22"/>
              </w:rPr>
            </w:pPr>
            <w:r>
              <w:rPr>
                <w:rFonts w:ascii="Calibri" w:hAnsi="Calibri" w:cs="Calibri"/>
                <w:b/>
                <w:bCs/>
                <w:color w:val="000000"/>
                <w:sz w:val="22"/>
                <w:szCs w:val="22"/>
              </w:rPr>
              <w:t>6931.9</w:t>
            </w:r>
          </w:p>
        </w:tc>
        <w:tc>
          <w:tcPr>
            <w:tcW w:w="844" w:type="pct"/>
            <w:shd w:val="clear" w:color="auto" w:fill="DBE5F1" w:themeFill="accent1" w:themeFillTint="33"/>
            <w:noWrap/>
            <w:vAlign w:val="center"/>
          </w:tcPr>
          <w:p w14:paraId="0A4364F9" w14:textId="338211F6" w:rsidR="00356479" w:rsidRPr="00571B51" w:rsidRDefault="00356479" w:rsidP="00356479">
            <w:pPr>
              <w:jc w:val="center"/>
              <w:rPr>
                <w:rFonts w:ascii="Calibri" w:hAnsi="Calibri" w:cs="Calibri"/>
                <w:b/>
                <w:bCs/>
                <w:sz w:val="22"/>
                <w:szCs w:val="22"/>
              </w:rPr>
            </w:pPr>
            <w:r>
              <w:rPr>
                <w:rFonts w:ascii="Calibri" w:hAnsi="Calibri" w:cs="Calibri"/>
                <w:b/>
                <w:bCs/>
                <w:color w:val="000000"/>
                <w:sz w:val="22"/>
                <w:szCs w:val="22"/>
              </w:rPr>
              <w:t>8942.5</w:t>
            </w:r>
          </w:p>
        </w:tc>
        <w:tc>
          <w:tcPr>
            <w:tcW w:w="840" w:type="pct"/>
            <w:shd w:val="clear" w:color="auto" w:fill="DBE5F1" w:themeFill="accent1" w:themeFillTint="33"/>
            <w:noWrap/>
            <w:vAlign w:val="center"/>
          </w:tcPr>
          <w:p w14:paraId="56855F6D" w14:textId="02EC6316" w:rsidR="00356479" w:rsidRPr="00571B51" w:rsidRDefault="00356479" w:rsidP="00356479">
            <w:pPr>
              <w:jc w:val="center"/>
              <w:rPr>
                <w:rFonts w:ascii="Calibri" w:hAnsi="Calibri" w:cs="Calibri"/>
                <w:b/>
                <w:bCs/>
                <w:sz w:val="22"/>
                <w:szCs w:val="22"/>
              </w:rPr>
            </w:pPr>
            <w:r>
              <w:rPr>
                <w:rFonts w:ascii="Calibri" w:hAnsi="Calibri" w:cs="Calibri"/>
                <w:b/>
                <w:bCs/>
                <w:color w:val="000000"/>
                <w:sz w:val="22"/>
                <w:szCs w:val="22"/>
              </w:rPr>
              <w:t>11364.5</w:t>
            </w:r>
          </w:p>
        </w:tc>
      </w:tr>
      <w:tr w:rsidR="00356479" w:rsidRPr="00E06677" w14:paraId="29A2B153" w14:textId="77777777" w:rsidTr="00356479">
        <w:trPr>
          <w:trHeight w:val="434"/>
        </w:trPr>
        <w:tc>
          <w:tcPr>
            <w:tcW w:w="1630" w:type="pct"/>
            <w:shd w:val="clear" w:color="auto" w:fill="auto"/>
            <w:vAlign w:val="center"/>
            <w:hideMark/>
          </w:tcPr>
          <w:p w14:paraId="10446799" w14:textId="77777777" w:rsidR="00356479" w:rsidRPr="00E06677" w:rsidRDefault="00356479" w:rsidP="0035647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842" w:type="pct"/>
            <w:shd w:val="clear" w:color="auto" w:fill="auto"/>
            <w:noWrap/>
            <w:vAlign w:val="center"/>
            <w:hideMark/>
          </w:tcPr>
          <w:p w14:paraId="2B46FF8C" w14:textId="06C2CD0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w:t>
            </w:r>
          </w:p>
        </w:tc>
        <w:tc>
          <w:tcPr>
            <w:tcW w:w="844" w:type="pct"/>
            <w:shd w:val="clear" w:color="auto" w:fill="auto"/>
            <w:noWrap/>
            <w:vAlign w:val="center"/>
            <w:hideMark/>
          </w:tcPr>
          <w:p w14:paraId="5DC662B8" w14:textId="3D0C7B4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1EC603EA" w14:textId="6FD9170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0" w:type="pct"/>
            <w:shd w:val="clear" w:color="auto" w:fill="auto"/>
            <w:noWrap/>
            <w:vAlign w:val="center"/>
            <w:hideMark/>
          </w:tcPr>
          <w:p w14:paraId="2D90DE08" w14:textId="5942B84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r>
      <w:tr w:rsidR="00356479" w:rsidRPr="00E06677" w14:paraId="5CA269F6" w14:textId="77777777" w:rsidTr="00356479">
        <w:trPr>
          <w:trHeight w:val="337"/>
        </w:trPr>
        <w:tc>
          <w:tcPr>
            <w:tcW w:w="1630" w:type="pct"/>
            <w:shd w:val="clear" w:color="000000" w:fill="002060"/>
            <w:noWrap/>
            <w:vAlign w:val="center"/>
            <w:hideMark/>
          </w:tcPr>
          <w:p w14:paraId="61797D84" w14:textId="77777777" w:rsidR="00356479" w:rsidRPr="00E06677" w:rsidRDefault="00356479" w:rsidP="00356479">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842" w:type="pct"/>
            <w:shd w:val="clear" w:color="000000" w:fill="002060"/>
            <w:noWrap/>
            <w:vAlign w:val="center"/>
            <w:hideMark/>
          </w:tcPr>
          <w:p w14:paraId="0CD10BEB" w14:textId="76DBC95D"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7618.2</w:t>
            </w:r>
          </w:p>
        </w:tc>
        <w:tc>
          <w:tcPr>
            <w:tcW w:w="844" w:type="pct"/>
            <w:shd w:val="clear" w:color="000000" w:fill="002060"/>
            <w:noWrap/>
            <w:vAlign w:val="center"/>
            <w:hideMark/>
          </w:tcPr>
          <w:p w14:paraId="4AC2FD7A" w14:textId="7F34ED9F"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8971.0</w:t>
            </w:r>
          </w:p>
        </w:tc>
        <w:tc>
          <w:tcPr>
            <w:tcW w:w="844" w:type="pct"/>
            <w:shd w:val="clear" w:color="000000" w:fill="002060"/>
            <w:noWrap/>
            <w:vAlign w:val="center"/>
            <w:hideMark/>
          </w:tcPr>
          <w:p w14:paraId="3583199F" w14:textId="341B40AF"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10718.3</w:t>
            </w:r>
          </w:p>
        </w:tc>
        <w:tc>
          <w:tcPr>
            <w:tcW w:w="840" w:type="pct"/>
            <w:shd w:val="clear" w:color="000000" w:fill="002060"/>
            <w:noWrap/>
            <w:vAlign w:val="center"/>
            <w:hideMark/>
          </w:tcPr>
          <w:p w14:paraId="017ABC9C" w14:textId="0C50007C" w:rsidR="00356479" w:rsidRDefault="00356479" w:rsidP="00356479">
            <w:pPr>
              <w:jc w:val="center"/>
              <w:rPr>
                <w:rFonts w:ascii="Calibri" w:hAnsi="Calibri" w:cs="Calibri"/>
                <w:b/>
                <w:bCs/>
                <w:color w:val="FFFFFF"/>
                <w:sz w:val="22"/>
                <w:szCs w:val="22"/>
              </w:rPr>
            </w:pPr>
            <w:r>
              <w:rPr>
                <w:rFonts w:ascii="Calibri" w:hAnsi="Calibri" w:cs="Calibri"/>
                <w:b/>
                <w:bCs/>
                <w:color w:val="FFFFFF"/>
                <w:sz w:val="22"/>
                <w:szCs w:val="22"/>
              </w:rPr>
              <w:t>12914.5</w:t>
            </w:r>
          </w:p>
        </w:tc>
      </w:tr>
    </w:tbl>
    <w:p w14:paraId="3B5FB9B9" w14:textId="77777777" w:rsidR="00AF26A7" w:rsidRPr="00AB0A99" w:rsidRDefault="00AF26A7" w:rsidP="00AB0A99">
      <w:pPr>
        <w:autoSpaceDE w:val="0"/>
        <w:autoSpaceDN w:val="0"/>
        <w:adjustRightInd w:val="0"/>
        <w:spacing w:line="360" w:lineRule="auto"/>
        <w:ind w:right="-143"/>
        <w:jc w:val="both"/>
        <w:rPr>
          <w:rFonts w:ascii="Arial" w:hAnsi="Arial" w:cs="Arial"/>
          <w:sz w:val="22"/>
          <w:szCs w:val="22"/>
        </w:rPr>
      </w:pPr>
    </w:p>
    <w:p w14:paraId="6264B337" w14:textId="77777777"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14:paraId="4C3C29FC" w14:textId="77777777"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3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8"/>
        <w:gridCol w:w="1415"/>
        <w:gridCol w:w="1419"/>
        <w:gridCol w:w="1419"/>
        <w:gridCol w:w="1414"/>
      </w:tblGrid>
      <w:tr w:rsidR="008D38BB" w:rsidRPr="005F655D" w14:paraId="07C9C7B5" w14:textId="278BA986" w:rsidTr="008D38BB">
        <w:trPr>
          <w:trHeight w:val="304"/>
        </w:trPr>
        <w:tc>
          <w:tcPr>
            <w:tcW w:w="1629" w:type="pct"/>
            <w:shd w:val="clear" w:color="000000" w:fill="002060"/>
            <w:vAlign w:val="center"/>
            <w:hideMark/>
          </w:tcPr>
          <w:p w14:paraId="3B237CB1" w14:textId="77777777" w:rsidR="008D38BB" w:rsidRPr="005F655D" w:rsidRDefault="008D38BB" w:rsidP="0087285E">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842" w:type="pct"/>
            <w:shd w:val="clear" w:color="000000" w:fill="002060"/>
            <w:vAlign w:val="center"/>
            <w:hideMark/>
          </w:tcPr>
          <w:p w14:paraId="5B736B77" w14:textId="0B0F8965" w:rsidR="008D38BB" w:rsidRDefault="008D38BB" w:rsidP="0087285E">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844" w:type="pct"/>
            <w:shd w:val="clear" w:color="000000" w:fill="002060"/>
            <w:vAlign w:val="center"/>
            <w:hideMark/>
          </w:tcPr>
          <w:p w14:paraId="75EE93E9" w14:textId="73BEB8A1" w:rsidR="008D38BB" w:rsidRDefault="008D38BB" w:rsidP="0087285E">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844" w:type="pct"/>
            <w:shd w:val="clear" w:color="000000" w:fill="002060"/>
            <w:vAlign w:val="center"/>
            <w:hideMark/>
          </w:tcPr>
          <w:p w14:paraId="5CAD501F" w14:textId="6CB06173" w:rsidR="008D38BB" w:rsidRDefault="008D38BB" w:rsidP="0087285E">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841" w:type="pct"/>
            <w:shd w:val="clear" w:color="000000" w:fill="002060"/>
            <w:vAlign w:val="center"/>
            <w:hideMark/>
          </w:tcPr>
          <w:p w14:paraId="7FE7A67A" w14:textId="5A79FB6F" w:rsidR="008D38BB" w:rsidRDefault="008D38BB" w:rsidP="0087285E">
            <w:pPr>
              <w:jc w:val="center"/>
              <w:rPr>
                <w:rFonts w:ascii="Calibri" w:hAnsi="Calibri" w:cs="Calibri"/>
                <w:b/>
                <w:bCs/>
                <w:color w:val="FFFFFF"/>
                <w:sz w:val="22"/>
                <w:szCs w:val="22"/>
              </w:rPr>
            </w:pPr>
            <w:r>
              <w:rPr>
                <w:rFonts w:ascii="Calibri" w:hAnsi="Calibri" w:cs="Calibri"/>
                <w:b/>
                <w:bCs/>
                <w:color w:val="FFFFFF"/>
                <w:sz w:val="22"/>
                <w:szCs w:val="22"/>
              </w:rPr>
              <w:t>FY 2028</w:t>
            </w:r>
          </w:p>
        </w:tc>
      </w:tr>
      <w:tr w:rsidR="008D38BB" w:rsidRPr="005F655D" w14:paraId="4430C41A" w14:textId="17FA90F3" w:rsidTr="008D38BB">
        <w:trPr>
          <w:trHeight w:val="341"/>
        </w:trPr>
        <w:tc>
          <w:tcPr>
            <w:tcW w:w="1629" w:type="pct"/>
            <w:shd w:val="clear" w:color="auto" w:fill="DBE5F1" w:themeFill="accent1" w:themeFillTint="33"/>
            <w:noWrap/>
            <w:vAlign w:val="center"/>
            <w:hideMark/>
          </w:tcPr>
          <w:p w14:paraId="62FF1D54" w14:textId="77777777" w:rsidR="008D38BB" w:rsidRPr="005F655D" w:rsidRDefault="008D38BB" w:rsidP="0087285E">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842" w:type="pct"/>
            <w:shd w:val="clear" w:color="auto" w:fill="DBE5F1" w:themeFill="accent1" w:themeFillTint="33"/>
            <w:noWrap/>
            <w:vAlign w:val="center"/>
            <w:hideMark/>
          </w:tcPr>
          <w:p w14:paraId="701510A8" w14:textId="530F5975" w:rsidR="008D38BB" w:rsidRDefault="00356479" w:rsidP="0087285E">
            <w:pPr>
              <w:jc w:val="center"/>
              <w:rPr>
                <w:rFonts w:ascii="Calibri" w:hAnsi="Calibri" w:cs="Calibri"/>
                <w:b/>
                <w:bCs/>
                <w:color w:val="000000"/>
                <w:sz w:val="22"/>
                <w:szCs w:val="22"/>
              </w:rPr>
            </w:pPr>
            <w:r>
              <w:rPr>
                <w:rFonts w:ascii="Calibri" w:hAnsi="Calibri" w:cs="Calibri"/>
                <w:b/>
                <w:bCs/>
                <w:color w:val="000000"/>
                <w:sz w:val="22"/>
                <w:szCs w:val="22"/>
              </w:rPr>
              <w:t>Cons.</w:t>
            </w:r>
          </w:p>
        </w:tc>
        <w:tc>
          <w:tcPr>
            <w:tcW w:w="844" w:type="pct"/>
            <w:shd w:val="clear" w:color="auto" w:fill="DBE5F1" w:themeFill="accent1" w:themeFillTint="33"/>
            <w:vAlign w:val="center"/>
            <w:hideMark/>
          </w:tcPr>
          <w:p w14:paraId="732CE182" w14:textId="6CF83BA1" w:rsidR="008D38BB" w:rsidRDefault="008D38BB" w:rsidP="0087285E">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noWrap/>
            <w:vAlign w:val="center"/>
            <w:hideMark/>
          </w:tcPr>
          <w:p w14:paraId="1BD42866" w14:textId="77777777" w:rsidR="008D38BB" w:rsidRDefault="008D38BB" w:rsidP="0087285E">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1" w:type="pct"/>
            <w:shd w:val="clear" w:color="auto" w:fill="DBE5F1" w:themeFill="accent1" w:themeFillTint="33"/>
            <w:noWrap/>
            <w:vAlign w:val="center"/>
            <w:hideMark/>
          </w:tcPr>
          <w:p w14:paraId="351E8162" w14:textId="77777777" w:rsidR="008D38BB" w:rsidRDefault="008D38BB" w:rsidP="0087285E">
            <w:pPr>
              <w:jc w:val="center"/>
              <w:rPr>
                <w:rFonts w:ascii="Calibri" w:hAnsi="Calibri" w:cs="Calibri"/>
                <w:b/>
                <w:bCs/>
                <w:color w:val="000000"/>
                <w:sz w:val="22"/>
                <w:szCs w:val="22"/>
              </w:rPr>
            </w:pPr>
            <w:r>
              <w:rPr>
                <w:rFonts w:ascii="Calibri" w:hAnsi="Calibri" w:cs="Calibri"/>
                <w:b/>
                <w:bCs/>
                <w:color w:val="000000"/>
                <w:sz w:val="22"/>
                <w:szCs w:val="22"/>
              </w:rPr>
              <w:t>12 M</w:t>
            </w:r>
          </w:p>
        </w:tc>
      </w:tr>
      <w:tr w:rsidR="00356479" w:rsidRPr="005F655D" w14:paraId="5EFE5D0F" w14:textId="07D8A597" w:rsidTr="008D38BB">
        <w:trPr>
          <w:trHeight w:val="341"/>
        </w:trPr>
        <w:tc>
          <w:tcPr>
            <w:tcW w:w="1629" w:type="pct"/>
            <w:shd w:val="clear" w:color="auto" w:fill="auto"/>
            <w:noWrap/>
            <w:vAlign w:val="center"/>
            <w:hideMark/>
          </w:tcPr>
          <w:p w14:paraId="62657D29" w14:textId="77777777" w:rsidR="00356479" w:rsidRPr="005F655D" w:rsidRDefault="00356479" w:rsidP="00356479">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842" w:type="pct"/>
            <w:shd w:val="clear" w:color="auto" w:fill="auto"/>
            <w:noWrap/>
            <w:vAlign w:val="center"/>
            <w:hideMark/>
          </w:tcPr>
          <w:p w14:paraId="6A7F6D5A" w14:textId="6935F11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3592FF45" w14:textId="0DE73F92"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6.1</w:t>
            </w:r>
          </w:p>
        </w:tc>
        <w:tc>
          <w:tcPr>
            <w:tcW w:w="844" w:type="pct"/>
            <w:shd w:val="clear" w:color="auto" w:fill="auto"/>
            <w:noWrap/>
            <w:vAlign w:val="center"/>
            <w:hideMark/>
          </w:tcPr>
          <w:p w14:paraId="6357D148" w14:textId="3D57392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326.8</w:t>
            </w:r>
          </w:p>
        </w:tc>
        <w:tc>
          <w:tcPr>
            <w:tcW w:w="841" w:type="pct"/>
            <w:shd w:val="clear" w:color="auto" w:fill="auto"/>
            <w:noWrap/>
            <w:vAlign w:val="center"/>
            <w:hideMark/>
          </w:tcPr>
          <w:p w14:paraId="3B04A17B" w14:textId="4B6499F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664.6</w:t>
            </w:r>
          </w:p>
        </w:tc>
      </w:tr>
      <w:tr w:rsidR="00356479" w:rsidRPr="005F655D" w14:paraId="3FD75D13" w14:textId="6999EA54" w:rsidTr="008D38BB">
        <w:trPr>
          <w:trHeight w:val="341"/>
        </w:trPr>
        <w:tc>
          <w:tcPr>
            <w:tcW w:w="1629" w:type="pct"/>
            <w:shd w:val="clear" w:color="auto" w:fill="auto"/>
            <w:noWrap/>
            <w:vAlign w:val="center"/>
            <w:hideMark/>
          </w:tcPr>
          <w:p w14:paraId="5F44F47F" w14:textId="77777777" w:rsidR="00356479" w:rsidRPr="005F655D" w:rsidRDefault="00356479" w:rsidP="00356479">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842" w:type="pct"/>
            <w:shd w:val="clear" w:color="auto" w:fill="auto"/>
            <w:noWrap/>
            <w:vAlign w:val="center"/>
            <w:hideMark/>
          </w:tcPr>
          <w:p w14:paraId="73648320" w14:textId="6E3EB4A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1000.0</w:t>
            </w:r>
          </w:p>
        </w:tc>
        <w:tc>
          <w:tcPr>
            <w:tcW w:w="844" w:type="pct"/>
            <w:shd w:val="clear" w:color="auto" w:fill="auto"/>
            <w:noWrap/>
            <w:vAlign w:val="center"/>
            <w:hideMark/>
          </w:tcPr>
          <w:p w14:paraId="72075E67" w14:textId="6D7355E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1FBD9852" w14:textId="0DCD124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478941DA" w14:textId="6FB8052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r>
      <w:tr w:rsidR="00356479" w:rsidRPr="005F655D" w14:paraId="75DE2BF7" w14:textId="601D9A61" w:rsidTr="008D38BB">
        <w:trPr>
          <w:trHeight w:val="341"/>
        </w:trPr>
        <w:tc>
          <w:tcPr>
            <w:tcW w:w="1629" w:type="pct"/>
            <w:shd w:val="clear" w:color="auto" w:fill="auto"/>
            <w:noWrap/>
            <w:vAlign w:val="center"/>
            <w:hideMark/>
          </w:tcPr>
          <w:p w14:paraId="441A8721" w14:textId="77777777" w:rsidR="00356479" w:rsidRPr="005F655D" w:rsidRDefault="00356479" w:rsidP="00356479">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842" w:type="pct"/>
            <w:shd w:val="clear" w:color="auto" w:fill="auto"/>
            <w:noWrap/>
            <w:vAlign w:val="center"/>
            <w:hideMark/>
          </w:tcPr>
          <w:p w14:paraId="48BEE60A" w14:textId="68DA3EB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2180.0</w:t>
            </w:r>
          </w:p>
        </w:tc>
        <w:tc>
          <w:tcPr>
            <w:tcW w:w="844" w:type="pct"/>
            <w:shd w:val="clear" w:color="auto" w:fill="auto"/>
            <w:noWrap/>
            <w:vAlign w:val="center"/>
            <w:hideMark/>
          </w:tcPr>
          <w:p w14:paraId="5E8BDA6F" w14:textId="48D22BC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3647B522" w14:textId="13796EB4"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77FCA6E6" w14:textId="5DAA3BF5"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r>
      <w:tr w:rsidR="00356479" w:rsidRPr="005F655D" w14:paraId="799E86C0" w14:textId="3F341474" w:rsidTr="008D38BB">
        <w:trPr>
          <w:trHeight w:val="341"/>
        </w:trPr>
        <w:tc>
          <w:tcPr>
            <w:tcW w:w="1629" w:type="pct"/>
            <w:shd w:val="clear" w:color="auto" w:fill="auto"/>
            <w:noWrap/>
            <w:vAlign w:val="center"/>
          </w:tcPr>
          <w:p w14:paraId="15BC3567" w14:textId="425D79B3" w:rsidR="00356479" w:rsidRPr="00623DDB" w:rsidRDefault="00356479" w:rsidP="00356479">
            <w:pPr>
              <w:rPr>
                <w:rFonts w:ascii="Calibri" w:hAnsi="Calibri" w:cs="Calibri"/>
                <w:color w:val="000000"/>
                <w:sz w:val="22"/>
                <w:szCs w:val="22"/>
              </w:rPr>
            </w:pPr>
            <w:r>
              <w:rPr>
                <w:rFonts w:ascii="Calibri" w:hAnsi="Calibri" w:cs="Calibri"/>
                <w:color w:val="000000"/>
                <w:sz w:val="22"/>
                <w:szCs w:val="22"/>
              </w:rPr>
              <w:t>Increase in Unsecured Loan</w:t>
            </w:r>
          </w:p>
        </w:tc>
        <w:tc>
          <w:tcPr>
            <w:tcW w:w="842" w:type="pct"/>
            <w:shd w:val="clear" w:color="auto" w:fill="auto"/>
            <w:noWrap/>
            <w:vAlign w:val="center"/>
          </w:tcPr>
          <w:p w14:paraId="70597E0B" w14:textId="188BA7B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1004.5</w:t>
            </w:r>
          </w:p>
        </w:tc>
        <w:tc>
          <w:tcPr>
            <w:tcW w:w="844" w:type="pct"/>
            <w:shd w:val="clear" w:color="auto" w:fill="auto"/>
            <w:noWrap/>
            <w:vAlign w:val="center"/>
          </w:tcPr>
          <w:p w14:paraId="34454CBB" w14:textId="43363EF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537.0</w:t>
            </w:r>
          </w:p>
        </w:tc>
        <w:tc>
          <w:tcPr>
            <w:tcW w:w="844" w:type="pct"/>
            <w:shd w:val="clear" w:color="auto" w:fill="auto"/>
            <w:noWrap/>
            <w:vAlign w:val="center"/>
          </w:tcPr>
          <w:p w14:paraId="619D6897" w14:textId="5E35408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tcPr>
          <w:p w14:paraId="6EC24DB5" w14:textId="761DC84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r>
      <w:tr w:rsidR="00356479" w:rsidRPr="005F655D" w14:paraId="7E6B0E64" w14:textId="6DB1F338" w:rsidTr="008D38BB">
        <w:trPr>
          <w:trHeight w:val="341"/>
        </w:trPr>
        <w:tc>
          <w:tcPr>
            <w:tcW w:w="1629" w:type="pct"/>
            <w:shd w:val="clear" w:color="auto" w:fill="auto"/>
            <w:noWrap/>
            <w:vAlign w:val="center"/>
            <w:hideMark/>
          </w:tcPr>
          <w:p w14:paraId="26612B93" w14:textId="77777777" w:rsidR="00356479" w:rsidRPr="005F655D" w:rsidRDefault="00356479" w:rsidP="00356479">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842" w:type="pct"/>
            <w:shd w:val="clear" w:color="auto" w:fill="auto"/>
            <w:noWrap/>
            <w:vAlign w:val="center"/>
            <w:hideMark/>
          </w:tcPr>
          <w:p w14:paraId="78D16D0E" w14:textId="546ADDFB"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1551BD4E" w14:textId="0BC9C49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569.1</w:t>
            </w:r>
          </w:p>
        </w:tc>
        <w:tc>
          <w:tcPr>
            <w:tcW w:w="844" w:type="pct"/>
            <w:shd w:val="clear" w:color="auto" w:fill="auto"/>
            <w:noWrap/>
            <w:vAlign w:val="center"/>
            <w:hideMark/>
          </w:tcPr>
          <w:p w14:paraId="7BD81FB1" w14:textId="22AC59E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487.4</w:t>
            </w:r>
          </w:p>
        </w:tc>
        <w:tc>
          <w:tcPr>
            <w:tcW w:w="841" w:type="pct"/>
            <w:shd w:val="clear" w:color="auto" w:fill="auto"/>
            <w:noWrap/>
            <w:vAlign w:val="center"/>
            <w:hideMark/>
          </w:tcPr>
          <w:p w14:paraId="2D44B8A5" w14:textId="0D15139F"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417.5</w:t>
            </w:r>
          </w:p>
        </w:tc>
      </w:tr>
      <w:tr w:rsidR="00356479" w:rsidRPr="005F655D" w14:paraId="5E58815D" w14:textId="6B28FF43" w:rsidTr="008D38BB">
        <w:trPr>
          <w:trHeight w:val="341"/>
        </w:trPr>
        <w:tc>
          <w:tcPr>
            <w:tcW w:w="1629" w:type="pct"/>
            <w:shd w:val="clear" w:color="auto" w:fill="auto"/>
            <w:noWrap/>
            <w:vAlign w:val="center"/>
            <w:hideMark/>
          </w:tcPr>
          <w:p w14:paraId="6C141E38" w14:textId="77777777" w:rsidR="00356479" w:rsidRPr="005F655D" w:rsidRDefault="00356479" w:rsidP="00356479">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842" w:type="pct"/>
            <w:shd w:val="clear" w:color="auto" w:fill="auto"/>
            <w:noWrap/>
            <w:vAlign w:val="center"/>
            <w:hideMark/>
          </w:tcPr>
          <w:p w14:paraId="5AD828FA" w14:textId="679B6D7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31A8E88C" w14:textId="4ABC8A50"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w:t>
            </w:r>
          </w:p>
        </w:tc>
        <w:tc>
          <w:tcPr>
            <w:tcW w:w="844" w:type="pct"/>
            <w:shd w:val="clear" w:color="auto" w:fill="auto"/>
            <w:noWrap/>
            <w:vAlign w:val="center"/>
            <w:hideMark/>
          </w:tcPr>
          <w:p w14:paraId="37EE01A6" w14:textId="789E8AB1"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w:t>
            </w:r>
          </w:p>
        </w:tc>
        <w:tc>
          <w:tcPr>
            <w:tcW w:w="841" w:type="pct"/>
            <w:shd w:val="clear" w:color="auto" w:fill="auto"/>
            <w:noWrap/>
            <w:vAlign w:val="center"/>
            <w:hideMark/>
          </w:tcPr>
          <w:p w14:paraId="40C21F63" w14:textId="0A3E0B5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1.4</w:t>
            </w:r>
          </w:p>
        </w:tc>
      </w:tr>
      <w:tr w:rsidR="00356479" w:rsidRPr="005F655D" w14:paraId="09A1D026" w14:textId="038CC08F" w:rsidTr="008D38BB">
        <w:trPr>
          <w:trHeight w:val="341"/>
        </w:trPr>
        <w:tc>
          <w:tcPr>
            <w:tcW w:w="1629" w:type="pct"/>
            <w:shd w:val="clear" w:color="auto" w:fill="auto"/>
            <w:noWrap/>
            <w:vAlign w:val="center"/>
            <w:hideMark/>
          </w:tcPr>
          <w:p w14:paraId="0467B803" w14:textId="77777777" w:rsidR="00356479" w:rsidRPr="005F655D" w:rsidRDefault="00356479" w:rsidP="00356479">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842" w:type="pct"/>
            <w:shd w:val="clear" w:color="auto" w:fill="auto"/>
            <w:noWrap/>
            <w:vAlign w:val="center"/>
            <w:hideMark/>
          </w:tcPr>
          <w:p w14:paraId="1A0AFBCC" w14:textId="3C6B0AD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326A7722" w14:textId="3F42D2C6"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1109.3</w:t>
            </w:r>
          </w:p>
        </w:tc>
        <w:tc>
          <w:tcPr>
            <w:tcW w:w="844" w:type="pct"/>
            <w:shd w:val="clear" w:color="auto" w:fill="auto"/>
            <w:noWrap/>
            <w:vAlign w:val="center"/>
            <w:hideMark/>
          </w:tcPr>
          <w:p w14:paraId="39692BC5" w14:textId="763D9CD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243.7</w:t>
            </w:r>
          </w:p>
        </w:tc>
        <w:tc>
          <w:tcPr>
            <w:tcW w:w="841" w:type="pct"/>
            <w:shd w:val="clear" w:color="auto" w:fill="auto"/>
            <w:noWrap/>
            <w:vAlign w:val="center"/>
            <w:hideMark/>
          </w:tcPr>
          <w:p w14:paraId="12C0E4EF" w14:textId="010120D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265.4</w:t>
            </w:r>
          </w:p>
        </w:tc>
      </w:tr>
      <w:tr w:rsidR="00356479" w:rsidRPr="005F655D" w14:paraId="7C2AE897" w14:textId="7A6F86FB" w:rsidTr="008D38BB">
        <w:trPr>
          <w:trHeight w:val="341"/>
        </w:trPr>
        <w:tc>
          <w:tcPr>
            <w:tcW w:w="1629" w:type="pct"/>
            <w:shd w:val="clear" w:color="auto" w:fill="DBE5F1" w:themeFill="accent1" w:themeFillTint="33"/>
            <w:noWrap/>
            <w:vAlign w:val="center"/>
            <w:hideMark/>
          </w:tcPr>
          <w:p w14:paraId="0F9F5AFC" w14:textId="77777777" w:rsidR="00356479" w:rsidRPr="005F655D" w:rsidRDefault="00356479" w:rsidP="00356479">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842" w:type="pct"/>
            <w:shd w:val="clear" w:color="auto" w:fill="DBE5F1" w:themeFill="accent1" w:themeFillTint="33"/>
            <w:noWrap/>
            <w:vAlign w:val="center"/>
            <w:hideMark/>
          </w:tcPr>
          <w:p w14:paraId="6F72330F" w14:textId="1D46F256"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4184.5</w:t>
            </w:r>
          </w:p>
        </w:tc>
        <w:tc>
          <w:tcPr>
            <w:tcW w:w="844" w:type="pct"/>
            <w:shd w:val="clear" w:color="auto" w:fill="DBE5F1" w:themeFill="accent1" w:themeFillTint="33"/>
            <w:noWrap/>
            <w:vAlign w:val="center"/>
            <w:hideMark/>
          </w:tcPr>
          <w:p w14:paraId="0B1DCB87" w14:textId="2EBEFA5B"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2222.9</w:t>
            </w:r>
          </w:p>
        </w:tc>
        <w:tc>
          <w:tcPr>
            <w:tcW w:w="844" w:type="pct"/>
            <w:shd w:val="clear" w:color="auto" w:fill="DBE5F1" w:themeFill="accent1" w:themeFillTint="33"/>
            <w:noWrap/>
            <w:vAlign w:val="center"/>
            <w:hideMark/>
          </w:tcPr>
          <w:p w14:paraId="11159DF0" w14:textId="1A8CA14C"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1059.3</w:t>
            </w:r>
          </w:p>
        </w:tc>
        <w:tc>
          <w:tcPr>
            <w:tcW w:w="841" w:type="pct"/>
            <w:shd w:val="clear" w:color="auto" w:fill="DBE5F1" w:themeFill="accent1" w:themeFillTint="33"/>
            <w:noWrap/>
            <w:vAlign w:val="center"/>
            <w:hideMark/>
          </w:tcPr>
          <w:p w14:paraId="0558B3E4" w14:textId="54983297" w:rsidR="00356479" w:rsidRDefault="00356479" w:rsidP="00356479">
            <w:pPr>
              <w:jc w:val="center"/>
              <w:rPr>
                <w:rFonts w:ascii="Calibri" w:hAnsi="Calibri" w:cs="Calibri"/>
                <w:b/>
                <w:bCs/>
                <w:color w:val="000000"/>
                <w:sz w:val="22"/>
                <w:szCs w:val="22"/>
              </w:rPr>
            </w:pPr>
            <w:r>
              <w:rPr>
                <w:rFonts w:ascii="Calibri" w:hAnsi="Calibri" w:cs="Calibri"/>
                <w:b/>
                <w:bCs/>
                <w:color w:val="000000"/>
                <w:sz w:val="22"/>
                <w:szCs w:val="22"/>
              </w:rPr>
              <w:t>1348.9</w:t>
            </w:r>
          </w:p>
        </w:tc>
      </w:tr>
      <w:tr w:rsidR="00356479" w:rsidRPr="005F655D" w14:paraId="359FC98D" w14:textId="72B23678" w:rsidTr="008D38BB">
        <w:trPr>
          <w:trHeight w:val="341"/>
        </w:trPr>
        <w:tc>
          <w:tcPr>
            <w:tcW w:w="1629" w:type="pct"/>
            <w:shd w:val="clear" w:color="auto" w:fill="auto"/>
            <w:noWrap/>
            <w:vAlign w:val="center"/>
            <w:hideMark/>
          </w:tcPr>
          <w:p w14:paraId="19DA46FE" w14:textId="77777777" w:rsidR="00356479" w:rsidRPr="005F655D" w:rsidRDefault="00356479" w:rsidP="00356479">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842" w:type="pct"/>
            <w:shd w:val="clear" w:color="auto" w:fill="auto"/>
            <w:noWrap/>
            <w:vAlign w:val="center"/>
            <w:hideMark/>
          </w:tcPr>
          <w:p w14:paraId="65E24D9F" w14:textId="2F0D6F1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4177.8</w:t>
            </w:r>
          </w:p>
        </w:tc>
        <w:tc>
          <w:tcPr>
            <w:tcW w:w="844" w:type="pct"/>
            <w:shd w:val="clear" w:color="auto" w:fill="auto"/>
            <w:noWrap/>
            <w:vAlign w:val="center"/>
            <w:hideMark/>
          </w:tcPr>
          <w:p w14:paraId="35C8B450" w14:textId="0911CF7A"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6FBA3BF3" w14:textId="459C8CD9"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569ABFC7" w14:textId="6745D9DC"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r>
      <w:tr w:rsidR="00356479" w:rsidRPr="005F655D" w14:paraId="5B7F443C" w14:textId="75F23607" w:rsidTr="008D38BB">
        <w:trPr>
          <w:trHeight w:val="341"/>
        </w:trPr>
        <w:tc>
          <w:tcPr>
            <w:tcW w:w="1629" w:type="pct"/>
            <w:shd w:val="clear" w:color="auto" w:fill="auto"/>
            <w:noWrap/>
            <w:vAlign w:val="center"/>
            <w:hideMark/>
          </w:tcPr>
          <w:p w14:paraId="4E03FAF7" w14:textId="77777777" w:rsidR="00356479" w:rsidRPr="005F655D" w:rsidRDefault="00356479" w:rsidP="00356479">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842" w:type="pct"/>
            <w:shd w:val="clear" w:color="auto" w:fill="auto"/>
            <w:noWrap/>
            <w:vAlign w:val="center"/>
            <w:hideMark/>
          </w:tcPr>
          <w:p w14:paraId="09BFC048" w14:textId="34A36E0E"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1C4048E0" w14:textId="360BDE07"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170.0</w:t>
            </w:r>
          </w:p>
        </w:tc>
        <w:tc>
          <w:tcPr>
            <w:tcW w:w="844" w:type="pct"/>
            <w:shd w:val="clear" w:color="auto" w:fill="auto"/>
            <w:noWrap/>
            <w:vAlign w:val="center"/>
            <w:hideMark/>
          </w:tcPr>
          <w:p w14:paraId="69386E1F" w14:textId="54AE4FD3"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236.0</w:t>
            </w:r>
          </w:p>
        </w:tc>
        <w:tc>
          <w:tcPr>
            <w:tcW w:w="841" w:type="pct"/>
            <w:shd w:val="clear" w:color="auto" w:fill="auto"/>
            <w:noWrap/>
            <w:vAlign w:val="center"/>
            <w:hideMark/>
          </w:tcPr>
          <w:p w14:paraId="34E596AB" w14:textId="31382CFD" w:rsidR="00356479" w:rsidRDefault="00356479" w:rsidP="00356479">
            <w:pPr>
              <w:jc w:val="center"/>
              <w:rPr>
                <w:rFonts w:ascii="Calibri" w:hAnsi="Calibri" w:cs="Calibri"/>
                <w:color w:val="000000"/>
                <w:sz w:val="22"/>
                <w:szCs w:val="22"/>
              </w:rPr>
            </w:pPr>
            <w:r>
              <w:rPr>
                <w:rFonts w:ascii="Calibri" w:hAnsi="Calibri" w:cs="Calibri"/>
                <w:color w:val="000000"/>
                <w:sz w:val="22"/>
                <w:szCs w:val="22"/>
              </w:rPr>
              <w:t>288.0</w:t>
            </w:r>
          </w:p>
        </w:tc>
      </w:tr>
      <w:tr w:rsidR="008D38BB" w:rsidRPr="005F655D" w14:paraId="2DC7F4D6" w14:textId="3955F2E5" w:rsidTr="008D38BB">
        <w:trPr>
          <w:trHeight w:val="341"/>
        </w:trPr>
        <w:tc>
          <w:tcPr>
            <w:tcW w:w="1629" w:type="pct"/>
            <w:shd w:val="clear" w:color="auto" w:fill="auto"/>
            <w:noWrap/>
            <w:vAlign w:val="center"/>
          </w:tcPr>
          <w:p w14:paraId="4E951B08" w14:textId="100368FE" w:rsidR="008D38BB" w:rsidRPr="00623DDB" w:rsidRDefault="008D38BB" w:rsidP="0087285E">
            <w:pPr>
              <w:rPr>
                <w:rFonts w:ascii="Calibri" w:hAnsi="Calibri" w:cs="Calibri"/>
                <w:color w:val="000000"/>
                <w:sz w:val="22"/>
                <w:szCs w:val="22"/>
              </w:rPr>
            </w:pPr>
            <w:r>
              <w:rPr>
                <w:rFonts w:ascii="Calibri" w:hAnsi="Calibri" w:cs="Calibri"/>
                <w:color w:val="000000"/>
                <w:sz w:val="22"/>
                <w:szCs w:val="22"/>
              </w:rPr>
              <w:t>Decrease in Unsecured Loan</w:t>
            </w:r>
          </w:p>
        </w:tc>
        <w:tc>
          <w:tcPr>
            <w:tcW w:w="842" w:type="pct"/>
            <w:shd w:val="clear" w:color="auto" w:fill="auto"/>
            <w:noWrap/>
            <w:vAlign w:val="center"/>
          </w:tcPr>
          <w:p w14:paraId="493AD740" w14:textId="52D6C079" w:rsidR="008D38BB" w:rsidRDefault="008D38BB" w:rsidP="0087285E">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716087D1" w14:textId="648718BA" w:rsidR="008D38BB" w:rsidRDefault="008D38BB" w:rsidP="0087285E">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1F474767" w14:textId="1C7FDD42" w:rsidR="008D38BB" w:rsidRDefault="008D38BB" w:rsidP="0087285E">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tcPr>
          <w:p w14:paraId="0C8AF23E" w14:textId="7B359B2A" w:rsidR="008D38BB" w:rsidRDefault="008D38BB" w:rsidP="0087285E">
            <w:pPr>
              <w:jc w:val="center"/>
              <w:rPr>
                <w:rFonts w:ascii="Calibri" w:hAnsi="Calibri" w:cs="Calibri"/>
                <w:color w:val="000000"/>
                <w:sz w:val="22"/>
                <w:szCs w:val="22"/>
              </w:rPr>
            </w:pPr>
            <w:r>
              <w:rPr>
                <w:rFonts w:ascii="Calibri" w:hAnsi="Calibri" w:cs="Calibri"/>
                <w:color w:val="000000"/>
                <w:sz w:val="22"/>
                <w:szCs w:val="22"/>
              </w:rPr>
              <w:t>0.0</w:t>
            </w:r>
          </w:p>
        </w:tc>
      </w:tr>
      <w:tr w:rsidR="002478B6" w:rsidRPr="005F655D" w14:paraId="6D726685" w14:textId="7FD1DB6E" w:rsidTr="008D38BB">
        <w:trPr>
          <w:trHeight w:val="341"/>
        </w:trPr>
        <w:tc>
          <w:tcPr>
            <w:tcW w:w="1629" w:type="pct"/>
            <w:shd w:val="clear" w:color="auto" w:fill="auto"/>
            <w:noWrap/>
            <w:vAlign w:val="center"/>
            <w:hideMark/>
          </w:tcPr>
          <w:p w14:paraId="3C698C29" w14:textId="77777777" w:rsidR="002478B6" w:rsidRPr="005F655D" w:rsidRDefault="002478B6" w:rsidP="002478B6">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842" w:type="pct"/>
            <w:shd w:val="clear" w:color="auto" w:fill="auto"/>
            <w:noWrap/>
            <w:vAlign w:val="center"/>
            <w:hideMark/>
          </w:tcPr>
          <w:p w14:paraId="3832DCFB" w14:textId="6F86F9ED"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12546C18" w14:textId="28A9A423"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773.8</w:t>
            </w:r>
          </w:p>
        </w:tc>
        <w:tc>
          <w:tcPr>
            <w:tcW w:w="844" w:type="pct"/>
            <w:shd w:val="clear" w:color="auto" w:fill="auto"/>
            <w:noWrap/>
            <w:vAlign w:val="center"/>
            <w:hideMark/>
          </w:tcPr>
          <w:p w14:paraId="4BC37F34" w14:textId="2787B564"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174.1</w:t>
            </w:r>
          </w:p>
        </w:tc>
        <w:tc>
          <w:tcPr>
            <w:tcW w:w="841" w:type="pct"/>
            <w:shd w:val="clear" w:color="auto" w:fill="auto"/>
            <w:noWrap/>
            <w:vAlign w:val="center"/>
            <w:hideMark/>
          </w:tcPr>
          <w:p w14:paraId="25F3C75B" w14:textId="55EF3A2B"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189.6</w:t>
            </w:r>
          </w:p>
        </w:tc>
      </w:tr>
      <w:tr w:rsidR="002478B6" w:rsidRPr="005F655D" w14:paraId="6B2AE2F1" w14:textId="0576F27E" w:rsidTr="008D38BB">
        <w:trPr>
          <w:trHeight w:val="341"/>
        </w:trPr>
        <w:tc>
          <w:tcPr>
            <w:tcW w:w="1629" w:type="pct"/>
            <w:shd w:val="clear" w:color="auto" w:fill="auto"/>
            <w:noWrap/>
            <w:vAlign w:val="center"/>
            <w:hideMark/>
          </w:tcPr>
          <w:p w14:paraId="58D3E298" w14:textId="77777777" w:rsidR="002478B6" w:rsidRPr="005F655D" w:rsidRDefault="002478B6" w:rsidP="002478B6">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842" w:type="pct"/>
            <w:shd w:val="clear" w:color="auto" w:fill="auto"/>
            <w:noWrap/>
            <w:vAlign w:val="center"/>
            <w:hideMark/>
          </w:tcPr>
          <w:p w14:paraId="53A8B8CF" w14:textId="45C14D0C"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0AC6C401" w14:textId="09E8765C"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1278.8</w:t>
            </w:r>
          </w:p>
        </w:tc>
        <w:tc>
          <w:tcPr>
            <w:tcW w:w="844" w:type="pct"/>
            <w:shd w:val="clear" w:color="auto" w:fill="auto"/>
            <w:noWrap/>
            <w:vAlign w:val="center"/>
            <w:hideMark/>
          </w:tcPr>
          <w:p w14:paraId="065A15EF" w14:textId="50B1140E"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287.7</w:t>
            </w:r>
          </w:p>
        </w:tc>
        <w:tc>
          <w:tcPr>
            <w:tcW w:w="841" w:type="pct"/>
            <w:shd w:val="clear" w:color="auto" w:fill="auto"/>
            <w:noWrap/>
            <w:vAlign w:val="center"/>
            <w:hideMark/>
          </w:tcPr>
          <w:p w14:paraId="490834CF" w14:textId="2DDD8B2A"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313.3</w:t>
            </w:r>
          </w:p>
        </w:tc>
      </w:tr>
      <w:tr w:rsidR="008D38BB" w:rsidRPr="005F655D" w14:paraId="0670CDEF" w14:textId="4F932239" w:rsidTr="008D38BB">
        <w:trPr>
          <w:trHeight w:val="341"/>
        </w:trPr>
        <w:tc>
          <w:tcPr>
            <w:tcW w:w="1629" w:type="pct"/>
            <w:shd w:val="clear" w:color="auto" w:fill="auto"/>
            <w:noWrap/>
            <w:vAlign w:val="center"/>
            <w:hideMark/>
          </w:tcPr>
          <w:p w14:paraId="675122EC" w14:textId="77777777" w:rsidR="008D38BB" w:rsidRPr="005F655D" w:rsidRDefault="008D38BB" w:rsidP="008D38BB">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842" w:type="pct"/>
            <w:shd w:val="clear" w:color="auto" w:fill="auto"/>
            <w:noWrap/>
            <w:vAlign w:val="center"/>
            <w:hideMark/>
          </w:tcPr>
          <w:p w14:paraId="2EB59CD0" w14:textId="6D28E1EF" w:rsidR="008D38BB" w:rsidRDefault="008D38BB" w:rsidP="008D38BB">
            <w:pPr>
              <w:jc w:val="center"/>
              <w:rPr>
                <w:rFonts w:ascii="Calibri" w:hAnsi="Calibri" w:cs="Calibri"/>
                <w:color w:val="000000"/>
                <w:sz w:val="22"/>
                <w:szCs w:val="22"/>
              </w:rPr>
            </w:pPr>
            <w:r>
              <w:rPr>
                <w:rFonts w:ascii="Calibri" w:hAnsi="Calibri" w:cs="Calibri"/>
                <w:color w:val="000000"/>
                <w:sz w:val="22"/>
                <w:szCs w:val="22"/>
              </w:rPr>
              <w:t>6.8</w:t>
            </w:r>
          </w:p>
        </w:tc>
        <w:tc>
          <w:tcPr>
            <w:tcW w:w="844" w:type="pct"/>
            <w:shd w:val="clear" w:color="auto" w:fill="auto"/>
            <w:noWrap/>
            <w:vAlign w:val="center"/>
            <w:hideMark/>
          </w:tcPr>
          <w:p w14:paraId="084DB2AE" w14:textId="7C3C3D57" w:rsidR="008D38BB" w:rsidRDefault="008D38BB" w:rsidP="008D38BB">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27CC6BE5" w14:textId="5682F56F" w:rsidR="008D38BB" w:rsidRDefault="008D38BB" w:rsidP="008D38BB">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6853E9E2" w14:textId="3C492167" w:rsidR="008D38BB" w:rsidRDefault="008D38BB" w:rsidP="008D38BB">
            <w:pPr>
              <w:jc w:val="center"/>
              <w:rPr>
                <w:rFonts w:ascii="Calibri" w:hAnsi="Calibri" w:cs="Calibri"/>
                <w:color w:val="000000"/>
                <w:sz w:val="22"/>
                <w:szCs w:val="22"/>
              </w:rPr>
            </w:pPr>
            <w:r>
              <w:rPr>
                <w:rFonts w:ascii="Calibri" w:hAnsi="Calibri" w:cs="Calibri"/>
                <w:color w:val="000000"/>
                <w:sz w:val="22"/>
                <w:szCs w:val="22"/>
              </w:rPr>
              <w:t>0.0</w:t>
            </w:r>
          </w:p>
        </w:tc>
      </w:tr>
      <w:tr w:rsidR="002478B6" w:rsidRPr="005F655D" w14:paraId="1A093AB2" w14:textId="16FA370F" w:rsidTr="008D38BB">
        <w:trPr>
          <w:trHeight w:val="341"/>
        </w:trPr>
        <w:tc>
          <w:tcPr>
            <w:tcW w:w="1629" w:type="pct"/>
            <w:shd w:val="clear" w:color="auto" w:fill="DBE5F1" w:themeFill="accent1" w:themeFillTint="33"/>
            <w:noWrap/>
            <w:vAlign w:val="center"/>
            <w:hideMark/>
          </w:tcPr>
          <w:p w14:paraId="3098FF8D" w14:textId="77777777" w:rsidR="002478B6" w:rsidRPr="005F655D" w:rsidRDefault="002478B6" w:rsidP="002478B6">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842" w:type="pct"/>
            <w:shd w:val="clear" w:color="auto" w:fill="DBE5F1" w:themeFill="accent1" w:themeFillTint="33"/>
            <w:noWrap/>
            <w:vAlign w:val="center"/>
            <w:hideMark/>
          </w:tcPr>
          <w:p w14:paraId="789080C3" w14:textId="73E69B10"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4184.5</w:t>
            </w:r>
          </w:p>
        </w:tc>
        <w:tc>
          <w:tcPr>
            <w:tcW w:w="844" w:type="pct"/>
            <w:shd w:val="clear" w:color="auto" w:fill="DBE5F1" w:themeFill="accent1" w:themeFillTint="33"/>
            <w:noWrap/>
            <w:vAlign w:val="center"/>
            <w:hideMark/>
          </w:tcPr>
          <w:p w14:paraId="5AA8B00D" w14:textId="1CDB1C8D"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2222.6</w:t>
            </w:r>
          </w:p>
        </w:tc>
        <w:tc>
          <w:tcPr>
            <w:tcW w:w="844" w:type="pct"/>
            <w:shd w:val="clear" w:color="auto" w:fill="DBE5F1" w:themeFill="accent1" w:themeFillTint="33"/>
            <w:noWrap/>
            <w:vAlign w:val="center"/>
            <w:hideMark/>
          </w:tcPr>
          <w:p w14:paraId="1476BC44" w14:textId="4F41FACC"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697.8</w:t>
            </w:r>
          </w:p>
        </w:tc>
        <w:tc>
          <w:tcPr>
            <w:tcW w:w="841" w:type="pct"/>
            <w:shd w:val="clear" w:color="auto" w:fill="DBE5F1" w:themeFill="accent1" w:themeFillTint="33"/>
            <w:noWrap/>
            <w:vAlign w:val="center"/>
            <w:hideMark/>
          </w:tcPr>
          <w:p w14:paraId="2A213281" w14:textId="634698CA"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790.9</w:t>
            </w:r>
          </w:p>
        </w:tc>
      </w:tr>
      <w:tr w:rsidR="002478B6" w:rsidRPr="005F655D" w14:paraId="20348A48" w14:textId="79E75D3C" w:rsidTr="008D38BB">
        <w:trPr>
          <w:trHeight w:val="341"/>
        </w:trPr>
        <w:tc>
          <w:tcPr>
            <w:tcW w:w="1629" w:type="pct"/>
            <w:shd w:val="clear" w:color="auto" w:fill="auto"/>
            <w:noWrap/>
            <w:vAlign w:val="center"/>
            <w:hideMark/>
          </w:tcPr>
          <w:p w14:paraId="6F1D71B0" w14:textId="77777777" w:rsidR="002478B6" w:rsidRPr="005F655D" w:rsidRDefault="002478B6" w:rsidP="002478B6">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842" w:type="pct"/>
            <w:shd w:val="clear" w:color="auto" w:fill="auto"/>
            <w:noWrap/>
            <w:vAlign w:val="center"/>
            <w:hideMark/>
          </w:tcPr>
          <w:p w14:paraId="579F6186" w14:textId="5E1DBC68"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186D43CC" w14:textId="4A1D542D"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32CEB516" w14:textId="5C7FBE1C"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0.3</w:t>
            </w:r>
          </w:p>
        </w:tc>
        <w:tc>
          <w:tcPr>
            <w:tcW w:w="841" w:type="pct"/>
            <w:shd w:val="clear" w:color="auto" w:fill="auto"/>
            <w:noWrap/>
            <w:vAlign w:val="center"/>
            <w:hideMark/>
          </w:tcPr>
          <w:p w14:paraId="3F05EDE0" w14:textId="2C2DF105"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361.8</w:t>
            </w:r>
          </w:p>
        </w:tc>
      </w:tr>
      <w:tr w:rsidR="002478B6" w:rsidRPr="005F655D" w14:paraId="5A1954EC" w14:textId="1E2C06E4" w:rsidTr="008D38BB">
        <w:trPr>
          <w:trHeight w:val="341"/>
        </w:trPr>
        <w:tc>
          <w:tcPr>
            <w:tcW w:w="1629" w:type="pct"/>
            <w:shd w:val="clear" w:color="auto" w:fill="auto"/>
            <w:noWrap/>
            <w:vAlign w:val="center"/>
            <w:hideMark/>
          </w:tcPr>
          <w:p w14:paraId="1AA9A567" w14:textId="77777777" w:rsidR="002478B6" w:rsidRPr="005F655D" w:rsidRDefault="002478B6" w:rsidP="002478B6">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842" w:type="pct"/>
            <w:shd w:val="clear" w:color="auto" w:fill="auto"/>
            <w:noWrap/>
            <w:vAlign w:val="center"/>
            <w:hideMark/>
          </w:tcPr>
          <w:p w14:paraId="793B3190" w14:textId="59A9FC4B"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6EE956A6" w14:textId="72BFB200"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0.3</w:t>
            </w:r>
          </w:p>
        </w:tc>
        <w:tc>
          <w:tcPr>
            <w:tcW w:w="844" w:type="pct"/>
            <w:shd w:val="clear" w:color="auto" w:fill="auto"/>
            <w:noWrap/>
            <w:vAlign w:val="center"/>
            <w:hideMark/>
          </w:tcPr>
          <w:p w14:paraId="08AE0988" w14:textId="4ADF9172"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361.4</w:t>
            </w:r>
          </w:p>
        </w:tc>
        <w:tc>
          <w:tcPr>
            <w:tcW w:w="841" w:type="pct"/>
            <w:shd w:val="clear" w:color="auto" w:fill="auto"/>
            <w:noWrap/>
            <w:vAlign w:val="center"/>
            <w:hideMark/>
          </w:tcPr>
          <w:p w14:paraId="17B05730" w14:textId="6E3F8D30"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558.1</w:t>
            </w:r>
          </w:p>
        </w:tc>
      </w:tr>
      <w:tr w:rsidR="002478B6" w:rsidRPr="005F655D" w14:paraId="405590F3" w14:textId="1DCC5E96" w:rsidTr="008D38BB">
        <w:trPr>
          <w:trHeight w:val="341"/>
        </w:trPr>
        <w:tc>
          <w:tcPr>
            <w:tcW w:w="1629" w:type="pct"/>
            <w:shd w:val="clear" w:color="000000" w:fill="002060"/>
            <w:noWrap/>
            <w:vAlign w:val="center"/>
            <w:hideMark/>
          </w:tcPr>
          <w:p w14:paraId="18DBBA9A" w14:textId="77777777" w:rsidR="002478B6" w:rsidRPr="005F655D" w:rsidRDefault="002478B6" w:rsidP="002478B6">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842" w:type="pct"/>
            <w:shd w:val="clear" w:color="000000" w:fill="002060"/>
            <w:noWrap/>
            <w:vAlign w:val="center"/>
            <w:hideMark/>
          </w:tcPr>
          <w:p w14:paraId="409269C1" w14:textId="1A9E16EB" w:rsidR="002478B6" w:rsidRDefault="002478B6" w:rsidP="002478B6">
            <w:pPr>
              <w:jc w:val="center"/>
              <w:rPr>
                <w:rFonts w:ascii="Calibri" w:hAnsi="Calibri" w:cs="Calibri"/>
                <w:b/>
                <w:bCs/>
                <w:color w:val="FFFFFF"/>
                <w:sz w:val="22"/>
                <w:szCs w:val="22"/>
              </w:rPr>
            </w:pPr>
            <w:r>
              <w:rPr>
                <w:rFonts w:ascii="Calibri" w:hAnsi="Calibri" w:cs="Calibri"/>
                <w:b/>
                <w:bCs/>
                <w:color w:val="FFFFFF"/>
                <w:sz w:val="22"/>
                <w:szCs w:val="22"/>
              </w:rPr>
              <w:t>0.0</w:t>
            </w:r>
          </w:p>
        </w:tc>
        <w:tc>
          <w:tcPr>
            <w:tcW w:w="844" w:type="pct"/>
            <w:shd w:val="clear" w:color="000000" w:fill="002060"/>
            <w:noWrap/>
            <w:vAlign w:val="center"/>
            <w:hideMark/>
          </w:tcPr>
          <w:p w14:paraId="4BEFF9B6" w14:textId="22B69014" w:rsidR="002478B6" w:rsidRDefault="002478B6" w:rsidP="002478B6">
            <w:pPr>
              <w:jc w:val="center"/>
              <w:rPr>
                <w:rFonts w:ascii="Calibri" w:hAnsi="Calibri" w:cs="Calibri"/>
                <w:b/>
                <w:bCs/>
                <w:color w:val="FFFFFF"/>
                <w:sz w:val="22"/>
                <w:szCs w:val="22"/>
              </w:rPr>
            </w:pPr>
            <w:r>
              <w:rPr>
                <w:rFonts w:ascii="Calibri" w:hAnsi="Calibri" w:cs="Calibri"/>
                <w:b/>
                <w:bCs/>
                <w:color w:val="FFFFFF"/>
                <w:sz w:val="22"/>
                <w:szCs w:val="22"/>
              </w:rPr>
              <w:t>0.3</w:t>
            </w:r>
          </w:p>
        </w:tc>
        <w:tc>
          <w:tcPr>
            <w:tcW w:w="844" w:type="pct"/>
            <w:shd w:val="clear" w:color="000000" w:fill="002060"/>
            <w:noWrap/>
            <w:vAlign w:val="center"/>
            <w:hideMark/>
          </w:tcPr>
          <w:p w14:paraId="504BAAD6" w14:textId="405FC8A2" w:rsidR="002478B6" w:rsidRDefault="002478B6" w:rsidP="002478B6">
            <w:pPr>
              <w:jc w:val="center"/>
              <w:rPr>
                <w:rFonts w:ascii="Calibri" w:hAnsi="Calibri" w:cs="Calibri"/>
                <w:b/>
                <w:bCs/>
                <w:color w:val="FFFFFF"/>
                <w:sz w:val="22"/>
                <w:szCs w:val="22"/>
              </w:rPr>
            </w:pPr>
            <w:r>
              <w:rPr>
                <w:rFonts w:ascii="Calibri" w:hAnsi="Calibri" w:cs="Calibri"/>
                <w:b/>
                <w:bCs/>
                <w:color w:val="FFFFFF"/>
                <w:sz w:val="22"/>
                <w:szCs w:val="22"/>
              </w:rPr>
              <w:t>361.8</w:t>
            </w:r>
          </w:p>
        </w:tc>
        <w:tc>
          <w:tcPr>
            <w:tcW w:w="841" w:type="pct"/>
            <w:shd w:val="clear" w:color="000000" w:fill="002060"/>
            <w:noWrap/>
            <w:vAlign w:val="center"/>
            <w:hideMark/>
          </w:tcPr>
          <w:p w14:paraId="01E5A6EB" w14:textId="7265B54F" w:rsidR="002478B6" w:rsidRDefault="002478B6" w:rsidP="002478B6">
            <w:pPr>
              <w:jc w:val="center"/>
              <w:rPr>
                <w:rFonts w:ascii="Calibri" w:hAnsi="Calibri" w:cs="Calibri"/>
                <w:b/>
                <w:bCs/>
                <w:color w:val="FFFFFF"/>
                <w:sz w:val="22"/>
                <w:szCs w:val="22"/>
              </w:rPr>
            </w:pPr>
            <w:r>
              <w:rPr>
                <w:rFonts w:ascii="Calibri" w:hAnsi="Calibri" w:cs="Calibri"/>
                <w:b/>
                <w:bCs/>
                <w:color w:val="FFFFFF"/>
                <w:sz w:val="22"/>
                <w:szCs w:val="22"/>
              </w:rPr>
              <w:t>919.8</w:t>
            </w:r>
          </w:p>
        </w:tc>
      </w:tr>
    </w:tbl>
    <w:p w14:paraId="2DA68D73" w14:textId="6EEE9CAA" w:rsidR="0044339C" w:rsidRDefault="0044339C">
      <w:pPr>
        <w:rPr>
          <w:rFonts w:ascii="Arial" w:hAnsi="Arial" w:cs="Arial"/>
          <w:b/>
          <w:i/>
          <w:sz w:val="20"/>
          <w:szCs w:val="22"/>
          <w:lang w:eastAsia="en-IN"/>
        </w:rPr>
      </w:pPr>
    </w:p>
    <w:p w14:paraId="262F9003" w14:textId="77777777" w:rsidR="00424B97" w:rsidRPr="00E06677" w:rsidRDefault="001A1891" w:rsidP="006E259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3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8"/>
        <w:gridCol w:w="1415"/>
        <w:gridCol w:w="1419"/>
        <w:gridCol w:w="1419"/>
        <w:gridCol w:w="1414"/>
      </w:tblGrid>
      <w:tr w:rsidR="00424B97" w:rsidRPr="005F655D" w14:paraId="521900E7" w14:textId="77777777" w:rsidTr="00824B41">
        <w:trPr>
          <w:trHeight w:val="304"/>
        </w:trPr>
        <w:tc>
          <w:tcPr>
            <w:tcW w:w="1629" w:type="pct"/>
            <w:shd w:val="clear" w:color="000000" w:fill="002060"/>
            <w:vAlign w:val="center"/>
            <w:hideMark/>
          </w:tcPr>
          <w:p w14:paraId="09B496CA" w14:textId="77777777" w:rsidR="00424B97" w:rsidRPr="005F655D" w:rsidRDefault="00424B97" w:rsidP="00824B4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842" w:type="pct"/>
            <w:shd w:val="clear" w:color="000000" w:fill="002060"/>
            <w:vAlign w:val="center"/>
            <w:hideMark/>
          </w:tcPr>
          <w:p w14:paraId="700972BC" w14:textId="1DBCA6D4" w:rsidR="00424B97" w:rsidRDefault="00424B97" w:rsidP="00824B4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844" w:type="pct"/>
            <w:shd w:val="clear" w:color="000000" w:fill="002060"/>
            <w:vAlign w:val="center"/>
            <w:hideMark/>
          </w:tcPr>
          <w:p w14:paraId="35838EB5" w14:textId="196B0ECC" w:rsidR="00424B97" w:rsidRDefault="00424B97" w:rsidP="00824B41">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844" w:type="pct"/>
            <w:shd w:val="clear" w:color="000000" w:fill="002060"/>
            <w:vAlign w:val="center"/>
            <w:hideMark/>
          </w:tcPr>
          <w:p w14:paraId="13068BB3" w14:textId="6C51890C" w:rsidR="00424B97" w:rsidRDefault="00424B97" w:rsidP="00824B41">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841" w:type="pct"/>
            <w:shd w:val="clear" w:color="000000" w:fill="002060"/>
            <w:vAlign w:val="center"/>
            <w:hideMark/>
          </w:tcPr>
          <w:p w14:paraId="7D2A129D" w14:textId="117DEA1B" w:rsidR="00424B97" w:rsidRDefault="00424B97" w:rsidP="00824B41">
            <w:pPr>
              <w:jc w:val="center"/>
              <w:rPr>
                <w:rFonts w:ascii="Calibri" w:hAnsi="Calibri" w:cs="Calibri"/>
                <w:b/>
                <w:bCs/>
                <w:color w:val="FFFFFF"/>
                <w:sz w:val="22"/>
                <w:szCs w:val="22"/>
              </w:rPr>
            </w:pPr>
            <w:r>
              <w:rPr>
                <w:rFonts w:ascii="Calibri" w:hAnsi="Calibri" w:cs="Calibri"/>
                <w:b/>
                <w:bCs/>
                <w:color w:val="FFFFFF"/>
                <w:sz w:val="22"/>
                <w:szCs w:val="22"/>
              </w:rPr>
              <w:t>FY 2032</w:t>
            </w:r>
          </w:p>
        </w:tc>
      </w:tr>
      <w:tr w:rsidR="00424B97" w:rsidRPr="005F655D" w14:paraId="05F95255" w14:textId="77777777" w:rsidTr="00824B41">
        <w:trPr>
          <w:trHeight w:val="341"/>
        </w:trPr>
        <w:tc>
          <w:tcPr>
            <w:tcW w:w="1629" w:type="pct"/>
            <w:shd w:val="clear" w:color="auto" w:fill="DBE5F1" w:themeFill="accent1" w:themeFillTint="33"/>
            <w:noWrap/>
            <w:vAlign w:val="center"/>
            <w:hideMark/>
          </w:tcPr>
          <w:p w14:paraId="24447F1A" w14:textId="77777777" w:rsidR="00424B97" w:rsidRPr="005F655D" w:rsidRDefault="00424B97" w:rsidP="00824B41">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842" w:type="pct"/>
            <w:shd w:val="clear" w:color="auto" w:fill="DBE5F1" w:themeFill="accent1" w:themeFillTint="33"/>
            <w:noWrap/>
            <w:vAlign w:val="center"/>
            <w:hideMark/>
          </w:tcPr>
          <w:p w14:paraId="72CCD279" w14:textId="468296DA" w:rsidR="00424B97" w:rsidRDefault="00424B97"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vAlign w:val="center"/>
            <w:hideMark/>
          </w:tcPr>
          <w:p w14:paraId="36B3577B" w14:textId="77777777" w:rsidR="00424B97" w:rsidRDefault="00424B97"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noWrap/>
            <w:vAlign w:val="center"/>
            <w:hideMark/>
          </w:tcPr>
          <w:p w14:paraId="192FD657" w14:textId="77777777" w:rsidR="00424B97" w:rsidRDefault="00424B97"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1" w:type="pct"/>
            <w:shd w:val="clear" w:color="auto" w:fill="DBE5F1" w:themeFill="accent1" w:themeFillTint="33"/>
            <w:noWrap/>
            <w:vAlign w:val="center"/>
            <w:hideMark/>
          </w:tcPr>
          <w:p w14:paraId="5B3E741D" w14:textId="77777777" w:rsidR="00424B97" w:rsidRDefault="00424B97" w:rsidP="00824B41">
            <w:pPr>
              <w:jc w:val="center"/>
              <w:rPr>
                <w:rFonts w:ascii="Calibri" w:hAnsi="Calibri" w:cs="Calibri"/>
                <w:b/>
                <w:bCs/>
                <w:color w:val="000000"/>
                <w:sz w:val="22"/>
                <w:szCs w:val="22"/>
              </w:rPr>
            </w:pPr>
            <w:r>
              <w:rPr>
                <w:rFonts w:ascii="Calibri" w:hAnsi="Calibri" w:cs="Calibri"/>
                <w:b/>
                <w:bCs/>
                <w:color w:val="000000"/>
                <w:sz w:val="22"/>
                <w:szCs w:val="22"/>
              </w:rPr>
              <w:t>12 M</w:t>
            </w:r>
          </w:p>
        </w:tc>
      </w:tr>
      <w:tr w:rsidR="002478B6" w:rsidRPr="005F655D" w14:paraId="40D9EF48" w14:textId="77777777" w:rsidTr="00824B41">
        <w:trPr>
          <w:trHeight w:val="341"/>
        </w:trPr>
        <w:tc>
          <w:tcPr>
            <w:tcW w:w="1629" w:type="pct"/>
            <w:shd w:val="clear" w:color="auto" w:fill="auto"/>
            <w:noWrap/>
            <w:vAlign w:val="center"/>
            <w:hideMark/>
          </w:tcPr>
          <w:p w14:paraId="48D83988" w14:textId="77777777" w:rsidR="002478B6" w:rsidRPr="005F655D" w:rsidRDefault="002478B6" w:rsidP="002478B6">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842" w:type="pct"/>
            <w:shd w:val="clear" w:color="auto" w:fill="auto"/>
            <w:noWrap/>
            <w:vAlign w:val="center"/>
            <w:hideMark/>
          </w:tcPr>
          <w:p w14:paraId="2A23E828" w14:textId="75DBF006"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1021.9</w:t>
            </w:r>
          </w:p>
        </w:tc>
        <w:tc>
          <w:tcPr>
            <w:tcW w:w="844" w:type="pct"/>
            <w:shd w:val="clear" w:color="auto" w:fill="auto"/>
            <w:noWrap/>
            <w:vAlign w:val="center"/>
            <w:hideMark/>
          </w:tcPr>
          <w:p w14:paraId="3E8E0087" w14:textId="7887A6CB"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1399.2</w:t>
            </w:r>
          </w:p>
        </w:tc>
        <w:tc>
          <w:tcPr>
            <w:tcW w:w="844" w:type="pct"/>
            <w:shd w:val="clear" w:color="auto" w:fill="auto"/>
            <w:noWrap/>
            <w:vAlign w:val="center"/>
            <w:hideMark/>
          </w:tcPr>
          <w:p w14:paraId="68B70525" w14:textId="0AE333E4"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1799.6</w:t>
            </w:r>
          </w:p>
        </w:tc>
        <w:tc>
          <w:tcPr>
            <w:tcW w:w="841" w:type="pct"/>
            <w:shd w:val="clear" w:color="auto" w:fill="auto"/>
            <w:noWrap/>
            <w:vAlign w:val="center"/>
            <w:hideMark/>
          </w:tcPr>
          <w:p w14:paraId="504D4EEE" w14:textId="478A4295"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2224.6</w:t>
            </w:r>
          </w:p>
        </w:tc>
      </w:tr>
      <w:tr w:rsidR="00424B97" w:rsidRPr="005F655D" w14:paraId="672DF4E2" w14:textId="77777777" w:rsidTr="00824B41">
        <w:trPr>
          <w:trHeight w:val="341"/>
        </w:trPr>
        <w:tc>
          <w:tcPr>
            <w:tcW w:w="1629" w:type="pct"/>
            <w:shd w:val="clear" w:color="auto" w:fill="auto"/>
            <w:noWrap/>
            <w:vAlign w:val="center"/>
            <w:hideMark/>
          </w:tcPr>
          <w:p w14:paraId="03BD6970" w14:textId="77777777" w:rsidR="00424B97" w:rsidRPr="005F655D" w:rsidRDefault="00424B97" w:rsidP="00424B9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lastRenderedPageBreak/>
              <w:t>Increase in Equity / Share Capital</w:t>
            </w:r>
          </w:p>
        </w:tc>
        <w:tc>
          <w:tcPr>
            <w:tcW w:w="842" w:type="pct"/>
            <w:shd w:val="clear" w:color="auto" w:fill="auto"/>
            <w:noWrap/>
            <w:vAlign w:val="center"/>
            <w:hideMark/>
          </w:tcPr>
          <w:p w14:paraId="14829DB8" w14:textId="3A18B171"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71E95FE0" w14:textId="4603118C"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211011E2" w14:textId="64CB399F"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008AC82C" w14:textId="21C00675"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r>
      <w:tr w:rsidR="00424B97" w:rsidRPr="005F655D" w14:paraId="3218A950" w14:textId="77777777" w:rsidTr="00824B41">
        <w:trPr>
          <w:trHeight w:val="341"/>
        </w:trPr>
        <w:tc>
          <w:tcPr>
            <w:tcW w:w="1629" w:type="pct"/>
            <w:shd w:val="clear" w:color="auto" w:fill="auto"/>
            <w:noWrap/>
            <w:vAlign w:val="center"/>
            <w:hideMark/>
          </w:tcPr>
          <w:p w14:paraId="69186515" w14:textId="77777777" w:rsidR="00424B97" w:rsidRPr="005F655D" w:rsidRDefault="00424B97" w:rsidP="00424B9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842" w:type="pct"/>
            <w:shd w:val="clear" w:color="auto" w:fill="auto"/>
            <w:noWrap/>
            <w:vAlign w:val="center"/>
            <w:hideMark/>
          </w:tcPr>
          <w:p w14:paraId="67EAB9E8" w14:textId="330DF23B"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32EAECF9" w14:textId="1A31DA39"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7991D150" w14:textId="227C5A0D"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6A17E77D" w14:textId="292CF401"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r>
      <w:tr w:rsidR="00424B97" w:rsidRPr="005F655D" w14:paraId="15633358" w14:textId="77777777" w:rsidTr="00824B41">
        <w:trPr>
          <w:trHeight w:val="341"/>
        </w:trPr>
        <w:tc>
          <w:tcPr>
            <w:tcW w:w="1629" w:type="pct"/>
            <w:shd w:val="clear" w:color="auto" w:fill="auto"/>
            <w:noWrap/>
            <w:vAlign w:val="center"/>
          </w:tcPr>
          <w:p w14:paraId="7724220C" w14:textId="77777777" w:rsidR="00424B97" w:rsidRPr="00623DDB" w:rsidRDefault="00424B97" w:rsidP="00424B97">
            <w:pPr>
              <w:rPr>
                <w:rFonts w:ascii="Calibri" w:hAnsi="Calibri" w:cs="Calibri"/>
                <w:color w:val="000000"/>
                <w:sz w:val="22"/>
                <w:szCs w:val="22"/>
              </w:rPr>
            </w:pPr>
            <w:r>
              <w:rPr>
                <w:rFonts w:ascii="Calibri" w:hAnsi="Calibri" w:cs="Calibri"/>
                <w:color w:val="000000"/>
                <w:sz w:val="22"/>
                <w:szCs w:val="22"/>
              </w:rPr>
              <w:t>Increase in Unsecured Loan</w:t>
            </w:r>
          </w:p>
        </w:tc>
        <w:tc>
          <w:tcPr>
            <w:tcW w:w="842" w:type="pct"/>
            <w:shd w:val="clear" w:color="auto" w:fill="auto"/>
            <w:noWrap/>
            <w:vAlign w:val="center"/>
          </w:tcPr>
          <w:p w14:paraId="403B2B35" w14:textId="6B37C7D7"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38F56C0B" w14:textId="02A9AC32"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3A3EA907" w14:textId="21E687E2"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tcPr>
          <w:p w14:paraId="10E752E1" w14:textId="6D446B2D"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r>
      <w:tr w:rsidR="002478B6" w:rsidRPr="005F655D" w14:paraId="7B4411CD" w14:textId="77777777" w:rsidTr="00824B41">
        <w:trPr>
          <w:trHeight w:val="341"/>
        </w:trPr>
        <w:tc>
          <w:tcPr>
            <w:tcW w:w="1629" w:type="pct"/>
            <w:shd w:val="clear" w:color="auto" w:fill="auto"/>
            <w:noWrap/>
            <w:vAlign w:val="center"/>
            <w:hideMark/>
          </w:tcPr>
          <w:p w14:paraId="4E77A0D7" w14:textId="77777777" w:rsidR="002478B6" w:rsidRPr="005F655D" w:rsidRDefault="002478B6" w:rsidP="002478B6">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842" w:type="pct"/>
            <w:shd w:val="clear" w:color="auto" w:fill="auto"/>
            <w:noWrap/>
            <w:vAlign w:val="center"/>
            <w:hideMark/>
          </w:tcPr>
          <w:p w14:paraId="5E623311" w14:textId="511F4A20"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357.9</w:t>
            </w:r>
          </w:p>
        </w:tc>
        <w:tc>
          <w:tcPr>
            <w:tcW w:w="844" w:type="pct"/>
            <w:shd w:val="clear" w:color="auto" w:fill="auto"/>
            <w:noWrap/>
            <w:vAlign w:val="center"/>
            <w:hideMark/>
          </w:tcPr>
          <w:p w14:paraId="784E00A5" w14:textId="1107A898"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306.9</w:t>
            </w:r>
          </w:p>
        </w:tc>
        <w:tc>
          <w:tcPr>
            <w:tcW w:w="844" w:type="pct"/>
            <w:shd w:val="clear" w:color="auto" w:fill="auto"/>
            <w:noWrap/>
            <w:vAlign w:val="center"/>
            <w:hideMark/>
          </w:tcPr>
          <w:p w14:paraId="637BA23D" w14:textId="1AA76787"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263.2</w:t>
            </w:r>
          </w:p>
        </w:tc>
        <w:tc>
          <w:tcPr>
            <w:tcW w:w="841" w:type="pct"/>
            <w:shd w:val="clear" w:color="auto" w:fill="auto"/>
            <w:noWrap/>
            <w:vAlign w:val="center"/>
            <w:hideMark/>
          </w:tcPr>
          <w:p w14:paraId="190BF85F" w14:textId="37089370"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225.9</w:t>
            </w:r>
          </w:p>
        </w:tc>
      </w:tr>
      <w:tr w:rsidR="002478B6" w:rsidRPr="005F655D" w14:paraId="43F1DBC2" w14:textId="77777777" w:rsidTr="00824B41">
        <w:trPr>
          <w:trHeight w:val="341"/>
        </w:trPr>
        <w:tc>
          <w:tcPr>
            <w:tcW w:w="1629" w:type="pct"/>
            <w:shd w:val="clear" w:color="auto" w:fill="auto"/>
            <w:noWrap/>
            <w:vAlign w:val="center"/>
            <w:hideMark/>
          </w:tcPr>
          <w:p w14:paraId="7D6BD5A3" w14:textId="77777777" w:rsidR="002478B6" w:rsidRPr="005F655D" w:rsidRDefault="002478B6" w:rsidP="002478B6">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842" w:type="pct"/>
            <w:shd w:val="clear" w:color="auto" w:fill="auto"/>
            <w:noWrap/>
            <w:vAlign w:val="center"/>
            <w:hideMark/>
          </w:tcPr>
          <w:p w14:paraId="2CEFCB46" w14:textId="1078A5A2"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1.4</w:t>
            </w:r>
          </w:p>
        </w:tc>
        <w:tc>
          <w:tcPr>
            <w:tcW w:w="844" w:type="pct"/>
            <w:shd w:val="clear" w:color="auto" w:fill="auto"/>
            <w:noWrap/>
            <w:vAlign w:val="center"/>
            <w:hideMark/>
          </w:tcPr>
          <w:p w14:paraId="0655F60E" w14:textId="133CA404"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1.4</w:t>
            </w:r>
          </w:p>
        </w:tc>
        <w:tc>
          <w:tcPr>
            <w:tcW w:w="844" w:type="pct"/>
            <w:shd w:val="clear" w:color="auto" w:fill="auto"/>
            <w:noWrap/>
            <w:vAlign w:val="center"/>
            <w:hideMark/>
          </w:tcPr>
          <w:p w14:paraId="2ACD1E5A" w14:textId="22B06B23"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1A121D11" w14:textId="6D9D38BA"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r>
      <w:tr w:rsidR="002478B6" w:rsidRPr="005F655D" w14:paraId="1C2C21D5" w14:textId="77777777" w:rsidTr="00824B41">
        <w:trPr>
          <w:trHeight w:val="341"/>
        </w:trPr>
        <w:tc>
          <w:tcPr>
            <w:tcW w:w="1629" w:type="pct"/>
            <w:shd w:val="clear" w:color="auto" w:fill="auto"/>
            <w:noWrap/>
            <w:vAlign w:val="center"/>
            <w:hideMark/>
          </w:tcPr>
          <w:p w14:paraId="30887F5D" w14:textId="77777777" w:rsidR="002478B6" w:rsidRPr="005F655D" w:rsidRDefault="002478B6" w:rsidP="002478B6">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842" w:type="pct"/>
            <w:shd w:val="clear" w:color="auto" w:fill="auto"/>
            <w:noWrap/>
            <w:vAlign w:val="center"/>
            <w:hideMark/>
          </w:tcPr>
          <w:p w14:paraId="7F8ADD1C" w14:textId="70C4A844"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288.7</w:t>
            </w:r>
          </w:p>
        </w:tc>
        <w:tc>
          <w:tcPr>
            <w:tcW w:w="844" w:type="pct"/>
            <w:shd w:val="clear" w:color="auto" w:fill="auto"/>
            <w:noWrap/>
            <w:vAlign w:val="center"/>
            <w:hideMark/>
          </w:tcPr>
          <w:p w14:paraId="0D518292" w14:textId="747421E3"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313.6</w:t>
            </w:r>
          </w:p>
        </w:tc>
        <w:tc>
          <w:tcPr>
            <w:tcW w:w="844" w:type="pct"/>
            <w:shd w:val="clear" w:color="auto" w:fill="auto"/>
            <w:noWrap/>
            <w:vAlign w:val="center"/>
            <w:hideMark/>
          </w:tcPr>
          <w:p w14:paraId="0B0AD736" w14:textId="3F247D0A"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340.3</w:t>
            </w:r>
          </w:p>
        </w:tc>
        <w:tc>
          <w:tcPr>
            <w:tcW w:w="841" w:type="pct"/>
            <w:shd w:val="clear" w:color="auto" w:fill="auto"/>
            <w:noWrap/>
            <w:vAlign w:val="center"/>
            <w:hideMark/>
          </w:tcPr>
          <w:p w14:paraId="39EEE0A0" w14:textId="57D3899E"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368.9</w:t>
            </w:r>
          </w:p>
        </w:tc>
      </w:tr>
      <w:tr w:rsidR="002478B6" w:rsidRPr="005F655D" w14:paraId="2C9EF9C5" w14:textId="77777777" w:rsidTr="00824B41">
        <w:trPr>
          <w:trHeight w:val="341"/>
        </w:trPr>
        <w:tc>
          <w:tcPr>
            <w:tcW w:w="1629" w:type="pct"/>
            <w:shd w:val="clear" w:color="auto" w:fill="DBE5F1" w:themeFill="accent1" w:themeFillTint="33"/>
            <w:noWrap/>
            <w:vAlign w:val="center"/>
            <w:hideMark/>
          </w:tcPr>
          <w:p w14:paraId="641ABBB3" w14:textId="77777777" w:rsidR="002478B6" w:rsidRPr="005F655D" w:rsidRDefault="002478B6" w:rsidP="002478B6">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842" w:type="pct"/>
            <w:shd w:val="clear" w:color="auto" w:fill="DBE5F1" w:themeFill="accent1" w:themeFillTint="33"/>
            <w:noWrap/>
            <w:vAlign w:val="center"/>
            <w:hideMark/>
          </w:tcPr>
          <w:p w14:paraId="709F9B44" w14:textId="0BD08872"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1669.8</w:t>
            </w:r>
          </w:p>
        </w:tc>
        <w:tc>
          <w:tcPr>
            <w:tcW w:w="844" w:type="pct"/>
            <w:shd w:val="clear" w:color="auto" w:fill="DBE5F1" w:themeFill="accent1" w:themeFillTint="33"/>
            <w:noWrap/>
            <w:vAlign w:val="center"/>
            <w:hideMark/>
          </w:tcPr>
          <w:p w14:paraId="3614665B" w14:textId="157439C0"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2021.1</w:t>
            </w:r>
          </w:p>
        </w:tc>
        <w:tc>
          <w:tcPr>
            <w:tcW w:w="844" w:type="pct"/>
            <w:shd w:val="clear" w:color="auto" w:fill="DBE5F1" w:themeFill="accent1" w:themeFillTint="33"/>
            <w:noWrap/>
            <w:vAlign w:val="center"/>
            <w:hideMark/>
          </w:tcPr>
          <w:p w14:paraId="47A78534" w14:textId="50D0BD74"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2403.2</w:t>
            </w:r>
          </w:p>
        </w:tc>
        <w:tc>
          <w:tcPr>
            <w:tcW w:w="841" w:type="pct"/>
            <w:shd w:val="clear" w:color="auto" w:fill="DBE5F1" w:themeFill="accent1" w:themeFillTint="33"/>
            <w:noWrap/>
            <w:vAlign w:val="center"/>
            <w:hideMark/>
          </w:tcPr>
          <w:p w14:paraId="00ADF50F" w14:textId="06378D85"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2819.4</w:t>
            </w:r>
          </w:p>
        </w:tc>
      </w:tr>
      <w:tr w:rsidR="00424B97" w:rsidRPr="005F655D" w14:paraId="5BA11576" w14:textId="77777777" w:rsidTr="00824B41">
        <w:trPr>
          <w:trHeight w:val="341"/>
        </w:trPr>
        <w:tc>
          <w:tcPr>
            <w:tcW w:w="1629" w:type="pct"/>
            <w:shd w:val="clear" w:color="auto" w:fill="auto"/>
            <w:noWrap/>
            <w:vAlign w:val="center"/>
            <w:hideMark/>
          </w:tcPr>
          <w:p w14:paraId="69E0D2AE" w14:textId="77777777" w:rsidR="00424B97" w:rsidRPr="005F655D" w:rsidRDefault="00424B97" w:rsidP="00424B9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842" w:type="pct"/>
            <w:shd w:val="clear" w:color="auto" w:fill="auto"/>
            <w:noWrap/>
            <w:vAlign w:val="center"/>
            <w:hideMark/>
          </w:tcPr>
          <w:p w14:paraId="70FF59ED" w14:textId="63A68FD0"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0F29D33C" w14:textId="690EDAA4"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52995B45" w14:textId="2116CB2E"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604F41ED" w14:textId="21BF6D7C"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r>
      <w:tr w:rsidR="002478B6" w:rsidRPr="005F655D" w14:paraId="3BD0405D" w14:textId="77777777" w:rsidTr="00824B41">
        <w:trPr>
          <w:trHeight w:val="341"/>
        </w:trPr>
        <w:tc>
          <w:tcPr>
            <w:tcW w:w="1629" w:type="pct"/>
            <w:shd w:val="clear" w:color="auto" w:fill="auto"/>
            <w:noWrap/>
            <w:vAlign w:val="center"/>
            <w:hideMark/>
          </w:tcPr>
          <w:p w14:paraId="4DC12D14" w14:textId="77777777" w:rsidR="002478B6" w:rsidRPr="005F655D" w:rsidRDefault="002478B6" w:rsidP="002478B6">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842" w:type="pct"/>
            <w:shd w:val="clear" w:color="auto" w:fill="auto"/>
            <w:noWrap/>
            <w:vAlign w:val="center"/>
            <w:hideMark/>
          </w:tcPr>
          <w:p w14:paraId="06EB309C" w14:textId="385BB794"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336.0</w:t>
            </w:r>
          </w:p>
        </w:tc>
        <w:tc>
          <w:tcPr>
            <w:tcW w:w="844" w:type="pct"/>
            <w:shd w:val="clear" w:color="auto" w:fill="auto"/>
            <w:noWrap/>
            <w:vAlign w:val="center"/>
            <w:hideMark/>
          </w:tcPr>
          <w:p w14:paraId="07B48A12" w14:textId="29E85BC4"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360.0</w:t>
            </w:r>
          </w:p>
        </w:tc>
        <w:tc>
          <w:tcPr>
            <w:tcW w:w="844" w:type="pct"/>
            <w:shd w:val="clear" w:color="auto" w:fill="auto"/>
            <w:noWrap/>
            <w:vAlign w:val="center"/>
            <w:hideMark/>
          </w:tcPr>
          <w:p w14:paraId="34218D43" w14:textId="129CA0A6"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392.7</w:t>
            </w:r>
          </w:p>
        </w:tc>
        <w:tc>
          <w:tcPr>
            <w:tcW w:w="841" w:type="pct"/>
            <w:shd w:val="clear" w:color="auto" w:fill="auto"/>
            <w:noWrap/>
            <w:vAlign w:val="center"/>
            <w:hideMark/>
          </w:tcPr>
          <w:p w14:paraId="06350A13" w14:textId="2CED581C"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397.3</w:t>
            </w:r>
          </w:p>
        </w:tc>
      </w:tr>
      <w:tr w:rsidR="00424B97" w:rsidRPr="005F655D" w14:paraId="70AF9BC7" w14:textId="77777777" w:rsidTr="00824B41">
        <w:trPr>
          <w:trHeight w:val="341"/>
        </w:trPr>
        <w:tc>
          <w:tcPr>
            <w:tcW w:w="1629" w:type="pct"/>
            <w:shd w:val="clear" w:color="auto" w:fill="auto"/>
            <w:noWrap/>
            <w:vAlign w:val="center"/>
          </w:tcPr>
          <w:p w14:paraId="3F41F1DF" w14:textId="77777777" w:rsidR="00424B97" w:rsidRPr="00623DDB" w:rsidRDefault="00424B97" w:rsidP="00824B41">
            <w:pPr>
              <w:rPr>
                <w:rFonts w:ascii="Calibri" w:hAnsi="Calibri" w:cs="Calibri"/>
                <w:color w:val="000000"/>
                <w:sz w:val="22"/>
                <w:szCs w:val="22"/>
              </w:rPr>
            </w:pPr>
            <w:r>
              <w:rPr>
                <w:rFonts w:ascii="Calibri" w:hAnsi="Calibri" w:cs="Calibri"/>
                <w:color w:val="000000"/>
                <w:sz w:val="22"/>
                <w:szCs w:val="22"/>
              </w:rPr>
              <w:t>Decrease in Unsecured Loan</w:t>
            </w:r>
          </w:p>
        </w:tc>
        <w:tc>
          <w:tcPr>
            <w:tcW w:w="842" w:type="pct"/>
            <w:shd w:val="clear" w:color="auto" w:fill="auto"/>
            <w:noWrap/>
            <w:vAlign w:val="center"/>
          </w:tcPr>
          <w:p w14:paraId="5FE8D9CB" w14:textId="77777777" w:rsidR="00424B97" w:rsidRDefault="00424B97" w:rsidP="00824B41">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02F81C2A" w14:textId="77777777" w:rsidR="00424B97" w:rsidRDefault="00424B97" w:rsidP="00824B41">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035D1B74" w14:textId="77777777" w:rsidR="00424B97" w:rsidRDefault="00424B97" w:rsidP="00824B41">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tcPr>
          <w:p w14:paraId="25F2DA5B" w14:textId="77777777" w:rsidR="00424B97" w:rsidRDefault="00424B97" w:rsidP="00824B41">
            <w:pPr>
              <w:jc w:val="center"/>
              <w:rPr>
                <w:rFonts w:ascii="Calibri" w:hAnsi="Calibri" w:cs="Calibri"/>
                <w:color w:val="000000"/>
                <w:sz w:val="22"/>
                <w:szCs w:val="22"/>
              </w:rPr>
            </w:pPr>
            <w:r>
              <w:rPr>
                <w:rFonts w:ascii="Calibri" w:hAnsi="Calibri" w:cs="Calibri"/>
                <w:color w:val="000000"/>
                <w:sz w:val="22"/>
                <w:szCs w:val="22"/>
              </w:rPr>
              <w:t>0.0</w:t>
            </w:r>
          </w:p>
        </w:tc>
      </w:tr>
      <w:tr w:rsidR="002478B6" w:rsidRPr="005F655D" w14:paraId="53E33159" w14:textId="77777777" w:rsidTr="00824B41">
        <w:trPr>
          <w:trHeight w:val="341"/>
        </w:trPr>
        <w:tc>
          <w:tcPr>
            <w:tcW w:w="1629" w:type="pct"/>
            <w:shd w:val="clear" w:color="auto" w:fill="auto"/>
            <w:noWrap/>
            <w:vAlign w:val="center"/>
            <w:hideMark/>
          </w:tcPr>
          <w:p w14:paraId="1BF8243C" w14:textId="77777777" w:rsidR="002478B6" w:rsidRPr="005F655D" w:rsidRDefault="002478B6" w:rsidP="002478B6">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842" w:type="pct"/>
            <w:shd w:val="clear" w:color="auto" w:fill="auto"/>
            <w:noWrap/>
            <w:vAlign w:val="center"/>
            <w:hideMark/>
          </w:tcPr>
          <w:p w14:paraId="1992C221" w14:textId="7DB8C9F5"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206.2</w:t>
            </w:r>
          </w:p>
        </w:tc>
        <w:tc>
          <w:tcPr>
            <w:tcW w:w="844" w:type="pct"/>
            <w:shd w:val="clear" w:color="auto" w:fill="auto"/>
            <w:noWrap/>
            <w:vAlign w:val="center"/>
            <w:hideMark/>
          </w:tcPr>
          <w:p w14:paraId="2E2E2589" w14:textId="74480BC3"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223.9</w:t>
            </w:r>
          </w:p>
        </w:tc>
        <w:tc>
          <w:tcPr>
            <w:tcW w:w="844" w:type="pct"/>
            <w:shd w:val="clear" w:color="auto" w:fill="auto"/>
            <w:noWrap/>
            <w:vAlign w:val="center"/>
            <w:hideMark/>
          </w:tcPr>
          <w:p w14:paraId="3B62BF6D" w14:textId="6F377391"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243.0</w:t>
            </w:r>
          </w:p>
        </w:tc>
        <w:tc>
          <w:tcPr>
            <w:tcW w:w="841" w:type="pct"/>
            <w:shd w:val="clear" w:color="auto" w:fill="auto"/>
            <w:noWrap/>
            <w:vAlign w:val="center"/>
            <w:hideMark/>
          </w:tcPr>
          <w:p w14:paraId="56569D73" w14:textId="2AC7A9DE"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263.3</w:t>
            </w:r>
          </w:p>
        </w:tc>
      </w:tr>
      <w:tr w:rsidR="002478B6" w:rsidRPr="005F655D" w14:paraId="44C7E012" w14:textId="77777777" w:rsidTr="00824B41">
        <w:trPr>
          <w:trHeight w:val="341"/>
        </w:trPr>
        <w:tc>
          <w:tcPr>
            <w:tcW w:w="1629" w:type="pct"/>
            <w:shd w:val="clear" w:color="auto" w:fill="auto"/>
            <w:noWrap/>
            <w:vAlign w:val="center"/>
            <w:hideMark/>
          </w:tcPr>
          <w:p w14:paraId="4DE904BD" w14:textId="77777777" w:rsidR="002478B6" w:rsidRPr="005F655D" w:rsidRDefault="002478B6" w:rsidP="002478B6">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842" w:type="pct"/>
            <w:shd w:val="clear" w:color="auto" w:fill="auto"/>
            <w:noWrap/>
            <w:vAlign w:val="center"/>
            <w:hideMark/>
          </w:tcPr>
          <w:p w14:paraId="7F67A597" w14:textId="6C93BBF8"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340.7</w:t>
            </w:r>
          </w:p>
        </w:tc>
        <w:tc>
          <w:tcPr>
            <w:tcW w:w="844" w:type="pct"/>
            <w:shd w:val="clear" w:color="auto" w:fill="auto"/>
            <w:noWrap/>
            <w:vAlign w:val="center"/>
            <w:hideMark/>
          </w:tcPr>
          <w:p w14:paraId="46489761" w14:textId="43163BBE"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370.1</w:t>
            </w:r>
          </w:p>
        </w:tc>
        <w:tc>
          <w:tcPr>
            <w:tcW w:w="844" w:type="pct"/>
            <w:shd w:val="clear" w:color="auto" w:fill="auto"/>
            <w:noWrap/>
            <w:vAlign w:val="center"/>
            <w:hideMark/>
          </w:tcPr>
          <w:p w14:paraId="69E43216" w14:textId="3374AE95"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401.5</w:t>
            </w:r>
          </w:p>
        </w:tc>
        <w:tc>
          <w:tcPr>
            <w:tcW w:w="841" w:type="pct"/>
            <w:shd w:val="clear" w:color="auto" w:fill="auto"/>
            <w:noWrap/>
            <w:vAlign w:val="center"/>
            <w:hideMark/>
          </w:tcPr>
          <w:p w14:paraId="72626BA0" w14:textId="0C413833"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435.2</w:t>
            </w:r>
          </w:p>
        </w:tc>
      </w:tr>
      <w:tr w:rsidR="00424B97" w:rsidRPr="005F655D" w14:paraId="188A9C05" w14:textId="77777777" w:rsidTr="00824B41">
        <w:trPr>
          <w:trHeight w:val="341"/>
        </w:trPr>
        <w:tc>
          <w:tcPr>
            <w:tcW w:w="1629" w:type="pct"/>
            <w:shd w:val="clear" w:color="auto" w:fill="auto"/>
            <w:noWrap/>
            <w:vAlign w:val="center"/>
            <w:hideMark/>
          </w:tcPr>
          <w:p w14:paraId="42EBF1A0" w14:textId="77777777" w:rsidR="00424B97" w:rsidRPr="005F655D" w:rsidRDefault="00424B97" w:rsidP="00424B97">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842" w:type="pct"/>
            <w:shd w:val="clear" w:color="auto" w:fill="auto"/>
            <w:noWrap/>
            <w:vAlign w:val="center"/>
            <w:hideMark/>
          </w:tcPr>
          <w:p w14:paraId="70A14DDB" w14:textId="0745A694"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7734B661" w14:textId="1D098A5B"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3C458FC4" w14:textId="2CFACD3B"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53A914AA" w14:textId="16FE570E" w:rsidR="00424B97" w:rsidRDefault="00424B97" w:rsidP="00424B97">
            <w:pPr>
              <w:jc w:val="center"/>
              <w:rPr>
                <w:rFonts w:ascii="Calibri" w:hAnsi="Calibri" w:cs="Calibri"/>
                <w:color w:val="000000"/>
                <w:sz w:val="22"/>
                <w:szCs w:val="22"/>
              </w:rPr>
            </w:pPr>
            <w:r>
              <w:rPr>
                <w:rFonts w:ascii="Calibri" w:hAnsi="Calibri" w:cs="Calibri"/>
                <w:color w:val="000000"/>
                <w:sz w:val="22"/>
                <w:szCs w:val="22"/>
              </w:rPr>
              <w:t>0.0</w:t>
            </w:r>
          </w:p>
        </w:tc>
      </w:tr>
      <w:tr w:rsidR="002478B6" w:rsidRPr="005F655D" w14:paraId="2716B910" w14:textId="77777777" w:rsidTr="00824B41">
        <w:trPr>
          <w:trHeight w:val="341"/>
        </w:trPr>
        <w:tc>
          <w:tcPr>
            <w:tcW w:w="1629" w:type="pct"/>
            <w:shd w:val="clear" w:color="auto" w:fill="DBE5F1" w:themeFill="accent1" w:themeFillTint="33"/>
            <w:noWrap/>
            <w:vAlign w:val="center"/>
            <w:hideMark/>
          </w:tcPr>
          <w:p w14:paraId="189032A0" w14:textId="77777777" w:rsidR="002478B6" w:rsidRPr="005F655D" w:rsidRDefault="002478B6" w:rsidP="002478B6">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842" w:type="pct"/>
            <w:shd w:val="clear" w:color="auto" w:fill="DBE5F1" w:themeFill="accent1" w:themeFillTint="33"/>
            <w:noWrap/>
            <w:vAlign w:val="center"/>
            <w:hideMark/>
          </w:tcPr>
          <w:p w14:paraId="6EF2F08D" w14:textId="19E66B63"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882.9</w:t>
            </w:r>
          </w:p>
        </w:tc>
        <w:tc>
          <w:tcPr>
            <w:tcW w:w="844" w:type="pct"/>
            <w:shd w:val="clear" w:color="auto" w:fill="DBE5F1" w:themeFill="accent1" w:themeFillTint="33"/>
            <w:noWrap/>
            <w:vAlign w:val="center"/>
            <w:hideMark/>
          </w:tcPr>
          <w:p w14:paraId="7903358C" w14:textId="5711F289"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954.0</w:t>
            </w:r>
          </w:p>
        </w:tc>
        <w:tc>
          <w:tcPr>
            <w:tcW w:w="844" w:type="pct"/>
            <w:shd w:val="clear" w:color="auto" w:fill="DBE5F1" w:themeFill="accent1" w:themeFillTint="33"/>
            <w:noWrap/>
            <w:vAlign w:val="center"/>
            <w:hideMark/>
          </w:tcPr>
          <w:p w14:paraId="0B2A4475" w14:textId="154BD2C5"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1037.2</w:t>
            </w:r>
          </w:p>
        </w:tc>
        <w:tc>
          <w:tcPr>
            <w:tcW w:w="841" w:type="pct"/>
            <w:shd w:val="clear" w:color="auto" w:fill="DBE5F1" w:themeFill="accent1" w:themeFillTint="33"/>
            <w:noWrap/>
            <w:vAlign w:val="center"/>
            <w:hideMark/>
          </w:tcPr>
          <w:p w14:paraId="6F90F512" w14:textId="1F67236B"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1095.9</w:t>
            </w:r>
          </w:p>
        </w:tc>
      </w:tr>
      <w:tr w:rsidR="002478B6" w:rsidRPr="005F655D" w14:paraId="6C58C694" w14:textId="77777777" w:rsidTr="00824B41">
        <w:trPr>
          <w:trHeight w:val="341"/>
        </w:trPr>
        <w:tc>
          <w:tcPr>
            <w:tcW w:w="1629" w:type="pct"/>
            <w:shd w:val="clear" w:color="auto" w:fill="auto"/>
            <w:noWrap/>
            <w:vAlign w:val="center"/>
            <w:hideMark/>
          </w:tcPr>
          <w:p w14:paraId="2DC668AA" w14:textId="77777777" w:rsidR="002478B6" w:rsidRPr="005F655D" w:rsidRDefault="002478B6" w:rsidP="002478B6">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842" w:type="pct"/>
            <w:shd w:val="clear" w:color="auto" w:fill="auto"/>
            <w:noWrap/>
            <w:vAlign w:val="center"/>
            <w:hideMark/>
          </w:tcPr>
          <w:p w14:paraId="2FAA1109" w14:textId="25F5A475"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919.8</w:t>
            </w:r>
          </w:p>
        </w:tc>
        <w:tc>
          <w:tcPr>
            <w:tcW w:w="844" w:type="pct"/>
            <w:shd w:val="clear" w:color="auto" w:fill="auto"/>
            <w:noWrap/>
            <w:vAlign w:val="center"/>
            <w:hideMark/>
          </w:tcPr>
          <w:p w14:paraId="2A5C407E" w14:textId="7999170C"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1706.7</w:t>
            </w:r>
          </w:p>
        </w:tc>
        <w:tc>
          <w:tcPr>
            <w:tcW w:w="844" w:type="pct"/>
            <w:shd w:val="clear" w:color="auto" w:fill="auto"/>
            <w:noWrap/>
            <w:vAlign w:val="center"/>
            <w:hideMark/>
          </w:tcPr>
          <w:p w14:paraId="3022DA6C" w14:textId="46B4169E"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2773.8</w:t>
            </w:r>
          </w:p>
        </w:tc>
        <w:tc>
          <w:tcPr>
            <w:tcW w:w="841" w:type="pct"/>
            <w:shd w:val="clear" w:color="auto" w:fill="auto"/>
            <w:noWrap/>
            <w:vAlign w:val="center"/>
            <w:hideMark/>
          </w:tcPr>
          <w:p w14:paraId="44222100" w14:textId="467561DF"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4139.8</w:t>
            </w:r>
          </w:p>
        </w:tc>
      </w:tr>
      <w:tr w:rsidR="002478B6" w:rsidRPr="005F655D" w14:paraId="163E2165" w14:textId="77777777" w:rsidTr="00824B41">
        <w:trPr>
          <w:trHeight w:val="341"/>
        </w:trPr>
        <w:tc>
          <w:tcPr>
            <w:tcW w:w="1629" w:type="pct"/>
            <w:shd w:val="clear" w:color="auto" w:fill="auto"/>
            <w:noWrap/>
            <w:vAlign w:val="center"/>
            <w:hideMark/>
          </w:tcPr>
          <w:p w14:paraId="24C703D8" w14:textId="77777777" w:rsidR="002478B6" w:rsidRPr="005F655D" w:rsidRDefault="002478B6" w:rsidP="002478B6">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842" w:type="pct"/>
            <w:shd w:val="clear" w:color="auto" w:fill="auto"/>
            <w:noWrap/>
            <w:vAlign w:val="center"/>
            <w:hideMark/>
          </w:tcPr>
          <w:p w14:paraId="01EB347D" w14:textId="33A390D1"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786.9</w:t>
            </w:r>
          </w:p>
        </w:tc>
        <w:tc>
          <w:tcPr>
            <w:tcW w:w="844" w:type="pct"/>
            <w:shd w:val="clear" w:color="auto" w:fill="auto"/>
            <w:noWrap/>
            <w:vAlign w:val="center"/>
            <w:hideMark/>
          </w:tcPr>
          <w:p w14:paraId="374949AC" w14:textId="4246030D"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1067.1</w:t>
            </w:r>
          </w:p>
        </w:tc>
        <w:tc>
          <w:tcPr>
            <w:tcW w:w="844" w:type="pct"/>
            <w:shd w:val="clear" w:color="auto" w:fill="auto"/>
            <w:noWrap/>
            <w:vAlign w:val="center"/>
            <w:hideMark/>
          </w:tcPr>
          <w:p w14:paraId="119C100D" w14:textId="192A8F47"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1366.0</w:t>
            </w:r>
          </w:p>
        </w:tc>
        <w:tc>
          <w:tcPr>
            <w:tcW w:w="841" w:type="pct"/>
            <w:shd w:val="clear" w:color="auto" w:fill="auto"/>
            <w:noWrap/>
            <w:vAlign w:val="center"/>
            <w:hideMark/>
          </w:tcPr>
          <w:p w14:paraId="2B206E8F" w14:textId="4BEE62E8"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1723.5</w:t>
            </w:r>
          </w:p>
        </w:tc>
      </w:tr>
      <w:tr w:rsidR="002478B6" w:rsidRPr="005F655D" w14:paraId="4454B66F" w14:textId="77777777" w:rsidTr="00824B41">
        <w:trPr>
          <w:trHeight w:val="341"/>
        </w:trPr>
        <w:tc>
          <w:tcPr>
            <w:tcW w:w="1629" w:type="pct"/>
            <w:shd w:val="clear" w:color="000000" w:fill="002060"/>
            <w:noWrap/>
            <w:vAlign w:val="center"/>
            <w:hideMark/>
          </w:tcPr>
          <w:p w14:paraId="6893D111" w14:textId="77777777" w:rsidR="002478B6" w:rsidRPr="005F655D" w:rsidRDefault="002478B6" w:rsidP="002478B6">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842" w:type="pct"/>
            <w:shd w:val="clear" w:color="000000" w:fill="002060"/>
            <w:noWrap/>
            <w:vAlign w:val="center"/>
            <w:hideMark/>
          </w:tcPr>
          <w:p w14:paraId="09C86DEB" w14:textId="46C71566" w:rsidR="002478B6" w:rsidRDefault="002478B6" w:rsidP="002478B6">
            <w:pPr>
              <w:jc w:val="center"/>
              <w:rPr>
                <w:rFonts w:ascii="Calibri" w:hAnsi="Calibri" w:cs="Calibri"/>
                <w:b/>
                <w:bCs/>
                <w:color w:val="FFFFFF"/>
                <w:sz w:val="22"/>
                <w:szCs w:val="22"/>
              </w:rPr>
            </w:pPr>
            <w:r>
              <w:rPr>
                <w:rFonts w:ascii="Calibri" w:hAnsi="Calibri" w:cs="Calibri"/>
                <w:b/>
                <w:bCs/>
                <w:color w:val="FFFFFF"/>
                <w:sz w:val="22"/>
                <w:szCs w:val="22"/>
              </w:rPr>
              <w:t>1706.7</w:t>
            </w:r>
          </w:p>
        </w:tc>
        <w:tc>
          <w:tcPr>
            <w:tcW w:w="844" w:type="pct"/>
            <w:shd w:val="clear" w:color="000000" w:fill="002060"/>
            <w:noWrap/>
            <w:vAlign w:val="center"/>
            <w:hideMark/>
          </w:tcPr>
          <w:p w14:paraId="692D83B2" w14:textId="5B54E211" w:rsidR="002478B6" w:rsidRDefault="002478B6" w:rsidP="002478B6">
            <w:pPr>
              <w:jc w:val="center"/>
              <w:rPr>
                <w:rFonts w:ascii="Calibri" w:hAnsi="Calibri" w:cs="Calibri"/>
                <w:b/>
                <w:bCs/>
                <w:color w:val="FFFFFF"/>
                <w:sz w:val="22"/>
                <w:szCs w:val="22"/>
              </w:rPr>
            </w:pPr>
            <w:r>
              <w:rPr>
                <w:rFonts w:ascii="Calibri" w:hAnsi="Calibri" w:cs="Calibri"/>
                <w:b/>
                <w:bCs/>
                <w:color w:val="FFFFFF"/>
                <w:sz w:val="22"/>
                <w:szCs w:val="22"/>
              </w:rPr>
              <w:t>2773.8</w:t>
            </w:r>
          </w:p>
        </w:tc>
        <w:tc>
          <w:tcPr>
            <w:tcW w:w="844" w:type="pct"/>
            <w:shd w:val="clear" w:color="000000" w:fill="002060"/>
            <w:noWrap/>
            <w:vAlign w:val="center"/>
            <w:hideMark/>
          </w:tcPr>
          <w:p w14:paraId="12222DC4" w14:textId="38909C62" w:rsidR="002478B6" w:rsidRDefault="002478B6" w:rsidP="002478B6">
            <w:pPr>
              <w:jc w:val="center"/>
              <w:rPr>
                <w:rFonts w:ascii="Calibri" w:hAnsi="Calibri" w:cs="Calibri"/>
                <w:b/>
                <w:bCs/>
                <w:color w:val="FFFFFF"/>
                <w:sz w:val="22"/>
                <w:szCs w:val="22"/>
              </w:rPr>
            </w:pPr>
            <w:r>
              <w:rPr>
                <w:rFonts w:ascii="Calibri" w:hAnsi="Calibri" w:cs="Calibri"/>
                <w:b/>
                <w:bCs/>
                <w:color w:val="FFFFFF"/>
                <w:sz w:val="22"/>
                <w:szCs w:val="22"/>
              </w:rPr>
              <w:t>4139.8</w:t>
            </w:r>
          </w:p>
        </w:tc>
        <w:tc>
          <w:tcPr>
            <w:tcW w:w="841" w:type="pct"/>
            <w:shd w:val="clear" w:color="000000" w:fill="002060"/>
            <w:noWrap/>
            <w:vAlign w:val="center"/>
            <w:hideMark/>
          </w:tcPr>
          <w:p w14:paraId="44427379" w14:textId="19AF92CC" w:rsidR="002478B6" w:rsidRDefault="002478B6" w:rsidP="002478B6">
            <w:pPr>
              <w:jc w:val="center"/>
              <w:rPr>
                <w:rFonts w:ascii="Calibri" w:hAnsi="Calibri" w:cs="Calibri"/>
                <w:b/>
                <w:bCs/>
                <w:color w:val="FFFFFF"/>
                <w:sz w:val="22"/>
                <w:szCs w:val="22"/>
              </w:rPr>
            </w:pPr>
            <w:r>
              <w:rPr>
                <w:rFonts w:ascii="Calibri" w:hAnsi="Calibri" w:cs="Calibri"/>
                <w:b/>
                <w:bCs/>
                <w:color w:val="FFFFFF"/>
                <w:sz w:val="22"/>
                <w:szCs w:val="22"/>
              </w:rPr>
              <w:t>5863.3</w:t>
            </w:r>
          </w:p>
        </w:tc>
      </w:tr>
    </w:tbl>
    <w:p w14:paraId="3CC7A222" w14:textId="77777777" w:rsidR="00E60054" w:rsidRDefault="00E60054" w:rsidP="001A1891">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332497DA" w14:textId="77777777" w:rsidR="00133A0F"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339"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7"/>
        <w:gridCol w:w="984"/>
        <w:gridCol w:w="982"/>
        <w:gridCol w:w="982"/>
        <w:gridCol w:w="982"/>
        <w:gridCol w:w="980"/>
        <w:gridCol w:w="982"/>
        <w:gridCol w:w="974"/>
      </w:tblGrid>
      <w:tr w:rsidR="002478B6" w:rsidRPr="00482379" w14:paraId="55E84CF7" w14:textId="69239CF2" w:rsidTr="002478B6">
        <w:trPr>
          <w:trHeight w:val="349"/>
        </w:trPr>
        <w:tc>
          <w:tcPr>
            <w:tcW w:w="924" w:type="pct"/>
            <w:shd w:val="clear" w:color="auto" w:fill="002060"/>
            <w:vAlign w:val="center"/>
            <w:hideMark/>
          </w:tcPr>
          <w:p w14:paraId="1DE2455D" w14:textId="77777777" w:rsidR="002478B6" w:rsidRPr="00482379" w:rsidRDefault="002478B6" w:rsidP="0087285E">
            <w:pPr>
              <w:spacing w:line="276" w:lineRule="auto"/>
              <w:rPr>
                <w:rFonts w:asciiTheme="minorHAnsi" w:hAnsiTheme="minorHAnsi" w:cstheme="minorHAnsi"/>
                <w:b/>
                <w:bCs/>
                <w:sz w:val="22"/>
                <w:szCs w:val="22"/>
              </w:rPr>
            </w:pPr>
            <w:r w:rsidRPr="00482379">
              <w:rPr>
                <w:rFonts w:asciiTheme="minorHAnsi" w:hAnsiTheme="minorHAnsi" w:cstheme="minorHAnsi"/>
                <w:b/>
                <w:bCs/>
                <w:sz w:val="22"/>
                <w:szCs w:val="22"/>
              </w:rPr>
              <w:t xml:space="preserve">YEAR </w:t>
            </w:r>
          </w:p>
        </w:tc>
        <w:tc>
          <w:tcPr>
            <w:tcW w:w="584" w:type="pct"/>
            <w:shd w:val="clear" w:color="auto" w:fill="002060"/>
            <w:vAlign w:val="center"/>
            <w:hideMark/>
          </w:tcPr>
          <w:p w14:paraId="674457DD" w14:textId="57906266" w:rsidR="002478B6" w:rsidRPr="00482379" w:rsidRDefault="002478B6"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2026</w:t>
            </w:r>
          </w:p>
        </w:tc>
        <w:tc>
          <w:tcPr>
            <w:tcW w:w="583" w:type="pct"/>
            <w:shd w:val="clear" w:color="auto" w:fill="002060"/>
            <w:vAlign w:val="center"/>
            <w:hideMark/>
          </w:tcPr>
          <w:p w14:paraId="43EB9B97" w14:textId="1A6F14BE" w:rsidR="002478B6" w:rsidRPr="00482379" w:rsidRDefault="002478B6"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2027</w:t>
            </w:r>
          </w:p>
        </w:tc>
        <w:tc>
          <w:tcPr>
            <w:tcW w:w="583" w:type="pct"/>
            <w:shd w:val="clear" w:color="auto" w:fill="002060"/>
            <w:vAlign w:val="center"/>
            <w:hideMark/>
          </w:tcPr>
          <w:p w14:paraId="40BCD5AF" w14:textId="46411D08" w:rsidR="002478B6" w:rsidRPr="00482379" w:rsidRDefault="002478B6"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2028</w:t>
            </w:r>
          </w:p>
        </w:tc>
        <w:tc>
          <w:tcPr>
            <w:tcW w:w="583" w:type="pct"/>
            <w:shd w:val="clear" w:color="auto" w:fill="002060"/>
            <w:vAlign w:val="center"/>
            <w:hideMark/>
          </w:tcPr>
          <w:p w14:paraId="275E6EA5" w14:textId="6418CC1C" w:rsidR="002478B6" w:rsidRPr="00482379" w:rsidRDefault="002478B6"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2029</w:t>
            </w:r>
          </w:p>
        </w:tc>
        <w:tc>
          <w:tcPr>
            <w:tcW w:w="582" w:type="pct"/>
            <w:shd w:val="clear" w:color="auto" w:fill="002060"/>
            <w:vAlign w:val="center"/>
            <w:hideMark/>
          </w:tcPr>
          <w:p w14:paraId="6CC78223" w14:textId="125FC9A9" w:rsidR="002478B6" w:rsidRPr="00482379" w:rsidRDefault="002478B6"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2030</w:t>
            </w:r>
          </w:p>
        </w:tc>
        <w:tc>
          <w:tcPr>
            <w:tcW w:w="583" w:type="pct"/>
            <w:shd w:val="clear" w:color="auto" w:fill="002060"/>
            <w:vAlign w:val="center"/>
            <w:hideMark/>
          </w:tcPr>
          <w:p w14:paraId="3CD85C85" w14:textId="3AD7E087" w:rsidR="002478B6" w:rsidRPr="00482379" w:rsidRDefault="002478B6"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2031</w:t>
            </w:r>
          </w:p>
        </w:tc>
        <w:tc>
          <w:tcPr>
            <w:tcW w:w="578" w:type="pct"/>
            <w:shd w:val="clear" w:color="auto" w:fill="002060"/>
            <w:vAlign w:val="center"/>
            <w:hideMark/>
          </w:tcPr>
          <w:p w14:paraId="5362320E" w14:textId="0FC2798A" w:rsidR="002478B6" w:rsidRPr="00482379" w:rsidRDefault="002478B6" w:rsidP="0087285E">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2032</w:t>
            </w:r>
          </w:p>
        </w:tc>
      </w:tr>
      <w:tr w:rsidR="002478B6" w:rsidRPr="00482379" w14:paraId="4CF531F8" w14:textId="06F70329" w:rsidTr="002478B6">
        <w:trPr>
          <w:trHeight w:val="267"/>
        </w:trPr>
        <w:tc>
          <w:tcPr>
            <w:tcW w:w="924" w:type="pct"/>
            <w:shd w:val="clear" w:color="auto" w:fill="auto"/>
            <w:noWrap/>
            <w:vAlign w:val="bottom"/>
            <w:hideMark/>
          </w:tcPr>
          <w:p w14:paraId="4BDD966B" w14:textId="77777777" w:rsidR="002478B6" w:rsidRPr="00482379" w:rsidRDefault="002478B6" w:rsidP="002478B6">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EBITDA Margin %</w:t>
            </w:r>
          </w:p>
        </w:tc>
        <w:tc>
          <w:tcPr>
            <w:tcW w:w="584" w:type="pct"/>
            <w:shd w:val="clear" w:color="auto" w:fill="auto"/>
            <w:noWrap/>
            <w:vAlign w:val="bottom"/>
            <w:hideMark/>
          </w:tcPr>
          <w:p w14:paraId="4F4D0A69" w14:textId="4FB861FC"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2.9%</w:t>
            </w:r>
          </w:p>
        </w:tc>
        <w:tc>
          <w:tcPr>
            <w:tcW w:w="583" w:type="pct"/>
            <w:shd w:val="clear" w:color="auto" w:fill="auto"/>
            <w:noWrap/>
            <w:vAlign w:val="bottom"/>
            <w:hideMark/>
          </w:tcPr>
          <w:p w14:paraId="59954984" w14:textId="1525658A"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3.3%</w:t>
            </w:r>
          </w:p>
        </w:tc>
        <w:tc>
          <w:tcPr>
            <w:tcW w:w="583" w:type="pct"/>
            <w:shd w:val="clear" w:color="auto" w:fill="auto"/>
            <w:noWrap/>
            <w:vAlign w:val="bottom"/>
            <w:hideMark/>
          </w:tcPr>
          <w:p w14:paraId="4F3231F5" w14:textId="7ADFC49E"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3.6%</w:t>
            </w:r>
          </w:p>
        </w:tc>
        <w:tc>
          <w:tcPr>
            <w:tcW w:w="583" w:type="pct"/>
            <w:shd w:val="clear" w:color="auto" w:fill="auto"/>
            <w:noWrap/>
            <w:vAlign w:val="bottom"/>
            <w:hideMark/>
          </w:tcPr>
          <w:p w14:paraId="53B35826" w14:textId="51C06BBE"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w:t>
            </w:r>
          </w:p>
        </w:tc>
        <w:tc>
          <w:tcPr>
            <w:tcW w:w="582" w:type="pct"/>
            <w:shd w:val="clear" w:color="auto" w:fill="auto"/>
            <w:noWrap/>
            <w:vAlign w:val="bottom"/>
            <w:hideMark/>
          </w:tcPr>
          <w:p w14:paraId="224982F9" w14:textId="33694F2D"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4.0%</w:t>
            </w:r>
          </w:p>
        </w:tc>
        <w:tc>
          <w:tcPr>
            <w:tcW w:w="583" w:type="pct"/>
            <w:shd w:val="clear" w:color="auto" w:fill="auto"/>
            <w:noWrap/>
            <w:vAlign w:val="bottom"/>
            <w:hideMark/>
          </w:tcPr>
          <w:p w14:paraId="793243C6" w14:textId="678AC4B2"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4.1%</w:t>
            </w:r>
          </w:p>
        </w:tc>
        <w:tc>
          <w:tcPr>
            <w:tcW w:w="578" w:type="pct"/>
            <w:shd w:val="clear" w:color="auto" w:fill="auto"/>
            <w:noWrap/>
            <w:vAlign w:val="bottom"/>
            <w:hideMark/>
          </w:tcPr>
          <w:p w14:paraId="185F0169" w14:textId="51D0EF7B"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4.3%</w:t>
            </w:r>
          </w:p>
        </w:tc>
      </w:tr>
      <w:tr w:rsidR="002478B6" w:rsidRPr="00482379" w14:paraId="00CA3914" w14:textId="4FF51821" w:rsidTr="002478B6">
        <w:trPr>
          <w:trHeight w:val="267"/>
        </w:trPr>
        <w:tc>
          <w:tcPr>
            <w:tcW w:w="924" w:type="pct"/>
            <w:shd w:val="clear" w:color="auto" w:fill="auto"/>
            <w:noWrap/>
            <w:vAlign w:val="bottom"/>
            <w:hideMark/>
          </w:tcPr>
          <w:p w14:paraId="70EF8732" w14:textId="77777777" w:rsidR="002478B6" w:rsidRPr="00482379" w:rsidRDefault="002478B6" w:rsidP="002478B6">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 Margin %</w:t>
            </w:r>
          </w:p>
        </w:tc>
        <w:tc>
          <w:tcPr>
            <w:tcW w:w="584" w:type="pct"/>
            <w:shd w:val="clear" w:color="auto" w:fill="auto"/>
            <w:noWrap/>
            <w:vAlign w:val="bottom"/>
            <w:hideMark/>
          </w:tcPr>
          <w:p w14:paraId="36C63ADD" w14:textId="19312380"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0.9%</w:t>
            </w:r>
          </w:p>
        </w:tc>
        <w:tc>
          <w:tcPr>
            <w:tcW w:w="583" w:type="pct"/>
            <w:shd w:val="clear" w:color="auto" w:fill="auto"/>
            <w:noWrap/>
            <w:vAlign w:val="bottom"/>
            <w:hideMark/>
          </w:tcPr>
          <w:p w14:paraId="6DCD015B" w14:textId="5C116692"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1.9%</w:t>
            </w:r>
          </w:p>
        </w:tc>
        <w:tc>
          <w:tcPr>
            <w:tcW w:w="583" w:type="pct"/>
            <w:shd w:val="clear" w:color="auto" w:fill="auto"/>
            <w:noWrap/>
            <w:vAlign w:val="bottom"/>
            <w:hideMark/>
          </w:tcPr>
          <w:p w14:paraId="6CB9EE6D" w14:textId="5A95CEF4"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w:t>
            </w:r>
          </w:p>
        </w:tc>
        <w:tc>
          <w:tcPr>
            <w:tcW w:w="583" w:type="pct"/>
            <w:shd w:val="clear" w:color="auto" w:fill="auto"/>
            <w:noWrap/>
            <w:vAlign w:val="bottom"/>
            <w:hideMark/>
          </w:tcPr>
          <w:p w14:paraId="33FCBADE" w14:textId="3C35E3D9"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3.1%</w:t>
            </w:r>
          </w:p>
        </w:tc>
        <w:tc>
          <w:tcPr>
            <w:tcW w:w="582" w:type="pct"/>
            <w:shd w:val="clear" w:color="auto" w:fill="auto"/>
            <w:noWrap/>
            <w:vAlign w:val="bottom"/>
            <w:hideMark/>
          </w:tcPr>
          <w:p w14:paraId="0199A674" w14:textId="21D82088"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3.5%</w:t>
            </w:r>
          </w:p>
        </w:tc>
        <w:tc>
          <w:tcPr>
            <w:tcW w:w="583" w:type="pct"/>
            <w:shd w:val="clear" w:color="auto" w:fill="auto"/>
            <w:noWrap/>
            <w:vAlign w:val="bottom"/>
            <w:hideMark/>
          </w:tcPr>
          <w:p w14:paraId="7E934E68" w14:textId="6222CC45"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3.7%</w:t>
            </w:r>
          </w:p>
        </w:tc>
        <w:tc>
          <w:tcPr>
            <w:tcW w:w="578" w:type="pct"/>
            <w:shd w:val="clear" w:color="auto" w:fill="auto"/>
            <w:noWrap/>
            <w:vAlign w:val="bottom"/>
            <w:hideMark/>
          </w:tcPr>
          <w:p w14:paraId="7433FAAB" w14:textId="5A057FC6"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4.0%</w:t>
            </w:r>
          </w:p>
        </w:tc>
      </w:tr>
      <w:tr w:rsidR="002478B6" w:rsidRPr="00482379" w14:paraId="6A7A55BC" w14:textId="399F0EA6" w:rsidTr="004653E9">
        <w:trPr>
          <w:trHeight w:val="267"/>
        </w:trPr>
        <w:tc>
          <w:tcPr>
            <w:tcW w:w="924" w:type="pct"/>
            <w:shd w:val="clear" w:color="auto" w:fill="auto"/>
            <w:noWrap/>
            <w:vAlign w:val="bottom"/>
            <w:hideMark/>
          </w:tcPr>
          <w:p w14:paraId="76D4FDBB" w14:textId="77777777" w:rsidR="002478B6" w:rsidRPr="00482379" w:rsidRDefault="002478B6" w:rsidP="002478B6">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PAT Margin %</w:t>
            </w:r>
          </w:p>
        </w:tc>
        <w:tc>
          <w:tcPr>
            <w:tcW w:w="584" w:type="pct"/>
            <w:shd w:val="clear" w:color="auto" w:fill="auto"/>
            <w:noWrap/>
            <w:vAlign w:val="bottom"/>
            <w:hideMark/>
          </w:tcPr>
          <w:p w14:paraId="5AED10FC" w14:textId="497E5E2E"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0.0%</w:t>
            </w:r>
          </w:p>
        </w:tc>
        <w:tc>
          <w:tcPr>
            <w:tcW w:w="583" w:type="pct"/>
            <w:shd w:val="clear" w:color="auto" w:fill="auto"/>
            <w:noWrap/>
            <w:vAlign w:val="bottom"/>
            <w:hideMark/>
          </w:tcPr>
          <w:p w14:paraId="53B16CB6" w14:textId="7F457C3B"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0.9%</w:t>
            </w:r>
          </w:p>
        </w:tc>
        <w:tc>
          <w:tcPr>
            <w:tcW w:w="583" w:type="pct"/>
            <w:shd w:val="clear" w:color="auto" w:fill="auto"/>
            <w:noWrap/>
            <w:vAlign w:val="bottom"/>
            <w:hideMark/>
          </w:tcPr>
          <w:p w14:paraId="58A461CD" w14:textId="6C7228E5"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1.6%</w:t>
            </w:r>
          </w:p>
        </w:tc>
        <w:tc>
          <w:tcPr>
            <w:tcW w:w="583" w:type="pct"/>
            <w:shd w:val="clear" w:color="auto" w:fill="auto"/>
            <w:noWrap/>
            <w:vAlign w:val="bottom"/>
            <w:hideMark/>
          </w:tcPr>
          <w:p w14:paraId="3548CD97" w14:textId="4536F820"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2.1%</w:t>
            </w:r>
          </w:p>
        </w:tc>
        <w:tc>
          <w:tcPr>
            <w:tcW w:w="582" w:type="pct"/>
            <w:shd w:val="clear" w:color="auto" w:fill="auto"/>
            <w:noWrap/>
            <w:vAlign w:val="bottom"/>
            <w:hideMark/>
          </w:tcPr>
          <w:p w14:paraId="4503E4B5" w14:textId="071AAF51"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2.4%</w:t>
            </w:r>
          </w:p>
        </w:tc>
        <w:tc>
          <w:tcPr>
            <w:tcW w:w="583" w:type="pct"/>
            <w:shd w:val="clear" w:color="auto" w:fill="auto"/>
            <w:noWrap/>
            <w:vAlign w:val="bottom"/>
            <w:hideMark/>
          </w:tcPr>
          <w:p w14:paraId="4169DF34" w14:textId="7AA6DA05"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2.7%</w:t>
            </w:r>
          </w:p>
        </w:tc>
        <w:tc>
          <w:tcPr>
            <w:tcW w:w="578" w:type="pct"/>
            <w:shd w:val="clear" w:color="auto" w:fill="auto"/>
            <w:noWrap/>
            <w:vAlign w:val="bottom"/>
            <w:hideMark/>
          </w:tcPr>
          <w:p w14:paraId="15A49380" w14:textId="189F9CAC"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2.9%</w:t>
            </w:r>
          </w:p>
        </w:tc>
      </w:tr>
      <w:tr w:rsidR="002478B6" w:rsidRPr="00482379" w14:paraId="03D39FED" w14:textId="2FCB9F68" w:rsidTr="004653E9">
        <w:trPr>
          <w:trHeight w:val="267"/>
        </w:trPr>
        <w:tc>
          <w:tcPr>
            <w:tcW w:w="924" w:type="pct"/>
            <w:shd w:val="clear" w:color="auto" w:fill="auto"/>
            <w:noWrap/>
            <w:vAlign w:val="bottom"/>
            <w:hideMark/>
          </w:tcPr>
          <w:p w14:paraId="3E72FBD2" w14:textId="77777777" w:rsidR="002478B6" w:rsidRPr="00482379" w:rsidRDefault="002478B6" w:rsidP="002478B6">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Revenue Growth %</w:t>
            </w:r>
          </w:p>
        </w:tc>
        <w:tc>
          <w:tcPr>
            <w:tcW w:w="584" w:type="pct"/>
            <w:shd w:val="clear" w:color="auto" w:fill="auto"/>
            <w:noWrap/>
            <w:vAlign w:val="bottom"/>
            <w:hideMark/>
          </w:tcPr>
          <w:p w14:paraId="3CA8FAC9" w14:textId="4C9D7F90" w:rsidR="002478B6" w:rsidRPr="00482379" w:rsidRDefault="002478B6" w:rsidP="002478B6">
            <w:pPr>
              <w:jc w:val="center"/>
              <w:rPr>
                <w:rFonts w:asciiTheme="minorHAnsi" w:hAnsiTheme="minorHAnsi" w:cstheme="minorHAnsi"/>
                <w:i/>
                <w:iCs/>
                <w:color w:val="000000"/>
                <w:sz w:val="22"/>
                <w:szCs w:val="22"/>
              </w:rPr>
            </w:pPr>
            <w:r>
              <w:rPr>
                <w:rFonts w:asciiTheme="minorHAnsi" w:hAnsiTheme="minorHAnsi" w:cstheme="minorHAnsi"/>
                <w:i/>
                <w:iCs/>
                <w:color w:val="000000"/>
                <w:sz w:val="22"/>
                <w:szCs w:val="22"/>
              </w:rPr>
              <w:t>-</w:t>
            </w:r>
          </w:p>
        </w:tc>
        <w:tc>
          <w:tcPr>
            <w:tcW w:w="583" w:type="pct"/>
            <w:shd w:val="clear" w:color="auto" w:fill="auto"/>
            <w:noWrap/>
            <w:vAlign w:val="bottom"/>
            <w:hideMark/>
          </w:tcPr>
          <w:p w14:paraId="39A9BEDF" w14:textId="7D2E305F"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22.5%</w:t>
            </w:r>
          </w:p>
        </w:tc>
        <w:tc>
          <w:tcPr>
            <w:tcW w:w="583" w:type="pct"/>
            <w:shd w:val="clear" w:color="auto" w:fill="auto"/>
            <w:noWrap/>
            <w:vAlign w:val="bottom"/>
            <w:hideMark/>
          </w:tcPr>
          <w:p w14:paraId="400C4049" w14:textId="3104E1AD"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20.0%</w:t>
            </w:r>
          </w:p>
        </w:tc>
        <w:tc>
          <w:tcPr>
            <w:tcW w:w="583" w:type="pct"/>
            <w:shd w:val="clear" w:color="auto" w:fill="auto"/>
            <w:noWrap/>
            <w:vAlign w:val="bottom"/>
            <w:hideMark/>
          </w:tcPr>
          <w:p w14:paraId="310B111A" w14:textId="2C906B45"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18.1%</w:t>
            </w:r>
          </w:p>
        </w:tc>
        <w:tc>
          <w:tcPr>
            <w:tcW w:w="582" w:type="pct"/>
            <w:shd w:val="clear" w:color="auto" w:fill="auto"/>
            <w:noWrap/>
            <w:vAlign w:val="bottom"/>
            <w:hideMark/>
          </w:tcPr>
          <w:p w14:paraId="109BF175" w14:textId="53D757B2"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16.7%</w:t>
            </w:r>
          </w:p>
        </w:tc>
        <w:tc>
          <w:tcPr>
            <w:tcW w:w="583" w:type="pct"/>
            <w:shd w:val="clear" w:color="auto" w:fill="auto"/>
            <w:noWrap/>
            <w:vAlign w:val="bottom"/>
            <w:hideMark/>
          </w:tcPr>
          <w:p w14:paraId="498AD545" w14:textId="10071405"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15.5%</w:t>
            </w:r>
          </w:p>
        </w:tc>
        <w:tc>
          <w:tcPr>
            <w:tcW w:w="578" w:type="pct"/>
            <w:shd w:val="clear" w:color="auto" w:fill="auto"/>
            <w:noWrap/>
            <w:vAlign w:val="bottom"/>
            <w:hideMark/>
          </w:tcPr>
          <w:p w14:paraId="6E2481A5" w14:textId="29EF4374" w:rsidR="002478B6" w:rsidRPr="00482379" w:rsidRDefault="002478B6" w:rsidP="002478B6">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14.5%</w:t>
            </w:r>
          </w:p>
        </w:tc>
      </w:tr>
    </w:tbl>
    <w:p w14:paraId="6D52ACCA" w14:textId="77777777" w:rsidR="00617F36" w:rsidRPr="00617F36" w:rsidRDefault="00F2289E" w:rsidP="0014094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17BBAE55" w14:textId="5D7835CF" w:rsidR="00617F36" w:rsidRDefault="002478B6" w:rsidP="006E2598">
      <w:pPr>
        <w:pStyle w:val="ListParagraph"/>
        <w:autoSpaceDE w:val="0"/>
        <w:autoSpaceDN w:val="0"/>
        <w:adjustRightInd w:val="0"/>
        <w:spacing w:before="240" w:line="360" w:lineRule="auto"/>
        <w:ind w:left="1134" w:right="-71"/>
        <w:jc w:val="both"/>
        <w:rPr>
          <w:rFonts w:ascii="Arial" w:hAnsi="Arial" w:cs="Arial"/>
          <w:sz w:val="22"/>
          <w:szCs w:val="22"/>
          <w:lang w:eastAsia="en-IN"/>
        </w:rPr>
      </w:pPr>
      <w:r>
        <w:rPr>
          <w:noProof/>
          <w:lang w:eastAsia="en-IN"/>
        </w:rPr>
        <w:lastRenderedPageBreak/>
        <w:drawing>
          <wp:inline distT="0" distB="0" distL="0" distR="0" wp14:anchorId="67B52D13" wp14:editId="4E2CFB2D">
            <wp:extent cx="5467350" cy="2644775"/>
            <wp:effectExtent l="0" t="0" r="0" b="3175"/>
            <wp:docPr id="1409657301" name="Chart 1">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61BAA8E" w14:textId="2B071CA3" w:rsidR="0054380E" w:rsidRDefault="002478B6" w:rsidP="00482379">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noProof/>
          <w:lang w:eastAsia="en-IN"/>
        </w:rPr>
        <w:drawing>
          <wp:inline distT="0" distB="0" distL="0" distR="0" wp14:anchorId="4AE2578E" wp14:editId="0893E8D9">
            <wp:extent cx="5467350" cy="2661285"/>
            <wp:effectExtent l="0" t="0" r="0" b="5715"/>
            <wp:docPr id="364212987" name="Chart 1">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B2B600C" w14:textId="67511417" w:rsidR="007026CC" w:rsidRDefault="002478B6"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drawing>
          <wp:inline distT="0" distB="0" distL="0" distR="0" wp14:anchorId="2C7C9FEE" wp14:editId="2D5888DA">
            <wp:extent cx="5467350" cy="2670175"/>
            <wp:effectExtent l="0" t="0" r="0" b="15875"/>
            <wp:docPr id="1174934653" name="Chart 1">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B768F60" w14:textId="55B7F4EE" w:rsidR="00C3355E" w:rsidRPr="00E60054" w:rsidRDefault="002478B6"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lastRenderedPageBreak/>
        <w:drawing>
          <wp:inline distT="0" distB="0" distL="0" distR="0" wp14:anchorId="0D3C33B1" wp14:editId="38BE2253">
            <wp:extent cx="5435600" cy="2771775"/>
            <wp:effectExtent l="0" t="0" r="12700" b="9525"/>
            <wp:docPr id="998783891" name="Chart 1">
              <a:extLst xmlns:a="http://schemas.openxmlformats.org/drawingml/2006/main">
                <a:ext uri="{FF2B5EF4-FFF2-40B4-BE49-F238E27FC236}">
                  <a16:creationId xmlns:a16="http://schemas.microsoft.com/office/drawing/2014/main"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4452BD3" w14:textId="015A36E8" w:rsidR="00784362" w:rsidRPr="00784362" w:rsidRDefault="00F058C0" w:rsidP="00784362">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14:paraId="40E4D8A8" w14:textId="77777777"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14:paraId="26586E17" w14:textId="77777777" w:rsidR="00004FFB" w:rsidRPr="00004FFB" w:rsidRDefault="00004FFB" w:rsidP="00004FFB">
      <w:pPr>
        <w:pStyle w:val="ListParagraph"/>
        <w:autoSpaceDE w:val="0"/>
        <w:autoSpaceDN w:val="0"/>
        <w:adjustRightInd w:val="0"/>
        <w:spacing w:line="360" w:lineRule="auto"/>
        <w:ind w:left="993" w:right="21"/>
        <w:jc w:val="center"/>
        <w:rPr>
          <w:rFonts w:ascii="Arial" w:hAnsi="Arial" w:cs="Arial"/>
          <w:b/>
          <w:noProof/>
          <w:sz w:val="8"/>
          <w:szCs w:val="22"/>
          <w:u w:val="single"/>
          <w:lang w:eastAsia="en-IN"/>
        </w:rPr>
      </w:pPr>
    </w:p>
    <w:tbl>
      <w:tblPr>
        <w:tblW w:w="4528"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12"/>
        <w:gridCol w:w="1000"/>
        <w:gridCol w:w="998"/>
        <w:gridCol w:w="998"/>
        <w:gridCol w:w="998"/>
        <w:gridCol w:w="998"/>
        <w:gridCol w:w="998"/>
        <w:gridCol w:w="1001"/>
      </w:tblGrid>
      <w:tr w:rsidR="002478B6" w:rsidRPr="000E7878" w14:paraId="5E8977BD" w14:textId="2268AD50" w:rsidTr="002478B6">
        <w:trPr>
          <w:trHeight w:val="302"/>
        </w:trPr>
        <w:tc>
          <w:tcPr>
            <w:tcW w:w="937" w:type="pct"/>
            <w:shd w:val="clear" w:color="000000" w:fill="002060"/>
            <w:vAlign w:val="center"/>
            <w:hideMark/>
          </w:tcPr>
          <w:p w14:paraId="29841FA7" w14:textId="77777777" w:rsidR="002478B6" w:rsidRPr="000E7878" w:rsidRDefault="002478B6" w:rsidP="0099117B">
            <w:pPr>
              <w:ind w:left="142" w:right="144"/>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581" w:type="pct"/>
            <w:shd w:val="clear" w:color="000000" w:fill="002060"/>
            <w:vAlign w:val="center"/>
            <w:hideMark/>
          </w:tcPr>
          <w:p w14:paraId="5C0CC089" w14:textId="32824267" w:rsidR="002478B6" w:rsidRDefault="002478B6" w:rsidP="0099117B">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580" w:type="pct"/>
            <w:shd w:val="clear" w:color="000000" w:fill="002060"/>
            <w:vAlign w:val="center"/>
            <w:hideMark/>
          </w:tcPr>
          <w:p w14:paraId="70432919" w14:textId="3608459C" w:rsidR="002478B6" w:rsidRDefault="002478B6" w:rsidP="0099117B">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580" w:type="pct"/>
            <w:shd w:val="clear" w:color="000000" w:fill="002060"/>
            <w:vAlign w:val="center"/>
            <w:hideMark/>
          </w:tcPr>
          <w:p w14:paraId="5B8CA269" w14:textId="58B9A4C1" w:rsidR="002478B6" w:rsidRDefault="002478B6" w:rsidP="0099117B">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580" w:type="pct"/>
            <w:shd w:val="clear" w:color="000000" w:fill="002060"/>
            <w:vAlign w:val="center"/>
            <w:hideMark/>
          </w:tcPr>
          <w:p w14:paraId="3D3F7993" w14:textId="42772009" w:rsidR="002478B6" w:rsidRDefault="002478B6" w:rsidP="0099117B">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580" w:type="pct"/>
            <w:shd w:val="clear" w:color="000000" w:fill="002060"/>
            <w:vAlign w:val="center"/>
          </w:tcPr>
          <w:p w14:paraId="6C65C548" w14:textId="249B98BE" w:rsidR="002478B6" w:rsidRDefault="002478B6" w:rsidP="0099117B">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580" w:type="pct"/>
            <w:shd w:val="clear" w:color="000000" w:fill="002060"/>
            <w:vAlign w:val="center"/>
          </w:tcPr>
          <w:p w14:paraId="24CD94C8" w14:textId="04B49170" w:rsidR="002478B6" w:rsidRPr="0099117B" w:rsidRDefault="002478B6" w:rsidP="0099117B">
            <w:pPr>
              <w:jc w:val="center"/>
              <w:rPr>
                <w:rFonts w:ascii="Calibri" w:hAnsi="Calibri" w:cs="Calibri"/>
                <w:b/>
                <w:bCs/>
                <w:color w:val="FFFFFF"/>
                <w:sz w:val="22"/>
                <w:szCs w:val="22"/>
              </w:rPr>
            </w:pPr>
            <w:r w:rsidRPr="0099117B">
              <w:rPr>
                <w:rFonts w:ascii="Calibri" w:hAnsi="Calibri" w:cs="Calibri"/>
                <w:b/>
                <w:bCs/>
                <w:color w:val="FFFFFF"/>
                <w:sz w:val="22"/>
                <w:szCs w:val="22"/>
              </w:rPr>
              <w:t>FY 2031</w:t>
            </w:r>
          </w:p>
        </w:tc>
        <w:tc>
          <w:tcPr>
            <w:tcW w:w="582" w:type="pct"/>
            <w:shd w:val="clear" w:color="000000" w:fill="002060"/>
            <w:vAlign w:val="center"/>
          </w:tcPr>
          <w:p w14:paraId="7DD17167" w14:textId="6D30CA70" w:rsidR="002478B6" w:rsidRPr="0099117B" w:rsidRDefault="002478B6" w:rsidP="0099117B">
            <w:pPr>
              <w:jc w:val="center"/>
              <w:rPr>
                <w:rFonts w:ascii="Calibri" w:hAnsi="Calibri" w:cs="Calibri"/>
                <w:b/>
                <w:bCs/>
                <w:color w:val="FFFFFF"/>
                <w:sz w:val="22"/>
                <w:szCs w:val="22"/>
              </w:rPr>
            </w:pPr>
            <w:r w:rsidRPr="0099117B">
              <w:rPr>
                <w:rFonts w:ascii="Calibri" w:hAnsi="Calibri" w:cs="Calibri"/>
                <w:b/>
                <w:bCs/>
                <w:color w:val="FFFFFF"/>
                <w:sz w:val="22"/>
                <w:szCs w:val="22"/>
              </w:rPr>
              <w:t>FY 2032</w:t>
            </w:r>
          </w:p>
        </w:tc>
      </w:tr>
      <w:tr w:rsidR="002478B6" w:rsidRPr="000E7878" w14:paraId="718D3E2F" w14:textId="66F877D3" w:rsidTr="002478B6">
        <w:trPr>
          <w:trHeight w:val="302"/>
        </w:trPr>
        <w:tc>
          <w:tcPr>
            <w:tcW w:w="937" w:type="pct"/>
            <w:shd w:val="clear" w:color="auto" w:fill="auto"/>
            <w:noWrap/>
            <w:vAlign w:val="center"/>
            <w:hideMark/>
          </w:tcPr>
          <w:p w14:paraId="5AC3657A" w14:textId="77777777" w:rsidR="002478B6" w:rsidRPr="000E7878" w:rsidRDefault="002478B6" w:rsidP="002478B6">
            <w:pPr>
              <w:ind w:left="142" w:right="144"/>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581" w:type="pct"/>
            <w:shd w:val="clear" w:color="auto" w:fill="auto"/>
            <w:vAlign w:val="center"/>
            <w:hideMark/>
          </w:tcPr>
          <w:p w14:paraId="73BD2553" w14:textId="4C3263DC"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6.1</w:t>
            </w:r>
          </w:p>
        </w:tc>
        <w:tc>
          <w:tcPr>
            <w:tcW w:w="580" w:type="pct"/>
            <w:shd w:val="clear" w:color="auto" w:fill="auto"/>
            <w:vAlign w:val="center"/>
            <w:hideMark/>
          </w:tcPr>
          <w:p w14:paraId="3A4DCBA0" w14:textId="2B8731FF"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326.8</w:t>
            </w:r>
          </w:p>
        </w:tc>
        <w:tc>
          <w:tcPr>
            <w:tcW w:w="580" w:type="pct"/>
            <w:shd w:val="clear" w:color="auto" w:fill="auto"/>
            <w:vAlign w:val="center"/>
            <w:hideMark/>
          </w:tcPr>
          <w:p w14:paraId="5589974F" w14:textId="19D4C039"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664.6</w:t>
            </w:r>
          </w:p>
        </w:tc>
        <w:tc>
          <w:tcPr>
            <w:tcW w:w="580" w:type="pct"/>
            <w:shd w:val="clear" w:color="auto" w:fill="auto"/>
            <w:vAlign w:val="center"/>
            <w:hideMark/>
          </w:tcPr>
          <w:p w14:paraId="1A7E97E7" w14:textId="34511129"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1021.9</w:t>
            </w:r>
          </w:p>
        </w:tc>
        <w:tc>
          <w:tcPr>
            <w:tcW w:w="580" w:type="pct"/>
            <w:vAlign w:val="center"/>
          </w:tcPr>
          <w:p w14:paraId="343EC84E" w14:textId="5B648618"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1399.2</w:t>
            </w:r>
          </w:p>
        </w:tc>
        <w:tc>
          <w:tcPr>
            <w:tcW w:w="580" w:type="pct"/>
            <w:vAlign w:val="center"/>
          </w:tcPr>
          <w:p w14:paraId="6519B9C9" w14:textId="54BD55CB"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1799.6</w:t>
            </w:r>
          </w:p>
        </w:tc>
        <w:tc>
          <w:tcPr>
            <w:tcW w:w="582" w:type="pct"/>
            <w:vAlign w:val="center"/>
          </w:tcPr>
          <w:p w14:paraId="26F92F95" w14:textId="207F65CE"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2224.6</w:t>
            </w:r>
          </w:p>
        </w:tc>
      </w:tr>
      <w:tr w:rsidR="002478B6" w:rsidRPr="000E7878" w14:paraId="181BA29C" w14:textId="40A33F9F" w:rsidTr="002478B6">
        <w:trPr>
          <w:trHeight w:val="484"/>
        </w:trPr>
        <w:tc>
          <w:tcPr>
            <w:tcW w:w="937" w:type="pct"/>
            <w:shd w:val="clear" w:color="auto" w:fill="auto"/>
            <w:vAlign w:val="center"/>
            <w:hideMark/>
          </w:tcPr>
          <w:p w14:paraId="529776C0" w14:textId="5E2567DB" w:rsidR="002478B6" w:rsidRPr="000E7878" w:rsidRDefault="002478B6" w:rsidP="002478B6">
            <w:pPr>
              <w:ind w:left="142" w:right="144"/>
              <w:rPr>
                <w:rFonts w:asciiTheme="minorHAnsi" w:hAnsiTheme="minorHAnsi" w:cstheme="minorHAnsi"/>
                <w:sz w:val="22"/>
                <w:szCs w:val="22"/>
              </w:rPr>
            </w:pPr>
            <w:r w:rsidRPr="000E7878">
              <w:rPr>
                <w:rFonts w:asciiTheme="minorHAnsi" w:hAnsiTheme="minorHAnsi" w:cstheme="minorHAnsi"/>
                <w:sz w:val="22"/>
                <w:szCs w:val="22"/>
              </w:rPr>
              <w:t>Depreciation</w:t>
            </w:r>
          </w:p>
        </w:tc>
        <w:tc>
          <w:tcPr>
            <w:tcW w:w="581" w:type="pct"/>
            <w:shd w:val="clear" w:color="auto" w:fill="auto"/>
            <w:vAlign w:val="center"/>
            <w:hideMark/>
          </w:tcPr>
          <w:p w14:paraId="5EB47B32" w14:textId="61F5FA47"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569.1</w:t>
            </w:r>
          </w:p>
        </w:tc>
        <w:tc>
          <w:tcPr>
            <w:tcW w:w="580" w:type="pct"/>
            <w:shd w:val="clear" w:color="auto" w:fill="auto"/>
            <w:vAlign w:val="center"/>
            <w:hideMark/>
          </w:tcPr>
          <w:p w14:paraId="4CE70C19" w14:textId="7E13504A"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487.4</w:t>
            </w:r>
          </w:p>
        </w:tc>
        <w:tc>
          <w:tcPr>
            <w:tcW w:w="580" w:type="pct"/>
            <w:shd w:val="clear" w:color="auto" w:fill="auto"/>
            <w:vAlign w:val="center"/>
            <w:hideMark/>
          </w:tcPr>
          <w:p w14:paraId="56C7FA3D" w14:textId="743DD6B4"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417.5</w:t>
            </w:r>
          </w:p>
        </w:tc>
        <w:tc>
          <w:tcPr>
            <w:tcW w:w="580" w:type="pct"/>
            <w:shd w:val="clear" w:color="auto" w:fill="auto"/>
            <w:vAlign w:val="center"/>
            <w:hideMark/>
          </w:tcPr>
          <w:p w14:paraId="50D7EA39" w14:textId="7BD9C32B"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357.9</w:t>
            </w:r>
          </w:p>
        </w:tc>
        <w:tc>
          <w:tcPr>
            <w:tcW w:w="580" w:type="pct"/>
            <w:vAlign w:val="center"/>
          </w:tcPr>
          <w:p w14:paraId="2CEE6B39" w14:textId="537DBDC7"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306.9</w:t>
            </w:r>
          </w:p>
        </w:tc>
        <w:tc>
          <w:tcPr>
            <w:tcW w:w="580" w:type="pct"/>
            <w:vAlign w:val="center"/>
          </w:tcPr>
          <w:p w14:paraId="51CC7E18" w14:textId="32F85B10"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263.2</w:t>
            </w:r>
          </w:p>
        </w:tc>
        <w:tc>
          <w:tcPr>
            <w:tcW w:w="582" w:type="pct"/>
            <w:vAlign w:val="center"/>
          </w:tcPr>
          <w:p w14:paraId="2D0E3590" w14:textId="743E9C1E"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225.9</w:t>
            </w:r>
          </w:p>
        </w:tc>
      </w:tr>
      <w:tr w:rsidR="002478B6" w:rsidRPr="000E7878" w14:paraId="12FF389B" w14:textId="15299CCC" w:rsidTr="002478B6">
        <w:trPr>
          <w:trHeight w:val="302"/>
        </w:trPr>
        <w:tc>
          <w:tcPr>
            <w:tcW w:w="937" w:type="pct"/>
            <w:shd w:val="clear" w:color="auto" w:fill="auto"/>
            <w:noWrap/>
            <w:vAlign w:val="center"/>
          </w:tcPr>
          <w:p w14:paraId="1B80A3F9" w14:textId="640D5EA4" w:rsidR="002478B6" w:rsidRPr="000E7878" w:rsidRDefault="002478B6" w:rsidP="002478B6">
            <w:pPr>
              <w:ind w:left="142" w:right="144"/>
              <w:rPr>
                <w:rFonts w:asciiTheme="minorHAnsi" w:hAnsiTheme="minorHAnsi" w:cstheme="minorHAnsi"/>
                <w:sz w:val="22"/>
                <w:szCs w:val="22"/>
              </w:rPr>
            </w:pPr>
            <w:r w:rsidRPr="00614E74">
              <w:rPr>
                <w:rFonts w:asciiTheme="minorHAnsi" w:hAnsiTheme="minorHAnsi" w:cstheme="minorHAnsi"/>
                <w:sz w:val="22"/>
                <w:szCs w:val="22"/>
              </w:rPr>
              <w:t>Preliminary Expenses</w:t>
            </w:r>
          </w:p>
        </w:tc>
        <w:tc>
          <w:tcPr>
            <w:tcW w:w="581" w:type="pct"/>
            <w:shd w:val="clear" w:color="auto" w:fill="auto"/>
            <w:vAlign w:val="center"/>
          </w:tcPr>
          <w:p w14:paraId="1AB97FBC" w14:textId="6BB15528"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1.4</w:t>
            </w:r>
          </w:p>
        </w:tc>
        <w:tc>
          <w:tcPr>
            <w:tcW w:w="580" w:type="pct"/>
            <w:shd w:val="clear" w:color="auto" w:fill="auto"/>
            <w:vAlign w:val="center"/>
          </w:tcPr>
          <w:p w14:paraId="596608EA" w14:textId="23C94EC6"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1.4</w:t>
            </w:r>
          </w:p>
        </w:tc>
        <w:tc>
          <w:tcPr>
            <w:tcW w:w="580" w:type="pct"/>
            <w:shd w:val="clear" w:color="auto" w:fill="auto"/>
            <w:vAlign w:val="center"/>
          </w:tcPr>
          <w:p w14:paraId="3A70ECFF" w14:textId="2ECEB67A"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1.4</w:t>
            </w:r>
          </w:p>
        </w:tc>
        <w:tc>
          <w:tcPr>
            <w:tcW w:w="580" w:type="pct"/>
            <w:shd w:val="clear" w:color="auto" w:fill="auto"/>
            <w:vAlign w:val="center"/>
          </w:tcPr>
          <w:p w14:paraId="1940D35F" w14:textId="3B6F72B0"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1.4</w:t>
            </w:r>
          </w:p>
        </w:tc>
        <w:tc>
          <w:tcPr>
            <w:tcW w:w="580" w:type="pct"/>
            <w:vAlign w:val="center"/>
          </w:tcPr>
          <w:p w14:paraId="66F9AA18" w14:textId="4931EA7C"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1.4</w:t>
            </w:r>
          </w:p>
        </w:tc>
        <w:tc>
          <w:tcPr>
            <w:tcW w:w="580" w:type="pct"/>
            <w:vAlign w:val="center"/>
          </w:tcPr>
          <w:p w14:paraId="7870FC86" w14:textId="072E4E29"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582" w:type="pct"/>
            <w:vAlign w:val="center"/>
          </w:tcPr>
          <w:p w14:paraId="21948649" w14:textId="3FEF5B76"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r>
      <w:tr w:rsidR="002478B6" w:rsidRPr="000E7878" w14:paraId="40318DF8" w14:textId="59F05DAF" w:rsidTr="002478B6">
        <w:trPr>
          <w:trHeight w:val="302"/>
        </w:trPr>
        <w:tc>
          <w:tcPr>
            <w:tcW w:w="937" w:type="pct"/>
            <w:shd w:val="clear" w:color="auto" w:fill="auto"/>
            <w:noWrap/>
            <w:vAlign w:val="center"/>
            <w:hideMark/>
          </w:tcPr>
          <w:p w14:paraId="7739F291" w14:textId="77777777" w:rsidR="002478B6" w:rsidRPr="000E7878" w:rsidRDefault="002478B6" w:rsidP="002478B6">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581" w:type="pct"/>
            <w:shd w:val="clear" w:color="auto" w:fill="auto"/>
            <w:vAlign w:val="center"/>
            <w:hideMark/>
          </w:tcPr>
          <w:p w14:paraId="0DB6FE56" w14:textId="4D69F6F5"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230.6</w:t>
            </w:r>
          </w:p>
        </w:tc>
        <w:tc>
          <w:tcPr>
            <w:tcW w:w="580" w:type="pct"/>
            <w:shd w:val="clear" w:color="auto" w:fill="auto"/>
            <w:vAlign w:val="center"/>
            <w:hideMark/>
          </w:tcPr>
          <w:p w14:paraId="4047EE2D" w14:textId="65449BCB"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208.4</w:t>
            </w:r>
          </w:p>
        </w:tc>
        <w:tc>
          <w:tcPr>
            <w:tcW w:w="580" w:type="pct"/>
            <w:shd w:val="clear" w:color="auto" w:fill="auto"/>
            <w:vAlign w:val="center"/>
            <w:hideMark/>
          </w:tcPr>
          <w:p w14:paraId="22891263" w14:textId="36B075C8"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179.7</w:t>
            </w:r>
          </w:p>
        </w:tc>
        <w:tc>
          <w:tcPr>
            <w:tcW w:w="580" w:type="pct"/>
            <w:shd w:val="clear" w:color="auto" w:fill="auto"/>
            <w:vAlign w:val="center"/>
            <w:hideMark/>
          </w:tcPr>
          <w:p w14:paraId="7F9311DD" w14:textId="57343BE5"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145.0</w:t>
            </w:r>
          </w:p>
        </w:tc>
        <w:tc>
          <w:tcPr>
            <w:tcW w:w="580" w:type="pct"/>
            <w:vAlign w:val="center"/>
          </w:tcPr>
          <w:p w14:paraId="3BC5B383" w14:textId="0799FCCA"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106.7</w:t>
            </w:r>
          </w:p>
        </w:tc>
        <w:tc>
          <w:tcPr>
            <w:tcW w:w="580" w:type="pct"/>
            <w:vAlign w:val="center"/>
          </w:tcPr>
          <w:p w14:paraId="7546E121" w14:textId="06617407"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65.6</w:t>
            </w:r>
          </w:p>
        </w:tc>
        <w:tc>
          <w:tcPr>
            <w:tcW w:w="582" w:type="pct"/>
            <w:vAlign w:val="center"/>
          </w:tcPr>
          <w:p w14:paraId="3B37B808" w14:textId="7AEDE2E6"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20.1</w:t>
            </w:r>
          </w:p>
        </w:tc>
      </w:tr>
      <w:tr w:rsidR="002478B6" w:rsidRPr="000E7878" w14:paraId="0F4D8CFF" w14:textId="77777777" w:rsidTr="002478B6">
        <w:trPr>
          <w:trHeight w:val="302"/>
        </w:trPr>
        <w:tc>
          <w:tcPr>
            <w:tcW w:w="937" w:type="pct"/>
            <w:shd w:val="clear" w:color="auto" w:fill="auto"/>
            <w:noWrap/>
            <w:vAlign w:val="center"/>
          </w:tcPr>
          <w:p w14:paraId="036650A7" w14:textId="54DBDF4F" w:rsidR="002478B6" w:rsidRPr="000E7878" w:rsidRDefault="002478B6" w:rsidP="002478B6">
            <w:pPr>
              <w:ind w:left="142" w:right="144"/>
              <w:rPr>
                <w:rFonts w:asciiTheme="minorHAnsi" w:hAnsiTheme="minorHAnsi" w:cstheme="minorHAnsi"/>
                <w:sz w:val="22"/>
                <w:szCs w:val="22"/>
              </w:rPr>
            </w:pPr>
            <w:r w:rsidRPr="0099117B">
              <w:rPr>
                <w:rFonts w:asciiTheme="minorHAnsi" w:hAnsiTheme="minorHAnsi" w:cstheme="minorHAnsi"/>
                <w:sz w:val="22"/>
                <w:szCs w:val="22"/>
              </w:rPr>
              <w:t xml:space="preserve">Interest on CC </w:t>
            </w:r>
          </w:p>
        </w:tc>
        <w:tc>
          <w:tcPr>
            <w:tcW w:w="581" w:type="pct"/>
            <w:shd w:val="clear" w:color="auto" w:fill="auto"/>
            <w:vAlign w:val="center"/>
          </w:tcPr>
          <w:p w14:paraId="72CB2183" w14:textId="48C6DBD4"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580" w:type="pct"/>
            <w:shd w:val="clear" w:color="auto" w:fill="auto"/>
            <w:vAlign w:val="center"/>
          </w:tcPr>
          <w:p w14:paraId="75D18E01" w14:textId="72885DA6"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580" w:type="pct"/>
            <w:shd w:val="clear" w:color="auto" w:fill="auto"/>
            <w:vAlign w:val="center"/>
          </w:tcPr>
          <w:p w14:paraId="0341C077" w14:textId="14D6C6CD"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580" w:type="pct"/>
            <w:shd w:val="clear" w:color="auto" w:fill="auto"/>
            <w:vAlign w:val="center"/>
          </w:tcPr>
          <w:p w14:paraId="0C8151B3" w14:textId="12B4106F"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580" w:type="pct"/>
            <w:vAlign w:val="center"/>
          </w:tcPr>
          <w:p w14:paraId="582809E8" w14:textId="61D81628"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580" w:type="pct"/>
            <w:vAlign w:val="center"/>
          </w:tcPr>
          <w:p w14:paraId="1310FDDD" w14:textId="0371BA99"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582" w:type="pct"/>
            <w:vAlign w:val="center"/>
          </w:tcPr>
          <w:p w14:paraId="0DE7C3C1" w14:textId="33B13F08"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r>
      <w:tr w:rsidR="002478B6" w:rsidRPr="000E7878" w14:paraId="0EA34795" w14:textId="639BED49" w:rsidTr="002478B6">
        <w:trPr>
          <w:trHeight w:val="302"/>
        </w:trPr>
        <w:tc>
          <w:tcPr>
            <w:tcW w:w="937" w:type="pct"/>
            <w:shd w:val="clear" w:color="auto" w:fill="DBE5F1" w:themeFill="accent1" w:themeFillTint="33"/>
            <w:noWrap/>
            <w:vAlign w:val="center"/>
            <w:hideMark/>
          </w:tcPr>
          <w:p w14:paraId="3FD8ADDD" w14:textId="77777777" w:rsidR="002478B6" w:rsidRPr="000E7878" w:rsidRDefault="002478B6" w:rsidP="002478B6">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581" w:type="pct"/>
            <w:shd w:val="clear" w:color="auto" w:fill="DBE5F1" w:themeFill="accent1" w:themeFillTint="33"/>
            <w:vAlign w:val="center"/>
            <w:hideMark/>
          </w:tcPr>
          <w:p w14:paraId="7B30ECFE" w14:textId="7893BA3A" w:rsidR="002478B6" w:rsidRPr="00614E74" w:rsidRDefault="002478B6" w:rsidP="002478B6">
            <w:pPr>
              <w:jc w:val="center"/>
              <w:rPr>
                <w:rFonts w:ascii="Calibri" w:hAnsi="Calibri" w:cs="Calibri"/>
                <w:b/>
                <w:bCs/>
                <w:sz w:val="22"/>
                <w:szCs w:val="22"/>
              </w:rPr>
            </w:pPr>
            <w:r>
              <w:rPr>
                <w:rFonts w:ascii="Calibri" w:hAnsi="Calibri" w:cs="Calibri"/>
                <w:b/>
                <w:bCs/>
                <w:color w:val="000000"/>
                <w:sz w:val="22"/>
                <w:szCs w:val="22"/>
              </w:rPr>
              <w:t>807.2</w:t>
            </w:r>
          </w:p>
        </w:tc>
        <w:tc>
          <w:tcPr>
            <w:tcW w:w="580" w:type="pct"/>
            <w:shd w:val="clear" w:color="auto" w:fill="DBE5F1" w:themeFill="accent1" w:themeFillTint="33"/>
            <w:vAlign w:val="center"/>
            <w:hideMark/>
          </w:tcPr>
          <w:p w14:paraId="1F00C848" w14:textId="2B8AF1D1" w:rsidR="002478B6" w:rsidRPr="00614E74" w:rsidRDefault="002478B6" w:rsidP="002478B6">
            <w:pPr>
              <w:jc w:val="center"/>
              <w:rPr>
                <w:rFonts w:ascii="Calibri" w:hAnsi="Calibri" w:cs="Calibri"/>
                <w:b/>
                <w:bCs/>
                <w:sz w:val="22"/>
                <w:szCs w:val="22"/>
              </w:rPr>
            </w:pPr>
            <w:r>
              <w:rPr>
                <w:rFonts w:ascii="Calibri" w:hAnsi="Calibri" w:cs="Calibri"/>
                <w:b/>
                <w:bCs/>
                <w:color w:val="000000"/>
                <w:sz w:val="22"/>
                <w:szCs w:val="22"/>
              </w:rPr>
              <w:t>1023.9</w:t>
            </w:r>
          </w:p>
        </w:tc>
        <w:tc>
          <w:tcPr>
            <w:tcW w:w="580" w:type="pct"/>
            <w:shd w:val="clear" w:color="auto" w:fill="DBE5F1" w:themeFill="accent1" w:themeFillTint="33"/>
            <w:vAlign w:val="center"/>
            <w:hideMark/>
          </w:tcPr>
          <w:p w14:paraId="7C103D4E" w14:textId="1AAD739D" w:rsidR="002478B6" w:rsidRPr="00614E74" w:rsidRDefault="002478B6" w:rsidP="002478B6">
            <w:pPr>
              <w:jc w:val="center"/>
              <w:rPr>
                <w:rFonts w:ascii="Calibri" w:hAnsi="Calibri" w:cs="Calibri"/>
                <w:b/>
                <w:bCs/>
                <w:sz w:val="22"/>
                <w:szCs w:val="22"/>
              </w:rPr>
            </w:pPr>
            <w:r>
              <w:rPr>
                <w:rFonts w:ascii="Calibri" w:hAnsi="Calibri" w:cs="Calibri"/>
                <w:b/>
                <w:bCs/>
                <w:color w:val="000000"/>
                <w:sz w:val="22"/>
                <w:szCs w:val="22"/>
              </w:rPr>
              <w:t>1263.2</w:t>
            </w:r>
          </w:p>
        </w:tc>
        <w:tc>
          <w:tcPr>
            <w:tcW w:w="580" w:type="pct"/>
            <w:shd w:val="clear" w:color="auto" w:fill="DBE5F1" w:themeFill="accent1" w:themeFillTint="33"/>
            <w:vAlign w:val="center"/>
            <w:hideMark/>
          </w:tcPr>
          <w:p w14:paraId="160CE0A9" w14:textId="246EF69A" w:rsidR="002478B6" w:rsidRPr="00614E74" w:rsidRDefault="002478B6" w:rsidP="002478B6">
            <w:pPr>
              <w:jc w:val="center"/>
              <w:rPr>
                <w:rFonts w:ascii="Calibri" w:hAnsi="Calibri" w:cs="Calibri"/>
                <w:b/>
                <w:bCs/>
                <w:sz w:val="22"/>
                <w:szCs w:val="22"/>
              </w:rPr>
            </w:pPr>
            <w:r>
              <w:rPr>
                <w:rFonts w:ascii="Calibri" w:hAnsi="Calibri" w:cs="Calibri"/>
                <w:b/>
                <w:bCs/>
                <w:color w:val="000000"/>
                <w:sz w:val="22"/>
                <w:szCs w:val="22"/>
              </w:rPr>
              <w:t>1526.1</w:t>
            </w:r>
          </w:p>
        </w:tc>
        <w:tc>
          <w:tcPr>
            <w:tcW w:w="580" w:type="pct"/>
            <w:shd w:val="clear" w:color="auto" w:fill="DBE5F1" w:themeFill="accent1" w:themeFillTint="33"/>
            <w:vAlign w:val="center"/>
          </w:tcPr>
          <w:p w14:paraId="37A3B21C" w14:textId="58D64139" w:rsidR="002478B6" w:rsidRPr="00614E74" w:rsidRDefault="002478B6" w:rsidP="002478B6">
            <w:pPr>
              <w:jc w:val="center"/>
              <w:rPr>
                <w:rFonts w:ascii="Calibri" w:hAnsi="Calibri" w:cs="Calibri"/>
                <w:b/>
                <w:bCs/>
                <w:sz w:val="22"/>
                <w:szCs w:val="22"/>
              </w:rPr>
            </w:pPr>
            <w:r>
              <w:rPr>
                <w:rFonts w:ascii="Calibri" w:hAnsi="Calibri" w:cs="Calibri"/>
                <w:b/>
                <w:bCs/>
                <w:color w:val="000000"/>
                <w:sz w:val="22"/>
                <w:szCs w:val="22"/>
              </w:rPr>
              <w:t>1814.2</w:t>
            </w:r>
          </w:p>
        </w:tc>
        <w:tc>
          <w:tcPr>
            <w:tcW w:w="580" w:type="pct"/>
            <w:shd w:val="clear" w:color="auto" w:fill="DBE5F1" w:themeFill="accent1" w:themeFillTint="33"/>
            <w:vAlign w:val="center"/>
          </w:tcPr>
          <w:p w14:paraId="6FEAF650" w14:textId="0CB5C0DF"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2128.5</w:t>
            </w:r>
          </w:p>
        </w:tc>
        <w:tc>
          <w:tcPr>
            <w:tcW w:w="582" w:type="pct"/>
            <w:shd w:val="clear" w:color="auto" w:fill="DBE5F1" w:themeFill="accent1" w:themeFillTint="33"/>
            <w:vAlign w:val="center"/>
          </w:tcPr>
          <w:p w14:paraId="23F85160" w14:textId="3B94A0EC"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2470.6</w:t>
            </w:r>
          </w:p>
        </w:tc>
      </w:tr>
      <w:tr w:rsidR="002478B6" w:rsidRPr="000E7878" w14:paraId="2C628CDD" w14:textId="0856A286" w:rsidTr="002478B6">
        <w:trPr>
          <w:trHeight w:val="302"/>
        </w:trPr>
        <w:tc>
          <w:tcPr>
            <w:tcW w:w="937" w:type="pct"/>
            <w:shd w:val="clear" w:color="auto" w:fill="auto"/>
            <w:noWrap/>
            <w:vAlign w:val="center"/>
            <w:hideMark/>
          </w:tcPr>
          <w:p w14:paraId="28FDE257" w14:textId="77777777" w:rsidR="002478B6" w:rsidRPr="000E7878" w:rsidRDefault="002478B6" w:rsidP="002478B6">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581" w:type="pct"/>
            <w:shd w:val="clear" w:color="auto" w:fill="auto"/>
            <w:vAlign w:val="center"/>
            <w:hideMark/>
          </w:tcPr>
          <w:p w14:paraId="0803349E" w14:textId="02A8B659"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230.6</w:t>
            </w:r>
          </w:p>
        </w:tc>
        <w:tc>
          <w:tcPr>
            <w:tcW w:w="580" w:type="pct"/>
            <w:shd w:val="clear" w:color="auto" w:fill="auto"/>
            <w:vAlign w:val="center"/>
            <w:hideMark/>
          </w:tcPr>
          <w:p w14:paraId="7E063B34" w14:textId="4269C3BE"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208.4</w:t>
            </w:r>
          </w:p>
        </w:tc>
        <w:tc>
          <w:tcPr>
            <w:tcW w:w="580" w:type="pct"/>
            <w:shd w:val="clear" w:color="auto" w:fill="auto"/>
            <w:vAlign w:val="center"/>
            <w:hideMark/>
          </w:tcPr>
          <w:p w14:paraId="501A47BB" w14:textId="4FD4322F"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179.7</w:t>
            </w:r>
          </w:p>
        </w:tc>
        <w:tc>
          <w:tcPr>
            <w:tcW w:w="580" w:type="pct"/>
            <w:shd w:val="clear" w:color="auto" w:fill="auto"/>
            <w:vAlign w:val="center"/>
            <w:hideMark/>
          </w:tcPr>
          <w:p w14:paraId="1B3EA4EE" w14:textId="0B4DE718"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145.0</w:t>
            </w:r>
          </w:p>
        </w:tc>
        <w:tc>
          <w:tcPr>
            <w:tcW w:w="580" w:type="pct"/>
            <w:vAlign w:val="center"/>
          </w:tcPr>
          <w:p w14:paraId="4E2E5753" w14:textId="1A2AF1C0"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106.7</w:t>
            </w:r>
          </w:p>
        </w:tc>
        <w:tc>
          <w:tcPr>
            <w:tcW w:w="580" w:type="pct"/>
            <w:vAlign w:val="center"/>
          </w:tcPr>
          <w:p w14:paraId="7EA5AF90" w14:textId="309B26EA"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65.6</w:t>
            </w:r>
          </w:p>
        </w:tc>
        <w:tc>
          <w:tcPr>
            <w:tcW w:w="582" w:type="pct"/>
            <w:vAlign w:val="center"/>
          </w:tcPr>
          <w:p w14:paraId="354D330E" w14:textId="263339E3"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20.1</w:t>
            </w:r>
          </w:p>
        </w:tc>
      </w:tr>
      <w:tr w:rsidR="002478B6" w:rsidRPr="000E7878" w14:paraId="1FD30FB2" w14:textId="77777777" w:rsidTr="002478B6">
        <w:trPr>
          <w:trHeight w:val="302"/>
        </w:trPr>
        <w:tc>
          <w:tcPr>
            <w:tcW w:w="937" w:type="pct"/>
            <w:shd w:val="clear" w:color="auto" w:fill="auto"/>
            <w:noWrap/>
            <w:vAlign w:val="center"/>
          </w:tcPr>
          <w:p w14:paraId="5ABCF15C" w14:textId="0A5AB4EF" w:rsidR="002478B6" w:rsidRPr="000E7878" w:rsidRDefault="002478B6" w:rsidP="002478B6">
            <w:pPr>
              <w:ind w:left="142" w:right="144"/>
              <w:rPr>
                <w:rFonts w:asciiTheme="minorHAnsi" w:hAnsiTheme="minorHAnsi" w:cstheme="minorHAnsi"/>
                <w:sz w:val="22"/>
                <w:szCs w:val="22"/>
              </w:rPr>
            </w:pPr>
            <w:r w:rsidRPr="00640C3F">
              <w:rPr>
                <w:rFonts w:asciiTheme="minorHAnsi" w:hAnsiTheme="minorHAnsi" w:cstheme="minorHAnsi"/>
                <w:sz w:val="22"/>
                <w:szCs w:val="22"/>
              </w:rPr>
              <w:t>Interest on CC</w:t>
            </w:r>
          </w:p>
        </w:tc>
        <w:tc>
          <w:tcPr>
            <w:tcW w:w="581" w:type="pct"/>
            <w:shd w:val="clear" w:color="auto" w:fill="auto"/>
            <w:vAlign w:val="center"/>
          </w:tcPr>
          <w:p w14:paraId="749DDC1A" w14:textId="4329CDFF"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580" w:type="pct"/>
            <w:shd w:val="clear" w:color="auto" w:fill="auto"/>
            <w:vAlign w:val="center"/>
          </w:tcPr>
          <w:p w14:paraId="6711C907" w14:textId="1A8D7223"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580" w:type="pct"/>
            <w:shd w:val="clear" w:color="auto" w:fill="auto"/>
            <w:vAlign w:val="center"/>
          </w:tcPr>
          <w:p w14:paraId="305A0DDA" w14:textId="6E16DCF9"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580" w:type="pct"/>
            <w:shd w:val="clear" w:color="auto" w:fill="auto"/>
            <w:vAlign w:val="center"/>
          </w:tcPr>
          <w:p w14:paraId="09D224CA" w14:textId="642E24DF"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580" w:type="pct"/>
            <w:vAlign w:val="center"/>
          </w:tcPr>
          <w:p w14:paraId="5DD9FC86" w14:textId="6EB16B8E"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580" w:type="pct"/>
            <w:vAlign w:val="center"/>
          </w:tcPr>
          <w:p w14:paraId="0EB981CA" w14:textId="432AD688"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c>
          <w:tcPr>
            <w:tcW w:w="582" w:type="pct"/>
            <w:vAlign w:val="center"/>
          </w:tcPr>
          <w:p w14:paraId="7DB4E571" w14:textId="6CB889FA"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0.0</w:t>
            </w:r>
          </w:p>
        </w:tc>
      </w:tr>
      <w:tr w:rsidR="002478B6" w:rsidRPr="000E7878" w14:paraId="5625CE5E" w14:textId="6DAC70C8" w:rsidTr="002478B6">
        <w:trPr>
          <w:trHeight w:val="302"/>
        </w:trPr>
        <w:tc>
          <w:tcPr>
            <w:tcW w:w="937" w:type="pct"/>
            <w:shd w:val="clear" w:color="auto" w:fill="auto"/>
            <w:noWrap/>
            <w:vAlign w:val="center"/>
            <w:hideMark/>
          </w:tcPr>
          <w:p w14:paraId="01B38D3A" w14:textId="77777777" w:rsidR="002478B6" w:rsidRPr="000E7878" w:rsidRDefault="002478B6" w:rsidP="002478B6">
            <w:pPr>
              <w:ind w:left="142" w:right="144"/>
              <w:rPr>
                <w:rFonts w:asciiTheme="minorHAnsi" w:hAnsiTheme="minorHAnsi" w:cstheme="minorHAnsi"/>
                <w:sz w:val="22"/>
                <w:szCs w:val="22"/>
              </w:rPr>
            </w:pPr>
            <w:r w:rsidRPr="000E7878">
              <w:rPr>
                <w:rFonts w:asciiTheme="minorHAnsi" w:hAnsiTheme="minorHAnsi" w:cstheme="minorHAnsi"/>
                <w:sz w:val="22"/>
                <w:szCs w:val="22"/>
              </w:rPr>
              <w:t>Loan Repayment</w:t>
            </w:r>
          </w:p>
        </w:tc>
        <w:tc>
          <w:tcPr>
            <w:tcW w:w="581" w:type="pct"/>
            <w:shd w:val="clear" w:color="auto" w:fill="auto"/>
            <w:vAlign w:val="center"/>
            <w:hideMark/>
          </w:tcPr>
          <w:p w14:paraId="344832C3" w14:textId="49693745"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170.0</w:t>
            </w:r>
          </w:p>
        </w:tc>
        <w:tc>
          <w:tcPr>
            <w:tcW w:w="580" w:type="pct"/>
            <w:shd w:val="clear" w:color="auto" w:fill="auto"/>
            <w:vAlign w:val="center"/>
            <w:hideMark/>
          </w:tcPr>
          <w:p w14:paraId="50D03782" w14:textId="40041D28"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236.0</w:t>
            </w:r>
          </w:p>
        </w:tc>
        <w:tc>
          <w:tcPr>
            <w:tcW w:w="580" w:type="pct"/>
            <w:shd w:val="clear" w:color="auto" w:fill="auto"/>
            <w:vAlign w:val="center"/>
            <w:hideMark/>
          </w:tcPr>
          <w:p w14:paraId="5EEE59CE" w14:textId="2DEEFC71"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288.0</w:t>
            </w:r>
          </w:p>
        </w:tc>
        <w:tc>
          <w:tcPr>
            <w:tcW w:w="580" w:type="pct"/>
            <w:shd w:val="clear" w:color="auto" w:fill="auto"/>
            <w:vAlign w:val="center"/>
            <w:hideMark/>
          </w:tcPr>
          <w:p w14:paraId="78F81D08" w14:textId="63E51192"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336.0</w:t>
            </w:r>
          </w:p>
        </w:tc>
        <w:tc>
          <w:tcPr>
            <w:tcW w:w="580" w:type="pct"/>
            <w:vAlign w:val="center"/>
          </w:tcPr>
          <w:p w14:paraId="363A516B" w14:textId="5AC6A949" w:rsidR="002478B6" w:rsidRPr="00614E74" w:rsidRDefault="002478B6" w:rsidP="002478B6">
            <w:pPr>
              <w:jc w:val="center"/>
              <w:rPr>
                <w:rFonts w:ascii="Calibri" w:hAnsi="Calibri" w:cs="Calibri"/>
                <w:sz w:val="22"/>
                <w:szCs w:val="22"/>
              </w:rPr>
            </w:pPr>
            <w:r>
              <w:rPr>
                <w:rFonts w:ascii="Calibri" w:hAnsi="Calibri" w:cs="Calibri"/>
                <w:color w:val="000000"/>
                <w:sz w:val="22"/>
                <w:szCs w:val="22"/>
              </w:rPr>
              <w:t>360.0</w:t>
            </w:r>
          </w:p>
        </w:tc>
        <w:tc>
          <w:tcPr>
            <w:tcW w:w="580" w:type="pct"/>
            <w:vAlign w:val="center"/>
          </w:tcPr>
          <w:p w14:paraId="0B6F9A8D" w14:textId="06CA7C70"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392.7</w:t>
            </w:r>
          </w:p>
        </w:tc>
        <w:tc>
          <w:tcPr>
            <w:tcW w:w="582" w:type="pct"/>
            <w:vAlign w:val="center"/>
          </w:tcPr>
          <w:p w14:paraId="5388CA4B" w14:textId="2A375643" w:rsidR="002478B6" w:rsidRDefault="002478B6" w:rsidP="002478B6">
            <w:pPr>
              <w:jc w:val="center"/>
              <w:rPr>
                <w:rFonts w:ascii="Calibri" w:hAnsi="Calibri" w:cs="Calibri"/>
                <w:color w:val="000000"/>
                <w:sz w:val="22"/>
                <w:szCs w:val="22"/>
              </w:rPr>
            </w:pPr>
            <w:r>
              <w:rPr>
                <w:rFonts w:ascii="Calibri" w:hAnsi="Calibri" w:cs="Calibri"/>
                <w:color w:val="000000"/>
                <w:sz w:val="22"/>
                <w:szCs w:val="22"/>
              </w:rPr>
              <w:t>397.3</w:t>
            </w:r>
          </w:p>
        </w:tc>
      </w:tr>
      <w:tr w:rsidR="002478B6" w:rsidRPr="000E7878" w14:paraId="358F49DA" w14:textId="41C58C7E" w:rsidTr="002478B6">
        <w:trPr>
          <w:trHeight w:val="302"/>
        </w:trPr>
        <w:tc>
          <w:tcPr>
            <w:tcW w:w="937" w:type="pct"/>
            <w:shd w:val="clear" w:color="auto" w:fill="DBE5F1" w:themeFill="accent1" w:themeFillTint="33"/>
            <w:noWrap/>
            <w:vAlign w:val="center"/>
            <w:hideMark/>
          </w:tcPr>
          <w:p w14:paraId="036AC16C" w14:textId="77777777" w:rsidR="002478B6" w:rsidRPr="000E7878" w:rsidRDefault="002478B6" w:rsidP="002478B6">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581" w:type="pct"/>
            <w:shd w:val="clear" w:color="auto" w:fill="DBE5F1" w:themeFill="accent1" w:themeFillTint="33"/>
            <w:vAlign w:val="center"/>
            <w:hideMark/>
          </w:tcPr>
          <w:p w14:paraId="3AD18E30" w14:textId="7EA0B93F" w:rsidR="002478B6" w:rsidRPr="00614E74" w:rsidRDefault="002478B6" w:rsidP="002478B6">
            <w:pPr>
              <w:jc w:val="center"/>
              <w:rPr>
                <w:rFonts w:ascii="Calibri" w:hAnsi="Calibri" w:cs="Calibri"/>
                <w:b/>
                <w:bCs/>
                <w:sz w:val="22"/>
                <w:szCs w:val="22"/>
              </w:rPr>
            </w:pPr>
            <w:r>
              <w:rPr>
                <w:rFonts w:ascii="Calibri" w:hAnsi="Calibri" w:cs="Calibri"/>
                <w:b/>
                <w:bCs/>
                <w:color w:val="000000"/>
                <w:sz w:val="22"/>
                <w:szCs w:val="22"/>
              </w:rPr>
              <w:t>400.6</w:t>
            </w:r>
          </w:p>
        </w:tc>
        <w:tc>
          <w:tcPr>
            <w:tcW w:w="580" w:type="pct"/>
            <w:shd w:val="clear" w:color="auto" w:fill="DBE5F1" w:themeFill="accent1" w:themeFillTint="33"/>
            <w:vAlign w:val="center"/>
            <w:hideMark/>
          </w:tcPr>
          <w:p w14:paraId="1448A52D" w14:textId="6261D67F" w:rsidR="002478B6" w:rsidRPr="00614E74" w:rsidRDefault="002478B6" w:rsidP="002478B6">
            <w:pPr>
              <w:jc w:val="center"/>
              <w:rPr>
                <w:rFonts w:ascii="Calibri" w:hAnsi="Calibri" w:cs="Calibri"/>
                <w:b/>
                <w:bCs/>
                <w:sz w:val="22"/>
                <w:szCs w:val="22"/>
              </w:rPr>
            </w:pPr>
            <w:r>
              <w:rPr>
                <w:rFonts w:ascii="Calibri" w:hAnsi="Calibri" w:cs="Calibri"/>
                <w:b/>
                <w:bCs/>
                <w:color w:val="000000"/>
                <w:sz w:val="22"/>
                <w:szCs w:val="22"/>
              </w:rPr>
              <w:t>444.4</w:t>
            </w:r>
          </w:p>
        </w:tc>
        <w:tc>
          <w:tcPr>
            <w:tcW w:w="580" w:type="pct"/>
            <w:shd w:val="clear" w:color="auto" w:fill="DBE5F1" w:themeFill="accent1" w:themeFillTint="33"/>
            <w:vAlign w:val="center"/>
            <w:hideMark/>
          </w:tcPr>
          <w:p w14:paraId="41F56BBD" w14:textId="59B914EA" w:rsidR="002478B6" w:rsidRPr="00614E74" w:rsidRDefault="002478B6" w:rsidP="002478B6">
            <w:pPr>
              <w:jc w:val="center"/>
              <w:rPr>
                <w:rFonts w:ascii="Calibri" w:hAnsi="Calibri" w:cs="Calibri"/>
                <w:b/>
                <w:bCs/>
                <w:sz w:val="22"/>
                <w:szCs w:val="22"/>
              </w:rPr>
            </w:pPr>
            <w:r>
              <w:rPr>
                <w:rFonts w:ascii="Calibri" w:hAnsi="Calibri" w:cs="Calibri"/>
                <w:b/>
                <w:bCs/>
                <w:color w:val="000000"/>
                <w:sz w:val="22"/>
                <w:szCs w:val="22"/>
              </w:rPr>
              <w:t>467.7</w:t>
            </w:r>
          </w:p>
        </w:tc>
        <w:tc>
          <w:tcPr>
            <w:tcW w:w="580" w:type="pct"/>
            <w:shd w:val="clear" w:color="auto" w:fill="DBE5F1" w:themeFill="accent1" w:themeFillTint="33"/>
            <w:vAlign w:val="center"/>
            <w:hideMark/>
          </w:tcPr>
          <w:p w14:paraId="7F331AEE" w14:textId="1E2BE10E" w:rsidR="002478B6" w:rsidRPr="00614E74" w:rsidRDefault="002478B6" w:rsidP="002478B6">
            <w:pPr>
              <w:jc w:val="center"/>
              <w:rPr>
                <w:rFonts w:ascii="Calibri" w:hAnsi="Calibri" w:cs="Calibri"/>
                <w:b/>
                <w:bCs/>
                <w:sz w:val="22"/>
                <w:szCs w:val="22"/>
              </w:rPr>
            </w:pPr>
            <w:r>
              <w:rPr>
                <w:rFonts w:ascii="Calibri" w:hAnsi="Calibri" w:cs="Calibri"/>
                <w:b/>
                <w:bCs/>
                <w:color w:val="000000"/>
                <w:sz w:val="22"/>
                <w:szCs w:val="22"/>
              </w:rPr>
              <w:t>481.0</w:t>
            </w:r>
          </w:p>
        </w:tc>
        <w:tc>
          <w:tcPr>
            <w:tcW w:w="580" w:type="pct"/>
            <w:shd w:val="clear" w:color="auto" w:fill="DBE5F1" w:themeFill="accent1" w:themeFillTint="33"/>
            <w:vAlign w:val="center"/>
          </w:tcPr>
          <w:p w14:paraId="50191BA8" w14:textId="15BFF1F9" w:rsidR="002478B6" w:rsidRPr="00614E74" w:rsidRDefault="002478B6" w:rsidP="002478B6">
            <w:pPr>
              <w:jc w:val="center"/>
              <w:rPr>
                <w:rFonts w:ascii="Calibri" w:hAnsi="Calibri" w:cs="Calibri"/>
                <w:b/>
                <w:bCs/>
                <w:sz w:val="22"/>
                <w:szCs w:val="22"/>
              </w:rPr>
            </w:pPr>
            <w:r>
              <w:rPr>
                <w:rFonts w:ascii="Calibri" w:hAnsi="Calibri" w:cs="Calibri"/>
                <w:b/>
                <w:bCs/>
                <w:color w:val="000000"/>
                <w:sz w:val="22"/>
                <w:szCs w:val="22"/>
              </w:rPr>
              <w:t>466.7</w:t>
            </w:r>
          </w:p>
        </w:tc>
        <w:tc>
          <w:tcPr>
            <w:tcW w:w="580" w:type="pct"/>
            <w:shd w:val="clear" w:color="auto" w:fill="DBE5F1" w:themeFill="accent1" w:themeFillTint="33"/>
            <w:vAlign w:val="center"/>
          </w:tcPr>
          <w:p w14:paraId="52AB912B" w14:textId="7F388076"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458.3</w:t>
            </w:r>
          </w:p>
        </w:tc>
        <w:tc>
          <w:tcPr>
            <w:tcW w:w="582" w:type="pct"/>
            <w:shd w:val="clear" w:color="auto" w:fill="DBE5F1" w:themeFill="accent1" w:themeFillTint="33"/>
            <w:vAlign w:val="center"/>
          </w:tcPr>
          <w:p w14:paraId="1AECFED5" w14:textId="1AB5B230" w:rsidR="002478B6" w:rsidRDefault="002478B6" w:rsidP="002478B6">
            <w:pPr>
              <w:jc w:val="center"/>
              <w:rPr>
                <w:rFonts w:ascii="Calibri" w:hAnsi="Calibri" w:cs="Calibri"/>
                <w:b/>
                <w:bCs/>
                <w:color w:val="000000"/>
                <w:sz w:val="22"/>
                <w:szCs w:val="22"/>
              </w:rPr>
            </w:pPr>
            <w:r>
              <w:rPr>
                <w:rFonts w:ascii="Calibri" w:hAnsi="Calibri" w:cs="Calibri"/>
                <w:b/>
                <w:bCs/>
                <w:color w:val="000000"/>
                <w:sz w:val="22"/>
                <w:szCs w:val="22"/>
              </w:rPr>
              <w:t>417.4</w:t>
            </w:r>
          </w:p>
        </w:tc>
      </w:tr>
      <w:tr w:rsidR="002478B6" w:rsidRPr="000E7878" w14:paraId="5BCF219A" w14:textId="10F8ED8D" w:rsidTr="002478B6">
        <w:trPr>
          <w:trHeight w:val="302"/>
        </w:trPr>
        <w:tc>
          <w:tcPr>
            <w:tcW w:w="937" w:type="pct"/>
            <w:shd w:val="clear" w:color="auto" w:fill="auto"/>
            <w:noWrap/>
            <w:vAlign w:val="center"/>
            <w:hideMark/>
          </w:tcPr>
          <w:p w14:paraId="5510FEDE" w14:textId="77777777" w:rsidR="002478B6" w:rsidRPr="006E2598" w:rsidRDefault="002478B6" w:rsidP="002478B6">
            <w:pPr>
              <w:ind w:left="142" w:right="144"/>
              <w:rPr>
                <w:rFonts w:asciiTheme="minorHAnsi" w:hAnsiTheme="minorHAnsi" w:cstheme="minorHAnsi"/>
                <w:b/>
                <w:sz w:val="22"/>
                <w:szCs w:val="22"/>
              </w:rPr>
            </w:pPr>
            <w:r w:rsidRPr="006E2598">
              <w:rPr>
                <w:rFonts w:asciiTheme="minorHAnsi" w:hAnsiTheme="minorHAnsi" w:cstheme="minorHAnsi"/>
                <w:b/>
                <w:sz w:val="22"/>
                <w:szCs w:val="22"/>
              </w:rPr>
              <w:t>DSCR</w:t>
            </w:r>
          </w:p>
        </w:tc>
        <w:tc>
          <w:tcPr>
            <w:tcW w:w="581" w:type="pct"/>
            <w:shd w:val="clear" w:color="auto" w:fill="auto"/>
            <w:vAlign w:val="center"/>
            <w:hideMark/>
          </w:tcPr>
          <w:p w14:paraId="2F59713C" w14:textId="534876AB" w:rsidR="002478B6" w:rsidRPr="004730EA" w:rsidRDefault="002478B6" w:rsidP="002478B6">
            <w:pPr>
              <w:jc w:val="center"/>
              <w:rPr>
                <w:rFonts w:ascii="Calibri" w:hAnsi="Calibri" w:cs="Calibri"/>
                <w:b/>
                <w:bCs/>
                <w:sz w:val="22"/>
                <w:szCs w:val="22"/>
              </w:rPr>
            </w:pPr>
            <w:r>
              <w:rPr>
                <w:rFonts w:ascii="Calibri" w:hAnsi="Calibri" w:cs="Calibri"/>
                <w:b/>
                <w:bCs/>
                <w:sz w:val="22"/>
                <w:szCs w:val="22"/>
              </w:rPr>
              <w:t>2.0</w:t>
            </w:r>
          </w:p>
        </w:tc>
        <w:tc>
          <w:tcPr>
            <w:tcW w:w="580" w:type="pct"/>
            <w:shd w:val="clear" w:color="auto" w:fill="auto"/>
            <w:vAlign w:val="center"/>
            <w:hideMark/>
          </w:tcPr>
          <w:p w14:paraId="1559C791" w14:textId="19A03B80" w:rsidR="002478B6" w:rsidRPr="004730EA" w:rsidRDefault="002478B6" w:rsidP="002478B6">
            <w:pPr>
              <w:jc w:val="center"/>
              <w:rPr>
                <w:rFonts w:ascii="Calibri" w:hAnsi="Calibri" w:cs="Calibri"/>
                <w:b/>
                <w:bCs/>
                <w:sz w:val="22"/>
                <w:szCs w:val="22"/>
              </w:rPr>
            </w:pPr>
            <w:r>
              <w:rPr>
                <w:rFonts w:ascii="Calibri" w:hAnsi="Calibri" w:cs="Calibri"/>
                <w:b/>
                <w:bCs/>
                <w:sz w:val="22"/>
                <w:szCs w:val="22"/>
              </w:rPr>
              <w:t>2.3</w:t>
            </w:r>
          </w:p>
        </w:tc>
        <w:tc>
          <w:tcPr>
            <w:tcW w:w="580" w:type="pct"/>
            <w:shd w:val="clear" w:color="auto" w:fill="auto"/>
            <w:vAlign w:val="center"/>
            <w:hideMark/>
          </w:tcPr>
          <w:p w14:paraId="3049C511" w14:textId="235BD809" w:rsidR="002478B6" w:rsidRPr="004730EA" w:rsidRDefault="002478B6" w:rsidP="002478B6">
            <w:pPr>
              <w:jc w:val="center"/>
              <w:rPr>
                <w:rFonts w:ascii="Calibri" w:hAnsi="Calibri" w:cs="Calibri"/>
                <w:b/>
                <w:bCs/>
                <w:sz w:val="22"/>
                <w:szCs w:val="22"/>
              </w:rPr>
            </w:pPr>
            <w:r>
              <w:rPr>
                <w:rFonts w:ascii="Calibri" w:hAnsi="Calibri" w:cs="Calibri"/>
                <w:b/>
                <w:bCs/>
                <w:sz w:val="22"/>
                <w:szCs w:val="22"/>
              </w:rPr>
              <w:t>2.7</w:t>
            </w:r>
          </w:p>
        </w:tc>
        <w:tc>
          <w:tcPr>
            <w:tcW w:w="580" w:type="pct"/>
            <w:shd w:val="clear" w:color="auto" w:fill="auto"/>
            <w:vAlign w:val="center"/>
            <w:hideMark/>
          </w:tcPr>
          <w:p w14:paraId="1919EA48" w14:textId="3EC5C361" w:rsidR="002478B6" w:rsidRPr="004730EA" w:rsidRDefault="002478B6" w:rsidP="002478B6">
            <w:pPr>
              <w:jc w:val="center"/>
              <w:rPr>
                <w:rFonts w:ascii="Calibri" w:hAnsi="Calibri" w:cs="Calibri"/>
                <w:b/>
                <w:bCs/>
                <w:sz w:val="22"/>
                <w:szCs w:val="22"/>
              </w:rPr>
            </w:pPr>
            <w:r>
              <w:rPr>
                <w:rFonts w:ascii="Calibri" w:hAnsi="Calibri" w:cs="Calibri"/>
                <w:b/>
                <w:bCs/>
                <w:sz w:val="22"/>
                <w:szCs w:val="22"/>
              </w:rPr>
              <w:t>3.2</w:t>
            </w:r>
          </w:p>
        </w:tc>
        <w:tc>
          <w:tcPr>
            <w:tcW w:w="580" w:type="pct"/>
            <w:vAlign w:val="center"/>
          </w:tcPr>
          <w:p w14:paraId="30F481C0" w14:textId="49991DF7" w:rsidR="002478B6" w:rsidRPr="004730EA" w:rsidRDefault="002478B6" w:rsidP="002478B6">
            <w:pPr>
              <w:jc w:val="center"/>
              <w:rPr>
                <w:rFonts w:ascii="Calibri" w:hAnsi="Calibri" w:cs="Calibri"/>
                <w:b/>
                <w:bCs/>
                <w:sz w:val="22"/>
                <w:szCs w:val="22"/>
              </w:rPr>
            </w:pPr>
            <w:r>
              <w:rPr>
                <w:rFonts w:ascii="Calibri" w:hAnsi="Calibri" w:cs="Calibri"/>
                <w:b/>
                <w:bCs/>
                <w:sz w:val="22"/>
                <w:szCs w:val="22"/>
              </w:rPr>
              <w:t>3.9</w:t>
            </w:r>
          </w:p>
        </w:tc>
        <w:tc>
          <w:tcPr>
            <w:tcW w:w="580" w:type="pct"/>
            <w:vAlign w:val="center"/>
          </w:tcPr>
          <w:p w14:paraId="38BDE83B" w14:textId="5C35839C" w:rsidR="002478B6" w:rsidRPr="004730EA" w:rsidRDefault="002478B6" w:rsidP="002478B6">
            <w:pPr>
              <w:jc w:val="center"/>
              <w:rPr>
                <w:rFonts w:ascii="Calibri" w:hAnsi="Calibri" w:cs="Calibri"/>
                <w:b/>
                <w:bCs/>
                <w:sz w:val="22"/>
                <w:szCs w:val="22"/>
              </w:rPr>
            </w:pPr>
            <w:r>
              <w:rPr>
                <w:rFonts w:ascii="Calibri" w:hAnsi="Calibri" w:cs="Calibri"/>
                <w:b/>
                <w:bCs/>
                <w:sz w:val="22"/>
                <w:szCs w:val="22"/>
              </w:rPr>
              <w:t>4.6</w:t>
            </w:r>
          </w:p>
        </w:tc>
        <w:tc>
          <w:tcPr>
            <w:tcW w:w="582" w:type="pct"/>
            <w:vAlign w:val="center"/>
          </w:tcPr>
          <w:p w14:paraId="6882E723" w14:textId="0154CA14" w:rsidR="002478B6" w:rsidRPr="004730EA" w:rsidRDefault="002478B6" w:rsidP="002478B6">
            <w:pPr>
              <w:jc w:val="center"/>
              <w:rPr>
                <w:rFonts w:ascii="Calibri" w:hAnsi="Calibri" w:cs="Calibri"/>
                <w:b/>
                <w:bCs/>
                <w:sz w:val="22"/>
                <w:szCs w:val="22"/>
              </w:rPr>
            </w:pPr>
            <w:r>
              <w:rPr>
                <w:rFonts w:ascii="Calibri" w:hAnsi="Calibri" w:cs="Calibri"/>
                <w:b/>
                <w:bCs/>
                <w:sz w:val="22"/>
                <w:szCs w:val="22"/>
              </w:rPr>
              <w:t>5.9</w:t>
            </w:r>
          </w:p>
        </w:tc>
      </w:tr>
      <w:tr w:rsidR="002478B6" w:rsidRPr="000E7878" w14:paraId="1F433CD7" w14:textId="77777777" w:rsidTr="002478B6">
        <w:trPr>
          <w:trHeight w:val="302"/>
        </w:trPr>
        <w:tc>
          <w:tcPr>
            <w:tcW w:w="937" w:type="pct"/>
            <w:shd w:val="clear" w:color="auto" w:fill="002060"/>
            <w:noWrap/>
            <w:vAlign w:val="center"/>
          </w:tcPr>
          <w:p w14:paraId="6169BD04" w14:textId="32EC7616" w:rsidR="002478B6" w:rsidRPr="006E2598" w:rsidRDefault="002478B6" w:rsidP="002478B6">
            <w:pPr>
              <w:ind w:left="142" w:right="144"/>
              <w:rPr>
                <w:rFonts w:asciiTheme="minorHAnsi" w:hAnsiTheme="minorHAnsi" w:cstheme="minorHAnsi"/>
                <w:b/>
                <w:sz w:val="22"/>
                <w:szCs w:val="22"/>
              </w:rPr>
            </w:pPr>
            <w:r>
              <w:rPr>
                <w:rFonts w:ascii="Calibri" w:hAnsi="Calibri" w:cs="Calibri"/>
                <w:b/>
                <w:bCs/>
                <w:color w:val="FFFFFF"/>
                <w:sz w:val="22"/>
                <w:szCs w:val="22"/>
              </w:rPr>
              <w:t>Average DSCR</w:t>
            </w:r>
          </w:p>
        </w:tc>
        <w:tc>
          <w:tcPr>
            <w:tcW w:w="4063" w:type="pct"/>
            <w:gridSpan w:val="7"/>
            <w:shd w:val="clear" w:color="auto" w:fill="002060"/>
            <w:vAlign w:val="center"/>
          </w:tcPr>
          <w:p w14:paraId="4D6E65C6" w14:textId="29061C22" w:rsidR="002478B6" w:rsidRDefault="002478B6" w:rsidP="002478B6">
            <w:pPr>
              <w:jc w:val="center"/>
              <w:rPr>
                <w:rFonts w:ascii="Calibri" w:hAnsi="Calibri" w:cs="Calibri"/>
                <w:b/>
                <w:bCs/>
                <w:sz w:val="22"/>
                <w:szCs w:val="22"/>
              </w:rPr>
            </w:pPr>
            <w:r>
              <w:rPr>
                <w:rFonts w:ascii="Calibri" w:hAnsi="Calibri" w:cs="Calibri"/>
                <w:b/>
                <w:bCs/>
                <w:color w:val="FFFFFF"/>
                <w:sz w:val="22"/>
                <w:szCs w:val="22"/>
              </w:rPr>
              <w:t>3.52</w:t>
            </w:r>
          </w:p>
        </w:tc>
      </w:tr>
      <w:tr w:rsidR="002478B6" w:rsidRPr="000E7878" w14:paraId="4B893A49" w14:textId="77777777" w:rsidTr="002478B6">
        <w:trPr>
          <w:trHeight w:val="302"/>
        </w:trPr>
        <w:tc>
          <w:tcPr>
            <w:tcW w:w="937" w:type="pct"/>
            <w:shd w:val="clear" w:color="auto" w:fill="002060"/>
            <w:noWrap/>
            <w:vAlign w:val="center"/>
          </w:tcPr>
          <w:p w14:paraId="3D0276A1" w14:textId="29F32F7B" w:rsidR="002478B6" w:rsidRPr="006E2598" w:rsidRDefault="002478B6" w:rsidP="002478B6">
            <w:pPr>
              <w:ind w:left="142" w:right="144"/>
              <w:rPr>
                <w:rFonts w:asciiTheme="minorHAnsi" w:hAnsiTheme="minorHAnsi" w:cstheme="minorHAnsi"/>
                <w:b/>
                <w:sz w:val="22"/>
                <w:szCs w:val="22"/>
              </w:rPr>
            </w:pPr>
            <w:r>
              <w:rPr>
                <w:rFonts w:ascii="Calibri" w:hAnsi="Calibri" w:cs="Calibri"/>
                <w:b/>
                <w:bCs/>
                <w:color w:val="FFFFFF"/>
                <w:sz w:val="22"/>
                <w:szCs w:val="22"/>
              </w:rPr>
              <w:t>Maximum DSCR</w:t>
            </w:r>
          </w:p>
        </w:tc>
        <w:tc>
          <w:tcPr>
            <w:tcW w:w="4063" w:type="pct"/>
            <w:gridSpan w:val="7"/>
            <w:shd w:val="clear" w:color="auto" w:fill="002060"/>
            <w:vAlign w:val="center"/>
          </w:tcPr>
          <w:p w14:paraId="2D69B674" w14:textId="1C42DA12" w:rsidR="002478B6" w:rsidRDefault="002478B6" w:rsidP="002478B6">
            <w:pPr>
              <w:jc w:val="center"/>
              <w:rPr>
                <w:rFonts w:ascii="Calibri" w:hAnsi="Calibri" w:cs="Calibri"/>
                <w:b/>
                <w:bCs/>
                <w:sz w:val="22"/>
                <w:szCs w:val="22"/>
              </w:rPr>
            </w:pPr>
            <w:r>
              <w:rPr>
                <w:rFonts w:ascii="Calibri" w:hAnsi="Calibri" w:cs="Calibri"/>
                <w:b/>
                <w:bCs/>
                <w:color w:val="FFFFFF"/>
                <w:sz w:val="22"/>
                <w:szCs w:val="22"/>
              </w:rPr>
              <w:t>5.92</w:t>
            </w:r>
          </w:p>
        </w:tc>
      </w:tr>
    </w:tbl>
    <w:p w14:paraId="3448EC36" w14:textId="77777777" w:rsidR="000E7878" w:rsidRDefault="000E7878">
      <w:pPr>
        <w:rPr>
          <w:rFonts w:ascii="Arial" w:hAnsi="Arial" w:cs="Arial"/>
          <w:sz w:val="22"/>
          <w:szCs w:val="22"/>
          <w:lang w:eastAsia="en-IN"/>
        </w:rPr>
      </w:pPr>
      <w:r>
        <w:rPr>
          <w:rFonts w:ascii="Arial" w:hAnsi="Arial" w:cs="Arial"/>
          <w:sz w:val="22"/>
          <w:szCs w:val="22"/>
          <w:lang w:eastAsia="en-IN"/>
        </w:rPr>
        <w:t xml:space="preserve"> </w:t>
      </w:r>
    </w:p>
    <w:p w14:paraId="76950E8C" w14:textId="77777777" w:rsidR="00151E84" w:rsidRDefault="00151E84"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4F5C0D04" w14:textId="77777777"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196C2B8C" w14:textId="4E5B620F" w:rsidR="00151E84" w:rsidRPr="00004FFB" w:rsidRDefault="00004FFB" w:rsidP="00482379">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1F7470">
        <w:rPr>
          <w:rFonts w:ascii="Arial" w:hAnsi="Arial" w:cs="Arial"/>
          <w:sz w:val="22"/>
          <w:szCs w:val="22"/>
        </w:rPr>
        <w:lastRenderedPageBreak/>
        <w:t xml:space="preserve">The proposed project is found comparatively more sensitive with respect to the revenue, than the cost of raw material and any surge in the interest rate. </w:t>
      </w:r>
      <w:r w:rsidR="00151E84" w:rsidRPr="001F7470">
        <w:rPr>
          <w:rFonts w:ascii="Arial" w:hAnsi="Arial" w:cs="Arial"/>
          <w:sz w:val="22"/>
          <w:szCs w:val="22"/>
        </w:rPr>
        <w:t xml:space="preserve">Sensitivity analysis of the project with respect to 10% decrease in the revenue, 10% increase in the </w:t>
      </w:r>
      <w:r w:rsidR="006D0AE9">
        <w:rPr>
          <w:rFonts w:ascii="Arial" w:hAnsi="Arial" w:cs="Arial"/>
          <w:sz w:val="22"/>
          <w:szCs w:val="22"/>
        </w:rPr>
        <w:t>variable cost</w:t>
      </w:r>
      <w:r w:rsidR="00151E84" w:rsidRPr="001F7470">
        <w:rPr>
          <w:rFonts w:ascii="Arial" w:hAnsi="Arial" w:cs="Arial"/>
          <w:sz w:val="22"/>
          <w:szCs w:val="22"/>
        </w:rPr>
        <w:t xml:space="preserve"> and 2% increment in the proposed interest rate has been shown in the below table:</w:t>
      </w:r>
    </w:p>
    <w:p w14:paraId="65CF4C36" w14:textId="77777777"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4141"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421"/>
        <w:gridCol w:w="2126"/>
        <w:gridCol w:w="1662"/>
      </w:tblGrid>
      <w:tr w:rsidR="00482379" w:rsidRPr="00F92F82" w14:paraId="5C0E3B3D" w14:textId="77777777" w:rsidTr="00482379">
        <w:trPr>
          <w:trHeight w:val="356"/>
        </w:trPr>
        <w:tc>
          <w:tcPr>
            <w:tcW w:w="5000" w:type="pct"/>
            <w:gridSpan w:val="4"/>
            <w:shd w:val="clear" w:color="000000" w:fill="002060"/>
          </w:tcPr>
          <w:p w14:paraId="3CBA8F0A" w14:textId="3EBB8D63" w:rsidR="00482379" w:rsidRPr="00F92F82" w:rsidRDefault="00482379"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r>
      <w:tr w:rsidR="009C773D" w:rsidRPr="00F92F82" w14:paraId="3E1F808B" w14:textId="77777777" w:rsidTr="009F42DE">
        <w:trPr>
          <w:trHeight w:val="418"/>
        </w:trPr>
        <w:tc>
          <w:tcPr>
            <w:tcW w:w="516" w:type="pct"/>
            <w:shd w:val="clear" w:color="auto" w:fill="DBE5F1" w:themeFill="accent1" w:themeFillTint="33"/>
            <w:vAlign w:val="center"/>
          </w:tcPr>
          <w:p w14:paraId="29036D60"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128" w:type="pct"/>
            <w:shd w:val="clear" w:color="auto" w:fill="DBE5F1" w:themeFill="accent1" w:themeFillTint="33"/>
            <w:noWrap/>
            <w:vAlign w:val="center"/>
            <w:hideMark/>
          </w:tcPr>
          <w:p w14:paraId="0387CA07"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322" w:type="pct"/>
            <w:shd w:val="clear" w:color="auto" w:fill="DBE5F1" w:themeFill="accent1" w:themeFillTint="33"/>
            <w:noWrap/>
            <w:vAlign w:val="center"/>
          </w:tcPr>
          <w:p w14:paraId="0B5E3355" w14:textId="1415671C"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6D0AE9">
              <w:rPr>
                <w:rFonts w:asciiTheme="minorHAnsi" w:hAnsiTheme="minorHAnsi" w:cstheme="minorHAnsi"/>
                <w:b/>
                <w:color w:val="000000"/>
                <w:sz w:val="22"/>
                <w:szCs w:val="22"/>
              </w:rPr>
              <w:t xml:space="preserve"> </w:t>
            </w:r>
          </w:p>
        </w:tc>
        <w:tc>
          <w:tcPr>
            <w:tcW w:w="1033" w:type="pct"/>
            <w:shd w:val="clear" w:color="auto" w:fill="DBE5F1" w:themeFill="accent1" w:themeFillTint="33"/>
            <w:vAlign w:val="center"/>
          </w:tcPr>
          <w:p w14:paraId="37E3ED9D" w14:textId="2A5CFBE4" w:rsidR="009C773D" w:rsidRDefault="009C773D" w:rsidP="00482379">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6D0AE9">
              <w:rPr>
                <w:rFonts w:asciiTheme="minorHAnsi" w:hAnsiTheme="minorHAnsi" w:cstheme="minorHAnsi"/>
                <w:b/>
                <w:color w:val="000000"/>
                <w:sz w:val="22"/>
                <w:szCs w:val="22"/>
              </w:rPr>
              <w:t xml:space="preserve"> </w:t>
            </w:r>
          </w:p>
        </w:tc>
      </w:tr>
      <w:tr w:rsidR="009C773D" w:rsidRPr="00F92F82" w14:paraId="5FD06BEC" w14:textId="77777777" w:rsidTr="009F42DE">
        <w:trPr>
          <w:trHeight w:val="420"/>
        </w:trPr>
        <w:tc>
          <w:tcPr>
            <w:tcW w:w="516" w:type="pct"/>
            <w:vAlign w:val="center"/>
          </w:tcPr>
          <w:p w14:paraId="59932C89"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128" w:type="pct"/>
            <w:shd w:val="clear" w:color="auto" w:fill="auto"/>
            <w:noWrap/>
            <w:vAlign w:val="center"/>
          </w:tcPr>
          <w:p w14:paraId="7E206E04" w14:textId="68E95D65"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w:t>
            </w:r>
            <w:r w:rsidR="00892583">
              <w:rPr>
                <w:rFonts w:asciiTheme="minorHAnsi" w:hAnsiTheme="minorHAnsi" w:cstheme="minorHAnsi"/>
                <w:color w:val="000000"/>
                <w:sz w:val="22"/>
                <w:szCs w:val="22"/>
              </w:rPr>
              <w:t xml:space="preserve">/capacity utilisation </w:t>
            </w:r>
            <w:r w:rsidRPr="00F92F82">
              <w:rPr>
                <w:rFonts w:asciiTheme="minorHAnsi" w:hAnsiTheme="minorHAnsi" w:cstheme="minorHAnsi"/>
                <w:color w:val="000000"/>
                <w:sz w:val="22"/>
                <w:szCs w:val="22"/>
              </w:rPr>
              <w:t>decreased by 10%</w:t>
            </w:r>
          </w:p>
        </w:tc>
        <w:tc>
          <w:tcPr>
            <w:tcW w:w="1322" w:type="pct"/>
            <w:shd w:val="clear" w:color="auto" w:fill="auto"/>
            <w:noWrap/>
            <w:vAlign w:val="center"/>
          </w:tcPr>
          <w:p w14:paraId="3D297F06" w14:textId="1CC64764" w:rsidR="009C773D" w:rsidRPr="0018136D" w:rsidRDefault="003C1465" w:rsidP="00F92F82">
            <w:pPr>
              <w:spacing w:line="276" w:lineRule="auto"/>
              <w:ind w:left="-108" w:right="-109"/>
              <w:jc w:val="center"/>
              <w:rPr>
                <w:rFonts w:asciiTheme="minorHAnsi" w:hAnsiTheme="minorHAnsi" w:cstheme="minorHAnsi"/>
                <w:color w:val="000000"/>
                <w:sz w:val="22"/>
                <w:szCs w:val="22"/>
              </w:rPr>
            </w:pPr>
            <w:r w:rsidRPr="0018136D">
              <w:rPr>
                <w:rFonts w:asciiTheme="minorHAnsi" w:hAnsiTheme="minorHAnsi" w:cstheme="minorHAnsi"/>
                <w:color w:val="000000"/>
                <w:sz w:val="22"/>
                <w:szCs w:val="22"/>
              </w:rPr>
              <w:t>2.83</w:t>
            </w:r>
          </w:p>
        </w:tc>
        <w:tc>
          <w:tcPr>
            <w:tcW w:w="1033" w:type="pct"/>
            <w:vAlign w:val="center"/>
          </w:tcPr>
          <w:p w14:paraId="7BFACE7C" w14:textId="40862283" w:rsidR="009C773D" w:rsidRPr="0018136D" w:rsidRDefault="003C1465" w:rsidP="009C773D">
            <w:pPr>
              <w:spacing w:line="276" w:lineRule="auto"/>
              <w:ind w:left="-108" w:right="-109"/>
              <w:jc w:val="center"/>
              <w:rPr>
                <w:rFonts w:asciiTheme="minorHAnsi" w:hAnsiTheme="minorHAnsi" w:cstheme="minorHAnsi"/>
                <w:color w:val="000000"/>
                <w:sz w:val="22"/>
                <w:szCs w:val="22"/>
              </w:rPr>
            </w:pPr>
            <w:r w:rsidRPr="0018136D">
              <w:rPr>
                <w:rFonts w:asciiTheme="minorHAnsi" w:hAnsiTheme="minorHAnsi" w:cstheme="minorHAnsi"/>
                <w:color w:val="000000"/>
                <w:sz w:val="22"/>
                <w:szCs w:val="22"/>
              </w:rPr>
              <w:t>4.81</w:t>
            </w:r>
          </w:p>
        </w:tc>
      </w:tr>
      <w:tr w:rsidR="009C773D" w:rsidRPr="00F92F82" w14:paraId="512A9969" w14:textId="77777777" w:rsidTr="009F42DE">
        <w:trPr>
          <w:trHeight w:val="420"/>
        </w:trPr>
        <w:tc>
          <w:tcPr>
            <w:tcW w:w="516" w:type="pct"/>
            <w:vAlign w:val="center"/>
          </w:tcPr>
          <w:p w14:paraId="59C926C2"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128" w:type="pct"/>
            <w:shd w:val="clear" w:color="auto" w:fill="auto"/>
            <w:noWrap/>
            <w:vAlign w:val="center"/>
          </w:tcPr>
          <w:p w14:paraId="14E0BB25" w14:textId="48CD0EF9"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w:t>
            </w:r>
            <w:r w:rsidR="00A72AE7">
              <w:rPr>
                <w:rFonts w:asciiTheme="minorHAnsi" w:hAnsiTheme="minorHAnsi" w:cstheme="minorHAnsi"/>
                <w:color w:val="000000"/>
                <w:sz w:val="22"/>
                <w:szCs w:val="22"/>
              </w:rPr>
              <w:t>raw material</w:t>
            </w:r>
            <w:r w:rsidR="006D0AE9">
              <w:rPr>
                <w:rFonts w:asciiTheme="minorHAnsi" w:hAnsiTheme="minorHAnsi" w:cstheme="minorHAnsi"/>
                <w:color w:val="000000"/>
                <w:sz w:val="22"/>
                <w:szCs w:val="22"/>
              </w:rPr>
              <w:t xml:space="preserve"> cost increased </w:t>
            </w:r>
            <w:r w:rsidRPr="00F92F82">
              <w:rPr>
                <w:rFonts w:asciiTheme="minorHAnsi" w:hAnsiTheme="minorHAnsi" w:cstheme="minorHAnsi"/>
                <w:color w:val="000000"/>
                <w:sz w:val="22"/>
                <w:szCs w:val="22"/>
              </w:rPr>
              <w:t>by 10%</w:t>
            </w:r>
          </w:p>
        </w:tc>
        <w:tc>
          <w:tcPr>
            <w:tcW w:w="1322" w:type="pct"/>
            <w:shd w:val="clear" w:color="auto" w:fill="auto"/>
            <w:noWrap/>
            <w:vAlign w:val="center"/>
          </w:tcPr>
          <w:p w14:paraId="0C7825AE" w14:textId="0784861D" w:rsidR="009C773D" w:rsidRPr="00F92F82" w:rsidRDefault="00737D16"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Negative</w:t>
            </w:r>
          </w:p>
        </w:tc>
        <w:tc>
          <w:tcPr>
            <w:tcW w:w="1033" w:type="pct"/>
            <w:vAlign w:val="center"/>
          </w:tcPr>
          <w:p w14:paraId="784A3044" w14:textId="5566985C" w:rsidR="009C773D" w:rsidRPr="00F92F82" w:rsidRDefault="00737D16"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Negative</w:t>
            </w:r>
          </w:p>
        </w:tc>
      </w:tr>
      <w:tr w:rsidR="009C773D" w:rsidRPr="00F92F82" w14:paraId="545C0083" w14:textId="77777777" w:rsidTr="009F42DE">
        <w:trPr>
          <w:trHeight w:val="420"/>
        </w:trPr>
        <w:tc>
          <w:tcPr>
            <w:tcW w:w="516" w:type="pct"/>
            <w:vAlign w:val="center"/>
          </w:tcPr>
          <w:p w14:paraId="6A4C42F5"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128" w:type="pct"/>
            <w:shd w:val="clear" w:color="auto" w:fill="auto"/>
            <w:noWrap/>
            <w:vAlign w:val="center"/>
          </w:tcPr>
          <w:p w14:paraId="0AB1ADD7" w14:textId="7777777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interest rate is increased by 2%</w:t>
            </w:r>
          </w:p>
        </w:tc>
        <w:tc>
          <w:tcPr>
            <w:tcW w:w="1322" w:type="pct"/>
            <w:shd w:val="clear" w:color="auto" w:fill="auto"/>
            <w:noWrap/>
            <w:vAlign w:val="center"/>
          </w:tcPr>
          <w:p w14:paraId="5D66B5BE" w14:textId="6048719D" w:rsidR="009C773D" w:rsidRPr="00F92F82" w:rsidRDefault="003C1465"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3.35</w:t>
            </w:r>
          </w:p>
        </w:tc>
        <w:tc>
          <w:tcPr>
            <w:tcW w:w="1033" w:type="pct"/>
            <w:vAlign w:val="center"/>
          </w:tcPr>
          <w:p w14:paraId="48573368" w14:textId="0E9F1922" w:rsidR="009C773D" w:rsidRPr="00F92F82" w:rsidRDefault="003C1465"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5.87</w:t>
            </w:r>
          </w:p>
        </w:tc>
      </w:tr>
    </w:tbl>
    <w:p w14:paraId="2F9F73D8" w14:textId="77777777" w:rsidR="00455599" w:rsidRDefault="00455599" w:rsidP="00E87F4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p>
    <w:p w14:paraId="6F0C2C47" w14:textId="77777777" w:rsidR="00347C44"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410B9F79" w14:textId="77777777" w:rsidR="003C3BA3" w:rsidRPr="003C3BA3" w:rsidRDefault="003C3BA3" w:rsidP="00B06AB4">
      <w:pPr>
        <w:pStyle w:val="ListParagraph"/>
        <w:autoSpaceDE w:val="0"/>
        <w:autoSpaceDN w:val="0"/>
        <w:adjustRightInd w:val="0"/>
        <w:ind w:right="212"/>
        <w:jc w:val="right"/>
        <w:rPr>
          <w:rFonts w:ascii="Arial" w:hAnsi="Arial" w:cs="Arial"/>
          <w:b/>
          <w:i/>
          <w:noProof/>
          <w:sz w:val="20"/>
          <w:szCs w:val="22"/>
          <w:lang w:eastAsia="en-IN"/>
        </w:rPr>
      </w:pPr>
      <w:r w:rsidRPr="003C3BA3">
        <w:rPr>
          <w:rFonts w:ascii="Arial" w:hAnsi="Arial" w:cs="Arial"/>
          <w:b/>
          <w:i/>
          <w:noProof/>
          <w:sz w:val="20"/>
          <w:szCs w:val="22"/>
          <w:lang w:eastAsia="en-IN"/>
        </w:rPr>
        <w:t>(INR Lakhs)</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0"/>
        <w:gridCol w:w="866"/>
        <w:gridCol w:w="859"/>
        <w:gridCol w:w="858"/>
        <w:gridCol w:w="859"/>
        <w:gridCol w:w="861"/>
        <w:gridCol w:w="861"/>
        <w:gridCol w:w="859"/>
        <w:gridCol w:w="858"/>
      </w:tblGrid>
      <w:tr w:rsidR="00737D16" w:rsidRPr="001131AB" w14:paraId="4B2F3F57" w14:textId="0108B2A6" w:rsidTr="00737D16">
        <w:trPr>
          <w:trHeight w:val="430"/>
        </w:trPr>
        <w:tc>
          <w:tcPr>
            <w:tcW w:w="5000" w:type="pct"/>
            <w:gridSpan w:val="9"/>
            <w:shd w:val="clear" w:color="auto" w:fill="002060"/>
            <w:noWrap/>
            <w:vAlign w:val="center"/>
          </w:tcPr>
          <w:p w14:paraId="141A9C41" w14:textId="52CA59C4" w:rsidR="00737D16" w:rsidRDefault="00737D16" w:rsidP="001131AB">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Free Cash Flow for the project</w:t>
            </w:r>
          </w:p>
        </w:tc>
      </w:tr>
      <w:tr w:rsidR="00737D16" w:rsidRPr="001131AB" w14:paraId="7DFFABB8" w14:textId="5BE937E9" w:rsidTr="00737D16">
        <w:trPr>
          <w:trHeight w:val="430"/>
        </w:trPr>
        <w:tc>
          <w:tcPr>
            <w:tcW w:w="948" w:type="pct"/>
            <w:shd w:val="clear" w:color="auto" w:fill="DBE5F1" w:themeFill="accent1" w:themeFillTint="33"/>
            <w:noWrap/>
            <w:vAlign w:val="center"/>
            <w:hideMark/>
          </w:tcPr>
          <w:p w14:paraId="6C7D624F" w14:textId="77777777" w:rsidR="00737D16" w:rsidRPr="001131AB" w:rsidRDefault="00737D16" w:rsidP="00A02B7C">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510" w:type="pct"/>
            <w:shd w:val="clear" w:color="auto" w:fill="DBE5F1" w:themeFill="accent1" w:themeFillTint="33"/>
            <w:noWrap/>
            <w:vAlign w:val="center"/>
            <w:hideMark/>
          </w:tcPr>
          <w:p w14:paraId="2131630B" w14:textId="0F0E75E9" w:rsidR="00737D16" w:rsidRPr="001131AB" w:rsidRDefault="00737D16"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5</w:t>
            </w:r>
          </w:p>
        </w:tc>
        <w:tc>
          <w:tcPr>
            <w:tcW w:w="506" w:type="pct"/>
            <w:shd w:val="clear" w:color="auto" w:fill="DBE5F1" w:themeFill="accent1" w:themeFillTint="33"/>
            <w:noWrap/>
            <w:vAlign w:val="center"/>
            <w:hideMark/>
          </w:tcPr>
          <w:p w14:paraId="7EB157A9" w14:textId="55E041B1" w:rsidR="00737D16" w:rsidRPr="001131AB" w:rsidRDefault="00737D16"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6</w:t>
            </w:r>
          </w:p>
        </w:tc>
        <w:tc>
          <w:tcPr>
            <w:tcW w:w="505" w:type="pct"/>
            <w:shd w:val="clear" w:color="auto" w:fill="DBE5F1" w:themeFill="accent1" w:themeFillTint="33"/>
            <w:noWrap/>
            <w:vAlign w:val="center"/>
            <w:hideMark/>
          </w:tcPr>
          <w:p w14:paraId="747CF736" w14:textId="4F2E430A" w:rsidR="00737D16" w:rsidRPr="001131AB" w:rsidRDefault="00737D16"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7</w:t>
            </w:r>
          </w:p>
        </w:tc>
        <w:tc>
          <w:tcPr>
            <w:tcW w:w="506" w:type="pct"/>
            <w:shd w:val="clear" w:color="auto" w:fill="DBE5F1" w:themeFill="accent1" w:themeFillTint="33"/>
            <w:noWrap/>
            <w:vAlign w:val="center"/>
            <w:hideMark/>
          </w:tcPr>
          <w:p w14:paraId="7924C687" w14:textId="6123DA51" w:rsidR="00737D16" w:rsidRPr="001131AB" w:rsidRDefault="00737D16"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8</w:t>
            </w:r>
          </w:p>
        </w:tc>
        <w:tc>
          <w:tcPr>
            <w:tcW w:w="507" w:type="pct"/>
            <w:shd w:val="clear" w:color="auto" w:fill="DBE5F1" w:themeFill="accent1" w:themeFillTint="33"/>
            <w:noWrap/>
            <w:vAlign w:val="center"/>
            <w:hideMark/>
          </w:tcPr>
          <w:p w14:paraId="12E12940" w14:textId="0D46C491" w:rsidR="00737D16" w:rsidRPr="001131AB" w:rsidRDefault="00737D16"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9</w:t>
            </w:r>
          </w:p>
        </w:tc>
        <w:tc>
          <w:tcPr>
            <w:tcW w:w="507" w:type="pct"/>
            <w:shd w:val="clear" w:color="auto" w:fill="DBE5F1" w:themeFill="accent1" w:themeFillTint="33"/>
            <w:vAlign w:val="center"/>
          </w:tcPr>
          <w:p w14:paraId="37233EBD" w14:textId="68DA267F" w:rsidR="00737D16" w:rsidRPr="001131AB" w:rsidRDefault="00737D16"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30</w:t>
            </w:r>
          </w:p>
        </w:tc>
        <w:tc>
          <w:tcPr>
            <w:tcW w:w="506" w:type="pct"/>
            <w:shd w:val="clear" w:color="auto" w:fill="DBE5F1" w:themeFill="accent1" w:themeFillTint="33"/>
          </w:tcPr>
          <w:p w14:paraId="1D12DEBB" w14:textId="6B9387B9" w:rsidR="00737D16" w:rsidRPr="001131AB" w:rsidRDefault="00737D16"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31</w:t>
            </w:r>
          </w:p>
        </w:tc>
        <w:tc>
          <w:tcPr>
            <w:tcW w:w="505" w:type="pct"/>
            <w:shd w:val="clear" w:color="auto" w:fill="DBE5F1" w:themeFill="accent1" w:themeFillTint="33"/>
          </w:tcPr>
          <w:p w14:paraId="77F773C9" w14:textId="0C79F927" w:rsidR="00737D16" w:rsidRPr="001131AB" w:rsidRDefault="00737D16"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32</w:t>
            </w:r>
          </w:p>
        </w:tc>
      </w:tr>
      <w:tr w:rsidR="00737D16" w:rsidRPr="001131AB" w14:paraId="53C958C9" w14:textId="6B21EDA3" w:rsidTr="00824B41">
        <w:trPr>
          <w:trHeight w:val="358"/>
        </w:trPr>
        <w:tc>
          <w:tcPr>
            <w:tcW w:w="948" w:type="pct"/>
            <w:shd w:val="clear" w:color="000000" w:fill="FFFFFF"/>
            <w:noWrap/>
            <w:vAlign w:val="center"/>
            <w:hideMark/>
          </w:tcPr>
          <w:p w14:paraId="546BA455" w14:textId="77777777" w:rsidR="00737D16" w:rsidRPr="001131AB" w:rsidRDefault="00737D16" w:rsidP="00737D16">
            <w:pPr>
              <w:spacing w:line="276" w:lineRule="auto"/>
              <w:rPr>
                <w:rFonts w:asciiTheme="minorHAnsi" w:hAnsiTheme="minorHAnsi" w:cstheme="minorHAnsi"/>
                <w:color w:val="000000"/>
                <w:sz w:val="22"/>
                <w:szCs w:val="22"/>
              </w:rPr>
            </w:pPr>
            <w:r w:rsidRPr="001131AB">
              <w:rPr>
                <w:rFonts w:asciiTheme="minorHAnsi" w:hAnsiTheme="minorHAnsi" w:cstheme="minorHAnsi"/>
                <w:color w:val="000000"/>
                <w:sz w:val="22"/>
                <w:szCs w:val="22"/>
              </w:rPr>
              <w:t>Period (Months)</w:t>
            </w:r>
          </w:p>
        </w:tc>
        <w:tc>
          <w:tcPr>
            <w:tcW w:w="510" w:type="pct"/>
            <w:shd w:val="clear" w:color="000000" w:fill="FFFFFF"/>
            <w:noWrap/>
            <w:vAlign w:val="center"/>
            <w:hideMark/>
          </w:tcPr>
          <w:p w14:paraId="408C3FB3" w14:textId="6E005191" w:rsidR="00737D16" w:rsidRDefault="003C1465" w:rsidP="00737D16">
            <w:pPr>
              <w:jc w:val="center"/>
              <w:rPr>
                <w:rFonts w:ascii="Calibri" w:hAnsi="Calibri" w:cs="Calibri"/>
                <w:sz w:val="22"/>
                <w:szCs w:val="22"/>
              </w:rPr>
            </w:pPr>
            <w:r>
              <w:rPr>
                <w:rFonts w:ascii="Calibri" w:hAnsi="Calibri" w:cs="Calibri"/>
                <w:sz w:val="22"/>
                <w:szCs w:val="22"/>
              </w:rPr>
              <w:t>Cons.</w:t>
            </w:r>
            <w:r w:rsidR="00737D16">
              <w:rPr>
                <w:rFonts w:ascii="Calibri" w:hAnsi="Calibri" w:cs="Calibri"/>
                <w:sz w:val="22"/>
                <w:szCs w:val="22"/>
              </w:rPr>
              <w:t xml:space="preserve"> </w:t>
            </w:r>
          </w:p>
        </w:tc>
        <w:tc>
          <w:tcPr>
            <w:tcW w:w="506" w:type="pct"/>
            <w:shd w:val="clear" w:color="000000" w:fill="FFFFFF"/>
            <w:noWrap/>
            <w:vAlign w:val="center"/>
            <w:hideMark/>
          </w:tcPr>
          <w:p w14:paraId="5F74824E" w14:textId="114531BA" w:rsidR="00737D16" w:rsidRDefault="00737D16" w:rsidP="00737D16">
            <w:pPr>
              <w:jc w:val="center"/>
              <w:rPr>
                <w:rFonts w:ascii="Calibri" w:hAnsi="Calibri" w:cs="Calibri"/>
                <w:sz w:val="22"/>
                <w:szCs w:val="22"/>
              </w:rPr>
            </w:pPr>
            <w:r>
              <w:rPr>
                <w:rFonts w:ascii="Calibri" w:hAnsi="Calibri" w:cs="Calibri"/>
                <w:sz w:val="22"/>
                <w:szCs w:val="22"/>
              </w:rPr>
              <w:t xml:space="preserve">12.0 </w:t>
            </w:r>
          </w:p>
        </w:tc>
        <w:tc>
          <w:tcPr>
            <w:tcW w:w="505" w:type="pct"/>
            <w:shd w:val="clear" w:color="000000" w:fill="FFFFFF"/>
            <w:noWrap/>
            <w:vAlign w:val="center"/>
            <w:hideMark/>
          </w:tcPr>
          <w:p w14:paraId="13B7C0BB" w14:textId="318904C2" w:rsidR="00737D16" w:rsidRDefault="00737D16" w:rsidP="00737D16">
            <w:pPr>
              <w:jc w:val="center"/>
              <w:rPr>
                <w:rFonts w:ascii="Calibri" w:hAnsi="Calibri" w:cs="Calibri"/>
                <w:sz w:val="22"/>
                <w:szCs w:val="22"/>
              </w:rPr>
            </w:pPr>
            <w:r>
              <w:rPr>
                <w:rFonts w:ascii="Calibri" w:hAnsi="Calibri" w:cs="Calibri"/>
                <w:sz w:val="22"/>
                <w:szCs w:val="22"/>
              </w:rPr>
              <w:t xml:space="preserve">12.0 </w:t>
            </w:r>
          </w:p>
        </w:tc>
        <w:tc>
          <w:tcPr>
            <w:tcW w:w="506" w:type="pct"/>
            <w:shd w:val="clear" w:color="000000" w:fill="FFFFFF"/>
            <w:noWrap/>
            <w:vAlign w:val="center"/>
            <w:hideMark/>
          </w:tcPr>
          <w:p w14:paraId="0B6989F9" w14:textId="3871314B" w:rsidR="00737D16" w:rsidRDefault="00737D16" w:rsidP="00737D16">
            <w:pPr>
              <w:jc w:val="center"/>
              <w:rPr>
                <w:rFonts w:ascii="Calibri" w:hAnsi="Calibri" w:cs="Calibri"/>
                <w:sz w:val="22"/>
                <w:szCs w:val="22"/>
              </w:rPr>
            </w:pPr>
            <w:r>
              <w:rPr>
                <w:rFonts w:ascii="Calibri" w:hAnsi="Calibri" w:cs="Calibri"/>
                <w:sz w:val="22"/>
                <w:szCs w:val="22"/>
              </w:rPr>
              <w:t xml:space="preserve">12.0 </w:t>
            </w:r>
          </w:p>
        </w:tc>
        <w:tc>
          <w:tcPr>
            <w:tcW w:w="507" w:type="pct"/>
            <w:shd w:val="clear" w:color="000000" w:fill="FFFFFF"/>
            <w:noWrap/>
            <w:vAlign w:val="center"/>
            <w:hideMark/>
          </w:tcPr>
          <w:p w14:paraId="6ADEC63C" w14:textId="73DD18FA" w:rsidR="00737D16" w:rsidRDefault="00737D16" w:rsidP="00737D16">
            <w:pPr>
              <w:jc w:val="center"/>
              <w:rPr>
                <w:rFonts w:ascii="Calibri" w:hAnsi="Calibri" w:cs="Calibri"/>
                <w:sz w:val="22"/>
                <w:szCs w:val="22"/>
              </w:rPr>
            </w:pPr>
            <w:r>
              <w:rPr>
                <w:rFonts w:ascii="Calibri" w:hAnsi="Calibri" w:cs="Calibri"/>
                <w:sz w:val="22"/>
                <w:szCs w:val="22"/>
              </w:rPr>
              <w:t xml:space="preserve">12.0 </w:t>
            </w:r>
          </w:p>
        </w:tc>
        <w:tc>
          <w:tcPr>
            <w:tcW w:w="507" w:type="pct"/>
            <w:shd w:val="clear" w:color="000000" w:fill="FFFFFF"/>
            <w:vAlign w:val="center"/>
          </w:tcPr>
          <w:p w14:paraId="274DE754" w14:textId="1351A278" w:rsidR="00737D16" w:rsidRDefault="00737D16" w:rsidP="00737D16">
            <w:pPr>
              <w:jc w:val="center"/>
              <w:rPr>
                <w:rFonts w:ascii="Calibri" w:hAnsi="Calibri" w:cs="Calibri"/>
                <w:sz w:val="22"/>
                <w:szCs w:val="22"/>
              </w:rPr>
            </w:pPr>
            <w:r>
              <w:rPr>
                <w:rFonts w:ascii="Calibri" w:hAnsi="Calibri" w:cs="Calibri"/>
                <w:sz w:val="22"/>
                <w:szCs w:val="22"/>
              </w:rPr>
              <w:t xml:space="preserve">12.0 </w:t>
            </w:r>
          </w:p>
        </w:tc>
        <w:tc>
          <w:tcPr>
            <w:tcW w:w="506" w:type="pct"/>
            <w:shd w:val="clear" w:color="000000" w:fill="FFFFFF"/>
            <w:vAlign w:val="center"/>
          </w:tcPr>
          <w:p w14:paraId="0FA67DBB" w14:textId="3DD27E5B" w:rsidR="00737D16" w:rsidRDefault="00737D16" w:rsidP="00737D16">
            <w:pPr>
              <w:jc w:val="center"/>
              <w:rPr>
                <w:rFonts w:ascii="Calibri" w:hAnsi="Calibri" w:cs="Calibri"/>
                <w:sz w:val="22"/>
                <w:szCs w:val="22"/>
              </w:rPr>
            </w:pPr>
            <w:r>
              <w:rPr>
                <w:rFonts w:ascii="Calibri" w:hAnsi="Calibri" w:cs="Calibri"/>
                <w:sz w:val="22"/>
                <w:szCs w:val="22"/>
              </w:rPr>
              <w:t xml:space="preserve">12.0 </w:t>
            </w:r>
          </w:p>
        </w:tc>
        <w:tc>
          <w:tcPr>
            <w:tcW w:w="505" w:type="pct"/>
            <w:shd w:val="clear" w:color="000000" w:fill="FFFFFF"/>
            <w:vAlign w:val="center"/>
          </w:tcPr>
          <w:p w14:paraId="013217A0" w14:textId="4F463BB4" w:rsidR="00737D16" w:rsidRDefault="00737D16" w:rsidP="00737D16">
            <w:pPr>
              <w:jc w:val="center"/>
              <w:rPr>
                <w:rFonts w:ascii="Calibri" w:hAnsi="Calibri" w:cs="Calibri"/>
                <w:sz w:val="22"/>
                <w:szCs w:val="22"/>
              </w:rPr>
            </w:pPr>
            <w:r>
              <w:rPr>
                <w:rFonts w:ascii="Calibri" w:hAnsi="Calibri" w:cs="Calibri"/>
                <w:sz w:val="22"/>
                <w:szCs w:val="22"/>
              </w:rPr>
              <w:t xml:space="preserve">12.0 </w:t>
            </w:r>
          </w:p>
        </w:tc>
      </w:tr>
      <w:tr w:rsidR="003C1465" w:rsidRPr="001131AB" w14:paraId="45C9E5C0" w14:textId="79C0FA70" w:rsidTr="00824B41">
        <w:trPr>
          <w:trHeight w:val="372"/>
        </w:trPr>
        <w:tc>
          <w:tcPr>
            <w:tcW w:w="948" w:type="pct"/>
            <w:shd w:val="clear" w:color="000000" w:fill="FFFFFF"/>
            <w:noWrap/>
            <w:vAlign w:val="center"/>
            <w:hideMark/>
          </w:tcPr>
          <w:p w14:paraId="6E5FED2F" w14:textId="77777777" w:rsidR="003C1465" w:rsidRPr="001131AB" w:rsidRDefault="003C1465" w:rsidP="003C1465">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510" w:type="pct"/>
            <w:shd w:val="clear" w:color="000000" w:fill="FFFFFF"/>
            <w:noWrap/>
            <w:vAlign w:val="center"/>
            <w:hideMark/>
          </w:tcPr>
          <w:p w14:paraId="711B1FEE" w14:textId="228EDF9C" w:rsidR="003C1465" w:rsidRDefault="003C1465" w:rsidP="003C1465">
            <w:pPr>
              <w:jc w:val="center"/>
              <w:rPr>
                <w:rFonts w:ascii="Calibri" w:hAnsi="Calibri" w:cs="Calibri"/>
                <w:sz w:val="22"/>
                <w:szCs w:val="22"/>
              </w:rPr>
            </w:pPr>
            <w:r>
              <w:rPr>
                <w:rFonts w:ascii="Calibri" w:hAnsi="Calibri" w:cs="Calibri"/>
                <w:sz w:val="22"/>
                <w:szCs w:val="22"/>
              </w:rPr>
              <w:t xml:space="preserve">0.0 </w:t>
            </w:r>
          </w:p>
        </w:tc>
        <w:tc>
          <w:tcPr>
            <w:tcW w:w="506" w:type="pct"/>
            <w:shd w:val="clear" w:color="000000" w:fill="FFFFFF"/>
            <w:noWrap/>
            <w:vAlign w:val="center"/>
            <w:hideMark/>
          </w:tcPr>
          <w:p w14:paraId="38A4D10B" w14:textId="52238563" w:rsidR="003C1465" w:rsidRDefault="003C1465" w:rsidP="003C1465">
            <w:pPr>
              <w:jc w:val="center"/>
              <w:rPr>
                <w:rFonts w:ascii="Calibri" w:hAnsi="Calibri" w:cs="Calibri"/>
                <w:sz w:val="22"/>
                <w:szCs w:val="22"/>
              </w:rPr>
            </w:pPr>
            <w:r>
              <w:rPr>
                <w:rFonts w:ascii="Calibri" w:hAnsi="Calibri" w:cs="Calibri"/>
                <w:sz w:val="22"/>
                <w:szCs w:val="22"/>
              </w:rPr>
              <w:t xml:space="preserve">238.8 </w:t>
            </w:r>
          </w:p>
        </w:tc>
        <w:tc>
          <w:tcPr>
            <w:tcW w:w="505" w:type="pct"/>
            <w:shd w:val="clear" w:color="000000" w:fill="FFFFFF"/>
            <w:noWrap/>
            <w:vAlign w:val="center"/>
            <w:hideMark/>
          </w:tcPr>
          <w:p w14:paraId="25F455E9" w14:textId="032326AF" w:rsidR="003C1465" w:rsidRDefault="003C1465" w:rsidP="003C1465">
            <w:pPr>
              <w:jc w:val="center"/>
              <w:rPr>
                <w:rFonts w:ascii="Calibri" w:hAnsi="Calibri" w:cs="Calibri"/>
                <w:sz w:val="22"/>
                <w:szCs w:val="22"/>
              </w:rPr>
            </w:pPr>
            <w:r>
              <w:rPr>
                <w:rFonts w:ascii="Calibri" w:hAnsi="Calibri" w:cs="Calibri"/>
                <w:sz w:val="22"/>
                <w:szCs w:val="22"/>
              </w:rPr>
              <w:t xml:space="preserve">645.1 </w:t>
            </w:r>
          </w:p>
        </w:tc>
        <w:tc>
          <w:tcPr>
            <w:tcW w:w="506" w:type="pct"/>
            <w:shd w:val="clear" w:color="000000" w:fill="FFFFFF"/>
            <w:noWrap/>
            <w:vAlign w:val="center"/>
            <w:hideMark/>
          </w:tcPr>
          <w:p w14:paraId="299086FD" w14:textId="0204FF0A" w:rsidR="003C1465" w:rsidRDefault="003C1465" w:rsidP="003C1465">
            <w:pPr>
              <w:jc w:val="center"/>
              <w:rPr>
                <w:rFonts w:ascii="Calibri" w:hAnsi="Calibri" w:cs="Calibri"/>
                <w:sz w:val="22"/>
                <w:szCs w:val="22"/>
              </w:rPr>
            </w:pPr>
            <w:r>
              <w:rPr>
                <w:rFonts w:ascii="Calibri" w:hAnsi="Calibri" w:cs="Calibri"/>
                <w:sz w:val="22"/>
                <w:szCs w:val="22"/>
              </w:rPr>
              <w:t xml:space="preserve">1067.9 </w:t>
            </w:r>
          </w:p>
        </w:tc>
        <w:tc>
          <w:tcPr>
            <w:tcW w:w="507" w:type="pct"/>
            <w:shd w:val="clear" w:color="000000" w:fill="FFFFFF"/>
            <w:noWrap/>
            <w:vAlign w:val="center"/>
            <w:hideMark/>
          </w:tcPr>
          <w:p w14:paraId="28976C5B" w14:textId="137630C7" w:rsidR="003C1465" w:rsidRDefault="003C1465" w:rsidP="003C1465">
            <w:pPr>
              <w:jc w:val="center"/>
              <w:rPr>
                <w:rFonts w:ascii="Calibri" w:hAnsi="Calibri" w:cs="Calibri"/>
                <w:sz w:val="22"/>
                <w:szCs w:val="22"/>
              </w:rPr>
            </w:pPr>
            <w:r>
              <w:rPr>
                <w:rFonts w:ascii="Calibri" w:hAnsi="Calibri" w:cs="Calibri"/>
                <w:sz w:val="22"/>
                <w:szCs w:val="22"/>
              </w:rPr>
              <w:t xml:space="preserve">1510.5 </w:t>
            </w:r>
          </w:p>
        </w:tc>
        <w:tc>
          <w:tcPr>
            <w:tcW w:w="507" w:type="pct"/>
            <w:shd w:val="clear" w:color="000000" w:fill="FFFFFF"/>
            <w:vAlign w:val="center"/>
          </w:tcPr>
          <w:p w14:paraId="70859C8F" w14:textId="24EF1D36" w:rsidR="003C1465" w:rsidRDefault="003C1465" w:rsidP="003C1465">
            <w:pPr>
              <w:jc w:val="center"/>
              <w:rPr>
                <w:rFonts w:ascii="Calibri" w:hAnsi="Calibri" w:cs="Calibri"/>
                <w:sz w:val="22"/>
                <w:szCs w:val="22"/>
              </w:rPr>
            </w:pPr>
            <w:r>
              <w:rPr>
                <w:rFonts w:ascii="Calibri" w:hAnsi="Calibri" w:cs="Calibri"/>
                <w:sz w:val="22"/>
                <w:szCs w:val="22"/>
              </w:rPr>
              <w:t xml:space="preserve">1976.5 </w:t>
            </w:r>
          </w:p>
        </w:tc>
        <w:tc>
          <w:tcPr>
            <w:tcW w:w="506" w:type="pct"/>
            <w:shd w:val="clear" w:color="000000" w:fill="FFFFFF"/>
            <w:vAlign w:val="center"/>
          </w:tcPr>
          <w:p w14:paraId="7B54860F" w14:textId="35FD6AD4" w:rsidR="003C1465" w:rsidRDefault="003C1465" w:rsidP="003C1465">
            <w:pPr>
              <w:jc w:val="center"/>
              <w:rPr>
                <w:rFonts w:ascii="Calibri" w:hAnsi="Calibri" w:cs="Calibri"/>
                <w:sz w:val="22"/>
                <w:szCs w:val="22"/>
              </w:rPr>
            </w:pPr>
            <w:r>
              <w:rPr>
                <w:rFonts w:ascii="Calibri" w:hAnsi="Calibri" w:cs="Calibri"/>
                <w:sz w:val="22"/>
                <w:szCs w:val="22"/>
              </w:rPr>
              <w:t xml:space="preserve">2470.5 </w:t>
            </w:r>
          </w:p>
        </w:tc>
        <w:tc>
          <w:tcPr>
            <w:tcW w:w="505" w:type="pct"/>
            <w:shd w:val="clear" w:color="000000" w:fill="FFFFFF"/>
            <w:vAlign w:val="center"/>
          </w:tcPr>
          <w:p w14:paraId="74A7DE10" w14:textId="27E3C7D5" w:rsidR="003C1465" w:rsidRDefault="003C1465" w:rsidP="003C1465">
            <w:pPr>
              <w:jc w:val="center"/>
              <w:rPr>
                <w:rFonts w:ascii="Calibri" w:hAnsi="Calibri" w:cs="Calibri"/>
                <w:sz w:val="22"/>
                <w:szCs w:val="22"/>
              </w:rPr>
            </w:pPr>
            <w:r>
              <w:rPr>
                <w:rFonts w:ascii="Calibri" w:hAnsi="Calibri" w:cs="Calibri"/>
                <w:sz w:val="22"/>
                <w:szCs w:val="22"/>
              </w:rPr>
              <w:t xml:space="preserve">2992.8 </w:t>
            </w:r>
          </w:p>
        </w:tc>
      </w:tr>
      <w:tr w:rsidR="003C1465" w:rsidRPr="001131AB" w14:paraId="37607AD5" w14:textId="66FF0C50" w:rsidTr="00824B41">
        <w:trPr>
          <w:trHeight w:val="372"/>
        </w:trPr>
        <w:tc>
          <w:tcPr>
            <w:tcW w:w="948" w:type="pct"/>
            <w:shd w:val="clear" w:color="000000" w:fill="FFFFFF"/>
            <w:noWrap/>
            <w:vAlign w:val="center"/>
            <w:hideMark/>
          </w:tcPr>
          <w:p w14:paraId="6D7FD9E1" w14:textId="77777777" w:rsidR="003C1465" w:rsidRPr="001131AB" w:rsidRDefault="003C1465" w:rsidP="003C1465">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510" w:type="pct"/>
            <w:shd w:val="clear" w:color="000000" w:fill="FFFFFF"/>
            <w:noWrap/>
            <w:vAlign w:val="center"/>
            <w:hideMark/>
          </w:tcPr>
          <w:p w14:paraId="5CD6727D" w14:textId="10D54E7F" w:rsidR="003C1465" w:rsidRDefault="003C1465" w:rsidP="003C1465">
            <w:pPr>
              <w:jc w:val="center"/>
              <w:rPr>
                <w:rFonts w:ascii="Calibri" w:hAnsi="Calibri" w:cs="Calibri"/>
                <w:sz w:val="22"/>
                <w:szCs w:val="22"/>
              </w:rPr>
            </w:pPr>
            <w:r>
              <w:rPr>
                <w:rFonts w:ascii="Calibri" w:hAnsi="Calibri" w:cs="Calibri"/>
                <w:sz w:val="22"/>
                <w:szCs w:val="22"/>
              </w:rPr>
              <w:t xml:space="preserve">0.0 </w:t>
            </w:r>
          </w:p>
        </w:tc>
        <w:tc>
          <w:tcPr>
            <w:tcW w:w="506" w:type="pct"/>
            <w:shd w:val="clear" w:color="000000" w:fill="FFFFFF"/>
            <w:noWrap/>
            <w:vAlign w:val="center"/>
            <w:hideMark/>
          </w:tcPr>
          <w:p w14:paraId="29F31907" w14:textId="13013D3B" w:rsidR="003C1465" w:rsidRDefault="003C1465" w:rsidP="003C1465">
            <w:pPr>
              <w:jc w:val="center"/>
              <w:rPr>
                <w:rFonts w:ascii="Calibri" w:hAnsi="Calibri" w:cs="Calibri"/>
                <w:sz w:val="22"/>
                <w:szCs w:val="22"/>
              </w:rPr>
            </w:pPr>
            <w:r>
              <w:rPr>
                <w:rFonts w:ascii="Calibri" w:hAnsi="Calibri" w:cs="Calibri"/>
                <w:sz w:val="22"/>
                <w:szCs w:val="22"/>
              </w:rPr>
              <w:t xml:space="preserve">2.1 </w:t>
            </w:r>
          </w:p>
        </w:tc>
        <w:tc>
          <w:tcPr>
            <w:tcW w:w="505" w:type="pct"/>
            <w:shd w:val="clear" w:color="000000" w:fill="FFFFFF"/>
            <w:noWrap/>
            <w:vAlign w:val="center"/>
            <w:hideMark/>
          </w:tcPr>
          <w:p w14:paraId="6E13DF6E" w14:textId="7F9A4B21" w:rsidR="003C1465" w:rsidRDefault="003C1465" w:rsidP="003C1465">
            <w:pPr>
              <w:jc w:val="center"/>
              <w:rPr>
                <w:rFonts w:ascii="Calibri" w:hAnsi="Calibri" w:cs="Calibri"/>
                <w:sz w:val="22"/>
                <w:szCs w:val="22"/>
              </w:rPr>
            </w:pPr>
            <w:r>
              <w:rPr>
                <w:rFonts w:ascii="Calibri" w:hAnsi="Calibri" w:cs="Calibri"/>
                <w:sz w:val="22"/>
                <w:szCs w:val="22"/>
              </w:rPr>
              <w:t xml:space="preserve">109.9 </w:t>
            </w:r>
          </w:p>
        </w:tc>
        <w:tc>
          <w:tcPr>
            <w:tcW w:w="506" w:type="pct"/>
            <w:shd w:val="clear" w:color="000000" w:fill="FFFFFF"/>
            <w:noWrap/>
            <w:vAlign w:val="center"/>
            <w:hideMark/>
          </w:tcPr>
          <w:p w14:paraId="0B6F8084" w14:textId="28765D12" w:rsidR="003C1465" w:rsidRDefault="003C1465" w:rsidP="003C1465">
            <w:pPr>
              <w:jc w:val="center"/>
              <w:rPr>
                <w:rFonts w:ascii="Calibri" w:hAnsi="Calibri" w:cs="Calibri"/>
                <w:sz w:val="22"/>
                <w:szCs w:val="22"/>
              </w:rPr>
            </w:pPr>
            <w:r>
              <w:rPr>
                <w:rFonts w:ascii="Calibri" w:hAnsi="Calibri" w:cs="Calibri"/>
                <w:sz w:val="22"/>
                <w:szCs w:val="22"/>
              </w:rPr>
              <w:t xml:space="preserve">223.5 </w:t>
            </w:r>
          </w:p>
        </w:tc>
        <w:tc>
          <w:tcPr>
            <w:tcW w:w="507" w:type="pct"/>
            <w:shd w:val="clear" w:color="000000" w:fill="FFFFFF"/>
            <w:noWrap/>
            <w:vAlign w:val="center"/>
            <w:hideMark/>
          </w:tcPr>
          <w:p w14:paraId="4FA1FDAD" w14:textId="46107F37" w:rsidR="003C1465" w:rsidRDefault="003C1465" w:rsidP="003C1465">
            <w:pPr>
              <w:jc w:val="center"/>
              <w:rPr>
                <w:rFonts w:ascii="Calibri" w:hAnsi="Calibri" w:cs="Calibri"/>
                <w:sz w:val="22"/>
                <w:szCs w:val="22"/>
              </w:rPr>
            </w:pPr>
            <w:r>
              <w:rPr>
                <w:rFonts w:ascii="Calibri" w:hAnsi="Calibri" w:cs="Calibri"/>
                <w:sz w:val="22"/>
                <w:szCs w:val="22"/>
              </w:rPr>
              <w:t xml:space="preserve">343.7 </w:t>
            </w:r>
          </w:p>
        </w:tc>
        <w:tc>
          <w:tcPr>
            <w:tcW w:w="507" w:type="pct"/>
            <w:shd w:val="clear" w:color="000000" w:fill="FFFFFF"/>
            <w:vAlign w:val="center"/>
          </w:tcPr>
          <w:p w14:paraId="71C8B543" w14:textId="06C52725" w:rsidR="003C1465" w:rsidRDefault="003C1465" w:rsidP="003C1465">
            <w:pPr>
              <w:jc w:val="center"/>
              <w:rPr>
                <w:rFonts w:ascii="Calibri" w:hAnsi="Calibri" w:cs="Calibri"/>
                <w:sz w:val="22"/>
                <w:szCs w:val="22"/>
              </w:rPr>
            </w:pPr>
            <w:r>
              <w:rPr>
                <w:rFonts w:ascii="Calibri" w:hAnsi="Calibri" w:cs="Calibri"/>
                <w:sz w:val="22"/>
                <w:szCs w:val="22"/>
              </w:rPr>
              <w:t xml:space="preserve">470.6 </w:t>
            </w:r>
          </w:p>
        </w:tc>
        <w:tc>
          <w:tcPr>
            <w:tcW w:w="506" w:type="pct"/>
            <w:shd w:val="clear" w:color="000000" w:fill="FFFFFF"/>
            <w:vAlign w:val="center"/>
          </w:tcPr>
          <w:p w14:paraId="618846AE" w14:textId="1BD7F958" w:rsidR="003C1465" w:rsidRDefault="003C1465" w:rsidP="003C1465">
            <w:pPr>
              <w:jc w:val="center"/>
              <w:rPr>
                <w:rFonts w:ascii="Calibri" w:hAnsi="Calibri" w:cs="Calibri"/>
                <w:sz w:val="22"/>
                <w:szCs w:val="22"/>
              </w:rPr>
            </w:pPr>
            <w:r>
              <w:rPr>
                <w:rFonts w:ascii="Calibri" w:hAnsi="Calibri" w:cs="Calibri"/>
                <w:sz w:val="22"/>
                <w:szCs w:val="22"/>
              </w:rPr>
              <w:t xml:space="preserve">605.3 </w:t>
            </w:r>
          </w:p>
        </w:tc>
        <w:tc>
          <w:tcPr>
            <w:tcW w:w="505" w:type="pct"/>
            <w:shd w:val="clear" w:color="000000" w:fill="FFFFFF"/>
            <w:vAlign w:val="center"/>
          </w:tcPr>
          <w:p w14:paraId="440C7773" w14:textId="62E0D099" w:rsidR="003C1465" w:rsidRDefault="003C1465" w:rsidP="003C1465">
            <w:pPr>
              <w:jc w:val="center"/>
              <w:rPr>
                <w:rFonts w:ascii="Calibri" w:hAnsi="Calibri" w:cs="Calibri"/>
                <w:sz w:val="22"/>
                <w:szCs w:val="22"/>
              </w:rPr>
            </w:pPr>
            <w:r>
              <w:rPr>
                <w:rFonts w:ascii="Calibri" w:hAnsi="Calibri" w:cs="Calibri"/>
                <w:sz w:val="22"/>
                <w:szCs w:val="22"/>
              </w:rPr>
              <w:t xml:space="preserve">748.2 </w:t>
            </w:r>
          </w:p>
        </w:tc>
      </w:tr>
      <w:tr w:rsidR="003C1465" w:rsidRPr="001131AB" w14:paraId="516A4761" w14:textId="2D4F4262" w:rsidTr="00824B41">
        <w:trPr>
          <w:trHeight w:val="372"/>
        </w:trPr>
        <w:tc>
          <w:tcPr>
            <w:tcW w:w="948" w:type="pct"/>
            <w:shd w:val="clear" w:color="000000" w:fill="FFFFFF"/>
            <w:vAlign w:val="center"/>
            <w:hideMark/>
          </w:tcPr>
          <w:p w14:paraId="0B551293" w14:textId="77777777" w:rsidR="003C1465" w:rsidRPr="001131AB" w:rsidRDefault="003C1465" w:rsidP="003C1465">
            <w:pPr>
              <w:spacing w:line="276" w:lineRule="auto"/>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510" w:type="pct"/>
            <w:shd w:val="clear" w:color="000000" w:fill="FFFFFF"/>
            <w:noWrap/>
            <w:vAlign w:val="center"/>
            <w:hideMark/>
          </w:tcPr>
          <w:p w14:paraId="59B65908" w14:textId="183A1C8A" w:rsidR="003C1465" w:rsidRDefault="003C1465" w:rsidP="003C1465">
            <w:pPr>
              <w:jc w:val="center"/>
              <w:rPr>
                <w:rFonts w:ascii="Calibri" w:hAnsi="Calibri" w:cs="Calibri"/>
                <w:sz w:val="22"/>
                <w:szCs w:val="22"/>
              </w:rPr>
            </w:pPr>
            <w:r>
              <w:rPr>
                <w:rFonts w:ascii="Calibri" w:hAnsi="Calibri" w:cs="Calibri"/>
                <w:sz w:val="22"/>
                <w:szCs w:val="22"/>
              </w:rPr>
              <w:t xml:space="preserve">0.0 </w:t>
            </w:r>
          </w:p>
        </w:tc>
        <w:tc>
          <w:tcPr>
            <w:tcW w:w="506" w:type="pct"/>
            <w:shd w:val="clear" w:color="000000" w:fill="FFFFFF"/>
            <w:noWrap/>
            <w:vAlign w:val="center"/>
            <w:hideMark/>
          </w:tcPr>
          <w:p w14:paraId="43827A9F" w14:textId="3CFBD411" w:rsidR="003C1465" w:rsidRDefault="003C1465" w:rsidP="003C1465">
            <w:pPr>
              <w:jc w:val="center"/>
              <w:rPr>
                <w:rFonts w:ascii="Calibri" w:hAnsi="Calibri" w:cs="Calibri"/>
                <w:sz w:val="22"/>
                <w:szCs w:val="22"/>
              </w:rPr>
            </w:pPr>
            <w:r>
              <w:rPr>
                <w:rFonts w:ascii="Calibri" w:hAnsi="Calibri" w:cs="Calibri"/>
                <w:sz w:val="22"/>
                <w:szCs w:val="22"/>
              </w:rPr>
              <w:t xml:space="preserve">569.1 </w:t>
            </w:r>
          </w:p>
        </w:tc>
        <w:tc>
          <w:tcPr>
            <w:tcW w:w="505" w:type="pct"/>
            <w:shd w:val="clear" w:color="000000" w:fill="FFFFFF"/>
            <w:noWrap/>
            <w:vAlign w:val="center"/>
            <w:hideMark/>
          </w:tcPr>
          <w:p w14:paraId="7FA7031E" w14:textId="30074425" w:rsidR="003C1465" w:rsidRDefault="003C1465" w:rsidP="003C1465">
            <w:pPr>
              <w:jc w:val="center"/>
              <w:rPr>
                <w:rFonts w:ascii="Calibri" w:hAnsi="Calibri" w:cs="Calibri"/>
                <w:sz w:val="22"/>
                <w:szCs w:val="22"/>
              </w:rPr>
            </w:pPr>
            <w:r>
              <w:rPr>
                <w:rFonts w:ascii="Calibri" w:hAnsi="Calibri" w:cs="Calibri"/>
                <w:sz w:val="22"/>
                <w:szCs w:val="22"/>
              </w:rPr>
              <w:t xml:space="preserve">487.4 </w:t>
            </w:r>
          </w:p>
        </w:tc>
        <w:tc>
          <w:tcPr>
            <w:tcW w:w="506" w:type="pct"/>
            <w:shd w:val="clear" w:color="000000" w:fill="FFFFFF"/>
            <w:noWrap/>
            <w:vAlign w:val="center"/>
            <w:hideMark/>
          </w:tcPr>
          <w:p w14:paraId="452FA28A" w14:textId="7B4DA995" w:rsidR="003C1465" w:rsidRDefault="003C1465" w:rsidP="003C1465">
            <w:pPr>
              <w:jc w:val="center"/>
              <w:rPr>
                <w:rFonts w:ascii="Calibri" w:hAnsi="Calibri" w:cs="Calibri"/>
                <w:sz w:val="22"/>
                <w:szCs w:val="22"/>
              </w:rPr>
            </w:pPr>
            <w:r>
              <w:rPr>
                <w:rFonts w:ascii="Calibri" w:hAnsi="Calibri" w:cs="Calibri"/>
                <w:sz w:val="22"/>
                <w:szCs w:val="22"/>
              </w:rPr>
              <w:t xml:space="preserve">417.5 </w:t>
            </w:r>
          </w:p>
        </w:tc>
        <w:tc>
          <w:tcPr>
            <w:tcW w:w="507" w:type="pct"/>
            <w:shd w:val="clear" w:color="000000" w:fill="FFFFFF"/>
            <w:noWrap/>
            <w:vAlign w:val="center"/>
            <w:hideMark/>
          </w:tcPr>
          <w:p w14:paraId="4F7B5FB9" w14:textId="71FD856F" w:rsidR="003C1465" w:rsidRDefault="003C1465" w:rsidP="003C1465">
            <w:pPr>
              <w:jc w:val="center"/>
              <w:rPr>
                <w:rFonts w:ascii="Calibri" w:hAnsi="Calibri" w:cs="Calibri"/>
                <w:sz w:val="22"/>
                <w:szCs w:val="22"/>
              </w:rPr>
            </w:pPr>
            <w:r>
              <w:rPr>
                <w:rFonts w:ascii="Calibri" w:hAnsi="Calibri" w:cs="Calibri"/>
                <w:sz w:val="22"/>
                <w:szCs w:val="22"/>
              </w:rPr>
              <w:t xml:space="preserve">357.9 </w:t>
            </w:r>
          </w:p>
        </w:tc>
        <w:tc>
          <w:tcPr>
            <w:tcW w:w="507" w:type="pct"/>
            <w:shd w:val="clear" w:color="000000" w:fill="FFFFFF"/>
            <w:vAlign w:val="center"/>
          </w:tcPr>
          <w:p w14:paraId="68BE38A8" w14:textId="3F522942" w:rsidR="003C1465" w:rsidRDefault="003C1465" w:rsidP="003C1465">
            <w:pPr>
              <w:jc w:val="center"/>
              <w:rPr>
                <w:rFonts w:ascii="Calibri" w:hAnsi="Calibri" w:cs="Calibri"/>
                <w:sz w:val="22"/>
                <w:szCs w:val="22"/>
              </w:rPr>
            </w:pPr>
            <w:r>
              <w:rPr>
                <w:rFonts w:ascii="Calibri" w:hAnsi="Calibri" w:cs="Calibri"/>
                <w:sz w:val="22"/>
                <w:szCs w:val="22"/>
              </w:rPr>
              <w:t xml:space="preserve">306.9 </w:t>
            </w:r>
          </w:p>
        </w:tc>
        <w:tc>
          <w:tcPr>
            <w:tcW w:w="506" w:type="pct"/>
            <w:shd w:val="clear" w:color="000000" w:fill="FFFFFF"/>
            <w:vAlign w:val="center"/>
          </w:tcPr>
          <w:p w14:paraId="54B267A4" w14:textId="4946DD78" w:rsidR="003C1465" w:rsidRDefault="003C1465" w:rsidP="003C1465">
            <w:pPr>
              <w:jc w:val="center"/>
              <w:rPr>
                <w:rFonts w:ascii="Calibri" w:hAnsi="Calibri" w:cs="Calibri"/>
                <w:sz w:val="22"/>
                <w:szCs w:val="22"/>
              </w:rPr>
            </w:pPr>
            <w:r>
              <w:rPr>
                <w:rFonts w:ascii="Calibri" w:hAnsi="Calibri" w:cs="Calibri"/>
                <w:sz w:val="22"/>
                <w:szCs w:val="22"/>
              </w:rPr>
              <w:t xml:space="preserve">263.2 </w:t>
            </w:r>
          </w:p>
        </w:tc>
        <w:tc>
          <w:tcPr>
            <w:tcW w:w="505" w:type="pct"/>
            <w:shd w:val="clear" w:color="000000" w:fill="FFFFFF"/>
            <w:vAlign w:val="center"/>
          </w:tcPr>
          <w:p w14:paraId="5B3EE7B4" w14:textId="450C01E3" w:rsidR="003C1465" w:rsidRDefault="003C1465" w:rsidP="003C1465">
            <w:pPr>
              <w:jc w:val="center"/>
              <w:rPr>
                <w:rFonts w:ascii="Calibri" w:hAnsi="Calibri" w:cs="Calibri"/>
                <w:sz w:val="22"/>
                <w:szCs w:val="22"/>
              </w:rPr>
            </w:pPr>
            <w:r>
              <w:rPr>
                <w:rFonts w:ascii="Calibri" w:hAnsi="Calibri" w:cs="Calibri"/>
                <w:sz w:val="22"/>
                <w:szCs w:val="22"/>
              </w:rPr>
              <w:t xml:space="preserve">225.9 </w:t>
            </w:r>
          </w:p>
        </w:tc>
      </w:tr>
      <w:tr w:rsidR="003C1465" w:rsidRPr="001131AB" w14:paraId="73B75AF8" w14:textId="174BB82A" w:rsidTr="00824B41">
        <w:trPr>
          <w:trHeight w:val="525"/>
        </w:trPr>
        <w:tc>
          <w:tcPr>
            <w:tcW w:w="948" w:type="pct"/>
            <w:shd w:val="clear" w:color="auto" w:fill="DBE5F1" w:themeFill="accent1" w:themeFillTint="33"/>
            <w:vAlign w:val="center"/>
            <w:hideMark/>
          </w:tcPr>
          <w:p w14:paraId="75413CE9" w14:textId="77777777" w:rsidR="003C1465" w:rsidRPr="001131AB" w:rsidRDefault="003C1465" w:rsidP="003C1465">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NOPAT</w:t>
            </w:r>
          </w:p>
        </w:tc>
        <w:tc>
          <w:tcPr>
            <w:tcW w:w="510" w:type="pct"/>
            <w:shd w:val="clear" w:color="auto" w:fill="DBE5F1" w:themeFill="accent1" w:themeFillTint="33"/>
            <w:noWrap/>
            <w:vAlign w:val="center"/>
            <w:hideMark/>
          </w:tcPr>
          <w:p w14:paraId="62CAAD54" w14:textId="3F996F66" w:rsidR="003C1465" w:rsidRDefault="003C1465" w:rsidP="003C1465">
            <w:pPr>
              <w:jc w:val="center"/>
              <w:rPr>
                <w:rFonts w:ascii="Calibri" w:hAnsi="Calibri" w:cs="Calibri"/>
                <w:b/>
                <w:bCs/>
                <w:sz w:val="22"/>
                <w:szCs w:val="22"/>
              </w:rPr>
            </w:pPr>
            <w:r>
              <w:rPr>
                <w:rFonts w:ascii="Calibri" w:hAnsi="Calibri" w:cs="Calibri"/>
                <w:b/>
                <w:bCs/>
                <w:sz w:val="22"/>
                <w:szCs w:val="22"/>
              </w:rPr>
              <w:t>0.0</w:t>
            </w:r>
          </w:p>
        </w:tc>
        <w:tc>
          <w:tcPr>
            <w:tcW w:w="506" w:type="pct"/>
            <w:shd w:val="clear" w:color="auto" w:fill="DBE5F1" w:themeFill="accent1" w:themeFillTint="33"/>
            <w:noWrap/>
            <w:vAlign w:val="center"/>
            <w:hideMark/>
          </w:tcPr>
          <w:p w14:paraId="146864EE" w14:textId="2A379459" w:rsidR="003C1465" w:rsidRDefault="003C1465" w:rsidP="003C1465">
            <w:pPr>
              <w:jc w:val="center"/>
              <w:rPr>
                <w:rFonts w:ascii="Calibri" w:hAnsi="Calibri" w:cs="Calibri"/>
                <w:b/>
                <w:bCs/>
                <w:sz w:val="22"/>
                <w:szCs w:val="22"/>
              </w:rPr>
            </w:pPr>
            <w:r>
              <w:rPr>
                <w:rFonts w:ascii="Calibri" w:hAnsi="Calibri" w:cs="Calibri"/>
                <w:b/>
                <w:bCs/>
                <w:sz w:val="22"/>
                <w:szCs w:val="22"/>
              </w:rPr>
              <w:t>805.8</w:t>
            </w:r>
          </w:p>
        </w:tc>
        <w:tc>
          <w:tcPr>
            <w:tcW w:w="505" w:type="pct"/>
            <w:shd w:val="clear" w:color="auto" w:fill="DBE5F1" w:themeFill="accent1" w:themeFillTint="33"/>
            <w:noWrap/>
            <w:vAlign w:val="center"/>
            <w:hideMark/>
          </w:tcPr>
          <w:p w14:paraId="03F4CA24" w14:textId="6B73C925" w:rsidR="003C1465" w:rsidRDefault="003C1465" w:rsidP="003C1465">
            <w:pPr>
              <w:jc w:val="center"/>
              <w:rPr>
                <w:rFonts w:ascii="Calibri" w:hAnsi="Calibri" w:cs="Calibri"/>
                <w:b/>
                <w:bCs/>
                <w:sz w:val="22"/>
                <w:szCs w:val="22"/>
              </w:rPr>
            </w:pPr>
            <w:r>
              <w:rPr>
                <w:rFonts w:ascii="Calibri" w:hAnsi="Calibri" w:cs="Calibri"/>
                <w:b/>
                <w:bCs/>
                <w:sz w:val="22"/>
                <w:szCs w:val="22"/>
              </w:rPr>
              <w:t>1022.6</w:t>
            </w:r>
          </w:p>
        </w:tc>
        <w:tc>
          <w:tcPr>
            <w:tcW w:w="506" w:type="pct"/>
            <w:shd w:val="clear" w:color="auto" w:fill="DBE5F1" w:themeFill="accent1" w:themeFillTint="33"/>
            <w:noWrap/>
            <w:vAlign w:val="center"/>
            <w:hideMark/>
          </w:tcPr>
          <w:p w14:paraId="60FB8C16" w14:textId="7E624342" w:rsidR="003C1465" w:rsidRDefault="003C1465" w:rsidP="003C1465">
            <w:pPr>
              <w:jc w:val="center"/>
              <w:rPr>
                <w:rFonts w:ascii="Calibri" w:hAnsi="Calibri" w:cs="Calibri"/>
                <w:b/>
                <w:bCs/>
                <w:sz w:val="22"/>
                <w:szCs w:val="22"/>
              </w:rPr>
            </w:pPr>
            <w:r>
              <w:rPr>
                <w:rFonts w:ascii="Calibri" w:hAnsi="Calibri" w:cs="Calibri"/>
                <w:b/>
                <w:bCs/>
                <w:sz w:val="22"/>
                <w:szCs w:val="22"/>
              </w:rPr>
              <w:t>1261.9</w:t>
            </w:r>
          </w:p>
        </w:tc>
        <w:tc>
          <w:tcPr>
            <w:tcW w:w="507" w:type="pct"/>
            <w:shd w:val="clear" w:color="auto" w:fill="DBE5F1" w:themeFill="accent1" w:themeFillTint="33"/>
            <w:noWrap/>
            <w:vAlign w:val="center"/>
            <w:hideMark/>
          </w:tcPr>
          <w:p w14:paraId="2D3A0CFF" w14:textId="1C1682AB" w:rsidR="003C1465" w:rsidRDefault="003C1465" w:rsidP="003C1465">
            <w:pPr>
              <w:jc w:val="center"/>
              <w:rPr>
                <w:rFonts w:ascii="Calibri" w:hAnsi="Calibri" w:cs="Calibri"/>
                <w:b/>
                <w:bCs/>
                <w:sz w:val="22"/>
                <w:szCs w:val="22"/>
              </w:rPr>
            </w:pPr>
            <w:r>
              <w:rPr>
                <w:rFonts w:ascii="Calibri" w:hAnsi="Calibri" w:cs="Calibri"/>
                <w:b/>
                <w:bCs/>
                <w:sz w:val="22"/>
                <w:szCs w:val="22"/>
              </w:rPr>
              <w:t>1524.7</w:t>
            </w:r>
          </w:p>
        </w:tc>
        <w:tc>
          <w:tcPr>
            <w:tcW w:w="507" w:type="pct"/>
            <w:shd w:val="clear" w:color="auto" w:fill="DBE5F1" w:themeFill="accent1" w:themeFillTint="33"/>
            <w:vAlign w:val="center"/>
          </w:tcPr>
          <w:p w14:paraId="1751409A" w14:textId="563DE7C1" w:rsidR="003C1465" w:rsidRDefault="003C1465" w:rsidP="003C1465">
            <w:pPr>
              <w:jc w:val="center"/>
              <w:rPr>
                <w:rFonts w:ascii="Calibri" w:hAnsi="Calibri" w:cs="Calibri"/>
                <w:b/>
                <w:bCs/>
                <w:sz w:val="22"/>
                <w:szCs w:val="22"/>
              </w:rPr>
            </w:pPr>
            <w:r>
              <w:rPr>
                <w:rFonts w:ascii="Calibri" w:hAnsi="Calibri" w:cs="Calibri"/>
                <w:b/>
                <w:bCs/>
                <w:sz w:val="22"/>
                <w:szCs w:val="22"/>
              </w:rPr>
              <w:t>1812.8</w:t>
            </w:r>
          </w:p>
        </w:tc>
        <w:tc>
          <w:tcPr>
            <w:tcW w:w="506" w:type="pct"/>
            <w:shd w:val="clear" w:color="auto" w:fill="DBE5F1" w:themeFill="accent1" w:themeFillTint="33"/>
            <w:vAlign w:val="center"/>
          </w:tcPr>
          <w:p w14:paraId="4EE4D995" w14:textId="73CF039F" w:rsidR="003C1465" w:rsidRDefault="003C1465" w:rsidP="003C1465">
            <w:pPr>
              <w:jc w:val="center"/>
              <w:rPr>
                <w:rFonts w:ascii="Calibri" w:hAnsi="Calibri" w:cs="Calibri"/>
                <w:b/>
                <w:bCs/>
                <w:sz w:val="22"/>
                <w:szCs w:val="22"/>
              </w:rPr>
            </w:pPr>
            <w:r>
              <w:rPr>
                <w:rFonts w:ascii="Calibri" w:hAnsi="Calibri" w:cs="Calibri"/>
                <w:b/>
                <w:bCs/>
                <w:sz w:val="22"/>
                <w:szCs w:val="22"/>
              </w:rPr>
              <w:t>2128.5</w:t>
            </w:r>
          </w:p>
        </w:tc>
        <w:tc>
          <w:tcPr>
            <w:tcW w:w="505" w:type="pct"/>
            <w:shd w:val="clear" w:color="auto" w:fill="DBE5F1" w:themeFill="accent1" w:themeFillTint="33"/>
            <w:vAlign w:val="center"/>
          </w:tcPr>
          <w:p w14:paraId="3C7BF70E" w14:textId="6FD869B6" w:rsidR="003C1465" w:rsidRDefault="003C1465" w:rsidP="003C1465">
            <w:pPr>
              <w:jc w:val="center"/>
              <w:rPr>
                <w:rFonts w:ascii="Calibri" w:hAnsi="Calibri" w:cs="Calibri"/>
                <w:b/>
                <w:bCs/>
                <w:sz w:val="22"/>
                <w:szCs w:val="22"/>
              </w:rPr>
            </w:pPr>
            <w:r>
              <w:rPr>
                <w:rFonts w:ascii="Calibri" w:hAnsi="Calibri" w:cs="Calibri"/>
                <w:b/>
                <w:bCs/>
                <w:sz w:val="22"/>
                <w:szCs w:val="22"/>
              </w:rPr>
              <w:t>2470.6</w:t>
            </w:r>
          </w:p>
        </w:tc>
      </w:tr>
      <w:tr w:rsidR="003C1465" w:rsidRPr="001131AB" w14:paraId="3E9B14A2" w14:textId="7AC1AA53" w:rsidTr="00824B41">
        <w:trPr>
          <w:trHeight w:val="372"/>
        </w:trPr>
        <w:tc>
          <w:tcPr>
            <w:tcW w:w="948" w:type="pct"/>
            <w:shd w:val="clear" w:color="000000" w:fill="FFFFFF"/>
            <w:vAlign w:val="center"/>
            <w:hideMark/>
          </w:tcPr>
          <w:p w14:paraId="5C29DA92" w14:textId="77777777" w:rsidR="003C1465" w:rsidRPr="001131AB" w:rsidRDefault="003C1465" w:rsidP="003C1465">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510" w:type="pct"/>
            <w:shd w:val="clear" w:color="000000" w:fill="FFFFFF"/>
            <w:noWrap/>
            <w:vAlign w:val="center"/>
            <w:hideMark/>
          </w:tcPr>
          <w:p w14:paraId="4CB30441" w14:textId="5FBC240D" w:rsidR="003C1465" w:rsidRDefault="003C1465" w:rsidP="003C1465">
            <w:pPr>
              <w:jc w:val="center"/>
              <w:rPr>
                <w:rFonts w:ascii="Calibri" w:hAnsi="Calibri" w:cs="Calibri"/>
                <w:sz w:val="22"/>
                <w:szCs w:val="22"/>
              </w:rPr>
            </w:pPr>
            <w:r>
              <w:rPr>
                <w:rFonts w:ascii="Calibri" w:hAnsi="Calibri" w:cs="Calibri"/>
                <w:sz w:val="22"/>
                <w:szCs w:val="22"/>
              </w:rPr>
              <w:t>0.0</w:t>
            </w:r>
          </w:p>
        </w:tc>
        <w:tc>
          <w:tcPr>
            <w:tcW w:w="506" w:type="pct"/>
            <w:shd w:val="clear" w:color="000000" w:fill="FFFFFF"/>
            <w:noWrap/>
            <w:vAlign w:val="center"/>
            <w:hideMark/>
          </w:tcPr>
          <w:p w14:paraId="0AB71D10" w14:textId="1033592F" w:rsidR="003C1465" w:rsidRDefault="003C1465" w:rsidP="003C1465">
            <w:pPr>
              <w:jc w:val="center"/>
              <w:rPr>
                <w:rFonts w:ascii="Calibri" w:hAnsi="Calibri" w:cs="Calibri"/>
                <w:sz w:val="22"/>
                <w:szCs w:val="22"/>
              </w:rPr>
            </w:pPr>
            <w:r>
              <w:rPr>
                <w:rFonts w:ascii="Calibri" w:hAnsi="Calibri" w:cs="Calibri"/>
                <w:sz w:val="22"/>
                <w:szCs w:val="22"/>
              </w:rPr>
              <w:t>943.2</w:t>
            </w:r>
          </w:p>
        </w:tc>
        <w:tc>
          <w:tcPr>
            <w:tcW w:w="505" w:type="pct"/>
            <w:shd w:val="clear" w:color="000000" w:fill="FFFFFF"/>
            <w:noWrap/>
            <w:vAlign w:val="center"/>
            <w:hideMark/>
          </w:tcPr>
          <w:p w14:paraId="2DE2B46C" w14:textId="6990227C" w:rsidR="003C1465" w:rsidRDefault="003C1465" w:rsidP="003C1465">
            <w:pPr>
              <w:jc w:val="center"/>
              <w:rPr>
                <w:rFonts w:ascii="Calibri" w:hAnsi="Calibri" w:cs="Calibri"/>
                <w:sz w:val="22"/>
                <w:szCs w:val="22"/>
              </w:rPr>
            </w:pPr>
            <w:r>
              <w:rPr>
                <w:rFonts w:ascii="Calibri" w:hAnsi="Calibri" w:cs="Calibri"/>
                <w:sz w:val="22"/>
                <w:szCs w:val="22"/>
              </w:rPr>
              <w:t>218.1</w:t>
            </w:r>
          </w:p>
        </w:tc>
        <w:tc>
          <w:tcPr>
            <w:tcW w:w="506" w:type="pct"/>
            <w:shd w:val="clear" w:color="000000" w:fill="FFFFFF"/>
            <w:noWrap/>
            <w:vAlign w:val="center"/>
            <w:hideMark/>
          </w:tcPr>
          <w:p w14:paraId="6D306341" w14:textId="4C547A0E" w:rsidR="003C1465" w:rsidRDefault="003C1465" w:rsidP="003C1465">
            <w:pPr>
              <w:jc w:val="center"/>
              <w:rPr>
                <w:rFonts w:ascii="Calibri" w:hAnsi="Calibri" w:cs="Calibri"/>
                <w:sz w:val="22"/>
                <w:szCs w:val="22"/>
              </w:rPr>
            </w:pPr>
            <w:r>
              <w:rPr>
                <w:rFonts w:ascii="Calibri" w:hAnsi="Calibri" w:cs="Calibri"/>
                <w:sz w:val="22"/>
                <w:szCs w:val="22"/>
              </w:rPr>
              <w:t>237.4</w:t>
            </w:r>
          </w:p>
        </w:tc>
        <w:tc>
          <w:tcPr>
            <w:tcW w:w="507" w:type="pct"/>
            <w:shd w:val="clear" w:color="000000" w:fill="FFFFFF"/>
            <w:noWrap/>
            <w:vAlign w:val="center"/>
            <w:hideMark/>
          </w:tcPr>
          <w:p w14:paraId="745CB483" w14:textId="7A09E89A" w:rsidR="003C1465" w:rsidRDefault="003C1465" w:rsidP="003C1465">
            <w:pPr>
              <w:jc w:val="center"/>
              <w:rPr>
                <w:rFonts w:ascii="Calibri" w:hAnsi="Calibri" w:cs="Calibri"/>
                <w:sz w:val="22"/>
                <w:szCs w:val="22"/>
              </w:rPr>
            </w:pPr>
            <w:r>
              <w:rPr>
                <w:rFonts w:ascii="Calibri" w:hAnsi="Calibri" w:cs="Calibri"/>
                <w:sz w:val="22"/>
                <w:szCs w:val="22"/>
              </w:rPr>
              <w:t>258.2</w:t>
            </w:r>
          </w:p>
        </w:tc>
        <w:tc>
          <w:tcPr>
            <w:tcW w:w="507" w:type="pct"/>
            <w:shd w:val="clear" w:color="000000" w:fill="FFFFFF"/>
            <w:vAlign w:val="center"/>
          </w:tcPr>
          <w:p w14:paraId="523E6592" w14:textId="0C548E35" w:rsidR="003C1465" w:rsidRDefault="003C1465" w:rsidP="003C1465">
            <w:pPr>
              <w:jc w:val="center"/>
              <w:rPr>
                <w:rFonts w:ascii="Calibri" w:hAnsi="Calibri" w:cs="Calibri"/>
                <w:sz w:val="22"/>
                <w:szCs w:val="22"/>
              </w:rPr>
            </w:pPr>
            <w:r>
              <w:rPr>
                <w:rFonts w:ascii="Calibri" w:hAnsi="Calibri" w:cs="Calibri"/>
                <w:sz w:val="22"/>
                <w:szCs w:val="22"/>
              </w:rPr>
              <w:t>280.4</w:t>
            </w:r>
          </w:p>
        </w:tc>
        <w:tc>
          <w:tcPr>
            <w:tcW w:w="506" w:type="pct"/>
            <w:shd w:val="clear" w:color="000000" w:fill="FFFFFF"/>
            <w:vAlign w:val="center"/>
          </w:tcPr>
          <w:p w14:paraId="72B034F9" w14:textId="1033FE5B" w:rsidR="003C1465" w:rsidRDefault="003C1465" w:rsidP="003C1465">
            <w:pPr>
              <w:jc w:val="center"/>
              <w:rPr>
                <w:rFonts w:ascii="Calibri" w:hAnsi="Calibri" w:cs="Calibri"/>
                <w:sz w:val="22"/>
                <w:szCs w:val="22"/>
              </w:rPr>
            </w:pPr>
            <w:r>
              <w:rPr>
                <w:rFonts w:ascii="Calibri" w:hAnsi="Calibri" w:cs="Calibri"/>
                <w:sz w:val="22"/>
                <w:szCs w:val="22"/>
              </w:rPr>
              <w:t>304.2</w:t>
            </w:r>
          </w:p>
        </w:tc>
        <w:tc>
          <w:tcPr>
            <w:tcW w:w="505" w:type="pct"/>
            <w:shd w:val="clear" w:color="000000" w:fill="FFFFFF"/>
            <w:vAlign w:val="center"/>
          </w:tcPr>
          <w:p w14:paraId="6CED3A5A" w14:textId="7D80BAE4" w:rsidR="003C1465" w:rsidRDefault="003C1465" w:rsidP="003C1465">
            <w:pPr>
              <w:jc w:val="center"/>
              <w:rPr>
                <w:rFonts w:ascii="Calibri" w:hAnsi="Calibri" w:cs="Calibri"/>
                <w:sz w:val="22"/>
                <w:szCs w:val="22"/>
              </w:rPr>
            </w:pPr>
            <w:r>
              <w:rPr>
                <w:rFonts w:ascii="Calibri" w:hAnsi="Calibri" w:cs="Calibri"/>
                <w:sz w:val="22"/>
                <w:szCs w:val="22"/>
              </w:rPr>
              <w:t>329.6</w:t>
            </w:r>
          </w:p>
        </w:tc>
      </w:tr>
      <w:tr w:rsidR="003C1465" w:rsidRPr="005421B6" w14:paraId="6342DE20" w14:textId="63E47F50" w:rsidTr="00824B41">
        <w:trPr>
          <w:trHeight w:val="372"/>
        </w:trPr>
        <w:tc>
          <w:tcPr>
            <w:tcW w:w="948" w:type="pct"/>
            <w:shd w:val="clear" w:color="000000" w:fill="FFFFFF"/>
            <w:vAlign w:val="center"/>
            <w:hideMark/>
          </w:tcPr>
          <w:p w14:paraId="5E7360F1" w14:textId="77777777" w:rsidR="003C1465" w:rsidRPr="001131AB" w:rsidRDefault="003C1465" w:rsidP="003C1465">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510" w:type="pct"/>
            <w:shd w:val="clear" w:color="000000" w:fill="FFFFFF"/>
            <w:noWrap/>
            <w:vAlign w:val="center"/>
            <w:hideMark/>
          </w:tcPr>
          <w:p w14:paraId="0B5AF271" w14:textId="52EE6523" w:rsidR="003C1465" w:rsidRPr="003C1465" w:rsidRDefault="003C1465" w:rsidP="003C1465">
            <w:pPr>
              <w:jc w:val="center"/>
              <w:rPr>
                <w:rFonts w:ascii="Calibri" w:hAnsi="Calibri" w:cs="Calibri"/>
                <w:sz w:val="22"/>
                <w:szCs w:val="22"/>
              </w:rPr>
            </w:pPr>
            <w:r w:rsidRPr="003C1465">
              <w:rPr>
                <w:rFonts w:ascii="Calibri" w:hAnsi="Calibri" w:cs="Calibri"/>
                <w:sz w:val="22"/>
                <w:szCs w:val="22"/>
              </w:rPr>
              <w:t>4177.8</w:t>
            </w:r>
          </w:p>
        </w:tc>
        <w:tc>
          <w:tcPr>
            <w:tcW w:w="506" w:type="pct"/>
            <w:shd w:val="clear" w:color="000000" w:fill="FFFFFF"/>
            <w:noWrap/>
            <w:vAlign w:val="center"/>
            <w:hideMark/>
          </w:tcPr>
          <w:p w14:paraId="3B139A50" w14:textId="17D54BD7" w:rsidR="003C1465" w:rsidRPr="003C1465" w:rsidRDefault="003C1465" w:rsidP="003C1465">
            <w:pPr>
              <w:jc w:val="center"/>
              <w:rPr>
                <w:rFonts w:ascii="Calibri" w:hAnsi="Calibri" w:cs="Calibri"/>
                <w:sz w:val="22"/>
                <w:szCs w:val="22"/>
              </w:rPr>
            </w:pPr>
            <w:r w:rsidRPr="003C1465">
              <w:rPr>
                <w:rFonts w:ascii="Calibri" w:hAnsi="Calibri" w:cs="Calibri"/>
                <w:sz w:val="22"/>
                <w:szCs w:val="22"/>
              </w:rPr>
              <w:t>0.0</w:t>
            </w:r>
          </w:p>
        </w:tc>
        <w:tc>
          <w:tcPr>
            <w:tcW w:w="505" w:type="pct"/>
            <w:shd w:val="clear" w:color="000000" w:fill="FFFFFF"/>
            <w:noWrap/>
            <w:vAlign w:val="center"/>
            <w:hideMark/>
          </w:tcPr>
          <w:p w14:paraId="7A13D0EA" w14:textId="4AB73615" w:rsidR="003C1465" w:rsidRPr="003C1465" w:rsidRDefault="003C1465" w:rsidP="003C1465">
            <w:pPr>
              <w:jc w:val="center"/>
              <w:rPr>
                <w:rFonts w:ascii="Calibri" w:hAnsi="Calibri" w:cs="Calibri"/>
                <w:sz w:val="22"/>
                <w:szCs w:val="22"/>
              </w:rPr>
            </w:pPr>
            <w:r w:rsidRPr="003C1465">
              <w:rPr>
                <w:rFonts w:ascii="Calibri" w:hAnsi="Calibri" w:cs="Calibri"/>
                <w:sz w:val="22"/>
                <w:szCs w:val="22"/>
              </w:rPr>
              <w:t>0.0</w:t>
            </w:r>
          </w:p>
        </w:tc>
        <w:tc>
          <w:tcPr>
            <w:tcW w:w="506" w:type="pct"/>
            <w:shd w:val="clear" w:color="000000" w:fill="FFFFFF"/>
            <w:noWrap/>
            <w:vAlign w:val="center"/>
            <w:hideMark/>
          </w:tcPr>
          <w:p w14:paraId="6542A9C0" w14:textId="0812442A" w:rsidR="003C1465" w:rsidRPr="003C1465" w:rsidRDefault="003C1465" w:rsidP="003C1465">
            <w:pPr>
              <w:jc w:val="center"/>
              <w:rPr>
                <w:rFonts w:ascii="Calibri" w:hAnsi="Calibri" w:cs="Calibri"/>
                <w:sz w:val="22"/>
                <w:szCs w:val="22"/>
              </w:rPr>
            </w:pPr>
            <w:r w:rsidRPr="003C1465">
              <w:rPr>
                <w:rFonts w:ascii="Calibri" w:hAnsi="Calibri" w:cs="Calibri"/>
                <w:sz w:val="22"/>
                <w:szCs w:val="22"/>
              </w:rPr>
              <w:t>0.0</w:t>
            </w:r>
          </w:p>
        </w:tc>
        <w:tc>
          <w:tcPr>
            <w:tcW w:w="507" w:type="pct"/>
            <w:shd w:val="clear" w:color="000000" w:fill="FFFFFF"/>
            <w:noWrap/>
            <w:vAlign w:val="center"/>
            <w:hideMark/>
          </w:tcPr>
          <w:p w14:paraId="4977179F" w14:textId="5109AB12" w:rsidR="003C1465" w:rsidRPr="003C1465" w:rsidRDefault="003C1465" w:rsidP="003C1465">
            <w:pPr>
              <w:jc w:val="center"/>
              <w:rPr>
                <w:rFonts w:ascii="Calibri" w:hAnsi="Calibri" w:cs="Calibri"/>
                <w:sz w:val="22"/>
                <w:szCs w:val="22"/>
              </w:rPr>
            </w:pPr>
            <w:r w:rsidRPr="003C1465">
              <w:rPr>
                <w:rFonts w:ascii="Calibri" w:hAnsi="Calibri" w:cs="Calibri"/>
                <w:sz w:val="22"/>
                <w:szCs w:val="22"/>
              </w:rPr>
              <w:t>0.0</w:t>
            </w:r>
          </w:p>
        </w:tc>
        <w:tc>
          <w:tcPr>
            <w:tcW w:w="507" w:type="pct"/>
            <w:shd w:val="clear" w:color="000000" w:fill="FFFFFF"/>
            <w:vAlign w:val="center"/>
          </w:tcPr>
          <w:p w14:paraId="1B611AA6" w14:textId="1AA11469" w:rsidR="003C1465" w:rsidRPr="003C1465" w:rsidRDefault="003C1465" w:rsidP="003C1465">
            <w:pPr>
              <w:jc w:val="center"/>
              <w:rPr>
                <w:rFonts w:ascii="Calibri" w:hAnsi="Calibri" w:cs="Calibri"/>
                <w:sz w:val="22"/>
                <w:szCs w:val="22"/>
              </w:rPr>
            </w:pPr>
            <w:r w:rsidRPr="003C1465">
              <w:rPr>
                <w:rFonts w:ascii="Calibri" w:hAnsi="Calibri" w:cs="Calibri"/>
                <w:sz w:val="22"/>
                <w:szCs w:val="22"/>
              </w:rPr>
              <w:t>0.0</w:t>
            </w:r>
          </w:p>
        </w:tc>
        <w:tc>
          <w:tcPr>
            <w:tcW w:w="506" w:type="pct"/>
            <w:shd w:val="clear" w:color="000000" w:fill="FFFFFF"/>
            <w:vAlign w:val="center"/>
          </w:tcPr>
          <w:p w14:paraId="4FF4FA33" w14:textId="6C3E374B" w:rsidR="003C1465" w:rsidRPr="003C1465" w:rsidRDefault="003C1465" w:rsidP="003C1465">
            <w:pPr>
              <w:jc w:val="center"/>
              <w:rPr>
                <w:rFonts w:ascii="Calibri" w:hAnsi="Calibri" w:cs="Calibri"/>
                <w:sz w:val="22"/>
                <w:szCs w:val="22"/>
              </w:rPr>
            </w:pPr>
            <w:r w:rsidRPr="003C1465">
              <w:rPr>
                <w:rFonts w:ascii="Calibri" w:hAnsi="Calibri" w:cs="Calibri"/>
                <w:sz w:val="22"/>
                <w:szCs w:val="22"/>
              </w:rPr>
              <w:t>0.0</w:t>
            </w:r>
          </w:p>
        </w:tc>
        <w:tc>
          <w:tcPr>
            <w:tcW w:w="505" w:type="pct"/>
            <w:shd w:val="clear" w:color="000000" w:fill="FFFFFF"/>
            <w:vAlign w:val="center"/>
          </w:tcPr>
          <w:p w14:paraId="042F6414" w14:textId="007FA4C1" w:rsidR="003C1465" w:rsidRPr="003C1465" w:rsidRDefault="003C1465" w:rsidP="003C1465">
            <w:pPr>
              <w:jc w:val="center"/>
              <w:rPr>
                <w:rFonts w:ascii="Calibri" w:hAnsi="Calibri" w:cs="Calibri"/>
                <w:sz w:val="22"/>
                <w:szCs w:val="22"/>
              </w:rPr>
            </w:pPr>
            <w:r w:rsidRPr="003C1465">
              <w:rPr>
                <w:rFonts w:ascii="Calibri" w:hAnsi="Calibri" w:cs="Calibri"/>
                <w:sz w:val="22"/>
                <w:szCs w:val="22"/>
              </w:rPr>
              <w:t>0.0</w:t>
            </w:r>
          </w:p>
        </w:tc>
      </w:tr>
      <w:tr w:rsidR="003C1465" w:rsidRPr="001131AB" w14:paraId="373F402B" w14:textId="291EF5CF" w:rsidTr="00824B41">
        <w:trPr>
          <w:trHeight w:val="372"/>
        </w:trPr>
        <w:tc>
          <w:tcPr>
            <w:tcW w:w="948" w:type="pct"/>
            <w:shd w:val="clear" w:color="auto" w:fill="DBE5F1" w:themeFill="accent1" w:themeFillTint="33"/>
            <w:vAlign w:val="center"/>
            <w:hideMark/>
          </w:tcPr>
          <w:p w14:paraId="17505E93" w14:textId="77777777" w:rsidR="003C1465" w:rsidRPr="001131AB" w:rsidRDefault="003C1465" w:rsidP="003C1465">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510" w:type="pct"/>
            <w:shd w:val="clear" w:color="auto" w:fill="DBE5F1" w:themeFill="accent1" w:themeFillTint="33"/>
            <w:noWrap/>
            <w:vAlign w:val="center"/>
            <w:hideMark/>
          </w:tcPr>
          <w:p w14:paraId="0148E4EE" w14:textId="104582E1" w:rsidR="003C1465" w:rsidRDefault="003C1465" w:rsidP="003C1465">
            <w:pPr>
              <w:jc w:val="center"/>
              <w:rPr>
                <w:rFonts w:ascii="Calibri" w:hAnsi="Calibri" w:cs="Calibri"/>
                <w:b/>
                <w:bCs/>
                <w:sz w:val="22"/>
                <w:szCs w:val="22"/>
              </w:rPr>
            </w:pPr>
            <w:r>
              <w:rPr>
                <w:rFonts w:ascii="Calibri" w:hAnsi="Calibri" w:cs="Calibri"/>
                <w:b/>
                <w:bCs/>
                <w:sz w:val="22"/>
                <w:szCs w:val="22"/>
              </w:rPr>
              <w:t>-4177.8</w:t>
            </w:r>
          </w:p>
        </w:tc>
        <w:tc>
          <w:tcPr>
            <w:tcW w:w="506" w:type="pct"/>
            <w:shd w:val="clear" w:color="auto" w:fill="DBE5F1" w:themeFill="accent1" w:themeFillTint="33"/>
            <w:noWrap/>
            <w:vAlign w:val="center"/>
            <w:hideMark/>
          </w:tcPr>
          <w:p w14:paraId="74DF7AF6" w14:textId="77777777" w:rsidR="003C1465" w:rsidRDefault="003C1465" w:rsidP="003C1465">
            <w:pPr>
              <w:jc w:val="center"/>
              <w:rPr>
                <w:rFonts w:ascii="Calibri" w:hAnsi="Calibri" w:cs="Calibri"/>
                <w:b/>
                <w:bCs/>
                <w:sz w:val="22"/>
                <w:szCs w:val="22"/>
              </w:rPr>
            </w:pPr>
            <w:r>
              <w:rPr>
                <w:rFonts w:ascii="Calibri" w:hAnsi="Calibri" w:cs="Calibri"/>
                <w:b/>
                <w:bCs/>
                <w:sz w:val="22"/>
                <w:szCs w:val="22"/>
              </w:rPr>
              <w:t>-</w:t>
            </w:r>
          </w:p>
          <w:p w14:paraId="6483226D" w14:textId="55BAA883" w:rsidR="003C1465" w:rsidRDefault="003C1465" w:rsidP="003C1465">
            <w:pPr>
              <w:jc w:val="center"/>
              <w:rPr>
                <w:rFonts w:ascii="Calibri" w:hAnsi="Calibri" w:cs="Calibri"/>
                <w:b/>
                <w:bCs/>
                <w:sz w:val="22"/>
                <w:szCs w:val="22"/>
              </w:rPr>
            </w:pPr>
            <w:r>
              <w:rPr>
                <w:rFonts w:ascii="Calibri" w:hAnsi="Calibri" w:cs="Calibri"/>
                <w:b/>
                <w:bCs/>
                <w:sz w:val="22"/>
                <w:szCs w:val="22"/>
              </w:rPr>
              <w:t>137.4</w:t>
            </w:r>
          </w:p>
        </w:tc>
        <w:tc>
          <w:tcPr>
            <w:tcW w:w="505" w:type="pct"/>
            <w:shd w:val="clear" w:color="auto" w:fill="DBE5F1" w:themeFill="accent1" w:themeFillTint="33"/>
            <w:noWrap/>
            <w:vAlign w:val="center"/>
            <w:hideMark/>
          </w:tcPr>
          <w:p w14:paraId="255836AC" w14:textId="77777777" w:rsidR="003C1465" w:rsidRDefault="003C1465" w:rsidP="003C1465">
            <w:pPr>
              <w:jc w:val="center"/>
              <w:rPr>
                <w:rFonts w:ascii="Calibri" w:hAnsi="Calibri" w:cs="Calibri"/>
                <w:b/>
                <w:bCs/>
                <w:sz w:val="22"/>
                <w:szCs w:val="22"/>
              </w:rPr>
            </w:pPr>
          </w:p>
          <w:p w14:paraId="15CC90A2" w14:textId="3C7D133F" w:rsidR="003C1465" w:rsidRDefault="003C1465" w:rsidP="003C1465">
            <w:pPr>
              <w:jc w:val="center"/>
              <w:rPr>
                <w:rFonts w:ascii="Calibri" w:hAnsi="Calibri" w:cs="Calibri"/>
                <w:b/>
                <w:bCs/>
                <w:sz w:val="22"/>
                <w:szCs w:val="22"/>
              </w:rPr>
            </w:pPr>
            <w:r>
              <w:rPr>
                <w:rFonts w:ascii="Calibri" w:hAnsi="Calibri" w:cs="Calibri"/>
                <w:b/>
                <w:bCs/>
                <w:sz w:val="22"/>
                <w:szCs w:val="22"/>
              </w:rPr>
              <w:t>804.5</w:t>
            </w:r>
          </w:p>
        </w:tc>
        <w:tc>
          <w:tcPr>
            <w:tcW w:w="506" w:type="pct"/>
            <w:shd w:val="clear" w:color="auto" w:fill="DBE5F1" w:themeFill="accent1" w:themeFillTint="33"/>
            <w:noWrap/>
            <w:vAlign w:val="center"/>
            <w:hideMark/>
          </w:tcPr>
          <w:p w14:paraId="6EB736B2" w14:textId="77777777" w:rsidR="003C1465" w:rsidRDefault="003C1465" w:rsidP="003C1465">
            <w:pPr>
              <w:jc w:val="center"/>
              <w:rPr>
                <w:rFonts w:ascii="Calibri" w:hAnsi="Calibri" w:cs="Calibri"/>
                <w:b/>
                <w:bCs/>
                <w:sz w:val="22"/>
                <w:szCs w:val="22"/>
              </w:rPr>
            </w:pPr>
          </w:p>
          <w:p w14:paraId="63D55E68" w14:textId="443635B5" w:rsidR="003C1465" w:rsidRDefault="003C1465" w:rsidP="003C1465">
            <w:pPr>
              <w:jc w:val="center"/>
              <w:rPr>
                <w:rFonts w:ascii="Calibri" w:hAnsi="Calibri" w:cs="Calibri"/>
                <w:b/>
                <w:bCs/>
                <w:sz w:val="22"/>
                <w:szCs w:val="22"/>
              </w:rPr>
            </w:pPr>
            <w:r>
              <w:rPr>
                <w:rFonts w:ascii="Calibri" w:hAnsi="Calibri" w:cs="Calibri"/>
                <w:b/>
                <w:bCs/>
                <w:sz w:val="22"/>
                <w:szCs w:val="22"/>
              </w:rPr>
              <w:t>1024.4</w:t>
            </w:r>
          </w:p>
        </w:tc>
        <w:tc>
          <w:tcPr>
            <w:tcW w:w="507" w:type="pct"/>
            <w:shd w:val="clear" w:color="auto" w:fill="DBE5F1" w:themeFill="accent1" w:themeFillTint="33"/>
            <w:noWrap/>
            <w:vAlign w:val="center"/>
            <w:hideMark/>
          </w:tcPr>
          <w:p w14:paraId="530E440D" w14:textId="77777777" w:rsidR="003C1465" w:rsidRDefault="003C1465" w:rsidP="003C1465">
            <w:pPr>
              <w:jc w:val="center"/>
              <w:rPr>
                <w:rFonts w:ascii="Calibri" w:hAnsi="Calibri" w:cs="Calibri"/>
                <w:b/>
                <w:bCs/>
                <w:sz w:val="22"/>
                <w:szCs w:val="22"/>
              </w:rPr>
            </w:pPr>
          </w:p>
          <w:p w14:paraId="0B93A788" w14:textId="05BA319F" w:rsidR="003C1465" w:rsidRDefault="003C1465" w:rsidP="003C1465">
            <w:pPr>
              <w:jc w:val="center"/>
              <w:rPr>
                <w:rFonts w:ascii="Calibri" w:hAnsi="Calibri" w:cs="Calibri"/>
                <w:b/>
                <w:bCs/>
                <w:sz w:val="22"/>
                <w:szCs w:val="22"/>
              </w:rPr>
            </w:pPr>
            <w:r>
              <w:rPr>
                <w:rFonts w:ascii="Calibri" w:hAnsi="Calibri" w:cs="Calibri"/>
                <w:b/>
                <w:bCs/>
                <w:sz w:val="22"/>
                <w:szCs w:val="22"/>
              </w:rPr>
              <w:t>1266.5</w:t>
            </w:r>
          </w:p>
        </w:tc>
        <w:tc>
          <w:tcPr>
            <w:tcW w:w="507" w:type="pct"/>
            <w:shd w:val="clear" w:color="auto" w:fill="DBE5F1" w:themeFill="accent1" w:themeFillTint="33"/>
            <w:vAlign w:val="center"/>
          </w:tcPr>
          <w:p w14:paraId="1F5F6163" w14:textId="77777777" w:rsidR="003C1465" w:rsidRDefault="003C1465" w:rsidP="003C1465">
            <w:pPr>
              <w:jc w:val="center"/>
              <w:rPr>
                <w:rFonts w:ascii="Calibri" w:hAnsi="Calibri" w:cs="Calibri"/>
                <w:b/>
                <w:bCs/>
                <w:sz w:val="22"/>
                <w:szCs w:val="22"/>
              </w:rPr>
            </w:pPr>
          </w:p>
          <w:p w14:paraId="21D8F268" w14:textId="655595C4" w:rsidR="003C1465" w:rsidRDefault="003C1465" w:rsidP="003C1465">
            <w:pPr>
              <w:jc w:val="center"/>
              <w:rPr>
                <w:rFonts w:ascii="Calibri" w:hAnsi="Calibri" w:cs="Calibri"/>
                <w:b/>
                <w:bCs/>
                <w:sz w:val="22"/>
                <w:szCs w:val="22"/>
              </w:rPr>
            </w:pPr>
            <w:r>
              <w:rPr>
                <w:rFonts w:ascii="Calibri" w:hAnsi="Calibri" w:cs="Calibri"/>
                <w:b/>
                <w:bCs/>
                <w:sz w:val="22"/>
                <w:szCs w:val="22"/>
              </w:rPr>
              <w:t>1532.4</w:t>
            </w:r>
          </w:p>
        </w:tc>
        <w:tc>
          <w:tcPr>
            <w:tcW w:w="506" w:type="pct"/>
            <w:shd w:val="clear" w:color="auto" w:fill="DBE5F1" w:themeFill="accent1" w:themeFillTint="33"/>
            <w:vAlign w:val="center"/>
          </w:tcPr>
          <w:p w14:paraId="7955E7CB" w14:textId="77777777" w:rsidR="003C1465" w:rsidRDefault="003C1465" w:rsidP="003C1465">
            <w:pPr>
              <w:jc w:val="center"/>
              <w:rPr>
                <w:rFonts w:ascii="Calibri" w:hAnsi="Calibri" w:cs="Calibri"/>
                <w:b/>
                <w:bCs/>
                <w:sz w:val="22"/>
                <w:szCs w:val="22"/>
              </w:rPr>
            </w:pPr>
          </w:p>
          <w:p w14:paraId="23C8D5ED" w14:textId="2927DCFF" w:rsidR="003C1465" w:rsidRDefault="003C1465" w:rsidP="003C1465">
            <w:pPr>
              <w:jc w:val="center"/>
              <w:rPr>
                <w:rFonts w:ascii="Calibri" w:hAnsi="Calibri" w:cs="Calibri"/>
                <w:b/>
                <w:bCs/>
                <w:sz w:val="22"/>
                <w:szCs w:val="22"/>
              </w:rPr>
            </w:pPr>
            <w:r>
              <w:rPr>
                <w:rFonts w:ascii="Calibri" w:hAnsi="Calibri" w:cs="Calibri"/>
                <w:b/>
                <w:bCs/>
                <w:sz w:val="22"/>
                <w:szCs w:val="22"/>
              </w:rPr>
              <w:t>1824.3</w:t>
            </w:r>
          </w:p>
        </w:tc>
        <w:tc>
          <w:tcPr>
            <w:tcW w:w="505" w:type="pct"/>
            <w:shd w:val="clear" w:color="auto" w:fill="DBE5F1" w:themeFill="accent1" w:themeFillTint="33"/>
            <w:vAlign w:val="center"/>
          </w:tcPr>
          <w:p w14:paraId="72D9B0FD" w14:textId="77777777" w:rsidR="003C1465" w:rsidRDefault="003C1465" w:rsidP="003C1465">
            <w:pPr>
              <w:jc w:val="center"/>
              <w:rPr>
                <w:rFonts w:ascii="Calibri" w:hAnsi="Calibri" w:cs="Calibri"/>
                <w:b/>
                <w:bCs/>
                <w:sz w:val="22"/>
                <w:szCs w:val="22"/>
              </w:rPr>
            </w:pPr>
          </w:p>
          <w:p w14:paraId="6AC3A2C3" w14:textId="6FAA49AF" w:rsidR="003C1465" w:rsidRDefault="003C1465" w:rsidP="003C1465">
            <w:pPr>
              <w:jc w:val="center"/>
              <w:rPr>
                <w:rFonts w:ascii="Calibri" w:hAnsi="Calibri" w:cs="Calibri"/>
                <w:b/>
                <w:bCs/>
                <w:sz w:val="22"/>
                <w:szCs w:val="22"/>
              </w:rPr>
            </w:pPr>
            <w:r>
              <w:rPr>
                <w:rFonts w:ascii="Calibri" w:hAnsi="Calibri" w:cs="Calibri"/>
                <w:b/>
                <w:bCs/>
                <w:sz w:val="22"/>
                <w:szCs w:val="22"/>
              </w:rPr>
              <w:t>2140.9</w:t>
            </w:r>
          </w:p>
        </w:tc>
      </w:tr>
      <w:tr w:rsidR="003C1465" w:rsidRPr="001131AB" w14:paraId="19C81B61" w14:textId="6E47FF7C" w:rsidTr="00824B41">
        <w:trPr>
          <w:trHeight w:val="372"/>
        </w:trPr>
        <w:tc>
          <w:tcPr>
            <w:tcW w:w="948" w:type="pct"/>
            <w:shd w:val="clear" w:color="auto" w:fill="auto"/>
            <w:vAlign w:val="center"/>
          </w:tcPr>
          <w:p w14:paraId="108D7FB3" w14:textId="77777777" w:rsidR="003C1465" w:rsidRPr="001131AB" w:rsidRDefault="003C1465" w:rsidP="003C1465">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510" w:type="pct"/>
            <w:shd w:val="clear" w:color="auto" w:fill="auto"/>
            <w:noWrap/>
            <w:vAlign w:val="center"/>
          </w:tcPr>
          <w:p w14:paraId="1F68B3D8" w14:textId="5E86375C" w:rsidR="003C1465" w:rsidRDefault="003C1465" w:rsidP="003C1465">
            <w:pPr>
              <w:jc w:val="center"/>
              <w:rPr>
                <w:rFonts w:ascii="Calibri" w:hAnsi="Calibri" w:cs="Calibri"/>
                <w:sz w:val="22"/>
                <w:szCs w:val="22"/>
              </w:rPr>
            </w:pPr>
            <w:r>
              <w:rPr>
                <w:rFonts w:ascii="Calibri" w:hAnsi="Calibri" w:cs="Calibri"/>
                <w:sz w:val="22"/>
                <w:szCs w:val="22"/>
              </w:rPr>
              <w:t xml:space="preserve">0.0 </w:t>
            </w:r>
          </w:p>
        </w:tc>
        <w:tc>
          <w:tcPr>
            <w:tcW w:w="506" w:type="pct"/>
            <w:shd w:val="clear" w:color="auto" w:fill="auto"/>
            <w:noWrap/>
            <w:vAlign w:val="center"/>
          </w:tcPr>
          <w:p w14:paraId="0EC839B1" w14:textId="4195C39F" w:rsidR="003C1465" w:rsidRDefault="003C1465" w:rsidP="003C1465">
            <w:pPr>
              <w:jc w:val="center"/>
              <w:rPr>
                <w:rFonts w:ascii="Calibri" w:hAnsi="Calibri" w:cs="Calibri"/>
                <w:sz w:val="22"/>
                <w:szCs w:val="22"/>
              </w:rPr>
            </w:pPr>
            <w:r>
              <w:rPr>
                <w:rFonts w:ascii="Calibri" w:hAnsi="Calibri" w:cs="Calibri"/>
                <w:sz w:val="22"/>
                <w:szCs w:val="22"/>
              </w:rPr>
              <w:t xml:space="preserve">1.0 </w:t>
            </w:r>
          </w:p>
        </w:tc>
        <w:tc>
          <w:tcPr>
            <w:tcW w:w="505" w:type="pct"/>
            <w:shd w:val="clear" w:color="auto" w:fill="auto"/>
            <w:noWrap/>
            <w:vAlign w:val="center"/>
          </w:tcPr>
          <w:p w14:paraId="3259F512" w14:textId="74394A8E" w:rsidR="003C1465" w:rsidRDefault="003C1465" w:rsidP="003C1465">
            <w:pPr>
              <w:jc w:val="center"/>
              <w:rPr>
                <w:rFonts w:ascii="Calibri" w:hAnsi="Calibri" w:cs="Calibri"/>
                <w:sz w:val="22"/>
                <w:szCs w:val="22"/>
              </w:rPr>
            </w:pPr>
            <w:r>
              <w:rPr>
                <w:rFonts w:ascii="Calibri" w:hAnsi="Calibri" w:cs="Calibri"/>
                <w:sz w:val="22"/>
                <w:szCs w:val="22"/>
              </w:rPr>
              <w:t xml:space="preserve">2.0 </w:t>
            </w:r>
          </w:p>
        </w:tc>
        <w:tc>
          <w:tcPr>
            <w:tcW w:w="506" w:type="pct"/>
            <w:shd w:val="clear" w:color="auto" w:fill="auto"/>
            <w:noWrap/>
            <w:vAlign w:val="center"/>
          </w:tcPr>
          <w:p w14:paraId="401B8F1A" w14:textId="501F1832" w:rsidR="003C1465" w:rsidRDefault="003C1465" w:rsidP="003C1465">
            <w:pPr>
              <w:jc w:val="center"/>
              <w:rPr>
                <w:rFonts w:ascii="Calibri" w:hAnsi="Calibri" w:cs="Calibri"/>
                <w:sz w:val="22"/>
                <w:szCs w:val="22"/>
              </w:rPr>
            </w:pPr>
            <w:r>
              <w:rPr>
                <w:rFonts w:ascii="Calibri" w:hAnsi="Calibri" w:cs="Calibri"/>
                <w:sz w:val="22"/>
                <w:szCs w:val="22"/>
              </w:rPr>
              <w:t xml:space="preserve">3.0 </w:t>
            </w:r>
          </w:p>
        </w:tc>
        <w:tc>
          <w:tcPr>
            <w:tcW w:w="507" w:type="pct"/>
            <w:shd w:val="clear" w:color="auto" w:fill="auto"/>
            <w:noWrap/>
            <w:vAlign w:val="center"/>
          </w:tcPr>
          <w:p w14:paraId="7C4DB0EF" w14:textId="3BC2669D" w:rsidR="003C1465" w:rsidRDefault="003C1465" w:rsidP="003C1465">
            <w:pPr>
              <w:jc w:val="center"/>
              <w:rPr>
                <w:rFonts w:ascii="Calibri" w:hAnsi="Calibri" w:cs="Calibri"/>
                <w:sz w:val="22"/>
                <w:szCs w:val="22"/>
              </w:rPr>
            </w:pPr>
            <w:r>
              <w:rPr>
                <w:rFonts w:ascii="Calibri" w:hAnsi="Calibri" w:cs="Calibri"/>
                <w:sz w:val="22"/>
                <w:szCs w:val="22"/>
              </w:rPr>
              <w:t xml:space="preserve">4.0 </w:t>
            </w:r>
          </w:p>
        </w:tc>
        <w:tc>
          <w:tcPr>
            <w:tcW w:w="507" w:type="pct"/>
            <w:vAlign w:val="center"/>
          </w:tcPr>
          <w:p w14:paraId="7686165D" w14:textId="6778C5D9" w:rsidR="003C1465" w:rsidRDefault="003C1465" w:rsidP="003C1465">
            <w:pPr>
              <w:jc w:val="center"/>
              <w:rPr>
                <w:rFonts w:ascii="Calibri" w:hAnsi="Calibri" w:cs="Calibri"/>
                <w:sz w:val="22"/>
                <w:szCs w:val="22"/>
              </w:rPr>
            </w:pPr>
            <w:r>
              <w:rPr>
                <w:rFonts w:ascii="Calibri" w:hAnsi="Calibri" w:cs="Calibri"/>
                <w:sz w:val="22"/>
                <w:szCs w:val="22"/>
              </w:rPr>
              <w:t xml:space="preserve">5.0 </w:t>
            </w:r>
          </w:p>
        </w:tc>
        <w:tc>
          <w:tcPr>
            <w:tcW w:w="506" w:type="pct"/>
            <w:vAlign w:val="center"/>
          </w:tcPr>
          <w:p w14:paraId="5B21206C" w14:textId="1C6E61E7" w:rsidR="003C1465" w:rsidRDefault="003C1465" w:rsidP="003C1465">
            <w:pPr>
              <w:jc w:val="center"/>
              <w:rPr>
                <w:rFonts w:ascii="Calibri" w:hAnsi="Calibri" w:cs="Calibri"/>
                <w:sz w:val="22"/>
                <w:szCs w:val="22"/>
              </w:rPr>
            </w:pPr>
            <w:r>
              <w:rPr>
                <w:rFonts w:ascii="Calibri" w:hAnsi="Calibri" w:cs="Calibri"/>
                <w:sz w:val="22"/>
                <w:szCs w:val="22"/>
              </w:rPr>
              <w:t xml:space="preserve">6.0 </w:t>
            </w:r>
          </w:p>
        </w:tc>
        <w:tc>
          <w:tcPr>
            <w:tcW w:w="505" w:type="pct"/>
            <w:vAlign w:val="center"/>
          </w:tcPr>
          <w:p w14:paraId="20E5AA20" w14:textId="34BE3AA5" w:rsidR="003C1465" w:rsidRDefault="003C1465" w:rsidP="003C1465">
            <w:pPr>
              <w:jc w:val="center"/>
              <w:rPr>
                <w:rFonts w:ascii="Calibri" w:hAnsi="Calibri" w:cs="Calibri"/>
                <w:sz w:val="22"/>
                <w:szCs w:val="22"/>
              </w:rPr>
            </w:pPr>
            <w:r>
              <w:rPr>
                <w:rFonts w:ascii="Calibri" w:hAnsi="Calibri" w:cs="Calibri"/>
                <w:sz w:val="22"/>
                <w:szCs w:val="22"/>
              </w:rPr>
              <w:t xml:space="preserve">7.0 </w:t>
            </w:r>
          </w:p>
        </w:tc>
      </w:tr>
      <w:tr w:rsidR="003C1465" w:rsidRPr="001131AB" w14:paraId="1F776498" w14:textId="25BC4DC4" w:rsidTr="00824B41">
        <w:trPr>
          <w:trHeight w:val="372"/>
        </w:trPr>
        <w:tc>
          <w:tcPr>
            <w:tcW w:w="948" w:type="pct"/>
            <w:shd w:val="clear" w:color="auto" w:fill="auto"/>
            <w:vAlign w:val="center"/>
          </w:tcPr>
          <w:p w14:paraId="2CCF16CE" w14:textId="77777777" w:rsidR="003C1465" w:rsidRPr="001131AB" w:rsidRDefault="003C1465" w:rsidP="003C1465">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510" w:type="pct"/>
            <w:shd w:val="clear" w:color="auto" w:fill="auto"/>
            <w:noWrap/>
            <w:vAlign w:val="center"/>
          </w:tcPr>
          <w:p w14:paraId="1FAAAA04" w14:textId="5ED1451E" w:rsidR="003C1465" w:rsidRDefault="003C1465" w:rsidP="003C1465">
            <w:pPr>
              <w:jc w:val="center"/>
              <w:rPr>
                <w:rFonts w:ascii="Calibri" w:hAnsi="Calibri" w:cs="Calibri"/>
                <w:sz w:val="22"/>
                <w:szCs w:val="22"/>
              </w:rPr>
            </w:pPr>
            <w:r>
              <w:rPr>
                <w:rFonts w:ascii="Calibri" w:hAnsi="Calibri" w:cs="Calibri"/>
                <w:sz w:val="22"/>
                <w:szCs w:val="22"/>
              </w:rPr>
              <w:t xml:space="preserve">1.00 </w:t>
            </w:r>
          </w:p>
        </w:tc>
        <w:tc>
          <w:tcPr>
            <w:tcW w:w="506" w:type="pct"/>
            <w:shd w:val="clear" w:color="auto" w:fill="auto"/>
            <w:noWrap/>
            <w:vAlign w:val="center"/>
          </w:tcPr>
          <w:p w14:paraId="7149125F" w14:textId="70E5E7E8" w:rsidR="003C1465" w:rsidRDefault="003C1465" w:rsidP="003C1465">
            <w:pPr>
              <w:jc w:val="center"/>
              <w:rPr>
                <w:rFonts w:ascii="Calibri" w:hAnsi="Calibri" w:cs="Calibri"/>
                <w:sz w:val="22"/>
                <w:szCs w:val="22"/>
              </w:rPr>
            </w:pPr>
            <w:r>
              <w:rPr>
                <w:rFonts w:ascii="Calibri" w:hAnsi="Calibri" w:cs="Calibri"/>
                <w:sz w:val="22"/>
                <w:szCs w:val="22"/>
              </w:rPr>
              <w:t xml:space="preserve">0.87 </w:t>
            </w:r>
          </w:p>
        </w:tc>
        <w:tc>
          <w:tcPr>
            <w:tcW w:w="505" w:type="pct"/>
            <w:shd w:val="clear" w:color="auto" w:fill="auto"/>
            <w:noWrap/>
            <w:vAlign w:val="center"/>
          </w:tcPr>
          <w:p w14:paraId="1B52CC30" w14:textId="4A826686" w:rsidR="003C1465" w:rsidRDefault="003C1465" w:rsidP="003C1465">
            <w:pPr>
              <w:jc w:val="center"/>
              <w:rPr>
                <w:rFonts w:ascii="Calibri" w:hAnsi="Calibri" w:cs="Calibri"/>
                <w:sz w:val="22"/>
                <w:szCs w:val="22"/>
              </w:rPr>
            </w:pPr>
            <w:r>
              <w:rPr>
                <w:rFonts w:ascii="Calibri" w:hAnsi="Calibri" w:cs="Calibri"/>
                <w:sz w:val="22"/>
                <w:szCs w:val="22"/>
              </w:rPr>
              <w:t xml:space="preserve">0.75 </w:t>
            </w:r>
          </w:p>
        </w:tc>
        <w:tc>
          <w:tcPr>
            <w:tcW w:w="506" w:type="pct"/>
            <w:shd w:val="clear" w:color="auto" w:fill="auto"/>
            <w:noWrap/>
            <w:vAlign w:val="center"/>
          </w:tcPr>
          <w:p w14:paraId="527002B6" w14:textId="36F084F3" w:rsidR="003C1465" w:rsidRDefault="003C1465" w:rsidP="003C1465">
            <w:pPr>
              <w:jc w:val="center"/>
              <w:rPr>
                <w:rFonts w:ascii="Calibri" w:hAnsi="Calibri" w:cs="Calibri"/>
                <w:sz w:val="22"/>
                <w:szCs w:val="22"/>
              </w:rPr>
            </w:pPr>
            <w:r>
              <w:rPr>
                <w:rFonts w:ascii="Calibri" w:hAnsi="Calibri" w:cs="Calibri"/>
                <w:sz w:val="22"/>
                <w:szCs w:val="22"/>
              </w:rPr>
              <w:t xml:space="preserve">0.65 </w:t>
            </w:r>
          </w:p>
        </w:tc>
        <w:tc>
          <w:tcPr>
            <w:tcW w:w="507" w:type="pct"/>
            <w:shd w:val="clear" w:color="auto" w:fill="auto"/>
            <w:noWrap/>
            <w:vAlign w:val="center"/>
          </w:tcPr>
          <w:p w14:paraId="2E24DF94" w14:textId="7ABF9B10" w:rsidR="003C1465" w:rsidRDefault="003C1465" w:rsidP="003C1465">
            <w:pPr>
              <w:jc w:val="center"/>
              <w:rPr>
                <w:rFonts w:ascii="Calibri" w:hAnsi="Calibri" w:cs="Calibri"/>
                <w:sz w:val="22"/>
                <w:szCs w:val="22"/>
              </w:rPr>
            </w:pPr>
            <w:r>
              <w:rPr>
                <w:rFonts w:ascii="Calibri" w:hAnsi="Calibri" w:cs="Calibri"/>
                <w:sz w:val="22"/>
                <w:szCs w:val="22"/>
              </w:rPr>
              <w:t xml:space="preserve">0.57 </w:t>
            </w:r>
          </w:p>
        </w:tc>
        <w:tc>
          <w:tcPr>
            <w:tcW w:w="507" w:type="pct"/>
            <w:vAlign w:val="center"/>
          </w:tcPr>
          <w:p w14:paraId="6C1487FB" w14:textId="2FEBF757" w:rsidR="003C1465" w:rsidRDefault="003C1465" w:rsidP="003C1465">
            <w:pPr>
              <w:jc w:val="center"/>
              <w:rPr>
                <w:rFonts w:ascii="Calibri" w:hAnsi="Calibri" w:cs="Calibri"/>
                <w:sz w:val="22"/>
                <w:szCs w:val="22"/>
              </w:rPr>
            </w:pPr>
            <w:r>
              <w:rPr>
                <w:rFonts w:ascii="Calibri" w:hAnsi="Calibri" w:cs="Calibri"/>
                <w:sz w:val="22"/>
                <w:szCs w:val="22"/>
              </w:rPr>
              <w:t xml:space="preserve">0.49 </w:t>
            </w:r>
          </w:p>
        </w:tc>
        <w:tc>
          <w:tcPr>
            <w:tcW w:w="506" w:type="pct"/>
            <w:vAlign w:val="center"/>
          </w:tcPr>
          <w:p w14:paraId="44001E43" w14:textId="6A8C64F0" w:rsidR="003C1465" w:rsidRDefault="003C1465" w:rsidP="003C1465">
            <w:pPr>
              <w:jc w:val="center"/>
              <w:rPr>
                <w:rFonts w:ascii="Calibri" w:hAnsi="Calibri" w:cs="Calibri"/>
                <w:sz w:val="22"/>
                <w:szCs w:val="22"/>
              </w:rPr>
            </w:pPr>
            <w:r>
              <w:rPr>
                <w:rFonts w:ascii="Calibri" w:hAnsi="Calibri" w:cs="Calibri"/>
                <w:sz w:val="22"/>
                <w:szCs w:val="22"/>
              </w:rPr>
              <w:t xml:space="preserve">0.43 </w:t>
            </w:r>
          </w:p>
        </w:tc>
        <w:tc>
          <w:tcPr>
            <w:tcW w:w="505" w:type="pct"/>
            <w:vAlign w:val="center"/>
          </w:tcPr>
          <w:p w14:paraId="5395C3CF" w14:textId="2623209A" w:rsidR="003C1465" w:rsidRDefault="003C1465" w:rsidP="003C1465">
            <w:pPr>
              <w:jc w:val="center"/>
              <w:rPr>
                <w:rFonts w:ascii="Calibri" w:hAnsi="Calibri" w:cs="Calibri"/>
                <w:sz w:val="22"/>
                <w:szCs w:val="22"/>
              </w:rPr>
            </w:pPr>
            <w:r>
              <w:rPr>
                <w:rFonts w:ascii="Calibri" w:hAnsi="Calibri" w:cs="Calibri"/>
                <w:sz w:val="22"/>
                <w:szCs w:val="22"/>
              </w:rPr>
              <w:t xml:space="preserve">0.37 </w:t>
            </w:r>
          </w:p>
        </w:tc>
      </w:tr>
      <w:tr w:rsidR="003C1465" w:rsidRPr="001131AB" w14:paraId="3CC7A4BD" w14:textId="3385C360" w:rsidTr="00824B41">
        <w:trPr>
          <w:trHeight w:val="372"/>
        </w:trPr>
        <w:tc>
          <w:tcPr>
            <w:tcW w:w="948" w:type="pct"/>
            <w:shd w:val="clear" w:color="auto" w:fill="auto"/>
            <w:vAlign w:val="center"/>
          </w:tcPr>
          <w:p w14:paraId="425AEB78" w14:textId="77777777" w:rsidR="003C1465" w:rsidRPr="001131AB" w:rsidRDefault="003C1465" w:rsidP="003C1465">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FCFF</w:t>
            </w:r>
          </w:p>
        </w:tc>
        <w:tc>
          <w:tcPr>
            <w:tcW w:w="510" w:type="pct"/>
            <w:shd w:val="clear" w:color="auto" w:fill="auto"/>
            <w:noWrap/>
            <w:vAlign w:val="center"/>
          </w:tcPr>
          <w:p w14:paraId="350822AD" w14:textId="75E3277B" w:rsidR="003C1465" w:rsidRDefault="003C1465" w:rsidP="003C1465">
            <w:pPr>
              <w:jc w:val="center"/>
              <w:rPr>
                <w:rFonts w:ascii="Calibri" w:hAnsi="Calibri" w:cs="Calibri"/>
                <w:sz w:val="22"/>
                <w:szCs w:val="22"/>
              </w:rPr>
            </w:pPr>
            <w:r>
              <w:rPr>
                <w:rFonts w:ascii="Calibri" w:hAnsi="Calibri" w:cs="Calibri"/>
                <w:sz w:val="22"/>
                <w:szCs w:val="22"/>
              </w:rPr>
              <w:t>(4177.8)</w:t>
            </w:r>
          </w:p>
        </w:tc>
        <w:tc>
          <w:tcPr>
            <w:tcW w:w="506" w:type="pct"/>
            <w:shd w:val="clear" w:color="auto" w:fill="auto"/>
            <w:noWrap/>
            <w:vAlign w:val="center"/>
          </w:tcPr>
          <w:p w14:paraId="142716A6" w14:textId="79D0A547" w:rsidR="003C1465" w:rsidRDefault="003C1465" w:rsidP="003C1465">
            <w:pPr>
              <w:jc w:val="center"/>
              <w:rPr>
                <w:rFonts w:ascii="Calibri" w:hAnsi="Calibri" w:cs="Calibri"/>
                <w:sz w:val="22"/>
                <w:szCs w:val="22"/>
              </w:rPr>
            </w:pPr>
            <w:r>
              <w:rPr>
                <w:rFonts w:ascii="Calibri" w:hAnsi="Calibri" w:cs="Calibri"/>
                <w:sz w:val="22"/>
                <w:szCs w:val="22"/>
              </w:rPr>
              <w:t>(119.2)</w:t>
            </w:r>
          </w:p>
        </w:tc>
        <w:tc>
          <w:tcPr>
            <w:tcW w:w="505" w:type="pct"/>
            <w:shd w:val="clear" w:color="auto" w:fill="auto"/>
            <w:noWrap/>
            <w:vAlign w:val="center"/>
          </w:tcPr>
          <w:p w14:paraId="3A9CA2F1" w14:textId="3E4A7036" w:rsidR="003C1465" w:rsidRDefault="003C1465" w:rsidP="003C1465">
            <w:pPr>
              <w:jc w:val="center"/>
              <w:rPr>
                <w:rFonts w:ascii="Calibri" w:hAnsi="Calibri" w:cs="Calibri"/>
                <w:sz w:val="22"/>
                <w:szCs w:val="22"/>
              </w:rPr>
            </w:pPr>
            <w:r>
              <w:rPr>
                <w:rFonts w:ascii="Calibri" w:hAnsi="Calibri" w:cs="Calibri"/>
                <w:sz w:val="22"/>
                <w:szCs w:val="22"/>
              </w:rPr>
              <w:t xml:space="preserve">605.7 </w:t>
            </w:r>
          </w:p>
        </w:tc>
        <w:tc>
          <w:tcPr>
            <w:tcW w:w="506" w:type="pct"/>
            <w:shd w:val="clear" w:color="auto" w:fill="auto"/>
            <w:noWrap/>
            <w:vAlign w:val="center"/>
          </w:tcPr>
          <w:p w14:paraId="2623B9B7" w14:textId="77911A7B" w:rsidR="003C1465" w:rsidRDefault="003C1465" w:rsidP="003C1465">
            <w:pPr>
              <w:jc w:val="center"/>
              <w:rPr>
                <w:rFonts w:ascii="Calibri" w:hAnsi="Calibri" w:cs="Calibri"/>
                <w:sz w:val="22"/>
                <w:szCs w:val="22"/>
              </w:rPr>
            </w:pPr>
            <w:r>
              <w:rPr>
                <w:rFonts w:ascii="Calibri" w:hAnsi="Calibri" w:cs="Calibri"/>
                <w:sz w:val="22"/>
                <w:szCs w:val="22"/>
              </w:rPr>
              <w:t xml:space="preserve">669.2 </w:t>
            </w:r>
          </w:p>
        </w:tc>
        <w:tc>
          <w:tcPr>
            <w:tcW w:w="507" w:type="pct"/>
            <w:shd w:val="clear" w:color="auto" w:fill="auto"/>
            <w:noWrap/>
            <w:vAlign w:val="center"/>
          </w:tcPr>
          <w:p w14:paraId="439863DE" w14:textId="031C4389" w:rsidR="003C1465" w:rsidRDefault="003C1465" w:rsidP="003C1465">
            <w:pPr>
              <w:jc w:val="center"/>
              <w:rPr>
                <w:rFonts w:ascii="Calibri" w:hAnsi="Calibri" w:cs="Calibri"/>
                <w:sz w:val="22"/>
                <w:szCs w:val="22"/>
              </w:rPr>
            </w:pPr>
            <w:r>
              <w:rPr>
                <w:rFonts w:ascii="Calibri" w:hAnsi="Calibri" w:cs="Calibri"/>
                <w:sz w:val="22"/>
                <w:szCs w:val="22"/>
              </w:rPr>
              <w:t xml:space="preserve">717.9 </w:t>
            </w:r>
          </w:p>
        </w:tc>
        <w:tc>
          <w:tcPr>
            <w:tcW w:w="507" w:type="pct"/>
            <w:vAlign w:val="center"/>
          </w:tcPr>
          <w:p w14:paraId="3A87A74E" w14:textId="2ECF00DE" w:rsidR="003C1465" w:rsidRDefault="003C1465" w:rsidP="003C1465">
            <w:pPr>
              <w:jc w:val="center"/>
              <w:rPr>
                <w:rFonts w:ascii="Calibri" w:hAnsi="Calibri" w:cs="Calibri"/>
                <w:sz w:val="22"/>
                <w:szCs w:val="22"/>
              </w:rPr>
            </w:pPr>
            <w:r>
              <w:rPr>
                <w:rFonts w:ascii="Calibri" w:hAnsi="Calibri" w:cs="Calibri"/>
                <w:sz w:val="22"/>
                <w:szCs w:val="22"/>
              </w:rPr>
              <w:t xml:space="preserve">753.6 </w:t>
            </w:r>
          </w:p>
        </w:tc>
        <w:tc>
          <w:tcPr>
            <w:tcW w:w="506" w:type="pct"/>
            <w:vAlign w:val="center"/>
          </w:tcPr>
          <w:p w14:paraId="2DA51849" w14:textId="63B6974B" w:rsidR="003C1465" w:rsidRDefault="003C1465" w:rsidP="003C1465">
            <w:pPr>
              <w:jc w:val="center"/>
              <w:rPr>
                <w:rFonts w:ascii="Calibri" w:hAnsi="Calibri" w:cs="Calibri"/>
                <w:sz w:val="22"/>
                <w:szCs w:val="22"/>
              </w:rPr>
            </w:pPr>
            <w:r>
              <w:rPr>
                <w:rFonts w:ascii="Calibri" w:hAnsi="Calibri" w:cs="Calibri"/>
                <w:sz w:val="22"/>
                <w:szCs w:val="22"/>
              </w:rPr>
              <w:t xml:space="preserve">778.5 </w:t>
            </w:r>
          </w:p>
        </w:tc>
        <w:tc>
          <w:tcPr>
            <w:tcW w:w="505" w:type="pct"/>
            <w:vAlign w:val="center"/>
          </w:tcPr>
          <w:p w14:paraId="31A17D44" w14:textId="4773C344" w:rsidR="003C1465" w:rsidRDefault="003C1465" w:rsidP="003C1465">
            <w:pPr>
              <w:jc w:val="center"/>
              <w:rPr>
                <w:rFonts w:ascii="Calibri" w:hAnsi="Calibri" w:cs="Calibri"/>
                <w:sz w:val="22"/>
                <w:szCs w:val="22"/>
              </w:rPr>
            </w:pPr>
            <w:r>
              <w:rPr>
                <w:rFonts w:ascii="Calibri" w:hAnsi="Calibri" w:cs="Calibri"/>
                <w:sz w:val="22"/>
                <w:szCs w:val="22"/>
              </w:rPr>
              <w:t xml:space="preserve">792.7 </w:t>
            </w:r>
          </w:p>
        </w:tc>
      </w:tr>
      <w:tr w:rsidR="003C1465" w:rsidRPr="001131AB" w14:paraId="148578C8" w14:textId="1B4F5DE4" w:rsidTr="00824B41">
        <w:trPr>
          <w:trHeight w:val="372"/>
        </w:trPr>
        <w:tc>
          <w:tcPr>
            <w:tcW w:w="948" w:type="pct"/>
            <w:shd w:val="clear" w:color="auto" w:fill="auto"/>
            <w:vAlign w:val="center"/>
          </w:tcPr>
          <w:p w14:paraId="5207A826" w14:textId="77777777" w:rsidR="003C1465" w:rsidRPr="001131AB" w:rsidRDefault="003C1465" w:rsidP="003C1465">
            <w:pPr>
              <w:spacing w:line="276" w:lineRule="auto"/>
              <w:rPr>
                <w:rFonts w:asciiTheme="minorHAnsi" w:hAnsiTheme="minorHAnsi" w:cstheme="minorHAnsi"/>
                <w:b/>
                <w:bCs/>
                <w:sz w:val="22"/>
                <w:szCs w:val="22"/>
              </w:rPr>
            </w:pPr>
            <w:r>
              <w:rPr>
                <w:rFonts w:asciiTheme="minorHAnsi" w:hAnsiTheme="minorHAnsi" w:cstheme="minorHAnsi"/>
                <w:b/>
                <w:bCs/>
                <w:sz w:val="22"/>
                <w:szCs w:val="22"/>
              </w:rPr>
              <w:t>TV</w:t>
            </w:r>
          </w:p>
        </w:tc>
        <w:tc>
          <w:tcPr>
            <w:tcW w:w="510" w:type="pct"/>
            <w:shd w:val="clear" w:color="auto" w:fill="auto"/>
            <w:noWrap/>
            <w:vAlign w:val="center"/>
          </w:tcPr>
          <w:p w14:paraId="0ACA8A35" w14:textId="77777777" w:rsidR="003C1465" w:rsidRDefault="003C1465" w:rsidP="003C1465">
            <w:pPr>
              <w:jc w:val="center"/>
            </w:pPr>
            <w:r w:rsidRPr="007D092E">
              <w:rPr>
                <w:rFonts w:ascii="Calibri" w:hAnsi="Calibri" w:cs="Calibri"/>
                <w:sz w:val="22"/>
                <w:szCs w:val="22"/>
              </w:rPr>
              <w:t>0.00</w:t>
            </w:r>
          </w:p>
        </w:tc>
        <w:tc>
          <w:tcPr>
            <w:tcW w:w="506" w:type="pct"/>
            <w:shd w:val="clear" w:color="auto" w:fill="auto"/>
            <w:noWrap/>
            <w:vAlign w:val="center"/>
          </w:tcPr>
          <w:p w14:paraId="1724C2E9" w14:textId="77777777" w:rsidR="003C1465" w:rsidRDefault="003C1465" w:rsidP="003C1465">
            <w:pPr>
              <w:jc w:val="center"/>
            </w:pPr>
            <w:r w:rsidRPr="007D092E">
              <w:rPr>
                <w:rFonts w:ascii="Calibri" w:hAnsi="Calibri" w:cs="Calibri"/>
                <w:sz w:val="22"/>
                <w:szCs w:val="22"/>
              </w:rPr>
              <w:t>0.00</w:t>
            </w:r>
          </w:p>
        </w:tc>
        <w:tc>
          <w:tcPr>
            <w:tcW w:w="505" w:type="pct"/>
            <w:shd w:val="clear" w:color="auto" w:fill="auto"/>
            <w:noWrap/>
            <w:vAlign w:val="center"/>
          </w:tcPr>
          <w:p w14:paraId="78562C33" w14:textId="77777777" w:rsidR="003C1465" w:rsidRDefault="003C1465" w:rsidP="003C1465">
            <w:pPr>
              <w:jc w:val="center"/>
            </w:pPr>
            <w:r w:rsidRPr="007D092E">
              <w:rPr>
                <w:rFonts w:ascii="Calibri" w:hAnsi="Calibri" w:cs="Calibri"/>
                <w:sz w:val="22"/>
                <w:szCs w:val="22"/>
              </w:rPr>
              <w:t>0.00</w:t>
            </w:r>
          </w:p>
        </w:tc>
        <w:tc>
          <w:tcPr>
            <w:tcW w:w="506" w:type="pct"/>
            <w:shd w:val="clear" w:color="auto" w:fill="auto"/>
            <w:noWrap/>
            <w:vAlign w:val="center"/>
          </w:tcPr>
          <w:p w14:paraId="1CEA8C47" w14:textId="77777777" w:rsidR="003C1465" w:rsidRDefault="003C1465" w:rsidP="003C1465">
            <w:pPr>
              <w:jc w:val="center"/>
            </w:pPr>
            <w:r w:rsidRPr="007D092E">
              <w:rPr>
                <w:rFonts w:ascii="Calibri" w:hAnsi="Calibri" w:cs="Calibri"/>
                <w:sz w:val="22"/>
                <w:szCs w:val="22"/>
              </w:rPr>
              <w:t>0.00</w:t>
            </w:r>
          </w:p>
        </w:tc>
        <w:tc>
          <w:tcPr>
            <w:tcW w:w="507" w:type="pct"/>
            <w:shd w:val="clear" w:color="auto" w:fill="auto"/>
            <w:noWrap/>
            <w:vAlign w:val="center"/>
          </w:tcPr>
          <w:p w14:paraId="6D143B0F" w14:textId="77777777" w:rsidR="003C1465" w:rsidRDefault="003C1465" w:rsidP="003C1465">
            <w:pPr>
              <w:jc w:val="center"/>
            </w:pPr>
            <w:r w:rsidRPr="007D092E">
              <w:rPr>
                <w:rFonts w:ascii="Calibri" w:hAnsi="Calibri" w:cs="Calibri"/>
                <w:sz w:val="22"/>
                <w:szCs w:val="22"/>
              </w:rPr>
              <w:t>0.00</w:t>
            </w:r>
          </w:p>
        </w:tc>
        <w:tc>
          <w:tcPr>
            <w:tcW w:w="507" w:type="pct"/>
            <w:vAlign w:val="center"/>
          </w:tcPr>
          <w:p w14:paraId="493E886D" w14:textId="5AC67F88" w:rsidR="003C1465" w:rsidRPr="007D092E" w:rsidRDefault="003C1465" w:rsidP="003C1465">
            <w:pPr>
              <w:jc w:val="center"/>
              <w:rPr>
                <w:rFonts w:ascii="Calibri" w:hAnsi="Calibri" w:cs="Calibri"/>
                <w:sz w:val="22"/>
                <w:szCs w:val="22"/>
              </w:rPr>
            </w:pPr>
            <w:r w:rsidRPr="007D092E">
              <w:rPr>
                <w:rFonts w:ascii="Calibri" w:hAnsi="Calibri" w:cs="Calibri"/>
                <w:sz w:val="22"/>
                <w:szCs w:val="22"/>
              </w:rPr>
              <w:t>0.00</w:t>
            </w:r>
          </w:p>
        </w:tc>
        <w:tc>
          <w:tcPr>
            <w:tcW w:w="506" w:type="pct"/>
            <w:vAlign w:val="center"/>
          </w:tcPr>
          <w:p w14:paraId="4ED1B28B" w14:textId="32A029E2" w:rsidR="003C1465" w:rsidRPr="007D092E" w:rsidRDefault="003C1465" w:rsidP="003C1465">
            <w:pPr>
              <w:jc w:val="center"/>
              <w:rPr>
                <w:rFonts w:ascii="Calibri" w:hAnsi="Calibri" w:cs="Calibri"/>
                <w:sz w:val="22"/>
                <w:szCs w:val="22"/>
              </w:rPr>
            </w:pPr>
            <w:r w:rsidRPr="007D092E">
              <w:rPr>
                <w:rFonts w:ascii="Calibri" w:hAnsi="Calibri" w:cs="Calibri"/>
                <w:sz w:val="22"/>
                <w:szCs w:val="22"/>
              </w:rPr>
              <w:t>0.00</w:t>
            </w:r>
          </w:p>
        </w:tc>
        <w:tc>
          <w:tcPr>
            <w:tcW w:w="505" w:type="pct"/>
            <w:vAlign w:val="center"/>
          </w:tcPr>
          <w:p w14:paraId="5DBB599B" w14:textId="79C967FD" w:rsidR="003C1465" w:rsidRPr="007D092E" w:rsidRDefault="003C1465" w:rsidP="003C1465">
            <w:pPr>
              <w:jc w:val="center"/>
              <w:rPr>
                <w:rFonts w:ascii="Calibri" w:hAnsi="Calibri" w:cs="Calibri"/>
                <w:sz w:val="22"/>
                <w:szCs w:val="22"/>
              </w:rPr>
            </w:pPr>
            <w:r>
              <w:rPr>
                <w:rFonts w:ascii="Calibri" w:hAnsi="Calibri" w:cs="Calibri"/>
                <w:color w:val="000000"/>
                <w:sz w:val="22"/>
                <w:szCs w:val="22"/>
              </w:rPr>
              <w:t>19617.</w:t>
            </w:r>
            <w:r>
              <w:rPr>
                <w:rFonts w:ascii="Calibri" w:hAnsi="Calibri" w:cs="Calibri"/>
                <w:color w:val="000000"/>
                <w:sz w:val="22"/>
                <w:szCs w:val="22"/>
              </w:rPr>
              <w:lastRenderedPageBreak/>
              <w:t>3</w:t>
            </w:r>
          </w:p>
        </w:tc>
      </w:tr>
      <w:tr w:rsidR="003C1465" w:rsidRPr="001131AB" w14:paraId="67CE520E" w14:textId="77698AB6" w:rsidTr="00824B41">
        <w:trPr>
          <w:trHeight w:val="372"/>
        </w:trPr>
        <w:tc>
          <w:tcPr>
            <w:tcW w:w="948" w:type="pct"/>
            <w:shd w:val="clear" w:color="auto" w:fill="auto"/>
            <w:vAlign w:val="center"/>
          </w:tcPr>
          <w:p w14:paraId="5F773F2F" w14:textId="77777777" w:rsidR="003C1465" w:rsidRDefault="003C1465" w:rsidP="003C1465">
            <w:pPr>
              <w:spacing w:line="276" w:lineRule="auto"/>
              <w:rPr>
                <w:rFonts w:asciiTheme="minorHAnsi" w:hAnsiTheme="minorHAnsi" w:cstheme="minorHAnsi"/>
                <w:b/>
                <w:bCs/>
                <w:sz w:val="22"/>
                <w:szCs w:val="22"/>
              </w:rPr>
            </w:pPr>
            <w:r>
              <w:rPr>
                <w:rFonts w:asciiTheme="minorHAnsi" w:hAnsiTheme="minorHAnsi" w:cstheme="minorHAnsi"/>
                <w:b/>
                <w:bCs/>
                <w:sz w:val="22"/>
                <w:szCs w:val="22"/>
              </w:rPr>
              <w:lastRenderedPageBreak/>
              <w:t>PV Of TV</w:t>
            </w:r>
          </w:p>
        </w:tc>
        <w:tc>
          <w:tcPr>
            <w:tcW w:w="510" w:type="pct"/>
            <w:shd w:val="clear" w:color="auto" w:fill="auto"/>
            <w:noWrap/>
            <w:vAlign w:val="center"/>
          </w:tcPr>
          <w:p w14:paraId="7CBFE68E" w14:textId="77777777" w:rsidR="003C1465" w:rsidRDefault="003C1465" w:rsidP="003C1465">
            <w:pPr>
              <w:jc w:val="center"/>
            </w:pPr>
            <w:r w:rsidRPr="007D092E">
              <w:rPr>
                <w:rFonts w:ascii="Calibri" w:hAnsi="Calibri" w:cs="Calibri"/>
                <w:sz w:val="22"/>
                <w:szCs w:val="22"/>
              </w:rPr>
              <w:t>0.00</w:t>
            </w:r>
          </w:p>
        </w:tc>
        <w:tc>
          <w:tcPr>
            <w:tcW w:w="506" w:type="pct"/>
            <w:shd w:val="clear" w:color="auto" w:fill="auto"/>
            <w:noWrap/>
            <w:vAlign w:val="center"/>
          </w:tcPr>
          <w:p w14:paraId="68FCD8C9" w14:textId="77777777" w:rsidR="003C1465" w:rsidRDefault="003C1465" w:rsidP="003C1465">
            <w:pPr>
              <w:jc w:val="center"/>
            </w:pPr>
            <w:r w:rsidRPr="007D092E">
              <w:rPr>
                <w:rFonts w:ascii="Calibri" w:hAnsi="Calibri" w:cs="Calibri"/>
                <w:sz w:val="22"/>
                <w:szCs w:val="22"/>
              </w:rPr>
              <w:t>0.00</w:t>
            </w:r>
          </w:p>
        </w:tc>
        <w:tc>
          <w:tcPr>
            <w:tcW w:w="505" w:type="pct"/>
            <w:shd w:val="clear" w:color="auto" w:fill="auto"/>
            <w:noWrap/>
            <w:vAlign w:val="center"/>
          </w:tcPr>
          <w:p w14:paraId="471572F5" w14:textId="77777777" w:rsidR="003C1465" w:rsidRDefault="003C1465" w:rsidP="003C1465">
            <w:pPr>
              <w:jc w:val="center"/>
            </w:pPr>
            <w:r w:rsidRPr="007D092E">
              <w:rPr>
                <w:rFonts w:ascii="Calibri" w:hAnsi="Calibri" w:cs="Calibri"/>
                <w:sz w:val="22"/>
                <w:szCs w:val="22"/>
              </w:rPr>
              <w:t>0.00</w:t>
            </w:r>
          </w:p>
        </w:tc>
        <w:tc>
          <w:tcPr>
            <w:tcW w:w="506" w:type="pct"/>
            <w:shd w:val="clear" w:color="auto" w:fill="auto"/>
            <w:noWrap/>
            <w:vAlign w:val="center"/>
          </w:tcPr>
          <w:p w14:paraId="1CE7F5FA" w14:textId="77777777" w:rsidR="003C1465" w:rsidRDefault="003C1465" w:rsidP="003C1465">
            <w:pPr>
              <w:jc w:val="center"/>
            </w:pPr>
            <w:r w:rsidRPr="007D092E">
              <w:rPr>
                <w:rFonts w:ascii="Calibri" w:hAnsi="Calibri" w:cs="Calibri"/>
                <w:sz w:val="22"/>
                <w:szCs w:val="22"/>
              </w:rPr>
              <w:t>0.00</w:t>
            </w:r>
          </w:p>
        </w:tc>
        <w:tc>
          <w:tcPr>
            <w:tcW w:w="507" w:type="pct"/>
            <w:shd w:val="clear" w:color="auto" w:fill="auto"/>
            <w:noWrap/>
            <w:vAlign w:val="center"/>
          </w:tcPr>
          <w:p w14:paraId="09D42A8D" w14:textId="77777777" w:rsidR="003C1465" w:rsidRDefault="003C1465" w:rsidP="003C1465">
            <w:pPr>
              <w:jc w:val="center"/>
            </w:pPr>
            <w:r w:rsidRPr="007D092E">
              <w:rPr>
                <w:rFonts w:ascii="Calibri" w:hAnsi="Calibri" w:cs="Calibri"/>
                <w:sz w:val="22"/>
                <w:szCs w:val="22"/>
              </w:rPr>
              <w:t>0.00</w:t>
            </w:r>
          </w:p>
        </w:tc>
        <w:tc>
          <w:tcPr>
            <w:tcW w:w="507" w:type="pct"/>
            <w:vAlign w:val="center"/>
          </w:tcPr>
          <w:p w14:paraId="70ADC43D" w14:textId="0C177999" w:rsidR="003C1465" w:rsidRPr="007D092E" w:rsidRDefault="003C1465" w:rsidP="003C1465">
            <w:pPr>
              <w:jc w:val="center"/>
              <w:rPr>
                <w:rFonts w:ascii="Calibri" w:hAnsi="Calibri" w:cs="Calibri"/>
                <w:sz w:val="22"/>
                <w:szCs w:val="22"/>
              </w:rPr>
            </w:pPr>
            <w:r w:rsidRPr="007D092E">
              <w:rPr>
                <w:rFonts w:ascii="Calibri" w:hAnsi="Calibri" w:cs="Calibri"/>
                <w:sz w:val="22"/>
                <w:szCs w:val="22"/>
              </w:rPr>
              <w:t>0.00</w:t>
            </w:r>
          </w:p>
        </w:tc>
        <w:tc>
          <w:tcPr>
            <w:tcW w:w="506" w:type="pct"/>
            <w:vAlign w:val="center"/>
          </w:tcPr>
          <w:p w14:paraId="26FB6E8A" w14:textId="45738F4E" w:rsidR="003C1465" w:rsidRPr="007D092E" w:rsidRDefault="003C1465" w:rsidP="003C1465">
            <w:pPr>
              <w:jc w:val="center"/>
              <w:rPr>
                <w:rFonts w:ascii="Calibri" w:hAnsi="Calibri" w:cs="Calibri"/>
                <w:sz w:val="22"/>
                <w:szCs w:val="22"/>
              </w:rPr>
            </w:pPr>
            <w:r w:rsidRPr="007D092E">
              <w:rPr>
                <w:rFonts w:ascii="Calibri" w:hAnsi="Calibri" w:cs="Calibri"/>
                <w:sz w:val="22"/>
                <w:szCs w:val="22"/>
              </w:rPr>
              <w:t>0.00</w:t>
            </w:r>
          </w:p>
        </w:tc>
        <w:tc>
          <w:tcPr>
            <w:tcW w:w="505" w:type="pct"/>
            <w:vAlign w:val="center"/>
          </w:tcPr>
          <w:p w14:paraId="16CC78E1" w14:textId="335C7803" w:rsidR="003C1465" w:rsidRPr="007D092E" w:rsidRDefault="003C1465" w:rsidP="003C1465">
            <w:pPr>
              <w:jc w:val="center"/>
              <w:rPr>
                <w:rFonts w:ascii="Calibri" w:hAnsi="Calibri" w:cs="Calibri"/>
                <w:sz w:val="22"/>
                <w:szCs w:val="22"/>
              </w:rPr>
            </w:pPr>
            <w:r>
              <w:rPr>
                <w:rFonts w:ascii="Calibri" w:hAnsi="Calibri" w:cs="Calibri"/>
                <w:color w:val="000000"/>
                <w:sz w:val="22"/>
                <w:szCs w:val="22"/>
              </w:rPr>
              <w:t>7263.6</w:t>
            </w:r>
          </w:p>
        </w:tc>
      </w:tr>
      <w:tr w:rsidR="003C1465" w:rsidRPr="001131AB" w14:paraId="4391B076" w14:textId="3D4613EC" w:rsidTr="00824B41">
        <w:trPr>
          <w:trHeight w:val="372"/>
        </w:trPr>
        <w:tc>
          <w:tcPr>
            <w:tcW w:w="948" w:type="pct"/>
            <w:shd w:val="clear" w:color="auto" w:fill="auto"/>
            <w:vAlign w:val="center"/>
          </w:tcPr>
          <w:p w14:paraId="712ED20D" w14:textId="77777777" w:rsidR="003C1465" w:rsidRDefault="003C1465" w:rsidP="003C1465">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510" w:type="pct"/>
            <w:shd w:val="clear" w:color="auto" w:fill="auto"/>
            <w:noWrap/>
            <w:vAlign w:val="center"/>
          </w:tcPr>
          <w:p w14:paraId="2C3D3D4D" w14:textId="3303F294" w:rsidR="003C1465" w:rsidRPr="00442EFA" w:rsidRDefault="003C1465" w:rsidP="003C1465">
            <w:pPr>
              <w:jc w:val="center"/>
              <w:rPr>
                <w:rFonts w:ascii="Calibri" w:hAnsi="Calibri" w:cs="Calibri"/>
                <w:b/>
                <w:bCs/>
                <w:sz w:val="22"/>
                <w:szCs w:val="22"/>
              </w:rPr>
            </w:pPr>
            <w:r>
              <w:rPr>
                <w:rFonts w:ascii="Calibri" w:hAnsi="Calibri" w:cs="Calibri"/>
                <w:b/>
                <w:bCs/>
                <w:sz w:val="22"/>
                <w:szCs w:val="22"/>
              </w:rPr>
              <w:t>-4177.8</w:t>
            </w:r>
          </w:p>
        </w:tc>
        <w:tc>
          <w:tcPr>
            <w:tcW w:w="506" w:type="pct"/>
            <w:shd w:val="clear" w:color="auto" w:fill="auto"/>
            <w:noWrap/>
            <w:vAlign w:val="center"/>
          </w:tcPr>
          <w:p w14:paraId="0EA2963C" w14:textId="77777777" w:rsidR="003C1465" w:rsidRDefault="003C1465" w:rsidP="003C1465">
            <w:pPr>
              <w:jc w:val="center"/>
              <w:rPr>
                <w:rFonts w:ascii="Calibri" w:hAnsi="Calibri" w:cs="Calibri"/>
                <w:b/>
                <w:bCs/>
                <w:sz w:val="22"/>
                <w:szCs w:val="22"/>
              </w:rPr>
            </w:pPr>
            <w:r>
              <w:rPr>
                <w:rFonts w:ascii="Calibri" w:hAnsi="Calibri" w:cs="Calibri"/>
                <w:b/>
                <w:bCs/>
                <w:sz w:val="22"/>
                <w:szCs w:val="22"/>
              </w:rPr>
              <w:t>-</w:t>
            </w:r>
          </w:p>
          <w:p w14:paraId="4465811F" w14:textId="101B9EAA" w:rsidR="003C1465" w:rsidRPr="00442EFA" w:rsidRDefault="003C1465" w:rsidP="003C1465">
            <w:pPr>
              <w:jc w:val="center"/>
              <w:rPr>
                <w:rFonts w:ascii="Calibri" w:hAnsi="Calibri" w:cs="Calibri"/>
                <w:b/>
                <w:bCs/>
                <w:sz w:val="22"/>
                <w:szCs w:val="22"/>
              </w:rPr>
            </w:pPr>
            <w:r>
              <w:rPr>
                <w:rFonts w:ascii="Calibri" w:hAnsi="Calibri" w:cs="Calibri"/>
                <w:b/>
                <w:bCs/>
                <w:sz w:val="22"/>
                <w:szCs w:val="22"/>
              </w:rPr>
              <w:t>119.2</w:t>
            </w:r>
          </w:p>
        </w:tc>
        <w:tc>
          <w:tcPr>
            <w:tcW w:w="505" w:type="pct"/>
            <w:shd w:val="clear" w:color="auto" w:fill="auto"/>
            <w:noWrap/>
            <w:vAlign w:val="center"/>
          </w:tcPr>
          <w:p w14:paraId="1AF1FE9D" w14:textId="77777777" w:rsidR="003C1465" w:rsidRDefault="003C1465" w:rsidP="003C1465">
            <w:pPr>
              <w:jc w:val="center"/>
              <w:rPr>
                <w:rFonts w:ascii="Calibri" w:hAnsi="Calibri" w:cs="Calibri"/>
                <w:b/>
                <w:bCs/>
                <w:sz w:val="22"/>
                <w:szCs w:val="22"/>
              </w:rPr>
            </w:pPr>
          </w:p>
          <w:p w14:paraId="05176D6A" w14:textId="0E6A314D" w:rsidR="003C1465" w:rsidRPr="00442EFA" w:rsidRDefault="003C1465" w:rsidP="003C1465">
            <w:pPr>
              <w:jc w:val="center"/>
              <w:rPr>
                <w:rFonts w:ascii="Calibri" w:hAnsi="Calibri" w:cs="Calibri"/>
                <w:b/>
                <w:bCs/>
                <w:sz w:val="22"/>
                <w:szCs w:val="22"/>
              </w:rPr>
            </w:pPr>
            <w:r>
              <w:rPr>
                <w:rFonts w:ascii="Calibri" w:hAnsi="Calibri" w:cs="Calibri"/>
                <w:b/>
                <w:bCs/>
                <w:sz w:val="22"/>
                <w:szCs w:val="22"/>
              </w:rPr>
              <w:t>605.7</w:t>
            </w:r>
          </w:p>
        </w:tc>
        <w:tc>
          <w:tcPr>
            <w:tcW w:w="506" w:type="pct"/>
            <w:shd w:val="clear" w:color="auto" w:fill="auto"/>
            <w:noWrap/>
            <w:vAlign w:val="center"/>
          </w:tcPr>
          <w:p w14:paraId="2AED4D72" w14:textId="77777777" w:rsidR="003C1465" w:rsidRDefault="003C1465" w:rsidP="003C1465">
            <w:pPr>
              <w:jc w:val="center"/>
              <w:rPr>
                <w:rFonts w:ascii="Calibri" w:hAnsi="Calibri" w:cs="Calibri"/>
                <w:b/>
                <w:bCs/>
                <w:sz w:val="22"/>
                <w:szCs w:val="22"/>
              </w:rPr>
            </w:pPr>
          </w:p>
          <w:p w14:paraId="6ECD253E" w14:textId="50C183E2" w:rsidR="003C1465" w:rsidRPr="00442EFA" w:rsidRDefault="003C1465" w:rsidP="003C1465">
            <w:pPr>
              <w:jc w:val="center"/>
              <w:rPr>
                <w:rFonts w:ascii="Calibri" w:hAnsi="Calibri" w:cs="Calibri"/>
                <w:b/>
                <w:bCs/>
                <w:sz w:val="22"/>
                <w:szCs w:val="22"/>
              </w:rPr>
            </w:pPr>
            <w:r>
              <w:rPr>
                <w:rFonts w:ascii="Calibri" w:hAnsi="Calibri" w:cs="Calibri"/>
                <w:b/>
                <w:bCs/>
                <w:sz w:val="22"/>
                <w:szCs w:val="22"/>
              </w:rPr>
              <w:t>669.2</w:t>
            </w:r>
          </w:p>
        </w:tc>
        <w:tc>
          <w:tcPr>
            <w:tcW w:w="507" w:type="pct"/>
            <w:shd w:val="clear" w:color="auto" w:fill="auto"/>
            <w:noWrap/>
            <w:vAlign w:val="center"/>
          </w:tcPr>
          <w:p w14:paraId="3ABE2F49" w14:textId="77777777" w:rsidR="003C1465" w:rsidRDefault="003C1465" w:rsidP="003C1465">
            <w:pPr>
              <w:jc w:val="center"/>
              <w:rPr>
                <w:rFonts w:ascii="Calibri" w:hAnsi="Calibri" w:cs="Calibri"/>
                <w:b/>
                <w:bCs/>
                <w:sz w:val="22"/>
                <w:szCs w:val="22"/>
              </w:rPr>
            </w:pPr>
          </w:p>
          <w:p w14:paraId="4F1A9C08" w14:textId="6CC0C7CF" w:rsidR="003C1465" w:rsidRPr="00442EFA" w:rsidRDefault="003C1465" w:rsidP="003C1465">
            <w:pPr>
              <w:jc w:val="center"/>
              <w:rPr>
                <w:rFonts w:ascii="Calibri" w:hAnsi="Calibri" w:cs="Calibri"/>
                <w:b/>
                <w:bCs/>
                <w:sz w:val="22"/>
                <w:szCs w:val="22"/>
              </w:rPr>
            </w:pPr>
            <w:r>
              <w:rPr>
                <w:rFonts w:ascii="Calibri" w:hAnsi="Calibri" w:cs="Calibri"/>
                <w:b/>
                <w:bCs/>
                <w:sz w:val="22"/>
                <w:szCs w:val="22"/>
              </w:rPr>
              <w:t>717.9</w:t>
            </w:r>
          </w:p>
        </w:tc>
        <w:tc>
          <w:tcPr>
            <w:tcW w:w="507" w:type="pct"/>
            <w:vAlign w:val="center"/>
          </w:tcPr>
          <w:p w14:paraId="10E6C4F2" w14:textId="77777777" w:rsidR="003C1465" w:rsidRDefault="003C1465" w:rsidP="003C1465">
            <w:pPr>
              <w:jc w:val="center"/>
              <w:rPr>
                <w:rFonts w:ascii="Calibri" w:hAnsi="Calibri" w:cs="Calibri"/>
                <w:b/>
                <w:bCs/>
                <w:sz w:val="22"/>
                <w:szCs w:val="22"/>
              </w:rPr>
            </w:pPr>
          </w:p>
          <w:p w14:paraId="39DA36F2" w14:textId="2D28CA54" w:rsidR="003C1465" w:rsidRPr="00442EFA" w:rsidRDefault="003C1465" w:rsidP="003C1465">
            <w:pPr>
              <w:jc w:val="center"/>
              <w:rPr>
                <w:rFonts w:ascii="Calibri" w:hAnsi="Calibri" w:cs="Calibri"/>
                <w:b/>
                <w:bCs/>
                <w:sz w:val="22"/>
                <w:szCs w:val="22"/>
              </w:rPr>
            </w:pPr>
            <w:r>
              <w:rPr>
                <w:rFonts w:ascii="Calibri" w:hAnsi="Calibri" w:cs="Calibri"/>
                <w:b/>
                <w:bCs/>
                <w:sz w:val="22"/>
                <w:szCs w:val="22"/>
              </w:rPr>
              <w:t>753.6</w:t>
            </w:r>
          </w:p>
        </w:tc>
        <w:tc>
          <w:tcPr>
            <w:tcW w:w="506" w:type="pct"/>
            <w:vAlign w:val="center"/>
          </w:tcPr>
          <w:p w14:paraId="2205DAE6" w14:textId="77777777" w:rsidR="003C1465" w:rsidRDefault="003C1465" w:rsidP="003C1465">
            <w:pPr>
              <w:jc w:val="center"/>
              <w:rPr>
                <w:rFonts w:ascii="Calibri" w:hAnsi="Calibri" w:cs="Calibri"/>
                <w:b/>
                <w:bCs/>
                <w:sz w:val="22"/>
                <w:szCs w:val="22"/>
              </w:rPr>
            </w:pPr>
          </w:p>
          <w:p w14:paraId="447729D0" w14:textId="001E35E2" w:rsidR="003C1465" w:rsidRDefault="003C1465" w:rsidP="003C1465">
            <w:pPr>
              <w:jc w:val="center"/>
              <w:rPr>
                <w:rFonts w:ascii="Calibri" w:hAnsi="Calibri" w:cs="Calibri"/>
                <w:b/>
                <w:bCs/>
                <w:sz w:val="22"/>
                <w:szCs w:val="22"/>
              </w:rPr>
            </w:pPr>
            <w:r>
              <w:rPr>
                <w:rFonts w:ascii="Calibri" w:hAnsi="Calibri" w:cs="Calibri"/>
                <w:b/>
                <w:bCs/>
                <w:sz w:val="22"/>
                <w:szCs w:val="22"/>
              </w:rPr>
              <w:t>778.5</w:t>
            </w:r>
          </w:p>
        </w:tc>
        <w:tc>
          <w:tcPr>
            <w:tcW w:w="505" w:type="pct"/>
            <w:vAlign w:val="center"/>
          </w:tcPr>
          <w:p w14:paraId="29D21F54" w14:textId="77777777" w:rsidR="003C1465" w:rsidRDefault="003C1465" w:rsidP="003C1465">
            <w:pPr>
              <w:jc w:val="center"/>
              <w:rPr>
                <w:rFonts w:ascii="Calibri" w:hAnsi="Calibri" w:cs="Calibri"/>
                <w:b/>
                <w:bCs/>
                <w:sz w:val="22"/>
                <w:szCs w:val="22"/>
              </w:rPr>
            </w:pPr>
          </w:p>
          <w:p w14:paraId="2A8BEBAD" w14:textId="55AB5B15" w:rsidR="003C1465" w:rsidRDefault="003C1465" w:rsidP="003C1465">
            <w:pPr>
              <w:jc w:val="center"/>
              <w:rPr>
                <w:rFonts w:ascii="Calibri" w:hAnsi="Calibri" w:cs="Calibri"/>
                <w:b/>
                <w:bCs/>
                <w:sz w:val="22"/>
                <w:szCs w:val="22"/>
              </w:rPr>
            </w:pPr>
            <w:r>
              <w:rPr>
                <w:rFonts w:ascii="Calibri" w:hAnsi="Calibri" w:cs="Calibri"/>
                <w:b/>
                <w:bCs/>
                <w:sz w:val="22"/>
                <w:szCs w:val="22"/>
              </w:rPr>
              <w:t>8056.3</w:t>
            </w:r>
          </w:p>
        </w:tc>
      </w:tr>
    </w:tbl>
    <w:p w14:paraId="472B8A77" w14:textId="3F4E7A18" w:rsidR="003C3BA3" w:rsidRDefault="003C3BA3" w:rsidP="00737D16">
      <w:pPr>
        <w:pStyle w:val="ListParagraph"/>
        <w:autoSpaceDE w:val="0"/>
        <w:autoSpaceDN w:val="0"/>
        <w:adjustRightInd w:val="0"/>
        <w:spacing w:before="240"/>
        <w:ind w:left="1134" w:right="212"/>
        <w:jc w:val="center"/>
        <w:rPr>
          <w:rFonts w:ascii="Arial" w:hAnsi="Arial" w:cs="Arial"/>
          <w:b/>
          <w:i/>
          <w:noProof/>
          <w:sz w:val="20"/>
          <w:szCs w:val="22"/>
          <w:lang w:eastAsia="en-IN"/>
        </w:rPr>
      </w:pPr>
    </w:p>
    <w:p w14:paraId="555FCC1F" w14:textId="77777777" w:rsidR="001131AB" w:rsidRPr="00455599" w:rsidRDefault="001131AB" w:rsidP="00455599">
      <w:pPr>
        <w:autoSpaceDE w:val="0"/>
        <w:autoSpaceDN w:val="0"/>
        <w:adjustRightInd w:val="0"/>
        <w:spacing w:line="360" w:lineRule="auto"/>
        <w:ind w:right="-71"/>
        <w:jc w:val="both"/>
        <w:rPr>
          <w:rFonts w:ascii="Arial" w:hAnsi="Arial" w:cs="Arial"/>
          <w:b/>
          <w:noProof/>
          <w:sz w:val="22"/>
          <w:szCs w:val="22"/>
          <w:lang w:eastAsia="en-IN"/>
        </w:rPr>
      </w:pPr>
    </w:p>
    <w:tbl>
      <w:tblPr>
        <w:tblStyle w:val="TableGrid"/>
        <w:tblW w:w="0" w:type="auto"/>
        <w:tblInd w:w="1668" w:type="dxa"/>
        <w:tblLook w:val="04A0" w:firstRow="1" w:lastRow="0" w:firstColumn="1" w:lastColumn="0" w:noHBand="0" w:noVBand="1"/>
      </w:tblPr>
      <w:tblGrid>
        <w:gridCol w:w="851"/>
        <w:gridCol w:w="2693"/>
        <w:gridCol w:w="4252"/>
      </w:tblGrid>
      <w:tr w:rsidR="0081754A" w:rsidRPr="003C3BA3" w14:paraId="7F808175" w14:textId="77777777" w:rsidTr="005725B1">
        <w:tc>
          <w:tcPr>
            <w:tcW w:w="7796" w:type="dxa"/>
            <w:gridSpan w:val="3"/>
            <w:shd w:val="clear" w:color="auto" w:fill="002060"/>
          </w:tcPr>
          <w:p w14:paraId="57269DC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14:paraId="08575679" w14:textId="77777777" w:rsidTr="005725B1">
        <w:tc>
          <w:tcPr>
            <w:tcW w:w="851" w:type="dxa"/>
            <w:shd w:val="clear" w:color="auto" w:fill="DBE5F1" w:themeFill="accent1" w:themeFillTint="33"/>
            <w:vAlign w:val="center"/>
          </w:tcPr>
          <w:p w14:paraId="7FF36A59" w14:textId="77777777"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2693" w:type="dxa"/>
            <w:shd w:val="clear" w:color="auto" w:fill="DBE5F1" w:themeFill="accent1" w:themeFillTint="33"/>
          </w:tcPr>
          <w:p w14:paraId="3843DA7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4252" w:type="dxa"/>
            <w:shd w:val="clear" w:color="auto" w:fill="DBE5F1" w:themeFill="accent1" w:themeFillTint="33"/>
          </w:tcPr>
          <w:p w14:paraId="1E218E28"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3E11448C" w14:textId="77777777" w:rsidTr="005725B1">
        <w:tc>
          <w:tcPr>
            <w:tcW w:w="851" w:type="dxa"/>
            <w:vAlign w:val="center"/>
          </w:tcPr>
          <w:p w14:paraId="199D0D71"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39196558" w14:textId="7E9DE885" w:rsidR="0081754A" w:rsidRPr="003C3BA3" w:rsidRDefault="00042293"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042293">
              <w:rPr>
                <w:rFonts w:asciiTheme="minorHAnsi" w:hAnsiTheme="minorHAnsi" w:cstheme="minorHAnsi"/>
                <w:noProof/>
                <w:sz w:val="22"/>
                <w:szCs w:val="22"/>
                <w:lang w:eastAsia="en-IN"/>
              </w:rPr>
              <w:t>Market Risk Premium</w:t>
            </w:r>
          </w:p>
        </w:tc>
        <w:tc>
          <w:tcPr>
            <w:tcW w:w="4252" w:type="dxa"/>
            <w:vAlign w:val="center"/>
          </w:tcPr>
          <w:p w14:paraId="1E51AAC7" w14:textId="66C8287E" w:rsidR="0081754A" w:rsidRPr="0081754A" w:rsidRDefault="00042293"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sidRPr="00042293">
              <w:rPr>
                <w:rFonts w:asciiTheme="minorHAnsi" w:hAnsiTheme="minorHAnsi" w:cstheme="minorHAnsi"/>
                <w:noProof/>
                <w:sz w:val="22"/>
                <w:szCs w:val="22"/>
                <w:lang w:eastAsia="en-IN"/>
              </w:rPr>
              <w:t>7.81%</w:t>
            </w:r>
            <w:r w:rsidR="0081754A">
              <w:rPr>
                <w:rFonts w:asciiTheme="minorHAnsi" w:hAnsiTheme="minorHAnsi" w:cstheme="minorHAnsi"/>
                <w:noProof/>
                <w:sz w:val="22"/>
                <w:szCs w:val="22"/>
                <w:lang w:eastAsia="en-IN"/>
              </w:rPr>
              <w:t xml:space="preserve"> </w:t>
            </w:r>
            <w:r w:rsidRPr="00042293">
              <w:rPr>
                <w:rFonts w:asciiTheme="minorHAnsi" w:hAnsiTheme="minorHAnsi" w:cstheme="minorHAnsi"/>
                <w:i/>
                <w:iCs/>
                <w:noProof/>
                <w:sz w:val="22"/>
                <w:szCs w:val="22"/>
                <w:lang w:eastAsia="en-IN"/>
              </w:rPr>
              <w:t>(</w:t>
            </w:r>
            <w:r w:rsidRPr="00042293">
              <w:rPr>
                <w:rFonts w:asciiTheme="minorHAnsi" w:hAnsiTheme="minorHAnsi" w:cstheme="minorHAnsi"/>
                <w:i/>
                <w:iCs/>
                <w:sz w:val="22"/>
                <w:szCs w:val="22"/>
              </w:rPr>
              <w:t>Damodaran ERP India Jan 2024)</w:t>
            </w:r>
          </w:p>
        </w:tc>
      </w:tr>
      <w:tr w:rsidR="0081754A" w:rsidRPr="003C3BA3" w14:paraId="766BFCA9" w14:textId="77777777" w:rsidTr="005725B1">
        <w:tc>
          <w:tcPr>
            <w:tcW w:w="851" w:type="dxa"/>
            <w:vAlign w:val="center"/>
          </w:tcPr>
          <w:p w14:paraId="377F87CD"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32898E41" w14:textId="1A4A58E6"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 xml:space="preserve">Company </w:t>
            </w:r>
            <w:r w:rsidR="005421B6">
              <w:rPr>
                <w:rFonts w:asciiTheme="minorHAnsi" w:hAnsiTheme="minorHAnsi" w:cstheme="minorHAnsi"/>
                <w:noProof/>
                <w:sz w:val="22"/>
                <w:szCs w:val="22"/>
                <w:lang w:eastAsia="en-IN"/>
              </w:rPr>
              <w:t xml:space="preserve">Specific </w:t>
            </w:r>
            <w:r>
              <w:rPr>
                <w:rFonts w:asciiTheme="minorHAnsi" w:hAnsiTheme="minorHAnsi" w:cstheme="minorHAnsi"/>
                <w:noProof/>
                <w:sz w:val="22"/>
                <w:szCs w:val="22"/>
                <w:lang w:eastAsia="en-IN"/>
              </w:rPr>
              <w:t>Risk Premium</w:t>
            </w:r>
          </w:p>
        </w:tc>
        <w:tc>
          <w:tcPr>
            <w:tcW w:w="4252" w:type="dxa"/>
            <w:vAlign w:val="center"/>
          </w:tcPr>
          <w:p w14:paraId="622311BA" w14:textId="238B3DAD" w:rsidR="0081754A" w:rsidRPr="0081754A" w:rsidRDefault="00737D16"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2</w:t>
            </w:r>
            <w:r w:rsidR="0081754A">
              <w:rPr>
                <w:rFonts w:asciiTheme="minorHAnsi" w:hAnsiTheme="minorHAnsi" w:cstheme="minorHAnsi"/>
                <w:noProof/>
                <w:sz w:val="22"/>
                <w:szCs w:val="22"/>
                <w:lang w:eastAsia="en-IN"/>
              </w:rPr>
              <w:t>%</w:t>
            </w:r>
          </w:p>
        </w:tc>
      </w:tr>
      <w:tr w:rsidR="0081754A" w:rsidRPr="003C3BA3" w14:paraId="309FEFE7" w14:textId="77777777" w:rsidTr="005725B1">
        <w:tc>
          <w:tcPr>
            <w:tcW w:w="851" w:type="dxa"/>
            <w:vAlign w:val="center"/>
          </w:tcPr>
          <w:p w14:paraId="27C8D569"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5EAFD3EA"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4252" w:type="dxa"/>
            <w:vAlign w:val="center"/>
          </w:tcPr>
          <w:p w14:paraId="1A61AFBF" w14:textId="70422D03" w:rsidR="0081754A" w:rsidRDefault="0066207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737D16">
              <w:rPr>
                <w:rFonts w:asciiTheme="minorHAnsi" w:hAnsiTheme="minorHAnsi" w:cstheme="minorHAnsi"/>
                <w:noProof/>
                <w:sz w:val="22"/>
                <w:szCs w:val="22"/>
                <w:lang w:eastAsia="en-IN"/>
              </w:rPr>
              <w:t>5</w:t>
            </w:r>
            <w:r>
              <w:rPr>
                <w:rFonts w:asciiTheme="minorHAnsi" w:hAnsiTheme="minorHAnsi" w:cstheme="minorHAnsi"/>
                <w:noProof/>
                <w:sz w:val="22"/>
                <w:szCs w:val="22"/>
                <w:lang w:eastAsia="en-IN"/>
              </w:rPr>
              <w:t>.</w:t>
            </w:r>
            <w:r w:rsidR="00442EFA">
              <w:rPr>
                <w:rFonts w:asciiTheme="minorHAnsi" w:hAnsiTheme="minorHAnsi" w:cstheme="minorHAnsi"/>
                <w:noProof/>
                <w:sz w:val="22"/>
                <w:szCs w:val="22"/>
                <w:lang w:eastAsia="en-IN"/>
              </w:rPr>
              <w:t>25</w:t>
            </w:r>
            <w:r w:rsidR="0081754A">
              <w:rPr>
                <w:rFonts w:asciiTheme="minorHAnsi" w:hAnsiTheme="minorHAnsi" w:cstheme="minorHAnsi"/>
                <w:noProof/>
                <w:sz w:val="22"/>
                <w:szCs w:val="22"/>
                <w:lang w:eastAsia="en-IN"/>
              </w:rPr>
              <w:t>%</w:t>
            </w:r>
          </w:p>
        </w:tc>
      </w:tr>
      <w:tr w:rsidR="0081754A" w:rsidRPr="003C3BA3" w14:paraId="02ABB593" w14:textId="77777777" w:rsidTr="005725B1">
        <w:tc>
          <w:tcPr>
            <w:tcW w:w="851" w:type="dxa"/>
            <w:vAlign w:val="center"/>
          </w:tcPr>
          <w:p w14:paraId="02C34FA2"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19D29DBF"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4252" w:type="dxa"/>
            <w:vAlign w:val="center"/>
          </w:tcPr>
          <w:p w14:paraId="3FFA5C17" w14:textId="6D906213" w:rsidR="0081754A" w:rsidRDefault="00042293"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5</w:t>
            </w:r>
            <w:r w:rsidR="0081754A">
              <w:rPr>
                <w:rFonts w:asciiTheme="minorHAnsi" w:hAnsiTheme="minorHAnsi" w:cstheme="minorHAnsi"/>
                <w:noProof/>
                <w:sz w:val="22"/>
                <w:szCs w:val="22"/>
                <w:lang w:eastAsia="en-IN"/>
              </w:rPr>
              <w:t>.0%</w:t>
            </w:r>
          </w:p>
        </w:tc>
      </w:tr>
      <w:tr w:rsidR="005725B1" w:rsidRPr="003C3BA3" w14:paraId="4136047C" w14:textId="77777777" w:rsidTr="005725B1">
        <w:tc>
          <w:tcPr>
            <w:tcW w:w="3544" w:type="dxa"/>
            <w:gridSpan w:val="2"/>
            <w:shd w:val="clear" w:color="auto" w:fill="002060"/>
            <w:vAlign w:val="center"/>
          </w:tcPr>
          <w:p w14:paraId="10618C5E"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4252" w:type="dxa"/>
            <w:shd w:val="clear" w:color="auto" w:fill="002060"/>
            <w:vAlign w:val="center"/>
          </w:tcPr>
          <w:p w14:paraId="09529BF7" w14:textId="5107B649"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737D16" w:rsidRPr="00737D16">
              <w:rPr>
                <w:rFonts w:asciiTheme="minorHAnsi" w:hAnsiTheme="minorHAnsi" w:cstheme="minorHAnsi"/>
                <w:b/>
                <w:noProof/>
                <w:sz w:val="22"/>
                <w:szCs w:val="22"/>
                <w:lang w:eastAsia="en-IN"/>
              </w:rPr>
              <w:t xml:space="preserve"> </w:t>
            </w:r>
            <w:r w:rsidR="003C1465">
              <w:rPr>
                <w:rFonts w:asciiTheme="minorHAnsi" w:hAnsiTheme="minorHAnsi" w:cstheme="minorHAnsi"/>
                <w:b/>
                <w:noProof/>
                <w:sz w:val="22"/>
                <w:szCs w:val="22"/>
                <w:lang w:eastAsia="en-IN"/>
              </w:rPr>
              <w:t>7</w:t>
            </w:r>
            <w:r w:rsidR="00737D16" w:rsidRPr="00737D16">
              <w:rPr>
                <w:rFonts w:asciiTheme="minorHAnsi" w:hAnsiTheme="minorHAnsi" w:cstheme="minorHAnsi"/>
                <w:b/>
                <w:noProof/>
                <w:sz w:val="22"/>
                <w:szCs w:val="22"/>
                <w:lang w:eastAsia="en-IN"/>
              </w:rPr>
              <w:t>,</w:t>
            </w:r>
            <w:r w:rsidR="003C1465">
              <w:rPr>
                <w:rFonts w:asciiTheme="minorHAnsi" w:hAnsiTheme="minorHAnsi" w:cstheme="minorHAnsi"/>
                <w:b/>
                <w:noProof/>
                <w:sz w:val="22"/>
                <w:szCs w:val="22"/>
                <w:lang w:eastAsia="en-IN"/>
              </w:rPr>
              <w:t>284</w:t>
            </w:r>
            <w:r w:rsidR="00737D16" w:rsidRPr="00737D16">
              <w:rPr>
                <w:rFonts w:asciiTheme="minorHAnsi" w:hAnsiTheme="minorHAnsi" w:cstheme="minorHAnsi"/>
                <w:b/>
                <w:noProof/>
                <w:sz w:val="22"/>
                <w:szCs w:val="22"/>
                <w:lang w:eastAsia="en-IN"/>
              </w:rPr>
              <w:t>.</w:t>
            </w:r>
            <w:r w:rsidR="003C1465">
              <w:rPr>
                <w:rFonts w:asciiTheme="minorHAnsi" w:hAnsiTheme="minorHAnsi" w:cstheme="minorHAnsi"/>
                <w:b/>
                <w:noProof/>
                <w:sz w:val="22"/>
                <w:szCs w:val="22"/>
                <w:lang w:eastAsia="en-IN"/>
              </w:rPr>
              <w:t>25</w:t>
            </w:r>
            <w:r w:rsidR="00737D16" w:rsidRPr="00737D16">
              <w:rPr>
                <w:rFonts w:asciiTheme="minorHAnsi" w:hAnsiTheme="minorHAnsi" w:cstheme="minorHAnsi"/>
                <w:b/>
                <w:noProof/>
                <w:sz w:val="22"/>
                <w:szCs w:val="22"/>
                <w:lang w:eastAsia="en-IN"/>
              </w:rPr>
              <w:t xml:space="preserve"> </w:t>
            </w:r>
            <w:r w:rsidR="005725B1" w:rsidRPr="0081754A">
              <w:rPr>
                <w:rFonts w:asciiTheme="minorHAnsi" w:hAnsiTheme="minorHAnsi" w:cstheme="minorHAnsi"/>
                <w:b/>
                <w:noProof/>
                <w:sz w:val="22"/>
                <w:szCs w:val="22"/>
                <w:lang w:eastAsia="en-IN"/>
              </w:rPr>
              <w:t>Lakhs</w:t>
            </w:r>
          </w:p>
        </w:tc>
      </w:tr>
      <w:tr w:rsidR="005725B1" w:rsidRPr="003C3BA3" w14:paraId="1EE88DF9" w14:textId="77777777" w:rsidTr="005725B1">
        <w:tc>
          <w:tcPr>
            <w:tcW w:w="3544" w:type="dxa"/>
            <w:gridSpan w:val="2"/>
            <w:shd w:val="clear" w:color="auto" w:fill="002060"/>
            <w:vAlign w:val="center"/>
          </w:tcPr>
          <w:p w14:paraId="5056D3E6"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4252" w:type="dxa"/>
            <w:shd w:val="clear" w:color="auto" w:fill="002060"/>
            <w:vAlign w:val="center"/>
          </w:tcPr>
          <w:p w14:paraId="2E0C0A01" w14:textId="5C6533D9" w:rsidR="005725B1" w:rsidRPr="0066207A" w:rsidRDefault="00737D16" w:rsidP="00737D16">
            <w:pPr>
              <w:jc w:val="center"/>
              <w:rPr>
                <w:rFonts w:ascii="Calibri" w:hAnsi="Calibri" w:cs="Calibri"/>
                <w:b/>
                <w:bCs/>
                <w:sz w:val="22"/>
                <w:szCs w:val="22"/>
              </w:rPr>
            </w:pPr>
            <w:r>
              <w:rPr>
                <w:rFonts w:ascii="Calibri" w:hAnsi="Calibri" w:cs="Calibri"/>
                <w:b/>
                <w:bCs/>
                <w:sz w:val="22"/>
                <w:szCs w:val="22"/>
              </w:rPr>
              <w:t>3</w:t>
            </w:r>
            <w:r w:rsidR="003C1465">
              <w:rPr>
                <w:rFonts w:ascii="Calibri" w:hAnsi="Calibri" w:cs="Calibri"/>
                <w:b/>
                <w:bCs/>
                <w:sz w:val="22"/>
                <w:szCs w:val="22"/>
              </w:rPr>
              <w:t>6</w:t>
            </w:r>
            <w:r>
              <w:rPr>
                <w:rFonts w:ascii="Calibri" w:hAnsi="Calibri" w:cs="Calibri"/>
                <w:b/>
                <w:bCs/>
                <w:sz w:val="22"/>
                <w:szCs w:val="22"/>
              </w:rPr>
              <w:t>.4</w:t>
            </w:r>
            <w:r w:rsidR="003C1465">
              <w:rPr>
                <w:rFonts w:ascii="Calibri" w:hAnsi="Calibri" w:cs="Calibri"/>
                <w:b/>
                <w:bCs/>
                <w:sz w:val="22"/>
                <w:szCs w:val="22"/>
              </w:rPr>
              <w:t>5</w:t>
            </w:r>
            <w:r>
              <w:rPr>
                <w:rFonts w:ascii="Calibri" w:hAnsi="Calibri" w:cs="Calibri"/>
                <w:b/>
                <w:bCs/>
                <w:sz w:val="22"/>
                <w:szCs w:val="22"/>
              </w:rPr>
              <w:t>%</w:t>
            </w:r>
          </w:p>
        </w:tc>
      </w:tr>
    </w:tbl>
    <w:p w14:paraId="5A9B597B" w14:textId="77777777" w:rsidR="005725B1" w:rsidRDefault="005725B1"/>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8"/>
        <w:gridCol w:w="2357"/>
        <w:gridCol w:w="3048"/>
      </w:tblGrid>
      <w:tr w:rsidR="007848BD" w:rsidRPr="007848BD" w14:paraId="55D06FDE" w14:textId="77777777" w:rsidTr="005725B1">
        <w:trPr>
          <w:trHeight w:val="300"/>
        </w:trPr>
        <w:tc>
          <w:tcPr>
            <w:tcW w:w="5000" w:type="pct"/>
            <w:gridSpan w:val="3"/>
            <w:shd w:val="clear" w:color="auto" w:fill="002060"/>
            <w:noWrap/>
            <w:vAlign w:val="center"/>
          </w:tcPr>
          <w:p w14:paraId="14C49D3A" w14:textId="77777777"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14:paraId="708B266E" w14:textId="77777777" w:rsidTr="005725B1">
        <w:trPr>
          <w:trHeight w:val="300"/>
        </w:trPr>
        <w:tc>
          <w:tcPr>
            <w:tcW w:w="1455" w:type="pct"/>
            <w:shd w:val="clear" w:color="auto" w:fill="DBE5F1" w:themeFill="accent1" w:themeFillTint="33"/>
            <w:noWrap/>
            <w:vAlign w:val="center"/>
            <w:hideMark/>
          </w:tcPr>
          <w:p w14:paraId="38608186" w14:textId="77777777"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46" w:type="pct"/>
            <w:shd w:val="clear" w:color="auto" w:fill="DBE5F1" w:themeFill="accent1" w:themeFillTint="33"/>
            <w:noWrap/>
            <w:vAlign w:val="center"/>
            <w:hideMark/>
          </w:tcPr>
          <w:p w14:paraId="6955BE67"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1999" w:type="pct"/>
            <w:shd w:val="clear" w:color="auto" w:fill="DBE5F1" w:themeFill="accent1" w:themeFillTint="33"/>
            <w:noWrap/>
            <w:vAlign w:val="center"/>
            <w:hideMark/>
          </w:tcPr>
          <w:p w14:paraId="1976759F"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7E6B2B" w:rsidRPr="007848BD" w14:paraId="2DC00719" w14:textId="77777777" w:rsidTr="005725B1">
        <w:trPr>
          <w:trHeight w:val="300"/>
        </w:trPr>
        <w:tc>
          <w:tcPr>
            <w:tcW w:w="1455" w:type="pct"/>
            <w:shd w:val="clear" w:color="auto" w:fill="auto"/>
            <w:noWrap/>
            <w:vAlign w:val="center"/>
            <w:hideMark/>
          </w:tcPr>
          <w:p w14:paraId="254E49B7" w14:textId="285F1E94" w:rsidR="007E6B2B" w:rsidRDefault="007E6B2B" w:rsidP="007E6B2B">
            <w:pPr>
              <w:jc w:val="center"/>
              <w:rPr>
                <w:rFonts w:ascii="Calibri" w:hAnsi="Calibri" w:cs="Calibri"/>
                <w:b/>
                <w:bCs/>
                <w:sz w:val="22"/>
                <w:szCs w:val="22"/>
              </w:rPr>
            </w:pPr>
            <w:r>
              <w:rPr>
                <w:rFonts w:ascii="Calibri" w:hAnsi="Calibri" w:cs="Calibri"/>
                <w:b/>
                <w:bCs/>
                <w:sz w:val="22"/>
                <w:szCs w:val="22"/>
              </w:rPr>
              <w:t>2025</w:t>
            </w:r>
          </w:p>
        </w:tc>
        <w:tc>
          <w:tcPr>
            <w:tcW w:w="1546" w:type="pct"/>
            <w:shd w:val="clear" w:color="000000" w:fill="FFFFFF"/>
            <w:noWrap/>
            <w:vAlign w:val="center"/>
            <w:hideMark/>
          </w:tcPr>
          <w:p w14:paraId="476EBFC8" w14:textId="6C83CBB4" w:rsidR="007E6B2B" w:rsidRPr="00042293" w:rsidRDefault="007E6B2B" w:rsidP="007E6B2B">
            <w:pPr>
              <w:jc w:val="center"/>
              <w:rPr>
                <w:rFonts w:ascii="Calibri" w:hAnsi="Calibri" w:cs="Calibri"/>
                <w:sz w:val="22"/>
                <w:szCs w:val="22"/>
              </w:rPr>
            </w:pPr>
            <w:r>
              <w:rPr>
                <w:rFonts w:ascii="Calibri" w:hAnsi="Calibri" w:cs="Calibri"/>
                <w:sz w:val="22"/>
                <w:szCs w:val="22"/>
              </w:rPr>
              <w:t xml:space="preserve">0.00 </w:t>
            </w:r>
          </w:p>
        </w:tc>
        <w:tc>
          <w:tcPr>
            <w:tcW w:w="1999" w:type="pct"/>
            <w:shd w:val="clear" w:color="000000" w:fill="FFFFFF"/>
            <w:noWrap/>
            <w:vAlign w:val="center"/>
            <w:hideMark/>
          </w:tcPr>
          <w:p w14:paraId="7EC02E60" w14:textId="5D48ED58"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0.00 </w:t>
            </w:r>
          </w:p>
        </w:tc>
      </w:tr>
      <w:tr w:rsidR="007E6B2B" w:rsidRPr="007848BD" w14:paraId="1D423BAC" w14:textId="77777777" w:rsidTr="005725B1">
        <w:trPr>
          <w:trHeight w:val="300"/>
        </w:trPr>
        <w:tc>
          <w:tcPr>
            <w:tcW w:w="1455" w:type="pct"/>
            <w:shd w:val="clear" w:color="auto" w:fill="auto"/>
            <w:noWrap/>
            <w:vAlign w:val="center"/>
            <w:hideMark/>
          </w:tcPr>
          <w:p w14:paraId="3ADD050D" w14:textId="29C46DC3" w:rsidR="007E6B2B" w:rsidRDefault="007E6B2B" w:rsidP="007E6B2B">
            <w:pPr>
              <w:jc w:val="center"/>
              <w:rPr>
                <w:rFonts w:ascii="Calibri" w:hAnsi="Calibri" w:cs="Calibri"/>
                <w:b/>
                <w:bCs/>
                <w:sz w:val="22"/>
                <w:szCs w:val="22"/>
              </w:rPr>
            </w:pPr>
            <w:r>
              <w:rPr>
                <w:rFonts w:ascii="Calibri" w:hAnsi="Calibri" w:cs="Calibri"/>
                <w:b/>
                <w:bCs/>
                <w:sz w:val="22"/>
                <w:szCs w:val="22"/>
              </w:rPr>
              <w:t>2026</w:t>
            </w:r>
          </w:p>
        </w:tc>
        <w:tc>
          <w:tcPr>
            <w:tcW w:w="1546" w:type="pct"/>
            <w:shd w:val="clear" w:color="000000" w:fill="FFFFFF"/>
            <w:noWrap/>
            <w:vAlign w:val="center"/>
            <w:hideMark/>
          </w:tcPr>
          <w:p w14:paraId="4C179BB0" w14:textId="3A20C623"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575.20 </w:t>
            </w:r>
          </w:p>
        </w:tc>
        <w:tc>
          <w:tcPr>
            <w:tcW w:w="1999" w:type="pct"/>
            <w:shd w:val="clear" w:color="000000" w:fill="FFFFFF"/>
            <w:noWrap/>
            <w:vAlign w:val="center"/>
            <w:hideMark/>
          </w:tcPr>
          <w:p w14:paraId="40BC9238" w14:textId="3098A279"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575.20 </w:t>
            </w:r>
          </w:p>
        </w:tc>
      </w:tr>
      <w:tr w:rsidR="007E6B2B" w:rsidRPr="007848BD" w14:paraId="60EFA772" w14:textId="77777777" w:rsidTr="005725B1">
        <w:trPr>
          <w:trHeight w:val="300"/>
        </w:trPr>
        <w:tc>
          <w:tcPr>
            <w:tcW w:w="1455" w:type="pct"/>
            <w:shd w:val="clear" w:color="auto" w:fill="auto"/>
            <w:noWrap/>
            <w:vAlign w:val="center"/>
            <w:hideMark/>
          </w:tcPr>
          <w:p w14:paraId="10F7FA59" w14:textId="5813834F" w:rsidR="007E6B2B" w:rsidRDefault="007E6B2B" w:rsidP="007E6B2B">
            <w:pPr>
              <w:jc w:val="center"/>
              <w:rPr>
                <w:rFonts w:ascii="Calibri" w:hAnsi="Calibri" w:cs="Calibri"/>
                <w:b/>
                <w:bCs/>
                <w:sz w:val="22"/>
                <w:szCs w:val="22"/>
              </w:rPr>
            </w:pPr>
            <w:r>
              <w:rPr>
                <w:rFonts w:ascii="Calibri" w:hAnsi="Calibri" w:cs="Calibri"/>
                <w:b/>
                <w:bCs/>
                <w:sz w:val="22"/>
                <w:szCs w:val="22"/>
              </w:rPr>
              <w:t>2027</w:t>
            </w:r>
          </w:p>
        </w:tc>
        <w:tc>
          <w:tcPr>
            <w:tcW w:w="1546" w:type="pct"/>
            <w:shd w:val="clear" w:color="000000" w:fill="FFFFFF"/>
            <w:noWrap/>
            <w:vAlign w:val="center"/>
            <w:hideMark/>
          </w:tcPr>
          <w:p w14:paraId="144BD90A" w14:textId="4433E3E0"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814.17 </w:t>
            </w:r>
          </w:p>
        </w:tc>
        <w:tc>
          <w:tcPr>
            <w:tcW w:w="1999" w:type="pct"/>
            <w:shd w:val="clear" w:color="000000" w:fill="FFFFFF"/>
            <w:noWrap/>
            <w:vAlign w:val="center"/>
            <w:hideMark/>
          </w:tcPr>
          <w:p w14:paraId="3CD20AA8" w14:textId="1883FA02"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1389.37 </w:t>
            </w:r>
          </w:p>
        </w:tc>
      </w:tr>
      <w:tr w:rsidR="007E6B2B" w:rsidRPr="007848BD" w14:paraId="265EE9BF" w14:textId="77777777" w:rsidTr="005725B1">
        <w:trPr>
          <w:trHeight w:val="300"/>
        </w:trPr>
        <w:tc>
          <w:tcPr>
            <w:tcW w:w="1455" w:type="pct"/>
            <w:shd w:val="clear" w:color="auto" w:fill="auto"/>
            <w:noWrap/>
            <w:vAlign w:val="center"/>
            <w:hideMark/>
          </w:tcPr>
          <w:p w14:paraId="64F7A724" w14:textId="69CC4498" w:rsidR="007E6B2B" w:rsidRDefault="007E6B2B" w:rsidP="007E6B2B">
            <w:pPr>
              <w:jc w:val="center"/>
              <w:rPr>
                <w:rFonts w:ascii="Calibri" w:hAnsi="Calibri" w:cs="Calibri"/>
                <w:b/>
                <w:bCs/>
                <w:sz w:val="22"/>
                <w:szCs w:val="22"/>
              </w:rPr>
            </w:pPr>
            <w:r>
              <w:rPr>
                <w:rFonts w:ascii="Calibri" w:hAnsi="Calibri" w:cs="Calibri"/>
                <w:b/>
                <w:bCs/>
                <w:sz w:val="22"/>
                <w:szCs w:val="22"/>
              </w:rPr>
              <w:t>2028</w:t>
            </w:r>
          </w:p>
        </w:tc>
        <w:tc>
          <w:tcPr>
            <w:tcW w:w="1546" w:type="pct"/>
            <w:shd w:val="clear" w:color="000000" w:fill="FFFFFF"/>
            <w:noWrap/>
            <w:vAlign w:val="center"/>
            <w:hideMark/>
          </w:tcPr>
          <w:p w14:paraId="0BD3EB0B" w14:textId="11F08736"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1082.15 </w:t>
            </w:r>
          </w:p>
        </w:tc>
        <w:tc>
          <w:tcPr>
            <w:tcW w:w="1999" w:type="pct"/>
            <w:shd w:val="clear" w:color="000000" w:fill="FFFFFF"/>
            <w:noWrap/>
            <w:vAlign w:val="center"/>
            <w:hideMark/>
          </w:tcPr>
          <w:p w14:paraId="5BECCC1A" w14:textId="6D4A6599"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2471.52 </w:t>
            </w:r>
          </w:p>
        </w:tc>
      </w:tr>
      <w:tr w:rsidR="007E6B2B" w:rsidRPr="007848BD" w14:paraId="02E21284" w14:textId="77777777" w:rsidTr="005725B1">
        <w:trPr>
          <w:trHeight w:val="300"/>
        </w:trPr>
        <w:tc>
          <w:tcPr>
            <w:tcW w:w="1455" w:type="pct"/>
            <w:shd w:val="clear" w:color="auto" w:fill="auto"/>
            <w:noWrap/>
            <w:vAlign w:val="center"/>
            <w:hideMark/>
          </w:tcPr>
          <w:p w14:paraId="223A183C" w14:textId="614A3AC5" w:rsidR="007E6B2B" w:rsidRDefault="007E6B2B" w:rsidP="007E6B2B">
            <w:pPr>
              <w:jc w:val="center"/>
              <w:rPr>
                <w:rFonts w:ascii="Calibri" w:hAnsi="Calibri" w:cs="Calibri"/>
                <w:b/>
                <w:bCs/>
                <w:sz w:val="22"/>
                <w:szCs w:val="22"/>
              </w:rPr>
            </w:pPr>
            <w:r>
              <w:rPr>
                <w:rFonts w:ascii="Calibri" w:hAnsi="Calibri" w:cs="Calibri"/>
                <w:b/>
                <w:bCs/>
                <w:sz w:val="22"/>
                <w:szCs w:val="22"/>
              </w:rPr>
              <w:t>2029</w:t>
            </w:r>
          </w:p>
        </w:tc>
        <w:tc>
          <w:tcPr>
            <w:tcW w:w="1546" w:type="pct"/>
            <w:shd w:val="clear" w:color="000000" w:fill="FFFFFF"/>
            <w:noWrap/>
            <w:vAlign w:val="center"/>
            <w:hideMark/>
          </w:tcPr>
          <w:p w14:paraId="29C07317" w14:textId="63E770C3"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1379.75 </w:t>
            </w:r>
          </w:p>
        </w:tc>
        <w:tc>
          <w:tcPr>
            <w:tcW w:w="1999" w:type="pct"/>
            <w:shd w:val="clear" w:color="000000" w:fill="FFFFFF"/>
            <w:noWrap/>
            <w:vAlign w:val="center"/>
            <w:hideMark/>
          </w:tcPr>
          <w:p w14:paraId="570C0329" w14:textId="183FEAD7"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3851.27 </w:t>
            </w:r>
          </w:p>
        </w:tc>
      </w:tr>
      <w:tr w:rsidR="007E6B2B" w:rsidRPr="007848BD" w14:paraId="0D94FC9E" w14:textId="77777777" w:rsidTr="005725B1">
        <w:trPr>
          <w:trHeight w:val="300"/>
        </w:trPr>
        <w:tc>
          <w:tcPr>
            <w:tcW w:w="1455" w:type="pct"/>
            <w:shd w:val="clear" w:color="auto" w:fill="auto"/>
            <w:noWrap/>
            <w:vAlign w:val="center"/>
            <w:hideMark/>
          </w:tcPr>
          <w:p w14:paraId="35ED0488" w14:textId="39C5B3AE" w:rsidR="007E6B2B" w:rsidRDefault="007E6B2B" w:rsidP="007E6B2B">
            <w:pPr>
              <w:jc w:val="center"/>
              <w:rPr>
                <w:rFonts w:ascii="Calibri" w:hAnsi="Calibri" w:cs="Calibri"/>
                <w:b/>
                <w:bCs/>
                <w:sz w:val="22"/>
                <w:szCs w:val="22"/>
              </w:rPr>
            </w:pPr>
            <w:r>
              <w:rPr>
                <w:rFonts w:ascii="Calibri" w:hAnsi="Calibri" w:cs="Calibri"/>
                <w:b/>
                <w:bCs/>
                <w:sz w:val="22"/>
                <w:szCs w:val="22"/>
              </w:rPr>
              <w:t>2030</w:t>
            </w:r>
          </w:p>
        </w:tc>
        <w:tc>
          <w:tcPr>
            <w:tcW w:w="1546" w:type="pct"/>
            <w:shd w:val="clear" w:color="000000" w:fill="FFFFFF"/>
            <w:noWrap/>
            <w:vAlign w:val="center"/>
            <w:hideMark/>
          </w:tcPr>
          <w:p w14:paraId="60D3A02F" w14:textId="7738886D"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1706.10 </w:t>
            </w:r>
          </w:p>
        </w:tc>
        <w:tc>
          <w:tcPr>
            <w:tcW w:w="1999" w:type="pct"/>
            <w:shd w:val="clear" w:color="000000" w:fill="FFFFFF"/>
            <w:noWrap/>
            <w:vAlign w:val="center"/>
            <w:hideMark/>
          </w:tcPr>
          <w:p w14:paraId="31B5268F" w14:textId="1BCF7ABE"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5557.37 </w:t>
            </w:r>
          </w:p>
        </w:tc>
      </w:tr>
      <w:tr w:rsidR="007E6B2B" w:rsidRPr="007848BD" w14:paraId="0DF4B2A2" w14:textId="77777777" w:rsidTr="005725B1">
        <w:trPr>
          <w:trHeight w:val="300"/>
        </w:trPr>
        <w:tc>
          <w:tcPr>
            <w:tcW w:w="1455" w:type="pct"/>
            <w:shd w:val="clear" w:color="auto" w:fill="auto"/>
            <w:noWrap/>
            <w:vAlign w:val="center"/>
            <w:hideMark/>
          </w:tcPr>
          <w:p w14:paraId="27ABE383" w14:textId="19FB93DA" w:rsidR="007E6B2B" w:rsidRDefault="007E6B2B" w:rsidP="007E6B2B">
            <w:pPr>
              <w:jc w:val="center"/>
              <w:rPr>
                <w:rFonts w:ascii="Calibri" w:hAnsi="Calibri" w:cs="Calibri"/>
                <w:b/>
                <w:bCs/>
                <w:sz w:val="22"/>
                <w:szCs w:val="22"/>
              </w:rPr>
            </w:pPr>
            <w:r>
              <w:rPr>
                <w:rFonts w:ascii="Calibri" w:hAnsi="Calibri" w:cs="Calibri"/>
                <w:b/>
                <w:bCs/>
                <w:sz w:val="22"/>
                <w:szCs w:val="22"/>
              </w:rPr>
              <w:t>2031</w:t>
            </w:r>
          </w:p>
        </w:tc>
        <w:tc>
          <w:tcPr>
            <w:tcW w:w="1546" w:type="pct"/>
            <w:shd w:val="clear" w:color="000000" w:fill="FFFFFF"/>
            <w:noWrap/>
            <w:vAlign w:val="center"/>
            <w:hideMark/>
          </w:tcPr>
          <w:p w14:paraId="0843CF37" w14:textId="1F3F5E8B"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2062.85 </w:t>
            </w:r>
          </w:p>
        </w:tc>
        <w:tc>
          <w:tcPr>
            <w:tcW w:w="1999" w:type="pct"/>
            <w:shd w:val="clear" w:color="000000" w:fill="FFFFFF"/>
            <w:noWrap/>
            <w:vAlign w:val="center"/>
            <w:hideMark/>
          </w:tcPr>
          <w:p w14:paraId="2C71346B" w14:textId="674E3B90"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7620.22 </w:t>
            </w:r>
          </w:p>
        </w:tc>
      </w:tr>
      <w:tr w:rsidR="007E6B2B" w:rsidRPr="007848BD" w14:paraId="527F2C43" w14:textId="77777777" w:rsidTr="005725B1">
        <w:trPr>
          <w:trHeight w:val="300"/>
        </w:trPr>
        <w:tc>
          <w:tcPr>
            <w:tcW w:w="1455" w:type="pct"/>
            <w:shd w:val="clear" w:color="auto" w:fill="auto"/>
            <w:noWrap/>
            <w:vAlign w:val="center"/>
            <w:hideMark/>
          </w:tcPr>
          <w:p w14:paraId="7F75A872" w14:textId="0621A378" w:rsidR="007E6B2B" w:rsidRDefault="007E6B2B" w:rsidP="007E6B2B">
            <w:pPr>
              <w:jc w:val="center"/>
              <w:rPr>
                <w:rFonts w:ascii="Calibri" w:hAnsi="Calibri" w:cs="Calibri"/>
                <w:b/>
                <w:bCs/>
                <w:sz w:val="22"/>
                <w:szCs w:val="22"/>
              </w:rPr>
            </w:pPr>
            <w:r>
              <w:rPr>
                <w:rFonts w:ascii="Calibri" w:hAnsi="Calibri" w:cs="Calibri"/>
                <w:b/>
                <w:bCs/>
                <w:sz w:val="22"/>
                <w:szCs w:val="22"/>
              </w:rPr>
              <w:t>2032</w:t>
            </w:r>
          </w:p>
        </w:tc>
        <w:tc>
          <w:tcPr>
            <w:tcW w:w="1546" w:type="pct"/>
            <w:shd w:val="clear" w:color="000000" w:fill="FFFFFF"/>
            <w:noWrap/>
            <w:vAlign w:val="center"/>
            <w:hideMark/>
          </w:tcPr>
          <w:p w14:paraId="5FCC1513" w14:textId="79566B22"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2450.49 </w:t>
            </w:r>
          </w:p>
        </w:tc>
        <w:tc>
          <w:tcPr>
            <w:tcW w:w="1999" w:type="pct"/>
            <w:shd w:val="clear" w:color="000000" w:fill="FFFFFF"/>
            <w:noWrap/>
            <w:vAlign w:val="center"/>
            <w:hideMark/>
          </w:tcPr>
          <w:p w14:paraId="335156E4" w14:textId="072C339D" w:rsidR="007E6B2B" w:rsidRDefault="007E6B2B" w:rsidP="007E6B2B">
            <w:pPr>
              <w:jc w:val="center"/>
              <w:rPr>
                <w:rFonts w:ascii="Calibri" w:hAnsi="Calibri" w:cs="Calibri"/>
                <w:color w:val="000000"/>
                <w:sz w:val="22"/>
                <w:szCs w:val="22"/>
              </w:rPr>
            </w:pPr>
            <w:r>
              <w:rPr>
                <w:rFonts w:ascii="Calibri" w:hAnsi="Calibri" w:cs="Calibri"/>
                <w:sz w:val="22"/>
                <w:szCs w:val="22"/>
              </w:rPr>
              <w:t xml:space="preserve">10070.71 </w:t>
            </w:r>
          </w:p>
        </w:tc>
      </w:tr>
      <w:tr w:rsidR="007848BD" w:rsidRPr="007848BD" w14:paraId="4B2A3002" w14:textId="77777777" w:rsidTr="005725B1">
        <w:trPr>
          <w:trHeight w:val="300"/>
        </w:trPr>
        <w:tc>
          <w:tcPr>
            <w:tcW w:w="1455" w:type="pct"/>
            <w:shd w:val="clear" w:color="auto" w:fill="DBE5F1" w:themeFill="accent1" w:themeFillTint="33"/>
            <w:noWrap/>
            <w:vAlign w:val="center"/>
            <w:hideMark/>
          </w:tcPr>
          <w:p w14:paraId="03E33C93"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46" w:type="pct"/>
            <w:shd w:val="clear" w:color="auto" w:fill="DBE5F1" w:themeFill="accent1" w:themeFillTint="33"/>
            <w:noWrap/>
            <w:vAlign w:val="center"/>
            <w:hideMark/>
          </w:tcPr>
          <w:p w14:paraId="3F97756C" w14:textId="5174C079" w:rsidR="007848BD" w:rsidRPr="007E6B2B" w:rsidRDefault="007E6B2B" w:rsidP="00042293">
            <w:pPr>
              <w:jc w:val="center"/>
              <w:rPr>
                <w:rFonts w:ascii="Calibri" w:hAnsi="Calibri" w:cs="Calibri"/>
                <w:b/>
                <w:bCs/>
                <w:sz w:val="22"/>
                <w:szCs w:val="22"/>
              </w:rPr>
            </w:pPr>
            <w:r w:rsidRPr="007E6B2B">
              <w:rPr>
                <w:rFonts w:ascii="Calibri" w:hAnsi="Calibri" w:cs="Calibri"/>
                <w:b/>
                <w:bCs/>
                <w:sz w:val="22"/>
                <w:szCs w:val="22"/>
              </w:rPr>
              <w:t>10070.71</w:t>
            </w:r>
          </w:p>
        </w:tc>
        <w:tc>
          <w:tcPr>
            <w:tcW w:w="1999" w:type="pct"/>
            <w:shd w:val="clear" w:color="auto" w:fill="DBE5F1" w:themeFill="accent1" w:themeFillTint="33"/>
            <w:noWrap/>
            <w:vAlign w:val="center"/>
            <w:hideMark/>
          </w:tcPr>
          <w:p w14:paraId="3080758B" w14:textId="77777777" w:rsidR="007848BD" w:rsidRPr="007848BD" w:rsidRDefault="007848BD" w:rsidP="007848BD">
            <w:pPr>
              <w:spacing w:line="276" w:lineRule="auto"/>
              <w:jc w:val="center"/>
              <w:rPr>
                <w:rFonts w:asciiTheme="minorHAnsi" w:hAnsiTheme="minorHAnsi" w:cstheme="minorHAnsi"/>
                <w:b/>
                <w:color w:val="000000"/>
                <w:sz w:val="22"/>
                <w:szCs w:val="22"/>
              </w:rPr>
            </w:pPr>
          </w:p>
        </w:tc>
      </w:tr>
      <w:tr w:rsidR="007848BD" w:rsidRPr="007848BD" w14:paraId="6C8C2A1A" w14:textId="77777777" w:rsidTr="005725B1">
        <w:trPr>
          <w:trHeight w:val="300"/>
        </w:trPr>
        <w:tc>
          <w:tcPr>
            <w:tcW w:w="1455" w:type="pct"/>
            <w:shd w:val="clear" w:color="auto" w:fill="DBE5F1" w:themeFill="accent1" w:themeFillTint="33"/>
            <w:noWrap/>
            <w:vAlign w:val="center"/>
            <w:hideMark/>
          </w:tcPr>
          <w:p w14:paraId="2C80A6C0"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545" w:type="pct"/>
            <w:gridSpan w:val="2"/>
            <w:shd w:val="clear" w:color="auto" w:fill="DBE5F1" w:themeFill="accent1" w:themeFillTint="33"/>
            <w:noWrap/>
            <w:vAlign w:val="center"/>
            <w:hideMark/>
          </w:tcPr>
          <w:p w14:paraId="5E89EE69" w14:textId="5FB3C500" w:rsidR="007848BD" w:rsidRPr="007848BD" w:rsidRDefault="007848BD" w:rsidP="007848B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7E6B2B">
              <w:rPr>
                <w:rFonts w:asciiTheme="minorHAnsi" w:hAnsiTheme="minorHAnsi" w:cstheme="minorHAnsi"/>
                <w:b/>
                <w:color w:val="000000"/>
                <w:sz w:val="22"/>
                <w:szCs w:val="22"/>
              </w:rPr>
              <w:t>4</w:t>
            </w:r>
            <w:r w:rsidR="00737D16">
              <w:rPr>
                <w:rFonts w:asciiTheme="minorHAnsi" w:hAnsiTheme="minorHAnsi" w:cstheme="minorHAnsi"/>
                <w:b/>
                <w:color w:val="000000"/>
                <w:sz w:val="22"/>
                <w:szCs w:val="22"/>
              </w:rPr>
              <w:t>184.</w:t>
            </w:r>
            <w:r w:rsidR="007E6B2B">
              <w:rPr>
                <w:rFonts w:asciiTheme="minorHAnsi" w:hAnsiTheme="minorHAnsi" w:cstheme="minorHAnsi"/>
                <w:b/>
                <w:color w:val="000000"/>
                <w:sz w:val="22"/>
                <w:szCs w:val="22"/>
              </w:rPr>
              <w:t>55</w:t>
            </w:r>
            <w:r w:rsidR="00737D16">
              <w:rPr>
                <w:rFonts w:asciiTheme="minorHAnsi" w:hAnsiTheme="minorHAnsi" w:cstheme="minorHAnsi"/>
                <w:b/>
                <w:color w:val="000000"/>
                <w:sz w:val="22"/>
                <w:szCs w:val="22"/>
              </w:rPr>
              <w:t xml:space="preserve"> </w:t>
            </w:r>
            <w:r>
              <w:rPr>
                <w:rFonts w:asciiTheme="minorHAnsi" w:hAnsiTheme="minorHAnsi" w:cstheme="minorHAnsi"/>
                <w:b/>
                <w:color w:val="000000"/>
                <w:sz w:val="22"/>
                <w:szCs w:val="22"/>
              </w:rPr>
              <w:t>lakhs</w:t>
            </w:r>
          </w:p>
        </w:tc>
      </w:tr>
      <w:tr w:rsidR="007848BD" w:rsidRPr="007848BD" w14:paraId="3CD04909" w14:textId="77777777" w:rsidTr="005725B1">
        <w:trPr>
          <w:trHeight w:val="300"/>
        </w:trPr>
        <w:tc>
          <w:tcPr>
            <w:tcW w:w="1455" w:type="pct"/>
            <w:shd w:val="clear" w:color="auto" w:fill="002060"/>
            <w:noWrap/>
            <w:vAlign w:val="center"/>
            <w:hideMark/>
          </w:tcPr>
          <w:p w14:paraId="5838203B" w14:textId="77777777" w:rsidR="007848BD" w:rsidRPr="007848BD" w:rsidRDefault="007848BD" w:rsidP="007848BD">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45" w:type="pct"/>
            <w:gridSpan w:val="2"/>
            <w:shd w:val="clear" w:color="auto" w:fill="002060"/>
            <w:noWrap/>
            <w:vAlign w:val="center"/>
            <w:hideMark/>
          </w:tcPr>
          <w:p w14:paraId="7C3949C7" w14:textId="4220BC08" w:rsidR="007848BD" w:rsidRPr="007848BD" w:rsidRDefault="00737D16"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4</w:t>
            </w:r>
            <w:r w:rsidR="00742A3A">
              <w:rPr>
                <w:rFonts w:asciiTheme="minorHAnsi" w:hAnsiTheme="minorHAnsi" w:cstheme="minorHAnsi"/>
                <w:b/>
                <w:bCs/>
                <w:color w:val="FFFFFF" w:themeColor="background1"/>
                <w:sz w:val="22"/>
                <w:szCs w:val="22"/>
              </w:rPr>
              <w:t>.</w:t>
            </w:r>
            <w:r w:rsidR="007E6B2B">
              <w:rPr>
                <w:rFonts w:asciiTheme="minorHAnsi" w:hAnsiTheme="minorHAnsi" w:cstheme="minorHAnsi"/>
                <w:b/>
                <w:bCs/>
                <w:color w:val="FFFFFF" w:themeColor="background1"/>
                <w:sz w:val="22"/>
                <w:szCs w:val="22"/>
              </w:rPr>
              <w:t>20</w:t>
            </w:r>
            <w:r w:rsidR="00042293">
              <w:rPr>
                <w:rFonts w:asciiTheme="minorHAnsi" w:hAnsiTheme="minorHAnsi" w:cstheme="minorHAnsi"/>
                <w:b/>
                <w:bCs/>
                <w:color w:val="FFFFFF" w:themeColor="background1"/>
                <w:sz w:val="22"/>
                <w:szCs w:val="22"/>
              </w:rPr>
              <w:t xml:space="preserve"> </w:t>
            </w:r>
            <w:r w:rsidR="007848BD">
              <w:rPr>
                <w:rFonts w:asciiTheme="minorHAnsi" w:hAnsiTheme="minorHAnsi" w:cstheme="minorHAnsi"/>
                <w:b/>
                <w:bCs/>
                <w:color w:val="FFFFFF" w:themeColor="background1"/>
                <w:sz w:val="22"/>
                <w:szCs w:val="22"/>
              </w:rPr>
              <w:t>Years</w:t>
            </w:r>
          </w:p>
        </w:tc>
      </w:tr>
    </w:tbl>
    <w:p w14:paraId="1D8EADEC" w14:textId="42D6F347"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BA688D">
        <w:rPr>
          <w:rFonts w:ascii="Arial" w:hAnsi="Arial" w:cs="Arial"/>
          <w:b/>
          <w:bCs/>
          <w:sz w:val="22"/>
          <w:szCs w:val="22"/>
        </w:rPr>
        <w:t>4</w:t>
      </w:r>
      <w:r w:rsidR="00742A3A" w:rsidRPr="00742A3A">
        <w:rPr>
          <w:rFonts w:ascii="Arial" w:hAnsi="Arial" w:cs="Arial"/>
          <w:b/>
          <w:bCs/>
          <w:sz w:val="22"/>
          <w:szCs w:val="22"/>
        </w:rPr>
        <w:t>.</w:t>
      </w:r>
      <w:r w:rsidR="007E6B2B">
        <w:rPr>
          <w:rFonts w:ascii="Arial" w:hAnsi="Arial" w:cs="Arial"/>
          <w:b/>
          <w:bCs/>
          <w:sz w:val="22"/>
          <w:szCs w:val="22"/>
        </w:rPr>
        <w:t>20</w:t>
      </w:r>
      <w:r w:rsidR="00042293">
        <w:rPr>
          <w:rFonts w:ascii="Arial" w:hAnsi="Arial" w:cs="Arial"/>
          <w:b/>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 xml:space="preserve">INR </w:t>
      </w:r>
      <w:r w:rsidR="007E6B2B">
        <w:rPr>
          <w:rFonts w:ascii="Arial" w:hAnsi="Arial" w:cs="Arial"/>
          <w:b/>
          <w:sz w:val="22"/>
          <w:szCs w:val="22"/>
        </w:rPr>
        <w:t>7</w:t>
      </w:r>
      <w:r w:rsidR="00DA7961" w:rsidRPr="00DA7961">
        <w:rPr>
          <w:rFonts w:ascii="Arial" w:hAnsi="Arial" w:cs="Arial"/>
          <w:b/>
          <w:sz w:val="22"/>
          <w:szCs w:val="22"/>
        </w:rPr>
        <w:t>,</w:t>
      </w:r>
      <w:r w:rsidR="007E6B2B">
        <w:rPr>
          <w:rFonts w:ascii="Arial" w:hAnsi="Arial" w:cs="Arial"/>
          <w:b/>
          <w:sz w:val="22"/>
          <w:szCs w:val="22"/>
        </w:rPr>
        <w:t>284</w:t>
      </w:r>
      <w:r w:rsidR="00DA7961" w:rsidRPr="00DA7961">
        <w:rPr>
          <w:rFonts w:ascii="Arial" w:hAnsi="Arial" w:cs="Arial"/>
          <w:b/>
          <w:sz w:val="22"/>
          <w:szCs w:val="22"/>
        </w:rPr>
        <w:t>.</w:t>
      </w:r>
      <w:r w:rsidR="007E6B2B">
        <w:rPr>
          <w:rFonts w:ascii="Arial" w:hAnsi="Arial" w:cs="Arial"/>
          <w:b/>
          <w:sz w:val="22"/>
          <w:szCs w:val="22"/>
        </w:rPr>
        <w:t>25</w:t>
      </w:r>
      <w:r w:rsidRPr="00B73EE0">
        <w:rPr>
          <w:rFonts w:ascii="Arial" w:hAnsi="Arial" w:cs="Arial"/>
          <w:b/>
          <w:sz w:val="22"/>
          <w:szCs w:val="22"/>
        </w:rPr>
        <w:t xml:space="preserve"> Lakhs</w:t>
      </w:r>
      <w:r w:rsidRPr="0027074E">
        <w:rPr>
          <w:rFonts w:ascii="Arial" w:hAnsi="Arial" w:cs="Arial"/>
          <w:sz w:val="22"/>
          <w:szCs w:val="22"/>
        </w:rPr>
        <w:t xml:space="preserve"> &amp; </w:t>
      </w:r>
      <w:r w:rsidR="00BA688D">
        <w:rPr>
          <w:rFonts w:ascii="Arial" w:hAnsi="Arial" w:cs="Arial"/>
          <w:b/>
          <w:sz w:val="22"/>
          <w:szCs w:val="22"/>
        </w:rPr>
        <w:t>3</w:t>
      </w:r>
      <w:r w:rsidR="007E6B2B">
        <w:rPr>
          <w:rFonts w:ascii="Arial" w:hAnsi="Arial" w:cs="Arial"/>
          <w:b/>
          <w:sz w:val="22"/>
          <w:szCs w:val="22"/>
        </w:rPr>
        <w:t>6</w:t>
      </w:r>
      <w:r w:rsidR="00DA7961" w:rsidRPr="00DA7961">
        <w:rPr>
          <w:rFonts w:ascii="Arial" w:hAnsi="Arial" w:cs="Arial"/>
          <w:b/>
          <w:sz w:val="22"/>
          <w:szCs w:val="22"/>
        </w:rPr>
        <w:t>.</w:t>
      </w:r>
      <w:r w:rsidR="00BA688D">
        <w:rPr>
          <w:rFonts w:ascii="Arial" w:hAnsi="Arial" w:cs="Arial"/>
          <w:b/>
          <w:sz w:val="22"/>
          <w:szCs w:val="22"/>
        </w:rPr>
        <w:t>4</w:t>
      </w:r>
      <w:r w:rsidR="007E6B2B">
        <w:rPr>
          <w:rFonts w:ascii="Arial" w:hAnsi="Arial" w:cs="Arial"/>
          <w:b/>
          <w:sz w:val="22"/>
          <w:szCs w:val="22"/>
        </w:rPr>
        <w:t>5</w:t>
      </w:r>
      <w:r w:rsidR="00DA7961" w:rsidRPr="00DA7961">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05B2ED70" w14:textId="77777777"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14:paraId="3C4B85BB" w14:textId="77777777" w:rsidR="00B73EE0" w:rsidRP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45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3"/>
        <w:gridCol w:w="961"/>
        <w:gridCol w:w="961"/>
        <w:gridCol w:w="957"/>
        <w:gridCol w:w="957"/>
        <w:gridCol w:w="957"/>
        <w:gridCol w:w="957"/>
        <w:gridCol w:w="955"/>
      </w:tblGrid>
      <w:tr w:rsidR="009907BF" w:rsidRPr="00482379" w14:paraId="04B61B59" w14:textId="1150E19F" w:rsidTr="009907BF">
        <w:trPr>
          <w:trHeight w:val="369"/>
        </w:trPr>
        <w:tc>
          <w:tcPr>
            <w:tcW w:w="1119" w:type="pct"/>
            <w:shd w:val="clear" w:color="000000" w:fill="002060"/>
            <w:vAlign w:val="center"/>
            <w:hideMark/>
          </w:tcPr>
          <w:p w14:paraId="38561892" w14:textId="77777777" w:rsidR="009907BF" w:rsidRPr="00482379" w:rsidRDefault="009907BF" w:rsidP="00183206">
            <w:pPr>
              <w:spacing w:line="276" w:lineRule="auto"/>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Financial Year</w:t>
            </w:r>
          </w:p>
        </w:tc>
        <w:tc>
          <w:tcPr>
            <w:tcW w:w="556" w:type="pct"/>
            <w:shd w:val="clear" w:color="000000" w:fill="002060"/>
            <w:vAlign w:val="center"/>
            <w:hideMark/>
          </w:tcPr>
          <w:p w14:paraId="17DFADFA" w14:textId="77777777" w:rsidR="009907BF" w:rsidRPr="00482379" w:rsidRDefault="009907BF"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2026</w:t>
            </w:r>
          </w:p>
        </w:tc>
        <w:tc>
          <w:tcPr>
            <w:tcW w:w="556" w:type="pct"/>
            <w:shd w:val="clear" w:color="000000" w:fill="002060"/>
            <w:vAlign w:val="center"/>
            <w:hideMark/>
          </w:tcPr>
          <w:p w14:paraId="7B220E28" w14:textId="77777777" w:rsidR="009907BF" w:rsidRPr="00482379" w:rsidRDefault="009907BF"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2027</w:t>
            </w:r>
          </w:p>
        </w:tc>
        <w:tc>
          <w:tcPr>
            <w:tcW w:w="554" w:type="pct"/>
            <w:shd w:val="clear" w:color="000000" w:fill="002060"/>
            <w:vAlign w:val="center"/>
            <w:hideMark/>
          </w:tcPr>
          <w:p w14:paraId="64861987" w14:textId="77777777" w:rsidR="009907BF" w:rsidRPr="00482379" w:rsidRDefault="009907BF"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2028</w:t>
            </w:r>
          </w:p>
        </w:tc>
        <w:tc>
          <w:tcPr>
            <w:tcW w:w="554" w:type="pct"/>
            <w:shd w:val="clear" w:color="000000" w:fill="002060"/>
            <w:vAlign w:val="center"/>
            <w:hideMark/>
          </w:tcPr>
          <w:p w14:paraId="078E39C5" w14:textId="77777777" w:rsidR="009907BF" w:rsidRPr="00482379" w:rsidRDefault="009907BF"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2029</w:t>
            </w:r>
          </w:p>
        </w:tc>
        <w:tc>
          <w:tcPr>
            <w:tcW w:w="554" w:type="pct"/>
            <w:shd w:val="clear" w:color="000000" w:fill="002060"/>
            <w:vAlign w:val="center"/>
            <w:hideMark/>
          </w:tcPr>
          <w:p w14:paraId="764AF95A" w14:textId="77777777" w:rsidR="009907BF" w:rsidRPr="00482379" w:rsidRDefault="009907BF"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2030</w:t>
            </w:r>
          </w:p>
        </w:tc>
        <w:tc>
          <w:tcPr>
            <w:tcW w:w="554" w:type="pct"/>
            <w:shd w:val="clear" w:color="000000" w:fill="002060"/>
            <w:vAlign w:val="center"/>
            <w:hideMark/>
          </w:tcPr>
          <w:p w14:paraId="354CFA24" w14:textId="77777777" w:rsidR="009907BF" w:rsidRPr="00482379" w:rsidRDefault="009907BF"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2031</w:t>
            </w:r>
          </w:p>
        </w:tc>
        <w:tc>
          <w:tcPr>
            <w:tcW w:w="553" w:type="pct"/>
            <w:shd w:val="clear" w:color="000000" w:fill="002060"/>
            <w:vAlign w:val="center"/>
            <w:hideMark/>
          </w:tcPr>
          <w:p w14:paraId="65250813" w14:textId="77777777" w:rsidR="009907BF" w:rsidRPr="00482379" w:rsidRDefault="009907BF" w:rsidP="00183206">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2032</w:t>
            </w:r>
          </w:p>
        </w:tc>
      </w:tr>
      <w:tr w:rsidR="009907BF" w:rsidRPr="00482379" w14:paraId="2FDED9F2" w14:textId="7AF44B80" w:rsidTr="009907BF">
        <w:trPr>
          <w:trHeight w:val="383"/>
        </w:trPr>
        <w:tc>
          <w:tcPr>
            <w:tcW w:w="1119" w:type="pct"/>
            <w:shd w:val="clear" w:color="auto" w:fill="DBE5F1" w:themeFill="accent1" w:themeFillTint="33"/>
            <w:noWrap/>
            <w:vAlign w:val="center"/>
            <w:hideMark/>
          </w:tcPr>
          <w:p w14:paraId="5943E0C0" w14:textId="0C15324E" w:rsidR="009907BF" w:rsidRPr="00482379" w:rsidRDefault="009907BF" w:rsidP="009907B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Revenue (%)</w:t>
            </w:r>
          </w:p>
        </w:tc>
        <w:tc>
          <w:tcPr>
            <w:tcW w:w="556" w:type="pct"/>
            <w:shd w:val="clear" w:color="auto" w:fill="auto"/>
            <w:noWrap/>
            <w:vAlign w:val="center"/>
            <w:hideMark/>
          </w:tcPr>
          <w:p w14:paraId="5A186523" w14:textId="13476BA2"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0%</w:t>
            </w:r>
          </w:p>
        </w:tc>
        <w:tc>
          <w:tcPr>
            <w:tcW w:w="556" w:type="pct"/>
            <w:shd w:val="clear" w:color="auto" w:fill="auto"/>
            <w:noWrap/>
            <w:vAlign w:val="center"/>
            <w:hideMark/>
          </w:tcPr>
          <w:p w14:paraId="74ECC5F4" w14:textId="28E6DAF9"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w:t>
            </w:r>
          </w:p>
        </w:tc>
        <w:tc>
          <w:tcPr>
            <w:tcW w:w="554" w:type="pct"/>
            <w:shd w:val="clear" w:color="auto" w:fill="auto"/>
            <w:noWrap/>
            <w:vAlign w:val="center"/>
            <w:hideMark/>
          </w:tcPr>
          <w:p w14:paraId="3A732477" w14:textId="1FA12E37"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w:t>
            </w:r>
          </w:p>
        </w:tc>
        <w:tc>
          <w:tcPr>
            <w:tcW w:w="554" w:type="pct"/>
            <w:shd w:val="clear" w:color="auto" w:fill="auto"/>
            <w:noWrap/>
            <w:vAlign w:val="center"/>
            <w:hideMark/>
          </w:tcPr>
          <w:p w14:paraId="6E4AC8C3" w14:textId="383614CF"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w:t>
            </w:r>
          </w:p>
        </w:tc>
        <w:tc>
          <w:tcPr>
            <w:tcW w:w="554" w:type="pct"/>
            <w:shd w:val="clear" w:color="auto" w:fill="auto"/>
            <w:noWrap/>
            <w:vAlign w:val="center"/>
            <w:hideMark/>
          </w:tcPr>
          <w:p w14:paraId="4604D162" w14:textId="773E14B8"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w:t>
            </w:r>
          </w:p>
        </w:tc>
        <w:tc>
          <w:tcPr>
            <w:tcW w:w="554" w:type="pct"/>
            <w:shd w:val="clear" w:color="auto" w:fill="auto"/>
            <w:noWrap/>
            <w:vAlign w:val="center"/>
            <w:hideMark/>
          </w:tcPr>
          <w:p w14:paraId="41E16FD9" w14:textId="5B1AA767"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3%</w:t>
            </w:r>
          </w:p>
        </w:tc>
        <w:tc>
          <w:tcPr>
            <w:tcW w:w="553" w:type="pct"/>
            <w:shd w:val="clear" w:color="auto" w:fill="auto"/>
            <w:noWrap/>
            <w:vAlign w:val="center"/>
            <w:hideMark/>
          </w:tcPr>
          <w:p w14:paraId="008CAA1C" w14:textId="79061022"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3%</w:t>
            </w:r>
          </w:p>
        </w:tc>
      </w:tr>
      <w:tr w:rsidR="009907BF" w:rsidRPr="00482379" w14:paraId="0060E992" w14:textId="0E40FEB4" w:rsidTr="009907BF">
        <w:trPr>
          <w:trHeight w:val="383"/>
        </w:trPr>
        <w:tc>
          <w:tcPr>
            <w:tcW w:w="1119" w:type="pct"/>
            <w:shd w:val="clear" w:color="auto" w:fill="DBE5F1" w:themeFill="accent1" w:themeFillTint="33"/>
            <w:noWrap/>
            <w:vAlign w:val="center"/>
            <w:hideMark/>
          </w:tcPr>
          <w:p w14:paraId="135BD981" w14:textId="77777777" w:rsidR="009907BF" w:rsidRPr="00482379" w:rsidRDefault="009907BF" w:rsidP="009907B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Capital (%)</w:t>
            </w:r>
          </w:p>
        </w:tc>
        <w:tc>
          <w:tcPr>
            <w:tcW w:w="556" w:type="pct"/>
            <w:shd w:val="clear" w:color="auto" w:fill="auto"/>
            <w:noWrap/>
            <w:vAlign w:val="center"/>
            <w:hideMark/>
          </w:tcPr>
          <w:p w14:paraId="563D2D09" w14:textId="0D002221"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9%</w:t>
            </w:r>
          </w:p>
        </w:tc>
        <w:tc>
          <w:tcPr>
            <w:tcW w:w="556" w:type="pct"/>
            <w:shd w:val="clear" w:color="auto" w:fill="auto"/>
            <w:noWrap/>
            <w:vAlign w:val="center"/>
            <w:hideMark/>
          </w:tcPr>
          <w:p w14:paraId="03F5A1EB" w14:textId="3E4826BA"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23%</w:t>
            </w:r>
          </w:p>
        </w:tc>
        <w:tc>
          <w:tcPr>
            <w:tcW w:w="554" w:type="pct"/>
            <w:shd w:val="clear" w:color="auto" w:fill="auto"/>
            <w:noWrap/>
            <w:vAlign w:val="center"/>
            <w:hideMark/>
          </w:tcPr>
          <w:p w14:paraId="01515A37" w14:textId="07BE6815"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34%</w:t>
            </w:r>
          </w:p>
        </w:tc>
        <w:tc>
          <w:tcPr>
            <w:tcW w:w="554" w:type="pct"/>
            <w:shd w:val="clear" w:color="auto" w:fill="auto"/>
            <w:noWrap/>
            <w:vAlign w:val="center"/>
            <w:hideMark/>
          </w:tcPr>
          <w:p w14:paraId="28FE990B" w14:textId="0761F0BA"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40%</w:t>
            </w:r>
          </w:p>
        </w:tc>
        <w:tc>
          <w:tcPr>
            <w:tcW w:w="554" w:type="pct"/>
            <w:shd w:val="clear" w:color="auto" w:fill="auto"/>
            <w:noWrap/>
            <w:vAlign w:val="center"/>
            <w:hideMark/>
          </w:tcPr>
          <w:p w14:paraId="4A420327" w14:textId="2B5F9641"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41%</w:t>
            </w:r>
          </w:p>
        </w:tc>
        <w:tc>
          <w:tcPr>
            <w:tcW w:w="554" w:type="pct"/>
            <w:shd w:val="clear" w:color="auto" w:fill="auto"/>
            <w:noWrap/>
            <w:vAlign w:val="center"/>
            <w:hideMark/>
          </w:tcPr>
          <w:p w14:paraId="617FD16F" w14:textId="5334FB18"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40%</w:t>
            </w:r>
          </w:p>
        </w:tc>
        <w:tc>
          <w:tcPr>
            <w:tcW w:w="553" w:type="pct"/>
            <w:shd w:val="clear" w:color="auto" w:fill="auto"/>
            <w:noWrap/>
            <w:vAlign w:val="center"/>
            <w:hideMark/>
          </w:tcPr>
          <w:p w14:paraId="7F9284CF" w14:textId="16B38ADA"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35%</w:t>
            </w:r>
          </w:p>
        </w:tc>
      </w:tr>
      <w:tr w:rsidR="009907BF" w:rsidRPr="00482379" w14:paraId="54294DE6" w14:textId="5B320045" w:rsidTr="009907BF">
        <w:trPr>
          <w:trHeight w:val="383"/>
        </w:trPr>
        <w:tc>
          <w:tcPr>
            <w:tcW w:w="1119" w:type="pct"/>
            <w:shd w:val="clear" w:color="auto" w:fill="DBE5F1" w:themeFill="accent1" w:themeFillTint="33"/>
            <w:noWrap/>
            <w:vAlign w:val="center"/>
            <w:hideMark/>
          </w:tcPr>
          <w:p w14:paraId="20ED3DB7" w14:textId="77777777" w:rsidR="009907BF" w:rsidRPr="00482379" w:rsidRDefault="009907BF" w:rsidP="009907B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lastRenderedPageBreak/>
              <w:t>Return On Investment</w:t>
            </w:r>
          </w:p>
        </w:tc>
        <w:tc>
          <w:tcPr>
            <w:tcW w:w="556" w:type="pct"/>
            <w:shd w:val="clear" w:color="auto" w:fill="auto"/>
            <w:noWrap/>
            <w:vAlign w:val="center"/>
            <w:hideMark/>
          </w:tcPr>
          <w:p w14:paraId="2263EDB4" w14:textId="0B4FA518"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w:t>
            </w:r>
          </w:p>
        </w:tc>
        <w:tc>
          <w:tcPr>
            <w:tcW w:w="556" w:type="pct"/>
            <w:shd w:val="clear" w:color="auto" w:fill="auto"/>
            <w:noWrap/>
            <w:vAlign w:val="center"/>
            <w:hideMark/>
          </w:tcPr>
          <w:p w14:paraId="6EA2E722" w14:textId="2314D630"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33%</w:t>
            </w:r>
          </w:p>
        </w:tc>
        <w:tc>
          <w:tcPr>
            <w:tcW w:w="554" w:type="pct"/>
            <w:shd w:val="clear" w:color="auto" w:fill="auto"/>
            <w:noWrap/>
            <w:vAlign w:val="center"/>
            <w:hideMark/>
          </w:tcPr>
          <w:p w14:paraId="7A89EDE5" w14:textId="7DB9BFCF"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66%</w:t>
            </w:r>
          </w:p>
        </w:tc>
        <w:tc>
          <w:tcPr>
            <w:tcW w:w="554" w:type="pct"/>
            <w:shd w:val="clear" w:color="auto" w:fill="auto"/>
            <w:noWrap/>
            <w:vAlign w:val="center"/>
            <w:hideMark/>
          </w:tcPr>
          <w:p w14:paraId="187875C9" w14:textId="5B8CD65B"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102%</w:t>
            </w:r>
          </w:p>
        </w:tc>
        <w:tc>
          <w:tcPr>
            <w:tcW w:w="554" w:type="pct"/>
            <w:shd w:val="clear" w:color="auto" w:fill="auto"/>
            <w:noWrap/>
            <w:vAlign w:val="center"/>
            <w:hideMark/>
          </w:tcPr>
          <w:p w14:paraId="604B62C7" w14:textId="688332D1"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140%</w:t>
            </w:r>
          </w:p>
        </w:tc>
        <w:tc>
          <w:tcPr>
            <w:tcW w:w="554" w:type="pct"/>
            <w:shd w:val="clear" w:color="auto" w:fill="auto"/>
            <w:noWrap/>
            <w:vAlign w:val="center"/>
            <w:hideMark/>
          </w:tcPr>
          <w:p w14:paraId="4719666D" w14:textId="474C6F46"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180%</w:t>
            </w:r>
          </w:p>
        </w:tc>
        <w:tc>
          <w:tcPr>
            <w:tcW w:w="553" w:type="pct"/>
            <w:shd w:val="clear" w:color="auto" w:fill="auto"/>
            <w:noWrap/>
            <w:vAlign w:val="center"/>
            <w:hideMark/>
          </w:tcPr>
          <w:p w14:paraId="347B4049" w14:textId="218660DB"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222%</w:t>
            </w:r>
          </w:p>
        </w:tc>
      </w:tr>
      <w:tr w:rsidR="009907BF" w:rsidRPr="00482379" w14:paraId="5CD0957E" w14:textId="55A83776" w:rsidTr="009907BF">
        <w:trPr>
          <w:trHeight w:val="383"/>
        </w:trPr>
        <w:tc>
          <w:tcPr>
            <w:tcW w:w="1119" w:type="pct"/>
            <w:shd w:val="clear" w:color="auto" w:fill="DBE5F1" w:themeFill="accent1" w:themeFillTint="33"/>
            <w:noWrap/>
            <w:vAlign w:val="center"/>
            <w:hideMark/>
          </w:tcPr>
          <w:p w14:paraId="4F9E484C" w14:textId="77777777" w:rsidR="009907BF" w:rsidRPr="00482379" w:rsidRDefault="009907BF" w:rsidP="009907B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Return On Net Worth </w:t>
            </w:r>
          </w:p>
        </w:tc>
        <w:tc>
          <w:tcPr>
            <w:tcW w:w="556" w:type="pct"/>
            <w:shd w:val="clear" w:color="auto" w:fill="auto"/>
            <w:noWrap/>
            <w:vAlign w:val="center"/>
            <w:hideMark/>
          </w:tcPr>
          <w:p w14:paraId="3F49D1E5" w14:textId="65C4E446"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w:t>
            </w:r>
          </w:p>
        </w:tc>
        <w:tc>
          <w:tcPr>
            <w:tcW w:w="556" w:type="pct"/>
            <w:shd w:val="clear" w:color="auto" w:fill="auto"/>
            <w:noWrap/>
            <w:vAlign w:val="center"/>
            <w:hideMark/>
          </w:tcPr>
          <w:p w14:paraId="0E061FD4" w14:textId="4B4C91E2"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25%</w:t>
            </w:r>
          </w:p>
        </w:tc>
        <w:tc>
          <w:tcPr>
            <w:tcW w:w="554" w:type="pct"/>
            <w:shd w:val="clear" w:color="auto" w:fill="auto"/>
            <w:noWrap/>
            <w:vAlign w:val="center"/>
            <w:hideMark/>
          </w:tcPr>
          <w:p w14:paraId="1BFFAF21" w14:textId="3E89EE37"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33%</w:t>
            </w:r>
          </w:p>
        </w:tc>
        <w:tc>
          <w:tcPr>
            <w:tcW w:w="554" w:type="pct"/>
            <w:shd w:val="clear" w:color="auto" w:fill="auto"/>
            <w:noWrap/>
            <w:vAlign w:val="center"/>
            <w:hideMark/>
          </w:tcPr>
          <w:p w14:paraId="3AEE57C9" w14:textId="14F0DB13"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34%</w:t>
            </w:r>
          </w:p>
        </w:tc>
        <w:tc>
          <w:tcPr>
            <w:tcW w:w="554" w:type="pct"/>
            <w:shd w:val="clear" w:color="auto" w:fill="auto"/>
            <w:noWrap/>
            <w:vAlign w:val="center"/>
            <w:hideMark/>
          </w:tcPr>
          <w:p w14:paraId="64AA88D8" w14:textId="68D52D11"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32%</w:t>
            </w:r>
          </w:p>
        </w:tc>
        <w:tc>
          <w:tcPr>
            <w:tcW w:w="554" w:type="pct"/>
            <w:shd w:val="clear" w:color="auto" w:fill="auto"/>
            <w:noWrap/>
            <w:vAlign w:val="center"/>
            <w:hideMark/>
          </w:tcPr>
          <w:p w14:paraId="7D50A39A" w14:textId="03564996"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29%</w:t>
            </w:r>
          </w:p>
        </w:tc>
        <w:tc>
          <w:tcPr>
            <w:tcW w:w="553" w:type="pct"/>
            <w:shd w:val="clear" w:color="auto" w:fill="auto"/>
            <w:noWrap/>
            <w:vAlign w:val="center"/>
            <w:hideMark/>
          </w:tcPr>
          <w:p w14:paraId="19A142AF" w14:textId="799C2224"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26%</w:t>
            </w:r>
          </w:p>
        </w:tc>
      </w:tr>
      <w:tr w:rsidR="009907BF" w:rsidRPr="00482379" w14:paraId="732A1817" w14:textId="79F2D80F" w:rsidTr="009907BF">
        <w:trPr>
          <w:trHeight w:val="383"/>
        </w:trPr>
        <w:tc>
          <w:tcPr>
            <w:tcW w:w="1119" w:type="pct"/>
            <w:shd w:val="clear" w:color="auto" w:fill="DBE5F1" w:themeFill="accent1" w:themeFillTint="33"/>
            <w:noWrap/>
            <w:vAlign w:val="center"/>
            <w:hideMark/>
          </w:tcPr>
          <w:p w14:paraId="4903F351" w14:textId="77777777" w:rsidR="009907BF" w:rsidRPr="00482379" w:rsidRDefault="009907BF" w:rsidP="009907B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Fixed Assets Coverage </w:t>
            </w:r>
          </w:p>
        </w:tc>
        <w:tc>
          <w:tcPr>
            <w:tcW w:w="556" w:type="pct"/>
            <w:shd w:val="clear" w:color="auto" w:fill="auto"/>
            <w:noWrap/>
            <w:vAlign w:val="center"/>
            <w:hideMark/>
          </w:tcPr>
          <w:p w14:paraId="6055201A" w14:textId="06D81F08"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2.0</w:t>
            </w:r>
          </w:p>
        </w:tc>
        <w:tc>
          <w:tcPr>
            <w:tcW w:w="556" w:type="pct"/>
            <w:shd w:val="clear" w:color="auto" w:fill="auto"/>
            <w:noWrap/>
            <w:vAlign w:val="center"/>
            <w:hideMark/>
          </w:tcPr>
          <w:p w14:paraId="3CBD7EAE" w14:textId="0DBFF336"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2.1</w:t>
            </w:r>
          </w:p>
        </w:tc>
        <w:tc>
          <w:tcPr>
            <w:tcW w:w="554" w:type="pct"/>
            <w:shd w:val="clear" w:color="auto" w:fill="auto"/>
            <w:noWrap/>
            <w:vAlign w:val="center"/>
            <w:hideMark/>
          </w:tcPr>
          <w:p w14:paraId="4CB1AF01" w14:textId="5550463D"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2.4</w:t>
            </w:r>
          </w:p>
        </w:tc>
        <w:tc>
          <w:tcPr>
            <w:tcW w:w="554" w:type="pct"/>
            <w:shd w:val="clear" w:color="auto" w:fill="auto"/>
            <w:noWrap/>
            <w:vAlign w:val="center"/>
            <w:hideMark/>
          </w:tcPr>
          <w:p w14:paraId="57939261" w14:textId="2E5F1A17"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3.0</w:t>
            </w:r>
          </w:p>
        </w:tc>
        <w:tc>
          <w:tcPr>
            <w:tcW w:w="554" w:type="pct"/>
            <w:shd w:val="clear" w:color="auto" w:fill="auto"/>
            <w:noWrap/>
            <w:vAlign w:val="center"/>
            <w:hideMark/>
          </w:tcPr>
          <w:p w14:paraId="536364FC" w14:textId="5C204422"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5.1</w:t>
            </w:r>
          </w:p>
        </w:tc>
        <w:tc>
          <w:tcPr>
            <w:tcW w:w="554" w:type="pct"/>
            <w:shd w:val="clear" w:color="auto" w:fill="auto"/>
            <w:noWrap/>
            <w:vAlign w:val="center"/>
          </w:tcPr>
          <w:p w14:paraId="2725F7E8" w14:textId="02996461" w:rsidR="009907BF" w:rsidRPr="009907BF" w:rsidRDefault="009907BF" w:rsidP="009907BF">
            <w:pPr>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553" w:type="pct"/>
            <w:shd w:val="clear" w:color="auto" w:fill="auto"/>
            <w:noWrap/>
            <w:vAlign w:val="center"/>
          </w:tcPr>
          <w:p w14:paraId="76A44962" w14:textId="51AC809B" w:rsidR="009907BF" w:rsidRPr="009907BF" w:rsidRDefault="009907BF" w:rsidP="009907BF">
            <w:pPr>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r>
      <w:tr w:rsidR="009907BF" w:rsidRPr="00482379" w14:paraId="6BB93F33" w14:textId="7EA72419" w:rsidTr="009907BF">
        <w:trPr>
          <w:trHeight w:val="383"/>
        </w:trPr>
        <w:tc>
          <w:tcPr>
            <w:tcW w:w="1119" w:type="pct"/>
            <w:shd w:val="clear" w:color="auto" w:fill="DBE5F1" w:themeFill="accent1" w:themeFillTint="33"/>
            <w:noWrap/>
            <w:vAlign w:val="center"/>
            <w:hideMark/>
          </w:tcPr>
          <w:p w14:paraId="30EB1F9F" w14:textId="77777777" w:rsidR="009907BF" w:rsidRPr="00482379" w:rsidRDefault="009907BF" w:rsidP="009907B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Interest Coverage Ratio</w:t>
            </w:r>
          </w:p>
        </w:tc>
        <w:tc>
          <w:tcPr>
            <w:tcW w:w="556" w:type="pct"/>
            <w:shd w:val="clear" w:color="auto" w:fill="auto"/>
            <w:noWrap/>
            <w:vAlign w:val="center"/>
            <w:hideMark/>
          </w:tcPr>
          <w:p w14:paraId="58A274AE" w14:textId="30552F40"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3.5</w:t>
            </w:r>
          </w:p>
        </w:tc>
        <w:tc>
          <w:tcPr>
            <w:tcW w:w="556" w:type="pct"/>
            <w:shd w:val="clear" w:color="auto" w:fill="auto"/>
            <w:noWrap/>
            <w:vAlign w:val="center"/>
            <w:hideMark/>
          </w:tcPr>
          <w:p w14:paraId="6B6312C5" w14:textId="2DE2DFEB"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5.4</w:t>
            </w:r>
          </w:p>
        </w:tc>
        <w:tc>
          <w:tcPr>
            <w:tcW w:w="554" w:type="pct"/>
            <w:shd w:val="clear" w:color="auto" w:fill="auto"/>
            <w:noWrap/>
            <w:vAlign w:val="center"/>
            <w:hideMark/>
          </w:tcPr>
          <w:p w14:paraId="52D40E6B" w14:textId="0231ABAF"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8.3</w:t>
            </w:r>
          </w:p>
        </w:tc>
        <w:tc>
          <w:tcPr>
            <w:tcW w:w="554" w:type="pct"/>
            <w:shd w:val="clear" w:color="auto" w:fill="auto"/>
            <w:noWrap/>
            <w:vAlign w:val="center"/>
            <w:hideMark/>
          </w:tcPr>
          <w:p w14:paraId="2C3A0CA4" w14:textId="39F810E1"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12.9</w:t>
            </w:r>
          </w:p>
        </w:tc>
        <w:tc>
          <w:tcPr>
            <w:tcW w:w="554" w:type="pct"/>
            <w:shd w:val="clear" w:color="auto" w:fill="auto"/>
            <w:noWrap/>
            <w:vAlign w:val="center"/>
            <w:hideMark/>
          </w:tcPr>
          <w:p w14:paraId="4A03CD63" w14:textId="7A6AB07B"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21.4</w:t>
            </w:r>
          </w:p>
        </w:tc>
        <w:tc>
          <w:tcPr>
            <w:tcW w:w="554" w:type="pct"/>
            <w:shd w:val="clear" w:color="auto" w:fill="auto"/>
            <w:noWrap/>
            <w:vAlign w:val="center"/>
            <w:hideMark/>
          </w:tcPr>
          <w:p w14:paraId="0EEB38B1" w14:textId="4F911402"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41.7</w:t>
            </w:r>
          </w:p>
        </w:tc>
        <w:tc>
          <w:tcPr>
            <w:tcW w:w="553" w:type="pct"/>
            <w:shd w:val="clear" w:color="auto" w:fill="auto"/>
            <w:noWrap/>
            <w:vAlign w:val="center"/>
            <w:hideMark/>
          </w:tcPr>
          <w:p w14:paraId="70EA9D17" w14:textId="62DB329D"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160.4</w:t>
            </w:r>
          </w:p>
        </w:tc>
      </w:tr>
      <w:tr w:rsidR="009907BF" w:rsidRPr="00482379" w14:paraId="4A5E0F54" w14:textId="35D24BD6" w:rsidTr="009907BF">
        <w:trPr>
          <w:trHeight w:val="383"/>
        </w:trPr>
        <w:tc>
          <w:tcPr>
            <w:tcW w:w="1119" w:type="pct"/>
            <w:shd w:val="clear" w:color="auto" w:fill="DBE5F1" w:themeFill="accent1" w:themeFillTint="33"/>
            <w:noWrap/>
            <w:vAlign w:val="center"/>
            <w:hideMark/>
          </w:tcPr>
          <w:p w14:paraId="3CBA7393" w14:textId="77777777" w:rsidR="009907BF" w:rsidRPr="00482379" w:rsidRDefault="009907BF" w:rsidP="009907B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Current Ratio</w:t>
            </w:r>
          </w:p>
        </w:tc>
        <w:tc>
          <w:tcPr>
            <w:tcW w:w="556" w:type="pct"/>
            <w:shd w:val="clear" w:color="auto" w:fill="auto"/>
            <w:noWrap/>
            <w:vAlign w:val="center"/>
            <w:hideMark/>
          </w:tcPr>
          <w:p w14:paraId="4859877D" w14:textId="20BA41BE"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1.5</w:t>
            </w:r>
          </w:p>
        </w:tc>
        <w:tc>
          <w:tcPr>
            <w:tcW w:w="556" w:type="pct"/>
            <w:shd w:val="clear" w:color="auto" w:fill="auto"/>
            <w:noWrap/>
            <w:vAlign w:val="center"/>
            <w:hideMark/>
          </w:tcPr>
          <w:p w14:paraId="2DAFAD83" w14:textId="4CA57954"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1.8</w:t>
            </w:r>
          </w:p>
        </w:tc>
        <w:tc>
          <w:tcPr>
            <w:tcW w:w="554" w:type="pct"/>
            <w:shd w:val="clear" w:color="auto" w:fill="auto"/>
            <w:noWrap/>
            <w:vAlign w:val="center"/>
            <w:hideMark/>
          </w:tcPr>
          <w:p w14:paraId="47A05208" w14:textId="5C835FD6"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2.0</w:t>
            </w:r>
          </w:p>
        </w:tc>
        <w:tc>
          <w:tcPr>
            <w:tcW w:w="554" w:type="pct"/>
            <w:shd w:val="clear" w:color="auto" w:fill="auto"/>
            <w:noWrap/>
            <w:vAlign w:val="center"/>
            <w:hideMark/>
          </w:tcPr>
          <w:p w14:paraId="6C77D5C5" w14:textId="299330CB"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2.3</w:t>
            </w:r>
          </w:p>
        </w:tc>
        <w:tc>
          <w:tcPr>
            <w:tcW w:w="554" w:type="pct"/>
            <w:shd w:val="clear" w:color="auto" w:fill="auto"/>
            <w:noWrap/>
            <w:vAlign w:val="center"/>
            <w:hideMark/>
          </w:tcPr>
          <w:p w14:paraId="4C50D0BD" w14:textId="023A2E47"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2.7</w:t>
            </w:r>
          </w:p>
        </w:tc>
        <w:tc>
          <w:tcPr>
            <w:tcW w:w="554" w:type="pct"/>
            <w:shd w:val="clear" w:color="auto" w:fill="auto"/>
            <w:noWrap/>
            <w:vAlign w:val="center"/>
            <w:hideMark/>
          </w:tcPr>
          <w:p w14:paraId="5364CB56" w14:textId="6C2EC39F"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3.0</w:t>
            </w:r>
          </w:p>
        </w:tc>
        <w:tc>
          <w:tcPr>
            <w:tcW w:w="553" w:type="pct"/>
            <w:shd w:val="clear" w:color="auto" w:fill="auto"/>
            <w:noWrap/>
            <w:vAlign w:val="center"/>
            <w:hideMark/>
          </w:tcPr>
          <w:p w14:paraId="5CD97290" w14:textId="61086D42"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3.9</w:t>
            </w:r>
          </w:p>
        </w:tc>
      </w:tr>
      <w:tr w:rsidR="009907BF" w:rsidRPr="00482379" w14:paraId="6D864852" w14:textId="0852B38A" w:rsidTr="009907BF">
        <w:trPr>
          <w:trHeight w:val="383"/>
        </w:trPr>
        <w:tc>
          <w:tcPr>
            <w:tcW w:w="1119" w:type="pct"/>
            <w:shd w:val="clear" w:color="auto" w:fill="DBE5F1" w:themeFill="accent1" w:themeFillTint="33"/>
            <w:noWrap/>
            <w:vAlign w:val="center"/>
            <w:hideMark/>
          </w:tcPr>
          <w:p w14:paraId="157EE2AF" w14:textId="77777777" w:rsidR="009907BF" w:rsidRPr="00482379" w:rsidRDefault="009907BF" w:rsidP="009907B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TOL / TNW</w:t>
            </w:r>
          </w:p>
        </w:tc>
        <w:tc>
          <w:tcPr>
            <w:tcW w:w="556" w:type="pct"/>
            <w:shd w:val="clear" w:color="auto" w:fill="auto"/>
            <w:noWrap/>
            <w:vAlign w:val="center"/>
            <w:hideMark/>
          </w:tcPr>
          <w:p w14:paraId="6D98F28D" w14:textId="0DA780B2"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3.1</w:t>
            </w:r>
          </w:p>
        </w:tc>
        <w:tc>
          <w:tcPr>
            <w:tcW w:w="556" w:type="pct"/>
            <w:shd w:val="clear" w:color="auto" w:fill="auto"/>
            <w:noWrap/>
            <w:vAlign w:val="center"/>
            <w:hideMark/>
          </w:tcPr>
          <w:p w14:paraId="1F9DF6BF" w14:textId="33FF671A"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2.3</w:t>
            </w:r>
          </w:p>
        </w:tc>
        <w:tc>
          <w:tcPr>
            <w:tcW w:w="554" w:type="pct"/>
            <w:shd w:val="clear" w:color="auto" w:fill="auto"/>
            <w:noWrap/>
            <w:vAlign w:val="center"/>
            <w:hideMark/>
          </w:tcPr>
          <w:p w14:paraId="0A0FCA0B" w14:textId="280E84B6"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1.6</w:t>
            </w:r>
          </w:p>
        </w:tc>
        <w:tc>
          <w:tcPr>
            <w:tcW w:w="554" w:type="pct"/>
            <w:shd w:val="clear" w:color="auto" w:fill="auto"/>
            <w:noWrap/>
            <w:vAlign w:val="center"/>
            <w:hideMark/>
          </w:tcPr>
          <w:p w14:paraId="1AC6B482" w14:textId="10DFD638"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1.0</w:t>
            </w:r>
          </w:p>
        </w:tc>
        <w:tc>
          <w:tcPr>
            <w:tcW w:w="554" w:type="pct"/>
            <w:shd w:val="clear" w:color="auto" w:fill="auto"/>
            <w:noWrap/>
            <w:vAlign w:val="center"/>
            <w:hideMark/>
          </w:tcPr>
          <w:p w14:paraId="54078EA8" w14:textId="3DFCAAF6"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0.7</w:t>
            </w:r>
          </w:p>
        </w:tc>
        <w:tc>
          <w:tcPr>
            <w:tcW w:w="554" w:type="pct"/>
            <w:shd w:val="clear" w:color="auto" w:fill="auto"/>
            <w:noWrap/>
            <w:vAlign w:val="center"/>
            <w:hideMark/>
          </w:tcPr>
          <w:p w14:paraId="40F89C0C" w14:textId="68263871"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0.5</w:t>
            </w:r>
          </w:p>
        </w:tc>
        <w:tc>
          <w:tcPr>
            <w:tcW w:w="553" w:type="pct"/>
            <w:shd w:val="clear" w:color="auto" w:fill="auto"/>
            <w:noWrap/>
            <w:vAlign w:val="center"/>
            <w:hideMark/>
          </w:tcPr>
          <w:p w14:paraId="1C874A1C" w14:textId="2871C0D3"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0.3</w:t>
            </w:r>
          </w:p>
        </w:tc>
      </w:tr>
      <w:tr w:rsidR="009907BF" w:rsidRPr="00482379" w14:paraId="4BD0DCAC" w14:textId="7F764FAD" w:rsidTr="009907BF">
        <w:trPr>
          <w:trHeight w:val="383"/>
        </w:trPr>
        <w:tc>
          <w:tcPr>
            <w:tcW w:w="1119" w:type="pct"/>
            <w:shd w:val="clear" w:color="auto" w:fill="DBE5F1" w:themeFill="accent1" w:themeFillTint="33"/>
            <w:noWrap/>
            <w:vAlign w:val="center"/>
            <w:hideMark/>
          </w:tcPr>
          <w:p w14:paraId="53916E8B" w14:textId="77777777" w:rsidR="009907BF" w:rsidRPr="00482379" w:rsidRDefault="009907BF" w:rsidP="009907B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Debt - Equity Ratio</w:t>
            </w:r>
          </w:p>
        </w:tc>
        <w:tc>
          <w:tcPr>
            <w:tcW w:w="556" w:type="pct"/>
            <w:shd w:val="clear" w:color="auto" w:fill="auto"/>
            <w:noWrap/>
            <w:vAlign w:val="center"/>
            <w:hideMark/>
          </w:tcPr>
          <w:p w14:paraId="4BFCE620" w14:textId="10270B73"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2.0</w:t>
            </w:r>
          </w:p>
        </w:tc>
        <w:tc>
          <w:tcPr>
            <w:tcW w:w="556" w:type="pct"/>
            <w:shd w:val="clear" w:color="auto" w:fill="auto"/>
            <w:noWrap/>
            <w:vAlign w:val="center"/>
            <w:hideMark/>
          </w:tcPr>
          <w:p w14:paraId="40152E4B" w14:textId="1D25C610"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1.8</w:t>
            </w:r>
          </w:p>
        </w:tc>
        <w:tc>
          <w:tcPr>
            <w:tcW w:w="554" w:type="pct"/>
            <w:shd w:val="clear" w:color="auto" w:fill="auto"/>
            <w:noWrap/>
            <w:vAlign w:val="center"/>
            <w:hideMark/>
          </w:tcPr>
          <w:p w14:paraId="079DD6D4" w14:textId="30C3C9A8"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1.5</w:t>
            </w:r>
          </w:p>
        </w:tc>
        <w:tc>
          <w:tcPr>
            <w:tcW w:w="554" w:type="pct"/>
            <w:shd w:val="clear" w:color="auto" w:fill="auto"/>
            <w:noWrap/>
            <w:vAlign w:val="center"/>
            <w:hideMark/>
          </w:tcPr>
          <w:p w14:paraId="4D4745DA" w14:textId="644EB1BD"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1.2</w:t>
            </w:r>
          </w:p>
        </w:tc>
        <w:tc>
          <w:tcPr>
            <w:tcW w:w="554" w:type="pct"/>
            <w:shd w:val="clear" w:color="auto" w:fill="auto"/>
            <w:noWrap/>
            <w:vAlign w:val="center"/>
            <w:hideMark/>
          </w:tcPr>
          <w:p w14:paraId="424F96EF" w14:textId="0431BA34"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0.8</w:t>
            </w:r>
          </w:p>
        </w:tc>
        <w:tc>
          <w:tcPr>
            <w:tcW w:w="554" w:type="pct"/>
            <w:shd w:val="clear" w:color="auto" w:fill="auto"/>
            <w:noWrap/>
            <w:vAlign w:val="center"/>
            <w:hideMark/>
          </w:tcPr>
          <w:p w14:paraId="025E2765" w14:textId="43A37790"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0.4</w:t>
            </w:r>
          </w:p>
        </w:tc>
        <w:tc>
          <w:tcPr>
            <w:tcW w:w="553" w:type="pct"/>
            <w:shd w:val="clear" w:color="auto" w:fill="auto"/>
            <w:noWrap/>
            <w:vAlign w:val="center"/>
            <w:hideMark/>
          </w:tcPr>
          <w:p w14:paraId="7119F5A0" w14:textId="24CEB4D9" w:rsidR="009907BF" w:rsidRPr="009907BF" w:rsidRDefault="009907BF" w:rsidP="009907BF">
            <w:pPr>
              <w:jc w:val="center"/>
              <w:rPr>
                <w:rFonts w:asciiTheme="minorHAnsi" w:hAnsiTheme="minorHAnsi" w:cstheme="minorHAnsi"/>
                <w:color w:val="000000"/>
                <w:sz w:val="22"/>
                <w:szCs w:val="22"/>
              </w:rPr>
            </w:pPr>
            <w:r w:rsidRPr="009907BF">
              <w:rPr>
                <w:rFonts w:ascii="Calibri" w:hAnsi="Calibri" w:cs="Calibri"/>
                <w:color w:val="000000"/>
                <w:sz w:val="22"/>
                <w:szCs w:val="22"/>
              </w:rPr>
              <w:t>0.0</w:t>
            </w:r>
          </w:p>
        </w:tc>
      </w:tr>
    </w:tbl>
    <w:p w14:paraId="26AE9B50" w14:textId="77777777" w:rsid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38903F6" w14:textId="7777777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0A69BB2E" w14:textId="77777777" w:rsidR="00164407" w:rsidRPr="00164407" w:rsidRDefault="00164407" w:rsidP="00DE4F22">
      <w:pPr>
        <w:pStyle w:val="ListParagraph"/>
        <w:autoSpaceDE w:val="0"/>
        <w:autoSpaceDN w:val="0"/>
        <w:adjustRightInd w:val="0"/>
        <w:ind w:left="7200" w:right="-922" w:firstLine="720"/>
        <w:jc w:val="center"/>
        <w:rPr>
          <w:rFonts w:ascii="Arial" w:hAnsi="Arial" w:cs="Arial"/>
          <w:b/>
          <w:i/>
          <w:noProof/>
          <w:sz w:val="20"/>
          <w:szCs w:val="22"/>
          <w:lang w:eastAsia="en-IN"/>
        </w:rPr>
      </w:pPr>
      <w:r w:rsidRPr="00164407">
        <w:rPr>
          <w:rFonts w:ascii="Arial" w:hAnsi="Arial" w:cs="Arial"/>
          <w:b/>
          <w:i/>
          <w:noProof/>
          <w:sz w:val="20"/>
          <w:szCs w:val="22"/>
          <w:lang w:eastAsia="en-IN"/>
        </w:rPr>
        <w:t>(INR lakhs)</w:t>
      </w:r>
    </w:p>
    <w:tbl>
      <w:tblPr>
        <w:tblW w:w="469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3"/>
        <w:gridCol w:w="1022"/>
        <w:gridCol w:w="1019"/>
        <w:gridCol w:w="1017"/>
        <w:gridCol w:w="1017"/>
        <w:gridCol w:w="1013"/>
        <w:gridCol w:w="1013"/>
        <w:gridCol w:w="1008"/>
      </w:tblGrid>
      <w:tr w:rsidR="009907BF" w:rsidRPr="00164407" w14:paraId="39D2D3AC" w14:textId="36B1C711" w:rsidTr="009907BF">
        <w:trPr>
          <w:trHeight w:val="328"/>
        </w:trPr>
        <w:tc>
          <w:tcPr>
            <w:tcW w:w="1099" w:type="pct"/>
            <w:shd w:val="clear" w:color="000000" w:fill="002060"/>
            <w:noWrap/>
            <w:vAlign w:val="center"/>
            <w:hideMark/>
          </w:tcPr>
          <w:p w14:paraId="153E79C7" w14:textId="77777777" w:rsidR="009907BF" w:rsidRPr="00164407" w:rsidRDefault="009907BF" w:rsidP="00A325EB">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Financial Year </w:t>
            </w:r>
          </w:p>
        </w:tc>
        <w:tc>
          <w:tcPr>
            <w:tcW w:w="561" w:type="pct"/>
            <w:shd w:val="clear" w:color="000000" w:fill="002060"/>
            <w:noWrap/>
            <w:vAlign w:val="center"/>
            <w:hideMark/>
          </w:tcPr>
          <w:p w14:paraId="5F4F1722" w14:textId="5224D504" w:rsidR="009907BF" w:rsidRPr="00164407" w:rsidRDefault="009907BF"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2026</w:t>
            </w:r>
          </w:p>
        </w:tc>
        <w:tc>
          <w:tcPr>
            <w:tcW w:w="559" w:type="pct"/>
            <w:shd w:val="clear" w:color="000000" w:fill="002060"/>
            <w:noWrap/>
            <w:vAlign w:val="center"/>
            <w:hideMark/>
          </w:tcPr>
          <w:p w14:paraId="78374B3D" w14:textId="081C7FBA" w:rsidR="009907BF" w:rsidRPr="00164407" w:rsidRDefault="009907BF"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2027</w:t>
            </w:r>
          </w:p>
        </w:tc>
        <w:tc>
          <w:tcPr>
            <w:tcW w:w="558" w:type="pct"/>
            <w:shd w:val="clear" w:color="000000" w:fill="002060"/>
            <w:noWrap/>
            <w:vAlign w:val="center"/>
            <w:hideMark/>
          </w:tcPr>
          <w:p w14:paraId="7C4E65D5" w14:textId="2595F4FE" w:rsidR="009907BF" w:rsidRPr="00164407" w:rsidRDefault="009907BF"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2028</w:t>
            </w:r>
          </w:p>
        </w:tc>
        <w:tc>
          <w:tcPr>
            <w:tcW w:w="558" w:type="pct"/>
            <w:shd w:val="clear" w:color="000000" w:fill="002060"/>
            <w:noWrap/>
            <w:vAlign w:val="center"/>
            <w:hideMark/>
          </w:tcPr>
          <w:p w14:paraId="66A59430" w14:textId="4D91B2B3" w:rsidR="009907BF" w:rsidRPr="00164407" w:rsidRDefault="009907BF"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2029</w:t>
            </w:r>
          </w:p>
        </w:tc>
        <w:tc>
          <w:tcPr>
            <w:tcW w:w="556" w:type="pct"/>
            <w:shd w:val="clear" w:color="000000" w:fill="002060"/>
            <w:noWrap/>
            <w:vAlign w:val="center"/>
            <w:hideMark/>
          </w:tcPr>
          <w:p w14:paraId="7932E05B" w14:textId="23F0DD2C" w:rsidR="009907BF" w:rsidRPr="00164407" w:rsidRDefault="009907BF"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2030</w:t>
            </w:r>
          </w:p>
        </w:tc>
        <w:tc>
          <w:tcPr>
            <w:tcW w:w="556" w:type="pct"/>
            <w:shd w:val="clear" w:color="000000" w:fill="002060"/>
            <w:noWrap/>
            <w:vAlign w:val="center"/>
            <w:hideMark/>
          </w:tcPr>
          <w:p w14:paraId="2FD60AFB" w14:textId="40E7723B" w:rsidR="009907BF" w:rsidRPr="00164407" w:rsidRDefault="009907BF"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2031</w:t>
            </w:r>
          </w:p>
        </w:tc>
        <w:tc>
          <w:tcPr>
            <w:tcW w:w="553" w:type="pct"/>
            <w:shd w:val="clear" w:color="000000" w:fill="002060"/>
            <w:noWrap/>
            <w:vAlign w:val="center"/>
            <w:hideMark/>
          </w:tcPr>
          <w:p w14:paraId="417005D7" w14:textId="0E4930C9" w:rsidR="009907BF" w:rsidRPr="00164407" w:rsidRDefault="009907BF" w:rsidP="00A325EB">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2032</w:t>
            </w:r>
          </w:p>
        </w:tc>
      </w:tr>
      <w:tr w:rsidR="009907BF" w:rsidRPr="00164407" w14:paraId="7D79416F" w14:textId="2DFC2F10" w:rsidTr="009907BF">
        <w:trPr>
          <w:trHeight w:val="325"/>
        </w:trPr>
        <w:tc>
          <w:tcPr>
            <w:tcW w:w="1099" w:type="pct"/>
            <w:shd w:val="clear" w:color="auto" w:fill="auto"/>
            <w:noWrap/>
            <w:vAlign w:val="center"/>
            <w:hideMark/>
          </w:tcPr>
          <w:p w14:paraId="680F4B98" w14:textId="15188F03" w:rsidR="009907BF" w:rsidRPr="00164407" w:rsidRDefault="009907BF" w:rsidP="009907BF">
            <w:pPr>
              <w:spacing w:line="276" w:lineRule="auto"/>
              <w:ind w:right="-108"/>
              <w:rPr>
                <w:rFonts w:asciiTheme="minorHAnsi" w:hAnsiTheme="minorHAnsi" w:cstheme="minorHAnsi"/>
                <w:sz w:val="22"/>
                <w:szCs w:val="22"/>
              </w:rPr>
            </w:pPr>
            <w:r>
              <w:rPr>
                <w:rFonts w:asciiTheme="minorHAnsi" w:hAnsiTheme="minorHAnsi" w:cstheme="minorHAnsi"/>
                <w:sz w:val="22"/>
                <w:szCs w:val="22"/>
              </w:rPr>
              <w:t>Revenue</w:t>
            </w:r>
          </w:p>
        </w:tc>
        <w:tc>
          <w:tcPr>
            <w:tcW w:w="561" w:type="pct"/>
            <w:shd w:val="clear" w:color="000000" w:fill="FFFFFF"/>
            <w:noWrap/>
            <w:vAlign w:val="center"/>
            <w:hideMark/>
          </w:tcPr>
          <w:p w14:paraId="351667D0" w14:textId="67289FC4" w:rsidR="009907BF" w:rsidRPr="00DE4F22" w:rsidRDefault="009907BF" w:rsidP="009907BF">
            <w:pPr>
              <w:jc w:val="center"/>
              <w:rPr>
                <w:rFonts w:ascii="Calibri" w:hAnsi="Calibri" w:cs="Calibri"/>
                <w:sz w:val="20"/>
                <w:szCs w:val="20"/>
              </w:rPr>
            </w:pPr>
            <w:r>
              <w:rPr>
                <w:rFonts w:ascii="Calibri" w:hAnsi="Calibri" w:cs="Calibri"/>
                <w:sz w:val="22"/>
                <w:szCs w:val="22"/>
              </w:rPr>
              <w:t>28242.6</w:t>
            </w:r>
          </w:p>
        </w:tc>
        <w:tc>
          <w:tcPr>
            <w:tcW w:w="559" w:type="pct"/>
            <w:shd w:val="clear" w:color="000000" w:fill="FFFFFF"/>
            <w:noWrap/>
            <w:vAlign w:val="center"/>
            <w:hideMark/>
          </w:tcPr>
          <w:p w14:paraId="379953C8" w14:textId="5B70A02D" w:rsidR="009907BF" w:rsidRPr="00DE4F22" w:rsidRDefault="009907BF" w:rsidP="009907BF">
            <w:pPr>
              <w:jc w:val="center"/>
              <w:rPr>
                <w:rFonts w:ascii="Calibri" w:hAnsi="Calibri" w:cs="Calibri"/>
                <w:sz w:val="20"/>
                <w:szCs w:val="20"/>
              </w:rPr>
            </w:pPr>
            <w:r>
              <w:rPr>
                <w:rFonts w:ascii="Calibri" w:hAnsi="Calibri" w:cs="Calibri"/>
                <w:sz w:val="22"/>
                <w:szCs w:val="22"/>
              </w:rPr>
              <w:t>34597.2</w:t>
            </w:r>
          </w:p>
        </w:tc>
        <w:tc>
          <w:tcPr>
            <w:tcW w:w="558" w:type="pct"/>
            <w:shd w:val="clear" w:color="000000" w:fill="FFFFFF"/>
            <w:noWrap/>
            <w:vAlign w:val="center"/>
            <w:hideMark/>
          </w:tcPr>
          <w:p w14:paraId="102FE27F" w14:textId="2BD1354B" w:rsidR="009907BF" w:rsidRPr="00DE4F22" w:rsidRDefault="009907BF" w:rsidP="009907BF">
            <w:pPr>
              <w:jc w:val="center"/>
              <w:rPr>
                <w:rFonts w:ascii="Calibri" w:hAnsi="Calibri" w:cs="Calibri"/>
                <w:sz w:val="20"/>
                <w:szCs w:val="20"/>
              </w:rPr>
            </w:pPr>
            <w:r>
              <w:rPr>
                <w:rFonts w:ascii="Calibri" w:hAnsi="Calibri" w:cs="Calibri"/>
                <w:sz w:val="22"/>
                <w:szCs w:val="22"/>
              </w:rPr>
              <w:t>41516.7</w:t>
            </w:r>
          </w:p>
        </w:tc>
        <w:tc>
          <w:tcPr>
            <w:tcW w:w="558" w:type="pct"/>
            <w:shd w:val="clear" w:color="000000" w:fill="FFFFFF"/>
            <w:noWrap/>
            <w:vAlign w:val="center"/>
            <w:hideMark/>
          </w:tcPr>
          <w:p w14:paraId="1810D684" w14:textId="67C16DA9" w:rsidR="009907BF" w:rsidRPr="00DE4F22" w:rsidRDefault="009907BF" w:rsidP="009907BF">
            <w:pPr>
              <w:jc w:val="center"/>
              <w:rPr>
                <w:rFonts w:ascii="Calibri" w:hAnsi="Calibri" w:cs="Calibri"/>
                <w:sz w:val="20"/>
                <w:szCs w:val="20"/>
              </w:rPr>
            </w:pPr>
            <w:r>
              <w:rPr>
                <w:rFonts w:ascii="Calibri" w:hAnsi="Calibri" w:cs="Calibri"/>
                <w:sz w:val="22"/>
                <w:szCs w:val="22"/>
              </w:rPr>
              <w:t>49041.6</w:t>
            </w:r>
          </w:p>
        </w:tc>
        <w:tc>
          <w:tcPr>
            <w:tcW w:w="556" w:type="pct"/>
            <w:shd w:val="clear" w:color="000000" w:fill="FFFFFF"/>
            <w:noWrap/>
            <w:vAlign w:val="center"/>
            <w:hideMark/>
          </w:tcPr>
          <w:p w14:paraId="59023827" w14:textId="3CDC7C3C" w:rsidR="009907BF" w:rsidRPr="00DE4F22" w:rsidRDefault="009907BF" w:rsidP="009907BF">
            <w:pPr>
              <w:jc w:val="center"/>
              <w:rPr>
                <w:rFonts w:ascii="Calibri" w:hAnsi="Calibri" w:cs="Calibri"/>
                <w:sz w:val="20"/>
                <w:szCs w:val="20"/>
              </w:rPr>
            </w:pPr>
            <w:r>
              <w:rPr>
                <w:rFonts w:ascii="Calibri" w:hAnsi="Calibri" w:cs="Calibri"/>
                <w:sz w:val="22"/>
                <w:szCs w:val="22"/>
              </w:rPr>
              <w:t>57215.2</w:t>
            </w:r>
          </w:p>
        </w:tc>
        <w:tc>
          <w:tcPr>
            <w:tcW w:w="556" w:type="pct"/>
            <w:shd w:val="clear" w:color="000000" w:fill="FFFFFF"/>
            <w:noWrap/>
            <w:vAlign w:val="center"/>
            <w:hideMark/>
          </w:tcPr>
          <w:p w14:paraId="453124D5" w14:textId="411895E3" w:rsidR="009907BF" w:rsidRPr="00DE4F22" w:rsidRDefault="009907BF" w:rsidP="009907BF">
            <w:pPr>
              <w:jc w:val="center"/>
              <w:rPr>
                <w:rFonts w:ascii="Calibri" w:hAnsi="Calibri" w:cs="Calibri"/>
                <w:sz w:val="20"/>
                <w:szCs w:val="20"/>
              </w:rPr>
            </w:pPr>
            <w:r>
              <w:rPr>
                <w:rFonts w:ascii="Calibri" w:hAnsi="Calibri" w:cs="Calibri"/>
                <w:sz w:val="22"/>
                <w:szCs w:val="22"/>
              </w:rPr>
              <w:t>66083.5</w:t>
            </w:r>
          </w:p>
        </w:tc>
        <w:tc>
          <w:tcPr>
            <w:tcW w:w="553" w:type="pct"/>
            <w:shd w:val="clear" w:color="000000" w:fill="FFFFFF"/>
            <w:noWrap/>
            <w:vAlign w:val="center"/>
            <w:hideMark/>
          </w:tcPr>
          <w:p w14:paraId="095ED21A" w14:textId="5C41B1F0" w:rsidR="009907BF" w:rsidRPr="00DE4F22" w:rsidRDefault="009907BF" w:rsidP="009907BF">
            <w:pPr>
              <w:jc w:val="center"/>
              <w:rPr>
                <w:rFonts w:ascii="Calibri" w:hAnsi="Calibri" w:cs="Calibri"/>
                <w:sz w:val="20"/>
                <w:szCs w:val="20"/>
              </w:rPr>
            </w:pPr>
            <w:r>
              <w:rPr>
                <w:rFonts w:ascii="Calibri" w:hAnsi="Calibri" w:cs="Calibri"/>
                <w:sz w:val="22"/>
                <w:szCs w:val="22"/>
              </w:rPr>
              <w:t>75695.7</w:t>
            </w:r>
          </w:p>
        </w:tc>
      </w:tr>
      <w:tr w:rsidR="009907BF" w:rsidRPr="00164407" w14:paraId="31347EEA" w14:textId="49851A2B" w:rsidTr="009907BF">
        <w:trPr>
          <w:trHeight w:val="325"/>
        </w:trPr>
        <w:tc>
          <w:tcPr>
            <w:tcW w:w="1099" w:type="pct"/>
            <w:shd w:val="clear" w:color="auto" w:fill="auto"/>
            <w:noWrap/>
            <w:vAlign w:val="center"/>
            <w:hideMark/>
          </w:tcPr>
          <w:p w14:paraId="2FD0399C" w14:textId="77777777" w:rsidR="009907BF" w:rsidRPr="00164407" w:rsidRDefault="009907BF" w:rsidP="009907B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Variable Expenses</w:t>
            </w:r>
          </w:p>
        </w:tc>
        <w:tc>
          <w:tcPr>
            <w:tcW w:w="561" w:type="pct"/>
            <w:shd w:val="clear" w:color="000000" w:fill="FFFFFF"/>
            <w:noWrap/>
            <w:vAlign w:val="center"/>
            <w:hideMark/>
          </w:tcPr>
          <w:p w14:paraId="203B6B83" w14:textId="3D43D3D9" w:rsidR="009907BF" w:rsidRPr="00DE4F22" w:rsidRDefault="009907BF" w:rsidP="009907BF">
            <w:pPr>
              <w:jc w:val="center"/>
              <w:rPr>
                <w:rFonts w:ascii="Calibri" w:hAnsi="Calibri" w:cs="Calibri"/>
                <w:sz w:val="20"/>
                <w:szCs w:val="20"/>
              </w:rPr>
            </w:pPr>
            <w:r>
              <w:rPr>
                <w:rFonts w:ascii="Calibri" w:hAnsi="Calibri" w:cs="Calibri"/>
                <w:sz w:val="22"/>
                <w:szCs w:val="22"/>
              </w:rPr>
              <w:t>26576.7</w:t>
            </w:r>
          </w:p>
        </w:tc>
        <w:tc>
          <w:tcPr>
            <w:tcW w:w="559" w:type="pct"/>
            <w:shd w:val="clear" w:color="000000" w:fill="FFFFFF"/>
            <w:noWrap/>
            <w:vAlign w:val="center"/>
            <w:hideMark/>
          </w:tcPr>
          <w:p w14:paraId="22983138" w14:textId="4F897592" w:rsidR="009907BF" w:rsidRPr="00DE4F22" w:rsidRDefault="009907BF" w:rsidP="009907BF">
            <w:pPr>
              <w:jc w:val="center"/>
              <w:rPr>
                <w:rFonts w:ascii="Calibri" w:hAnsi="Calibri" w:cs="Calibri"/>
                <w:sz w:val="20"/>
                <w:szCs w:val="20"/>
              </w:rPr>
            </w:pPr>
            <w:r>
              <w:rPr>
                <w:rFonts w:ascii="Calibri" w:hAnsi="Calibri" w:cs="Calibri"/>
                <w:sz w:val="22"/>
                <w:szCs w:val="22"/>
              </w:rPr>
              <w:t>32521.0</w:t>
            </w:r>
          </w:p>
        </w:tc>
        <w:tc>
          <w:tcPr>
            <w:tcW w:w="558" w:type="pct"/>
            <w:shd w:val="clear" w:color="000000" w:fill="FFFFFF"/>
            <w:noWrap/>
            <w:vAlign w:val="center"/>
            <w:hideMark/>
          </w:tcPr>
          <w:p w14:paraId="43A506C3" w14:textId="5976643C" w:rsidR="009907BF" w:rsidRPr="00DE4F22" w:rsidRDefault="009907BF" w:rsidP="009907BF">
            <w:pPr>
              <w:jc w:val="center"/>
              <w:rPr>
                <w:rFonts w:ascii="Calibri" w:hAnsi="Calibri" w:cs="Calibri"/>
                <w:sz w:val="20"/>
                <w:szCs w:val="20"/>
              </w:rPr>
            </w:pPr>
            <w:r>
              <w:rPr>
                <w:rFonts w:ascii="Calibri" w:hAnsi="Calibri" w:cs="Calibri"/>
                <w:sz w:val="22"/>
                <w:szCs w:val="22"/>
              </w:rPr>
              <w:t>38993.4</w:t>
            </w:r>
          </w:p>
        </w:tc>
        <w:tc>
          <w:tcPr>
            <w:tcW w:w="558" w:type="pct"/>
            <w:shd w:val="clear" w:color="000000" w:fill="FFFFFF"/>
            <w:noWrap/>
            <w:vAlign w:val="center"/>
            <w:hideMark/>
          </w:tcPr>
          <w:p w14:paraId="2D014361" w14:textId="731A0EA0" w:rsidR="009907BF" w:rsidRPr="00DE4F22" w:rsidRDefault="009907BF" w:rsidP="009907BF">
            <w:pPr>
              <w:jc w:val="center"/>
              <w:rPr>
                <w:rFonts w:ascii="Calibri" w:hAnsi="Calibri" w:cs="Calibri"/>
                <w:sz w:val="20"/>
                <w:szCs w:val="20"/>
              </w:rPr>
            </w:pPr>
            <w:r>
              <w:rPr>
                <w:rFonts w:ascii="Calibri" w:hAnsi="Calibri" w:cs="Calibri"/>
                <w:sz w:val="22"/>
                <w:szCs w:val="22"/>
              </w:rPr>
              <w:t>46031.6</w:t>
            </w:r>
          </w:p>
        </w:tc>
        <w:tc>
          <w:tcPr>
            <w:tcW w:w="556" w:type="pct"/>
            <w:shd w:val="clear" w:color="000000" w:fill="FFFFFF"/>
            <w:noWrap/>
            <w:vAlign w:val="center"/>
            <w:hideMark/>
          </w:tcPr>
          <w:p w14:paraId="2482A03B" w14:textId="7E7B65C8" w:rsidR="009907BF" w:rsidRPr="00DE4F22" w:rsidRDefault="009907BF" w:rsidP="009907BF">
            <w:pPr>
              <w:jc w:val="center"/>
              <w:rPr>
                <w:rFonts w:ascii="Calibri" w:hAnsi="Calibri" w:cs="Calibri"/>
                <w:sz w:val="20"/>
                <w:szCs w:val="20"/>
              </w:rPr>
            </w:pPr>
            <w:r>
              <w:rPr>
                <w:rFonts w:ascii="Calibri" w:hAnsi="Calibri" w:cs="Calibri"/>
                <w:sz w:val="22"/>
                <w:szCs w:val="22"/>
              </w:rPr>
              <w:t>53676.2</w:t>
            </w:r>
          </w:p>
        </w:tc>
        <w:tc>
          <w:tcPr>
            <w:tcW w:w="556" w:type="pct"/>
            <w:shd w:val="clear" w:color="000000" w:fill="FFFFFF"/>
            <w:noWrap/>
            <w:vAlign w:val="center"/>
            <w:hideMark/>
          </w:tcPr>
          <w:p w14:paraId="4249AF8E" w14:textId="1DF34FE9" w:rsidR="009907BF" w:rsidRPr="00DE4F22" w:rsidRDefault="009907BF" w:rsidP="009907BF">
            <w:pPr>
              <w:jc w:val="center"/>
              <w:rPr>
                <w:rFonts w:ascii="Calibri" w:hAnsi="Calibri" w:cs="Calibri"/>
                <w:sz w:val="20"/>
                <w:szCs w:val="20"/>
              </w:rPr>
            </w:pPr>
            <w:r>
              <w:rPr>
                <w:rFonts w:ascii="Calibri" w:hAnsi="Calibri" w:cs="Calibri"/>
                <w:sz w:val="22"/>
                <w:szCs w:val="22"/>
              </w:rPr>
              <w:t>61970.1</w:t>
            </w:r>
          </w:p>
        </w:tc>
        <w:tc>
          <w:tcPr>
            <w:tcW w:w="553" w:type="pct"/>
            <w:shd w:val="clear" w:color="000000" w:fill="FFFFFF"/>
            <w:noWrap/>
            <w:vAlign w:val="center"/>
            <w:hideMark/>
          </w:tcPr>
          <w:p w14:paraId="1FE0B64D" w14:textId="25026EDB" w:rsidR="009907BF" w:rsidRPr="00DE4F22" w:rsidRDefault="009907BF" w:rsidP="009907BF">
            <w:pPr>
              <w:jc w:val="center"/>
              <w:rPr>
                <w:rFonts w:ascii="Calibri" w:hAnsi="Calibri" w:cs="Calibri"/>
                <w:sz w:val="20"/>
                <w:szCs w:val="20"/>
              </w:rPr>
            </w:pPr>
            <w:r>
              <w:rPr>
                <w:rFonts w:ascii="Calibri" w:hAnsi="Calibri" w:cs="Calibri"/>
                <w:sz w:val="22"/>
                <w:szCs w:val="22"/>
              </w:rPr>
              <w:t>70959.3</w:t>
            </w:r>
          </w:p>
        </w:tc>
      </w:tr>
      <w:tr w:rsidR="009907BF" w:rsidRPr="00164407" w14:paraId="4D9F9E3E" w14:textId="6EBA416B" w:rsidTr="009907BF">
        <w:trPr>
          <w:trHeight w:val="325"/>
        </w:trPr>
        <w:tc>
          <w:tcPr>
            <w:tcW w:w="1099" w:type="pct"/>
            <w:shd w:val="clear" w:color="auto" w:fill="auto"/>
            <w:noWrap/>
            <w:vAlign w:val="center"/>
            <w:hideMark/>
          </w:tcPr>
          <w:p w14:paraId="45F59293" w14:textId="77777777" w:rsidR="009907BF" w:rsidRPr="00164407" w:rsidRDefault="009907BF" w:rsidP="009907B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Contribution</w:t>
            </w:r>
          </w:p>
        </w:tc>
        <w:tc>
          <w:tcPr>
            <w:tcW w:w="561" w:type="pct"/>
            <w:shd w:val="clear" w:color="000000" w:fill="FFFFFF"/>
            <w:noWrap/>
            <w:vAlign w:val="center"/>
            <w:hideMark/>
          </w:tcPr>
          <w:p w14:paraId="4F14806D" w14:textId="2B341A42" w:rsidR="009907BF" w:rsidRPr="00DE4F22" w:rsidRDefault="009907BF" w:rsidP="009907BF">
            <w:pPr>
              <w:jc w:val="center"/>
              <w:rPr>
                <w:rFonts w:ascii="Calibri" w:hAnsi="Calibri" w:cs="Calibri"/>
                <w:sz w:val="20"/>
                <w:szCs w:val="20"/>
              </w:rPr>
            </w:pPr>
            <w:r>
              <w:rPr>
                <w:rFonts w:ascii="Calibri" w:hAnsi="Calibri" w:cs="Calibri"/>
                <w:sz w:val="22"/>
                <w:szCs w:val="22"/>
              </w:rPr>
              <w:t>1665.9</w:t>
            </w:r>
          </w:p>
        </w:tc>
        <w:tc>
          <w:tcPr>
            <w:tcW w:w="559" w:type="pct"/>
            <w:shd w:val="clear" w:color="000000" w:fill="FFFFFF"/>
            <w:noWrap/>
            <w:vAlign w:val="center"/>
            <w:hideMark/>
          </w:tcPr>
          <w:p w14:paraId="608FA5FE" w14:textId="19B16C75" w:rsidR="009907BF" w:rsidRPr="00DE4F22" w:rsidRDefault="009907BF" w:rsidP="009907BF">
            <w:pPr>
              <w:jc w:val="center"/>
              <w:rPr>
                <w:rFonts w:ascii="Calibri" w:hAnsi="Calibri" w:cs="Calibri"/>
                <w:sz w:val="20"/>
                <w:szCs w:val="20"/>
              </w:rPr>
            </w:pPr>
            <w:r>
              <w:rPr>
                <w:rFonts w:ascii="Calibri" w:hAnsi="Calibri" w:cs="Calibri"/>
                <w:sz w:val="22"/>
                <w:szCs w:val="22"/>
              </w:rPr>
              <w:t>2076.2</w:t>
            </w:r>
          </w:p>
        </w:tc>
        <w:tc>
          <w:tcPr>
            <w:tcW w:w="558" w:type="pct"/>
            <w:shd w:val="clear" w:color="000000" w:fill="FFFFFF"/>
            <w:noWrap/>
            <w:vAlign w:val="center"/>
            <w:hideMark/>
          </w:tcPr>
          <w:p w14:paraId="01DFFDA9" w14:textId="2FCB806A" w:rsidR="009907BF" w:rsidRPr="00DE4F22" w:rsidRDefault="009907BF" w:rsidP="009907BF">
            <w:pPr>
              <w:jc w:val="center"/>
              <w:rPr>
                <w:rFonts w:ascii="Calibri" w:hAnsi="Calibri" w:cs="Calibri"/>
                <w:sz w:val="20"/>
                <w:szCs w:val="20"/>
              </w:rPr>
            </w:pPr>
            <w:r>
              <w:rPr>
                <w:rFonts w:ascii="Calibri" w:hAnsi="Calibri" w:cs="Calibri"/>
                <w:sz w:val="22"/>
                <w:szCs w:val="22"/>
              </w:rPr>
              <w:t>2523.3</w:t>
            </w:r>
          </w:p>
        </w:tc>
        <w:tc>
          <w:tcPr>
            <w:tcW w:w="558" w:type="pct"/>
            <w:shd w:val="clear" w:color="000000" w:fill="FFFFFF"/>
            <w:noWrap/>
            <w:vAlign w:val="center"/>
            <w:hideMark/>
          </w:tcPr>
          <w:p w14:paraId="0912DD97" w14:textId="7D918A4D" w:rsidR="009907BF" w:rsidRPr="00DE4F22" w:rsidRDefault="009907BF" w:rsidP="009907BF">
            <w:pPr>
              <w:jc w:val="center"/>
              <w:rPr>
                <w:rFonts w:ascii="Calibri" w:hAnsi="Calibri" w:cs="Calibri"/>
                <w:sz w:val="20"/>
                <w:szCs w:val="20"/>
              </w:rPr>
            </w:pPr>
            <w:r>
              <w:rPr>
                <w:rFonts w:ascii="Calibri" w:hAnsi="Calibri" w:cs="Calibri"/>
                <w:sz w:val="22"/>
                <w:szCs w:val="22"/>
              </w:rPr>
              <w:t>3010.0</w:t>
            </w:r>
          </w:p>
        </w:tc>
        <w:tc>
          <w:tcPr>
            <w:tcW w:w="556" w:type="pct"/>
            <w:shd w:val="clear" w:color="000000" w:fill="FFFFFF"/>
            <w:noWrap/>
            <w:vAlign w:val="center"/>
            <w:hideMark/>
          </w:tcPr>
          <w:p w14:paraId="33CBAF3E" w14:textId="173C708C" w:rsidR="009907BF" w:rsidRPr="00DE4F22" w:rsidRDefault="009907BF" w:rsidP="009907BF">
            <w:pPr>
              <w:jc w:val="center"/>
              <w:rPr>
                <w:rFonts w:ascii="Calibri" w:hAnsi="Calibri" w:cs="Calibri"/>
                <w:sz w:val="20"/>
                <w:szCs w:val="20"/>
              </w:rPr>
            </w:pPr>
            <w:r>
              <w:rPr>
                <w:rFonts w:ascii="Calibri" w:hAnsi="Calibri" w:cs="Calibri"/>
                <w:sz w:val="22"/>
                <w:szCs w:val="22"/>
              </w:rPr>
              <w:t>3539.0</w:t>
            </w:r>
          </w:p>
        </w:tc>
        <w:tc>
          <w:tcPr>
            <w:tcW w:w="556" w:type="pct"/>
            <w:shd w:val="clear" w:color="000000" w:fill="FFFFFF"/>
            <w:noWrap/>
            <w:vAlign w:val="center"/>
            <w:hideMark/>
          </w:tcPr>
          <w:p w14:paraId="280EAFA3" w14:textId="679AC961" w:rsidR="009907BF" w:rsidRPr="00DE4F22" w:rsidRDefault="009907BF" w:rsidP="009907BF">
            <w:pPr>
              <w:jc w:val="center"/>
              <w:rPr>
                <w:rFonts w:ascii="Calibri" w:hAnsi="Calibri" w:cs="Calibri"/>
                <w:sz w:val="20"/>
                <w:szCs w:val="20"/>
              </w:rPr>
            </w:pPr>
            <w:r>
              <w:rPr>
                <w:rFonts w:ascii="Calibri" w:hAnsi="Calibri" w:cs="Calibri"/>
                <w:sz w:val="22"/>
                <w:szCs w:val="22"/>
              </w:rPr>
              <w:t>4113.4</w:t>
            </w:r>
          </w:p>
        </w:tc>
        <w:tc>
          <w:tcPr>
            <w:tcW w:w="553" w:type="pct"/>
            <w:shd w:val="clear" w:color="000000" w:fill="FFFFFF"/>
            <w:noWrap/>
            <w:vAlign w:val="center"/>
            <w:hideMark/>
          </w:tcPr>
          <w:p w14:paraId="5674CDCD" w14:textId="1F7E40F1" w:rsidR="009907BF" w:rsidRPr="00DE4F22" w:rsidRDefault="009907BF" w:rsidP="009907BF">
            <w:pPr>
              <w:jc w:val="center"/>
              <w:rPr>
                <w:rFonts w:ascii="Calibri" w:hAnsi="Calibri" w:cs="Calibri"/>
                <w:sz w:val="20"/>
                <w:szCs w:val="20"/>
              </w:rPr>
            </w:pPr>
            <w:r>
              <w:rPr>
                <w:rFonts w:ascii="Calibri" w:hAnsi="Calibri" w:cs="Calibri"/>
                <w:sz w:val="22"/>
                <w:szCs w:val="22"/>
              </w:rPr>
              <w:t>4736.4</w:t>
            </w:r>
          </w:p>
        </w:tc>
      </w:tr>
      <w:tr w:rsidR="009907BF" w:rsidRPr="00164407" w14:paraId="3080A20E" w14:textId="44125423" w:rsidTr="009907BF">
        <w:trPr>
          <w:trHeight w:val="325"/>
        </w:trPr>
        <w:tc>
          <w:tcPr>
            <w:tcW w:w="1099" w:type="pct"/>
            <w:shd w:val="clear" w:color="auto" w:fill="auto"/>
            <w:noWrap/>
            <w:vAlign w:val="center"/>
            <w:hideMark/>
          </w:tcPr>
          <w:p w14:paraId="7F8688DC" w14:textId="77777777" w:rsidR="009907BF" w:rsidRPr="00164407" w:rsidRDefault="009907BF" w:rsidP="009907B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Fixed Expenses</w:t>
            </w:r>
          </w:p>
        </w:tc>
        <w:tc>
          <w:tcPr>
            <w:tcW w:w="561" w:type="pct"/>
            <w:shd w:val="clear" w:color="000000" w:fill="FFFFFF"/>
            <w:noWrap/>
            <w:vAlign w:val="center"/>
            <w:hideMark/>
          </w:tcPr>
          <w:p w14:paraId="3980933B" w14:textId="6CEA8BC9" w:rsidR="009907BF" w:rsidRPr="00DE4F22" w:rsidRDefault="009907BF" w:rsidP="009907BF">
            <w:pPr>
              <w:jc w:val="center"/>
              <w:rPr>
                <w:rFonts w:ascii="Calibri" w:hAnsi="Calibri" w:cs="Calibri"/>
                <w:sz w:val="20"/>
                <w:szCs w:val="20"/>
              </w:rPr>
            </w:pPr>
            <w:r>
              <w:rPr>
                <w:rFonts w:ascii="Calibri" w:hAnsi="Calibri" w:cs="Calibri"/>
                <w:sz w:val="22"/>
                <w:szCs w:val="22"/>
              </w:rPr>
              <w:t>1656.4</w:t>
            </w:r>
          </w:p>
        </w:tc>
        <w:tc>
          <w:tcPr>
            <w:tcW w:w="559" w:type="pct"/>
            <w:shd w:val="clear" w:color="000000" w:fill="FFFFFF"/>
            <w:noWrap/>
            <w:vAlign w:val="center"/>
            <w:hideMark/>
          </w:tcPr>
          <w:p w14:paraId="149D131B" w14:textId="41762A02" w:rsidR="009907BF" w:rsidRPr="00DE4F22" w:rsidRDefault="009907BF" w:rsidP="009907BF">
            <w:pPr>
              <w:jc w:val="center"/>
              <w:rPr>
                <w:rFonts w:ascii="Calibri" w:hAnsi="Calibri" w:cs="Calibri"/>
                <w:sz w:val="20"/>
                <w:szCs w:val="20"/>
              </w:rPr>
            </w:pPr>
            <w:r>
              <w:rPr>
                <w:rFonts w:ascii="Calibri" w:hAnsi="Calibri" w:cs="Calibri"/>
                <w:sz w:val="22"/>
                <w:szCs w:val="22"/>
              </w:rPr>
              <w:t>1638.1</w:t>
            </w:r>
          </w:p>
        </w:tc>
        <w:tc>
          <w:tcPr>
            <w:tcW w:w="558" w:type="pct"/>
            <w:shd w:val="clear" w:color="000000" w:fill="FFFFFF"/>
            <w:noWrap/>
            <w:vAlign w:val="center"/>
            <w:hideMark/>
          </w:tcPr>
          <w:p w14:paraId="68F2B006" w14:textId="5D393E9F" w:rsidR="009907BF" w:rsidRPr="00DE4F22" w:rsidRDefault="009907BF" w:rsidP="009907BF">
            <w:pPr>
              <w:jc w:val="center"/>
              <w:rPr>
                <w:rFonts w:ascii="Calibri" w:hAnsi="Calibri" w:cs="Calibri"/>
                <w:sz w:val="20"/>
                <w:szCs w:val="20"/>
              </w:rPr>
            </w:pPr>
            <w:r>
              <w:rPr>
                <w:rFonts w:ascii="Calibri" w:hAnsi="Calibri" w:cs="Calibri"/>
                <w:sz w:val="22"/>
                <w:szCs w:val="22"/>
              </w:rPr>
              <w:t>1633.9</w:t>
            </w:r>
          </w:p>
        </w:tc>
        <w:tc>
          <w:tcPr>
            <w:tcW w:w="558" w:type="pct"/>
            <w:shd w:val="clear" w:color="000000" w:fill="FFFFFF"/>
            <w:noWrap/>
            <w:vAlign w:val="center"/>
            <w:hideMark/>
          </w:tcPr>
          <w:p w14:paraId="4157BF61" w14:textId="1F8BF03E" w:rsidR="009907BF" w:rsidRPr="00DE4F22" w:rsidRDefault="009907BF" w:rsidP="009907BF">
            <w:pPr>
              <w:jc w:val="center"/>
              <w:rPr>
                <w:rFonts w:ascii="Calibri" w:hAnsi="Calibri" w:cs="Calibri"/>
                <w:sz w:val="20"/>
                <w:szCs w:val="20"/>
              </w:rPr>
            </w:pPr>
            <w:r>
              <w:rPr>
                <w:rFonts w:ascii="Calibri" w:hAnsi="Calibri" w:cs="Calibri"/>
                <w:sz w:val="22"/>
                <w:szCs w:val="22"/>
              </w:rPr>
              <w:t>1643.1</w:t>
            </w:r>
          </w:p>
        </w:tc>
        <w:tc>
          <w:tcPr>
            <w:tcW w:w="556" w:type="pct"/>
            <w:shd w:val="clear" w:color="000000" w:fill="FFFFFF"/>
            <w:noWrap/>
            <w:vAlign w:val="center"/>
            <w:hideMark/>
          </w:tcPr>
          <w:p w14:paraId="5E55C6FA" w14:textId="5ACD87AC" w:rsidR="009907BF" w:rsidRPr="00DE4F22" w:rsidRDefault="009907BF" w:rsidP="009907BF">
            <w:pPr>
              <w:jc w:val="center"/>
              <w:rPr>
                <w:rFonts w:ascii="Calibri" w:hAnsi="Calibri" w:cs="Calibri"/>
                <w:sz w:val="20"/>
                <w:szCs w:val="20"/>
              </w:rPr>
            </w:pPr>
            <w:r>
              <w:rPr>
                <w:rFonts w:ascii="Calibri" w:hAnsi="Calibri" w:cs="Calibri"/>
                <w:sz w:val="22"/>
                <w:szCs w:val="22"/>
              </w:rPr>
              <w:t>1667.8</w:t>
            </w:r>
          </w:p>
        </w:tc>
        <w:tc>
          <w:tcPr>
            <w:tcW w:w="556" w:type="pct"/>
            <w:shd w:val="clear" w:color="000000" w:fill="FFFFFF"/>
            <w:noWrap/>
            <w:vAlign w:val="center"/>
            <w:hideMark/>
          </w:tcPr>
          <w:p w14:paraId="1BBF3D63" w14:textId="74DA2199" w:rsidR="009907BF" w:rsidRPr="00DE4F22" w:rsidRDefault="009907BF" w:rsidP="009907BF">
            <w:pPr>
              <w:jc w:val="center"/>
              <w:rPr>
                <w:rFonts w:ascii="Calibri" w:hAnsi="Calibri" w:cs="Calibri"/>
                <w:sz w:val="20"/>
                <w:szCs w:val="20"/>
              </w:rPr>
            </w:pPr>
            <w:r>
              <w:rPr>
                <w:rFonts w:ascii="Calibri" w:hAnsi="Calibri" w:cs="Calibri"/>
                <w:sz w:val="22"/>
                <w:szCs w:val="22"/>
              </w:rPr>
              <w:t>1708.5</w:t>
            </w:r>
          </w:p>
        </w:tc>
        <w:tc>
          <w:tcPr>
            <w:tcW w:w="553" w:type="pct"/>
            <w:shd w:val="clear" w:color="000000" w:fill="FFFFFF"/>
            <w:noWrap/>
            <w:vAlign w:val="center"/>
            <w:hideMark/>
          </w:tcPr>
          <w:p w14:paraId="12A2CD45" w14:textId="32EA8B15" w:rsidR="009907BF" w:rsidRPr="00DE4F22" w:rsidRDefault="009907BF" w:rsidP="009907BF">
            <w:pPr>
              <w:jc w:val="center"/>
              <w:rPr>
                <w:rFonts w:ascii="Calibri" w:hAnsi="Calibri" w:cs="Calibri"/>
                <w:sz w:val="20"/>
                <w:szCs w:val="20"/>
              </w:rPr>
            </w:pPr>
            <w:r>
              <w:rPr>
                <w:rFonts w:ascii="Calibri" w:hAnsi="Calibri" w:cs="Calibri"/>
                <w:sz w:val="22"/>
                <w:szCs w:val="22"/>
              </w:rPr>
              <w:t>1763.6</w:t>
            </w:r>
          </w:p>
        </w:tc>
      </w:tr>
      <w:tr w:rsidR="009907BF" w:rsidRPr="00164407" w14:paraId="03E179CC" w14:textId="3642E230" w:rsidTr="009907BF">
        <w:trPr>
          <w:trHeight w:val="325"/>
        </w:trPr>
        <w:tc>
          <w:tcPr>
            <w:tcW w:w="1099" w:type="pct"/>
            <w:shd w:val="clear" w:color="auto" w:fill="auto"/>
            <w:noWrap/>
            <w:vAlign w:val="center"/>
            <w:hideMark/>
          </w:tcPr>
          <w:p w14:paraId="51D5B41F" w14:textId="77777777" w:rsidR="009907BF" w:rsidRPr="00164407" w:rsidRDefault="009907BF" w:rsidP="009907B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Profit / PBT</w:t>
            </w:r>
          </w:p>
        </w:tc>
        <w:tc>
          <w:tcPr>
            <w:tcW w:w="561" w:type="pct"/>
            <w:shd w:val="clear" w:color="000000" w:fill="FFFFFF"/>
            <w:noWrap/>
            <w:vAlign w:val="center"/>
            <w:hideMark/>
          </w:tcPr>
          <w:p w14:paraId="5FC58225" w14:textId="23EB3D2B" w:rsidR="009907BF" w:rsidRPr="00DE4F22" w:rsidRDefault="009907BF" w:rsidP="009907BF">
            <w:pPr>
              <w:jc w:val="center"/>
              <w:rPr>
                <w:rFonts w:ascii="Calibri" w:hAnsi="Calibri" w:cs="Calibri"/>
                <w:sz w:val="20"/>
                <w:szCs w:val="20"/>
              </w:rPr>
            </w:pPr>
            <w:r>
              <w:rPr>
                <w:rFonts w:ascii="Calibri" w:hAnsi="Calibri" w:cs="Calibri"/>
                <w:sz w:val="22"/>
                <w:szCs w:val="22"/>
              </w:rPr>
              <w:t>9.6</w:t>
            </w:r>
          </w:p>
        </w:tc>
        <w:tc>
          <w:tcPr>
            <w:tcW w:w="559" w:type="pct"/>
            <w:shd w:val="clear" w:color="000000" w:fill="FFFFFF"/>
            <w:noWrap/>
            <w:vAlign w:val="center"/>
            <w:hideMark/>
          </w:tcPr>
          <w:p w14:paraId="371EB11D" w14:textId="2FD3B1FD" w:rsidR="009907BF" w:rsidRPr="00DE4F22" w:rsidRDefault="009907BF" w:rsidP="009907BF">
            <w:pPr>
              <w:jc w:val="center"/>
              <w:rPr>
                <w:rFonts w:ascii="Calibri" w:hAnsi="Calibri" w:cs="Calibri"/>
                <w:sz w:val="20"/>
                <w:szCs w:val="20"/>
              </w:rPr>
            </w:pPr>
            <w:r>
              <w:rPr>
                <w:rFonts w:ascii="Calibri" w:hAnsi="Calibri" w:cs="Calibri"/>
                <w:sz w:val="22"/>
                <w:szCs w:val="22"/>
              </w:rPr>
              <w:t>438.1</w:t>
            </w:r>
          </w:p>
        </w:tc>
        <w:tc>
          <w:tcPr>
            <w:tcW w:w="558" w:type="pct"/>
            <w:shd w:val="clear" w:color="000000" w:fill="FFFFFF"/>
            <w:noWrap/>
            <w:vAlign w:val="center"/>
            <w:hideMark/>
          </w:tcPr>
          <w:p w14:paraId="2F7D800D" w14:textId="6C5B1CD1" w:rsidR="009907BF" w:rsidRPr="00DE4F22" w:rsidRDefault="009907BF" w:rsidP="009907BF">
            <w:pPr>
              <w:jc w:val="center"/>
              <w:rPr>
                <w:rFonts w:ascii="Calibri" w:hAnsi="Calibri" w:cs="Calibri"/>
                <w:sz w:val="20"/>
                <w:szCs w:val="20"/>
              </w:rPr>
            </w:pPr>
            <w:r>
              <w:rPr>
                <w:rFonts w:ascii="Calibri" w:hAnsi="Calibri" w:cs="Calibri"/>
                <w:sz w:val="22"/>
                <w:szCs w:val="22"/>
              </w:rPr>
              <w:t>889.5</w:t>
            </w:r>
          </w:p>
        </w:tc>
        <w:tc>
          <w:tcPr>
            <w:tcW w:w="558" w:type="pct"/>
            <w:shd w:val="clear" w:color="000000" w:fill="FFFFFF"/>
            <w:noWrap/>
            <w:vAlign w:val="center"/>
            <w:hideMark/>
          </w:tcPr>
          <w:p w14:paraId="7CA63661" w14:textId="44D5400D" w:rsidR="009907BF" w:rsidRPr="00DE4F22" w:rsidRDefault="009907BF" w:rsidP="009907BF">
            <w:pPr>
              <w:jc w:val="center"/>
              <w:rPr>
                <w:rFonts w:ascii="Calibri" w:hAnsi="Calibri" w:cs="Calibri"/>
                <w:sz w:val="20"/>
                <w:szCs w:val="20"/>
              </w:rPr>
            </w:pPr>
            <w:r>
              <w:rPr>
                <w:rFonts w:ascii="Calibri" w:hAnsi="Calibri" w:cs="Calibri"/>
                <w:sz w:val="22"/>
                <w:szCs w:val="22"/>
              </w:rPr>
              <w:t>1366.9</w:t>
            </w:r>
          </w:p>
        </w:tc>
        <w:tc>
          <w:tcPr>
            <w:tcW w:w="556" w:type="pct"/>
            <w:shd w:val="clear" w:color="000000" w:fill="FFFFFF"/>
            <w:noWrap/>
            <w:vAlign w:val="center"/>
            <w:hideMark/>
          </w:tcPr>
          <w:p w14:paraId="0F812845" w14:textId="5F232ED8" w:rsidR="009907BF" w:rsidRPr="00DE4F22" w:rsidRDefault="009907BF" w:rsidP="009907BF">
            <w:pPr>
              <w:jc w:val="center"/>
              <w:rPr>
                <w:rFonts w:ascii="Calibri" w:hAnsi="Calibri" w:cs="Calibri"/>
                <w:sz w:val="20"/>
                <w:szCs w:val="20"/>
              </w:rPr>
            </w:pPr>
            <w:r>
              <w:rPr>
                <w:rFonts w:ascii="Calibri" w:hAnsi="Calibri" w:cs="Calibri"/>
                <w:sz w:val="22"/>
                <w:szCs w:val="22"/>
              </w:rPr>
              <w:t>1871.2</w:t>
            </w:r>
          </w:p>
        </w:tc>
        <w:tc>
          <w:tcPr>
            <w:tcW w:w="556" w:type="pct"/>
            <w:shd w:val="clear" w:color="000000" w:fill="FFFFFF"/>
            <w:noWrap/>
            <w:vAlign w:val="center"/>
            <w:hideMark/>
          </w:tcPr>
          <w:p w14:paraId="68F28A73" w14:textId="2EEF586C" w:rsidR="009907BF" w:rsidRPr="00DE4F22" w:rsidRDefault="009907BF" w:rsidP="009907BF">
            <w:pPr>
              <w:jc w:val="center"/>
              <w:rPr>
                <w:rFonts w:ascii="Calibri" w:hAnsi="Calibri" w:cs="Calibri"/>
                <w:sz w:val="20"/>
                <w:szCs w:val="20"/>
              </w:rPr>
            </w:pPr>
            <w:r>
              <w:rPr>
                <w:rFonts w:ascii="Calibri" w:hAnsi="Calibri" w:cs="Calibri"/>
                <w:sz w:val="22"/>
                <w:szCs w:val="22"/>
              </w:rPr>
              <w:t>2404.9</w:t>
            </w:r>
          </w:p>
        </w:tc>
        <w:tc>
          <w:tcPr>
            <w:tcW w:w="553" w:type="pct"/>
            <w:shd w:val="clear" w:color="000000" w:fill="FFFFFF"/>
            <w:noWrap/>
            <w:vAlign w:val="center"/>
            <w:hideMark/>
          </w:tcPr>
          <w:p w14:paraId="3BB63E23" w14:textId="7A1B0478" w:rsidR="009907BF" w:rsidRPr="00DE4F22" w:rsidRDefault="009907BF" w:rsidP="009907BF">
            <w:pPr>
              <w:jc w:val="center"/>
              <w:rPr>
                <w:rFonts w:ascii="Calibri" w:hAnsi="Calibri" w:cs="Calibri"/>
                <w:sz w:val="20"/>
                <w:szCs w:val="20"/>
              </w:rPr>
            </w:pPr>
            <w:r>
              <w:rPr>
                <w:rFonts w:ascii="Calibri" w:hAnsi="Calibri" w:cs="Calibri"/>
                <w:sz w:val="22"/>
                <w:szCs w:val="22"/>
              </w:rPr>
              <w:t>2972.8</w:t>
            </w:r>
          </w:p>
        </w:tc>
      </w:tr>
      <w:tr w:rsidR="009907BF" w:rsidRPr="00164407" w14:paraId="40258145" w14:textId="0A9692B8" w:rsidTr="009907BF">
        <w:trPr>
          <w:trHeight w:val="325"/>
        </w:trPr>
        <w:tc>
          <w:tcPr>
            <w:tcW w:w="1099" w:type="pct"/>
            <w:shd w:val="clear" w:color="000000" w:fill="C5D9F1"/>
            <w:noWrap/>
            <w:vAlign w:val="center"/>
            <w:hideMark/>
          </w:tcPr>
          <w:p w14:paraId="7C0A3723" w14:textId="77777777" w:rsidR="009907BF" w:rsidRPr="00164407" w:rsidRDefault="009907BF" w:rsidP="009907BF">
            <w:pPr>
              <w:spacing w:line="276" w:lineRule="auto"/>
              <w:ind w:right="-108"/>
              <w:rPr>
                <w:rFonts w:asciiTheme="minorHAnsi" w:hAnsiTheme="minorHAnsi" w:cstheme="minorHAnsi"/>
                <w:b/>
                <w:bCs/>
                <w:sz w:val="22"/>
                <w:szCs w:val="22"/>
              </w:rPr>
            </w:pPr>
            <w:r w:rsidRPr="00164407">
              <w:rPr>
                <w:rFonts w:asciiTheme="minorHAnsi" w:hAnsiTheme="minorHAnsi" w:cstheme="minorHAnsi"/>
                <w:b/>
                <w:bCs/>
                <w:sz w:val="22"/>
                <w:szCs w:val="22"/>
              </w:rPr>
              <w:t>PV RATIO</w:t>
            </w:r>
          </w:p>
        </w:tc>
        <w:tc>
          <w:tcPr>
            <w:tcW w:w="561" w:type="pct"/>
            <w:shd w:val="clear" w:color="000000" w:fill="C5D9F1"/>
            <w:noWrap/>
            <w:vAlign w:val="center"/>
            <w:hideMark/>
          </w:tcPr>
          <w:p w14:paraId="1A6043AE" w14:textId="58749DE9" w:rsidR="009907BF" w:rsidRPr="00DE4F22" w:rsidRDefault="009907BF" w:rsidP="009907BF">
            <w:pPr>
              <w:jc w:val="center"/>
              <w:rPr>
                <w:rFonts w:ascii="Calibri" w:hAnsi="Calibri" w:cs="Calibri"/>
                <w:b/>
                <w:bCs/>
                <w:sz w:val="20"/>
                <w:szCs w:val="20"/>
              </w:rPr>
            </w:pPr>
            <w:r>
              <w:rPr>
                <w:rFonts w:ascii="Calibri" w:hAnsi="Calibri" w:cs="Calibri"/>
                <w:b/>
                <w:bCs/>
                <w:sz w:val="22"/>
                <w:szCs w:val="22"/>
              </w:rPr>
              <w:t>5.9%</w:t>
            </w:r>
          </w:p>
        </w:tc>
        <w:tc>
          <w:tcPr>
            <w:tcW w:w="559" w:type="pct"/>
            <w:shd w:val="clear" w:color="000000" w:fill="C5D9F1"/>
            <w:noWrap/>
            <w:vAlign w:val="center"/>
            <w:hideMark/>
          </w:tcPr>
          <w:p w14:paraId="7A112733" w14:textId="4490771C" w:rsidR="009907BF" w:rsidRPr="00DE4F22" w:rsidRDefault="009907BF" w:rsidP="009907BF">
            <w:pPr>
              <w:jc w:val="center"/>
              <w:rPr>
                <w:rFonts w:ascii="Calibri" w:hAnsi="Calibri" w:cs="Calibri"/>
                <w:b/>
                <w:bCs/>
                <w:sz w:val="20"/>
                <w:szCs w:val="20"/>
              </w:rPr>
            </w:pPr>
            <w:r>
              <w:rPr>
                <w:rFonts w:ascii="Calibri" w:hAnsi="Calibri" w:cs="Calibri"/>
                <w:b/>
                <w:bCs/>
                <w:sz w:val="22"/>
                <w:szCs w:val="22"/>
              </w:rPr>
              <w:t>6.0%</w:t>
            </w:r>
          </w:p>
        </w:tc>
        <w:tc>
          <w:tcPr>
            <w:tcW w:w="558" w:type="pct"/>
            <w:shd w:val="clear" w:color="000000" w:fill="C5D9F1"/>
            <w:noWrap/>
            <w:vAlign w:val="center"/>
            <w:hideMark/>
          </w:tcPr>
          <w:p w14:paraId="7F19CA2E" w14:textId="3FCA7EB1" w:rsidR="009907BF" w:rsidRPr="00DE4F22" w:rsidRDefault="009907BF" w:rsidP="009907BF">
            <w:pPr>
              <w:jc w:val="center"/>
              <w:rPr>
                <w:rFonts w:ascii="Calibri" w:hAnsi="Calibri" w:cs="Calibri"/>
                <w:b/>
                <w:bCs/>
                <w:sz w:val="20"/>
                <w:szCs w:val="20"/>
              </w:rPr>
            </w:pPr>
            <w:r>
              <w:rPr>
                <w:rFonts w:ascii="Calibri" w:hAnsi="Calibri" w:cs="Calibri"/>
                <w:b/>
                <w:bCs/>
                <w:sz w:val="22"/>
                <w:szCs w:val="22"/>
              </w:rPr>
              <w:t>6.1%</w:t>
            </w:r>
          </w:p>
        </w:tc>
        <w:tc>
          <w:tcPr>
            <w:tcW w:w="558" w:type="pct"/>
            <w:shd w:val="clear" w:color="000000" w:fill="C5D9F1"/>
            <w:noWrap/>
            <w:vAlign w:val="center"/>
            <w:hideMark/>
          </w:tcPr>
          <w:p w14:paraId="1B6E5441" w14:textId="668F112A" w:rsidR="009907BF" w:rsidRPr="00DE4F22" w:rsidRDefault="009907BF" w:rsidP="009907BF">
            <w:pPr>
              <w:jc w:val="center"/>
              <w:rPr>
                <w:rFonts w:ascii="Calibri" w:hAnsi="Calibri" w:cs="Calibri"/>
                <w:b/>
                <w:bCs/>
                <w:sz w:val="20"/>
                <w:szCs w:val="20"/>
              </w:rPr>
            </w:pPr>
            <w:r>
              <w:rPr>
                <w:rFonts w:ascii="Calibri" w:hAnsi="Calibri" w:cs="Calibri"/>
                <w:b/>
                <w:bCs/>
                <w:sz w:val="22"/>
                <w:szCs w:val="22"/>
              </w:rPr>
              <w:t>6.1%</w:t>
            </w:r>
          </w:p>
        </w:tc>
        <w:tc>
          <w:tcPr>
            <w:tcW w:w="556" w:type="pct"/>
            <w:shd w:val="clear" w:color="000000" w:fill="C5D9F1"/>
            <w:noWrap/>
            <w:vAlign w:val="center"/>
            <w:hideMark/>
          </w:tcPr>
          <w:p w14:paraId="72A2F9BB" w14:textId="1F1F06D7" w:rsidR="009907BF" w:rsidRPr="00DE4F22" w:rsidRDefault="009907BF" w:rsidP="009907BF">
            <w:pPr>
              <w:jc w:val="center"/>
              <w:rPr>
                <w:rFonts w:ascii="Calibri" w:hAnsi="Calibri" w:cs="Calibri"/>
                <w:b/>
                <w:bCs/>
                <w:sz w:val="20"/>
                <w:szCs w:val="20"/>
              </w:rPr>
            </w:pPr>
            <w:r>
              <w:rPr>
                <w:rFonts w:ascii="Calibri" w:hAnsi="Calibri" w:cs="Calibri"/>
                <w:b/>
                <w:bCs/>
                <w:sz w:val="22"/>
                <w:szCs w:val="22"/>
              </w:rPr>
              <w:t>6.2%</w:t>
            </w:r>
          </w:p>
        </w:tc>
        <w:tc>
          <w:tcPr>
            <w:tcW w:w="556" w:type="pct"/>
            <w:shd w:val="clear" w:color="000000" w:fill="C5D9F1"/>
            <w:noWrap/>
            <w:vAlign w:val="center"/>
            <w:hideMark/>
          </w:tcPr>
          <w:p w14:paraId="71537D02" w14:textId="78AF9D50" w:rsidR="009907BF" w:rsidRPr="00DE4F22" w:rsidRDefault="009907BF" w:rsidP="009907BF">
            <w:pPr>
              <w:jc w:val="center"/>
              <w:rPr>
                <w:rFonts w:ascii="Calibri" w:hAnsi="Calibri" w:cs="Calibri"/>
                <w:b/>
                <w:bCs/>
                <w:sz w:val="20"/>
                <w:szCs w:val="20"/>
              </w:rPr>
            </w:pPr>
            <w:r>
              <w:rPr>
                <w:rFonts w:ascii="Calibri" w:hAnsi="Calibri" w:cs="Calibri"/>
                <w:b/>
                <w:bCs/>
                <w:sz w:val="22"/>
                <w:szCs w:val="22"/>
              </w:rPr>
              <w:t>6.2%</w:t>
            </w:r>
          </w:p>
        </w:tc>
        <w:tc>
          <w:tcPr>
            <w:tcW w:w="553" w:type="pct"/>
            <w:shd w:val="clear" w:color="000000" w:fill="C5D9F1"/>
            <w:noWrap/>
            <w:vAlign w:val="center"/>
            <w:hideMark/>
          </w:tcPr>
          <w:p w14:paraId="2AEF9C28" w14:textId="319E91D1" w:rsidR="009907BF" w:rsidRPr="00DE4F22" w:rsidRDefault="009907BF" w:rsidP="009907BF">
            <w:pPr>
              <w:jc w:val="center"/>
              <w:rPr>
                <w:rFonts w:ascii="Calibri" w:hAnsi="Calibri" w:cs="Calibri"/>
                <w:b/>
                <w:bCs/>
                <w:sz w:val="20"/>
                <w:szCs w:val="20"/>
              </w:rPr>
            </w:pPr>
            <w:r>
              <w:rPr>
                <w:rFonts w:ascii="Calibri" w:hAnsi="Calibri" w:cs="Calibri"/>
                <w:b/>
                <w:bCs/>
                <w:sz w:val="22"/>
                <w:szCs w:val="22"/>
              </w:rPr>
              <w:t>6.3%</w:t>
            </w:r>
          </w:p>
        </w:tc>
      </w:tr>
      <w:tr w:rsidR="009907BF" w:rsidRPr="00164407" w14:paraId="6289DB9E" w14:textId="2C2EB8AF" w:rsidTr="009907BF">
        <w:trPr>
          <w:trHeight w:val="487"/>
        </w:trPr>
        <w:tc>
          <w:tcPr>
            <w:tcW w:w="1099" w:type="pct"/>
            <w:shd w:val="clear" w:color="auto" w:fill="auto"/>
            <w:vAlign w:val="center"/>
            <w:hideMark/>
          </w:tcPr>
          <w:p w14:paraId="79DD19E4" w14:textId="0675A316" w:rsidR="009907BF" w:rsidRPr="00164407" w:rsidRDefault="009907BF" w:rsidP="009907B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 xml:space="preserve">BEP </w:t>
            </w:r>
            <w:r>
              <w:rPr>
                <w:rFonts w:asciiTheme="minorHAnsi" w:hAnsiTheme="minorHAnsi" w:cstheme="minorHAnsi"/>
                <w:sz w:val="22"/>
                <w:szCs w:val="22"/>
              </w:rPr>
              <w:t>Revenue</w:t>
            </w:r>
          </w:p>
        </w:tc>
        <w:tc>
          <w:tcPr>
            <w:tcW w:w="561" w:type="pct"/>
            <w:shd w:val="clear" w:color="000000" w:fill="FFFFFF"/>
            <w:noWrap/>
            <w:vAlign w:val="center"/>
            <w:hideMark/>
          </w:tcPr>
          <w:p w14:paraId="0BC2EEB1" w14:textId="3D7B1081" w:rsidR="009907BF" w:rsidRPr="00DE4F22" w:rsidRDefault="009907BF" w:rsidP="009907BF">
            <w:pPr>
              <w:jc w:val="center"/>
              <w:rPr>
                <w:rFonts w:ascii="Calibri" w:hAnsi="Calibri" w:cs="Calibri"/>
                <w:sz w:val="20"/>
                <w:szCs w:val="20"/>
              </w:rPr>
            </w:pPr>
            <w:r>
              <w:rPr>
                <w:rFonts w:ascii="Calibri" w:hAnsi="Calibri" w:cs="Calibri"/>
                <w:sz w:val="22"/>
                <w:szCs w:val="22"/>
              </w:rPr>
              <w:t xml:space="preserve">28080.7 </w:t>
            </w:r>
          </w:p>
        </w:tc>
        <w:tc>
          <w:tcPr>
            <w:tcW w:w="559" w:type="pct"/>
            <w:shd w:val="clear" w:color="000000" w:fill="FFFFFF"/>
            <w:noWrap/>
            <w:vAlign w:val="center"/>
            <w:hideMark/>
          </w:tcPr>
          <w:p w14:paraId="504BA151" w14:textId="4EFC1B77" w:rsidR="009907BF" w:rsidRPr="00DE4F22" w:rsidRDefault="009907BF" w:rsidP="009907BF">
            <w:pPr>
              <w:jc w:val="center"/>
              <w:rPr>
                <w:rFonts w:ascii="Calibri" w:hAnsi="Calibri" w:cs="Calibri"/>
                <w:sz w:val="20"/>
                <w:szCs w:val="20"/>
              </w:rPr>
            </w:pPr>
            <w:r>
              <w:rPr>
                <w:rFonts w:ascii="Calibri" w:hAnsi="Calibri" w:cs="Calibri"/>
                <w:sz w:val="22"/>
                <w:szCs w:val="22"/>
              </w:rPr>
              <w:t xml:space="preserve">27297.1 </w:t>
            </w:r>
          </w:p>
        </w:tc>
        <w:tc>
          <w:tcPr>
            <w:tcW w:w="558" w:type="pct"/>
            <w:shd w:val="clear" w:color="000000" w:fill="FFFFFF"/>
            <w:noWrap/>
            <w:vAlign w:val="center"/>
            <w:hideMark/>
          </w:tcPr>
          <w:p w14:paraId="00786FEE" w14:textId="4C5726FA" w:rsidR="009907BF" w:rsidRPr="00DE4F22" w:rsidRDefault="009907BF" w:rsidP="009907BF">
            <w:pPr>
              <w:jc w:val="center"/>
              <w:rPr>
                <w:rFonts w:ascii="Calibri" w:hAnsi="Calibri" w:cs="Calibri"/>
                <w:sz w:val="20"/>
                <w:szCs w:val="20"/>
              </w:rPr>
            </w:pPr>
            <w:r>
              <w:rPr>
                <w:rFonts w:ascii="Calibri" w:hAnsi="Calibri" w:cs="Calibri"/>
                <w:sz w:val="22"/>
                <w:szCs w:val="22"/>
              </w:rPr>
              <w:t xml:space="preserve">26882.1 </w:t>
            </w:r>
          </w:p>
        </w:tc>
        <w:tc>
          <w:tcPr>
            <w:tcW w:w="558" w:type="pct"/>
            <w:shd w:val="clear" w:color="000000" w:fill="FFFFFF"/>
            <w:noWrap/>
            <w:vAlign w:val="center"/>
            <w:hideMark/>
          </w:tcPr>
          <w:p w14:paraId="276AA639" w14:textId="17859706" w:rsidR="009907BF" w:rsidRPr="00DE4F22" w:rsidRDefault="009907BF" w:rsidP="009907BF">
            <w:pPr>
              <w:jc w:val="center"/>
              <w:rPr>
                <w:rFonts w:ascii="Calibri" w:hAnsi="Calibri" w:cs="Calibri"/>
                <w:sz w:val="20"/>
                <w:szCs w:val="20"/>
              </w:rPr>
            </w:pPr>
            <w:r>
              <w:rPr>
                <w:rFonts w:ascii="Calibri" w:hAnsi="Calibri" w:cs="Calibri"/>
                <w:sz w:val="22"/>
                <w:szCs w:val="22"/>
              </w:rPr>
              <w:t xml:space="preserve">26770.7 </w:t>
            </w:r>
          </w:p>
        </w:tc>
        <w:tc>
          <w:tcPr>
            <w:tcW w:w="556" w:type="pct"/>
            <w:shd w:val="clear" w:color="000000" w:fill="FFFFFF"/>
            <w:noWrap/>
            <w:vAlign w:val="center"/>
            <w:hideMark/>
          </w:tcPr>
          <w:p w14:paraId="4177AB5B" w14:textId="371C6C55" w:rsidR="009907BF" w:rsidRPr="00DE4F22" w:rsidRDefault="009907BF" w:rsidP="009907BF">
            <w:pPr>
              <w:jc w:val="center"/>
              <w:rPr>
                <w:rFonts w:ascii="Calibri" w:hAnsi="Calibri" w:cs="Calibri"/>
                <w:sz w:val="20"/>
                <w:szCs w:val="20"/>
              </w:rPr>
            </w:pPr>
            <w:r>
              <w:rPr>
                <w:rFonts w:ascii="Calibri" w:hAnsi="Calibri" w:cs="Calibri"/>
                <w:sz w:val="22"/>
                <w:szCs w:val="22"/>
              </w:rPr>
              <w:t xml:space="preserve">26963.6 </w:t>
            </w:r>
          </w:p>
        </w:tc>
        <w:tc>
          <w:tcPr>
            <w:tcW w:w="556" w:type="pct"/>
            <w:shd w:val="clear" w:color="000000" w:fill="FFFFFF"/>
            <w:noWrap/>
            <w:vAlign w:val="center"/>
            <w:hideMark/>
          </w:tcPr>
          <w:p w14:paraId="26F58E73" w14:textId="115AD5D5" w:rsidR="009907BF" w:rsidRPr="00DE4F22" w:rsidRDefault="009907BF" w:rsidP="009907BF">
            <w:pPr>
              <w:jc w:val="center"/>
              <w:rPr>
                <w:rFonts w:ascii="Calibri" w:hAnsi="Calibri" w:cs="Calibri"/>
                <w:sz w:val="20"/>
                <w:szCs w:val="20"/>
              </w:rPr>
            </w:pPr>
            <w:r>
              <w:rPr>
                <w:rFonts w:ascii="Calibri" w:hAnsi="Calibri" w:cs="Calibri"/>
                <w:sz w:val="22"/>
                <w:szCs w:val="22"/>
              </w:rPr>
              <w:t xml:space="preserve">27448.3 </w:t>
            </w:r>
          </w:p>
        </w:tc>
        <w:tc>
          <w:tcPr>
            <w:tcW w:w="553" w:type="pct"/>
            <w:shd w:val="clear" w:color="000000" w:fill="FFFFFF"/>
            <w:noWrap/>
            <w:vAlign w:val="center"/>
            <w:hideMark/>
          </w:tcPr>
          <w:p w14:paraId="35669F67" w14:textId="381DDB8E" w:rsidR="009907BF" w:rsidRPr="00DE4F22" w:rsidRDefault="009907BF" w:rsidP="009907BF">
            <w:pPr>
              <w:jc w:val="center"/>
              <w:rPr>
                <w:rFonts w:ascii="Calibri" w:hAnsi="Calibri" w:cs="Calibri"/>
                <w:sz w:val="20"/>
                <w:szCs w:val="20"/>
              </w:rPr>
            </w:pPr>
            <w:r>
              <w:rPr>
                <w:rFonts w:ascii="Calibri" w:hAnsi="Calibri" w:cs="Calibri"/>
                <w:sz w:val="22"/>
                <w:szCs w:val="22"/>
              </w:rPr>
              <w:t xml:space="preserve">28185.8 </w:t>
            </w:r>
          </w:p>
        </w:tc>
      </w:tr>
      <w:tr w:rsidR="009907BF" w:rsidRPr="00164407" w14:paraId="406A16C0" w14:textId="72499728" w:rsidTr="009907BF">
        <w:trPr>
          <w:trHeight w:val="325"/>
        </w:trPr>
        <w:tc>
          <w:tcPr>
            <w:tcW w:w="1099" w:type="pct"/>
            <w:shd w:val="clear" w:color="auto" w:fill="002060"/>
            <w:noWrap/>
            <w:vAlign w:val="center"/>
            <w:hideMark/>
          </w:tcPr>
          <w:p w14:paraId="5DBB2466" w14:textId="77777777" w:rsidR="009907BF" w:rsidRPr="00164407" w:rsidRDefault="009907BF" w:rsidP="009907BF">
            <w:pPr>
              <w:spacing w:line="276" w:lineRule="auto"/>
              <w:ind w:right="-108"/>
              <w:rPr>
                <w:rFonts w:asciiTheme="minorHAnsi" w:hAnsiTheme="minorHAnsi" w:cstheme="minorHAnsi"/>
                <w:b/>
                <w:bCs/>
                <w:color w:val="FFFFFF" w:themeColor="background1"/>
                <w:sz w:val="22"/>
                <w:szCs w:val="22"/>
              </w:rPr>
            </w:pPr>
            <w:r w:rsidRPr="00164407">
              <w:rPr>
                <w:rFonts w:asciiTheme="minorHAnsi" w:hAnsiTheme="minorHAnsi" w:cstheme="minorHAnsi"/>
                <w:b/>
                <w:bCs/>
                <w:color w:val="FFFFFF" w:themeColor="background1"/>
                <w:sz w:val="22"/>
                <w:szCs w:val="22"/>
              </w:rPr>
              <w:t xml:space="preserve">BEP% </w:t>
            </w:r>
          </w:p>
        </w:tc>
        <w:tc>
          <w:tcPr>
            <w:tcW w:w="561" w:type="pct"/>
            <w:shd w:val="clear" w:color="auto" w:fill="002060"/>
            <w:noWrap/>
            <w:vAlign w:val="center"/>
            <w:hideMark/>
          </w:tcPr>
          <w:p w14:paraId="3FA3391B" w14:textId="03E2B5CB" w:rsidR="009907BF" w:rsidRPr="009907BF" w:rsidRDefault="009907BF" w:rsidP="009907BF">
            <w:pPr>
              <w:jc w:val="center"/>
              <w:rPr>
                <w:rFonts w:ascii="Calibri" w:hAnsi="Calibri" w:cs="Calibri"/>
                <w:b/>
                <w:bCs/>
                <w:color w:val="FFFFFF" w:themeColor="background1"/>
                <w:sz w:val="20"/>
                <w:szCs w:val="20"/>
              </w:rPr>
            </w:pPr>
            <w:r w:rsidRPr="009907BF">
              <w:rPr>
                <w:rFonts w:ascii="Calibri" w:hAnsi="Calibri" w:cs="Calibri"/>
                <w:b/>
                <w:bCs/>
                <w:color w:val="FFFFFF" w:themeColor="background1"/>
                <w:sz w:val="22"/>
                <w:szCs w:val="22"/>
              </w:rPr>
              <w:t>99.4%</w:t>
            </w:r>
          </w:p>
        </w:tc>
        <w:tc>
          <w:tcPr>
            <w:tcW w:w="559" w:type="pct"/>
            <w:shd w:val="clear" w:color="auto" w:fill="002060"/>
            <w:noWrap/>
            <w:vAlign w:val="center"/>
            <w:hideMark/>
          </w:tcPr>
          <w:p w14:paraId="73D28943" w14:textId="59F4A59E" w:rsidR="009907BF" w:rsidRPr="009907BF" w:rsidRDefault="009907BF" w:rsidP="009907BF">
            <w:pPr>
              <w:jc w:val="center"/>
              <w:rPr>
                <w:rFonts w:ascii="Calibri" w:hAnsi="Calibri" w:cs="Calibri"/>
                <w:b/>
                <w:bCs/>
                <w:color w:val="FFFFFF" w:themeColor="background1"/>
                <w:sz w:val="20"/>
                <w:szCs w:val="20"/>
              </w:rPr>
            </w:pPr>
            <w:r w:rsidRPr="009907BF">
              <w:rPr>
                <w:rFonts w:ascii="Calibri" w:hAnsi="Calibri" w:cs="Calibri"/>
                <w:b/>
                <w:bCs/>
                <w:color w:val="FFFFFF" w:themeColor="background1"/>
                <w:sz w:val="22"/>
                <w:szCs w:val="22"/>
              </w:rPr>
              <w:t>78.9%</w:t>
            </w:r>
          </w:p>
        </w:tc>
        <w:tc>
          <w:tcPr>
            <w:tcW w:w="558" w:type="pct"/>
            <w:shd w:val="clear" w:color="auto" w:fill="002060"/>
            <w:noWrap/>
            <w:vAlign w:val="center"/>
            <w:hideMark/>
          </w:tcPr>
          <w:p w14:paraId="6EE8C1FA" w14:textId="3DC44867" w:rsidR="009907BF" w:rsidRPr="009907BF" w:rsidRDefault="009907BF" w:rsidP="009907BF">
            <w:pPr>
              <w:jc w:val="center"/>
              <w:rPr>
                <w:rFonts w:ascii="Calibri" w:hAnsi="Calibri" w:cs="Calibri"/>
                <w:b/>
                <w:bCs/>
                <w:color w:val="FFFFFF" w:themeColor="background1"/>
                <w:sz w:val="20"/>
                <w:szCs w:val="20"/>
              </w:rPr>
            </w:pPr>
            <w:r w:rsidRPr="009907BF">
              <w:rPr>
                <w:rFonts w:ascii="Calibri" w:hAnsi="Calibri" w:cs="Calibri"/>
                <w:b/>
                <w:bCs/>
                <w:color w:val="FFFFFF" w:themeColor="background1"/>
                <w:sz w:val="22"/>
                <w:szCs w:val="22"/>
              </w:rPr>
              <w:t>64.8%</w:t>
            </w:r>
          </w:p>
        </w:tc>
        <w:tc>
          <w:tcPr>
            <w:tcW w:w="558" w:type="pct"/>
            <w:shd w:val="clear" w:color="auto" w:fill="002060"/>
            <w:noWrap/>
            <w:vAlign w:val="center"/>
            <w:hideMark/>
          </w:tcPr>
          <w:p w14:paraId="726690B9" w14:textId="4475654F" w:rsidR="009907BF" w:rsidRPr="009907BF" w:rsidRDefault="009907BF" w:rsidP="009907BF">
            <w:pPr>
              <w:jc w:val="center"/>
              <w:rPr>
                <w:rFonts w:ascii="Calibri" w:hAnsi="Calibri" w:cs="Calibri"/>
                <w:b/>
                <w:bCs/>
                <w:color w:val="FFFFFF" w:themeColor="background1"/>
                <w:sz w:val="20"/>
                <w:szCs w:val="20"/>
              </w:rPr>
            </w:pPr>
            <w:r w:rsidRPr="009907BF">
              <w:rPr>
                <w:rFonts w:ascii="Calibri" w:hAnsi="Calibri" w:cs="Calibri"/>
                <w:b/>
                <w:bCs/>
                <w:color w:val="FFFFFF" w:themeColor="background1"/>
                <w:sz w:val="22"/>
                <w:szCs w:val="22"/>
              </w:rPr>
              <w:t>54.6%</w:t>
            </w:r>
          </w:p>
        </w:tc>
        <w:tc>
          <w:tcPr>
            <w:tcW w:w="556" w:type="pct"/>
            <w:shd w:val="clear" w:color="auto" w:fill="002060"/>
            <w:noWrap/>
            <w:vAlign w:val="center"/>
            <w:hideMark/>
          </w:tcPr>
          <w:p w14:paraId="63CB019D" w14:textId="62AF0B8C" w:rsidR="009907BF" w:rsidRPr="009907BF" w:rsidRDefault="009907BF" w:rsidP="009907BF">
            <w:pPr>
              <w:jc w:val="center"/>
              <w:rPr>
                <w:rFonts w:ascii="Calibri" w:hAnsi="Calibri" w:cs="Calibri"/>
                <w:b/>
                <w:bCs/>
                <w:color w:val="FFFFFF" w:themeColor="background1"/>
                <w:sz w:val="20"/>
                <w:szCs w:val="20"/>
              </w:rPr>
            </w:pPr>
            <w:r w:rsidRPr="009907BF">
              <w:rPr>
                <w:rFonts w:ascii="Calibri" w:hAnsi="Calibri" w:cs="Calibri"/>
                <w:b/>
                <w:bCs/>
                <w:color w:val="FFFFFF" w:themeColor="background1"/>
                <w:sz w:val="22"/>
                <w:szCs w:val="22"/>
              </w:rPr>
              <w:t>47.1%</w:t>
            </w:r>
          </w:p>
        </w:tc>
        <w:tc>
          <w:tcPr>
            <w:tcW w:w="556" w:type="pct"/>
            <w:shd w:val="clear" w:color="auto" w:fill="002060"/>
            <w:noWrap/>
            <w:vAlign w:val="center"/>
            <w:hideMark/>
          </w:tcPr>
          <w:p w14:paraId="7E09E056" w14:textId="68D13C2E" w:rsidR="009907BF" w:rsidRPr="009907BF" w:rsidRDefault="009907BF" w:rsidP="009907BF">
            <w:pPr>
              <w:jc w:val="center"/>
              <w:rPr>
                <w:rFonts w:ascii="Calibri" w:hAnsi="Calibri" w:cs="Calibri"/>
                <w:b/>
                <w:bCs/>
                <w:color w:val="FFFFFF" w:themeColor="background1"/>
                <w:sz w:val="20"/>
                <w:szCs w:val="20"/>
              </w:rPr>
            </w:pPr>
            <w:r w:rsidRPr="009907BF">
              <w:rPr>
                <w:rFonts w:ascii="Calibri" w:hAnsi="Calibri" w:cs="Calibri"/>
                <w:b/>
                <w:bCs/>
                <w:color w:val="FFFFFF" w:themeColor="background1"/>
                <w:sz w:val="22"/>
                <w:szCs w:val="22"/>
              </w:rPr>
              <w:t>41.5%</w:t>
            </w:r>
          </w:p>
        </w:tc>
        <w:tc>
          <w:tcPr>
            <w:tcW w:w="553" w:type="pct"/>
            <w:shd w:val="clear" w:color="auto" w:fill="002060"/>
            <w:noWrap/>
            <w:vAlign w:val="center"/>
            <w:hideMark/>
          </w:tcPr>
          <w:p w14:paraId="5BF0508E" w14:textId="69AB8E2B" w:rsidR="009907BF" w:rsidRPr="009907BF" w:rsidRDefault="009907BF" w:rsidP="009907BF">
            <w:pPr>
              <w:jc w:val="center"/>
              <w:rPr>
                <w:rFonts w:ascii="Calibri" w:hAnsi="Calibri" w:cs="Calibri"/>
                <w:b/>
                <w:bCs/>
                <w:color w:val="FFFFFF" w:themeColor="background1"/>
                <w:sz w:val="20"/>
                <w:szCs w:val="20"/>
              </w:rPr>
            </w:pPr>
            <w:r w:rsidRPr="009907BF">
              <w:rPr>
                <w:rFonts w:ascii="Calibri" w:hAnsi="Calibri" w:cs="Calibri"/>
                <w:b/>
                <w:bCs/>
                <w:color w:val="FFFFFF" w:themeColor="background1"/>
                <w:sz w:val="22"/>
                <w:szCs w:val="22"/>
              </w:rPr>
              <w:t>37.2%</w:t>
            </w:r>
          </w:p>
        </w:tc>
      </w:tr>
    </w:tbl>
    <w:p w14:paraId="40F788E9" w14:textId="77777777"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734C1F38" w14:textId="77777777" w:rsidR="00164407" w:rsidRPr="00E02CE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796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581"/>
      </w:tblGrid>
      <w:tr w:rsidR="00E02CE7" w:rsidRPr="0075589E" w14:paraId="774FCFA8" w14:textId="77777777" w:rsidTr="00090AFA">
        <w:trPr>
          <w:trHeight w:val="360"/>
        </w:trPr>
        <w:tc>
          <w:tcPr>
            <w:tcW w:w="7968" w:type="dxa"/>
            <w:gridSpan w:val="2"/>
            <w:shd w:val="clear" w:color="auto" w:fill="002060"/>
            <w:noWrap/>
            <w:vAlign w:val="center"/>
          </w:tcPr>
          <w:p w14:paraId="4A56999C" w14:textId="4432080B"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r w:rsidR="000616AD">
              <w:rPr>
                <w:rFonts w:ascii="Calibri" w:hAnsi="Calibri" w:cs="Calibri"/>
                <w:b/>
                <w:bCs/>
                <w:color w:val="FFFFFF" w:themeColor="background1"/>
                <w:sz w:val="22"/>
                <w:szCs w:val="22"/>
              </w:rPr>
              <w:t xml:space="preserve"> – Term Loan 1</w:t>
            </w:r>
          </w:p>
        </w:tc>
      </w:tr>
      <w:tr w:rsidR="002B5B88" w14:paraId="386C4191" w14:textId="77777777" w:rsidTr="00090AFA">
        <w:trPr>
          <w:trHeight w:val="360"/>
        </w:trPr>
        <w:tc>
          <w:tcPr>
            <w:tcW w:w="5387" w:type="dxa"/>
            <w:shd w:val="clear" w:color="auto" w:fill="DBE5F1" w:themeFill="accent1" w:themeFillTint="33"/>
            <w:noWrap/>
            <w:vAlign w:val="center"/>
          </w:tcPr>
          <w:p w14:paraId="4BDE6601"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581" w:type="dxa"/>
            <w:shd w:val="clear" w:color="auto" w:fill="auto"/>
            <w:noWrap/>
            <w:vAlign w:val="center"/>
          </w:tcPr>
          <w:p w14:paraId="2DFC0583" w14:textId="6CCBBBA9" w:rsidR="002B5B88" w:rsidRDefault="002B5B88" w:rsidP="00090AFA">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000616AD">
              <w:rPr>
                <w:rFonts w:ascii="Calibri" w:hAnsi="Calibri" w:cs="Calibri"/>
                <w:b/>
                <w:bCs/>
                <w:color w:val="000000"/>
                <w:sz w:val="22"/>
                <w:szCs w:val="22"/>
              </w:rPr>
              <w:t>680</w:t>
            </w:r>
            <w:r>
              <w:rPr>
                <w:rFonts w:ascii="Calibri" w:hAnsi="Calibri" w:cs="Calibri"/>
                <w:b/>
                <w:bCs/>
                <w:color w:val="000000"/>
                <w:sz w:val="22"/>
                <w:szCs w:val="22"/>
              </w:rPr>
              <w:t xml:space="preserve"> lakhs</w:t>
            </w:r>
          </w:p>
        </w:tc>
      </w:tr>
      <w:tr w:rsidR="002B5B88" w14:paraId="54713C59" w14:textId="77777777" w:rsidTr="00090AFA">
        <w:trPr>
          <w:trHeight w:val="360"/>
        </w:trPr>
        <w:tc>
          <w:tcPr>
            <w:tcW w:w="5387" w:type="dxa"/>
            <w:shd w:val="clear" w:color="auto" w:fill="DBE5F1" w:themeFill="accent1" w:themeFillTint="33"/>
            <w:noWrap/>
            <w:vAlign w:val="center"/>
          </w:tcPr>
          <w:p w14:paraId="2C1C1C6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581" w:type="dxa"/>
            <w:shd w:val="clear" w:color="auto" w:fill="auto"/>
            <w:noWrap/>
            <w:vAlign w:val="center"/>
          </w:tcPr>
          <w:p w14:paraId="4D79CB18" w14:textId="02F672DE" w:rsidR="002B5B88" w:rsidRDefault="00A325EB" w:rsidP="00090AFA">
            <w:pPr>
              <w:jc w:val="center"/>
              <w:rPr>
                <w:rFonts w:ascii="Calibri" w:hAnsi="Calibri" w:cs="Calibri"/>
                <w:b/>
                <w:bCs/>
                <w:color w:val="000000"/>
                <w:sz w:val="22"/>
                <w:szCs w:val="22"/>
              </w:rPr>
            </w:pPr>
            <w:r>
              <w:rPr>
                <w:rFonts w:ascii="Calibri" w:hAnsi="Calibri" w:cs="Calibri"/>
                <w:b/>
                <w:bCs/>
                <w:color w:val="000000"/>
                <w:sz w:val="22"/>
                <w:szCs w:val="22"/>
              </w:rPr>
              <w:t>1</w:t>
            </w:r>
            <w:r w:rsidR="000616AD">
              <w:rPr>
                <w:rFonts w:ascii="Calibri" w:hAnsi="Calibri" w:cs="Calibri"/>
                <w:b/>
                <w:bCs/>
                <w:color w:val="000000"/>
                <w:sz w:val="22"/>
                <w:szCs w:val="22"/>
              </w:rPr>
              <w:t>1</w:t>
            </w:r>
            <w:r w:rsidR="00D32533">
              <w:rPr>
                <w:rFonts w:ascii="Calibri" w:hAnsi="Calibri" w:cs="Calibri"/>
                <w:b/>
                <w:bCs/>
                <w:color w:val="000000"/>
                <w:sz w:val="22"/>
                <w:szCs w:val="22"/>
              </w:rPr>
              <w:t>.</w:t>
            </w:r>
            <w:r w:rsidR="00805F0D">
              <w:rPr>
                <w:rFonts w:ascii="Calibri" w:hAnsi="Calibri" w:cs="Calibri"/>
                <w:b/>
                <w:bCs/>
                <w:color w:val="000000"/>
                <w:sz w:val="22"/>
                <w:szCs w:val="22"/>
              </w:rPr>
              <w:t>00</w:t>
            </w:r>
            <w:r w:rsidR="002B5B88">
              <w:rPr>
                <w:rFonts w:ascii="Calibri" w:hAnsi="Calibri" w:cs="Calibri"/>
                <w:b/>
                <w:bCs/>
                <w:color w:val="000000"/>
                <w:sz w:val="22"/>
                <w:szCs w:val="22"/>
              </w:rPr>
              <w:t>%</w:t>
            </w:r>
          </w:p>
        </w:tc>
      </w:tr>
      <w:tr w:rsidR="002B5B88" w14:paraId="52E50897" w14:textId="77777777" w:rsidTr="00090AFA">
        <w:trPr>
          <w:trHeight w:val="360"/>
        </w:trPr>
        <w:tc>
          <w:tcPr>
            <w:tcW w:w="5387" w:type="dxa"/>
            <w:shd w:val="clear" w:color="auto" w:fill="DBE5F1" w:themeFill="accent1" w:themeFillTint="33"/>
            <w:noWrap/>
            <w:vAlign w:val="center"/>
          </w:tcPr>
          <w:p w14:paraId="1724FA00"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1st Disbursement</w:t>
            </w:r>
          </w:p>
        </w:tc>
        <w:tc>
          <w:tcPr>
            <w:tcW w:w="2581" w:type="dxa"/>
            <w:shd w:val="clear" w:color="auto" w:fill="auto"/>
            <w:noWrap/>
            <w:vAlign w:val="center"/>
          </w:tcPr>
          <w:p w14:paraId="00979969" w14:textId="0745C9D4" w:rsidR="002B5B88" w:rsidRDefault="009907BF" w:rsidP="00090AFA">
            <w:pPr>
              <w:jc w:val="center"/>
              <w:rPr>
                <w:rFonts w:ascii="Calibri" w:hAnsi="Calibri" w:cs="Calibri"/>
                <w:b/>
                <w:bCs/>
                <w:color w:val="000000"/>
                <w:sz w:val="22"/>
                <w:szCs w:val="22"/>
              </w:rPr>
            </w:pPr>
            <w:r>
              <w:rPr>
                <w:rFonts w:ascii="Calibri" w:hAnsi="Calibri" w:cs="Calibri"/>
                <w:b/>
                <w:bCs/>
                <w:color w:val="000000"/>
                <w:sz w:val="22"/>
                <w:szCs w:val="22"/>
              </w:rPr>
              <w:t>July</w:t>
            </w:r>
            <w:r w:rsidR="002B5B88">
              <w:rPr>
                <w:rFonts w:ascii="Calibri" w:hAnsi="Calibri" w:cs="Calibri"/>
                <w:b/>
                <w:bCs/>
                <w:color w:val="000000"/>
                <w:sz w:val="22"/>
                <w:szCs w:val="22"/>
              </w:rPr>
              <w:t>-24</w:t>
            </w:r>
          </w:p>
        </w:tc>
      </w:tr>
      <w:tr w:rsidR="009907BF" w14:paraId="53D3F1AA" w14:textId="77777777" w:rsidTr="00090AFA">
        <w:trPr>
          <w:trHeight w:val="360"/>
        </w:trPr>
        <w:tc>
          <w:tcPr>
            <w:tcW w:w="5387" w:type="dxa"/>
            <w:shd w:val="clear" w:color="auto" w:fill="DBE5F1" w:themeFill="accent1" w:themeFillTint="33"/>
            <w:noWrap/>
            <w:vAlign w:val="center"/>
          </w:tcPr>
          <w:p w14:paraId="37877295"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581" w:type="dxa"/>
            <w:shd w:val="clear" w:color="auto" w:fill="auto"/>
            <w:noWrap/>
            <w:vAlign w:val="center"/>
          </w:tcPr>
          <w:p w14:paraId="62438862" w14:textId="629324EF"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July-24 to Mar-25</w:t>
            </w:r>
          </w:p>
        </w:tc>
      </w:tr>
      <w:tr w:rsidR="009907BF" w14:paraId="63F92B6A" w14:textId="77777777" w:rsidTr="00090AFA">
        <w:trPr>
          <w:trHeight w:val="360"/>
        </w:trPr>
        <w:tc>
          <w:tcPr>
            <w:tcW w:w="5387" w:type="dxa"/>
            <w:shd w:val="clear" w:color="auto" w:fill="DBE5F1" w:themeFill="accent1" w:themeFillTint="33"/>
            <w:noWrap/>
            <w:vAlign w:val="center"/>
          </w:tcPr>
          <w:p w14:paraId="04EAED57"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581" w:type="dxa"/>
            <w:shd w:val="clear" w:color="auto" w:fill="auto"/>
            <w:noWrap/>
            <w:vAlign w:val="center"/>
          </w:tcPr>
          <w:p w14:paraId="439FC945" w14:textId="1C6FA04A"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9 Months</w:t>
            </w:r>
          </w:p>
        </w:tc>
      </w:tr>
      <w:tr w:rsidR="009907BF" w14:paraId="7CA4ACBE" w14:textId="77777777" w:rsidTr="00090AFA">
        <w:trPr>
          <w:trHeight w:val="360"/>
        </w:trPr>
        <w:tc>
          <w:tcPr>
            <w:tcW w:w="5387" w:type="dxa"/>
            <w:shd w:val="clear" w:color="auto" w:fill="DBE5F1" w:themeFill="accent1" w:themeFillTint="33"/>
            <w:noWrap/>
            <w:vAlign w:val="center"/>
          </w:tcPr>
          <w:p w14:paraId="6903690E"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581" w:type="dxa"/>
            <w:shd w:val="clear" w:color="auto" w:fill="auto"/>
            <w:noWrap/>
            <w:vAlign w:val="center"/>
          </w:tcPr>
          <w:p w14:paraId="42E23F56" w14:textId="1876D1F9"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Mar-25</w:t>
            </w:r>
          </w:p>
        </w:tc>
      </w:tr>
      <w:tr w:rsidR="009907BF" w14:paraId="7D279625" w14:textId="77777777" w:rsidTr="00090AFA">
        <w:trPr>
          <w:trHeight w:val="360"/>
        </w:trPr>
        <w:tc>
          <w:tcPr>
            <w:tcW w:w="5387" w:type="dxa"/>
            <w:shd w:val="clear" w:color="auto" w:fill="DBE5F1" w:themeFill="accent1" w:themeFillTint="33"/>
            <w:noWrap/>
            <w:vAlign w:val="center"/>
          </w:tcPr>
          <w:p w14:paraId="5483E172"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581" w:type="dxa"/>
            <w:shd w:val="clear" w:color="auto" w:fill="auto"/>
            <w:noWrap/>
            <w:vAlign w:val="center"/>
          </w:tcPr>
          <w:p w14:paraId="626CA5F5" w14:textId="49B4AC56"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July-24 to Mar-25</w:t>
            </w:r>
          </w:p>
        </w:tc>
      </w:tr>
      <w:tr w:rsidR="000616AD" w14:paraId="48374BB7" w14:textId="77777777" w:rsidTr="00090AFA">
        <w:trPr>
          <w:trHeight w:val="360"/>
        </w:trPr>
        <w:tc>
          <w:tcPr>
            <w:tcW w:w="5387" w:type="dxa"/>
            <w:shd w:val="clear" w:color="auto" w:fill="DBE5F1" w:themeFill="accent1" w:themeFillTint="33"/>
            <w:noWrap/>
            <w:vAlign w:val="center"/>
          </w:tcPr>
          <w:p w14:paraId="72B80A17" w14:textId="77777777" w:rsidR="000616AD" w:rsidRDefault="000616AD" w:rsidP="000616AD">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2581" w:type="dxa"/>
            <w:shd w:val="clear" w:color="auto" w:fill="auto"/>
            <w:noWrap/>
            <w:vAlign w:val="center"/>
          </w:tcPr>
          <w:p w14:paraId="19680FEA" w14:textId="0B9E1109" w:rsidR="000616AD" w:rsidRDefault="000616AD" w:rsidP="000616AD">
            <w:pPr>
              <w:jc w:val="center"/>
              <w:rPr>
                <w:rFonts w:ascii="Calibri" w:hAnsi="Calibri" w:cs="Calibri"/>
                <w:b/>
                <w:bCs/>
                <w:color w:val="000000"/>
                <w:sz w:val="22"/>
                <w:szCs w:val="22"/>
              </w:rPr>
            </w:pPr>
            <w:r>
              <w:rPr>
                <w:rFonts w:ascii="Calibri" w:hAnsi="Calibri" w:cs="Calibri"/>
                <w:b/>
                <w:bCs/>
                <w:color w:val="000000"/>
                <w:sz w:val="22"/>
                <w:szCs w:val="22"/>
              </w:rPr>
              <w:t>-</w:t>
            </w:r>
          </w:p>
        </w:tc>
      </w:tr>
      <w:tr w:rsidR="009907BF" w14:paraId="684AC7C4" w14:textId="77777777" w:rsidTr="00090AFA">
        <w:trPr>
          <w:trHeight w:val="360"/>
        </w:trPr>
        <w:tc>
          <w:tcPr>
            <w:tcW w:w="5387" w:type="dxa"/>
            <w:shd w:val="clear" w:color="auto" w:fill="DBE5F1" w:themeFill="accent1" w:themeFillTint="33"/>
            <w:noWrap/>
            <w:vAlign w:val="center"/>
            <w:hideMark/>
          </w:tcPr>
          <w:p w14:paraId="0C607ECE"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Repayment Start</w:t>
            </w:r>
          </w:p>
        </w:tc>
        <w:tc>
          <w:tcPr>
            <w:tcW w:w="2581" w:type="dxa"/>
            <w:shd w:val="clear" w:color="auto" w:fill="auto"/>
            <w:noWrap/>
            <w:vAlign w:val="center"/>
            <w:hideMark/>
          </w:tcPr>
          <w:p w14:paraId="6CED57B6" w14:textId="37FCC5E5"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Apr-25</w:t>
            </w:r>
          </w:p>
        </w:tc>
      </w:tr>
      <w:tr w:rsidR="009907BF" w14:paraId="6627B0D6" w14:textId="77777777" w:rsidTr="00090AFA">
        <w:trPr>
          <w:trHeight w:val="360"/>
        </w:trPr>
        <w:tc>
          <w:tcPr>
            <w:tcW w:w="5387" w:type="dxa"/>
            <w:shd w:val="clear" w:color="auto" w:fill="DBE5F1" w:themeFill="accent1" w:themeFillTint="33"/>
            <w:noWrap/>
            <w:vAlign w:val="center"/>
            <w:hideMark/>
          </w:tcPr>
          <w:p w14:paraId="17DEA4B7"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Repayment End</w:t>
            </w:r>
          </w:p>
        </w:tc>
        <w:tc>
          <w:tcPr>
            <w:tcW w:w="2581" w:type="dxa"/>
            <w:shd w:val="clear" w:color="auto" w:fill="auto"/>
            <w:noWrap/>
            <w:vAlign w:val="center"/>
            <w:hideMark/>
          </w:tcPr>
          <w:p w14:paraId="5361B348" w14:textId="061357C5"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Nov-31</w:t>
            </w:r>
          </w:p>
        </w:tc>
      </w:tr>
      <w:tr w:rsidR="009907BF" w14:paraId="37F83A66" w14:textId="77777777" w:rsidTr="00090AFA">
        <w:trPr>
          <w:trHeight w:val="360"/>
        </w:trPr>
        <w:tc>
          <w:tcPr>
            <w:tcW w:w="5387" w:type="dxa"/>
            <w:shd w:val="clear" w:color="auto" w:fill="DBE5F1" w:themeFill="accent1" w:themeFillTint="33"/>
            <w:noWrap/>
            <w:vAlign w:val="center"/>
            <w:hideMark/>
          </w:tcPr>
          <w:p w14:paraId="1BB80039"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Repayment Period</w:t>
            </w:r>
          </w:p>
        </w:tc>
        <w:tc>
          <w:tcPr>
            <w:tcW w:w="2581" w:type="dxa"/>
            <w:shd w:val="clear" w:color="auto" w:fill="auto"/>
            <w:noWrap/>
            <w:vAlign w:val="center"/>
            <w:hideMark/>
          </w:tcPr>
          <w:p w14:paraId="7CED558F" w14:textId="309F1A31"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80 Months</w:t>
            </w:r>
          </w:p>
        </w:tc>
      </w:tr>
    </w:tbl>
    <w:p w14:paraId="48E520D0" w14:textId="77777777" w:rsidR="000067A9" w:rsidRDefault="000067A9"/>
    <w:tbl>
      <w:tblPr>
        <w:tblW w:w="4651"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7"/>
        <w:gridCol w:w="903"/>
        <w:gridCol w:w="903"/>
        <w:gridCol w:w="903"/>
        <w:gridCol w:w="901"/>
        <w:gridCol w:w="901"/>
        <w:gridCol w:w="901"/>
        <w:gridCol w:w="894"/>
        <w:gridCol w:w="896"/>
      </w:tblGrid>
      <w:tr w:rsidR="000616AD" w:rsidRPr="000067A9" w14:paraId="7AF14931" w14:textId="644020B4" w:rsidTr="000616AD">
        <w:trPr>
          <w:trHeight w:val="148"/>
        </w:trPr>
        <w:tc>
          <w:tcPr>
            <w:tcW w:w="1012" w:type="pct"/>
            <w:shd w:val="clear" w:color="000000" w:fill="002060"/>
            <w:noWrap/>
            <w:vAlign w:val="center"/>
            <w:hideMark/>
          </w:tcPr>
          <w:p w14:paraId="1928A986" w14:textId="77777777" w:rsidR="000616AD" w:rsidRPr="000067A9" w:rsidRDefault="000616AD" w:rsidP="00A325EB">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500" w:type="pct"/>
            <w:shd w:val="clear" w:color="000000" w:fill="002060"/>
            <w:noWrap/>
            <w:vAlign w:val="center"/>
            <w:hideMark/>
          </w:tcPr>
          <w:p w14:paraId="47FC4AFA" w14:textId="77777777" w:rsidR="000616AD" w:rsidRPr="000067A9" w:rsidRDefault="000616AD"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2025</w:t>
            </w:r>
          </w:p>
        </w:tc>
        <w:tc>
          <w:tcPr>
            <w:tcW w:w="500" w:type="pct"/>
            <w:shd w:val="clear" w:color="000000" w:fill="002060"/>
            <w:noWrap/>
            <w:vAlign w:val="center"/>
            <w:hideMark/>
          </w:tcPr>
          <w:p w14:paraId="34D535BB" w14:textId="77777777" w:rsidR="000616AD" w:rsidRPr="000067A9" w:rsidRDefault="000616AD"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2026</w:t>
            </w:r>
          </w:p>
        </w:tc>
        <w:tc>
          <w:tcPr>
            <w:tcW w:w="500" w:type="pct"/>
            <w:shd w:val="clear" w:color="000000" w:fill="002060"/>
            <w:noWrap/>
            <w:vAlign w:val="center"/>
            <w:hideMark/>
          </w:tcPr>
          <w:p w14:paraId="727B29C3" w14:textId="77777777" w:rsidR="000616AD" w:rsidRPr="000067A9" w:rsidRDefault="000616AD"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499" w:type="pct"/>
            <w:shd w:val="clear" w:color="000000" w:fill="002060"/>
            <w:noWrap/>
            <w:vAlign w:val="center"/>
            <w:hideMark/>
          </w:tcPr>
          <w:p w14:paraId="79FE0E14" w14:textId="77777777" w:rsidR="000616AD" w:rsidRPr="000067A9" w:rsidRDefault="000616AD"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499" w:type="pct"/>
            <w:shd w:val="clear" w:color="000000" w:fill="002060"/>
            <w:noWrap/>
            <w:vAlign w:val="center"/>
            <w:hideMark/>
          </w:tcPr>
          <w:p w14:paraId="226F195E" w14:textId="77777777" w:rsidR="000616AD" w:rsidRPr="000067A9" w:rsidRDefault="000616AD"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499" w:type="pct"/>
            <w:shd w:val="clear" w:color="000000" w:fill="002060"/>
            <w:noWrap/>
            <w:vAlign w:val="center"/>
            <w:hideMark/>
          </w:tcPr>
          <w:p w14:paraId="1B2CE79E" w14:textId="77777777" w:rsidR="000616AD" w:rsidRPr="000067A9" w:rsidRDefault="000616AD"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495" w:type="pct"/>
            <w:shd w:val="clear" w:color="000000" w:fill="002060"/>
            <w:noWrap/>
            <w:vAlign w:val="center"/>
            <w:hideMark/>
          </w:tcPr>
          <w:p w14:paraId="24BE6248" w14:textId="77777777" w:rsidR="000616AD" w:rsidRPr="000067A9" w:rsidRDefault="000616AD"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496" w:type="pct"/>
            <w:shd w:val="clear" w:color="000000" w:fill="002060"/>
            <w:noWrap/>
            <w:vAlign w:val="center"/>
            <w:hideMark/>
          </w:tcPr>
          <w:p w14:paraId="36CD1B61" w14:textId="77777777" w:rsidR="000616AD" w:rsidRPr="000067A9" w:rsidRDefault="000616AD"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2032</w:t>
            </w:r>
          </w:p>
        </w:tc>
      </w:tr>
      <w:tr w:rsidR="009907BF" w:rsidRPr="000067A9" w14:paraId="2FB1B07C" w14:textId="6416151D" w:rsidTr="000616AD">
        <w:trPr>
          <w:trHeight w:val="200"/>
        </w:trPr>
        <w:tc>
          <w:tcPr>
            <w:tcW w:w="1012" w:type="pct"/>
            <w:shd w:val="clear" w:color="auto" w:fill="auto"/>
            <w:noWrap/>
            <w:vAlign w:val="center"/>
            <w:hideMark/>
          </w:tcPr>
          <w:p w14:paraId="1591CEFF" w14:textId="77777777" w:rsidR="009907BF" w:rsidRPr="000067A9" w:rsidRDefault="009907BF" w:rsidP="009907BF">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 </w:t>
            </w:r>
            <w:r w:rsidRPr="000067A9">
              <w:rPr>
                <w:rFonts w:asciiTheme="minorHAnsi" w:hAnsiTheme="minorHAnsi" w:cstheme="minorHAnsi"/>
                <w:color w:val="000000"/>
                <w:sz w:val="22"/>
                <w:szCs w:val="22"/>
              </w:rPr>
              <w:t>Bal</w:t>
            </w:r>
          </w:p>
        </w:tc>
        <w:tc>
          <w:tcPr>
            <w:tcW w:w="500" w:type="pct"/>
            <w:shd w:val="clear" w:color="auto" w:fill="auto"/>
            <w:noWrap/>
            <w:vAlign w:val="center"/>
            <w:hideMark/>
          </w:tcPr>
          <w:p w14:paraId="15BEB939" w14:textId="5DD4E42A"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500" w:type="pct"/>
            <w:shd w:val="clear" w:color="auto" w:fill="auto"/>
            <w:noWrap/>
            <w:vAlign w:val="center"/>
            <w:hideMark/>
          </w:tcPr>
          <w:p w14:paraId="50D4761B" w14:textId="3D6E20B6"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680.0</w:t>
            </w:r>
          </w:p>
        </w:tc>
        <w:tc>
          <w:tcPr>
            <w:tcW w:w="500" w:type="pct"/>
            <w:shd w:val="clear" w:color="auto" w:fill="auto"/>
            <w:noWrap/>
            <w:vAlign w:val="center"/>
            <w:hideMark/>
          </w:tcPr>
          <w:p w14:paraId="01C3BEB5" w14:textId="554DD8FF"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630.0</w:t>
            </w:r>
          </w:p>
        </w:tc>
        <w:tc>
          <w:tcPr>
            <w:tcW w:w="499" w:type="pct"/>
            <w:shd w:val="clear" w:color="auto" w:fill="auto"/>
            <w:noWrap/>
            <w:vAlign w:val="center"/>
            <w:hideMark/>
          </w:tcPr>
          <w:p w14:paraId="4D77D183" w14:textId="2BF01E80"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562.0</w:t>
            </w:r>
          </w:p>
        </w:tc>
        <w:tc>
          <w:tcPr>
            <w:tcW w:w="499" w:type="pct"/>
            <w:shd w:val="clear" w:color="auto" w:fill="auto"/>
            <w:noWrap/>
            <w:vAlign w:val="center"/>
            <w:hideMark/>
          </w:tcPr>
          <w:p w14:paraId="08AD6B6F" w14:textId="5F1BAB75"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466.0</w:t>
            </w:r>
          </w:p>
        </w:tc>
        <w:tc>
          <w:tcPr>
            <w:tcW w:w="499" w:type="pct"/>
            <w:shd w:val="clear" w:color="auto" w:fill="auto"/>
            <w:noWrap/>
            <w:vAlign w:val="center"/>
            <w:hideMark/>
          </w:tcPr>
          <w:p w14:paraId="7FFF2776" w14:textId="278AF46D"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346.0</w:t>
            </w:r>
          </w:p>
        </w:tc>
        <w:tc>
          <w:tcPr>
            <w:tcW w:w="495" w:type="pct"/>
            <w:shd w:val="clear" w:color="auto" w:fill="auto"/>
            <w:noWrap/>
            <w:vAlign w:val="center"/>
            <w:hideMark/>
          </w:tcPr>
          <w:p w14:paraId="7A99C529" w14:textId="75124256"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226.0</w:t>
            </w:r>
          </w:p>
        </w:tc>
        <w:tc>
          <w:tcPr>
            <w:tcW w:w="496" w:type="pct"/>
            <w:shd w:val="clear" w:color="auto" w:fill="auto"/>
            <w:noWrap/>
            <w:vAlign w:val="center"/>
            <w:hideMark/>
          </w:tcPr>
          <w:p w14:paraId="782DBA4A" w14:textId="6BB7F93B"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97.3</w:t>
            </w:r>
          </w:p>
        </w:tc>
      </w:tr>
      <w:tr w:rsidR="009907BF" w:rsidRPr="000067A9" w14:paraId="344C873A" w14:textId="258935C1" w:rsidTr="000616AD">
        <w:trPr>
          <w:trHeight w:val="209"/>
        </w:trPr>
        <w:tc>
          <w:tcPr>
            <w:tcW w:w="1012" w:type="pct"/>
            <w:shd w:val="clear" w:color="auto" w:fill="auto"/>
            <w:noWrap/>
            <w:vAlign w:val="center"/>
            <w:hideMark/>
          </w:tcPr>
          <w:p w14:paraId="4ECC439D" w14:textId="77777777" w:rsidR="009907BF" w:rsidRPr="000067A9" w:rsidRDefault="009907BF" w:rsidP="009907B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500" w:type="pct"/>
            <w:shd w:val="clear" w:color="auto" w:fill="auto"/>
            <w:noWrap/>
            <w:vAlign w:val="center"/>
            <w:hideMark/>
          </w:tcPr>
          <w:p w14:paraId="0D4AAB37" w14:textId="59D9227B"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680.0</w:t>
            </w:r>
          </w:p>
        </w:tc>
        <w:tc>
          <w:tcPr>
            <w:tcW w:w="500" w:type="pct"/>
            <w:shd w:val="clear" w:color="auto" w:fill="auto"/>
            <w:noWrap/>
            <w:vAlign w:val="center"/>
            <w:hideMark/>
          </w:tcPr>
          <w:p w14:paraId="049713E8" w14:textId="526D58B8"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500" w:type="pct"/>
            <w:shd w:val="clear" w:color="auto" w:fill="auto"/>
            <w:noWrap/>
            <w:vAlign w:val="center"/>
            <w:hideMark/>
          </w:tcPr>
          <w:p w14:paraId="32E3643A" w14:textId="1670740E"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499" w:type="pct"/>
            <w:shd w:val="clear" w:color="auto" w:fill="auto"/>
            <w:noWrap/>
            <w:vAlign w:val="center"/>
            <w:hideMark/>
          </w:tcPr>
          <w:p w14:paraId="5888E0B5" w14:textId="525A8EBE"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499" w:type="pct"/>
            <w:shd w:val="clear" w:color="auto" w:fill="auto"/>
            <w:noWrap/>
            <w:vAlign w:val="center"/>
            <w:hideMark/>
          </w:tcPr>
          <w:p w14:paraId="16215F37" w14:textId="1129B983"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499" w:type="pct"/>
            <w:shd w:val="clear" w:color="auto" w:fill="auto"/>
            <w:noWrap/>
            <w:vAlign w:val="center"/>
            <w:hideMark/>
          </w:tcPr>
          <w:p w14:paraId="194E8432" w14:textId="12616D3A"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495" w:type="pct"/>
            <w:shd w:val="clear" w:color="auto" w:fill="auto"/>
            <w:noWrap/>
            <w:vAlign w:val="center"/>
            <w:hideMark/>
          </w:tcPr>
          <w:p w14:paraId="74322304" w14:textId="50B35321" w:rsidR="009907BF" w:rsidRPr="00A325EB" w:rsidRDefault="009907BF" w:rsidP="009907BF">
            <w:pPr>
              <w:jc w:val="center"/>
              <w:rPr>
                <w:sz w:val="19"/>
                <w:szCs w:val="19"/>
              </w:rPr>
            </w:pPr>
            <w:r>
              <w:rPr>
                <w:rFonts w:ascii="Calibri" w:hAnsi="Calibri" w:cs="Calibri"/>
                <w:color w:val="000000"/>
                <w:sz w:val="22"/>
                <w:szCs w:val="22"/>
              </w:rPr>
              <w:t>0.0</w:t>
            </w:r>
          </w:p>
        </w:tc>
        <w:tc>
          <w:tcPr>
            <w:tcW w:w="496" w:type="pct"/>
            <w:shd w:val="clear" w:color="auto" w:fill="auto"/>
            <w:noWrap/>
            <w:vAlign w:val="center"/>
            <w:hideMark/>
          </w:tcPr>
          <w:p w14:paraId="42763AC7" w14:textId="4539E545" w:rsidR="009907BF" w:rsidRPr="00A325EB" w:rsidRDefault="009907BF" w:rsidP="009907BF">
            <w:pPr>
              <w:jc w:val="center"/>
              <w:rPr>
                <w:sz w:val="19"/>
                <w:szCs w:val="19"/>
              </w:rPr>
            </w:pPr>
            <w:r>
              <w:rPr>
                <w:rFonts w:ascii="Calibri" w:hAnsi="Calibri" w:cs="Calibri"/>
                <w:color w:val="000000"/>
                <w:sz w:val="22"/>
                <w:szCs w:val="22"/>
              </w:rPr>
              <w:t>0.0</w:t>
            </w:r>
          </w:p>
        </w:tc>
      </w:tr>
      <w:tr w:rsidR="009907BF" w:rsidRPr="000067A9" w14:paraId="16FCF03C" w14:textId="7EE33DCF" w:rsidTr="000616AD">
        <w:trPr>
          <w:trHeight w:val="205"/>
        </w:trPr>
        <w:tc>
          <w:tcPr>
            <w:tcW w:w="1012" w:type="pct"/>
            <w:shd w:val="clear" w:color="auto" w:fill="auto"/>
            <w:noWrap/>
            <w:vAlign w:val="center"/>
            <w:hideMark/>
          </w:tcPr>
          <w:p w14:paraId="76EC7E74" w14:textId="77777777" w:rsidR="009907BF" w:rsidRPr="000067A9" w:rsidRDefault="009907BF" w:rsidP="009907BF">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Rep.</w:t>
            </w:r>
          </w:p>
        </w:tc>
        <w:tc>
          <w:tcPr>
            <w:tcW w:w="500" w:type="pct"/>
            <w:shd w:val="clear" w:color="auto" w:fill="auto"/>
            <w:noWrap/>
            <w:vAlign w:val="center"/>
            <w:hideMark/>
          </w:tcPr>
          <w:p w14:paraId="69BC25CB" w14:textId="587E04BA"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500" w:type="pct"/>
            <w:shd w:val="clear" w:color="auto" w:fill="auto"/>
            <w:noWrap/>
            <w:vAlign w:val="center"/>
            <w:hideMark/>
          </w:tcPr>
          <w:p w14:paraId="7202CE1C" w14:textId="053FDB71"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50.0</w:t>
            </w:r>
          </w:p>
        </w:tc>
        <w:tc>
          <w:tcPr>
            <w:tcW w:w="500" w:type="pct"/>
            <w:shd w:val="clear" w:color="auto" w:fill="auto"/>
            <w:noWrap/>
            <w:vAlign w:val="center"/>
            <w:hideMark/>
          </w:tcPr>
          <w:p w14:paraId="70AA018E" w14:textId="011C783D"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68.0</w:t>
            </w:r>
          </w:p>
        </w:tc>
        <w:tc>
          <w:tcPr>
            <w:tcW w:w="499" w:type="pct"/>
            <w:shd w:val="clear" w:color="auto" w:fill="auto"/>
            <w:noWrap/>
            <w:vAlign w:val="center"/>
            <w:hideMark/>
          </w:tcPr>
          <w:p w14:paraId="450A8851" w14:textId="1DEA7B21"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96.0</w:t>
            </w:r>
          </w:p>
        </w:tc>
        <w:tc>
          <w:tcPr>
            <w:tcW w:w="499" w:type="pct"/>
            <w:shd w:val="clear" w:color="auto" w:fill="auto"/>
            <w:noWrap/>
            <w:vAlign w:val="center"/>
            <w:hideMark/>
          </w:tcPr>
          <w:p w14:paraId="401C5C46" w14:textId="701FB1AE"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120.0</w:t>
            </w:r>
          </w:p>
        </w:tc>
        <w:tc>
          <w:tcPr>
            <w:tcW w:w="499" w:type="pct"/>
            <w:shd w:val="clear" w:color="auto" w:fill="auto"/>
            <w:noWrap/>
            <w:vAlign w:val="center"/>
            <w:hideMark/>
          </w:tcPr>
          <w:p w14:paraId="1B0CC2E6" w14:textId="42EBF177"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120.0</w:t>
            </w:r>
          </w:p>
        </w:tc>
        <w:tc>
          <w:tcPr>
            <w:tcW w:w="495" w:type="pct"/>
            <w:shd w:val="clear" w:color="auto" w:fill="auto"/>
            <w:noWrap/>
            <w:vAlign w:val="center"/>
            <w:hideMark/>
          </w:tcPr>
          <w:p w14:paraId="539DA062" w14:textId="0CD281EF"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128.7</w:t>
            </w:r>
          </w:p>
        </w:tc>
        <w:tc>
          <w:tcPr>
            <w:tcW w:w="496" w:type="pct"/>
            <w:shd w:val="clear" w:color="auto" w:fill="auto"/>
            <w:noWrap/>
            <w:vAlign w:val="center"/>
            <w:hideMark/>
          </w:tcPr>
          <w:p w14:paraId="611EBD98" w14:textId="67256C0B"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97.3</w:t>
            </w:r>
          </w:p>
        </w:tc>
      </w:tr>
      <w:tr w:rsidR="009907BF" w:rsidRPr="000067A9" w14:paraId="2F1849EF" w14:textId="7D30C869" w:rsidTr="000616AD">
        <w:trPr>
          <w:trHeight w:val="148"/>
        </w:trPr>
        <w:tc>
          <w:tcPr>
            <w:tcW w:w="1012" w:type="pct"/>
            <w:shd w:val="clear" w:color="auto" w:fill="auto"/>
            <w:noWrap/>
            <w:vAlign w:val="center"/>
            <w:hideMark/>
          </w:tcPr>
          <w:p w14:paraId="0098EE3D" w14:textId="77777777" w:rsidR="009907BF" w:rsidRPr="000067A9" w:rsidRDefault="009907BF" w:rsidP="009907B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500" w:type="pct"/>
            <w:shd w:val="clear" w:color="auto" w:fill="auto"/>
            <w:noWrap/>
            <w:vAlign w:val="center"/>
            <w:hideMark/>
          </w:tcPr>
          <w:p w14:paraId="05F855BB" w14:textId="47FE62B1"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680.0</w:t>
            </w:r>
          </w:p>
        </w:tc>
        <w:tc>
          <w:tcPr>
            <w:tcW w:w="500" w:type="pct"/>
            <w:shd w:val="clear" w:color="auto" w:fill="auto"/>
            <w:noWrap/>
            <w:vAlign w:val="center"/>
            <w:hideMark/>
          </w:tcPr>
          <w:p w14:paraId="22FDA9EC" w14:textId="44A95DC2"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630.0</w:t>
            </w:r>
          </w:p>
        </w:tc>
        <w:tc>
          <w:tcPr>
            <w:tcW w:w="500" w:type="pct"/>
            <w:shd w:val="clear" w:color="auto" w:fill="auto"/>
            <w:noWrap/>
            <w:vAlign w:val="center"/>
            <w:hideMark/>
          </w:tcPr>
          <w:p w14:paraId="786C908A" w14:textId="072CDF8B"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562.0</w:t>
            </w:r>
          </w:p>
        </w:tc>
        <w:tc>
          <w:tcPr>
            <w:tcW w:w="499" w:type="pct"/>
            <w:shd w:val="clear" w:color="auto" w:fill="auto"/>
            <w:noWrap/>
            <w:vAlign w:val="center"/>
            <w:hideMark/>
          </w:tcPr>
          <w:p w14:paraId="77F1FBD2" w14:textId="134E2F62"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466.0</w:t>
            </w:r>
          </w:p>
        </w:tc>
        <w:tc>
          <w:tcPr>
            <w:tcW w:w="499" w:type="pct"/>
            <w:shd w:val="clear" w:color="auto" w:fill="auto"/>
            <w:noWrap/>
            <w:vAlign w:val="center"/>
            <w:hideMark/>
          </w:tcPr>
          <w:p w14:paraId="1956AF49" w14:textId="78B638D2"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346.0</w:t>
            </w:r>
          </w:p>
        </w:tc>
        <w:tc>
          <w:tcPr>
            <w:tcW w:w="499" w:type="pct"/>
            <w:shd w:val="clear" w:color="auto" w:fill="auto"/>
            <w:noWrap/>
            <w:vAlign w:val="center"/>
            <w:hideMark/>
          </w:tcPr>
          <w:p w14:paraId="2D8F5112" w14:textId="2850BCAA"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226.0</w:t>
            </w:r>
          </w:p>
        </w:tc>
        <w:tc>
          <w:tcPr>
            <w:tcW w:w="495" w:type="pct"/>
            <w:shd w:val="clear" w:color="auto" w:fill="auto"/>
            <w:noWrap/>
            <w:vAlign w:val="center"/>
            <w:hideMark/>
          </w:tcPr>
          <w:p w14:paraId="6E25F94D" w14:textId="2E32BD87"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97.3</w:t>
            </w:r>
          </w:p>
        </w:tc>
        <w:tc>
          <w:tcPr>
            <w:tcW w:w="496" w:type="pct"/>
            <w:shd w:val="clear" w:color="auto" w:fill="auto"/>
            <w:noWrap/>
            <w:vAlign w:val="center"/>
            <w:hideMark/>
          </w:tcPr>
          <w:p w14:paraId="41D9F00A" w14:textId="197F8755"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r>
      <w:tr w:rsidR="009907BF" w:rsidRPr="000067A9" w14:paraId="11969123" w14:textId="709A90E5" w:rsidTr="000616AD">
        <w:trPr>
          <w:trHeight w:val="234"/>
        </w:trPr>
        <w:tc>
          <w:tcPr>
            <w:tcW w:w="1012" w:type="pct"/>
            <w:shd w:val="clear" w:color="auto" w:fill="auto"/>
            <w:noWrap/>
            <w:vAlign w:val="center"/>
            <w:hideMark/>
          </w:tcPr>
          <w:p w14:paraId="51D92758" w14:textId="77777777" w:rsidR="009907BF" w:rsidRPr="000067A9" w:rsidRDefault="009907BF" w:rsidP="009907B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500" w:type="pct"/>
            <w:shd w:val="clear" w:color="auto" w:fill="auto"/>
            <w:noWrap/>
            <w:vAlign w:val="center"/>
            <w:hideMark/>
          </w:tcPr>
          <w:p w14:paraId="12C74CCA" w14:textId="229577C3"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56.1</w:t>
            </w:r>
          </w:p>
        </w:tc>
        <w:tc>
          <w:tcPr>
            <w:tcW w:w="500" w:type="pct"/>
            <w:shd w:val="clear" w:color="auto" w:fill="auto"/>
            <w:noWrap/>
            <w:vAlign w:val="center"/>
            <w:hideMark/>
          </w:tcPr>
          <w:p w14:paraId="02D9917E" w14:textId="7E3D4151"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72.2</w:t>
            </w:r>
          </w:p>
        </w:tc>
        <w:tc>
          <w:tcPr>
            <w:tcW w:w="500" w:type="pct"/>
            <w:shd w:val="clear" w:color="auto" w:fill="auto"/>
            <w:noWrap/>
            <w:vAlign w:val="center"/>
            <w:hideMark/>
          </w:tcPr>
          <w:p w14:paraId="6FAF3369" w14:textId="013AD885"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65.9</w:t>
            </w:r>
          </w:p>
        </w:tc>
        <w:tc>
          <w:tcPr>
            <w:tcW w:w="499" w:type="pct"/>
            <w:shd w:val="clear" w:color="auto" w:fill="auto"/>
            <w:noWrap/>
            <w:vAlign w:val="center"/>
            <w:hideMark/>
          </w:tcPr>
          <w:p w14:paraId="2F543C88" w14:textId="5E66749E"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57.0</w:t>
            </w:r>
          </w:p>
        </w:tc>
        <w:tc>
          <w:tcPr>
            <w:tcW w:w="499" w:type="pct"/>
            <w:shd w:val="clear" w:color="auto" w:fill="auto"/>
            <w:noWrap/>
            <w:vAlign w:val="center"/>
            <w:hideMark/>
          </w:tcPr>
          <w:p w14:paraId="4DA301DA" w14:textId="3220CD55"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44.7</w:t>
            </w:r>
          </w:p>
        </w:tc>
        <w:tc>
          <w:tcPr>
            <w:tcW w:w="499" w:type="pct"/>
            <w:shd w:val="clear" w:color="auto" w:fill="auto"/>
            <w:noWrap/>
            <w:vAlign w:val="center"/>
            <w:hideMark/>
          </w:tcPr>
          <w:p w14:paraId="018AD6E0" w14:textId="446D678D"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31.5</w:t>
            </w:r>
          </w:p>
        </w:tc>
        <w:tc>
          <w:tcPr>
            <w:tcW w:w="495" w:type="pct"/>
            <w:shd w:val="clear" w:color="auto" w:fill="auto"/>
            <w:noWrap/>
            <w:vAlign w:val="center"/>
            <w:hideMark/>
          </w:tcPr>
          <w:p w14:paraId="4661F836" w14:textId="5B60710D"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18.1</w:t>
            </w:r>
          </w:p>
        </w:tc>
        <w:tc>
          <w:tcPr>
            <w:tcW w:w="496" w:type="pct"/>
            <w:shd w:val="clear" w:color="auto" w:fill="auto"/>
            <w:noWrap/>
            <w:vAlign w:val="center"/>
            <w:hideMark/>
          </w:tcPr>
          <w:p w14:paraId="377C093C" w14:textId="630739F3"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3.6</w:t>
            </w:r>
          </w:p>
        </w:tc>
      </w:tr>
      <w:tr w:rsidR="009907BF" w:rsidRPr="000067A9" w14:paraId="152FE2E7" w14:textId="4A8FA37F" w:rsidTr="000616AD">
        <w:trPr>
          <w:trHeight w:val="202"/>
        </w:trPr>
        <w:tc>
          <w:tcPr>
            <w:tcW w:w="1012" w:type="pct"/>
            <w:shd w:val="clear" w:color="auto" w:fill="auto"/>
            <w:noWrap/>
            <w:vAlign w:val="center"/>
            <w:hideMark/>
          </w:tcPr>
          <w:p w14:paraId="584AA0C3" w14:textId="77777777" w:rsidR="009907BF" w:rsidRPr="000067A9" w:rsidRDefault="009907BF" w:rsidP="009907B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500" w:type="pct"/>
            <w:shd w:val="clear" w:color="auto" w:fill="auto"/>
            <w:noWrap/>
            <w:vAlign w:val="center"/>
            <w:hideMark/>
          </w:tcPr>
          <w:p w14:paraId="420649C2" w14:textId="698D7D08"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6.2</w:t>
            </w:r>
          </w:p>
        </w:tc>
        <w:tc>
          <w:tcPr>
            <w:tcW w:w="500" w:type="pct"/>
            <w:shd w:val="clear" w:color="auto" w:fill="auto"/>
            <w:noWrap/>
            <w:vAlign w:val="center"/>
            <w:hideMark/>
          </w:tcPr>
          <w:p w14:paraId="0648670E" w14:textId="22963692"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500" w:type="pct"/>
            <w:shd w:val="clear" w:color="auto" w:fill="auto"/>
            <w:noWrap/>
            <w:vAlign w:val="center"/>
            <w:hideMark/>
          </w:tcPr>
          <w:p w14:paraId="22A633D1" w14:textId="73C99D57" w:rsidR="009907BF" w:rsidRPr="00A325EB" w:rsidRDefault="009907BF" w:rsidP="009907BF">
            <w:pPr>
              <w:jc w:val="center"/>
              <w:rPr>
                <w:sz w:val="19"/>
                <w:szCs w:val="19"/>
              </w:rPr>
            </w:pPr>
            <w:r>
              <w:rPr>
                <w:rFonts w:ascii="Calibri" w:hAnsi="Calibri" w:cs="Calibri"/>
                <w:color w:val="000000"/>
                <w:sz w:val="22"/>
                <w:szCs w:val="22"/>
              </w:rPr>
              <w:t>0.0</w:t>
            </w:r>
          </w:p>
        </w:tc>
        <w:tc>
          <w:tcPr>
            <w:tcW w:w="499" w:type="pct"/>
            <w:shd w:val="clear" w:color="auto" w:fill="auto"/>
            <w:noWrap/>
            <w:vAlign w:val="center"/>
            <w:hideMark/>
          </w:tcPr>
          <w:p w14:paraId="5D1EA773" w14:textId="374BD404" w:rsidR="009907BF" w:rsidRPr="00A325EB" w:rsidRDefault="009907BF" w:rsidP="009907BF">
            <w:pPr>
              <w:jc w:val="center"/>
              <w:rPr>
                <w:sz w:val="19"/>
                <w:szCs w:val="19"/>
              </w:rPr>
            </w:pPr>
            <w:r>
              <w:rPr>
                <w:rFonts w:ascii="Calibri" w:hAnsi="Calibri" w:cs="Calibri"/>
                <w:color w:val="000000"/>
                <w:sz w:val="22"/>
                <w:szCs w:val="22"/>
              </w:rPr>
              <w:t>0.0</w:t>
            </w:r>
          </w:p>
        </w:tc>
        <w:tc>
          <w:tcPr>
            <w:tcW w:w="499" w:type="pct"/>
            <w:shd w:val="clear" w:color="auto" w:fill="auto"/>
            <w:noWrap/>
            <w:vAlign w:val="center"/>
            <w:hideMark/>
          </w:tcPr>
          <w:p w14:paraId="7C0ACE66" w14:textId="7CD00FCF" w:rsidR="009907BF" w:rsidRPr="00A325EB" w:rsidRDefault="009907BF" w:rsidP="009907BF">
            <w:pPr>
              <w:jc w:val="center"/>
              <w:rPr>
                <w:sz w:val="19"/>
                <w:szCs w:val="19"/>
              </w:rPr>
            </w:pPr>
            <w:r>
              <w:rPr>
                <w:rFonts w:ascii="Calibri" w:hAnsi="Calibri" w:cs="Calibri"/>
                <w:color w:val="000000"/>
                <w:sz w:val="22"/>
                <w:szCs w:val="22"/>
              </w:rPr>
              <w:t>0.0</w:t>
            </w:r>
          </w:p>
        </w:tc>
        <w:tc>
          <w:tcPr>
            <w:tcW w:w="499" w:type="pct"/>
            <w:shd w:val="clear" w:color="auto" w:fill="auto"/>
            <w:noWrap/>
            <w:vAlign w:val="center"/>
            <w:hideMark/>
          </w:tcPr>
          <w:p w14:paraId="459D2746" w14:textId="4B333C9A" w:rsidR="009907BF" w:rsidRPr="00A325EB" w:rsidRDefault="009907BF" w:rsidP="009907BF">
            <w:pPr>
              <w:jc w:val="center"/>
              <w:rPr>
                <w:sz w:val="19"/>
                <w:szCs w:val="19"/>
              </w:rPr>
            </w:pPr>
            <w:r>
              <w:rPr>
                <w:rFonts w:ascii="Calibri" w:hAnsi="Calibri" w:cs="Calibri"/>
                <w:color w:val="000000"/>
                <w:sz w:val="22"/>
                <w:szCs w:val="22"/>
              </w:rPr>
              <w:t>0.0</w:t>
            </w:r>
          </w:p>
        </w:tc>
        <w:tc>
          <w:tcPr>
            <w:tcW w:w="495" w:type="pct"/>
            <w:shd w:val="clear" w:color="auto" w:fill="auto"/>
            <w:noWrap/>
            <w:vAlign w:val="center"/>
            <w:hideMark/>
          </w:tcPr>
          <w:p w14:paraId="38F88AF6" w14:textId="6CA49FF1" w:rsidR="009907BF" w:rsidRPr="00A325EB" w:rsidRDefault="009907BF" w:rsidP="009907BF">
            <w:pPr>
              <w:jc w:val="center"/>
              <w:rPr>
                <w:sz w:val="19"/>
                <w:szCs w:val="19"/>
              </w:rPr>
            </w:pPr>
            <w:r>
              <w:rPr>
                <w:rFonts w:ascii="Calibri" w:hAnsi="Calibri" w:cs="Calibri"/>
                <w:color w:val="000000"/>
                <w:sz w:val="22"/>
                <w:szCs w:val="22"/>
              </w:rPr>
              <w:t>0.0</w:t>
            </w:r>
          </w:p>
        </w:tc>
        <w:tc>
          <w:tcPr>
            <w:tcW w:w="496" w:type="pct"/>
            <w:shd w:val="clear" w:color="auto" w:fill="auto"/>
            <w:noWrap/>
            <w:vAlign w:val="center"/>
            <w:hideMark/>
          </w:tcPr>
          <w:p w14:paraId="31F7D3BD" w14:textId="3CC54B84" w:rsidR="009907BF" w:rsidRPr="00A325EB" w:rsidRDefault="009907BF" w:rsidP="009907BF">
            <w:pPr>
              <w:jc w:val="center"/>
              <w:rPr>
                <w:sz w:val="19"/>
                <w:szCs w:val="19"/>
              </w:rPr>
            </w:pPr>
            <w:r>
              <w:rPr>
                <w:rFonts w:ascii="Calibri" w:hAnsi="Calibri" w:cs="Calibri"/>
                <w:color w:val="000000"/>
                <w:sz w:val="22"/>
                <w:szCs w:val="22"/>
              </w:rPr>
              <w:t>0.0</w:t>
            </w:r>
          </w:p>
        </w:tc>
      </w:tr>
      <w:tr w:rsidR="009907BF" w:rsidRPr="000067A9" w14:paraId="43FCCF22" w14:textId="657862B9" w:rsidTr="000616AD">
        <w:trPr>
          <w:trHeight w:val="205"/>
        </w:trPr>
        <w:tc>
          <w:tcPr>
            <w:tcW w:w="1012" w:type="pct"/>
            <w:shd w:val="clear" w:color="000000" w:fill="002060"/>
            <w:noWrap/>
            <w:vAlign w:val="center"/>
            <w:hideMark/>
          </w:tcPr>
          <w:p w14:paraId="69208338" w14:textId="77777777" w:rsidR="009907BF" w:rsidRPr="000067A9" w:rsidRDefault="009907BF" w:rsidP="009907BF">
            <w:pPr>
              <w:spacing w:line="276" w:lineRule="auto"/>
              <w:ind w:right="-60"/>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TL Interest</w:t>
            </w:r>
          </w:p>
        </w:tc>
        <w:tc>
          <w:tcPr>
            <w:tcW w:w="500" w:type="pct"/>
            <w:shd w:val="clear" w:color="000000" w:fill="002060"/>
            <w:noWrap/>
            <w:vAlign w:val="center"/>
            <w:hideMark/>
          </w:tcPr>
          <w:p w14:paraId="1F56EA3D" w14:textId="20136CDE"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49.9</w:t>
            </w:r>
          </w:p>
        </w:tc>
        <w:tc>
          <w:tcPr>
            <w:tcW w:w="500" w:type="pct"/>
            <w:shd w:val="clear" w:color="000000" w:fill="002060"/>
            <w:noWrap/>
            <w:vAlign w:val="center"/>
            <w:hideMark/>
          </w:tcPr>
          <w:p w14:paraId="6464F967" w14:textId="67E0FDAC"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72.2</w:t>
            </w:r>
          </w:p>
        </w:tc>
        <w:tc>
          <w:tcPr>
            <w:tcW w:w="500" w:type="pct"/>
            <w:shd w:val="clear" w:color="000000" w:fill="002060"/>
            <w:noWrap/>
            <w:vAlign w:val="center"/>
            <w:hideMark/>
          </w:tcPr>
          <w:p w14:paraId="10C0DD0E" w14:textId="26F405E8"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65.9</w:t>
            </w:r>
          </w:p>
        </w:tc>
        <w:tc>
          <w:tcPr>
            <w:tcW w:w="499" w:type="pct"/>
            <w:shd w:val="clear" w:color="000000" w:fill="002060"/>
            <w:noWrap/>
            <w:vAlign w:val="center"/>
            <w:hideMark/>
          </w:tcPr>
          <w:p w14:paraId="51ED267F" w14:textId="7FB70802"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57.0</w:t>
            </w:r>
          </w:p>
        </w:tc>
        <w:tc>
          <w:tcPr>
            <w:tcW w:w="499" w:type="pct"/>
            <w:shd w:val="clear" w:color="000000" w:fill="002060"/>
            <w:noWrap/>
            <w:vAlign w:val="center"/>
            <w:hideMark/>
          </w:tcPr>
          <w:p w14:paraId="11EAA9C3" w14:textId="455AFDB2"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44.7</w:t>
            </w:r>
          </w:p>
        </w:tc>
        <w:tc>
          <w:tcPr>
            <w:tcW w:w="499" w:type="pct"/>
            <w:shd w:val="clear" w:color="000000" w:fill="002060"/>
            <w:noWrap/>
            <w:vAlign w:val="center"/>
            <w:hideMark/>
          </w:tcPr>
          <w:p w14:paraId="727F4639" w14:textId="38A82FE9"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31.5</w:t>
            </w:r>
          </w:p>
        </w:tc>
        <w:tc>
          <w:tcPr>
            <w:tcW w:w="495" w:type="pct"/>
            <w:shd w:val="clear" w:color="000000" w:fill="002060"/>
            <w:noWrap/>
            <w:vAlign w:val="center"/>
            <w:hideMark/>
          </w:tcPr>
          <w:p w14:paraId="17B5F53E" w14:textId="47DBFE0A"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18.1</w:t>
            </w:r>
          </w:p>
        </w:tc>
        <w:tc>
          <w:tcPr>
            <w:tcW w:w="496" w:type="pct"/>
            <w:shd w:val="clear" w:color="000000" w:fill="002060"/>
            <w:noWrap/>
            <w:vAlign w:val="center"/>
            <w:hideMark/>
          </w:tcPr>
          <w:p w14:paraId="3A8DFACE" w14:textId="6BBFB49D"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3.6</w:t>
            </w:r>
          </w:p>
        </w:tc>
      </w:tr>
    </w:tbl>
    <w:p w14:paraId="54A336DF" w14:textId="77777777" w:rsidR="001F7470" w:rsidRDefault="001F7470"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tbl>
      <w:tblPr>
        <w:tblW w:w="796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581"/>
      </w:tblGrid>
      <w:tr w:rsidR="000616AD" w:rsidRPr="0075589E" w14:paraId="3EC953F7" w14:textId="77777777" w:rsidTr="00824B41">
        <w:trPr>
          <w:trHeight w:val="360"/>
        </w:trPr>
        <w:tc>
          <w:tcPr>
            <w:tcW w:w="7968" w:type="dxa"/>
            <w:gridSpan w:val="2"/>
            <w:shd w:val="clear" w:color="auto" w:fill="002060"/>
            <w:noWrap/>
            <w:vAlign w:val="center"/>
          </w:tcPr>
          <w:p w14:paraId="3C6661F9" w14:textId="6EEA1991" w:rsidR="000616AD" w:rsidRPr="0075589E" w:rsidRDefault="000616AD" w:rsidP="00824B41">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 – Term Loan 2</w:t>
            </w:r>
          </w:p>
        </w:tc>
      </w:tr>
      <w:tr w:rsidR="000616AD" w14:paraId="498ACBC5" w14:textId="77777777" w:rsidTr="00824B41">
        <w:trPr>
          <w:trHeight w:val="360"/>
        </w:trPr>
        <w:tc>
          <w:tcPr>
            <w:tcW w:w="5387" w:type="dxa"/>
            <w:shd w:val="clear" w:color="auto" w:fill="DBE5F1" w:themeFill="accent1" w:themeFillTint="33"/>
            <w:noWrap/>
            <w:vAlign w:val="center"/>
          </w:tcPr>
          <w:p w14:paraId="4CA701A6" w14:textId="77777777" w:rsidR="000616AD" w:rsidRDefault="000616AD" w:rsidP="00824B41">
            <w:pPr>
              <w:rPr>
                <w:rFonts w:ascii="Calibri" w:hAnsi="Calibri" w:cs="Calibri"/>
                <w:b/>
                <w:bCs/>
                <w:color w:val="000000"/>
                <w:sz w:val="22"/>
                <w:szCs w:val="22"/>
              </w:rPr>
            </w:pPr>
            <w:r>
              <w:rPr>
                <w:rFonts w:ascii="Calibri" w:hAnsi="Calibri" w:cs="Calibri"/>
                <w:b/>
                <w:bCs/>
                <w:color w:val="000000"/>
                <w:sz w:val="22"/>
                <w:szCs w:val="22"/>
              </w:rPr>
              <w:t>Total loan amount</w:t>
            </w:r>
          </w:p>
        </w:tc>
        <w:tc>
          <w:tcPr>
            <w:tcW w:w="2581" w:type="dxa"/>
            <w:shd w:val="clear" w:color="auto" w:fill="auto"/>
            <w:noWrap/>
            <w:vAlign w:val="center"/>
          </w:tcPr>
          <w:p w14:paraId="3DF70BC1" w14:textId="06ABB0A6" w:rsidR="000616AD" w:rsidRDefault="000616AD" w:rsidP="00824B41">
            <w:pPr>
              <w:jc w:val="center"/>
              <w:rPr>
                <w:rFonts w:ascii="Calibri" w:hAnsi="Calibri" w:cs="Calibri"/>
                <w:b/>
                <w:bCs/>
                <w:color w:val="000000"/>
                <w:sz w:val="22"/>
                <w:szCs w:val="22"/>
              </w:rPr>
            </w:pPr>
            <w:r>
              <w:rPr>
                <w:rFonts w:ascii="Calibri" w:hAnsi="Calibri" w:cs="Calibri"/>
                <w:b/>
                <w:bCs/>
                <w:color w:val="000000"/>
                <w:sz w:val="22"/>
                <w:szCs w:val="22"/>
              </w:rPr>
              <w:t>INR 1500 lakhs</w:t>
            </w:r>
          </w:p>
        </w:tc>
      </w:tr>
      <w:tr w:rsidR="000616AD" w14:paraId="20FE36D2" w14:textId="77777777" w:rsidTr="00824B41">
        <w:trPr>
          <w:trHeight w:val="360"/>
        </w:trPr>
        <w:tc>
          <w:tcPr>
            <w:tcW w:w="5387" w:type="dxa"/>
            <w:shd w:val="clear" w:color="auto" w:fill="DBE5F1" w:themeFill="accent1" w:themeFillTint="33"/>
            <w:noWrap/>
            <w:vAlign w:val="center"/>
          </w:tcPr>
          <w:p w14:paraId="6CB82A8B" w14:textId="77777777" w:rsidR="000616AD" w:rsidRDefault="000616AD" w:rsidP="00824B41">
            <w:pPr>
              <w:rPr>
                <w:rFonts w:ascii="Calibri" w:hAnsi="Calibri" w:cs="Calibri"/>
                <w:b/>
                <w:bCs/>
                <w:color w:val="000000"/>
                <w:sz w:val="22"/>
                <w:szCs w:val="22"/>
              </w:rPr>
            </w:pPr>
            <w:r>
              <w:rPr>
                <w:rFonts w:ascii="Calibri" w:hAnsi="Calibri" w:cs="Calibri"/>
                <w:b/>
                <w:bCs/>
                <w:color w:val="000000"/>
                <w:sz w:val="22"/>
                <w:szCs w:val="22"/>
              </w:rPr>
              <w:t>Rate of Interest</w:t>
            </w:r>
          </w:p>
        </w:tc>
        <w:tc>
          <w:tcPr>
            <w:tcW w:w="2581" w:type="dxa"/>
            <w:shd w:val="clear" w:color="auto" w:fill="auto"/>
            <w:noWrap/>
            <w:vAlign w:val="center"/>
          </w:tcPr>
          <w:p w14:paraId="7044F880" w14:textId="77777777" w:rsidR="000616AD" w:rsidRDefault="000616AD" w:rsidP="00824B41">
            <w:pPr>
              <w:jc w:val="center"/>
              <w:rPr>
                <w:rFonts w:ascii="Calibri" w:hAnsi="Calibri" w:cs="Calibri"/>
                <w:b/>
                <w:bCs/>
                <w:color w:val="000000"/>
                <w:sz w:val="22"/>
                <w:szCs w:val="22"/>
              </w:rPr>
            </w:pPr>
            <w:r>
              <w:rPr>
                <w:rFonts w:ascii="Calibri" w:hAnsi="Calibri" w:cs="Calibri"/>
                <w:b/>
                <w:bCs/>
                <w:color w:val="000000"/>
                <w:sz w:val="22"/>
                <w:szCs w:val="22"/>
              </w:rPr>
              <w:t>11.00%</w:t>
            </w:r>
          </w:p>
        </w:tc>
      </w:tr>
      <w:tr w:rsidR="000616AD" w14:paraId="0BD13C06" w14:textId="77777777" w:rsidTr="00824B41">
        <w:trPr>
          <w:trHeight w:val="360"/>
        </w:trPr>
        <w:tc>
          <w:tcPr>
            <w:tcW w:w="5387" w:type="dxa"/>
            <w:shd w:val="clear" w:color="auto" w:fill="DBE5F1" w:themeFill="accent1" w:themeFillTint="33"/>
            <w:noWrap/>
            <w:vAlign w:val="center"/>
          </w:tcPr>
          <w:p w14:paraId="5389D48E" w14:textId="77777777" w:rsidR="000616AD" w:rsidRDefault="000616AD" w:rsidP="000616AD">
            <w:pPr>
              <w:rPr>
                <w:rFonts w:ascii="Calibri" w:hAnsi="Calibri" w:cs="Calibri"/>
                <w:b/>
                <w:bCs/>
                <w:color w:val="000000"/>
                <w:sz w:val="22"/>
                <w:szCs w:val="22"/>
              </w:rPr>
            </w:pPr>
            <w:r>
              <w:rPr>
                <w:rFonts w:ascii="Calibri" w:hAnsi="Calibri" w:cs="Calibri"/>
                <w:b/>
                <w:bCs/>
                <w:color w:val="000000"/>
                <w:sz w:val="22"/>
                <w:szCs w:val="22"/>
              </w:rPr>
              <w:t>1st Disbursement</w:t>
            </w:r>
          </w:p>
        </w:tc>
        <w:tc>
          <w:tcPr>
            <w:tcW w:w="2581" w:type="dxa"/>
            <w:shd w:val="clear" w:color="auto" w:fill="auto"/>
            <w:noWrap/>
            <w:vAlign w:val="center"/>
          </w:tcPr>
          <w:p w14:paraId="69AC2340" w14:textId="5EFB73A6" w:rsidR="000616AD" w:rsidRDefault="000616AD" w:rsidP="000616AD">
            <w:pPr>
              <w:jc w:val="center"/>
              <w:rPr>
                <w:rFonts w:ascii="Calibri" w:hAnsi="Calibri" w:cs="Calibri"/>
                <w:b/>
                <w:bCs/>
                <w:color w:val="000000"/>
                <w:sz w:val="22"/>
                <w:szCs w:val="22"/>
              </w:rPr>
            </w:pPr>
            <w:r>
              <w:rPr>
                <w:rFonts w:ascii="Calibri" w:hAnsi="Calibri" w:cs="Calibri"/>
                <w:b/>
                <w:bCs/>
                <w:color w:val="000000"/>
                <w:sz w:val="22"/>
                <w:szCs w:val="22"/>
              </w:rPr>
              <w:t>Jul-24</w:t>
            </w:r>
          </w:p>
        </w:tc>
      </w:tr>
      <w:tr w:rsidR="009907BF" w14:paraId="04D55210" w14:textId="77777777" w:rsidTr="00824B41">
        <w:trPr>
          <w:trHeight w:val="360"/>
        </w:trPr>
        <w:tc>
          <w:tcPr>
            <w:tcW w:w="5387" w:type="dxa"/>
            <w:shd w:val="clear" w:color="auto" w:fill="DBE5F1" w:themeFill="accent1" w:themeFillTint="33"/>
            <w:noWrap/>
            <w:vAlign w:val="center"/>
          </w:tcPr>
          <w:p w14:paraId="74F869A0"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581" w:type="dxa"/>
            <w:shd w:val="clear" w:color="auto" w:fill="auto"/>
            <w:noWrap/>
            <w:vAlign w:val="center"/>
          </w:tcPr>
          <w:p w14:paraId="78F908D8" w14:textId="7A257D63"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July-24 to Mar-25</w:t>
            </w:r>
          </w:p>
        </w:tc>
      </w:tr>
      <w:tr w:rsidR="009907BF" w14:paraId="40E805AC" w14:textId="77777777" w:rsidTr="00824B41">
        <w:trPr>
          <w:trHeight w:val="360"/>
        </w:trPr>
        <w:tc>
          <w:tcPr>
            <w:tcW w:w="5387" w:type="dxa"/>
            <w:shd w:val="clear" w:color="auto" w:fill="DBE5F1" w:themeFill="accent1" w:themeFillTint="33"/>
            <w:noWrap/>
            <w:vAlign w:val="center"/>
          </w:tcPr>
          <w:p w14:paraId="06B9F294"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581" w:type="dxa"/>
            <w:shd w:val="clear" w:color="auto" w:fill="auto"/>
            <w:noWrap/>
            <w:vAlign w:val="center"/>
          </w:tcPr>
          <w:p w14:paraId="269BC52D" w14:textId="6D7B48A4"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9 Months</w:t>
            </w:r>
          </w:p>
        </w:tc>
      </w:tr>
      <w:tr w:rsidR="009907BF" w14:paraId="1227096E" w14:textId="77777777" w:rsidTr="00824B41">
        <w:trPr>
          <w:trHeight w:val="360"/>
        </w:trPr>
        <w:tc>
          <w:tcPr>
            <w:tcW w:w="5387" w:type="dxa"/>
            <w:shd w:val="clear" w:color="auto" w:fill="DBE5F1" w:themeFill="accent1" w:themeFillTint="33"/>
            <w:noWrap/>
            <w:vAlign w:val="center"/>
          </w:tcPr>
          <w:p w14:paraId="202E6569"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581" w:type="dxa"/>
            <w:shd w:val="clear" w:color="auto" w:fill="auto"/>
            <w:noWrap/>
            <w:vAlign w:val="center"/>
          </w:tcPr>
          <w:p w14:paraId="2EF54363" w14:textId="38DC8FED"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Mar-25</w:t>
            </w:r>
          </w:p>
        </w:tc>
      </w:tr>
      <w:tr w:rsidR="009907BF" w14:paraId="657A44B8" w14:textId="77777777" w:rsidTr="00824B41">
        <w:trPr>
          <w:trHeight w:val="360"/>
        </w:trPr>
        <w:tc>
          <w:tcPr>
            <w:tcW w:w="5387" w:type="dxa"/>
            <w:shd w:val="clear" w:color="auto" w:fill="DBE5F1" w:themeFill="accent1" w:themeFillTint="33"/>
            <w:noWrap/>
            <w:vAlign w:val="center"/>
          </w:tcPr>
          <w:p w14:paraId="7EA179FA"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581" w:type="dxa"/>
            <w:shd w:val="clear" w:color="auto" w:fill="auto"/>
            <w:noWrap/>
            <w:vAlign w:val="center"/>
          </w:tcPr>
          <w:p w14:paraId="13D174CB" w14:textId="52E014EC"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July-24 to Mar-25</w:t>
            </w:r>
          </w:p>
        </w:tc>
      </w:tr>
      <w:tr w:rsidR="009907BF" w14:paraId="2C0657C5" w14:textId="77777777" w:rsidTr="00824B41">
        <w:trPr>
          <w:trHeight w:val="360"/>
        </w:trPr>
        <w:tc>
          <w:tcPr>
            <w:tcW w:w="5387" w:type="dxa"/>
            <w:shd w:val="clear" w:color="auto" w:fill="DBE5F1" w:themeFill="accent1" w:themeFillTint="33"/>
            <w:noWrap/>
            <w:vAlign w:val="center"/>
          </w:tcPr>
          <w:p w14:paraId="1EAB30CB"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2581" w:type="dxa"/>
            <w:shd w:val="clear" w:color="auto" w:fill="auto"/>
            <w:noWrap/>
            <w:vAlign w:val="center"/>
          </w:tcPr>
          <w:p w14:paraId="287BAF71" w14:textId="123C5FC1"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w:t>
            </w:r>
          </w:p>
        </w:tc>
      </w:tr>
      <w:tr w:rsidR="009907BF" w14:paraId="619DEBE6" w14:textId="77777777" w:rsidTr="00824B41">
        <w:trPr>
          <w:trHeight w:val="360"/>
        </w:trPr>
        <w:tc>
          <w:tcPr>
            <w:tcW w:w="5387" w:type="dxa"/>
            <w:shd w:val="clear" w:color="auto" w:fill="DBE5F1" w:themeFill="accent1" w:themeFillTint="33"/>
            <w:noWrap/>
            <w:vAlign w:val="center"/>
            <w:hideMark/>
          </w:tcPr>
          <w:p w14:paraId="0A61F29E"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Repayment Start</w:t>
            </w:r>
          </w:p>
        </w:tc>
        <w:tc>
          <w:tcPr>
            <w:tcW w:w="2581" w:type="dxa"/>
            <w:shd w:val="clear" w:color="auto" w:fill="auto"/>
            <w:noWrap/>
            <w:vAlign w:val="center"/>
            <w:hideMark/>
          </w:tcPr>
          <w:p w14:paraId="6AA546E7" w14:textId="6B38B168"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Apr-25</w:t>
            </w:r>
          </w:p>
        </w:tc>
      </w:tr>
      <w:tr w:rsidR="009907BF" w14:paraId="1F19F905" w14:textId="77777777" w:rsidTr="00824B41">
        <w:trPr>
          <w:trHeight w:val="360"/>
        </w:trPr>
        <w:tc>
          <w:tcPr>
            <w:tcW w:w="5387" w:type="dxa"/>
            <w:shd w:val="clear" w:color="auto" w:fill="DBE5F1" w:themeFill="accent1" w:themeFillTint="33"/>
            <w:noWrap/>
            <w:vAlign w:val="center"/>
            <w:hideMark/>
          </w:tcPr>
          <w:p w14:paraId="026FCA8C"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Repayment End</w:t>
            </w:r>
          </w:p>
        </w:tc>
        <w:tc>
          <w:tcPr>
            <w:tcW w:w="2581" w:type="dxa"/>
            <w:shd w:val="clear" w:color="auto" w:fill="auto"/>
            <w:noWrap/>
            <w:vAlign w:val="center"/>
            <w:hideMark/>
          </w:tcPr>
          <w:p w14:paraId="15BA173B" w14:textId="48EBD16F"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Mar-32</w:t>
            </w:r>
          </w:p>
        </w:tc>
      </w:tr>
      <w:tr w:rsidR="009907BF" w14:paraId="1FCCA14B" w14:textId="77777777" w:rsidTr="00824B41">
        <w:trPr>
          <w:trHeight w:val="360"/>
        </w:trPr>
        <w:tc>
          <w:tcPr>
            <w:tcW w:w="5387" w:type="dxa"/>
            <w:shd w:val="clear" w:color="auto" w:fill="DBE5F1" w:themeFill="accent1" w:themeFillTint="33"/>
            <w:noWrap/>
            <w:vAlign w:val="center"/>
            <w:hideMark/>
          </w:tcPr>
          <w:p w14:paraId="42730357" w14:textId="77777777" w:rsidR="009907BF" w:rsidRDefault="009907BF" w:rsidP="009907BF">
            <w:pPr>
              <w:rPr>
                <w:rFonts w:ascii="Calibri" w:hAnsi="Calibri" w:cs="Calibri"/>
                <w:b/>
                <w:bCs/>
                <w:color w:val="000000"/>
                <w:sz w:val="22"/>
                <w:szCs w:val="22"/>
              </w:rPr>
            </w:pPr>
            <w:r>
              <w:rPr>
                <w:rFonts w:ascii="Calibri" w:hAnsi="Calibri" w:cs="Calibri"/>
                <w:b/>
                <w:bCs/>
                <w:color w:val="000000"/>
                <w:sz w:val="22"/>
                <w:szCs w:val="22"/>
              </w:rPr>
              <w:t>Repayment Period</w:t>
            </w:r>
          </w:p>
        </w:tc>
        <w:tc>
          <w:tcPr>
            <w:tcW w:w="2581" w:type="dxa"/>
            <w:shd w:val="clear" w:color="auto" w:fill="auto"/>
            <w:noWrap/>
            <w:vAlign w:val="center"/>
            <w:hideMark/>
          </w:tcPr>
          <w:p w14:paraId="5154083B" w14:textId="21B31EC1" w:rsidR="009907BF" w:rsidRDefault="009907BF" w:rsidP="009907BF">
            <w:pPr>
              <w:jc w:val="center"/>
              <w:rPr>
                <w:rFonts w:ascii="Calibri" w:hAnsi="Calibri" w:cs="Calibri"/>
                <w:b/>
                <w:bCs/>
                <w:color w:val="000000"/>
                <w:sz w:val="22"/>
                <w:szCs w:val="22"/>
              </w:rPr>
            </w:pPr>
            <w:r>
              <w:rPr>
                <w:rFonts w:ascii="Calibri" w:hAnsi="Calibri" w:cs="Calibri"/>
                <w:b/>
                <w:bCs/>
                <w:color w:val="000000"/>
                <w:sz w:val="22"/>
                <w:szCs w:val="22"/>
              </w:rPr>
              <w:t>84 Months</w:t>
            </w:r>
          </w:p>
        </w:tc>
      </w:tr>
    </w:tbl>
    <w:p w14:paraId="08547644" w14:textId="77777777" w:rsidR="000616AD" w:rsidRDefault="000616AD" w:rsidP="000616AD"/>
    <w:tbl>
      <w:tblPr>
        <w:tblW w:w="4651"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9"/>
        <w:gridCol w:w="903"/>
        <w:gridCol w:w="903"/>
        <w:gridCol w:w="903"/>
        <w:gridCol w:w="901"/>
        <w:gridCol w:w="901"/>
        <w:gridCol w:w="901"/>
        <w:gridCol w:w="894"/>
        <w:gridCol w:w="894"/>
      </w:tblGrid>
      <w:tr w:rsidR="000616AD" w:rsidRPr="000067A9" w14:paraId="452094E1" w14:textId="77777777" w:rsidTr="009907BF">
        <w:trPr>
          <w:trHeight w:val="148"/>
        </w:trPr>
        <w:tc>
          <w:tcPr>
            <w:tcW w:w="1013" w:type="pct"/>
            <w:shd w:val="clear" w:color="000000" w:fill="002060"/>
            <w:noWrap/>
            <w:vAlign w:val="center"/>
            <w:hideMark/>
          </w:tcPr>
          <w:p w14:paraId="2B49D523" w14:textId="77777777" w:rsidR="000616AD" w:rsidRPr="000067A9" w:rsidRDefault="000616AD" w:rsidP="00824B41">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500" w:type="pct"/>
            <w:shd w:val="clear" w:color="000000" w:fill="002060"/>
            <w:noWrap/>
            <w:vAlign w:val="center"/>
            <w:hideMark/>
          </w:tcPr>
          <w:p w14:paraId="4A826FAA" w14:textId="77777777" w:rsidR="000616AD" w:rsidRPr="000067A9" w:rsidRDefault="000616AD" w:rsidP="00824B4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2025</w:t>
            </w:r>
          </w:p>
        </w:tc>
        <w:tc>
          <w:tcPr>
            <w:tcW w:w="500" w:type="pct"/>
            <w:shd w:val="clear" w:color="000000" w:fill="002060"/>
            <w:noWrap/>
            <w:vAlign w:val="center"/>
            <w:hideMark/>
          </w:tcPr>
          <w:p w14:paraId="09029F55" w14:textId="77777777" w:rsidR="000616AD" w:rsidRPr="000067A9" w:rsidRDefault="000616AD" w:rsidP="00824B4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2026</w:t>
            </w:r>
          </w:p>
        </w:tc>
        <w:tc>
          <w:tcPr>
            <w:tcW w:w="500" w:type="pct"/>
            <w:shd w:val="clear" w:color="000000" w:fill="002060"/>
            <w:noWrap/>
            <w:vAlign w:val="center"/>
            <w:hideMark/>
          </w:tcPr>
          <w:p w14:paraId="44A739CC" w14:textId="77777777" w:rsidR="000616AD" w:rsidRPr="000067A9" w:rsidRDefault="000616AD" w:rsidP="00824B4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499" w:type="pct"/>
            <w:shd w:val="clear" w:color="000000" w:fill="002060"/>
            <w:noWrap/>
            <w:vAlign w:val="center"/>
            <w:hideMark/>
          </w:tcPr>
          <w:p w14:paraId="5E61309B" w14:textId="77777777" w:rsidR="000616AD" w:rsidRPr="000067A9" w:rsidRDefault="000616AD" w:rsidP="00824B4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499" w:type="pct"/>
            <w:shd w:val="clear" w:color="000000" w:fill="002060"/>
            <w:noWrap/>
            <w:vAlign w:val="center"/>
            <w:hideMark/>
          </w:tcPr>
          <w:p w14:paraId="5192A0EB" w14:textId="77777777" w:rsidR="000616AD" w:rsidRPr="000067A9" w:rsidRDefault="000616AD" w:rsidP="00824B4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499" w:type="pct"/>
            <w:shd w:val="clear" w:color="000000" w:fill="002060"/>
            <w:noWrap/>
            <w:vAlign w:val="center"/>
            <w:hideMark/>
          </w:tcPr>
          <w:p w14:paraId="013445D2" w14:textId="77777777" w:rsidR="000616AD" w:rsidRPr="000067A9" w:rsidRDefault="000616AD" w:rsidP="00824B4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495" w:type="pct"/>
            <w:shd w:val="clear" w:color="000000" w:fill="002060"/>
            <w:noWrap/>
            <w:vAlign w:val="center"/>
            <w:hideMark/>
          </w:tcPr>
          <w:p w14:paraId="4D6732B9" w14:textId="77777777" w:rsidR="000616AD" w:rsidRPr="000067A9" w:rsidRDefault="000616AD" w:rsidP="00824B4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495" w:type="pct"/>
            <w:shd w:val="clear" w:color="000000" w:fill="002060"/>
            <w:noWrap/>
            <w:vAlign w:val="center"/>
            <w:hideMark/>
          </w:tcPr>
          <w:p w14:paraId="0B11CE36" w14:textId="77777777" w:rsidR="000616AD" w:rsidRPr="000067A9" w:rsidRDefault="000616AD" w:rsidP="00824B4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2032</w:t>
            </w:r>
          </w:p>
        </w:tc>
      </w:tr>
      <w:tr w:rsidR="009907BF" w:rsidRPr="000067A9" w14:paraId="087D79AF" w14:textId="77777777" w:rsidTr="009907BF">
        <w:trPr>
          <w:trHeight w:val="200"/>
        </w:trPr>
        <w:tc>
          <w:tcPr>
            <w:tcW w:w="1013" w:type="pct"/>
            <w:shd w:val="clear" w:color="auto" w:fill="auto"/>
            <w:noWrap/>
            <w:vAlign w:val="center"/>
            <w:hideMark/>
          </w:tcPr>
          <w:p w14:paraId="0DFC5C79" w14:textId="77777777" w:rsidR="009907BF" w:rsidRPr="000067A9" w:rsidRDefault="009907BF" w:rsidP="009907BF">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 </w:t>
            </w:r>
            <w:r w:rsidRPr="000067A9">
              <w:rPr>
                <w:rFonts w:asciiTheme="minorHAnsi" w:hAnsiTheme="minorHAnsi" w:cstheme="minorHAnsi"/>
                <w:color w:val="000000"/>
                <w:sz w:val="22"/>
                <w:szCs w:val="22"/>
              </w:rPr>
              <w:t>Bal</w:t>
            </w:r>
          </w:p>
        </w:tc>
        <w:tc>
          <w:tcPr>
            <w:tcW w:w="500" w:type="pct"/>
            <w:shd w:val="clear" w:color="auto" w:fill="auto"/>
            <w:noWrap/>
            <w:vAlign w:val="center"/>
            <w:hideMark/>
          </w:tcPr>
          <w:p w14:paraId="2574548B" w14:textId="4023AA84"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500" w:type="pct"/>
            <w:shd w:val="clear" w:color="auto" w:fill="auto"/>
            <w:noWrap/>
            <w:vAlign w:val="center"/>
            <w:hideMark/>
          </w:tcPr>
          <w:p w14:paraId="7ADC1004" w14:textId="5684DC5D"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1500.0</w:t>
            </w:r>
          </w:p>
        </w:tc>
        <w:tc>
          <w:tcPr>
            <w:tcW w:w="500" w:type="pct"/>
            <w:shd w:val="clear" w:color="auto" w:fill="auto"/>
            <w:noWrap/>
            <w:vAlign w:val="center"/>
            <w:hideMark/>
          </w:tcPr>
          <w:p w14:paraId="675F5A25" w14:textId="167E0C48"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1380.0</w:t>
            </w:r>
          </w:p>
        </w:tc>
        <w:tc>
          <w:tcPr>
            <w:tcW w:w="499" w:type="pct"/>
            <w:shd w:val="clear" w:color="auto" w:fill="auto"/>
            <w:noWrap/>
            <w:vAlign w:val="center"/>
            <w:hideMark/>
          </w:tcPr>
          <w:p w14:paraId="50121E79" w14:textId="1E45088A"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1212.0</w:t>
            </w:r>
          </w:p>
        </w:tc>
        <w:tc>
          <w:tcPr>
            <w:tcW w:w="499" w:type="pct"/>
            <w:shd w:val="clear" w:color="auto" w:fill="auto"/>
            <w:noWrap/>
            <w:vAlign w:val="center"/>
            <w:hideMark/>
          </w:tcPr>
          <w:p w14:paraId="6227EA69" w14:textId="1F4CA5C2"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1020.0</w:t>
            </w:r>
          </w:p>
        </w:tc>
        <w:tc>
          <w:tcPr>
            <w:tcW w:w="499" w:type="pct"/>
            <w:shd w:val="clear" w:color="auto" w:fill="auto"/>
            <w:noWrap/>
            <w:vAlign w:val="center"/>
            <w:hideMark/>
          </w:tcPr>
          <w:p w14:paraId="3058B1E9" w14:textId="72C82738"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804.0</w:t>
            </w:r>
          </w:p>
        </w:tc>
        <w:tc>
          <w:tcPr>
            <w:tcW w:w="495" w:type="pct"/>
            <w:shd w:val="clear" w:color="auto" w:fill="auto"/>
            <w:noWrap/>
            <w:vAlign w:val="center"/>
            <w:hideMark/>
          </w:tcPr>
          <w:p w14:paraId="55AE0379" w14:textId="1C8B35C8"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564.0</w:t>
            </w:r>
          </w:p>
        </w:tc>
        <w:tc>
          <w:tcPr>
            <w:tcW w:w="495" w:type="pct"/>
            <w:shd w:val="clear" w:color="auto" w:fill="auto"/>
            <w:noWrap/>
            <w:vAlign w:val="center"/>
            <w:hideMark/>
          </w:tcPr>
          <w:p w14:paraId="0FC80BE8" w14:textId="0990A2A4"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300.0</w:t>
            </w:r>
          </w:p>
        </w:tc>
      </w:tr>
      <w:tr w:rsidR="009907BF" w:rsidRPr="000067A9" w14:paraId="0DCFFD9E" w14:textId="77777777" w:rsidTr="009907BF">
        <w:trPr>
          <w:trHeight w:val="209"/>
        </w:trPr>
        <w:tc>
          <w:tcPr>
            <w:tcW w:w="1013" w:type="pct"/>
            <w:shd w:val="clear" w:color="auto" w:fill="auto"/>
            <w:noWrap/>
            <w:vAlign w:val="center"/>
            <w:hideMark/>
          </w:tcPr>
          <w:p w14:paraId="50B1DD1B" w14:textId="77777777" w:rsidR="009907BF" w:rsidRPr="000067A9" w:rsidRDefault="009907BF" w:rsidP="009907B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500" w:type="pct"/>
            <w:shd w:val="clear" w:color="auto" w:fill="auto"/>
            <w:noWrap/>
            <w:vAlign w:val="center"/>
            <w:hideMark/>
          </w:tcPr>
          <w:p w14:paraId="527C26EE" w14:textId="26615DE0"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1500.0</w:t>
            </w:r>
          </w:p>
        </w:tc>
        <w:tc>
          <w:tcPr>
            <w:tcW w:w="500" w:type="pct"/>
            <w:shd w:val="clear" w:color="auto" w:fill="auto"/>
            <w:noWrap/>
            <w:vAlign w:val="center"/>
            <w:hideMark/>
          </w:tcPr>
          <w:p w14:paraId="7FEE554B" w14:textId="423D3E33"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500" w:type="pct"/>
            <w:shd w:val="clear" w:color="auto" w:fill="auto"/>
            <w:noWrap/>
            <w:vAlign w:val="center"/>
            <w:hideMark/>
          </w:tcPr>
          <w:p w14:paraId="754B2078" w14:textId="79023459"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499" w:type="pct"/>
            <w:shd w:val="clear" w:color="auto" w:fill="auto"/>
            <w:noWrap/>
            <w:vAlign w:val="center"/>
            <w:hideMark/>
          </w:tcPr>
          <w:p w14:paraId="5E29901B" w14:textId="49E91EDC"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499" w:type="pct"/>
            <w:shd w:val="clear" w:color="auto" w:fill="auto"/>
            <w:noWrap/>
            <w:vAlign w:val="center"/>
            <w:hideMark/>
          </w:tcPr>
          <w:p w14:paraId="7B8A4707" w14:textId="4F118DD8"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499" w:type="pct"/>
            <w:shd w:val="clear" w:color="auto" w:fill="auto"/>
            <w:noWrap/>
            <w:vAlign w:val="center"/>
            <w:hideMark/>
          </w:tcPr>
          <w:p w14:paraId="02D3D4FA" w14:textId="6F9C7F83"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495" w:type="pct"/>
            <w:shd w:val="clear" w:color="auto" w:fill="auto"/>
            <w:noWrap/>
            <w:vAlign w:val="center"/>
            <w:hideMark/>
          </w:tcPr>
          <w:p w14:paraId="139E30FF" w14:textId="399CFC5B" w:rsidR="009907BF" w:rsidRPr="00A325EB" w:rsidRDefault="009907BF" w:rsidP="009907BF">
            <w:pPr>
              <w:jc w:val="center"/>
              <w:rPr>
                <w:sz w:val="19"/>
                <w:szCs w:val="19"/>
              </w:rPr>
            </w:pPr>
            <w:r>
              <w:rPr>
                <w:rFonts w:ascii="Calibri" w:hAnsi="Calibri" w:cs="Calibri"/>
                <w:color w:val="000000"/>
                <w:sz w:val="22"/>
                <w:szCs w:val="22"/>
              </w:rPr>
              <w:t>0.0</w:t>
            </w:r>
          </w:p>
        </w:tc>
        <w:tc>
          <w:tcPr>
            <w:tcW w:w="495" w:type="pct"/>
            <w:shd w:val="clear" w:color="auto" w:fill="auto"/>
            <w:noWrap/>
            <w:vAlign w:val="center"/>
            <w:hideMark/>
          </w:tcPr>
          <w:p w14:paraId="36CA66A1" w14:textId="09A0C46D" w:rsidR="009907BF" w:rsidRPr="00A325EB" w:rsidRDefault="009907BF" w:rsidP="009907BF">
            <w:pPr>
              <w:jc w:val="center"/>
              <w:rPr>
                <w:sz w:val="19"/>
                <w:szCs w:val="19"/>
              </w:rPr>
            </w:pPr>
            <w:r>
              <w:rPr>
                <w:rFonts w:ascii="Calibri" w:hAnsi="Calibri" w:cs="Calibri"/>
                <w:color w:val="000000"/>
                <w:sz w:val="22"/>
                <w:szCs w:val="22"/>
              </w:rPr>
              <w:t>0.0</w:t>
            </w:r>
          </w:p>
        </w:tc>
      </w:tr>
      <w:tr w:rsidR="009907BF" w:rsidRPr="000067A9" w14:paraId="33D2CA80" w14:textId="77777777" w:rsidTr="009907BF">
        <w:trPr>
          <w:trHeight w:val="205"/>
        </w:trPr>
        <w:tc>
          <w:tcPr>
            <w:tcW w:w="1013" w:type="pct"/>
            <w:shd w:val="clear" w:color="auto" w:fill="auto"/>
            <w:noWrap/>
            <w:vAlign w:val="center"/>
            <w:hideMark/>
          </w:tcPr>
          <w:p w14:paraId="7F4142AD" w14:textId="77777777" w:rsidR="009907BF" w:rsidRPr="000067A9" w:rsidRDefault="009907BF" w:rsidP="009907BF">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Rep.</w:t>
            </w:r>
          </w:p>
        </w:tc>
        <w:tc>
          <w:tcPr>
            <w:tcW w:w="500" w:type="pct"/>
            <w:shd w:val="clear" w:color="auto" w:fill="auto"/>
            <w:noWrap/>
            <w:vAlign w:val="center"/>
            <w:hideMark/>
          </w:tcPr>
          <w:p w14:paraId="05A7F477" w14:textId="41E81C2B"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500" w:type="pct"/>
            <w:shd w:val="clear" w:color="auto" w:fill="auto"/>
            <w:noWrap/>
            <w:vAlign w:val="center"/>
            <w:hideMark/>
          </w:tcPr>
          <w:p w14:paraId="175A3866" w14:textId="4B91D98B"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120.0</w:t>
            </w:r>
          </w:p>
        </w:tc>
        <w:tc>
          <w:tcPr>
            <w:tcW w:w="500" w:type="pct"/>
            <w:shd w:val="clear" w:color="auto" w:fill="auto"/>
            <w:noWrap/>
            <w:vAlign w:val="center"/>
            <w:hideMark/>
          </w:tcPr>
          <w:p w14:paraId="7B32593F" w14:textId="5F5E1D53"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168.0</w:t>
            </w:r>
          </w:p>
        </w:tc>
        <w:tc>
          <w:tcPr>
            <w:tcW w:w="499" w:type="pct"/>
            <w:shd w:val="clear" w:color="auto" w:fill="auto"/>
            <w:noWrap/>
            <w:vAlign w:val="center"/>
            <w:hideMark/>
          </w:tcPr>
          <w:p w14:paraId="5596CEEE" w14:textId="37AADC3A"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192.0</w:t>
            </w:r>
          </w:p>
        </w:tc>
        <w:tc>
          <w:tcPr>
            <w:tcW w:w="499" w:type="pct"/>
            <w:shd w:val="clear" w:color="auto" w:fill="auto"/>
            <w:noWrap/>
            <w:vAlign w:val="center"/>
            <w:hideMark/>
          </w:tcPr>
          <w:p w14:paraId="158D62D8" w14:textId="1E546562"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216.0</w:t>
            </w:r>
          </w:p>
        </w:tc>
        <w:tc>
          <w:tcPr>
            <w:tcW w:w="499" w:type="pct"/>
            <w:shd w:val="clear" w:color="auto" w:fill="auto"/>
            <w:noWrap/>
            <w:vAlign w:val="center"/>
            <w:hideMark/>
          </w:tcPr>
          <w:p w14:paraId="6C15BEE6" w14:textId="02E742A2"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240.0</w:t>
            </w:r>
          </w:p>
        </w:tc>
        <w:tc>
          <w:tcPr>
            <w:tcW w:w="495" w:type="pct"/>
            <w:shd w:val="clear" w:color="auto" w:fill="auto"/>
            <w:noWrap/>
            <w:vAlign w:val="center"/>
            <w:hideMark/>
          </w:tcPr>
          <w:p w14:paraId="194973DF" w14:textId="37191EDF"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264.0</w:t>
            </w:r>
          </w:p>
        </w:tc>
        <w:tc>
          <w:tcPr>
            <w:tcW w:w="495" w:type="pct"/>
            <w:shd w:val="clear" w:color="auto" w:fill="auto"/>
            <w:noWrap/>
            <w:vAlign w:val="center"/>
            <w:hideMark/>
          </w:tcPr>
          <w:p w14:paraId="31EEDE4C" w14:textId="06355E6D"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300.0</w:t>
            </w:r>
          </w:p>
        </w:tc>
      </w:tr>
      <w:tr w:rsidR="009907BF" w:rsidRPr="000067A9" w14:paraId="0F85F6F6" w14:textId="77777777" w:rsidTr="009907BF">
        <w:trPr>
          <w:trHeight w:val="148"/>
        </w:trPr>
        <w:tc>
          <w:tcPr>
            <w:tcW w:w="1013" w:type="pct"/>
            <w:shd w:val="clear" w:color="auto" w:fill="auto"/>
            <w:noWrap/>
            <w:vAlign w:val="center"/>
            <w:hideMark/>
          </w:tcPr>
          <w:p w14:paraId="38AF4F84" w14:textId="77777777" w:rsidR="009907BF" w:rsidRPr="000067A9" w:rsidRDefault="009907BF" w:rsidP="009907B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500" w:type="pct"/>
            <w:shd w:val="clear" w:color="auto" w:fill="auto"/>
            <w:noWrap/>
            <w:vAlign w:val="center"/>
            <w:hideMark/>
          </w:tcPr>
          <w:p w14:paraId="388A4B94" w14:textId="2D63F062"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1500.0</w:t>
            </w:r>
          </w:p>
        </w:tc>
        <w:tc>
          <w:tcPr>
            <w:tcW w:w="500" w:type="pct"/>
            <w:shd w:val="clear" w:color="auto" w:fill="auto"/>
            <w:noWrap/>
            <w:vAlign w:val="center"/>
            <w:hideMark/>
          </w:tcPr>
          <w:p w14:paraId="2C823154" w14:textId="0649F3A8"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1380.0</w:t>
            </w:r>
          </w:p>
        </w:tc>
        <w:tc>
          <w:tcPr>
            <w:tcW w:w="500" w:type="pct"/>
            <w:shd w:val="clear" w:color="auto" w:fill="auto"/>
            <w:noWrap/>
            <w:vAlign w:val="center"/>
            <w:hideMark/>
          </w:tcPr>
          <w:p w14:paraId="19AB1EB6" w14:textId="6E2BE5CA"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1212.0</w:t>
            </w:r>
          </w:p>
        </w:tc>
        <w:tc>
          <w:tcPr>
            <w:tcW w:w="499" w:type="pct"/>
            <w:shd w:val="clear" w:color="auto" w:fill="auto"/>
            <w:noWrap/>
            <w:vAlign w:val="center"/>
            <w:hideMark/>
          </w:tcPr>
          <w:p w14:paraId="54C5F2A0" w14:textId="29566D9A"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1020.0</w:t>
            </w:r>
          </w:p>
        </w:tc>
        <w:tc>
          <w:tcPr>
            <w:tcW w:w="499" w:type="pct"/>
            <w:shd w:val="clear" w:color="auto" w:fill="auto"/>
            <w:noWrap/>
            <w:vAlign w:val="center"/>
            <w:hideMark/>
          </w:tcPr>
          <w:p w14:paraId="48F9BB0B" w14:textId="62840126"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804.0</w:t>
            </w:r>
          </w:p>
        </w:tc>
        <w:tc>
          <w:tcPr>
            <w:tcW w:w="499" w:type="pct"/>
            <w:shd w:val="clear" w:color="auto" w:fill="auto"/>
            <w:noWrap/>
            <w:vAlign w:val="center"/>
            <w:hideMark/>
          </w:tcPr>
          <w:p w14:paraId="2F896373" w14:textId="3F13D18B"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564.0</w:t>
            </w:r>
          </w:p>
        </w:tc>
        <w:tc>
          <w:tcPr>
            <w:tcW w:w="495" w:type="pct"/>
            <w:shd w:val="clear" w:color="auto" w:fill="auto"/>
            <w:noWrap/>
            <w:vAlign w:val="center"/>
            <w:hideMark/>
          </w:tcPr>
          <w:p w14:paraId="44B8ED12" w14:textId="0E9871D0"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300.0</w:t>
            </w:r>
          </w:p>
        </w:tc>
        <w:tc>
          <w:tcPr>
            <w:tcW w:w="495" w:type="pct"/>
            <w:shd w:val="clear" w:color="auto" w:fill="auto"/>
            <w:noWrap/>
            <w:vAlign w:val="center"/>
            <w:hideMark/>
          </w:tcPr>
          <w:p w14:paraId="056BB185" w14:textId="4CF11068"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r>
      <w:tr w:rsidR="009907BF" w:rsidRPr="000067A9" w14:paraId="6098D947" w14:textId="77777777" w:rsidTr="009907BF">
        <w:trPr>
          <w:trHeight w:val="234"/>
        </w:trPr>
        <w:tc>
          <w:tcPr>
            <w:tcW w:w="1013" w:type="pct"/>
            <w:shd w:val="clear" w:color="auto" w:fill="auto"/>
            <w:noWrap/>
            <w:vAlign w:val="center"/>
            <w:hideMark/>
          </w:tcPr>
          <w:p w14:paraId="21600553" w14:textId="77777777" w:rsidR="009907BF" w:rsidRPr="000067A9" w:rsidRDefault="009907BF" w:rsidP="009907B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500" w:type="pct"/>
            <w:shd w:val="clear" w:color="auto" w:fill="auto"/>
            <w:noWrap/>
            <w:vAlign w:val="center"/>
            <w:hideMark/>
          </w:tcPr>
          <w:p w14:paraId="7BB8FF57" w14:textId="024A22EF"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123.8</w:t>
            </w:r>
          </w:p>
        </w:tc>
        <w:tc>
          <w:tcPr>
            <w:tcW w:w="500" w:type="pct"/>
            <w:shd w:val="clear" w:color="auto" w:fill="auto"/>
            <w:noWrap/>
            <w:vAlign w:val="center"/>
            <w:hideMark/>
          </w:tcPr>
          <w:p w14:paraId="0328A3AC" w14:textId="13AD8C83"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158.4</w:t>
            </w:r>
          </w:p>
        </w:tc>
        <w:tc>
          <w:tcPr>
            <w:tcW w:w="500" w:type="pct"/>
            <w:shd w:val="clear" w:color="auto" w:fill="auto"/>
            <w:noWrap/>
            <w:vAlign w:val="center"/>
            <w:hideMark/>
          </w:tcPr>
          <w:p w14:paraId="491BA2B9" w14:textId="4D91C23D"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142.6</w:t>
            </w:r>
          </w:p>
        </w:tc>
        <w:tc>
          <w:tcPr>
            <w:tcW w:w="499" w:type="pct"/>
            <w:shd w:val="clear" w:color="auto" w:fill="auto"/>
            <w:noWrap/>
            <w:vAlign w:val="center"/>
            <w:hideMark/>
          </w:tcPr>
          <w:p w14:paraId="443E779D" w14:textId="78E4D899"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122.8</w:t>
            </w:r>
          </w:p>
        </w:tc>
        <w:tc>
          <w:tcPr>
            <w:tcW w:w="499" w:type="pct"/>
            <w:shd w:val="clear" w:color="auto" w:fill="auto"/>
            <w:noWrap/>
            <w:vAlign w:val="center"/>
            <w:hideMark/>
          </w:tcPr>
          <w:p w14:paraId="2B7F9BCD" w14:textId="5277AE2E"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100.3</w:t>
            </w:r>
          </w:p>
        </w:tc>
        <w:tc>
          <w:tcPr>
            <w:tcW w:w="499" w:type="pct"/>
            <w:shd w:val="clear" w:color="auto" w:fill="auto"/>
            <w:noWrap/>
            <w:vAlign w:val="center"/>
            <w:hideMark/>
          </w:tcPr>
          <w:p w14:paraId="5988D22D" w14:textId="4FB876D2"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75.2</w:t>
            </w:r>
          </w:p>
        </w:tc>
        <w:tc>
          <w:tcPr>
            <w:tcW w:w="495" w:type="pct"/>
            <w:shd w:val="clear" w:color="auto" w:fill="auto"/>
            <w:noWrap/>
            <w:vAlign w:val="center"/>
            <w:hideMark/>
          </w:tcPr>
          <w:p w14:paraId="70F3E5DB" w14:textId="6149DCA3"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47.5</w:t>
            </w:r>
          </w:p>
        </w:tc>
        <w:tc>
          <w:tcPr>
            <w:tcW w:w="495" w:type="pct"/>
            <w:shd w:val="clear" w:color="auto" w:fill="auto"/>
            <w:noWrap/>
            <w:vAlign w:val="center"/>
            <w:hideMark/>
          </w:tcPr>
          <w:p w14:paraId="57C5F6C5" w14:textId="1389B857"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16.5</w:t>
            </w:r>
          </w:p>
        </w:tc>
      </w:tr>
      <w:tr w:rsidR="009907BF" w:rsidRPr="000067A9" w14:paraId="3B7008C7" w14:textId="77777777" w:rsidTr="009907BF">
        <w:trPr>
          <w:trHeight w:val="202"/>
        </w:trPr>
        <w:tc>
          <w:tcPr>
            <w:tcW w:w="1013" w:type="pct"/>
            <w:shd w:val="clear" w:color="auto" w:fill="auto"/>
            <w:noWrap/>
            <w:vAlign w:val="center"/>
            <w:hideMark/>
          </w:tcPr>
          <w:p w14:paraId="62D46058" w14:textId="77777777" w:rsidR="009907BF" w:rsidRPr="000067A9" w:rsidRDefault="009907BF" w:rsidP="009907B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500" w:type="pct"/>
            <w:shd w:val="clear" w:color="auto" w:fill="auto"/>
            <w:noWrap/>
            <w:vAlign w:val="center"/>
            <w:hideMark/>
          </w:tcPr>
          <w:p w14:paraId="0880EADC" w14:textId="132044E8"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96.3</w:t>
            </w:r>
          </w:p>
        </w:tc>
        <w:tc>
          <w:tcPr>
            <w:tcW w:w="500" w:type="pct"/>
            <w:shd w:val="clear" w:color="auto" w:fill="auto"/>
            <w:noWrap/>
            <w:vAlign w:val="center"/>
            <w:hideMark/>
          </w:tcPr>
          <w:p w14:paraId="54BEBA0F" w14:textId="18E38B6E" w:rsidR="009907BF" w:rsidRPr="00A325EB" w:rsidRDefault="009907BF" w:rsidP="009907BF">
            <w:pPr>
              <w:jc w:val="center"/>
              <w:rPr>
                <w:rFonts w:ascii="Calibri" w:hAnsi="Calibri" w:cs="Calibri"/>
                <w:color w:val="000000"/>
                <w:sz w:val="19"/>
                <w:szCs w:val="19"/>
              </w:rPr>
            </w:pPr>
            <w:r>
              <w:rPr>
                <w:rFonts w:ascii="Calibri" w:hAnsi="Calibri" w:cs="Calibri"/>
                <w:color w:val="000000"/>
                <w:sz w:val="22"/>
                <w:szCs w:val="22"/>
              </w:rPr>
              <w:t>0.0</w:t>
            </w:r>
          </w:p>
        </w:tc>
        <w:tc>
          <w:tcPr>
            <w:tcW w:w="500" w:type="pct"/>
            <w:shd w:val="clear" w:color="auto" w:fill="auto"/>
            <w:noWrap/>
            <w:vAlign w:val="center"/>
            <w:hideMark/>
          </w:tcPr>
          <w:p w14:paraId="33F4BDDF" w14:textId="062F996A" w:rsidR="009907BF" w:rsidRPr="00A325EB" w:rsidRDefault="009907BF" w:rsidP="009907BF">
            <w:pPr>
              <w:jc w:val="center"/>
              <w:rPr>
                <w:sz w:val="19"/>
                <w:szCs w:val="19"/>
              </w:rPr>
            </w:pPr>
            <w:r>
              <w:rPr>
                <w:rFonts w:ascii="Calibri" w:hAnsi="Calibri" w:cs="Calibri"/>
                <w:color w:val="000000"/>
                <w:sz w:val="22"/>
                <w:szCs w:val="22"/>
              </w:rPr>
              <w:t>0.0</w:t>
            </w:r>
          </w:p>
        </w:tc>
        <w:tc>
          <w:tcPr>
            <w:tcW w:w="499" w:type="pct"/>
            <w:shd w:val="clear" w:color="auto" w:fill="auto"/>
            <w:noWrap/>
            <w:vAlign w:val="center"/>
            <w:hideMark/>
          </w:tcPr>
          <w:p w14:paraId="4F24E77B" w14:textId="5BF23598" w:rsidR="009907BF" w:rsidRPr="00A325EB" w:rsidRDefault="009907BF" w:rsidP="009907BF">
            <w:pPr>
              <w:jc w:val="center"/>
              <w:rPr>
                <w:sz w:val="19"/>
                <w:szCs w:val="19"/>
              </w:rPr>
            </w:pPr>
            <w:r>
              <w:rPr>
                <w:rFonts w:ascii="Calibri" w:hAnsi="Calibri" w:cs="Calibri"/>
                <w:color w:val="000000"/>
                <w:sz w:val="22"/>
                <w:szCs w:val="22"/>
              </w:rPr>
              <w:t>0.0</w:t>
            </w:r>
          </w:p>
        </w:tc>
        <w:tc>
          <w:tcPr>
            <w:tcW w:w="499" w:type="pct"/>
            <w:shd w:val="clear" w:color="auto" w:fill="auto"/>
            <w:noWrap/>
            <w:vAlign w:val="center"/>
            <w:hideMark/>
          </w:tcPr>
          <w:p w14:paraId="55D140DC" w14:textId="4E8F26FB" w:rsidR="009907BF" w:rsidRPr="00A325EB" w:rsidRDefault="009907BF" w:rsidP="009907BF">
            <w:pPr>
              <w:jc w:val="center"/>
              <w:rPr>
                <w:sz w:val="19"/>
                <w:szCs w:val="19"/>
              </w:rPr>
            </w:pPr>
            <w:r>
              <w:rPr>
                <w:rFonts w:ascii="Calibri" w:hAnsi="Calibri" w:cs="Calibri"/>
                <w:color w:val="000000"/>
                <w:sz w:val="22"/>
                <w:szCs w:val="22"/>
              </w:rPr>
              <w:t>0.0</w:t>
            </w:r>
          </w:p>
        </w:tc>
        <w:tc>
          <w:tcPr>
            <w:tcW w:w="499" w:type="pct"/>
            <w:shd w:val="clear" w:color="auto" w:fill="auto"/>
            <w:noWrap/>
            <w:vAlign w:val="center"/>
            <w:hideMark/>
          </w:tcPr>
          <w:p w14:paraId="57B21655" w14:textId="34B02420" w:rsidR="009907BF" w:rsidRPr="00A325EB" w:rsidRDefault="009907BF" w:rsidP="009907BF">
            <w:pPr>
              <w:jc w:val="center"/>
              <w:rPr>
                <w:sz w:val="19"/>
                <w:szCs w:val="19"/>
              </w:rPr>
            </w:pPr>
            <w:r>
              <w:rPr>
                <w:rFonts w:ascii="Calibri" w:hAnsi="Calibri" w:cs="Calibri"/>
                <w:color w:val="000000"/>
                <w:sz w:val="22"/>
                <w:szCs w:val="22"/>
              </w:rPr>
              <w:t>0.0</w:t>
            </w:r>
          </w:p>
        </w:tc>
        <w:tc>
          <w:tcPr>
            <w:tcW w:w="495" w:type="pct"/>
            <w:shd w:val="clear" w:color="auto" w:fill="auto"/>
            <w:noWrap/>
            <w:vAlign w:val="center"/>
            <w:hideMark/>
          </w:tcPr>
          <w:p w14:paraId="660F8F9F" w14:textId="50E93E4D" w:rsidR="009907BF" w:rsidRPr="00A325EB" w:rsidRDefault="009907BF" w:rsidP="009907BF">
            <w:pPr>
              <w:jc w:val="center"/>
              <w:rPr>
                <w:sz w:val="19"/>
                <w:szCs w:val="19"/>
              </w:rPr>
            </w:pPr>
            <w:r>
              <w:rPr>
                <w:rFonts w:ascii="Calibri" w:hAnsi="Calibri" w:cs="Calibri"/>
                <w:color w:val="000000"/>
                <w:sz w:val="22"/>
                <w:szCs w:val="22"/>
              </w:rPr>
              <w:t>0.0</w:t>
            </w:r>
          </w:p>
        </w:tc>
        <w:tc>
          <w:tcPr>
            <w:tcW w:w="495" w:type="pct"/>
            <w:shd w:val="clear" w:color="auto" w:fill="auto"/>
            <w:noWrap/>
            <w:vAlign w:val="center"/>
            <w:hideMark/>
          </w:tcPr>
          <w:p w14:paraId="7E05B14E" w14:textId="10DD7CFE" w:rsidR="009907BF" w:rsidRPr="00A325EB" w:rsidRDefault="009907BF" w:rsidP="009907BF">
            <w:pPr>
              <w:jc w:val="center"/>
              <w:rPr>
                <w:sz w:val="19"/>
                <w:szCs w:val="19"/>
              </w:rPr>
            </w:pPr>
            <w:r>
              <w:rPr>
                <w:rFonts w:ascii="Calibri" w:hAnsi="Calibri" w:cs="Calibri"/>
                <w:color w:val="000000"/>
                <w:sz w:val="22"/>
                <w:szCs w:val="22"/>
              </w:rPr>
              <w:t>0.0</w:t>
            </w:r>
          </w:p>
        </w:tc>
      </w:tr>
      <w:tr w:rsidR="009907BF" w:rsidRPr="000067A9" w14:paraId="5306790F" w14:textId="77777777" w:rsidTr="009907BF">
        <w:trPr>
          <w:trHeight w:val="205"/>
        </w:trPr>
        <w:tc>
          <w:tcPr>
            <w:tcW w:w="1013" w:type="pct"/>
            <w:shd w:val="clear" w:color="000000" w:fill="002060"/>
            <w:noWrap/>
            <w:vAlign w:val="center"/>
            <w:hideMark/>
          </w:tcPr>
          <w:p w14:paraId="540D957B" w14:textId="77777777" w:rsidR="009907BF" w:rsidRPr="000067A9" w:rsidRDefault="009907BF" w:rsidP="009907BF">
            <w:pPr>
              <w:spacing w:line="276" w:lineRule="auto"/>
              <w:ind w:right="-60"/>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TL Interest</w:t>
            </w:r>
          </w:p>
        </w:tc>
        <w:tc>
          <w:tcPr>
            <w:tcW w:w="500" w:type="pct"/>
            <w:shd w:val="clear" w:color="000000" w:fill="002060"/>
            <w:noWrap/>
            <w:vAlign w:val="center"/>
            <w:hideMark/>
          </w:tcPr>
          <w:p w14:paraId="282C6BB3" w14:textId="4C49870F"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27.5</w:t>
            </w:r>
          </w:p>
        </w:tc>
        <w:tc>
          <w:tcPr>
            <w:tcW w:w="500" w:type="pct"/>
            <w:shd w:val="clear" w:color="000000" w:fill="002060"/>
            <w:noWrap/>
            <w:vAlign w:val="center"/>
            <w:hideMark/>
          </w:tcPr>
          <w:p w14:paraId="4B2C679A" w14:textId="15CF6FA0"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158.4</w:t>
            </w:r>
          </w:p>
        </w:tc>
        <w:tc>
          <w:tcPr>
            <w:tcW w:w="500" w:type="pct"/>
            <w:shd w:val="clear" w:color="000000" w:fill="002060"/>
            <w:noWrap/>
            <w:vAlign w:val="center"/>
            <w:hideMark/>
          </w:tcPr>
          <w:p w14:paraId="018F53EB" w14:textId="00601554"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142.6</w:t>
            </w:r>
          </w:p>
        </w:tc>
        <w:tc>
          <w:tcPr>
            <w:tcW w:w="499" w:type="pct"/>
            <w:shd w:val="clear" w:color="000000" w:fill="002060"/>
            <w:noWrap/>
            <w:vAlign w:val="center"/>
            <w:hideMark/>
          </w:tcPr>
          <w:p w14:paraId="72931118" w14:textId="17050829"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122.8</w:t>
            </w:r>
          </w:p>
        </w:tc>
        <w:tc>
          <w:tcPr>
            <w:tcW w:w="499" w:type="pct"/>
            <w:shd w:val="clear" w:color="000000" w:fill="002060"/>
            <w:noWrap/>
            <w:vAlign w:val="center"/>
            <w:hideMark/>
          </w:tcPr>
          <w:p w14:paraId="0F03C4CD" w14:textId="0167F27B"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100.3</w:t>
            </w:r>
          </w:p>
        </w:tc>
        <w:tc>
          <w:tcPr>
            <w:tcW w:w="499" w:type="pct"/>
            <w:shd w:val="clear" w:color="000000" w:fill="002060"/>
            <w:noWrap/>
            <w:vAlign w:val="center"/>
            <w:hideMark/>
          </w:tcPr>
          <w:p w14:paraId="1EA1ADE3" w14:textId="7B4ACBD7"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75.2</w:t>
            </w:r>
          </w:p>
        </w:tc>
        <w:tc>
          <w:tcPr>
            <w:tcW w:w="495" w:type="pct"/>
            <w:shd w:val="clear" w:color="000000" w:fill="002060"/>
            <w:noWrap/>
            <w:vAlign w:val="center"/>
            <w:hideMark/>
          </w:tcPr>
          <w:p w14:paraId="3B98A6E5" w14:textId="29B80735"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47.5</w:t>
            </w:r>
          </w:p>
        </w:tc>
        <w:tc>
          <w:tcPr>
            <w:tcW w:w="495" w:type="pct"/>
            <w:shd w:val="clear" w:color="000000" w:fill="002060"/>
            <w:noWrap/>
            <w:vAlign w:val="center"/>
            <w:hideMark/>
          </w:tcPr>
          <w:p w14:paraId="6A477954" w14:textId="5D5D7FED" w:rsidR="009907BF" w:rsidRPr="00A325EB" w:rsidRDefault="009907BF" w:rsidP="009907BF">
            <w:pPr>
              <w:jc w:val="center"/>
              <w:rPr>
                <w:rFonts w:ascii="Calibri" w:hAnsi="Calibri" w:cs="Calibri"/>
                <w:b/>
                <w:bCs/>
                <w:color w:val="FFFFFF"/>
                <w:sz w:val="19"/>
                <w:szCs w:val="19"/>
              </w:rPr>
            </w:pPr>
            <w:r>
              <w:rPr>
                <w:rFonts w:ascii="Calibri" w:hAnsi="Calibri" w:cs="Calibri"/>
                <w:b/>
                <w:bCs/>
                <w:color w:val="FFFFFF"/>
                <w:sz w:val="22"/>
                <w:szCs w:val="22"/>
              </w:rPr>
              <w:t>16.5</w:t>
            </w:r>
          </w:p>
        </w:tc>
      </w:tr>
    </w:tbl>
    <w:p w14:paraId="69AD6772" w14:textId="77777777" w:rsidR="000616AD" w:rsidRDefault="000616AD"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47CFBF4" w14:textId="22F03DC1" w:rsidR="00D308CB" w:rsidRDefault="001C02F7" w:rsidP="00090AFA">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w:t>
      </w:r>
      <w:r w:rsidR="00F20F50">
        <w:rPr>
          <w:rFonts w:ascii="Arial" w:hAnsi="Arial" w:cs="Arial"/>
          <w:b/>
          <w:noProof/>
          <w:sz w:val="22"/>
          <w:szCs w:val="22"/>
          <w:lang w:eastAsia="en-IN"/>
        </w:rPr>
        <w:t xml:space="preserve">WRITTEN DOWN VALUE </w:t>
      </w:r>
      <w:r w:rsidR="008E6265">
        <w:rPr>
          <w:rFonts w:ascii="Arial" w:hAnsi="Arial" w:cs="Arial"/>
          <w:b/>
          <w:noProof/>
          <w:sz w:val="22"/>
          <w:szCs w:val="22"/>
          <w:lang w:eastAsia="en-IN"/>
        </w:rPr>
        <w:t>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p w14:paraId="57F0C80B" w14:textId="60829268" w:rsidR="0006565A" w:rsidRPr="00913636" w:rsidRDefault="0006565A" w:rsidP="00256E16">
      <w:pPr>
        <w:pStyle w:val="ListParagraph"/>
        <w:autoSpaceDE w:val="0"/>
        <w:autoSpaceDN w:val="0"/>
        <w:adjustRightInd w:val="0"/>
        <w:ind w:left="8640" w:right="-291"/>
        <w:jc w:val="right"/>
        <w:rPr>
          <w:rFonts w:ascii="Arial" w:hAnsi="Arial" w:cs="Arial"/>
          <w:b/>
          <w:i/>
          <w:noProof/>
          <w:color w:val="FFFFFF" w:themeColor="background1"/>
          <w:sz w:val="20"/>
          <w:szCs w:val="22"/>
          <w:lang w:eastAsia="en-IN"/>
        </w:rPr>
      </w:pPr>
      <w:r w:rsidRPr="00E36674">
        <w:rPr>
          <w:rFonts w:ascii="Arial" w:hAnsi="Arial" w:cs="Arial"/>
          <w:b/>
          <w:i/>
          <w:noProof/>
          <w:sz w:val="20"/>
          <w:szCs w:val="22"/>
          <w:lang w:eastAsia="en-IN"/>
        </w:rPr>
        <w:t>(</w:t>
      </w:r>
      <w:r>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470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3"/>
        <w:gridCol w:w="1011"/>
        <w:gridCol w:w="1011"/>
        <w:gridCol w:w="1019"/>
        <w:gridCol w:w="1019"/>
        <w:gridCol w:w="1019"/>
        <w:gridCol w:w="1019"/>
        <w:gridCol w:w="1017"/>
      </w:tblGrid>
      <w:tr w:rsidR="009907BF" w:rsidRPr="00B450F0" w14:paraId="47E72E4F" w14:textId="6E3B0E31" w:rsidTr="009907BF">
        <w:trPr>
          <w:trHeight w:val="262"/>
        </w:trPr>
        <w:tc>
          <w:tcPr>
            <w:tcW w:w="1103" w:type="pct"/>
            <w:shd w:val="clear" w:color="auto" w:fill="DBE5F1" w:themeFill="accent1" w:themeFillTint="33"/>
            <w:vAlign w:val="center"/>
            <w:hideMark/>
          </w:tcPr>
          <w:p w14:paraId="5062EDC9" w14:textId="77777777" w:rsidR="009907BF" w:rsidRPr="00B450F0" w:rsidRDefault="009907BF" w:rsidP="00A325EB">
            <w:pPr>
              <w:spacing w:line="276" w:lineRule="auto"/>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 xml:space="preserve">Financial Year (FY) </w:t>
            </w:r>
          </w:p>
        </w:tc>
        <w:tc>
          <w:tcPr>
            <w:tcW w:w="554" w:type="pct"/>
            <w:shd w:val="clear" w:color="auto" w:fill="DBE5F1" w:themeFill="accent1" w:themeFillTint="33"/>
            <w:vAlign w:val="center"/>
            <w:hideMark/>
          </w:tcPr>
          <w:p w14:paraId="53927E5A" w14:textId="77777777" w:rsidR="009907BF" w:rsidRPr="00B450F0" w:rsidRDefault="009907BF"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2026</w:t>
            </w:r>
          </w:p>
        </w:tc>
        <w:tc>
          <w:tcPr>
            <w:tcW w:w="554" w:type="pct"/>
            <w:shd w:val="clear" w:color="auto" w:fill="DBE5F1" w:themeFill="accent1" w:themeFillTint="33"/>
            <w:vAlign w:val="center"/>
            <w:hideMark/>
          </w:tcPr>
          <w:p w14:paraId="36062D52" w14:textId="77777777" w:rsidR="009907BF" w:rsidRPr="00B450F0" w:rsidRDefault="009907BF"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2027</w:t>
            </w:r>
          </w:p>
        </w:tc>
        <w:tc>
          <w:tcPr>
            <w:tcW w:w="558" w:type="pct"/>
            <w:shd w:val="clear" w:color="auto" w:fill="DBE5F1" w:themeFill="accent1" w:themeFillTint="33"/>
            <w:vAlign w:val="center"/>
            <w:hideMark/>
          </w:tcPr>
          <w:p w14:paraId="26056879" w14:textId="77777777" w:rsidR="009907BF" w:rsidRPr="00B450F0" w:rsidRDefault="009907BF"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2028</w:t>
            </w:r>
          </w:p>
        </w:tc>
        <w:tc>
          <w:tcPr>
            <w:tcW w:w="558" w:type="pct"/>
            <w:shd w:val="clear" w:color="auto" w:fill="DBE5F1" w:themeFill="accent1" w:themeFillTint="33"/>
            <w:vAlign w:val="center"/>
            <w:hideMark/>
          </w:tcPr>
          <w:p w14:paraId="3885C0F3" w14:textId="77777777" w:rsidR="009907BF" w:rsidRPr="00B450F0" w:rsidRDefault="009907BF"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2029</w:t>
            </w:r>
          </w:p>
        </w:tc>
        <w:tc>
          <w:tcPr>
            <w:tcW w:w="558" w:type="pct"/>
            <w:shd w:val="clear" w:color="auto" w:fill="DBE5F1" w:themeFill="accent1" w:themeFillTint="33"/>
            <w:vAlign w:val="center"/>
            <w:hideMark/>
          </w:tcPr>
          <w:p w14:paraId="7E47FFB1" w14:textId="77777777" w:rsidR="009907BF" w:rsidRPr="00B450F0" w:rsidRDefault="009907BF"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2030</w:t>
            </w:r>
          </w:p>
        </w:tc>
        <w:tc>
          <w:tcPr>
            <w:tcW w:w="558" w:type="pct"/>
            <w:shd w:val="clear" w:color="auto" w:fill="DBE5F1" w:themeFill="accent1" w:themeFillTint="33"/>
            <w:vAlign w:val="center"/>
            <w:hideMark/>
          </w:tcPr>
          <w:p w14:paraId="2B292C34" w14:textId="77777777" w:rsidR="009907BF" w:rsidRPr="00B450F0" w:rsidRDefault="009907BF"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2031</w:t>
            </w:r>
          </w:p>
        </w:tc>
        <w:tc>
          <w:tcPr>
            <w:tcW w:w="557" w:type="pct"/>
            <w:shd w:val="clear" w:color="auto" w:fill="DBE5F1" w:themeFill="accent1" w:themeFillTint="33"/>
            <w:vAlign w:val="center"/>
            <w:hideMark/>
          </w:tcPr>
          <w:p w14:paraId="659186F4" w14:textId="77777777" w:rsidR="009907BF" w:rsidRPr="00B450F0" w:rsidRDefault="009907BF" w:rsidP="00A325EB">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2032</w:t>
            </w:r>
          </w:p>
        </w:tc>
      </w:tr>
      <w:tr w:rsidR="00C004D7" w:rsidRPr="00B450F0" w14:paraId="2404803B" w14:textId="77777777" w:rsidTr="009907BF">
        <w:trPr>
          <w:trHeight w:val="389"/>
        </w:trPr>
        <w:tc>
          <w:tcPr>
            <w:tcW w:w="1103" w:type="pct"/>
            <w:shd w:val="clear" w:color="auto" w:fill="auto"/>
            <w:noWrap/>
            <w:vAlign w:val="center"/>
          </w:tcPr>
          <w:p w14:paraId="19F609B2" w14:textId="68A5C3CF" w:rsidR="00C004D7" w:rsidRPr="0006565A" w:rsidRDefault="00C004D7" w:rsidP="00C004D7">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Building/Civil Works</w:t>
            </w:r>
          </w:p>
        </w:tc>
        <w:tc>
          <w:tcPr>
            <w:tcW w:w="554" w:type="pct"/>
            <w:shd w:val="clear" w:color="auto" w:fill="auto"/>
            <w:noWrap/>
            <w:vAlign w:val="center"/>
          </w:tcPr>
          <w:p w14:paraId="0F2A1F7A" w14:textId="357EB4C8"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t>628.0</w:t>
            </w:r>
          </w:p>
        </w:tc>
        <w:tc>
          <w:tcPr>
            <w:tcW w:w="554" w:type="pct"/>
            <w:shd w:val="clear" w:color="auto" w:fill="auto"/>
            <w:noWrap/>
            <w:vAlign w:val="center"/>
          </w:tcPr>
          <w:p w14:paraId="5E064324" w14:textId="29C3F422"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t>565.2</w:t>
            </w:r>
          </w:p>
        </w:tc>
        <w:tc>
          <w:tcPr>
            <w:tcW w:w="558" w:type="pct"/>
            <w:shd w:val="clear" w:color="auto" w:fill="auto"/>
            <w:noWrap/>
            <w:vAlign w:val="center"/>
          </w:tcPr>
          <w:p w14:paraId="314AA248" w14:textId="19B7E7AD"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t>508.7</w:t>
            </w:r>
          </w:p>
        </w:tc>
        <w:tc>
          <w:tcPr>
            <w:tcW w:w="558" w:type="pct"/>
            <w:shd w:val="clear" w:color="auto" w:fill="auto"/>
            <w:noWrap/>
            <w:vAlign w:val="center"/>
          </w:tcPr>
          <w:p w14:paraId="174074B5" w14:textId="080C7012"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t>457.8</w:t>
            </w:r>
          </w:p>
        </w:tc>
        <w:tc>
          <w:tcPr>
            <w:tcW w:w="558" w:type="pct"/>
            <w:shd w:val="clear" w:color="auto" w:fill="auto"/>
            <w:noWrap/>
            <w:vAlign w:val="center"/>
          </w:tcPr>
          <w:p w14:paraId="1ECA0159" w14:textId="4C0EE8AA"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t>412.0</w:t>
            </w:r>
          </w:p>
        </w:tc>
        <w:tc>
          <w:tcPr>
            <w:tcW w:w="558" w:type="pct"/>
            <w:shd w:val="clear" w:color="auto" w:fill="auto"/>
            <w:noWrap/>
            <w:vAlign w:val="center"/>
          </w:tcPr>
          <w:p w14:paraId="46A272A5" w14:textId="79836C92"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t>370.8</w:t>
            </w:r>
          </w:p>
        </w:tc>
        <w:tc>
          <w:tcPr>
            <w:tcW w:w="557" w:type="pct"/>
            <w:shd w:val="clear" w:color="auto" w:fill="auto"/>
            <w:noWrap/>
            <w:vAlign w:val="center"/>
          </w:tcPr>
          <w:p w14:paraId="61151070" w14:textId="24BDC02C"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t>333.7</w:t>
            </w:r>
          </w:p>
        </w:tc>
      </w:tr>
      <w:tr w:rsidR="00C004D7" w:rsidRPr="00B450F0" w14:paraId="5987A606" w14:textId="77777777" w:rsidTr="009907BF">
        <w:trPr>
          <w:trHeight w:val="389"/>
        </w:trPr>
        <w:tc>
          <w:tcPr>
            <w:tcW w:w="1103" w:type="pct"/>
            <w:shd w:val="clear" w:color="auto" w:fill="auto"/>
            <w:noWrap/>
            <w:vAlign w:val="center"/>
          </w:tcPr>
          <w:p w14:paraId="5BB80A15" w14:textId="49ED1EF9" w:rsidR="00C004D7" w:rsidRPr="0006565A" w:rsidRDefault="00C004D7" w:rsidP="00C004D7">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Depreciation - </w:t>
            </w:r>
            <w:r>
              <w:rPr>
                <w:rFonts w:asciiTheme="minorHAnsi" w:hAnsiTheme="minorHAnsi" w:cstheme="minorHAnsi"/>
                <w:color w:val="000000"/>
                <w:sz w:val="22"/>
                <w:szCs w:val="22"/>
              </w:rPr>
              <w:t xml:space="preserve">Building/Civil </w:t>
            </w:r>
            <w:r>
              <w:rPr>
                <w:rFonts w:asciiTheme="minorHAnsi" w:hAnsiTheme="minorHAnsi" w:cstheme="minorHAnsi"/>
                <w:color w:val="000000"/>
                <w:sz w:val="22"/>
                <w:szCs w:val="22"/>
              </w:rPr>
              <w:lastRenderedPageBreak/>
              <w:t>Works</w:t>
            </w:r>
          </w:p>
        </w:tc>
        <w:tc>
          <w:tcPr>
            <w:tcW w:w="554" w:type="pct"/>
            <w:shd w:val="clear" w:color="auto" w:fill="auto"/>
            <w:noWrap/>
            <w:vAlign w:val="center"/>
          </w:tcPr>
          <w:p w14:paraId="2D339605" w14:textId="00F27D88"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lastRenderedPageBreak/>
              <w:t>62.8</w:t>
            </w:r>
          </w:p>
        </w:tc>
        <w:tc>
          <w:tcPr>
            <w:tcW w:w="554" w:type="pct"/>
            <w:shd w:val="clear" w:color="auto" w:fill="auto"/>
            <w:noWrap/>
            <w:vAlign w:val="center"/>
          </w:tcPr>
          <w:p w14:paraId="2F0F07EC" w14:textId="65540A3B"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t>56.5</w:t>
            </w:r>
          </w:p>
        </w:tc>
        <w:tc>
          <w:tcPr>
            <w:tcW w:w="558" w:type="pct"/>
            <w:shd w:val="clear" w:color="auto" w:fill="auto"/>
            <w:noWrap/>
            <w:vAlign w:val="center"/>
          </w:tcPr>
          <w:p w14:paraId="6EAFB4DC" w14:textId="3F2B8198"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t>50.9</w:t>
            </w:r>
          </w:p>
        </w:tc>
        <w:tc>
          <w:tcPr>
            <w:tcW w:w="558" w:type="pct"/>
            <w:shd w:val="clear" w:color="auto" w:fill="auto"/>
            <w:noWrap/>
            <w:vAlign w:val="center"/>
          </w:tcPr>
          <w:p w14:paraId="65BA4ABD" w14:textId="3973BE4B"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t>45.8</w:t>
            </w:r>
          </w:p>
        </w:tc>
        <w:tc>
          <w:tcPr>
            <w:tcW w:w="558" w:type="pct"/>
            <w:shd w:val="clear" w:color="auto" w:fill="auto"/>
            <w:noWrap/>
            <w:vAlign w:val="center"/>
          </w:tcPr>
          <w:p w14:paraId="36D22760" w14:textId="53B7A7D4"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t>41.2</w:t>
            </w:r>
          </w:p>
        </w:tc>
        <w:tc>
          <w:tcPr>
            <w:tcW w:w="558" w:type="pct"/>
            <w:shd w:val="clear" w:color="auto" w:fill="auto"/>
            <w:noWrap/>
            <w:vAlign w:val="center"/>
          </w:tcPr>
          <w:p w14:paraId="373D6B3D" w14:textId="0303D75E"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t>37.1</w:t>
            </w:r>
          </w:p>
        </w:tc>
        <w:tc>
          <w:tcPr>
            <w:tcW w:w="557" w:type="pct"/>
            <w:shd w:val="clear" w:color="auto" w:fill="auto"/>
            <w:noWrap/>
            <w:vAlign w:val="center"/>
          </w:tcPr>
          <w:p w14:paraId="4A47C313" w14:textId="07E81D29" w:rsidR="00C004D7" w:rsidRDefault="00C004D7" w:rsidP="00C004D7">
            <w:pPr>
              <w:jc w:val="center"/>
              <w:rPr>
                <w:rFonts w:ascii="Calibri" w:hAnsi="Calibri" w:cs="Calibri"/>
                <w:color w:val="000000"/>
                <w:sz w:val="22"/>
                <w:szCs w:val="22"/>
              </w:rPr>
            </w:pPr>
            <w:r>
              <w:rPr>
                <w:rFonts w:ascii="Calibri" w:hAnsi="Calibri" w:cs="Calibri"/>
                <w:color w:val="000000"/>
                <w:sz w:val="22"/>
                <w:szCs w:val="22"/>
              </w:rPr>
              <w:t>33.4</w:t>
            </w:r>
          </w:p>
        </w:tc>
      </w:tr>
      <w:tr w:rsidR="00C004D7" w:rsidRPr="00B450F0" w14:paraId="6D508046" w14:textId="1C2C37DB" w:rsidTr="009907BF">
        <w:trPr>
          <w:trHeight w:val="389"/>
        </w:trPr>
        <w:tc>
          <w:tcPr>
            <w:tcW w:w="1103" w:type="pct"/>
            <w:shd w:val="clear" w:color="auto" w:fill="auto"/>
            <w:noWrap/>
            <w:vAlign w:val="center"/>
            <w:hideMark/>
          </w:tcPr>
          <w:p w14:paraId="0AE87561" w14:textId="5A02A251" w:rsidR="00C004D7" w:rsidRPr="00B450F0" w:rsidRDefault="00C004D7" w:rsidP="00C004D7">
            <w:pPr>
              <w:spacing w:line="276" w:lineRule="auto"/>
              <w:rPr>
                <w:rFonts w:asciiTheme="minorHAnsi" w:hAnsiTheme="minorHAnsi" w:cstheme="minorHAnsi"/>
                <w:color w:val="000000"/>
                <w:sz w:val="22"/>
                <w:szCs w:val="22"/>
              </w:rPr>
            </w:pPr>
            <w:r w:rsidRPr="0006565A">
              <w:rPr>
                <w:rFonts w:asciiTheme="minorHAnsi" w:hAnsiTheme="minorHAnsi" w:cstheme="minorHAnsi"/>
                <w:color w:val="000000"/>
                <w:sz w:val="22"/>
                <w:szCs w:val="22"/>
              </w:rPr>
              <w:t>Furniture &amp; Fittings</w:t>
            </w:r>
          </w:p>
        </w:tc>
        <w:tc>
          <w:tcPr>
            <w:tcW w:w="554" w:type="pct"/>
            <w:shd w:val="clear" w:color="auto" w:fill="auto"/>
            <w:noWrap/>
            <w:vAlign w:val="center"/>
            <w:hideMark/>
          </w:tcPr>
          <w:p w14:paraId="776CD793" w14:textId="662AB1C5" w:rsidR="00C004D7" w:rsidRPr="00242B08" w:rsidRDefault="00C004D7" w:rsidP="00C004D7">
            <w:pPr>
              <w:jc w:val="center"/>
              <w:rPr>
                <w:sz w:val="19"/>
                <w:szCs w:val="19"/>
              </w:rPr>
            </w:pPr>
            <w:r>
              <w:rPr>
                <w:rFonts w:ascii="Calibri" w:hAnsi="Calibri" w:cs="Calibri"/>
                <w:color w:val="000000"/>
                <w:sz w:val="22"/>
                <w:szCs w:val="22"/>
              </w:rPr>
              <w:t>103.3</w:t>
            </w:r>
          </w:p>
        </w:tc>
        <w:tc>
          <w:tcPr>
            <w:tcW w:w="554" w:type="pct"/>
            <w:shd w:val="clear" w:color="auto" w:fill="auto"/>
            <w:noWrap/>
            <w:vAlign w:val="center"/>
            <w:hideMark/>
          </w:tcPr>
          <w:p w14:paraId="25971472" w14:textId="11D5008A" w:rsidR="00C004D7" w:rsidRPr="00242B08" w:rsidRDefault="00C004D7" w:rsidP="00C004D7">
            <w:pPr>
              <w:jc w:val="center"/>
              <w:rPr>
                <w:sz w:val="19"/>
                <w:szCs w:val="19"/>
              </w:rPr>
            </w:pPr>
            <w:r>
              <w:rPr>
                <w:rFonts w:ascii="Calibri" w:hAnsi="Calibri" w:cs="Calibri"/>
                <w:color w:val="000000"/>
                <w:sz w:val="22"/>
                <w:szCs w:val="22"/>
              </w:rPr>
              <w:t>93.0</w:t>
            </w:r>
          </w:p>
        </w:tc>
        <w:tc>
          <w:tcPr>
            <w:tcW w:w="558" w:type="pct"/>
            <w:shd w:val="clear" w:color="auto" w:fill="auto"/>
            <w:noWrap/>
            <w:vAlign w:val="center"/>
            <w:hideMark/>
          </w:tcPr>
          <w:p w14:paraId="2FF81E93" w14:textId="2BD07061" w:rsidR="00C004D7" w:rsidRPr="00242B08" w:rsidRDefault="00C004D7" w:rsidP="00C004D7">
            <w:pPr>
              <w:jc w:val="center"/>
              <w:rPr>
                <w:sz w:val="19"/>
                <w:szCs w:val="19"/>
              </w:rPr>
            </w:pPr>
            <w:r>
              <w:rPr>
                <w:rFonts w:ascii="Calibri" w:hAnsi="Calibri" w:cs="Calibri"/>
                <w:color w:val="000000"/>
                <w:sz w:val="22"/>
                <w:szCs w:val="22"/>
              </w:rPr>
              <w:t>83.7</w:t>
            </w:r>
          </w:p>
        </w:tc>
        <w:tc>
          <w:tcPr>
            <w:tcW w:w="558" w:type="pct"/>
            <w:shd w:val="clear" w:color="auto" w:fill="auto"/>
            <w:noWrap/>
            <w:vAlign w:val="center"/>
            <w:hideMark/>
          </w:tcPr>
          <w:p w14:paraId="5CB9B9FA" w14:textId="5D2C8206" w:rsidR="00C004D7" w:rsidRPr="00242B08" w:rsidRDefault="00C004D7" w:rsidP="00C004D7">
            <w:pPr>
              <w:jc w:val="center"/>
              <w:rPr>
                <w:sz w:val="19"/>
                <w:szCs w:val="19"/>
              </w:rPr>
            </w:pPr>
            <w:r>
              <w:rPr>
                <w:rFonts w:ascii="Calibri" w:hAnsi="Calibri" w:cs="Calibri"/>
                <w:color w:val="000000"/>
                <w:sz w:val="22"/>
                <w:szCs w:val="22"/>
              </w:rPr>
              <w:t>75.3</w:t>
            </w:r>
          </w:p>
        </w:tc>
        <w:tc>
          <w:tcPr>
            <w:tcW w:w="558" w:type="pct"/>
            <w:shd w:val="clear" w:color="auto" w:fill="auto"/>
            <w:noWrap/>
            <w:vAlign w:val="center"/>
            <w:hideMark/>
          </w:tcPr>
          <w:p w14:paraId="5C209E16" w14:textId="7D94CB2C" w:rsidR="00C004D7" w:rsidRPr="00242B08" w:rsidRDefault="00C004D7" w:rsidP="00C004D7">
            <w:pPr>
              <w:jc w:val="center"/>
              <w:rPr>
                <w:sz w:val="19"/>
                <w:szCs w:val="19"/>
              </w:rPr>
            </w:pPr>
            <w:r>
              <w:rPr>
                <w:rFonts w:ascii="Calibri" w:hAnsi="Calibri" w:cs="Calibri"/>
                <w:color w:val="000000"/>
                <w:sz w:val="22"/>
                <w:szCs w:val="22"/>
              </w:rPr>
              <w:t>67.8</w:t>
            </w:r>
          </w:p>
        </w:tc>
        <w:tc>
          <w:tcPr>
            <w:tcW w:w="558" w:type="pct"/>
            <w:shd w:val="clear" w:color="auto" w:fill="auto"/>
            <w:noWrap/>
            <w:vAlign w:val="center"/>
            <w:hideMark/>
          </w:tcPr>
          <w:p w14:paraId="6A5D8BE7" w14:textId="4143EBE5" w:rsidR="00C004D7" w:rsidRPr="00242B08" w:rsidRDefault="00C004D7" w:rsidP="00C004D7">
            <w:pPr>
              <w:jc w:val="center"/>
              <w:rPr>
                <w:sz w:val="19"/>
                <w:szCs w:val="19"/>
              </w:rPr>
            </w:pPr>
            <w:r>
              <w:rPr>
                <w:rFonts w:ascii="Calibri" w:hAnsi="Calibri" w:cs="Calibri"/>
                <w:color w:val="000000"/>
                <w:sz w:val="22"/>
                <w:szCs w:val="22"/>
              </w:rPr>
              <w:t>61.0</w:t>
            </w:r>
          </w:p>
        </w:tc>
        <w:tc>
          <w:tcPr>
            <w:tcW w:w="557" w:type="pct"/>
            <w:shd w:val="clear" w:color="auto" w:fill="auto"/>
            <w:noWrap/>
            <w:vAlign w:val="center"/>
            <w:hideMark/>
          </w:tcPr>
          <w:p w14:paraId="21CD1BEC" w14:textId="30D8A3F0" w:rsidR="00C004D7" w:rsidRPr="00242B08" w:rsidRDefault="00C004D7" w:rsidP="00C004D7">
            <w:pPr>
              <w:jc w:val="center"/>
              <w:rPr>
                <w:sz w:val="19"/>
                <w:szCs w:val="19"/>
              </w:rPr>
            </w:pPr>
            <w:r>
              <w:rPr>
                <w:rFonts w:ascii="Calibri" w:hAnsi="Calibri" w:cs="Calibri"/>
                <w:color w:val="000000"/>
                <w:sz w:val="22"/>
                <w:szCs w:val="22"/>
              </w:rPr>
              <w:t>54.9</w:t>
            </w:r>
          </w:p>
        </w:tc>
      </w:tr>
      <w:tr w:rsidR="00C004D7" w:rsidRPr="00B450F0" w14:paraId="778677E5" w14:textId="73FCBFE8" w:rsidTr="009907BF">
        <w:trPr>
          <w:trHeight w:val="262"/>
        </w:trPr>
        <w:tc>
          <w:tcPr>
            <w:tcW w:w="1103" w:type="pct"/>
            <w:shd w:val="clear" w:color="auto" w:fill="auto"/>
            <w:noWrap/>
            <w:vAlign w:val="center"/>
            <w:hideMark/>
          </w:tcPr>
          <w:p w14:paraId="4455EDBF" w14:textId="06D15E83" w:rsidR="00C004D7" w:rsidRPr="00B450F0" w:rsidRDefault="00C004D7" w:rsidP="00C004D7">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Depreciation - </w:t>
            </w:r>
            <w:r w:rsidRPr="0006565A">
              <w:rPr>
                <w:rFonts w:asciiTheme="minorHAnsi" w:hAnsiTheme="minorHAnsi" w:cstheme="minorHAnsi"/>
                <w:color w:val="000000"/>
                <w:sz w:val="22"/>
                <w:szCs w:val="22"/>
              </w:rPr>
              <w:t>Furniture &amp; Fittings</w:t>
            </w:r>
          </w:p>
        </w:tc>
        <w:tc>
          <w:tcPr>
            <w:tcW w:w="554" w:type="pct"/>
            <w:shd w:val="clear" w:color="auto" w:fill="auto"/>
            <w:noWrap/>
            <w:vAlign w:val="center"/>
            <w:hideMark/>
          </w:tcPr>
          <w:p w14:paraId="0D2A7A1F" w14:textId="1EA40FBB" w:rsidR="00C004D7" w:rsidRPr="00242B08"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10.3</w:t>
            </w:r>
          </w:p>
        </w:tc>
        <w:tc>
          <w:tcPr>
            <w:tcW w:w="554" w:type="pct"/>
            <w:shd w:val="clear" w:color="auto" w:fill="auto"/>
            <w:noWrap/>
            <w:vAlign w:val="center"/>
            <w:hideMark/>
          </w:tcPr>
          <w:p w14:paraId="319BBEAB" w14:textId="65F561A6" w:rsidR="00C004D7" w:rsidRPr="00242B08"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9.3</w:t>
            </w:r>
          </w:p>
        </w:tc>
        <w:tc>
          <w:tcPr>
            <w:tcW w:w="558" w:type="pct"/>
            <w:shd w:val="clear" w:color="auto" w:fill="auto"/>
            <w:noWrap/>
            <w:vAlign w:val="center"/>
            <w:hideMark/>
          </w:tcPr>
          <w:p w14:paraId="3EEE83EF" w14:textId="2B9F9EF4" w:rsidR="00C004D7" w:rsidRPr="00242B08"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8.4</w:t>
            </w:r>
          </w:p>
        </w:tc>
        <w:tc>
          <w:tcPr>
            <w:tcW w:w="558" w:type="pct"/>
            <w:shd w:val="clear" w:color="auto" w:fill="auto"/>
            <w:noWrap/>
            <w:vAlign w:val="center"/>
            <w:hideMark/>
          </w:tcPr>
          <w:p w14:paraId="5F482B2F" w14:textId="48F370F2" w:rsidR="00C004D7" w:rsidRPr="00242B08"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7.5</w:t>
            </w:r>
          </w:p>
        </w:tc>
        <w:tc>
          <w:tcPr>
            <w:tcW w:w="558" w:type="pct"/>
            <w:shd w:val="clear" w:color="auto" w:fill="auto"/>
            <w:noWrap/>
            <w:vAlign w:val="center"/>
            <w:hideMark/>
          </w:tcPr>
          <w:p w14:paraId="6EAD8F3A" w14:textId="577872E7" w:rsidR="00C004D7" w:rsidRPr="00242B08"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6.8</w:t>
            </w:r>
          </w:p>
        </w:tc>
        <w:tc>
          <w:tcPr>
            <w:tcW w:w="558" w:type="pct"/>
            <w:shd w:val="clear" w:color="auto" w:fill="auto"/>
            <w:noWrap/>
            <w:vAlign w:val="center"/>
            <w:hideMark/>
          </w:tcPr>
          <w:p w14:paraId="135C8628" w14:textId="33346E74" w:rsidR="00C004D7" w:rsidRPr="00242B08"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6.1</w:t>
            </w:r>
          </w:p>
        </w:tc>
        <w:tc>
          <w:tcPr>
            <w:tcW w:w="557" w:type="pct"/>
            <w:shd w:val="clear" w:color="auto" w:fill="auto"/>
            <w:noWrap/>
            <w:vAlign w:val="center"/>
            <w:hideMark/>
          </w:tcPr>
          <w:p w14:paraId="5F93572A" w14:textId="6C9E03DF" w:rsidR="00C004D7" w:rsidRPr="00242B08"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5.5</w:t>
            </w:r>
          </w:p>
        </w:tc>
      </w:tr>
      <w:tr w:rsidR="00C004D7" w:rsidRPr="00B450F0" w14:paraId="6AA8D64E" w14:textId="6BB7DEC6" w:rsidTr="009907BF">
        <w:trPr>
          <w:trHeight w:val="262"/>
        </w:trPr>
        <w:tc>
          <w:tcPr>
            <w:tcW w:w="1103" w:type="pct"/>
            <w:shd w:val="clear" w:color="auto" w:fill="auto"/>
            <w:noWrap/>
            <w:vAlign w:val="center"/>
            <w:hideMark/>
          </w:tcPr>
          <w:p w14:paraId="7CB27636" w14:textId="77777777" w:rsidR="00C004D7" w:rsidRPr="00B450F0" w:rsidRDefault="00C004D7" w:rsidP="00C004D7">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Plant &amp; Machinery </w:t>
            </w:r>
          </w:p>
        </w:tc>
        <w:tc>
          <w:tcPr>
            <w:tcW w:w="554" w:type="pct"/>
            <w:shd w:val="clear" w:color="auto" w:fill="auto"/>
            <w:noWrap/>
            <w:vAlign w:val="center"/>
            <w:hideMark/>
          </w:tcPr>
          <w:p w14:paraId="469EC97C" w14:textId="14C65516" w:rsidR="00C004D7" w:rsidRPr="00921B3F"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3,306.2</w:t>
            </w:r>
          </w:p>
        </w:tc>
        <w:tc>
          <w:tcPr>
            <w:tcW w:w="554" w:type="pct"/>
            <w:shd w:val="clear" w:color="auto" w:fill="auto"/>
            <w:noWrap/>
            <w:vAlign w:val="center"/>
            <w:hideMark/>
          </w:tcPr>
          <w:p w14:paraId="54A46F50" w14:textId="78F9F97A" w:rsidR="00C004D7" w:rsidRPr="00921B3F"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2,810.3</w:t>
            </w:r>
          </w:p>
        </w:tc>
        <w:tc>
          <w:tcPr>
            <w:tcW w:w="558" w:type="pct"/>
            <w:shd w:val="clear" w:color="auto" w:fill="auto"/>
            <w:noWrap/>
            <w:vAlign w:val="center"/>
            <w:hideMark/>
          </w:tcPr>
          <w:p w14:paraId="434F4507" w14:textId="67B54D1D" w:rsidR="00C004D7" w:rsidRPr="00921B3F"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2,388.7</w:t>
            </w:r>
          </w:p>
        </w:tc>
        <w:tc>
          <w:tcPr>
            <w:tcW w:w="558" w:type="pct"/>
            <w:shd w:val="clear" w:color="auto" w:fill="auto"/>
            <w:noWrap/>
            <w:vAlign w:val="center"/>
            <w:hideMark/>
          </w:tcPr>
          <w:p w14:paraId="5317E5C6" w14:textId="3D70B491" w:rsidR="00C004D7" w:rsidRPr="00921B3F"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2,030.4</w:t>
            </w:r>
          </w:p>
        </w:tc>
        <w:tc>
          <w:tcPr>
            <w:tcW w:w="558" w:type="pct"/>
            <w:shd w:val="clear" w:color="auto" w:fill="auto"/>
            <w:noWrap/>
            <w:vAlign w:val="center"/>
            <w:hideMark/>
          </w:tcPr>
          <w:p w14:paraId="56D6BAAA" w14:textId="5529A739" w:rsidR="00C004D7" w:rsidRPr="00921B3F"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1,725.9</w:t>
            </w:r>
          </w:p>
        </w:tc>
        <w:tc>
          <w:tcPr>
            <w:tcW w:w="558" w:type="pct"/>
            <w:shd w:val="clear" w:color="auto" w:fill="auto"/>
            <w:noWrap/>
            <w:vAlign w:val="center"/>
            <w:hideMark/>
          </w:tcPr>
          <w:p w14:paraId="06C3EE84" w14:textId="5553E451" w:rsidR="00C004D7" w:rsidRPr="00921B3F"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1,467.0</w:t>
            </w:r>
          </w:p>
        </w:tc>
        <w:tc>
          <w:tcPr>
            <w:tcW w:w="557" w:type="pct"/>
            <w:shd w:val="clear" w:color="auto" w:fill="auto"/>
            <w:noWrap/>
            <w:vAlign w:val="center"/>
            <w:hideMark/>
          </w:tcPr>
          <w:p w14:paraId="25A200DE" w14:textId="32B451D5" w:rsidR="00C004D7" w:rsidRPr="00921B3F"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1,246.9</w:t>
            </w:r>
          </w:p>
        </w:tc>
      </w:tr>
      <w:tr w:rsidR="00C004D7" w:rsidRPr="00B450F0" w14:paraId="3CDEA1DB" w14:textId="5240BB64" w:rsidTr="009907BF">
        <w:trPr>
          <w:trHeight w:val="262"/>
        </w:trPr>
        <w:tc>
          <w:tcPr>
            <w:tcW w:w="1103" w:type="pct"/>
            <w:shd w:val="clear" w:color="auto" w:fill="auto"/>
            <w:noWrap/>
            <w:vAlign w:val="center"/>
            <w:hideMark/>
          </w:tcPr>
          <w:p w14:paraId="6A326F96" w14:textId="77777777" w:rsidR="00C004D7" w:rsidRPr="00B450F0" w:rsidRDefault="00C004D7" w:rsidP="00C004D7">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P&amp;M</w:t>
            </w:r>
          </w:p>
        </w:tc>
        <w:tc>
          <w:tcPr>
            <w:tcW w:w="554" w:type="pct"/>
            <w:shd w:val="clear" w:color="auto" w:fill="auto"/>
            <w:noWrap/>
            <w:vAlign w:val="center"/>
            <w:hideMark/>
          </w:tcPr>
          <w:p w14:paraId="25D903B2" w14:textId="7E227E12" w:rsidR="00C004D7" w:rsidRPr="00921B3F" w:rsidRDefault="00C004D7" w:rsidP="00C004D7">
            <w:pPr>
              <w:jc w:val="center"/>
              <w:rPr>
                <w:rFonts w:asciiTheme="minorHAnsi" w:hAnsiTheme="minorHAnsi" w:cstheme="minorHAnsi"/>
                <w:color w:val="000000"/>
                <w:sz w:val="19"/>
                <w:szCs w:val="19"/>
              </w:rPr>
            </w:pPr>
            <w:r>
              <w:rPr>
                <w:rFonts w:ascii="Calibri" w:hAnsi="Calibri" w:cs="Calibri"/>
                <w:color w:val="000000"/>
                <w:sz w:val="22"/>
                <w:szCs w:val="22"/>
              </w:rPr>
              <w:t>495.9</w:t>
            </w:r>
          </w:p>
        </w:tc>
        <w:tc>
          <w:tcPr>
            <w:tcW w:w="554" w:type="pct"/>
            <w:shd w:val="clear" w:color="auto" w:fill="auto"/>
            <w:noWrap/>
            <w:vAlign w:val="center"/>
            <w:hideMark/>
          </w:tcPr>
          <w:p w14:paraId="116F9723" w14:textId="488EA9BC" w:rsidR="00C004D7" w:rsidRPr="00921B3F" w:rsidRDefault="00C004D7" w:rsidP="00C004D7">
            <w:pPr>
              <w:jc w:val="center"/>
              <w:rPr>
                <w:sz w:val="19"/>
                <w:szCs w:val="19"/>
              </w:rPr>
            </w:pPr>
            <w:r>
              <w:rPr>
                <w:rFonts w:ascii="Calibri" w:hAnsi="Calibri" w:cs="Calibri"/>
                <w:color w:val="000000"/>
                <w:sz w:val="22"/>
                <w:szCs w:val="22"/>
              </w:rPr>
              <w:t>421.5</w:t>
            </w:r>
          </w:p>
        </w:tc>
        <w:tc>
          <w:tcPr>
            <w:tcW w:w="558" w:type="pct"/>
            <w:shd w:val="clear" w:color="auto" w:fill="auto"/>
            <w:noWrap/>
            <w:vAlign w:val="center"/>
            <w:hideMark/>
          </w:tcPr>
          <w:p w14:paraId="0105DA88" w14:textId="731D7E71" w:rsidR="00C004D7" w:rsidRPr="00921B3F" w:rsidRDefault="00C004D7" w:rsidP="00C004D7">
            <w:pPr>
              <w:jc w:val="center"/>
              <w:rPr>
                <w:sz w:val="19"/>
                <w:szCs w:val="19"/>
              </w:rPr>
            </w:pPr>
            <w:r>
              <w:rPr>
                <w:rFonts w:ascii="Calibri" w:hAnsi="Calibri" w:cs="Calibri"/>
                <w:color w:val="000000"/>
                <w:sz w:val="22"/>
                <w:szCs w:val="22"/>
              </w:rPr>
              <w:t>358.3</w:t>
            </w:r>
          </w:p>
        </w:tc>
        <w:tc>
          <w:tcPr>
            <w:tcW w:w="558" w:type="pct"/>
            <w:shd w:val="clear" w:color="auto" w:fill="auto"/>
            <w:noWrap/>
            <w:vAlign w:val="center"/>
            <w:hideMark/>
          </w:tcPr>
          <w:p w14:paraId="589D4B74" w14:textId="1022B5D9" w:rsidR="00C004D7" w:rsidRPr="00921B3F" w:rsidRDefault="00C004D7" w:rsidP="00C004D7">
            <w:pPr>
              <w:jc w:val="center"/>
              <w:rPr>
                <w:sz w:val="19"/>
                <w:szCs w:val="19"/>
              </w:rPr>
            </w:pPr>
            <w:r>
              <w:rPr>
                <w:rFonts w:ascii="Calibri" w:hAnsi="Calibri" w:cs="Calibri"/>
                <w:color w:val="000000"/>
                <w:sz w:val="22"/>
                <w:szCs w:val="22"/>
              </w:rPr>
              <w:t>304.6</w:t>
            </w:r>
          </w:p>
        </w:tc>
        <w:tc>
          <w:tcPr>
            <w:tcW w:w="558" w:type="pct"/>
            <w:shd w:val="clear" w:color="auto" w:fill="auto"/>
            <w:noWrap/>
            <w:vAlign w:val="center"/>
            <w:hideMark/>
          </w:tcPr>
          <w:p w14:paraId="256475E3" w14:textId="0A351528" w:rsidR="00C004D7" w:rsidRPr="00921B3F" w:rsidRDefault="00C004D7" w:rsidP="00C004D7">
            <w:pPr>
              <w:jc w:val="center"/>
              <w:rPr>
                <w:sz w:val="19"/>
                <w:szCs w:val="19"/>
              </w:rPr>
            </w:pPr>
            <w:r>
              <w:rPr>
                <w:rFonts w:ascii="Calibri" w:hAnsi="Calibri" w:cs="Calibri"/>
                <w:color w:val="000000"/>
                <w:sz w:val="22"/>
                <w:szCs w:val="22"/>
              </w:rPr>
              <w:t>258.9</w:t>
            </w:r>
          </w:p>
        </w:tc>
        <w:tc>
          <w:tcPr>
            <w:tcW w:w="558" w:type="pct"/>
            <w:shd w:val="clear" w:color="auto" w:fill="auto"/>
            <w:noWrap/>
            <w:vAlign w:val="center"/>
            <w:hideMark/>
          </w:tcPr>
          <w:p w14:paraId="1A0B551E" w14:textId="14084135" w:rsidR="00C004D7" w:rsidRPr="00921B3F" w:rsidRDefault="00C004D7" w:rsidP="00C004D7">
            <w:pPr>
              <w:jc w:val="center"/>
              <w:rPr>
                <w:sz w:val="19"/>
                <w:szCs w:val="19"/>
              </w:rPr>
            </w:pPr>
            <w:r>
              <w:rPr>
                <w:rFonts w:ascii="Calibri" w:hAnsi="Calibri" w:cs="Calibri"/>
                <w:color w:val="000000"/>
                <w:sz w:val="22"/>
                <w:szCs w:val="22"/>
              </w:rPr>
              <w:t>220.0</w:t>
            </w:r>
          </w:p>
        </w:tc>
        <w:tc>
          <w:tcPr>
            <w:tcW w:w="557" w:type="pct"/>
            <w:shd w:val="clear" w:color="auto" w:fill="auto"/>
            <w:noWrap/>
            <w:vAlign w:val="center"/>
            <w:hideMark/>
          </w:tcPr>
          <w:p w14:paraId="3FCD1699" w14:textId="53F40F0B" w:rsidR="00C004D7" w:rsidRPr="00921B3F" w:rsidRDefault="00C004D7" w:rsidP="00C004D7">
            <w:pPr>
              <w:jc w:val="center"/>
              <w:rPr>
                <w:sz w:val="19"/>
                <w:szCs w:val="19"/>
              </w:rPr>
            </w:pPr>
            <w:r>
              <w:rPr>
                <w:rFonts w:ascii="Calibri" w:hAnsi="Calibri" w:cs="Calibri"/>
                <w:color w:val="000000"/>
                <w:sz w:val="22"/>
                <w:szCs w:val="22"/>
              </w:rPr>
              <w:t>187.0</w:t>
            </w:r>
          </w:p>
        </w:tc>
      </w:tr>
      <w:tr w:rsidR="00C004D7" w:rsidRPr="00B450F0" w14:paraId="6DD19562" w14:textId="10C2BD77" w:rsidTr="009907BF">
        <w:trPr>
          <w:trHeight w:val="262"/>
        </w:trPr>
        <w:tc>
          <w:tcPr>
            <w:tcW w:w="1103" w:type="pct"/>
            <w:shd w:val="clear" w:color="auto" w:fill="002060"/>
            <w:noWrap/>
            <w:vAlign w:val="center"/>
            <w:hideMark/>
          </w:tcPr>
          <w:p w14:paraId="27749325" w14:textId="04EB60F8" w:rsidR="00C004D7" w:rsidRPr="00B450F0" w:rsidRDefault="00C004D7" w:rsidP="00C004D7">
            <w:pPr>
              <w:spacing w:line="276" w:lineRule="auto"/>
              <w:rPr>
                <w:rFonts w:asciiTheme="minorHAnsi" w:hAnsiTheme="minorHAnsi" w:cstheme="minorHAnsi"/>
                <w:b/>
                <w:bCs/>
                <w:color w:val="FFFFFF" w:themeColor="background1"/>
                <w:sz w:val="22"/>
                <w:szCs w:val="22"/>
              </w:rPr>
            </w:pPr>
            <w:r w:rsidRPr="00B450F0">
              <w:rPr>
                <w:rFonts w:asciiTheme="minorHAnsi" w:hAnsiTheme="minorHAnsi" w:cstheme="minorHAnsi"/>
                <w:b/>
                <w:bCs/>
                <w:color w:val="FFFFFF" w:themeColor="background1"/>
                <w:sz w:val="22"/>
                <w:szCs w:val="22"/>
              </w:rPr>
              <w:t xml:space="preserve">Total </w:t>
            </w:r>
            <w:r>
              <w:rPr>
                <w:rFonts w:asciiTheme="minorHAnsi" w:hAnsiTheme="minorHAnsi" w:cstheme="minorHAnsi"/>
                <w:b/>
                <w:bCs/>
                <w:color w:val="FFFFFF" w:themeColor="background1"/>
                <w:sz w:val="22"/>
                <w:szCs w:val="22"/>
              </w:rPr>
              <w:t xml:space="preserve">WDV </w:t>
            </w:r>
            <w:r w:rsidRPr="00B450F0">
              <w:rPr>
                <w:rFonts w:asciiTheme="minorHAnsi" w:hAnsiTheme="minorHAnsi" w:cstheme="minorHAnsi"/>
                <w:b/>
                <w:bCs/>
                <w:color w:val="FFFFFF" w:themeColor="background1"/>
                <w:sz w:val="22"/>
                <w:szCs w:val="22"/>
              </w:rPr>
              <w:t xml:space="preserve">Depreciation </w:t>
            </w:r>
          </w:p>
        </w:tc>
        <w:tc>
          <w:tcPr>
            <w:tcW w:w="554" w:type="pct"/>
            <w:shd w:val="clear" w:color="auto" w:fill="002060"/>
            <w:noWrap/>
            <w:vAlign w:val="center"/>
            <w:hideMark/>
          </w:tcPr>
          <w:p w14:paraId="62124C00" w14:textId="4D01ADA2" w:rsidR="00C004D7" w:rsidRPr="00242B08" w:rsidRDefault="00C004D7" w:rsidP="00C004D7">
            <w:pPr>
              <w:jc w:val="center"/>
              <w:rPr>
                <w:rFonts w:asciiTheme="minorHAnsi" w:hAnsiTheme="minorHAnsi" w:cstheme="minorHAnsi"/>
                <w:b/>
                <w:bCs/>
                <w:color w:val="FFFFFF" w:themeColor="background1"/>
                <w:sz w:val="19"/>
                <w:szCs w:val="19"/>
              </w:rPr>
            </w:pPr>
            <w:r>
              <w:rPr>
                <w:rFonts w:ascii="Calibri" w:hAnsi="Calibri" w:cs="Calibri"/>
                <w:b/>
                <w:bCs/>
                <w:color w:val="FFFFFF"/>
                <w:sz w:val="22"/>
                <w:szCs w:val="22"/>
              </w:rPr>
              <w:t>569.1</w:t>
            </w:r>
          </w:p>
        </w:tc>
        <w:tc>
          <w:tcPr>
            <w:tcW w:w="554" w:type="pct"/>
            <w:shd w:val="clear" w:color="auto" w:fill="002060"/>
            <w:noWrap/>
            <w:vAlign w:val="center"/>
            <w:hideMark/>
          </w:tcPr>
          <w:p w14:paraId="72FA9275" w14:textId="41B29E5C" w:rsidR="00C004D7" w:rsidRPr="00242B08" w:rsidRDefault="00C004D7" w:rsidP="00C004D7">
            <w:pPr>
              <w:jc w:val="center"/>
              <w:rPr>
                <w:sz w:val="19"/>
                <w:szCs w:val="19"/>
              </w:rPr>
            </w:pPr>
            <w:r>
              <w:rPr>
                <w:rFonts w:ascii="Calibri" w:hAnsi="Calibri" w:cs="Calibri"/>
                <w:b/>
                <w:bCs/>
                <w:color w:val="FFFFFF"/>
                <w:sz w:val="22"/>
                <w:szCs w:val="22"/>
              </w:rPr>
              <w:t>487.4</w:t>
            </w:r>
          </w:p>
        </w:tc>
        <w:tc>
          <w:tcPr>
            <w:tcW w:w="558" w:type="pct"/>
            <w:shd w:val="clear" w:color="auto" w:fill="002060"/>
            <w:noWrap/>
            <w:vAlign w:val="center"/>
            <w:hideMark/>
          </w:tcPr>
          <w:p w14:paraId="11D19961" w14:textId="3CFCCAF8" w:rsidR="00C004D7" w:rsidRPr="00242B08" w:rsidRDefault="00C004D7" w:rsidP="00C004D7">
            <w:pPr>
              <w:jc w:val="center"/>
              <w:rPr>
                <w:sz w:val="19"/>
                <w:szCs w:val="19"/>
              </w:rPr>
            </w:pPr>
            <w:r>
              <w:rPr>
                <w:rFonts w:ascii="Calibri" w:hAnsi="Calibri" w:cs="Calibri"/>
                <w:b/>
                <w:bCs/>
                <w:color w:val="FFFFFF"/>
                <w:sz w:val="22"/>
                <w:szCs w:val="22"/>
              </w:rPr>
              <w:t>417.5</w:t>
            </w:r>
          </w:p>
        </w:tc>
        <w:tc>
          <w:tcPr>
            <w:tcW w:w="558" w:type="pct"/>
            <w:shd w:val="clear" w:color="auto" w:fill="002060"/>
            <w:noWrap/>
            <w:vAlign w:val="center"/>
            <w:hideMark/>
          </w:tcPr>
          <w:p w14:paraId="30F5CFEB" w14:textId="23EB822B" w:rsidR="00C004D7" w:rsidRPr="00242B08" w:rsidRDefault="00C004D7" w:rsidP="00C004D7">
            <w:pPr>
              <w:jc w:val="center"/>
              <w:rPr>
                <w:sz w:val="19"/>
                <w:szCs w:val="19"/>
              </w:rPr>
            </w:pPr>
            <w:r>
              <w:rPr>
                <w:rFonts w:ascii="Calibri" w:hAnsi="Calibri" w:cs="Calibri"/>
                <w:b/>
                <w:bCs/>
                <w:color w:val="FFFFFF"/>
                <w:sz w:val="22"/>
                <w:szCs w:val="22"/>
              </w:rPr>
              <w:t>357.9</w:t>
            </w:r>
          </w:p>
        </w:tc>
        <w:tc>
          <w:tcPr>
            <w:tcW w:w="558" w:type="pct"/>
            <w:shd w:val="clear" w:color="auto" w:fill="002060"/>
            <w:noWrap/>
            <w:vAlign w:val="center"/>
            <w:hideMark/>
          </w:tcPr>
          <w:p w14:paraId="61362E41" w14:textId="5CCFEC70" w:rsidR="00C004D7" w:rsidRPr="00242B08" w:rsidRDefault="00C004D7" w:rsidP="00C004D7">
            <w:pPr>
              <w:jc w:val="center"/>
              <w:rPr>
                <w:sz w:val="19"/>
                <w:szCs w:val="19"/>
              </w:rPr>
            </w:pPr>
            <w:r>
              <w:rPr>
                <w:rFonts w:ascii="Calibri" w:hAnsi="Calibri" w:cs="Calibri"/>
                <w:b/>
                <w:bCs/>
                <w:color w:val="FFFFFF"/>
                <w:sz w:val="22"/>
                <w:szCs w:val="22"/>
              </w:rPr>
              <w:t>306.9</w:t>
            </w:r>
          </w:p>
        </w:tc>
        <w:tc>
          <w:tcPr>
            <w:tcW w:w="558" w:type="pct"/>
            <w:shd w:val="clear" w:color="auto" w:fill="002060"/>
            <w:noWrap/>
            <w:vAlign w:val="center"/>
            <w:hideMark/>
          </w:tcPr>
          <w:p w14:paraId="7699632E" w14:textId="5155DCBB" w:rsidR="00C004D7" w:rsidRPr="00242B08" w:rsidRDefault="00C004D7" w:rsidP="00C004D7">
            <w:pPr>
              <w:jc w:val="center"/>
              <w:rPr>
                <w:sz w:val="19"/>
                <w:szCs w:val="19"/>
              </w:rPr>
            </w:pPr>
            <w:r>
              <w:rPr>
                <w:rFonts w:ascii="Calibri" w:hAnsi="Calibri" w:cs="Calibri"/>
                <w:b/>
                <w:bCs/>
                <w:color w:val="FFFFFF"/>
                <w:sz w:val="22"/>
                <w:szCs w:val="22"/>
              </w:rPr>
              <w:t>263.2</w:t>
            </w:r>
          </w:p>
        </w:tc>
        <w:tc>
          <w:tcPr>
            <w:tcW w:w="557" w:type="pct"/>
            <w:shd w:val="clear" w:color="auto" w:fill="002060"/>
            <w:noWrap/>
            <w:vAlign w:val="center"/>
            <w:hideMark/>
          </w:tcPr>
          <w:p w14:paraId="757EC74E" w14:textId="6C60CEB4" w:rsidR="00C004D7" w:rsidRPr="00242B08" w:rsidRDefault="00C004D7" w:rsidP="00C004D7">
            <w:pPr>
              <w:jc w:val="center"/>
              <w:rPr>
                <w:sz w:val="19"/>
                <w:szCs w:val="19"/>
              </w:rPr>
            </w:pPr>
            <w:r>
              <w:rPr>
                <w:rFonts w:ascii="Calibri" w:hAnsi="Calibri" w:cs="Calibri"/>
                <w:b/>
                <w:bCs/>
                <w:color w:val="FFFFFF"/>
                <w:sz w:val="22"/>
                <w:szCs w:val="22"/>
              </w:rPr>
              <w:t>225.9</w:t>
            </w:r>
          </w:p>
        </w:tc>
      </w:tr>
    </w:tbl>
    <w:p w14:paraId="09F1593B" w14:textId="77777777" w:rsidR="00482379" w:rsidRDefault="00482379" w:rsidP="00482379">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78343E43" w14:textId="2DC096E0" w:rsidR="009767D0" w:rsidRPr="00D563FB" w:rsidRDefault="007C518A" w:rsidP="00482379">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t>WORKING CAPITAL REQUIREMENT:</w:t>
      </w:r>
      <w:r w:rsidR="003C1BA3">
        <w:rPr>
          <w:rFonts w:ascii="Arial" w:hAnsi="Arial" w:cs="Arial"/>
          <w:b/>
          <w:noProof/>
          <w:sz w:val="22"/>
          <w:szCs w:val="22"/>
          <w:lang w:eastAsia="en-IN"/>
        </w:rPr>
        <w:t xml:space="preserve"> </w:t>
      </w:r>
    </w:p>
    <w:p w14:paraId="2DA3F91A" w14:textId="1B5AE2D8" w:rsidR="00E36674" w:rsidRPr="00E36674" w:rsidRDefault="00E36674" w:rsidP="00256E16">
      <w:pPr>
        <w:pStyle w:val="ListParagraph"/>
        <w:autoSpaceDE w:val="0"/>
        <w:autoSpaceDN w:val="0"/>
        <w:adjustRightInd w:val="0"/>
        <w:ind w:left="7920" w:right="-291"/>
        <w:jc w:val="right"/>
        <w:rPr>
          <w:rFonts w:ascii="Arial" w:hAnsi="Arial" w:cs="Arial"/>
          <w:b/>
          <w:i/>
          <w:noProof/>
          <w:sz w:val="20"/>
          <w:szCs w:val="22"/>
          <w:lang w:eastAsia="en-IN"/>
        </w:rPr>
      </w:pPr>
      <w:r w:rsidRPr="00E36674">
        <w:rPr>
          <w:rFonts w:ascii="Arial" w:hAnsi="Arial" w:cs="Arial"/>
          <w:b/>
          <w:i/>
          <w:noProof/>
          <w:sz w:val="20"/>
          <w:szCs w:val="22"/>
          <w:lang w:eastAsia="en-IN"/>
        </w:rPr>
        <w:t>(</w:t>
      </w:r>
      <w:r w:rsidR="0006565A">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4706"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0"/>
        <w:gridCol w:w="1087"/>
        <w:gridCol w:w="1089"/>
        <w:gridCol w:w="1082"/>
        <w:gridCol w:w="1082"/>
        <w:gridCol w:w="1087"/>
        <w:gridCol w:w="1082"/>
        <w:gridCol w:w="1076"/>
      </w:tblGrid>
      <w:tr w:rsidR="00C004D7" w:rsidRPr="008E6265" w14:paraId="7A0D450F" w14:textId="77777777" w:rsidTr="00C004D7">
        <w:trPr>
          <w:trHeight w:val="130"/>
        </w:trPr>
        <w:tc>
          <w:tcPr>
            <w:tcW w:w="848" w:type="pct"/>
            <w:shd w:val="clear" w:color="000000" w:fill="002060"/>
            <w:noWrap/>
            <w:vAlign w:val="center"/>
            <w:hideMark/>
          </w:tcPr>
          <w:p w14:paraId="06982707" w14:textId="77777777" w:rsidR="00C004D7" w:rsidRPr="008E6265" w:rsidRDefault="00C004D7" w:rsidP="002E451E">
            <w:pPr>
              <w:spacing w:line="276" w:lineRule="auto"/>
              <w:rPr>
                <w:rFonts w:asciiTheme="minorHAnsi" w:hAnsiTheme="minorHAnsi" w:cstheme="minorHAnsi"/>
                <w:b/>
                <w:bCs/>
                <w:color w:val="FFFFFF"/>
                <w:sz w:val="22"/>
                <w:szCs w:val="22"/>
              </w:rPr>
            </w:pPr>
            <w:r w:rsidRPr="008E6265">
              <w:rPr>
                <w:rFonts w:asciiTheme="minorHAnsi" w:hAnsiTheme="minorHAnsi" w:cstheme="minorHAnsi"/>
                <w:b/>
                <w:bCs/>
                <w:color w:val="FFFFFF" w:themeColor="background1"/>
                <w:sz w:val="22"/>
                <w:szCs w:val="22"/>
              </w:rPr>
              <w:t>Financial Year (FY)</w:t>
            </w:r>
          </w:p>
        </w:tc>
        <w:tc>
          <w:tcPr>
            <w:tcW w:w="595" w:type="pct"/>
            <w:shd w:val="clear" w:color="000000" w:fill="002060"/>
            <w:vAlign w:val="center"/>
            <w:hideMark/>
          </w:tcPr>
          <w:p w14:paraId="12B7488C" w14:textId="6D8D48C6" w:rsidR="00C004D7" w:rsidRPr="008E6265" w:rsidRDefault="00C004D7"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2026</w:t>
            </w:r>
          </w:p>
        </w:tc>
        <w:tc>
          <w:tcPr>
            <w:tcW w:w="596" w:type="pct"/>
            <w:shd w:val="clear" w:color="000000" w:fill="002060"/>
            <w:vAlign w:val="center"/>
            <w:hideMark/>
          </w:tcPr>
          <w:p w14:paraId="1C66D524" w14:textId="55337BEF" w:rsidR="00C004D7" w:rsidRPr="008E6265" w:rsidRDefault="00C004D7"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2027</w:t>
            </w:r>
          </w:p>
        </w:tc>
        <w:tc>
          <w:tcPr>
            <w:tcW w:w="592" w:type="pct"/>
            <w:shd w:val="clear" w:color="000000" w:fill="002060"/>
            <w:vAlign w:val="center"/>
            <w:hideMark/>
          </w:tcPr>
          <w:p w14:paraId="300B74FC" w14:textId="61FFB848" w:rsidR="00C004D7" w:rsidRPr="008E6265" w:rsidRDefault="00C004D7"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2028</w:t>
            </w:r>
          </w:p>
        </w:tc>
        <w:tc>
          <w:tcPr>
            <w:tcW w:w="592" w:type="pct"/>
            <w:shd w:val="clear" w:color="000000" w:fill="002060"/>
            <w:vAlign w:val="center"/>
            <w:hideMark/>
          </w:tcPr>
          <w:p w14:paraId="4293B626" w14:textId="7ADF88B1" w:rsidR="00C004D7" w:rsidRPr="008E6265" w:rsidRDefault="00C004D7"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2029</w:t>
            </w:r>
          </w:p>
        </w:tc>
        <w:tc>
          <w:tcPr>
            <w:tcW w:w="595" w:type="pct"/>
            <w:shd w:val="clear" w:color="000000" w:fill="002060"/>
            <w:vAlign w:val="center"/>
            <w:hideMark/>
          </w:tcPr>
          <w:p w14:paraId="37BF9809" w14:textId="4E6C46A4" w:rsidR="00C004D7" w:rsidRPr="008E6265" w:rsidRDefault="00C004D7"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2030</w:t>
            </w:r>
          </w:p>
        </w:tc>
        <w:tc>
          <w:tcPr>
            <w:tcW w:w="592" w:type="pct"/>
            <w:shd w:val="clear" w:color="000000" w:fill="002060"/>
            <w:vAlign w:val="center"/>
            <w:hideMark/>
          </w:tcPr>
          <w:p w14:paraId="4C386F01" w14:textId="462C4029" w:rsidR="00C004D7" w:rsidRPr="008E6265" w:rsidRDefault="00C004D7"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2031</w:t>
            </w:r>
          </w:p>
        </w:tc>
        <w:tc>
          <w:tcPr>
            <w:tcW w:w="589" w:type="pct"/>
            <w:shd w:val="clear" w:color="000000" w:fill="002060"/>
            <w:vAlign w:val="center"/>
          </w:tcPr>
          <w:p w14:paraId="62D773DA" w14:textId="4894D32E" w:rsidR="00C004D7" w:rsidRPr="008E6265" w:rsidRDefault="00C004D7" w:rsidP="002E451E">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2032</w:t>
            </w:r>
          </w:p>
        </w:tc>
      </w:tr>
      <w:tr w:rsidR="00C004D7" w:rsidRPr="008E6265" w14:paraId="5CE90845" w14:textId="77777777" w:rsidTr="00C004D7">
        <w:trPr>
          <w:trHeight w:val="143"/>
        </w:trPr>
        <w:tc>
          <w:tcPr>
            <w:tcW w:w="848" w:type="pct"/>
            <w:shd w:val="clear" w:color="auto" w:fill="auto"/>
            <w:noWrap/>
            <w:vAlign w:val="center"/>
            <w:hideMark/>
          </w:tcPr>
          <w:p w14:paraId="6A1F4629" w14:textId="77777777" w:rsidR="00C004D7" w:rsidRPr="00245EEE" w:rsidRDefault="00C004D7" w:rsidP="00C004D7">
            <w:pPr>
              <w:ind w:right="-108"/>
              <w:rPr>
                <w:rFonts w:ascii="Calibri" w:hAnsi="Calibri" w:cs="Calibri"/>
                <w:sz w:val="22"/>
                <w:szCs w:val="22"/>
              </w:rPr>
            </w:pPr>
            <w:r w:rsidRPr="00245EEE">
              <w:rPr>
                <w:rFonts w:ascii="Calibri" w:hAnsi="Calibri" w:cs="Calibri"/>
                <w:sz w:val="22"/>
                <w:szCs w:val="22"/>
              </w:rPr>
              <w:t>Net Working Capital</w:t>
            </w:r>
          </w:p>
        </w:tc>
        <w:tc>
          <w:tcPr>
            <w:tcW w:w="595" w:type="pct"/>
            <w:shd w:val="clear" w:color="auto" w:fill="auto"/>
            <w:noWrap/>
            <w:vAlign w:val="center"/>
            <w:hideMark/>
          </w:tcPr>
          <w:p w14:paraId="6810222C" w14:textId="180CC8E2" w:rsidR="00C004D7" w:rsidRPr="00245EEE" w:rsidRDefault="00C004D7" w:rsidP="00C004D7">
            <w:pPr>
              <w:jc w:val="center"/>
              <w:rPr>
                <w:rFonts w:ascii="Calibri" w:hAnsi="Calibri" w:cs="Calibri"/>
                <w:color w:val="000000"/>
                <w:sz w:val="22"/>
                <w:szCs w:val="22"/>
              </w:rPr>
            </w:pPr>
            <w:r>
              <w:rPr>
                <w:rFonts w:ascii="Calibri" w:hAnsi="Calibri" w:cs="Calibri"/>
                <w:color w:val="000000"/>
                <w:sz w:val="22"/>
                <w:szCs w:val="22"/>
              </w:rPr>
              <w:t>943.2</w:t>
            </w:r>
          </w:p>
        </w:tc>
        <w:tc>
          <w:tcPr>
            <w:tcW w:w="596" w:type="pct"/>
            <w:shd w:val="clear" w:color="auto" w:fill="auto"/>
            <w:noWrap/>
            <w:vAlign w:val="center"/>
            <w:hideMark/>
          </w:tcPr>
          <w:p w14:paraId="4DFBD45D" w14:textId="6F7B2678" w:rsidR="00C004D7" w:rsidRPr="00245EEE" w:rsidRDefault="00C004D7" w:rsidP="00C004D7">
            <w:pPr>
              <w:jc w:val="center"/>
              <w:rPr>
                <w:rFonts w:ascii="Calibri" w:hAnsi="Calibri" w:cs="Calibri"/>
                <w:color w:val="000000"/>
                <w:sz w:val="22"/>
                <w:szCs w:val="22"/>
              </w:rPr>
            </w:pPr>
            <w:r>
              <w:rPr>
                <w:rFonts w:ascii="Calibri" w:hAnsi="Calibri" w:cs="Calibri"/>
                <w:color w:val="000000"/>
                <w:sz w:val="22"/>
                <w:szCs w:val="22"/>
              </w:rPr>
              <w:t>1161.3</w:t>
            </w:r>
          </w:p>
        </w:tc>
        <w:tc>
          <w:tcPr>
            <w:tcW w:w="592" w:type="pct"/>
            <w:shd w:val="clear" w:color="auto" w:fill="auto"/>
            <w:noWrap/>
            <w:vAlign w:val="center"/>
            <w:hideMark/>
          </w:tcPr>
          <w:p w14:paraId="510EE095" w14:textId="57E6D177" w:rsidR="00C004D7" w:rsidRPr="00245EEE" w:rsidRDefault="00C004D7" w:rsidP="00C004D7">
            <w:pPr>
              <w:jc w:val="center"/>
              <w:rPr>
                <w:rFonts w:ascii="Calibri" w:hAnsi="Calibri" w:cs="Calibri"/>
                <w:color w:val="000000"/>
                <w:sz w:val="22"/>
                <w:szCs w:val="22"/>
              </w:rPr>
            </w:pPr>
            <w:r>
              <w:rPr>
                <w:rFonts w:ascii="Calibri" w:hAnsi="Calibri" w:cs="Calibri"/>
                <w:color w:val="000000"/>
                <w:sz w:val="22"/>
                <w:szCs w:val="22"/>
              </w:rPr>
              <w:t>1398.7</w:t>
            </w:r>
          </w:p>
        </w:tc>
        <w:tc>
          <w:tcPr>
            <w:tcW w:w="592" w:type="pct"/>
            <w:shd w:val="clear" w:color="auto" w:fill="auto"/>
            <w:noWrap/>
            <w:vAlign w:val="center"/>
            <w:hideMark/>
          </w:tcPr>
          <w:p w14:paraId="42CA8414" w14:textId="5E2396CE" w:rsidR="00C004D7" w:rsidRPr="00245EEE" w:rsidRDefault="00C004D7" w:rsidP="00C004D7">
            <w:pPr>
              <w:jc w:val="center"/>
              <w:rPr>
                <w:rFonts w:ascii="Calibri" w:hAnsi="Calibri" w:cs="Calibri"/>
                <w:color w:val="000000"/>
                <w:sz w:val="22"/>
                <w:szCs w:val="22"/>
              </w:rPr>
            </w:pPr>
            <w:r>
              <w:rPr>
                <w:rFonts w:ascii="Calibri" w:hAnsi="Calibri" w:cs="Calibri"/>
                <w:color w:val="000000"/>
                <w:sz w:val="22"/>
                <w:szCs w:val="22"/>
              </w:rPr>
              <w:t>1656.9</w:t>
            </w:r>
          </w:p>
        </w:tc>
        <w:tc>
          <w:tcPr>
            <w:tcW w:w="595" w:type="pct"/>
            <w:shd w:val="clear" w:color="auto" w:fill="auto"/>
            <w:noWrap/>
            <w:vAlign w:val="center"/>
            <w:hideMark/>
          </w:tcPr>
          <w:p w14:paraId="6E39C5D6" w14:textId="13B65D9D" w:rsidR="00C004D7" w:rsidRPr="00245EEE" w:rsidRDefault="00C004D7" w:rsidP="00C004D7">
            <w:pPr>
              <w:jc w:val="center"/>
              <w:rPr>
                <w:rFonts w:ascii="Calibri" w:hAnsi="Calibri" w:cs="Calibri"/>
                <w:color w:val="000000"/>
                <w:sz w:val="22"/>
                <w:szCs w:val="22"/>
              </w:rPr>
            </w:pPr>
            <w:r>
              <w:rPr>
                <w:rFonts w:ascii="Calibri" w:hAnsi="Calibri" w:cs="Calibri"/>
                <w:color w:val="000000"/>
                <w:sz w:val="22"/>
                <w:szCs w:val="22"/>
              </w:rPr>
              <w:t>1937.3</w:t>
            </w:r>
          </w:p>
        </w:tc>
        <w:tc>
          <w:tcPr>
            <w:tcW w:w="592" w:type="pct"/>
            <w:shd w:val="clear" w:color="auto" w:fill="auto"/>
            <w:noWrap/>
            <w:vAlign w:val="center"/>
            <w:hideMark/>
          </w:tcPr>
          <w:p w14:paraId="39678307" w14:textId="598C5570" w:rsidR="00C004D7" w:rsidRPr="00245EEE" w:rsidRDefault="00C004D7" w:rsidP="00C004D7">
            <w:pPr>
              <w:jc w:val="center"/>
              <w:rPr>
                <w:rFonts w:ascii="Calibri" w:hAnsi="Calibri" w:cs="Calibri"/>
                <w:color w:val="000000"/>
                <w:sz w:val="22"/>
                <w:szCs w:val="22"/>
              </w:rPr>
            </w:pPr>
            <w:r>
              <w:rPr>
                <w:rFonts w:ascii="Calibri" w:hAnsi="Calibri" w:cs="Calibri"/>
                <w:color w:val="000000"/>
                <w:sz w:val="22"/>
                <w:szCs w:val="22"/>
              </w:rPr>
              <w:t>2241.5</w:t>
            </w:r>
          </w:p>
        </w:tc>
        <w:tc>
          <w:tcPr>
            <w:tcW w:w="589" w:type="pct"/>
            <w:vAlign w:val="center"/>
          </w:tcPr>
          <w:p w14:paraId="3AE65124" w14:textId="33DD15CE" w:rsidR="00C004D7" w:rsidRPr="00245EEE" w:rsidRDefault="00C004D7" w:rsidP="00C004D7">
            <w:pPr>
              <w:jc w:val="center"/>
              <w:rPr>
                <w:rFonts w:ascii="Calibri" w:hAnsi="Calibri" w:cs="Calibri"/>
                <w:color w:val="000000"/>
                <w:sz w:val="22"/>
                <w:szCs w:val="22"/>
              </w:rPr>
            </w:pPr>
            <w:r>
              <w:rPr>
                <w:rFonts w:ascii="Calibri" w:hAnsi="Calibri" w:cs="Calibri"/>
                <w:color w:val="000000"/>
                <w:sz w:val="22"/>
                <w:szCs w:val="22"/>
              </w:rPr>
              <w:t>2571.1</w:t>
            </w:r>
          </w:p>
        </w:tc>
      </w:tr>
    </w:tbl>
    <w:p w14:paraId="78EF815A" w14:textId="77777777" w:rsidR="006E1ED1" w:rsidRDefault="006E1ED1">
      <w:pPr>
        <w:rPr>
          <w:rFonts w:ascii="Arial" w:hAnsi="Arial" w:cs="Arial"/>
          <w:b/>
          <w:noProof/>
          <w:sz w:val="22"/>
          <w:szCs w:val="22"/>
          <w:lang w:eastAsia="en-IN"/>
        </w:rPr>
      </w:pPr>
    </w:p>
    <w:p w14:paraId="743B2198" w14:textId="518C4AFD" w:rsidR="00482379" w:rsidRPr="002E75D4" w:rsidRDefault="00B32A94" w:rsidP="002E75D4">
      <w:pPr>
        <w:pStyle w:val="ListParagraph"/>
        <w:numPr>
          <w:ilvl w:val="0"/>
          <w:numId w:val="23"/>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819" w:type="pct"/>
        <w:tblInd w:w="817" w:type="dxa"/>
        <w:tblLook w:val="04A0" w:firstRow="1" w:lastRow="0" w:firstColumn="1" w:lastColumn="0" w:noHBand="0" w:noVBand="1"/>
      </w:tblPr>
      <w:tblGrid>
        <w:gridCol w:w="971"/>
        <w:gridCol w:w="1940"/>
        <w:gridCol w:w="6444"/>
      </w:tblGrid>
      <w:tr w:rsidR="00276589" w:rsidRPr="004574B2" w14:paraId="09251B97" w14:textId="77777777" w:rsidTr="00413182">
        <w:trPr>
          <w:trHeight w:val="20"/>
        </w:trPr>
        <w:tc>
          <w:tcPr>
            <w:tcW w:w="519" w:type="pct"/>
            <w:shd w:val="clear" w:color="auto" w:fill="002060"/>
            <w:vAlign w:val="center"/>
          </w:tcPr>
          <w:p w14:paraId="6665EAF9"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1037" w:type="pct"/>
            <w:shd w:val="clear" w:color="auto" w:fill="002060"/>
            <w:vAlign w:val="center"/>
          </w:tcPr>
          <w:p w14:paraId="6EF4470B"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444" w:type="pct"/>
            <w:shd w:val="clear" w:color="auto" w:fill="002060"/>
            <w:vAlign w:val="center"/>
          </w:tcPr>
          <w:p w14:paraId="2C56631D"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3B9AB04B" w14:textId="77777777" w:rsidTr="00413182">
        <w:trPr>
          <w:trHeight w:val="568"/>
        </w:trPr>
        <w:tc>
          <w:tcPr>
            <w:tcW w:w="519" w:type="pct"/>
            <w:shd w:val="clear" w:color="auto" w:fill="auto"/>
            <w:vAlign w:val="center"/>
          </w:tcPr>
          <w:p w14:paraId="6FA03157" w14:textId="77777777"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6F91CD5D"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444" w:type="pct"/>
            <w:shd w:val="clear" w:color="auto" w:fill="auto"/>
          </w:tcPr>
          <w:p w14:paraId="4780653E" w14:textId="5F51817D"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w:t>
            </w:r>
            <w:r w:rsidR="0053139C">
              <w:rPr>
                <w:rFonts w:asciiTheme="minorHAnsi" w:hAnsiTheme="minorHAnsi" w:cstheme="minorHAnsi"/>
                <w:sz w:val="22"/>
                <w:szCs w:val="22"/>
              </w:rPr>
              <w:t>Company</w:t>
            </w:r>
            <w:r w:rsidRPr="004574B2">
              <w:rPr>
                <w:rFonts w:asciiTheme="minorHAnsi" w:hAnsiTheme="minorHAnsi" w:cstheme="minorHAnsi"/>
                <w:sz w:val="22"/>
                <w:szCs w:val="22"/>
              </w:rPr>
              <w:t xml:space="preserve"> are done for the period from FY </w:t>
            </w:r>
            <w:r w:rsidR="00205B97">
              <w:rPr>
                <w:rFonts w:asciiTheme="minorHAnsi" w:hAnsiTheme="minorHAnsi" w:cstheme="minorHAnsi"/>
                <w:sz w:val="22"/>
                <w:szCs w:val="22"/>
              </w:rPr>
              <w:t>202</w:t>
            </w:r>
            <w:r w:rsidR="000C3F6E">
              <w:rPr>
                <w:rFonts w:asciiTheme="minorHAnsi" w:hAnsiTheme="minorHAnsi" w:cstheme="minorHAnsi"/>
                <w:sz w:val="22"/>
                <w:szCs w:val="22"/>
              </w:rPr>
              <w:t>5</w:t>
            </w:r>
            <w:r w:rsidR="00205B97">
              <w:rPr>
                <w:rFonts w:asciiTheme="minorHAnsi" w:hAnsiTheme="minorHAnsi" w:cstheme="minorHAnsi"/>
                <w:sz w:val="22"/>
                <w:szCs w:val="22"/>
              </w:rPr>
              <w:t xml:space="preserve"> to FY 20</w:t>
            </w:r>
            <w:r w:rsidR="00A73660">
              <w:rPr>
                <w:rFonts w:asciiTheme="minorHAnsi" w:hAnsiTheme="minorHAnsi" w:cstheme="minorHAnsi"/>
                <w:sz w:val="22"/>
                <w:szCs w:val="22"/>
              </w:rPr>
              <w:t>3</w:t>
            </w:r>
            <w:r w:rsidR="0053139C">
              <w:rPr>
                <w:rFonts w:asciiTheme="minorHAnsi" w:hAnsiTheme="minorHAnsi" w:cstheme="minorHAnsi"/>
                <w:sz w:val="22"/>
                <w:szCs w:val="22"/>
              </w:rPr>
              <w:t>2</w:t>
            </w:r>
            <w:r w:rsidR="00205B97">
              <w:rPr>
                <w:rFonts w:asciiTheme="minorHAnsi" w:hAnsiTheme="minorHAnsi" w:cstheme="minorHAnsi"/>
                <w:sz w:val="22"/>
                <w:szCs w:val="22"/>
              </w:rPr>
              <w:t xml:space="preserve">, </w:t>
            </w:r>
            <w:r w:rsidR="000C3F6E">
              <w:rPr>
                <w:rFonts w:asciiTheme="minorHAnsi" w:hAnsiTheme="minorHAnsi" w:cstheme="minorHAnsi"/>
                <w:sz w:val="22"/>
                <w:szCs w:val="22"/>
              </w:rPr>
              <w:t>~</w:t>
            </w:r>
            <w:r w:rsidR="00C004D7">
              <w:rPr>
                <w:rFonts w:asciiTheme="minorHAnsi" w:hAnsiTheme="minorHAnsi" w:cstheme="minorHAnsi"/>
                <w:sz w:val="22"/>
                <w:szCs w:val="22"/>
              </w:rPr>
              <w:t>8</w:t>
            </w:r>
            <w:r w:rsidR="000C3F6E">
              <w:rPr>
                <w:rFonts w:asciiTheme="minorHAnsi" w:hAnsiTheme="minorHAnsi" w:cstheme="minorHAnsi"/>
                <w:sz w:val="22"/>
                <w:szCs w:val="22"/>
              </w:rPr>
              <w:t xml:space="preserve">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w:t>
            </w:r>
            <w:r w:rsidR="000C3F6E">
              <w:rPr>
                <w:rFonts w:asciiTheme="minorHAnsi" w:hAnsiTheme="minorHAnsi" w:cstheme="minorHAnsi"/>
                <w:sz w:val="22"/>
                <w:szCs w:val="22"/>
              </w:rPr>
              <w:t xml:space="preserve">unit </w:t>
            </w:r>
            <w:r w:rsidRPr="004574B2">
              <w:rPr>
                <w:rFonts w:asciiTheme="minorHAnsi" w:hAnsiTheme="minorHAnsi" w:cstheme="minorHAnsi"/>
                <w:sz w:val="22"/>
                <w:szCs w:val="22"/>
              </w:rPr>
              <w:t xml:space="preserve">will be achieving </w:t>
            </w:r>
            <w:r w:rsidR="00C004D7">
              <w:rPr>
                <w:rFonts w:asciiTheme="minorHAnsi" w:hAnsiTheme="minorHAnsi" w:cstheme="minorHAnsi"/>
                <w:sz w:val="22"/>
                <w:szCs w:val="22"/>
              </w:rPr>
              <w:t>on</w:t>
            </w:r>
            <w:r w:rsidR="0053139C">
              <w:rPr>
                <w:rFonts w:asciiTheme="minorHAnsi" w:hAnsiTheme="minorHAnsi" w:cstheme="minorHAnsi"/>
                <w:sz w:val="22"/>
                <w:szCs w:val="22"/>
              </w:rPr>
              <w:t xml:space="preserve"> 31</w:t>
            </w:r>
            <w:r w:rsidR="0053139C" w:rsidRPr="0053139C">
              <w:rPr>
                <w:rFonts w:asciiTheme="minorHAnsi" w:hAnsiTheme="minorHAnsi" w:cstheme="minorHAnsi"/>
                <w:sz w:val="22"/>
                <w:szCs w:val="22"/>
                <w:vertAlign w:val="superscript"/>
              </w:rPr>
              <w:t>st</w:t>
            </w:r>
            <w:r w:rsidR="0053139C">
              <w:rPr>
                <w:rFonts w:asciiTheme="minorHAnsi" w:hAnsiTheme="minorHAnsi" w:cstheme="minorHAnsi"/>
                <w:sz w:val="22"/>
                <w:szCs w:val="22"/>
              </w:rPr>
              <w:t xml:space="preserve"> </w:t>
            </w:r>
            <w:r w:rsidR="00C004D7">
              <w:rPr>
                <w:rFonts w:asciiTheme="minorHAnsi" w:hAnsiTheme="minorHAnsi" w:cstheme="minorHAnsi"/>
                <w:sz w:val="22"/>
                <w:szCs w:val="22"/>
              </w:rPr>
              <w:t xml:space="preserve">March </w:t>
            </w:r>
            <w:r w:rsidR="0053139C">
              <w:rPr>
                <w:rFonts w:asciiTheme="minorHAnsi" w:hAnsiTheme="minorHAnsi" w:cstheme="minorHAnsi"/>
                <w:sz w:val="22"/>
                <w:szCs w:val="22"/>
              </w:rPr>
              <w:t>202</w:t>
            </w:r>
            <w:r w:rsidR="00C004D7">
              <w:rPr>
                <w:rFonts w:asciiTheme="minorHAnsi" w:hAnsiTheme="minorHAnsi" w:cstheme="minorHAnsi"/>
                <w:sz w:val="22"/>
                <w:szCs w:val="22"/>
              </w:rPr>
              <w:t>5.</w:t>
            </w:r>
          </w:p>
          <w:p w14:paraId="032EF5DC" w14:textId="2F402529" w:rsidR="00FF7AD4" w:rsidRPr="000C3F6E" w:rsidRDefault="00A73660" w:rsidP="000C3F6E">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C3F6E">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tc>
      </w:tr>
      <w:tr w:rsidR="000C3F6E" w:rsidRPr="004574B2" w14:paraId="124042AA" w14:textId="77777777" w:rsidTr="00413182">
        <w:trPr>
          <w:trHeight w:val="568"/>
        </w:trPr>
        <w:tc>
          <w:tcPr>
            <w:tcW w:w="519" w:type="pct"/>
            <w:shd w:val="clear" w:color="auto" w:fill="auto"/>
            <w:vAlign w:val="center"/>
          </w:tcPr>
          <w:p w14:paraId="386A1001"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57F4D047" w14:textId="77777777"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444" w:type="pct"/>
            <w:shd w:val="clear" w:color="auto" w:fill="auto"/>
          </w:tcPr>
          <w:p w14:paraId="15837949" w14:textId="5118A8F9" w:rsidR="0053139C" w:rsidRPr="0053139C" w:rsidRDefault="0053139C" w:rsidP="0053139C">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The plant is assumed to be operational for 3</w:t>
            </w:r>
            <w:r>
              <w:rPr>
                <w:rFonts w:asciiTheme="minorHAnsi" w:hAnsiTheme="minorHAnsi" w:cstheme="minorHAnsi"/>
                <w:sz w:val="22"/>
                <w:szCs w:val="22"/>
              </w:rPr>
              <w:t>0</w:t>
            </w:r>
            <w:r w:rsidRPr="00A73660">
              <w:rPr>
                <w:rFonts w:asciiTheme="minorHAnsi" w:hAnsiTheme="minorHAnsi" w:cstheme="minorHAnsi"/>
                <w:sz w:val="22"/>
                <w:szCs w:val="22"/>
              </w:rPr>
              <w:t xml:space="preserve">0 days for </w:t>
            </w:r>
            <w:r>
              <w:rPr>
                <w:rFonts w:asciiTheme="minorHAnsi" w:hAnsiTheme="minorHAnsi" w:cstheme="minorHAnsi"/>
                <w:sz w:val="22"/>
                <w:szCs w:val="22"/>
              </w:rPr>
              <w:t>16</w:t>
            </w:r>
            <w:r w:rsidRPr="00A73660">
              <w:rPr>
                <w:rFonts w:asciiTheme="minorHAnsi" w:hAnsiTheme="minorHAnsi" w:cstheme="minorHAnsi"/>
                <w:sz w:val="22"/>
                <w:szCs w:val="22"/>
              </w:rPr>
              <w:t xml:space="preserve"> hours annually. </w:t>
            </w:r>
          </w:p>
          <w:p w14:paraId="16FBC3F9" w14:textId="34D2C95B" w:rsidR="000C3F6E" w:rsidRDefault="000C3F6E"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Total income for the financial years during the forecasted period wil</w:t>
            </w:r>
            <w:r>
              <w:rPr>
                <w:rFonts w:asciiTheme="minorHAnsi" w:hAnsiTheme="minorHAnsi" w:cstheme="minorHAnsi"/>
                <w:sz w:val="22"/>
                <w:szCs w:val="22"/>
              </w:rPr>
              <w:t xml:space="preserve">l be generating from </w:t>
            </w:r>
            <w:r w:rsidR="0053139C">
              <w:rPr>
                <w:rFonts w:asciiTheme="minorHAnsi" w:hAnsiTheme="minorHAnsi" w:cstheme="minorHAnsi"/>
                <w:sz w:val="22"/>
                <w:szCs w:val="22"/>
              </w:rPr>
              <w:t>sale of s</w:t>
            </w:r>
            <w:r w:rsidR="0053139C" w:rsidRPr="0053139C">
              <w:rPr>
                <w:rFonts w:asciiTheme="minorHAnsi" w:hAnsiTheme="minorHAnsi" w:cstheme="minorHAnsi"/>
                <w:sz w:val="22"/>
                <w:szCs w:val="22"/>
              </w:rPr>
              <w:t>ale of Aluminium Foil (0.010 mm to 0.350 mm)</w:t>
            </w:r>
            <w:r w:rsidR="0053139C">
              <w:rPr>
                <w:rFonts w:asciiTheme="minorHAnsi" w:hAnsiTheme="minorHAnsi" w:cstheme="minorHAnsi"/>
                <w:sz w:val="22"/>
                <w:szCs w:val="22"/>
              </w:rPr>
              <w:t>, s</w:t>
            </w:r>
            <w:r w:rsidR="0053139C" w:rsidRPr="0053139C">
              <w:rPr>
                <w:rFonts w:asciiTheme="minorHAnsi" w:hAnsiTheme="minorHAnsi" w:cstheme="minorHAnsi"/>
                <w:sz w:val="22"/>
                <w:szCs w:val="22"/>
              </w:rPr>
              <w:t>ale of Aluminium Sheet (0.350 mm to 6 mm)</w:t>
            </w:r>
            <w:r w:rsidR="0053139C">
              <w:rPr>
                <w:rFonts w:asciiTheme="minorHAnsi" w:hAnsiTheme="minorHAnsi" w:cstheme="minorHAnsi"/>
                <w:sz w:val="22"/>
                <w:szCs w:val="22"/>
              </w:rPr>
              <w:t xml:space="preserve"> and </w:t>
            </w:r>
            <w:r w:rsidR="0053139C" w:rsidRPr="0053139C">
              <w:rPr>
                <w:rFonts w:asciiTheme="minorHAnsi" w:hAnsiTheme="minorHAnsi" w:cstheme="minorHAnsi"/>
                <w:sz w:val="22"/>
                <w:szCs w:val="22"/>
              </w:rPr>
              <w:t xml:space="preserve">Sale of </w:t>
            </w:r>
            <w:r w:rsidR="0053139C">
              <w:rPr>
                <w:rFonts w:asciiTheme="minorHAnsi" w:hAnsiTheme="minorHAnsi" w:cstheme="minorHAnsi"/>
                <w:sz w:val="22"/>
                <w:szCs w:val="22"/>
              </w:rPr>
              <w:t>a</w:t>
            </w:r>
            <w:r w:rsidR="0053139C" w:rsidRPr="0053139C">
              <w:rPr>
                <w:rFonts w:asciiTheme="minorHAnsi" w:hAnsiTheme="minorHAnsi" w:cstheme="minorHAnsi"/>
                <w:sz w:val="22"/>
                <w:szCs w:val="22"/>
              </w:rPr>
              <w:t>luminium Scrap</w:t>
            </w:r>
            <w:r w:rsidR="0053139C">
              <w:rPr>
                <w:rFonts w:asciiTheme="minorHAnsi" w:hAnsiTheme="minorHAnsi" w:cstheme="minorHAnsi"/>
                <w:sz w:val="22"/>
                <w:szCs w:val="22"/>
              </w:rPr>
              <w:t>.</w:t>
            </w:r>
          </w:p>
          <w:tbl>
            <w:tblPr>
              <w:tblW w:w="0" w:type="auto"/>
              <w:tblInd w:w="335" w:type="dxa"/>
              <w:tblLook w:val="04A0" w:firstRow="1" w:lastRow="0" w:firstColumn="1" w:lastColumn="0" w:noHBand="0" w:noVBand="1"/>
            </w:tblPr>
            <w:tblGrid>
              <w:gridCol w:w="1609"/>
              <w:gridCol w:w="1127"/>
              <w:gridCol w:w="1581"/>
              <w:gridCol w:w="1566"/>
            </w:tblGrid>
            <w:tr w:rsidR="0053139C" w:rsidRPr="00A93BB1" w14:paraId="047D564F" w14:textId="77777777" w:rsidTr="00824B41">
              <w:trPr>
                <w:trHeight w:val="322"/>
              </w:trPr>
              <w:tc>
                <w:tcPr>
                  <w:tcW w:w="5981"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55038E77" w14:textId="77777777" w:rsidR="0053139C" w:rsidRPr="00A93BB1" w:rsidRDefault="0053139C" w:rsidP="0053139C">
                  <w:pPr>
                    <w:spacing w:line="276" w:lineRule="auto"/>
                    <w:ind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Revenue @100% capacity</w:t>
                  </w:r>
                </w:p>
              </w:tc>
            </w:tr>
            <w:tr w:rsidR="0053139C" w:rsidRPr="00A93BB1" w14:paraId="142A3B27" w14:textId="77777777" w:rsidTr="00824B41">
              <w:trPr>
                <w:trHeight w:val="270"/>
              </w:trPr>
              <w:tc>
                <w:tcPr>
                  <w:tcW w:w="170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64B777" w14:textId="77777777" w:rsidR="0053139C" w:rsidRPr="00A93BB1" w:rsidRDefault="0053139C" w:rsidP="0053139C">
                  <w:pPr>
                    <w:tabs>
                      <w:tab w:val="left" w:pos="3638"/>
                    </w:tabs>
                    <w:spacing w:line="276" w:lineRule="auto"/>
                    <w:ind w:right="-108"/>
                    <w:rPr>
                      <w:rFonts w:asciiTheme="minorHAnsi" w:hAnsiTheme="minorHAnsi" w:cstheme="minorHAnsi"/>
                      <w:b/>
                      <w:sz w:val="22"/>
                      <w:szCs w:val="22"/>
                    </w:rPr>
                  </w:pPr>
                  <w:r w:rsidRPr="00A93BB1">
                    <w:rPr>
                      <w:rFonts w:asciiTheme="minorHAnsi" w:hAnsiTheme="minorHAnsi" w:cstheme="minorHAnsi"/>
                      <w:b/>
                      <w:sz w:val="22"/>
                      <w:szCs w:val="22"/>
                    </w:rPr>
                    <w:t>Products</w:t>
                  </w:r>
                </w:p>
              </w:tc>
              <w:tc>
                <w:tcPr>
                  <w:tcW w:w="1134"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4DDF34DC" w14:textId="77777777" w:rsidR="0053139C" w:rsidRPr="00A93BB1" w:rsidRDefault="0053139C" w:rsidP="0053139C">
                  <w:pPr>
                    <w:spacing w:line="276" w:lineRule="auto"/>
                    <w:ind w:left="-108"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Unit Price </w:t>
                  </w:r>
                </w:p>
              </w:tc>
              <w:tc>
                <w:tcPr>
                  <w:tcW w:w="158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6FBB397" w14:textId="77777777" w:rsidR="0053139C" w:rsidRPr="00A93BB1" w:rsidRDefault="0053139C" w:rsidP="0053139C">
                  <w:pPr>
                    <w:spacing w:line="276" w:lineRule="auto"/>
                    <w:ind w:left="-135" w:right="-81"/>
                    <w:jc w:val="center"/>
                    <w:rPr>
                      <w:rFonts w:asciiTheme="minorHAnsi" w:hAnsiTheme="minorHAnsi" w:cstheme="minorHAnsi"/>
                      <w:b/>
                      <w:sz w:val="22"/>
                      <w:szCs w:val="22"/>
                    </w:rPr>
                  </w:pPr>
                  <w:r w:rsidRPr="00A93BB1">
                    <w:rPr>
                      <w:rFonts w:asciiTheme="minorHAnsi" w:hAnsiTheme="minorHAnsi" w:cstheme="minorHAnsi"/>
                      <w:b/>
                      <w:sz w:val="22"/>
                      <w:szCs w:val="22"/>
                    </w:rPr>
                    <w:t>Annual Quantity</w:t>
                  </w:r>
                </w:p>
              </w:tc>
              <w:tc>
                <w:tcPr>
                  <w:tcW w:w="156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1256F44" w14:textId="77777777" w:rsidR="0053139C" w:rsidRPr="00A93BB1" w:rsidRDefault="0053139C" w:rsidP="0053139C">
                  <w:pPr>
                    <w:spacing w:line="276" w:lineRule="auto"/>
                    <w:ind w:left="-135" w:right="-81"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Amount (INR)</w:t>
                  </w:r>
                </w:p>
              </w:tc>
            </w:tr>
            <w:tr w:rsidR="0053139C" w:rsidRPr="00A93BB1" w14:paraId="6FAA33B0" w14:textId="77777777" w:rsidTr="00824B41">
              <w:trPr>
                <w:trHeight w:val="420"/>
              </w:trPr>
              <w:tc>
                <w:tcPr>
                  <w:tcW w:w="1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C0A88" w14:textId="77777777" w:rsidR="0053139C" w:rsidRPr="00A93BB1" w:rsidRDefault="0053139C" w:rsidP="0053139C">
                  <w:pPr>
                    <w:tabs>
                      <w:tab w:val="left" w:pos="3638"/>
                    </w:tabs>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Aluminium Foil </w:t>
                  </w:r>
                  <w:r>
                    <w:rPr>
                      <w:rFonts w:ascii="Calibri" w:hAnsi="Calibri" w:cs="Calibri"/>
                      <w:color w:val="000000"/>
                      <w:sz w:val="22"/>
                      <w:szCs w:val="22"/>
                    </w:rPr>
                    <w:lastRenderedPageBreak/>
                    <w:t>(0.010 mm to 0.350 mm)</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B9CCDB3" w14:textId="77777777" w:rsidR="0053139C" w:rsidRPr="00A93BB1" w:rsidRDefault="0053139C" w:rsidP="0053139C">
                  <w:pPr>
                    <w:spacing w:line="276" w:lineRule="auto"/>
                    <w:ind w:left="-108" w:right="-81"/>
                    <w:jc w:val="center"/>
                    <w:rPr>
                      <w:rFonts w:asciiTheme="minorHAnsi" w:hAnsiTheme="minorHAnsi" w:cstheme="minorHAnsi"/>
                      <w:color w:val="000000"/>
                      <w:sz w:val="22"/>
                      <w:szCs w:val="22"/>
                    </w:rPr>
                  </w:pPr>
                  <w:r>
                    <w:rPr>
                      <w:rFonts w:ascii="Calibri" w:hAnsi="Calibri" w:cs="Calibri"/>
                      <w:color w:val="000000"/>
                      <w:sz w:val="22"/>
                      <w:szCs w:val="22"/>
                    </w:rPr>
                    <w:lastRenderedPageBreak/>
                    <w:t>2,90,000.00</w:t>
                  </w:r>
                </w:p>
              </w:tc>
              <w:tc>
                <w:tcPr>
                  <w:tcW w:w="1581" w:type="dxa"/>
                  <w:tcBorders>
                    <w:top w:val="single" w:sz="4" w:space="0" w:color="auto"/>
                    <w:left w:val="nil"/>
                    <w:bottom w:val="single" w:sz="4" w:space="0" w:color="auto"/>
                    <w:right w:val="single" w:sz="4" w:space="0" w:color="auto"/>
                  </w:tcBorders>
                  <w:shd w:val="clear" w:color="auto" w:fill="auto"/>
                  <w:noWrap/>
                  <w:vAlign w:val="center"/>
                  <w:hideMark/>
                </w:tcPr>
                <w:p w14:paraId="098C1666" w14:textId="77777777" w:rsidR="0053139C" w:rsidRDefault="0053139C" w:rsidP="0053139C">
                  <w:pPr>
                    <w:jc w:val="center"/>
                    <w:rPr>
                      <w:rFonts w:ascii="Calibri" w:hAnsi="Calibri" w:cs="Calibri"/>
                      <w:color w:val="000000"/>
                      <w:sz w:val="22"/>
                      <w:szCs w:val="22"/>
                    </w:rPr>
                  </w:pPr>
                  <w:r>
                    <w:rPr>
                      <w:rFonts w:ascii="Calibri" w:hAnsi="Calibri" w:cs="Calibri"/>
                      <w:color w:val="000000"/>
                      <w:sz w:val="22"/>
                      <w:szCs w:val="22"/>
                    </w:rPr>
                    <w:t>INR/MT</w:t>
                  </w:r>
                </w:p>
              </w:tc>
              <w:tc>
                <w:tcPr>
                  <w:tcW w:w="1566" w:type="dxa"/>
                  <w:tcBorders>
                    <w:top w:val="single" w:sz="4" w:space="0" w:color="auto"/>
                    <w:left w:val="nil"/>
                    <w:bottom w:val="single" w:sz="4" w:space="0" w:color="auto"/>
                    <w:right w:val="single" w:sz="4" w:space="0" w:color="auto"/>
                  </w:tcBorders>
                  <w:shd w:val="clear" w:color="auto" w:fill="auto"/>
                  <w:noWrap/>
                  <w:vAlign w:val="center"/>
                  <w:hideMark/>
                </w:tcPr>
                <w:p w14:paraId="5E43F210" w14:textId="77777777" w:rsidR="0053139C" w:rsidRDefault="0053139C" w:rsidP="0053139C">
                  <w:pPr>
                    <w:jc w:val="center"/>
                    <w:rPr>
                      <w:rFonts w:ascii="Calibri" w:hAnsi="Calibri" w:cs="Calibri"/>
                      <w:color w:val="000000"/>
                      <w:sz w:val="22"/>
                      <w:szCs w:val="22"/>
                    </w:rPr>
                  </w:pPr>
                  <w:r>
                    <w:rPr>
                      <w:rFonts w:ascii="Calibri" w:hAnsi="Calibri" w:cs="Calibri"/>
                      <w:color w:val="000000"/>
                      <w:sz w:val="22"/>
                      <w:szCs w:val="22"/>
                    </w:rPr>
                    <w:t>3,43,12,80,000</w:t>
                  </w:r>
                </w:p>
              </w:tc>
            </w:tr>
            <w:tr w:rsidR="0053139C" w:rsidRPr="00A93BB1" w14:paraId="3ECA97F7" w14:textId="77777777" w:rsidTr="00824B41">
              <w:trPr>
                <w:trHeight w:val="420"/>
              </w:trPr>
              <w:tc>
                <w:tcPr>
                  <w:tcW w:w="1700" w:type="dxa"/>
                  <w:tcBorders>
                    <w:top w:val="nil"/>
                    <w:left w:val="single" w:sz="4" w:space="0" w:color="auto"/>
                    <w:bottom w:val="single" w:sz="4" w:space="0" w:color="auto"/>
                    <w:right w:val="single" w:sz="4" w:space="0" w:color="auto"/>
                  </w:tcBorders>
                  <w:shd w:val="clear" w:color="auto" w:fill="auto"/>
                  <w:vAlign w:val="center"/>
                  <w:hideMark/>
                </w:tcPr>
                <w:p w14:paraId="6F8DEC02" w14:textId="77777777" w:rsidR="0053139C" w:rsidRPr="00A93BB1" w:rsidRDefault="0053139C" w:rsidP="0053139C">
                  <w:pPr>
                    <w:tabs>
                      <w:tab w:val="left" w:pos="3638"/>
                    </w:tabs>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Aluminium Sheet (0.350 mm to 6 mm) </w:t>
                  </w:r>
                </w:p>
              </w:tc>
              <w:tc>
                <w:tcPr>
                  <w:tcW w:w="1134" w:type="dxa"/>
                  <w:tcBorders>
                    <w:top w:val="nil"/>
                    <w:left w:val="nil"/>
                    <w:bottom w:val="single" w:sz="4" w:space="0" w:color="auto"/>
                    <w:right w:val="single" w:sz="4" w:space="0" w:color="auto"/>
                  </w:tcBorders>
                  <w:shd w:val="clear" w:color="auto" w:fill="auto"/>
                  <w:vAlign w:val="center"/>
                  <w:hideMark/>
                </w:tcPr>
                <w:p w14:paraId="32A3F958" w14:textId="77777777" w:rsidR="0053139C" w:rsidRPr="00A93BB1" w:rsidRDefault="0053139C" w:rsidP="0053139C">
                  <w:pPr>
                    <w:spacing w:line="276" w:lineRule="auto"/>
                    <w:ind w:left="-108" w:right="-81"/>
                    <w:jc w:val="center"/>
                    <w:rPr>
                      <w:rFonts w:asciiTheme="minorHAnsi" w:hAnsiTheme="minorHAnsi" w:cstheme="minorHAnsi"/>
                      <w:color w:val="000000"/>
                      <w:sz w:val="22"/>
                      <w:szCs w:val="22"/>
                    </w:rPr>
                  </w:pPr>
                  <w:r>
                    <w:rPr>
                      <w:rFonts w:ascii="Calibri" w:hAnsi="Calibri" w:cs="Calibri"/>
                      <w:color w:val="000000"/>
                      <w:sz w:val="22"/>
                      <w:szCs w:val="22"/>
                    </w:rPr>
                    <w:t>2,70,000.00</w:t>
                  </w:r>
                </w:p>
              </w:tc>
              <w:tc>
                <w:tcPr>
                  <w:tcW w:w="1581" w:type="dxa"/>
                  <w:tcBorders>
                    <w:top w:val="nil"/>
                    <w:left w:val="nil"/>
                    <w:bottom w:val="single" w:sz="4" w:space="0" w:color="auto"/>
                    <w:right w:val="single" w:sz="4" w:space="0" w:color="auto"/>
                  </w:tcBorders>
                  <w:shd w:val="clear" w:color="auto" w:fill="auto"/>
                  <w:noWrap/>
                  <w:vAlign w:val="center"/>
                  <w:hideMark/>
                </w:tcPr>
                <w:p w14:paraId="57A17F1B" w14:textId="77777777" w:rsidR="0053139C" w:rsidRDefault="0053139C" w:rsidP="0053139C">
                  <w:pPr>
                    <w:jc w:val="center"/>
                    <w:rPr>
                      <w:rFonts w:ascii="Calibri" w:hAnsi="Calibri" w:cs="Calibri"/>
                      <w:color w:val="000000"/>
                      <w:sz w:val="22"/>
                      <w:szCs w:val="22"/>
                    </w:rPr>
                  </w:pPr>
                  <w:r>
                    <w:rPr>
                      <w:rFonts w:ascii="Calibri" w:hAnsi="Calibri" w:cs="Calibri"/>
                      <w:color w:val="000000"/>
                      <w:sz w:val="22"/>
                      <w:szCs w:val="22"/>
                    </w:rPr>
                    <w:t>INR/MT</w:t>
                  </w:r>
                </w:p>
              </w:tc>
              <w:tc>
                <w:tcPr>
                  <w:tcW w:w="1566" w:type="dxa"/>
                  <w:tcBorders>
                    <w:top w:val="nil"/>
                    <w:left w:val="nil"/>
                    <w:bottom w:val="single" w:sz="4" w:space="0" w:color="auto"/>
                    <w:right w:val="single" w:sz="4" w:space="0" w:color="auto"/>
                  </w:tcBorders>
                  <w:shd w:val="clear" w:color="auto" w:fill="auto"/>
                  <w:noWrap/>
                  <w:vAlign w:val="center"/>
                  <w:hideMark/>
                </w:tcPr>
                <w:p w14:paraId="69961C5A" w14:textId="77777777" w:rsidR="0053139C" w:rsidRDefault="0053139C" w:rsidP="0053139C">
                  <w:pPr>
                    <w:jc w:val="center"/>
                    <w:rPr>
                      <w:rFonts w:ascii="Calibri" w:hAnsi="Calibri" w:cs="Calibri"/>
                      <w:color w:val="000000"/>
                      <w:sz w:val="22"/>
                      <w:szCs w:val="22"/>
                    </w:rPr>
                  </w:pPr>
                  <w:r>
                    <w:rPr>
                      <w:rFonts w:ascii="Calibri" w:hAnsi="Calibri" w:cs="Calibri"/>
                      <w:color w:val="000000"/>
                      <w:sz w:val="22"/>
                      <w:szCs w:val="22"/>
                    </w:rPr>
                    <w:t>4,78,87,20,000</w:t>
                  </w:r>
                </w:p>
              </w:tc>
            </w:tr>
            <w:tr w:rsidR="0053139C" w:rsidRPr="00A93BB1" w14:paraId="0956931F" w14:textId="77777777" w:rsidTr="00824B41">
              <w:trPr>
                <w:trHeight w:val="420"/>
              </w:trPr>
              <w:tc>
                <w:tcPr>
                  <w:tcW w:w="1700" w:type="dxa"/>
                  <w:tcBorders>
                    <w:top w:val="nil"/>
                    <w:left w:val="single" w:sz="4" w:space="0" w:color="auto"/>
                    <w:bottom w:val="single" w:sz="4" w:space="0" w:color="auto"/>
                    <w:right w:val="single" w:sz="4" w:space="0" w:color="auto"/>
                  </w:tcBorders>
                  <w:shd w:val="clear" w:color="auto" w:fill="auto"/>
                  <w:vAlign w:val="center"/>
                  <w:hideMark/>
                </w:tcPr>
                <w:p w14:paraId="7D34AE73" w14:textId="77777777" w:rsidR="0053139C" w:rsidRPr="00A93BB1" w:rsidRDefault="0053139C" w:rsidP="0053139C">
                  <w:pPr>
                    <w:tabs>
                      <w:tab w:val="left" w:pos="3638"/>
                    </w:tabs>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Sale of Aluminium Scrap</w:t>
                  </w:r>
                </w:p>
              </w:tc>
              <w:tc>
                <w:tcPr>
                  <w:tcW w:w="1134" w:type="dxa"/>
                  <w:tcBorders>
                    <w:top w:val="nil"/>
                    <w:left w:val="nil"/>
                    <w:bottom w:val="single" w:sz="4" w:space="0" w:color="auto"/>
                    <w:right w:val="single" w:sz="4" w:space="0" w:color="auto"/>
                  </w:tcBorders>
                  <w:shd w:val="clear" w:color="auto" w:fill="auto"/>
                  <w:vAlign w:val="center"/>
                  <w:hideMark/>
                </w:tcPr>
                <w:p w14:paraId="69157C2B" w14:textId="77777777" w:rsidR="0053139C" w:rsidRPr="00A93BB1" w:rsidRDefault="0053139C" w:rsidP="0053139C">
                  <w:pPr>
                    <w:spacing w:line="276" w:lineRule="auto"/>
                    <w:ind w:left="-108" w:right="-81"/>
                    <w:jc w:val="center"/>
                    <w:rPr>
                      <w:rFonts w:asciiTheme="minorHAnsi" w:hAnsiTheme="minorHAnsi" w:cstheme="minorHAnsi"/>
                      <w:color w:val="000000"/>
                      <w:sz w:val="22"/>
                      <w:szCs w:val="22"/>
                    </w:rPr>
                  </w:pPr>
                  <w:r>
                    <w:rPr>
                      <w:rFonts w:ascii="Calibri" w:hAnsi="Calibri" w:cs="Calibri"/>
                      <w:color w:val="000000"/>
                      <w:sz w:val="22"/>
                      <w:szCs w:val="22"/>
                    </w:rPr>
                    <w:t>1,85,000.00</w:t>
                  </w:r>
                </w:p>
              </w:tc>
              <w:tc>
                <w:tcPr>
                  <w:tcW w:w="1581" w:type="dxa"/>
                  <w:tcBorders>
                    <w:top w:val="nil"/>
                    <w:left w:val="nil"/>
                    <w:bottom w:val="single" w:sz="4" w:space="0" w:color="auto"/>
                    <w:right w:val="single" w:sz="4" w:space="0" w:color="auto"/>
                  </w:tcBorders>
                  <w:shd w:val="clear" w:color="auto" w:fill="auto"/>
                  <w:noWrap/>
                  <w:vAlign w:val="center"/>
                  <w:hideMark/>
                </w:tcPr>
                <w:p w14:paraId="78496A57" w14:textId="77777777" w:rsidR="0053139C" w:rsidRDefault="0053139C" w:rsidP="0053139C">
                  <w:pPr>
                    <w:jc w:val="center"/>
                    <w:rPr>
                      <w:rFonts w:ascii="Calibri" w:hAnsi="Calibri" w:cs="Calibri"/>
                      <w:color w:val="000000"/>
                      <w:sz w:val="22"/>
                      <w:szCs w:val="22"/>
                    </w:rPr>
                  </w:pPr>
                  <w:r>
                    <w:rPr>
                      <w:rFonts w:ascii="Calibri" w:hAnsi="Calibri" w:cs="Calibri"/>
                      <w:color w:val="000000"/>
                      <w:sz w:val="22"/>
                      <w:szCs w:val="22"/>
                    </w:rPr>
                    <w:t>INR/MT</w:t>
                  </w:r>
                </w:p>
              </w:tc>
              <w:tc>
                <w:tcPr>
                  <w:tcW w:w="1566" w:type="dxa"/>
                  <w:tcBorders>
                    <w:top w:val="nil"/>
                    <w:left w:val="nil"/>
                    <w:bottom w:val="single" w:sz="4" w:space="0" w:color="auto"/>
                    <w:right w:val="single" w:sz="4" w:space="0" w:color="auto"/>
                  </w:tcBorders>
                  <w:shd w:val="clear" w:color="auto" w:fill="auto"/>
                  <w:noWrap/>
                  <w:vAlign w:val="center"/>
                  <w:hideMark/>
                </w:tcPr>
                <w:p w14:paraId="33817AF3" w14:textId="77777777" w:rsidR="0053139C" w:rsidRDefault="0053139C" w:rsidP="0053139C">
                  <w:pPr>
                    <w:jc w:val="center"/>
                    <w:rPr>
                      <w:rFonts w:ascii="Calibri" w:hAnsi="Calibri" w:cs="Calibri"/>
                      <w:color w:val="000000"/>
                      <w:sz w:val="22"/>
                      <w:szCs w:val="22"/>
                    </w:rPr>
                  </w:pPr>
                  <w:r>
                    <w:rPr>
                      <w:rFonts w:ascii="Calibri" w:hAnsi="Calibri" w:cs="Calibri"/>
                      <w:color w:val="000000"/>
                      <w:sz w:val="22"/>
                      <w:szCs w:val="22"/>
                    </w:rPr>
                    <w:t>74,59,20,000</w:t>
                  </w:r>
                </w:p>
              </w:tc>
            </w:tr>
            <w:tr w:rsidR="0053139C" w:rsidRPr="00A93BB1" w14:paraId="48F31213" w14:textId="77777777" w:rsidTr="00824B41">
              <w:trPr>
                <w:trHeight w:val="358"/>
              </w:trPr>
              <w:tc>
                <w:tcPr>
                  <w:tcW w:w="4415" w:type="dxa"/>
                  <w:gridSpan w:val="3"/>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956D3BE" w14:textId="77777777" w:rsidR="0053139C" w:rsidRPr="00A93BB1" w:rsidRDefault="0053139C" w:rsidP="0053139C">
                  <w:pPr>
                    <w:tabs>
                      <w:tab w:val="left" w:pos="3638"/>
                    </w:tabs>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Total Revenue (INR)</w:t>
                  </w:r>
                </w:p>
              </w:tc>
              <w:tc>
                <w:tcPr>
                  <w:tcW w:w="1566" w:type="dxa"/>
                  <w:tcBorders>
                    <w:top w:val="nil"/>
                    <w:left w:val="nil"/>
                    <w:bottom w:val="single" w:sz="4" w:space="0" w:color="auto"/>
                    <w:right w:val="single" w:sz="4" w:space="0" w:color="auto"/>
                  </w:tcBorders>
                  <w:shd w:val="clear" w:color="auto" w:fill="DBE5F1" w:themeFill="accent1" w:themeFillTint="33"/>
                  <w:noWrap/>
                  <w:vAlign w:val="center"/>
                  <w:hideMark/>
                </w:tcPr>
                <w:p w14:paraId="730604CD" w14:textId="3E8470E2" w:rsidR="0053139C" w:rsidRPr="00A93BB1" w:rsidRDefault="0053139C" w:rsidP="0053139C">
                  <w:pPr>
                    <w:jc w:val="center"/>
                    <w:rPr>
                      <w:rFonts w:ascii="Calibri" w:hAnsi="Calibri" w:cs="Calibri"/>
                      <w:b/>
                      <w:bCs/>
                      <w:color w:val="000000"/>
                      <w:sz w:val="22"/>
                      <w:szCs w:val="22"/>
                    </w:rPr>
                  </w:pPr>
                  <w:r>
                    <w:rPr>
                      <w:rFonts w:ascii="Calibri" w:hAnsi="Calibri" w:cs="Calibri"/>
                      <w:b/>
                      <w:bCs/>
                      <w:color w:val="000000"/>
                      <w:sz w:val="22"/>
                      <w:szCs w:val="22"/>
                    </w:rPr>
                    <w:t>8,96,59,20,000</w:t>
                  </w:r>
                </w:p>
              </w:tc>
            </w:tr>
          </w:tbl>
          <w:p w14:paraId="1F837C32" w14:textId="4E759A00" w:rsidR="000C3F6E" w:rsidRPr="0053139C" w:rsidRDefault="0053139C" w:rsidP="0053139C">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the company </w:t>
            </w:r>
            <w:r>
              <w:rPr>
                <w:rFonts w:asciiTheme="minorHAnsi" w:hAnsiTheme="minorHAnsi" w:cstheme="minorHAnsi"/>
                <w:sz w:val="22"/>
                <w:szCs w:val="22"/>
              </w:rPr>
              <w:t>is expected to generate</w:t>
            </w:r>
            <w:r w:rsidRPr="004574B2">
              <w:rPr>
                <w:rFonts w:asciiTheme="minorHAnsi" w:hAnsiTheme="minorHAnsi" w:cstheme="minorHAnsi"/>
                <w:sz w:val="22"/>
                <w:szCs w:val="22"/>
              </w:rPr>
              <w:t xml:space="preserve"> INR </w:t>
            </w:r>
            <w:r w:rsidR="00C004D7" w:rsidRPr="00C004D7">
              <w:rPr>
                <w:rFonts w:asciiTheme="minorHAnsi" w:hAnsiTheme="minorHAnsi" w:cstheme="minorHAnsi"/>
                <w:sz w:val="22"/>
                <w:szCs w:val="22"/>
              </w:rPr>
              <w:t>28242.6</w:t>
            </w:r>
            <w:r w:rsidRPr="004574B2">
              <w:rPr>
                <w:rFonts w:asciiTheme="minorHAnsi" w:hAnsiTheme="minorHAnsi" w:cstheme="minorHAnsi"/>
                <w:sz w:val="22"/>
                <w:szCs w:val="22"/>
              </w:rPr>
              <w:t xml:space="preserve"> Lakhs (@ </w:t>
            </w:r>
            <w:r>
              <w:rPr>
                <w:rFonts w:asciiTheme="minorHAnsi" w:hAnsiTheme="minorHAnsi" w:cstheme="minorHAnsi"/>
                <w:sz w:val="22"/>
                <w:szCs w:val="22"/>
              </w:rPr>
              <w:t>30% Capacity Utilization</w:t>
            </w:r>
            <w:r w:rsidRPr="004574B2">
              <w:rPr>
                <w:rFonts w:asciiTheme="minorHAnsi" w:hAnsiTheme="minorHAnsi" w:cstheme="minorHAnsi"/>
                <w:sz w:val="22"/>
                <w:szCs w:val="22"/>
              </w:rPr>
              <w:t>) in the initial year</w:t>
            </w:r>
            <w:r>
              <w:rPr>
                <w:rFonts w:asciiTheme="minorHAnsi" w:hAnsiTheme="minorHAnsi" w:cstheme="minorHAnsi"/>
                <w:sz w:val="22"/>
                <w:szCs w:val="22"/>
              </w:rPr>
              <w:t xml:space="preserve">. </w:t>
            </w:r>
            <w:r w:rsidRPr="004574B2">
              <w:rPr>
                <w:rFonts w:asciiTheme="minorHAnsi" w:hAnsiTheme="minorHAnsi" w:cstheme="minorHAnsi"/>
                <w:sz w:val="22"/>
                <w:szCs w:val="22"/>
              </w:rPr>
              <w:t xml:space="preserve">Further it </w:t>
            </w:r>
            <w:r>
              <w:rPr>
                <w:rFonts w:asciiTheme="minorHAnsi" w:hAnsiTheme="minorHAnsi" w:cstheme="minorHAnsi"/>
                <w:sz w:val="22"/>
                <w:szCs w:val="22"/>
              </w:rPr>
              <w:t>is expected to increase</w:t>
            </w:r>
            <w:r w:rsidRPr="004574B2">
              <w:rPr>
                <w:rFonts w:asciiTheme="minorHAnsi" w:hAnsiTheme="minorHAnsi" w:cstheme="minorHAnsi"/>
                <w:sz w:val="22"/>
                <w:szCs w:val="22"/>
              </w:rPr>
              <w:t xml:space="preserve"> up to INR </w:t>
            </w:r>
            <w:r w:rsidR="00C004D7" w:rsidRPr="00C004D7">
              <w:rPr>
                <w:rFonts w:asciiTheme="minorHAnsi" w:hAnsiTheme="minorHAnsi" w:cstheme="minorHAnsi"/>
                <w:sz w:val="22"/>
                <w:szCs w:val="22"/>
              </w:rPr>
              <w:t>75695.7</w:t>
            </w:r>
            <w:r w:rsidR="00C004D7">
              <w:rPr>
                <w:rFonts w:asciiTheme="minorHAnsi" w:hAnsiTheme="minorHAnsi" w:cstheme="minorHAnsi"/>
                <w:sz w:val="22"/>
                <w:szCs w:val="22"/>
              </w:rPr>
              <w:t xml:space="preserve"> </w:t>
            </w:r>
            <w:r w:rsidRPr="004574B2">
              <w:rPr>
                <w:rFonts w:asciiTheme="minorHAnsi" w:hAnsiTheme="minorHAnsi" w:cstheme="minorHAnsi"/>
                <w:sz w:val="22"/>
                <w:szCs w:val="22"/>
              </w:rPr>
              <w:t>Lakhs till FY 203</w:t>
            </w:r>
            <w:r w:rsidR="0094541A">
              <w:rPr>
                <w:rFonts w:asciiTheme="minorHAnsi" w:hAnsiTheme="minorHAnsi" w:cstheme="minorHAnsi"/>
                <w:sz w:val="22"/>
                <w:szCs w:val="22"/>
              </w:rPr>
              <w:t>1</w:t>
            </w:r>
            <w:r>
              <w:rPr>
                <w:rFonts w:asciiTheme="minorHAnsi" w:hAnsiTheme="minorHAnsi" w:cstheme="minorHAnsi"/>
                <w:sz w:val="22"/>
                <w:szCs w:val="22"/>
              </w:rPr>
              <w:t>-3</w:t>
            </w:r>
            <w:r w:rsidR="0094541A">
              <w:rPr>
                <w:rFonts w:asciiTheme="minorHAnsi" w:hAnsiTheme="minorHAnsi" w:cstheme="minorHAnsi"/>
                <w:sz w:val="22"/>
                <w:szCs w:val="22"/>
              </w:rPr>
              <w:t>2</w:t>
            </w:r>
            <w:r w:rsidRPr="004574B2">
              <w:rPr>
                <w:rFonts w:asciiTheme="minorHAnsi" w:hAnsiTheme="minorHAnsi" w:cstheme="minorHAnsi"/>
                <w:sz w:val="22"/>
                <w:szCs w:val="22"/>
              </w:rPr>
              <w:t>.</w:t>
            </w:r>
          </w:p>
        </w:tc>
      </w:tr>
      <w:tr w:rsidR="000C3F6E" w:rsidRPr="004574B2" w14:paraId="624F8A1F" w14:textId="77777777" w:rsidTr="00FA531B">
        <w:trPr>
          <w:trHeight w:val="419"/>
        </w:trPr>
        <w:tc>
          <w:tcPr>
            <w:tcW w:w="519" w:type="pct"/>
            <w:shd w:val="clear" w:color="auto" w:fill="auto"/>
            <w:vAlign w:val="center"/>
          </w:tcPr>
          <w:p w14:paraId="464A2596"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2590BD51" w14:textId="64AE0CBD" w:rsidR="000C3F6E" w:rsidRPr="004574B2" w:rsidRDefault="0053139C"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444" w:type="pct"/>
            <w:shd w:val="clear" w:color="auto" w:fill="auto"/>
          </w:tcPr>
          <w:p w14:paraId="597FD8A2" w14:textId="4170136A" w:rsidR="0053139C" w:rsidRPr="004574B2" w:rsidRDefault="0053139C" w:rsidP="0053139C">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Proposed selling price per unit of </w:t>
            </w:r>
            <w:r w:rsidR="0094541A">
              <w:rPr>
                <w:rFonts w:asciiTheme="minorHAnsi" w:hAnsiTheme="minorHAnsi" w:cstheme="minorHAnsi"/>
                <w:sz w:val="22"/>
                <w:szCs w:val="22"/>
              </w:rPr>
              <w:t xml:space="preserve">Aluminium Foil and Sheet </w:t>
            </w:r>
            <w:r>
              <w:rPr>
                <w:rFonts w:asciiTheme="minorHAnsi" w:hAnsiTheme="minorHAnsi" w:cstheme="minorHAnsi"/>
                <w:sz w:val="22"/>
                <w:szCs w:val="22"/>
              </w:rPr>
              <w:t>by products are shown in the below table:</w:t>
            </w:r>
          </w:p>
          <w:tbl>
            <w:tblPr>
              <w:tblW w:w="0" w:type="auto"/>
              <w:tblInd w:w="334" w:type="dxa"/>
              <w:tblLook w:val="04A0" w:firstRow="1" w:lastRow="0" w:firstColumn="1" w:lastColumn="0" w:noHBand="0" w:noVBand="1"/>
            </w:tblPr>
            <w:tblGrid>
              <w:gridCol w:w="3616"/>
              <w:gridCol w:w="2268"/>
            </w:tblGrid>
            <w:tr w:rsidR="0053139C" w:rsidRPr="00B76727" w14:paraId="4B958074" w14:textId="77777777" w:rsidTr="00824B41">
              <w:trPr>
                <w:trHeight w:val="322"/>
              </w:trPr>
              <w:tc>
                <w:tcPr>
                  <w:tcW w:w="5954"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8A6A1AF" w14:textId="77777777" w:rsidR="0053139C" w:rsidRPr="00B76727" w:rsidRDefault="0053139C" w:rsidP="0053139C">
                  <w:pPr>
                    <w:spacing w:line="276" w:lineRule="auto"/>
                    <w:ind w:left="-134" w:right="-108"/>
                    <w:jc w:val="center"/>
                    <w:rPr>
                      <w:rFonts w:asciiTheme="minorHAnsi" w:hAnsiTheme="minorHAnsi" w:cstheme="minorHAnsi"/>
                      <w:b/>
                      <w:bCs/>
                      <w:color w:val="FFFFFF" w:themeColor="background1"/>
                      <w:sz w:val="22"/>
                      <w:szCs w:val="22"/>
                    </w:rPr>
                  </w:pPr>
                  <w:r w:rsidRPr="00B76727">
                    <w:rPr>
                      <w:rFonts w:asciiTheme="minorHAnsi" w:hAnsiTheme="minorHAnsi" w:cstheme="minorHAnsi"/>
                      <w:b/>
                      <w:bCs/>
                      <w:color w:val="FFFFFF" w:themeColor="background1"/>
                      <w:sz w:val="22"/>
                      <w:szCs w:val="22"/>
                    </w:rPr>
                    <w:t>Selling price per unit</w:t>
                  </w:r>
                </w:p>
              </w:tc>
            </w:tr>
            <w:tr w:rsidR="0053139C" w:rsidRPr="00B76727" w14:paraId="69CB227B" w14:textId="77777777" w:rsidTr="00824B41">
              <w:trPr>
                <w:trHeight w:val="392"/>
              </w:trPr>
              <w:tc>
                <w:tcPr>
                  <w:tcW w:w="368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6DBFBA" w14:textId="77777777" w:rsidR="0053139C" w:rsidRPr="00B76727" w:rsidRDefault="0053139C" w:rsidP="0053139C">
                  <w:pPr>
                    <w:spacing w:line="276" w:lineRule="auto"/>
                    <w:ind w:right="-82"/>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Products</w:t>
                  </w:r>
                </w:p>
              </w:tc>
              <w:tc>
                <w:tcPr>
                  <w:tcW w:w="226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2A611764" w14:textId="77777777" w:rsidR="0053139C" w:rsidRPr="00B76727" w:rsidRDefault="0053139C" w:rsidP="0053139C">
                  <w:pPr>
                    <w:spacing w:line="276" w:lineRule="auto"/>
                    <w:ind w:left="-134" w:right="-108"/>
                    <w:jc w:val="center"/>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Unit prices</w:t>
                  </w:r>
                </w:p>
              </w:tc>
            </w:tr>
            <w:tr w:rsidR="0053139C" w:rsidRPr="00B76727" w14:paraId="299261B3" w14:textId="77777777" w:rsidTr="00824B41">
              <w:trPr>
                <w:trHeight w:val="530"/>
              </w:trPr>
              <w:tc>
                <w:tcPr>
                  <w:tcW w:w="3686" w:type="dxa"/>
                  <w:tcBorders>
                    <w:top w:val="nil"/>
                    <w:left w:val="single" w:sz="4" w:space="0" w:color="auto"/>
                    <w:bottom w:val="single" w:sz="4" w:space="0" w:color="auto"/>
                    <w:right w:val="single" w:sz="4" w:space="0" w:color="auto"/>
                  </w:tcBorders>
                  <w:shd w:val="clear" w:color="auto" w:fill="auto"/>
                  <w:vAlign w:val="center"/>
                  <w:hideMark/>
                </w:tcPr>
                <w:p w14:paraId="30F6A9A4" w14:textId="5E5D6FA0" w:rsidR="0053139C" w:rsidRPr="00B76727" w:rsidRDefault="0053139C" w:rsidP="0053139C">
                  <w:pPr>
                    <w:spacing w:line="276" w:lineRule="auto"/>
                    <w:ind w:right="-82"/>
                    <w:rPr>
                      <w:rFonts w:asciiTheme="minorHAnsi" w:hAnsiTheme="minorHAnsi" w:cstheme="minorHAnsi"/>
                      <w:color w:val="000000"/>
                      <w:sz w:val="22"/>
                      <w:szCs w:val="22"/>
                    </w:rPr>
                  </w:pPr>
                  <w:r>
                    <w:rPr>
                      <w:rFonts w:ascii="Calibri" w:hAnsi="Calibri" w:cs="Calibri"/>
                      <w:color w:val="000000"/>
                      <w:sz w:val="22"/>
                      <w:szCs w:val="22"/>
                    </w:rPr>
                    <w:t>Sale of Aluminium Foil (0.010 mm to 0.350 mm)</w:t>
                  </w:r>
                </w:p>
              </w:tc>
              <w:tc>
                <w:tcPr>
                  <w:tcW w:w="2268" w:type="dxa"/>
                  <w:tcBorders>
                    <w:top w:val="nil"/>
                    <w:left w:val="nil"/>
                    <w:bottom w:val="single" w:sz="4" w:space="0" w:color="auto"/>
                    <w:right w:val="single" w:sz="4" w:space="0" w:color="auto"/>
                  </w:tcBorders>
                  <w:shd w:val="clear" w:color="auto" w:fill="auto"/>
                  <w:noWrap/>
                  <w:vAlign w:val="center"/>
                  <w:hideMark/>
                </w:tcPr>
                <w:p w14:paraId="01D6D412" w14:textId="4DF11444" w:rsidR="0053139C" w:rsidRPr="00B76727" w:rsidRDefault="0053139C" w:rsidP="0053139C">
                  <w:pPr>
                    <w:spacing w:line="276" w:lineRule="auto"/>
                    <w:ind w:left="-134" w:right="-108"/>
                    <w:jc w:val="center"/>
                    <w:rPr>
                      <w:rFonts w:asciiTheme="minorHAnsi" w:hAnsiTheme="minorHAnsi" w:cstheme="minorHAnsi"/>
                      <w:color w:val="000000"/>
                      <w:sz w:val="22"/>
                      <w:szCs w:val="22"/>
                    </w:rPr>
                  </w:pPr>
                  <w:r>
                    <w:rPr>
                      <w:rFonts w:ascii="Calibri" w:hAnsi="Calibri" w:cs="Calibri"/>
                      <w:color w:val="000000"/>
                      <w:sz w:val="22"/>
                      <w:szCs w:val="22"/>
                    </w:rPr>
                    <w:t>INR 2,90,000.00/MT</w:t>
                  </w:r>
                </w:p>
              </w:tc>
            </w:tr>
            <w:tr w:rsidR="0053139C" w:rsidRPr="00B76727" w14:paraId="2F841F8B" w14:textId="77777777" w:rsidTr="00824B41">
              <w:trPr>
                <w:trHeight w:val="420"/>
              </w:trPr>
              <w:tc>
                <w:tcPr>
                  <w:tcW w:w="3686" w:type="dxa"/>
                  <w:tcBorders>
                    <w:top w:val="nil"/>
                    <w:left w:val="single" w:sz="4" w:space="0" w:color="auto"/>
                    <w:bottom w:val="single" w:sz="4" w:space="0" w:color="auto"/>
                    <w:right w:val="single" w:sz="4" w:space="0" w:color="auto"/>
                  </w:tcBorders>
                  <w:shd w:val="clear" w:color="auto" w:fill="auto"/>
                  <w:vAlign w:val="center"/>
                  <w:hideMark/>
                </w:tcPr>
                <w:p w14:paraId="6FBADB7B" w14:textId="55DF991D" w:rsidR="0053139C" w:rsidRPr="00B76727" w:rsidRDefault="0053139C" w:rsidP="0053139C">
                  <w:pPr>
                    <w:spacing w:line="276" w:lineRule="auto"/>
                    <w:ind w:right="-82"/>
                    <w:rPr>
                      <w:rFonts w:asciiTheme="minorHAnsi" w:hAnsiTheme="minorHAnsi" w:cstheme="minorHAnsi"/>
                      <w:color w:val="000000"/>
                      <w:sz w:val="22"/>
                      <w:szCs w:val="22"/>
                    </w:rPr>
                  </w:pPr>
                  <w:r>
                    <w:rPr>
                      <w:rFonts w:ascii="Calibri" w:hAnsi="Calibri" w:cs="Calibri"/>
                      <w:color w:val="000000"/>
                      <w:sz w:val="22"/>
                      <w:szCs w:val="22"/>
                    </w:rPr>
                    <w:t xml:space="preserve">Sale of Aluminium Sheet (0.350 mm to 6 mm) </w:t>
                  </w:r>
                </w:p>
              </w:tc>
              <w:tc>
                <w:tcPr>
                  <w:tcW w:w="2268" w:type="dxa"/>
                  <w:tcBorders>
                    <w:top w:val="nil"/>
                    <w:left w:val="nil"/>
                    <w:bottom w:val="single" w:sz="4" w:space="0" w:color="auto"/>
                    <w:right w:val="single" w:sz="4" w:space="0" w:color="auto"/>
                  </w:tcBorders>
                  <w:shd w:val="clear" w:color="auto" w:fill="auto"/>
                  <w:noWrap/>
                  <w:vAlign w:val="center"/>
                  <w:hideMark/>
                </w:tcPr>
                <w:p w14:paraId="6E82EB27" w14:textId="54D63C63" w:rsidR="0053139C" w:rsidRPr="00B76727" w:rsidRDefault="0053139C" w:rsidP="0053139C">
                  <w:pPr>
                    <w:spacing w:line="276" w:lineRule="auto"/>
                    <w:ind w:left="-134" w:right="-108"/>
                    <w:jc w:val="center"/>
                    <w:rPr>
                      <w:rFonts w:asciiTheme="minorHAnsi" w:hAnsiTheme="minorHAnsi" w:cstheme="minorHAnsi"/>
                      <w:color w:val="000000"/>
                      <w:sz w:val="22"/>
                      <w:szCs w:val="22"/>
                    </w:rPr>
                  </w:pPr>
                  <w:r>
                    <w:rPr>
                      <w:rFonts w:ascii="Calibri" w:hAnsi="Calibri" w:cs="Calibri"/>
                      <w:color w:val="000000"/>
                      <w:sz w:val="22"/>
                      <w:szCs w:val="22"/>
                    </w:rPr>
                    <w:t>INR 2,70,000.00/MT</w:t>
                  </w:r>
                </w:p>
              </w:tc>
            </w:tr>
            <w:tr w:rsidR="0053139C" w:rsidRPr="00B76727" w14:paraId="7BCC51DD" w14:textId="77777777" w:rsidTr="00824B41">
              <w:trPr>
                <w:trHeight w:val="420"/>
              </w:trPr>
              <w:tc>
                <w:tcPr>
                  <w:tcW w:w="3686" w:type="dxa"/>
                  <w:tcBorders>
                    <w:top w:val="nil"/>
                    <w:left w:val="single" w:sz="4" w:space="0" w:color="auto"/>
                    <w:bottom w:val="single" w:sz="4" w:space="0" w:color="auto"/>
                    <w:right w:val="single" w:sz="4" w:space="0" w:color="auto"/>
                  </w:tcBorders>
                  <w:shd w:val="clear" w:color="auto" w:fill="auto"/>
                  <w:vAlign w:val="center"/>
                  <w:hideMark/>
                </w:tcPr>
                <w:p w14:paraId="7ABAF261" w14:textId="247E68BB" w:rsidR="0053139C" w:rsidRPr="00B76727" w:rsidRDefault="0053139C" w:rsidP="0053139C">
                  <w:pPr>
                    <w:spacing w:line="276" w:lineRule="auto"/>
                    <w:ind w:right="-82"/>
                    <w:rPr>
                      <w:rFonts w:asciiTheme="minorHAnsi" w:hAnsiTheme="minorHAnsi" w:cstheme="minorHAnsi"/>
                      <w:color w:val="000000"/>
                      <w:sz w:val="22"/>
                      <w:szCs w:val="22"/>
                    </w:rPr>
                  </w:pPr>
                  <w:r>
                    <w:rPr>
                      <w:rFonts w:ascii="Calibri" w:hAnsi="Calibri" w:cs="Calibri"/>
                      <w:color w:val="000000"/>
                      <w:sz w:val="22"/>
                      <w:szCs w:val="22"/>
                    </w:rPr>
                    <w:t>Sale of Aluminium Scrap</w:t>
                  </w:r>
                </w:p>
              </w:tc>
              <w:tc>
                <w:tcPr>
                  <w:tcW w:w="2268" w:type="dxa"/>
                  <w:tcBorders>
                    <w:top w:val="nil"/>
                    <w:left w:val="nil"/>
                    <w:bottom w:val="single" w:sz="4" w:space="0" w:color="auto"/>
                    <w:right w:val="single" w:sz="4" w:space="0" w:color="auto"/>
                  </w:tcBorders>
                  <w:shd w:val="clear" w:color="auto" w:fill="auto"/>
                  <w:noWrap/>
                  <w:vAlign w:val="center"/>
                  <w:hideMark/>
                </w:tcPr>
                <w:p w14:paraId="70F1801A" w14:textId="112E6910" w:rsidR="0053139C" w:rsidRPr="00B76727" w:rsidRDefault="0053139C" w:rsidP="0053139C">
                  <w:pPr>
                    <w:spacing w:line="276" w:lineRule="auto"/>
                    <w:ind w:left="-134" w:right="-108"/>
                    <w:jc w:val="center"/>
                    <w:rPr>
                      <w:rFonts w:asciiTheme="minorHAnsi" w:hAnsiTheme="minorHAnsi" w:cstheme="minorHAnsi"/>
                      <w:color w:val="000000"/>
                      <w:sz w:val="22"/>
                      <w:szCs w:val="22"/>
                    </w:rPr>
                  </w:pPr>
                  <w:r>
                    <w:rPr>
                      <w:rFonts w:ascii="Calibri" w:hAnsi="Calibri" w:cs="Calibri"/>
                      <w:color w:val="000000"/>
                      <w:sz w:val="22"/>
                      <w:szCs w:val="22"/>
                    </w:rPr>
                    <w:t>INR 1,85,000.00/MT</w:t>
                  </w:r>
                </w:p>
              </w:tc>
            </w:tr>
          </w:tbl>
          <w:p w14:paraId="3B7521B3" w14:textId="5546CA15" w:rsidR="002C191B" w:rsidRPr="002C191B" w:rsidRDefault="002C191B" w:rsidP="0053139C">
            <w:pPr>
              <w:pStyle w:val="ListParagraph"/>
              <w:numPr>
                <w:ilvl w:val="1"/>
                <w:numId w:val="6"/>
              </w:numPr>
              <w:spacing w:before="240" w:line="360" w:lineRule="auto"/>
              <w:ind w:left="329" w:hanging="357"/>
              <w:jc w:val="both"/>
              <w:rPr>
                <w:rFonts w:asciiTheme="minorHAnsi" w:hAnsiTheme="minorHAnsi" w:cstheme="minorHAnsi"/>
                <w:sz w:val="22"/>
                <w:szCs w:val="22"/>
              </w:rPr>
            </w:pPr>
            <w:r>
              <w:rPr>
                <w:rFonts w:asciiTheme="minorHAnsi" w:hAnsiTheme="minorHAnsi" w:cstheme="minorHAnsi"/>
                <w:sz w:val="22"/>
                <w:szCs w:val="22"/>
              </w:rPr>
              <w:t xml:space="preserve">The Company is proposing to sell aluminium foil ranging from </w:t>
            </w:r>
            <w:r>
              <w:rPr>
                <w:rFonts w:ascii="Calibri" w:hAnsi="Calibri" w:cs="Calibri"/>
                <w:color w:val="000000"/>
                <w:sz w:val="22"/>
                <w:szCs w:val="22"/>
              </w:rPr>
              <w:t xml:space="preserve">0.010 mm to 0.350 mm, with primary focus on selling </w:t>
            </w:r>
            <w:r w:rsidRPr="0094541A">
              <w:rPr>
                <w:rFonts w:asciiTheme="minorHAnsi" w:hAnsiTheme="minorHAnsi" w:cstheme="minorHAnsi"/>
                <w:sz w:val="22"/>
                <w:szCs w:val="22"/>
              </w:rPr>
              <w:t>32 microns SRC (Semi Rigid Container foil)</w:t>
            </w:r>
            <w:r>
              <w:rPr>
                <w:rFonts w:asciiTheme="minorHAnsi" w:hAnsiTheme="minorHAnsi" w:cstheme="minorHAnsi"/>
                <w:sz w:val="22"/>
                <w:szCs w:val="22"/>
              </w:rPr>
              <w:t xml:space="preserve">. </w:t>
            </w:r>
            <w:r w:rsidR="0094541A" w:rsidRPr="0094541A">
              <w:rPr>
                <w:rFonts w:asciiTheme="minorHAnsi" w:hAnsiTheme="minorHAnsi" w:cstheme="minorHAnsi"/>
                <w:sz w:val="22"/>
                <w:szCs w:val="22"/>
              </w:rPr>
              <w:t xml:space="preserve">As per the current market scenario, </w:t>
            </w:r>
            <w:r w:rsidR="0094541A">
              <w:rPr>
                <w:rFonts w:asciiTheme="minorHAnsi" w:hAnsiTheme="minorHAnsi" w:cstheme="minorHAnsi"/>
                <w:sz w:val="22"/>
                <w:szCs w:val="22"/>
              </w:rPr>
              <w:t xml:space="preserve">average rate of </w:t>
            </w:r>
            <w:r w:rsidR="0094541A" w:rsidRPr="0094541A">
              <w:rPr>
                <w:rFonts w:asciiTheme="minorHAnsi" w:hAnsiTheme="minorHAnsi" w:cstheme="minorHAnsi"/>
                <w:sz w:val="22"/>
                <w:szCs w:val="22"/>
              </w:rPr>
              <w:t xml:space="preserve">32 microns SRC </w:t>
            </w:r>
            <w:r w:rsidR="0094541A">
              <w:rPr>
                <w:rFonts w:asciiTheme="minorHAnsi" w:hAnsiTheme="minorHAnsi" w:cstheme="minorHAnsi"/>
                <w:sz w:val="22"/>
                <w:szCs w:val="22"/>
              </w:rPr>
              <w:t xml:space="preserve">is more than INR </w:t>
            </w:r>
            <w:r w:rsidR="0094541A">
              <w:rPr>
                <w:rFonts w:ascii="Calibri" w:hAnsi="Calibri" w:cs="Calibri"/>
                <w:color w:val="000000"/>
                <w:sz w:val="22"/>
                <w:szCs w:val="22"/>
              </w:rPr>
              <w:t>2,90,000.00/MT</w:t>
            </w:r>
            <w:r w:rsidR="00C5475A">
              <w:rPr>
                <w:rFonts w:ascii="Calibri" w:hAnsi="Calibri" w:cs="Calibri"/>
                <w:color w:val="000000"/>
                <w:sz w:val="22"/>
                <w:szCs w:val="22"/>
              </w:rPr>
              <w:t xml:space="preserve"> </w:t>
            </w:r>
            <w:r>
              <w:rPr>
                <w:rFonts w:ascii="Calibri" w:hAnsi="Calibri" w:cs="Calibri"/>
                <w:color w:val="000000"/>
                <w:sz w:val="22"/>
                <w:szCs w:val="22"/>
              </w:rPr>
              <w:t>(Ref:</w:t>
            </w:r>
            <w:r w:rsidR="00C5475A">
              <w:rPr>
                <w:rFonts w:ascii="Calibri" w:hAnsi="Calibri" w:cs="Calibri"/>
                <w:color w:val="000000"/>
                <w:sz w:val="22"/>
                <w:szCs w:val="22"/>
              </w:rPr>
              <w:t xml:space="preserve"> </w:t>
            </w:r>
            <w:r>
              <w:rPr>
                <w:rFonts w:ascii="Calibri" w:hAnsi="Calibri" w:cs="Calibri"/>
                <w:color w:val="000000"/>
                <w:sz w:val="22"/>
                <w:szCs w:val="22"/>
              </w:rPr>
              <w:t xml:space="preserve"> </w:t>
            </w:r>
            <w:hyperlink r:id="rId52" w:history="1">
              <w:r w:rsidRPr="00F33C00">
                <w:rPr>
                  <w:rStyle w:val="Hyperlink"/>
                  <w:rFonts w:ascii="Calibri" w:hAnsi="Calibri" w:cs="Calibri"/>
                  <w:i/>
                  <w:sz w:val="22"/>
                  <w:szCs w:val="22"/>
                </w:rPr>
                <w:t>https://www.indiamart.com/proddetail/src-aluminium-foil-for-containers-21188344355.html</w:t>
              </w:r>
            </w:hyperlink>
            <w:r w:rsidRPr="00F33C00">
              <w:rPr>
                <w:rFonts w:ascii="Calibri" w:hAnsi="Calibri" w:cs="Calibri"/>
                <w:i/>
                <w:color w:val="000000"/>
                <w:sz w:val="22"/>
                <w:szCs w:val="22"/>
              </w:rPr>
              <w:t>).</w:t>
            </w:r>
          </w:p>
          <w:p w14:paraId="1CFD72C6" w14:textId="717C7B76" w:rsidR="002C191B" w:rsidRPr="002C191B" w:rsidRDefault="002C191B" w:rsidP="0053139C">
            <w:pPr>
              <w:pStyle w:val="ListParagraph"/>
              <w:numPr>
                <w:ilvl w:val="1"/>
                <w:numId w:val="6"/>
              </w:numPr>
              <w:spacing w:before="240" w:line="360" w:lineRule="auto"/>
              <w:ind w:left="329" w:hanging="357"/>
              <w:jc w:val="both"/>
              <w:rPr>
                <w:rFonts w:asciiTheme="minorHAnsi" w:hAnsiTheme="minorHAnsi" w:cstheme="minorHAnsi"/>
                <w:sz w:val="22"/>
                <w:szCs w:val="22"/>
              </w:rPr>
            </w:pPr>
            <w:r>
              <w:rPr>
                <w:rFonts w:asciiTheme="minorHAnsi" w:hAnsiTheme="minorHAnsi" w:cstheme="minorHAnsi"/>
                <w:sz w:val="22"/>
                <w:szCs w:val="22"/>
              </w:rPr>
              <w:t>The Company is proposing to sell aluminium sheet ranging from</w:t>
            </w:r>
            <w:r w:rsidR="0094541A">
              <w:rPr>
                <w:rFonts w:ascii="Calibri" w:hAnsi="Calibri" w:cs="Calibri"/>
                <w:color w:val="000000"/>
                <w:sz w:val="22"/>
                <w:szCs w:val="22"/>
              </w:rPr>
              <w:t xml:space="preserve"> </w:t>
            </w:r>
            <w:r>
              <w:rPr>
                <w:rFonts w:ascii="Calibri" w:hAnsi="Calibri" w:cs="Calibri"/>
                <w:color w:val="000000"/>
                <w:sz w:val="22"/>
                <w:szCs w:val="22"/>
              </w:rPr>
              <w:t xml:space="preserve">0.350 mm to 6 mm, with primary focus on selling </w:t>
            </w:r>
            <w:r w:rsidRPr="0094541A">
              <w:rPr>
                <w:rFonts w:ascii="Calibri" w:hAnsi="Calibri" w:cs="Calibri"/>
                <w:color w:val="000000"/>
                <w:sz w:val="22"/>
                <w:szCs w:val="22"/>
              </w:rPr>
              <w:t>0.35 MM (roofing sheet)</w:t>
            </w:r>
            <w:r>
              <w:rPr>
                <w:rFonts w:ascii="Calibri" w:hAnsi="Calibri" w:cs="Calibri"/>
                <w:color w:val="000000"/>
                <w:sz w:val="22"/>
                <w:szCs w:val="22"/>
              </w:rPr>
              <w:t xml:space="preserve">. </w:t>
            </w:r>
            <w:r w:rsidRPr="0094541A">
              <w:rPr>
                <w:rFonts w:asciiTheme="minorHAnsi" w:hAnsiTheme="minorHAnsi" w:cstheme="minorHAnsi"/>
                <w:sz w:val="22"/>
                <w:szCs w:val="22"/>
              </w:rPr>
              <w:t>As per the current market scenario</w:t>
            </w:r>
            <w:r>
              <w:rPr>
                <w:rFonts w:asciiTheme="minorHAnsi" w:hAnsiTheme="minorHAnsi" w:cstheme="minorHAnsi"/>
                <w:sz w:val="22"/>
                <w:szCs w:val="22"/>
              </w:rPr>
              <w:t>,</w:t>
            </w:r>
            <w:r>
              <w:rPr>
                <w:rFonts w:ascii="Calibri" w:hAnsi="Calibri" w:cs="Calibri"/>
                <w:color w:val="000000"/>
                <w:sz w:val="22"/>
                <w:szCs w:val="22"/>
              </w:rPr>
              <w:t xml:space="preserve"> </w:t>
            </w:r>
            <w:r w:rsidR="0094541A">
              <w:rPr>
                <w:rFonts w:ascii="Calibri" w:hAnsi="Calibri" w:cs="Calibri"/>
                <w:color w:val="000000"/>
                <w:sz w:val="22"/>
                <w:szCs w:val="22"/>
              </w:rPr>
              <w:t xml:space="preserve">average rate of </w:t>
            </w:r>
            <w:r w:rsidR="0094541A" w:rsidRPr="0094541A">
              <w:rPr>
                <w:rFonts w:ascii="Calibri" w:hAnsi="Calibri" w:cs="Calibri"/>
                <w:color w:val="000000"/>
                <w:sz w:val="22"/>
                <w:szCs w:val="22"/>
              </w:rPr>
              <w:t>0.35 MM (roofing sheet)</w:t>
            </w:r>
            <w:r w:rsidR="0094541A">
              <w:rPr>
                <w:rFonts w:ascii="Calibri" w:hAnsi="Calibri" w:cs="Calibri"/>
                <w:color w:val="000000"/>
                <w:sz w:val="22"/>
                <w:szCs w:val="22"/>
              </w:rPr>
              <w:t xml:space="preserve"> is more than INR 2,70,000/MT, which </w:t>
            </w:r>
            <w:r w:rsidR="0094541A">
              <w:rPr>
                <w:rFonts w:ascii="Calibri" w:hAnsi="Calibri" w:cs="Calibri"/>
                <w:color w:val="000000"/>
                <w:sz w:val="22"/>
                <w:szCs w:val="22"/>
              </w:rPr>
              <w:lastRenderedPageBreak/>
              <w:t>the Company is proposing to sell</w:t>
            </w:r>
            <w:r>
              <w:rPr>
                <w:rFonts w:ascii="Calibri" w:hAnsi="Calibri" w:cs="Calibri"/>
                <w:color w:val="000000"/>
                <w:sz w:val="22"/>
                <w:szCs w:val="22"/>
              </w:rPr>
              <w:t xml:space="preserve"> (Ref: </w:t>
            </w:r>
            <w:hyperlink r:id="rId53" w:history="1">
              <w:r w:rsidRPr="00F33C00">
                <w:rPr>
                  <w:rStyle w:val="Hyperlink"/>
                  <w:rFonts w:ascii="Calibri" w:hAnsi="Calibri" w:cs="Calibri"/>
                  <w:i/>
                  <w:sz w:val="22"/>
                  <w:szCs w:val="22"/>
                </w:rPr>
                <w:t>https://dir.indiamart.com/delhi/aluminum-roofing-sheet.html</w:t>
              </w:r>
            </w:hyperlink>
            <w:r w:rsidRPr="00F33C00">
              <w:rPr>
                <w:rFonts w:ascii="Calibri" w:hAnsi="Calibri" w:cs="Calibri"/>
                <w:i/>
                <w:color w:val="000000"/>
                <w:sz w:val="22"/>
                <w:szCs w:val="22"/>
              </w:rPr>
              <w:t>)</w:t>
            </w:r>
          </w:p>
          <w:p w14:paraId="0988D2D3" w14:textId="79DDDC24" w:rsidR="0094541A" w:rsidRDefault="0094541A" w:rsidP="0053139C">
            <w:pPr>
              <w:pStyle w:val="ListParagraph"/>
              <w:numPr>
                <w:ilvl w:val="1"/>
                <w:numId w:val="6"/>
              </w:numPr>
              <w:spacing w:before="240" w:line="360" w:lineRule="auto"/>
              <w:ind w:left="329" w:hanging="357"/>
              <w:jc w:val="both"/>
              <w:rPr>
                <w:rFonts w:asciiTheme="minorHAnsi" w:hAnsiTheme="minorHAnsi" w:cstheme="minorHAnsi"/>
                <w:sz w:val="22"/>
                <w:szCs w:val="22"/>
              </w:rPr>
            </w:pPr>
            <w:r>
              <w:rPr>
                <w:rFonts w:ascii="Calibri" w:hAnsi="Calibri" w:cs="Calibri"/>
                <w:color w:val="000000"/>
                <w:sz w:val="22"/>
                <w:szCs w:val="22"/>
              </w:rPr>
              <w:t>Average market price of aluminium scrap is ~2,00,000/MT</w:t>
            </w:r>
            <w:r w:rsidR="002C191B">
              <w:rPr>
                <w:rFonts w:ascii="Calibri" w:hAnsi="Calibri" w:cs="Calibri"/>
                <w:color w:val="000000"/>
                <w:sz w:val="22"/>
                <w:szCs w:val="22"/>
              </w:rPr>
              <w:t xml:space="preserve"> (Ref: </w:t>
            </w:r>
            <w:hyperlink r:id="rId54" w:history="1">
              <w:r w:rsidR="002C191B" w:rsidRPr="00F33C00">
                <w:rPr>
                  <w:rStyle w:val="Hyperlink"/>
                  <w:rFonts w:ascii="Calibri" w:hAnsi="Calibri" w:cs="Calibri"/>
                  <w:i/>
                  <w:sz w:val="22"/>
                  <w:szCs w:val="22"/>
                </w:rPr>
                <w:t>https://aluminiummagazine.com/mag/business/current-aluminium-price.html#google_vignette</w:t>
              </w:r>
            </w:hyperlink>
            <w:r w:rsidR="002C191B" w:rsidRPr="00F33C00">
              <w:rPr>
                <w:rFonts w:ascii="Calibri" w:hAnsi="Calibri" w:cs="Calibri"/>
                <w:i/>
                <w:color w:val="000000"/>
                <w:sz w:val="22"/>
                <w:szCs w:val="22"/>
              </w:rPr>
              <w:t>)</w:t>
            </w:r>
          </w:p>
          <w:p w14:paraId="067F7246" w14:textId="2CE46873" w:rsidR="000C3F6E" w:rsidRPr="00946EC7" w:rsidRDefault="000C3F6E" w:rsidP="0053139C">
            <w:pPr>
              <w:pStyle w:val="ListParagraph"/>
              <w:numPr>
                <w:ilvl w:val="1"/>
                <w:numId w:val="6"/>
              </w:numPr>
              <w:spacing w:before="240" w:line="360" w:lineRule="auto"/>
              <w:ind w:left="329" w:hanging="357"/>
              <w:jc w:val="both"/>
              <w:rPr>
                <w:rFonts w:asciiTheme="minorHAnsi" w:hAnsiTheme="minorHAnsi" w:cstheme="minorHAnsi"/>
                <w:sz w:val="22"/>
                <w:szCs w:val="22"/>
              </w:rPr>
            </w:pPr>
            <w:r w:rsidRPr="00946EC7">
              <w:rPr>
                <w:rFonts w:asciiTheme="minorHAnsi" w:hAnsiTheme="minorHAnsi" w:cstheme="minorHAnsi"/>
                <w:sz w:val="22"/>
                <w:szCs w:val="22"/>
              </w:rPr>
              <w:t xml:space="preserve">An escalation factor of </w:t>
            </w:r>
            <w:r w:rsidR="00C004D7">
              <w:rPr>
                <w:rFonts w:asciiTheme="minorHAnsi" w:hAnsiTheme="minorHAnsi" w:cstheme="minorHAnsi"/>
                <w:sz w:val="22"/>
                <w:szCs w:val="22"/>
              </w:rPr>
              <w:t>5</w:t>
            </w:r>
            <w:r w:rsidRPr="00946EC7">
              <w:rPr>
                <w:rFonts w:asciiTheme="minorHAnsi" w:hAnsiTheme="minorHAnsi" w:cstheme="minorHAnsi"/>
                <w:sz w:val="22"/>
                <w:szCs w:val="22"/>
              </w:rPr>
              <w:t xml:space="preserve">% has been considered in the prices of the </w:t>
            </w:r>
            <w:r w:rsidR="004D738F">
              <w:rPr>
                <w:rFonts w:asciiTheme="minorHAnsi" w:hAnsiTheme="minorHAnsi" w:cstheme="minorHAnsi"/>
                <w:sz w:val="22"/>
                <w:szCs w:val="22"/>
              </w:rPr>
              <w:t>products</w:t>
            </w:r>
            <w:r w:rsidR="00170BCA">
              <w:rPr>
                <w:rFonts w:asciiTheme="minorHAnsi" w:hAnsiTheme="minorHAnsi" w:cstheme="minorHAnsi"/>
                <w:sz w:val="22"/>
                <w:szCs w:val="22"/>
              </w:rPr>
              <w:t xml:space="preserve"> </w:t>
            </w:r>
            <w:r w:rsidRPr="00946EC7">
              <w:rPr>
                <w:rFonts w:asciiTheme="minorHAnsi" w:hAnsiTheme="minorHAnsi" w:cstheme="minorHAnsi"/>
                <w:sz w:val="22"/>
                <w:szCs w:val="22"/>
              </w:rPr>
              <w:t>during the forecasted periods considering the micro and macro-economic factors.</w:t>
            </w:r>
          </w:p>
        </w:tc>
      </w:tr>
      <w:tr w:rsidR="000C3F6E" w:rsidRPr="004574B2" w14:paraId="2F0632BF" w14:textId="77777777" w:rsidTr="00F33C00">
        <w:trPr>
          <w:trHeight w:val="4497"/>
        </w:trPr>
        <w:tc>
          <w:tcPr>
            <w:tcW w:w="519" w:type="pct"/>
            <w:shd w:val="clear" w:color="auto" w:fill="auto"/>
            <w:vAlign w:val="center"/>
          </w:tcPr>
          <w:p w14:paraId="2072A4ED"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692DCD85" w14:textId="77777777"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444" w:type="pct"/>
            <w:shd w:val="clear" w:color="auto" w:fill="auto"/>
          </w:tcPr>
          <w:p w14:paraId="56FD6FB1" w14:textId="2919C99B" w:rsidR="00170BCA" w:rsidRDefault="00170BCA" w:rsidP="00170BCA">
            <w:pPr>
              <w:pStyle w:val="ListParagraph"/>
              <w:numPr>
                <w:ilvl w:val="1"/>
                <w:numId w:val="6"/>
              </w:numPr>
              <w:spacing w:before="240" w:after="240" w:line="360" w:lineRule="auto"/>
              <w:ind w:left="333"/>
              <w:jc w:val="both"/>
              <w:rPr>
                <w:rFonts w:asciiTheme="minorHAnsi" w:hAnsiTheme="minorHAnsi" w:cstheme="minorHAnsi"/>
                <w:sz w:val="22"/>
                <w:szCs w:val="22"/>
              </w:rPr>
            </w:pPr>
            <w:r w:rsidRPr="00170BCA">
              <w:rPr>
                <w:rFonts w:asciiTheme="minorHAnsi" w:hAnsiTheme="minorHAnsi" w:cstheme="minorHAnsi"/>
                <w:sz w:val="22"/>
                <w:szCs w:val="22"/>
              </w:rPr>
              <w:t xml:space="preserve">For the proposed </w:t>
            </w:r>
            <w:r w:rsidR="00B461CC">
              <w:rPr>
                <w:rFonts w:asciiTheme="minorHAnsi" w:hAnsiTheme="minorHAnsi" w:cstheme="minorHAnsi"/>
                <w:sz w:val="22"/>
                <w:szCs w:val="22"/>
              </w:rPr>
              <w:t>aluminium rolling mill</w:t>
            </w:r>
            <w:r w:rsidRPr="00170BCA">
              <w:rPr>
                <w:rFonts w:asciiTheme="minorHAnsi" w:hAnsiTheme="minorHAnsi" w:cstheme="minorHAnsi"/>
                <w:sz w:val="22"/>
                <w:szCs w:val="22"/>
              </w:rPr>
              <w:t xml:space="preserve">, initially we have assumed </w:t>
            </w:r>
            <w:r w:rsidR="00F33C00" w:rsidRPr="00170BCA">
              <w:rPr>
                <w:rFonts w:asciiTheme="minorHAnsi" w:hAnsiTheme="minorHAnsi" w:cstheme="minorHAnsi"/>
                <w:sz w:val="22"/>
                <w:szCs w:val="22"/>
              </w:rPr>
              <w:t>a</w:t>
            </w:r>
            <w:r w:rsidRPr="00170BCA">
              <w:rPr>
                <w:rFonts w:asciiTheme="minorHAnsi" w:hAnsiTheme="minorHAnsi" w:cstheme="minorHAnsi"/>
                <w:sz w:val="22"/>
                <w:szCs w:val="22"/>
              </w:rPr>
              <w:t xml:space="preserve"> </w:t>
            </w:r>
            <w:r w:rsidR="00B461CC">
              <w:rPr>
                <w:rFonts w:asciiTheme="minorHAnsi" w:hAnsiTheme="minorHAnsi" w:cstheme="minorHAnsi"/>
                <w:sz w:val="22"/>
                <w:szCs w:val="22"/>
              </w:rPr>
              <w:t>30</w:t>
            </w:r>
            <w:r w:rsidRPr="00170BCA">
              <w:rPr>
                <w:rFonts w:asciiTheme="minorHAnsi" w:hAnsiTheme="minorHAnsi" w:cstheme="minorHAnsi"/>
                <w:sz w:val="22"/>
                <w:szCs w:val="22"/>
              </w:rPr>
              <w:t xml:space="preserve">% capacity utilization </w:t>
            </w:r>
            <w:r w:rsidR="00B461CC">
              <w:rPr>
                <w:rFonts w:asciiTheme="minorHAnsi" w:hAnsiTheme="minorHAnsi" w:cstheme="minorHAnsi"/>
                <w:sz w:val="22"/>
                <w:szCs w:val="22"/>
              </w:rPr>
              <w:t>in the initial year</w:t>
            </w:r>
            <w:r>
              <w:rPr>
                <w:rFonts w:asciiTheme="minorHAnsi" w:hAnsiTheme="minorHAnsi" w:cstheme="minorHAnsi"/>
                <w:sz w:val="22"/>
                <w:szCs w:val="22"/>
              </w:rPr>
              <w:t xml:space="preserve">. Capacity utilisation has been projected to increase to </w:t>
            </w:r>
            <w:r w:rsidR="00B461CC">
              <w:rPr>
                <w:rFonts w:asciiTheme="minorHAnsi" w:hAnsiTheme="minorHAnsi" w:cstheme="minorHAnsi"/>
                <w:sz w:val="22"/>
                <w:szCs w:val="22"/>
              </w:rPr>
              <w:t>35</w:t>
            </w:r>
            <w:r>
              <w:rPr>
                <w:rFonts w:asciiTheme="minorHAnsi" w:hAnsiTheme="minorHAnsi" w:cstheme="minorHAnsi"/>
                <w:sz w:val="22"/>
                <w:szCs w:val="22"/>
              </w:rPr>
              <w:t>% in 2</w:t>
            </w:r>
            <w:r w:rsidRPr="00170BCA">
              <w:rPr>
                <w:rFonts w:asciiTheme="minorHAnsi" w:hAnsiTheme="minorHAnsi" w:cstheme="minorHAnsi"/>
                <w:sz w:val="22"/>
                <w:szCs w:val="22"/>
                <w:vertAlign w:val="superscript"/>
              </w:rPr>
              <w:t>nd</w:t>
            </w:r>
            <w:r>
              <w:rPr>
                <w:rFonts w:asciiTheme="minorHAnsi" w:hAnsiTheme="minorHAnsi" w:cstheme="minorHAnsi"/>
                <w:sz w:val="22"/>
                <w:szCs w:val="22"/>
              </w:rPr>
              <w:t xml:space="preserve"> year, </w:t>
            </w:r>
            <w:r w:rsidR="00B461CC">
              <w:rPr>
                <w:rFonts w:asciiTheme="minorHAnsi" w:hAnsiTheme="minorHAnsi" w:cstheme="minorHAnsi"/>
                <w:sz w:val="22"/>
                <w:szCs w:val="22"/>
              </w:rPr>
              <w:t>45</w:t>
            </w:r>
            <w:r>
              <w:rPr>
                <w:rFonts w:asciiTheme="minorHAnsi" w:hAnsiTheme="minorHAnsi" w:cstheme="minorHAnsi"/>
                <w:sz w:val="22"/>
                <w:szCs w:val="22"/>
              </w:rPr>
              <w:t>% in 3</w:t>
            </w:r>
            <w:r w:rsidRPr="00170BCA">
              <w:rPr>
                <w:rFonts w:asciiTheme="minorHAnsi" w:hAnsiTheme="minorHAnsi" w:cstheme="minorHAnsi"/>
                <w:sz w:val="22"/>
                <w:szCs w:val="22"/>
                <w:vertAlign w:val="superscript"/>
              </w:rPr>
              <w:t>rd</w:t>
            </w:r>
            <w:r>
              <w:rPr>
                <w:rFonts w:asciiTheme="minorHAnsi" w:hAnsiTheme="minorHAnsi" w:cstheme="minorHAnsi"/>
                <w:sz w:val="22"/>
                <w:szCs w:val="22"/>
              </w:rPr>
              <w:t xml:space="preserve"> year and </w:t>
            </w:r>
            <w:r w:rsidR="00C004D7">
              <w:rPr>
                <w:rFonts w:asciiTheme="minorHAnsi" w:hAnsiTheme="minorHAnsi" w:cstheme="minorHAnsi"/>
                <w:sz w:val="22"/>
                <w:szCs w:val="22"/>
              </w:rPr>
              <w:t xml:space="preserve">to </w:t>
            </w:r>
            <w:r w:rsidR="00B461CC">
              <w:rPr>
                <w:rFonts w:asciiTheme="minorHAnsi" w:hAnsiTheme="minorHAnsi" w:cstheme="minorHAnsi"/>
                <w:sz w:val="22"/>
                <w:szCs w:val="22"/>
              </w:rPr>
              <w:t>6</w:t>
            </w:r>
            <w:r w:rsidR="00C004D7">
              <w:rPr>
                <w:rFonts w:asciiTheme="minorHAnsi" w:hAnsiTheme="minorHAnsi" w:cstheme="minorHAnsi"/>
                <w:sz w:val="22"/>
                <w:szCs w:val="22"/>
              </w:rPr>
              <w:t>0</w:t>
            </w:r>
            <w:r>
              <w:rPr>
                <w:rFonts w:asciiTheme="minorHAnsi" w:hAnsiTheme="minorHAnsi" w:cstheme="minorHAnsi"/>
                <w:sz w:val="22"/>
                <w:szCs w:val="22"/>
              </w:rPr>
              <w:t xml:space="preserve">% </w:t>
            </w:r>
            <w:r w:rsidR="00B461CC">
              <w:rPr>
                <w:rFonts w:asciiTheme="minorHAnsi" w:hAnsiTheme="minorHAnsi" w:cstheme="minorHAnsi"/>
                <w:sz w:val="22"/>
                <w:szCs w:val="22"/>
              </w:rPr>
              <w:t xml:space="preserve">in </w:t>
            </w:r>
            <w:r w:rsidR="00C004D7">
              <w:rPr>
                <w:rFonts w:asciiTheme="minorHAnsi" w:hAnsiTheme="minorHAnsi" w:cstheme="minorHAnsi"/>
                <w:sz w:val="22"/>
                <w:szCs w:val="22"/>
              </w:rPr>
              <w:t>7</w:t>
            </w:r>
            <w:r w:rsidR="00B461CC" w:rsidRPr="00B461CC">
              <w:rPr>
                <w:rFonts w:asciiTheme="minorHAnsi" w:hAnsiTheme="minorHAnsi" w:cstheme="minorHAnsi"/>
                <w:sz w:val="22"/>
                <w:szCs w:val="22"/>
                <w:vertAlign w:val="superscript"/>
              </w:rPr>
              <w:t>th</w:t>
            </w:r>
            <w:r w:rsidR="00B461CC">
              <w:rPr>
                <w:rFonts w:asciiTheme="minorHAnsi" w:hAnsiTheme="minorHAnsi" w:cstheme="minorHAnsi"/>
                <w:sz w:val="22"/>
                <w:szCs w:val="22"/>
              </w:rPr>
              <w:t xml:space="preserve"> year </w:t>
            </w:r>
            <w:r w:rsidR="00C004D7">
              <w:rPr>
                <w:rFonts w:asciiTheme="minorHAnsi" w:hAnsiTheme="minorHAnsi" w:cstheme="minorHAnsi"/>
                <w:sz w:val="22"/>
                <w:szCs w:val="22"/>
              </w:rPr>
              <w:t xml:space="preserve">and constant thereafter </w:t>
            </w:r>
            <w:r>
              <w:rPr>
                <w:rFonts w:asciiTheme="minorHAnsi" w:hAnsiTheme="minorHAnsi" w:cstheme="minorHAnsi"/>
                <w:sz w:val="22"/>
                <w:szCs w:val="22"/>
              </w:rPr>
              <w:t xml:space="preserve">as </w:t>
            </w:r>
            <w:r w:rsidRPr="00501B36">
              <w:rPr>
                <w:rFonts w:asciiTheme="minorHAnsi" w:hAnsiTheme="minorHAnsi" w:cstheme="minorHAnsi"/>
                <w:sz w:val="22"/>
                <w:szCs w:val="22"/>
              </w:rPr>
              <w:t xml:space="preserve">the new proposed </w:t>
            </w:r>
            <w:r>
              <w:rPr>
                <w:rFonts w:asciiTheme="minorHAnsi" w:hAnsiTheme="minorHAnsi" w:cstheme="minorHAnsi"/>
                <w:sz w:val="22"/>
                <w:szCs w:val="22"/>
              </w:rPr>
              <w:t xml:space="preserve">unit </w:t>
            </w:r>
            <w:r w:rsidRPr="00501B36">
              <w:rPr>
                <w:rFonts w:asciiTheme="minorHAnsi" w:hAnsiTheme="minorHAnsi" w:cstheme="minorHAnsi"/>
                <w:sz w:val="22"/>
                <w:szCs w:val="22"/>
              </w:rPr>
              <w:t xml:space="preserve">will take some time to achieve the economies of scale and </w:t>
            </w:r>
            <w:r w:rsidR="0021148C">
              <w:rPr>
                <w:rFonts w:asciiTheme="minorHAnsi" w:hAnsiTheme="minorHAnsi" w:cstheme="minorHAnsi"/>
                <w:sz w:val="22"/>
                <w:szCs w:val="22"/>
              </w:rPr>
              <w:t>is expected to</w:t>
            </w:r>
            <w:r w:rsidRPr="00501B36">
              <w:rPr>
                <w:rFonts w:asciiTheme="minorHAnsi" w:hAnsiTheme="minorHAnsi" w:cstheme="minorHAnsi"/>
                <w:sz w:val="22"/>
                <w:szCs w:val="22"/>
              </w:rPr>
              <w:t xml:space="preserve"> operate at a higher capacity in the later years</w:t>
            </w:r>
            <w:r>
              <w:rPr>
                <w:rFonts w:asciiTheme="minorHAnsi" w:hAnsiTheme="minorHAnsi" w:cstheme="minorHAnsi"/>
                <w:sz w:val="22"/>
                <w:szCs w:val="22"/>
              </w:rPr>
              <w:t>.</w:t>
            </w:r>
          </w:p>
          <w:p w14:paraId="2EE8AB73" w14:textId="2816DCF0" w:rsidR="000C3F6E" w:rsidRPr="00F276E3" w:rsidRDefault="0021148C" w:rsidP="00170BCA">
            <w:pPr>
              <w:pStyle w:val="ListParagraph"/>
              <w:numPr>
                <w:ilvl w:val="1"/>
                <w:numId w:val="6"/>
              </w:numPr>
              <w:spacing w:before="240" w:after="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We have considered the capacity utilization on conservative basis to keep a mark-up for future market &amp; economic risks in the Project</w:t>
            </w:r>
            <w:r w:rsidR="00C222DD" w:rsidRPr="00AA6EC0">
              <w:rPr>
                <w:rFonts w:asciiTheme="minorHAnsi" w:hAnsiTheme="minorHAnsi" w:cstheme="minorHAnsi"/>
                <w:sz w:val="22"/>
                <w:szCs w:val="22"/>
              </w:rPr>
              <w:t>.</w:t>
            </w:r>
          </w:p>
        </w:tc>
      </w:tr>
      <w:tr w:rsidR="00482379" w:rsidRPr="004574B2" w14:paraId="1644C20B" w14:textId="77777777" w:rsidTr="002C42AC">
        <w:trPr>
          <w:trHeight w:val="419"/>
        </w:trPr>
        <w:tc>
          <w:tcPr>
            <w:tcW w:w="519" w:type="pct"/>
            <w:shd w:val="clear" w:color="auto" w:fill="auto"/>
            <w:vAlign w:val="center"/>
          </w:tcPr>
          <w:p w14:paraId="2E9CC68D"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4F79DCFF" w14:textId="011D4448"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444" w:type="pct"/>
            <w:shd w:val="clear" w:color="auto" w:fill="auto"/>
          </w:tcPr>
          <w:p w14:paraId="266D96E8" w14:textId="77777777" w:rsidR="0018136D" w:rsidRDefault="0018136D">
            <w:pPr>
              <w:pStyle w:val="ListParagraph"/>
              <w:numPr>
                <w:ilvl w:val="1"/>
                <w:numId w:val="43"/>
              </w:numPr>
              <w:spacing w:before="240" w:line="360" w:lineRule="auto"/>
              <w:ind w:left="317"/>
              <w:jc w:val="both"/>
              <w:rPr>
                <w:rFonts w:asciiTheme="minorHAnsi" w:hAnsiTheme="minorHAnsi" w:cstheme="minorHAnsi"/>
                <w:sz w:val="22"/>
                <w:szCs w:val="22"/>
              </w:rPr>
            </w:pPr>
            <w:r w:rsidRPr="0018136D">
              <w:rPr>
                <w:rFonts w:asciiTheme="minorHAnsi" w:hAnsiTheme="minorHAnsi" w:cstheme="minorHAnsi"/>
                <w:sz w:val="22"/>
                <w:szCs w:val="22"/>
              </w:rPr>
              <w:t>As per sale land deed, INR 2.13 Cr is the consideration for cost of land, however, company has provided us INR 1.40 Cr as cost. We recommend the bank to advice the client to clarify the differences.</w:t>
            </w:r>
          </w:p>
          <w:p w14:paraId="238FC660" w14:textId="6A5A54A1" w:rsidR="00482379" w:rsidRPr="00FC0E69" w:rsidRDefault="00482379">
            <w:pPr>
              <w:pStyle w:val="ListParagraph"/>
              <w:numPr>
                <w:ilvl w:val="1"/>
                <w:numId w:val="43"/>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The estimated cost of the Civil works </w:t>
            </w:r>
            <w:r w:rsidR="002C292D">
              <w:rPr>
                <w:rFonts w:asciiTheme="minorHAnsi" w:hAnsiTheme="minorHAnsi" w:cstheme="minorHAnsi"/>
                <w:sz w:val="22"/>
                <w:szCs w:val="22"/>
              </w:rPr>
              <w:t>has been estimated by the Company at</w:t>
            </w:r>
            <w:r w:rsidRPr="00B973A3">
              <w:rPr>
                <w:rFonts w:asciiTheme="minorHAnsi" w:hAnsiTheme="minorHAnsi" w:cstheme="minorHAnsi"/>
                <w:sz w:val="22"/>
                <w:szCs w:val="22"/>
              </w:rPr>
              <w:t xml:space="preserve"> ~INR </w:t>
            </w:r>
            <w:r w:rsidR="002C292D">
              <w:rPr>
                <w:rFonts w:asciiTheme="minorHAnsi" w:hAnsiTheme="minorHAnsi" w:cstheme="minorHAnsi"/>
                <w:sz w:val="22"/>
                <w:szCs w:val="22"/>
              </w:rPr>
              <w:t>6</w:t>
            </w:r>
            <w:r w:rsidRPr="00B973A3">
              <w:rPr>
                <w:rFonts w:asciiTheme="minorHAnsi" w:hAnsiTheme="minorHAnsi" w:cstheme="minorHAnsi"/>
                <w:sz w:val="22"/>
                <w:szCs w:val="22"/>
              </w:rPr>
              <w:t>.</w:t>
            </w:r>
            <w:r w:rsidR="002C292D">
              <w:rPr>
                <w:rFonts w:asciiTheme="minorHAnsi" w:hAnsiTheme="minorHAnsi" w:cstheme="minorHAnsi"/>
                <w:sz w:val="22"/>
                <w:szCs w:val="22"/>
              </w:rPr>
              <w:t>00</w:t>
            </w:r>
            <w:r w:rsidRPr="00B973A3">
              <w:rPr>
                <w:rFonts w:asciiTheme="minorHAnsi" w:hAnsiTheme="minorHAnsi" w:cstheme="minorHAnsi"/>
                <w:sz w:val="22"/>
                <w:szCs w:val="22"/>
              </w:rPr>
              <w:t xml:space="preserve"> crores including applicable GST</w:t>
            </w:r>
            <w:r w:rsidR="009364FD" w:rsidRPr="009364FD">
              <w:rPr>
                <w:rFonts w:asciiTheme="minorHAnsi" w:hAnsiTheme="minorHAnsi" w:cstheme="minorHAnsi"/>
                <w:sz w:val="22"/>
                <w:szCs w:val="22"/>
              </w:rPr>
              <w:t xml:space="preserve"> The estimated Building &amp; Civil works cost has been verified independently by us, which we found to be on the lower side as compared </w:t>
            </w:r>
            <w:r w:rsidR="009364FD" w:rsidRPr="0018136D">
              <w:rPr>
                <w:rFonts w:asciiTheme="minorHAnsi" w:hAnsiTheme="minorHAnsi" w:cstheme="minorHAnsi"/>
                <w:sz w:val="22"/>
                <w:szCs w:val="22"/>
              </w:rPr>
              <w:t>with the fair market value</w:t>
            </w:r>
            <w:r w:rsidR="009364FD" w:rsidRPr="009364FD">
              <w:rPr>
                <w:rFonts w:asciiTheme="minorHAnsi" w:hAnsiTheme="minorHAnsi" w:cstheme="minorHAnsi"/>
                <w:sz w:val="22"/>
                <w:szCs w:val="22"/>
              </w:rPr>
              <w:t xml:space="preserve"> which is approx. INR 9 Cr.</w:t>
            </w:r>
          </w:p>
          <w:p w14:paraId="5DBA1A4E" w14:textId="353505D6" w:rsidR="00482379" w:rsidRDefault="00482379">
            <w:pPr>
              <w:pStyle w:val="ListParagraph"/>
              <w:numPr>
                <w:ilvl w:val="1"/>
                <w:numId w:val="43"/>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The cost of Plant &amp; Machinery/Equipment has been estimated at </w:t>
            </w:r>
            <w:r w:rsidRPr="00B973A3">
              <w:rPr>
                <w:rFonts w:asciiTheme="minorHAnsi" w:hAnsiTheme="minorHAnsi" w:cstheme="minorHAnsi"/>
                <w:sz w:val="22"/>
                <w:szCs w:val="22"/>
              </w:rPr>
              <w:lastRenderedPageBreak/>
              <w:t xml:space="preserve">Rs. </w:t>
            </w:r>
            <w:r w:rsidR="00FC0E69">
              <w:rPr>
                <w:rFonts w:asciiTheme="minorHAnsi" w:hAnsiTheme="minorHAnsi" w:cstheme="minorHAnsi"/>
                <w:sz w:val="22"/>
                <w:szCs w:val="22"/>
              </w:rPr>
              <w:t>31</w:t>
            </w:r>
            <w:r w:rsidRPr="00B973A3">
              <w:rPr>
                <w:rFonts w:asciiTheme="minorHAnsi" w:hAnsiTheme="minorHAnsi" w:cstheme="minorHAnsi"/>
                <w:sz w:val="22"/>
                <w:szCs w:val="22"/>
              </w:rPr>
              <w:t>.</w:t>
            </w:r>
            <w:r w:rsidR="00C004D7">
              <w:rPr>
                <w:rFonts w:asciiTheme="minorHAnsi" w:hAnsiTheme="minorHAnsi" w:cstheme="minorHAnsi"/>
                <w:sz w:val="22"/>
                <w:szCs w:val="22"/>
              </w:rPr>
              <w:t>59</w:t>
            </w:r>
            <w:r w:rsidRPr="00B973A3">
              <w:rPr>
                <w:rFonts w:asciiTheme="minorHAnsi" w:hAnsiTheme="minorHAnsi" w:cstheme="minorHAnsi"/>
                <w:sz w:val="22"/>
                <w:szCs w:val="22"/>
              </w:rPr>
              <w:t xml:space="preserve"> crores, including purchases of all the required equipment for the proposed unit as per the quotations received from the vendors</w:t>
            </w:r>
            <w:r w:rsidR="009D113C">
              <w:rPr>
                <w:rFonts w:asciiTheme="minorHAnsi" w:hAnsiTheme="minorHAnsi" w:cstheme="minorHAnsi"/>
                <w:sz w:val="22"/>
                <w:szCs w:val="22"/>
              </w:rPr>
              <w:t xml:space="preserve"> by the Company. </w:t>
            </w:r>
            <w:r w:rsidR="009364FD" w:rsidRPr="009364FD">
              <w:rPr>
                <w:rFonts w:asciiTheme="minorHAnsi" w:hAnsiTheme="minorHAnsi" w:cstheme="minorHAnsi"/>
                <w:sz w:val="22"/>
                <w:szCs w:val="22"/>
              </w:rPr>
              <w:t>The cost of major plant &amp; machinery has been verified by us independently, which we found reasonable &amp; in the permissible range although the cost may change as per specifications &amp; brand</w:t>
            </w:r>
            <w:r w:rsidR="009364FD">
              <w:rPr>
                <w:rFonts w:asciiTheme="minorHAnsi" w:hAnsiTheme="minorHAnsi" w:cstheme="minorHAnsi"/>
                <w:sz w:val="22"/>
                <w:szCs w:val="22"/>
              </w:rPr>
              <w:t>.</w:t>
            </w:r>
          </w:p>
          <w:p w14:paraId="2516E3D2" w14:textId="10CCF89E" w:rsidR="00FC0E69" w:rsidRDefault="009364FD"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The estimated cost of the </w:t>
            </w:r>
            <w:r>
              <w:rPr>
                <w:rFonts w:asciiTheme="minorHAnsi" w:hAnsiTheme="minorHAnsi" w:cstheme="minorHAnsi"/>
                <w:sz w:val="22"/>
                <w:szCs w:val="22"/>
              </w:rPr>
              <w:t>furniture and fixtures</w:t>
            </w:r>
            <w:r w:rsidRPr="00B973A3">
              <w:rPr>
                <w:rFonts w:asciiTheme="minorHAnsi" w:hAnsiTheme="minorHAnsi" w:cstheme="minorHAnsi"/>
                <w:sz w:val="22"/>
                <w:szCs w:val="22"/>
              </w:rPr>
              <w:t xml:space="preserve"> </w:t>
            </w:r>
            <w:r>
              <w:rPr>
                <w:rFonts w:asciiTheme="minorHAnsi" w:hAnsiTheme="minorHAnsi" w:cstheme="minorHAnsi"/>
                <w:sz w:val="22"/>
                <w:szCs w:val="22"/>
              </w:rPr>
              <w:t>has been estimated by the Company at</w:t>
            </w:r>
            <w:r w:rsidRPr="00B973A3">
              <w:rPr>
                <w:rFonts w:asciiTheme="minorHAnsi" w:hAnsiTheme="minorHAnsi" w:cstheme="minorHAnsi"/>
                <w:sz w:val="22"/>
                <w:szCs w:val="22"/>
              </w:rPr>
              <w:t xml:space="preserve"> ~INR </w:t>
            </w:r>
            <w:r>
              <w:rPr>
                <w:rFonts w:asciiTheme="minorHAnsi" w:hAnsiTheme="minorHAnsi" w:cstheme="minorHAnsi"/>
                <w:sz w:val="22"/>
                <w:szCs w:val="22"/>
              </w:rPr>
              <w:t>0.99</w:t>
            </w:r>
            <w:r w:rsidRPr="00B973A3">
              <w:rPr>
                <w:rFonts w:asciiTheme="minorHAnsi" w:hAnsiTheme="minorHAnsi" w:cstheme="minorHAnsi"/>
                <w:sz w:val="22"/>
                <w:szCs w:val="22"/>
              </w:rPr>
              <w:t xml:space="preserve"> crores including applicable GST</w:t>
            </w:r>
            <w:r>
              <w:rPr>
                <w:rFonts w:asciiTheme="minorHAnsi" w:hAnsiTheme="minorHAnsi" w:cstheme="minorHAnsi"/>
                <w:sz w:val="22"/>
                <w:szCs w:val="22"/>
              </w:rPr>
              <w:t>.</w:t>
            </w:r>
          </w:p>
          <w:p w14:paraId="6BB443A3" w14:textId="26454CD4" w:rsidR="009364FD" w:rsidRDefault="009364FD"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Estimated cost of Pre-Operative Expenses has been estimated </w:t>
            </w:r>
            <w:r>
              <w:rPr>
                <w:rFonts w:asciiTheme="minorHAnsi" w:hAnsiTheme="minorHAnsi" w:cstheme="minorHAnsi"/>
                <w:sz w:val="22"/>
                <w:szCs w:val="22"/>
              </w:rPr>
              <w:t xml:space="preserve">by the Company </w:t>
            </w:r>
            <w:r w:rsidRPr="00B973A3">
              <w:rPr>
                <w:rFonts w:asciiTheme="minorHAnsi" w:hAnsiTheme="minorHAnsi" w:cstheme="minorHAnsi"/>
                <w:sz w:val="22"/>
                <w:szCs w:val="22"/>
              </w:rPr>
              <w:t xml:space="preserve">at INR </w:t>
            </w:r>
            <w:r>
              <w:rPr>
                <w:rFonts w:asciiTheme="minorHAnsi" w:hAnsiTheme="minorHAnsi" w:cstheme="minorHAnsi"/>
                <w:sz w:val="22"/>
                <w:szCs w:val="22"/>
              </w:rPr>
              <w:t>0.07</w:t>
            </w:r>
            <w:r w:rsidRPr="00B973A3">
              <w:rPr>
                <w:rFonts w:asciiTheme="minorHAnsi" w:hAnsiTheme="minorHAnsi" w:cstheme="minorHAnsi"/>
                <w:sz w:val="22"/>
                <w:szCs w:val="22"/>
              </w:rPr>
              <w:t xml:space="preserve"> crores</w:t>
            </w:r>
            <w:r>
              <w:rPr>
                <w:rFonts w:asciiTheme="minorHAnsi" w:hAnsiTheme="minorHAnsi" w:cstheme="minorHAnsi"/>
                <w:sz w:val="22"/>
                <w:szCs w:val="22"/>
              </w:rPr>
              <w:t>.</w:t>
            </w:r>
          </w:p>
          <w:p w14:paraId="5D581A6C" w14:textId="77777777" w:rsidR="00F33C00" w:rsidRDefault="009364FD"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9364FD">
              <w:rPr>
                <w:rFonts w:asciiTheme="minorHAnsi" w:hAnsiTheme="minorHAnsi" w:cstheme="minorHAnsi"/>
                <w:sz w:val="22"/>
                <w:szCs w:val="22"/>
              </w:rPr>
              <w:t xml:space="preserve">The estimation/vetting of Total Project Cost or its component is out of scope of this TEV report, and we have relied upon the data/information provided by the client in this regard as quotations has been shared by the client.  </w:t>
            </w:r>
          </w:p>
          <w:p w14:paraId="7E9861D9" w14:textId="77777777" w:rsidR="00F33C00" w:rsidRDefault="009364FD"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9364FD">
              <w:rPr>
                <w:rFonts w:asciiTheme="minorHAnsi" w:hAnsiTheme="minorHAnsi" w:cstheme="minorHAnsi"/>
                <w:sz w:val="22"/>
                <w:szCs w:val="22"/>
              </w:rPr>
              <w:t xml:space="preserve">Also, as per our assessment, estimated project cost is extremely low as compared to industrial/sectoral capex data. Company is proposing ~INR 0.002 Crore per metric ton CAPEX for the proposed Aluminium Rolling Mill including GST, pre-operative and preliminary expenses. </w:t>
            </w:r>
          </w:p>
          <w:p w14:paraId="1120114F" w14:textId="36EEBCCA" w:rsidR="00482379" w:rsidRPr="009364FD" w:rsidRDefault="009364FD"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9364FD">
              <w:rPr>
                <w:rFonts w:asciiTheme="minorHAnsi" w:hAnsiTheme="minorHAnsi" w:cstheme="minorHAnsi"/>
                <w:sz w:val="22"/>
                <w:szCs w:val="22"/>
              </w:rPr>
              <w:t>As per our tertiary research and data/information available in the public domain, we found that the investment required can be anywhere from ~ INR 1 Crore to INR 3 Crore per metric ton which is much lower than market rates.</w:t>
            </w:r>
          </w:p>
        </w:tc>
      </w:tr>
      <w:tr w:rsidR="00482379" w:rsidRPr="004574B2" w14:paraId="7F153727" w14:textId="77777777" w:rsidTr="00482379">
        <w:trPr>
          <w:trHeight w:val="419"/>
        </w:trPr>
        <w:tc>
          <w:tcPr>
            <w:tcW w:w="519" w:type="pct"/>
            <w:shd w:val="clear" w:color="auto" w:fill="auto"/>
            <w:vAlign w:val="center"/>
          </w:tcPr>
          <w:p w14:paraId="65ED287C"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5637174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444" w:type="pct"/>
            <w:shd w:val="clear" w:color="auto" w:fill="auto"/>
          </w:tcPr>
          <w:p w14:paraId="4C87C7DC" w14:textId="01D5762E" w:rsidR="00346239" w:rsidRPr="002125F6" w:rsidRDefault="002125F6">
            <w:pPr>
              <w:pStyle w:val="ListParagraph"/>
              <w:numPr>
                <w:ilvl w:val="1"/>
                <w:numId w:val="39"/>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T</w:t>
            </w:r>
            <w:r w:rsidRPr="00D87A53">
              <w:rPr>
                <w:rFonts w:asciiTheme="minorHAnsi" w:hAnsiTheme="minorHAnsi" w:cstheme="minorHAnsi"/>
                <w:sz w:val="22"/>
                <w:szCs w:val="22"/>
              </w:rPr>
              <w:t xml:space="preserve">he </w:t>
            </w:r>
            <w:r w:rsidRPr="00E96E7A">
              <w:rPr>
                <w:rFonts w:asciiTheme="minorHAnsi" w:hAnsiTheme="minorHAnsi" w:cstheme="minorHAnsi"/>
                <w:sz w:val="22"/>
                <w:szCs w:val="22"/>
              </w:rPr>
              <w:t>7mm foil stock</w:t>
            </w:r>
            <w:r>
              <w:rPr>
                <w:rFonts w:asciiTheme="minorHAnsi" w:hAnsiTheme="minorHAnsi" w:cstheme="minorHAnsi"/>
                <w:sz w:val="22"/>
                <w:szCs w:val="22"/>
              </w:rPr>
              <w:t xml:space="preserve"> to be used as raw material will be costing @ INR </w:t>
            </w:r>
            <w:r w:rsidRPr="00680446">
              <w:rPr>
                <w:rFonts w:asciiTheme="minorHAnsi" w:hAnsiTheme="minorHAnsi" w:cstheme="minorHAnsi"/>
                <w:sz w:val="22"/>
                <w:szCs w:val="22"/>
              </w:rPr>
              <w:t>2,45,000/MT.</w:t>
            </w:r>
            <w:r w:rsidRPr="00D87A53">
              <w:rPr>
                <w:rFonts w:asciiTheme="minorHAnsi" w:hAnsiTheme="minorHAnsi" w:cstheme="minorHAnsi"/>
                <w:sz w:val="22"/>
                <w:szCs w:val="22"/>
              </w:rPr>
              <w:t xml:space="preserve"> </w:t>
            </w:r>
            <w:r>
              <w:rPr>
                <w:rFonts w:asciiTheme="minorHAnsi" w:hAnsiTheme="minorHAnsi" w:cstheme="minorHAnsi"/>
                <w:sz w:val="22"/>
                <w:szCs w:val="22"/>
              </w:rPr>
              <w:t>The cost of the raw material @ 100% capacity has been shown in the below table:</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7"/>
              <w:gridCol w:w="995"/>
              <w:gridCol w:w="1381"/>
              <w:gridCol w:w="1551"/>
            </w:tblGrid>
            <w:tr w:rsidR="00346239" w:rsidRPr="00F33C00" w14:paraId="17B9BB3A" w14:textId="77777777" w:rsidTr="00F33C00">
              <w:trPr>
                <w:trHeight w:val="300"/>
              </w:trPr>
              <w:tc>
                <w:tcPr>
                  <w:tcW w:w="5884" w:type="dxa"/>
                  <w:gridSpan w:val="4"/>
                  <w:shd w:val="clear" w:color="auto" w:fill="002060"/>
                  <w:vAlign w:val="center"/>
                </w:tcPr>
                <w:p w14:paraId="100B2C93" w14:textId="77777777" w:rsidR="00346239" w:rsidRPr="00F33C00" w:rsidRDefault="00346239" w:rsidP="00346239">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Raw material Cost @ 100% capacity</w:t>
                  </w:r>
                </w:p>
              </w:tc>
            </w:tr>
            <w:tr w:rsidR="00346239" w:rsidRPr="00F33C00" w14:paraId="0BB0A7E2" w14:textId="77777777" w:rsidTr="00F33C00">
              <w:trPr>
                <w:trHeight w:val="262"/>
              </w:trPr>
              <w:tc>
                <w:tcPr>
                  <w:tcW w:w="2062" w:type="dxa"/>
                  <w:shd w:val="clear" w:color="auto" w:fill="DBE5F1" w:themeFill="accent1" w:themeFillTint="33"/>
                  <w:vAlign w:val="center"/>
                </w:tcPr>
                <w:p w14:paraId="4B505FE9" w14:textId="77777777" w:rsidR="00346239" w:rsidRPr="00F33C00" w:rsidRDefault="00346239" w:rsidP="00346239">
                  <w:pPr>
                    <w:spacing w:line="276" w:lineRule="auto"/>
                    <w:ind w:right="-70"/>
                    <w:rPr>
                      <w:rFonts w:asciiTheme="minorHAnsi" w:hAnsiTheme="minorHAnsi" w:cstheme="minorHAnsi"/>
                      <w:b/>
                      <w:sz w:val="22"/>
                      <w:szCs w:val="22"/>
                    </w:rPr>
                  </w:pPr>
                  <w:r w:rsidRPr="00F33C00">
                    <w:rPr>
                      <w:rFonts w:asciiTheme="minorHAnsi" w:hAnsiTheme="minorHAnsi" w:cstheme="minorHAnsi"/>
                      <w:b/>
                      <w:sz w:val="22"/>
                      <w:szCs w:val="22"/>
                    </w:rPr>
                    <w:t>Raw Material</w:t>
                  </w:r>
                </w:p>
              </w:tc>
              <w:tc>
                <w:tcPr>
                  <w:tcW w:w="995" w:type="dxa"/>
                  <w:shd w:val="clear" w:color="auto" w:fill="DBE5F1" w:themeFill="accent1" w:themeFillTint="33"/>
                  <w:vAlign w:val="center"/>
                </w:tcPr>
                <w:p w14:paraId="657C3E31" w14:textId="77777777" w:rsidR="00346239" w:rsidRPr="00F33C00" w:rsidRDefault="00346239" w:rsidP="00346239">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INR/Ton</w:t>
                  </w:r>
                </w:p>
              </w:tc>
              <w:tc>
                <w:tcPr>
                  <w:tcW w:w="1381" w:type="dxa"/>
                  <w:shd w:val="clear" w:color="auto" w:fill="DBE5F1" w:themeFill="accent1" w:themeFillTint="33"/>
                  <w:noWrap/>
                  <w:vAlign w:val="center"/>
                </w:tcPr>
                <w:p w14:paraId="6A6AC1C1" w14:textId="77777777" w:rsidR="00346239" w:rsidRPr="00F33C00" w:rsidRDefault="00346239" w:rsidP="00346239">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Annual Quantity</w:t>
                  </w:r>
                </w:p>
              </w:tc>
              <w:tc>
                <w:tcPr>
                  <w:tcW w:w="1446" w:type="dxa"/>
                  <w:shd w:val="clear" w:color="auto" w:fill="DBE5F1" w:themeFill="accent1" w:themeFillTint="33"/>
                  <w:noWrap/>
                  <w:vAlign w:val="center"/>
                </w:tcPr>
                <w:p w14:paraId="1C97EECB" w14:textId="77777777" w:rsidR="00346239" w:rsidRPr="00F33C00" w:rsidRDefault="00346239" w:rsidP="00346239">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Amount INR</w:t>
                  </w:r>
                </w:p>
              </w:tc>
            </w:tr>
            <w:tr w:rsidR="002125F6" w:rsidRPr="00F33C00" w14:paraId="2EA10A7B" w14:textId="77777777" w:rsidTr="00F33C00">
              <w:trPr>
                <w:trHeight w:val="675"/>
              </w:trPr>
              <w:tc>
                <w:tcPr>
                  <w:tcW w:w="2062" w:type="dxa"/>
                  <w:shd w:val="clear" w:color="auto" w:fill="auto"/>
                  <w:vAlign w:val="center"/>
                  <w:hideMark/>
                </w:tcPr>
                <w:p w14:paraId="13253D2E" w14:textId="173D62EB" w:rsidR="002125F6" w:rsidRPr="00D87A53" w:rsidRDefault="002125F6" w:rsidP="002125F6">
                  <w:pPr>
                    <w:spacing w:line="276" w:lineRule="auto"/>
                    <w:ind w:right="-70"/>
                    <w:rPr>
                      <w:rFonts w:asciiTheme="minorHAnsi" w:hAnsiTheme="minorHAnsi" w:cstheme="minorHAnsi"/>
                      <w:sz w:val="22"/>
                      <w:szCs w:val="22"/>
                    </w:rPr>
                  </w:pPr>
                  <w:r w:rsidRPr="00E96E7A">
                    <w:rPr>
                      <w:rFonts w:asciiTheme="minorHAnsi" w:hAnsiTheme="minorHAnsi" w:cstheme="minorHAnsi"/>
                      <w:sz w:val="22"/>
                      <w:szCs w:val="22"/>
                    </w:rPr>
                    <w:lastRenderedPageBreak/>
                    <w:t>Annual Consumption of aluminium (7mm foil stock)</w:t>
                  </w:r>
                </w:p>
              </w:tc>
              <w:tc>
                <w:tcPr>
                  <w:tcW w:w="995" w:type="dxa"/>
                  <w:shd w:val="clear" w:color="auto" w:fill="auto"/>
                  <w:vAlign w:val="center"/>
                  <w:hideMark/>
                </w:tcPr>
                <w:p w14:paraId="16A8CA68" w14:textId="490251CD" w:rsidR="002125F6" w:rsidRPr="00F33C00" w:rsidRDefault="002125F6" w:rsidP="002125F6">
                  <w:pPr>
                    <w:jc w:val="center"/>
                    <w:rPr>
                      <w:rFonts w:asciiTheme="minorHAnsi" w:hAnsiTheme="minorHAnsi" w:cstheme="minorHAnsi"/>
                      <w:sz w:val="22"/>
                      <w:szCs w:val="22"/>
                    </w:rPr>
                  </w:pPr>
                  <w:r>
                    <w:rPr>
                      <w:rFonts w:asciiTheme="minorHAnsi" w:hAnsiTheme="minorHAnsi" w:cstheme="minorHAnsi"/>
                      <w:sz w:val="22"/>
                      <w:szCs w:val="22"/>
                    </w:rPr>
                    <w:t>2,45,000</w:t>
                  </w:r>
                </w:p>
              </w:tc>
              <w:tc>
                <w:tcPr>
                  <w:tcW w:w="1381" w:type="dxa"/>
                  <w:shd w:val="clear" w:color="auto" w:fill="auto"/>
                  <w:noWrap/>
                  <w:vAlign w:val="center"/>
                  <w:hideMark/>
                </w:tcPr>
                <w:p w14:paraId="6469B033" w14:textId="6BEC3291" w:rsidR="002125F6" w:rsidRPr="00F33C00" w:rsidRDefault="002125F6" w:rsidP="002125F6">
                  <w:pPr>
                    <w:jc w:val="center"/>
                    <w:rPr>
                      <w:rFonts w:asciiTheme="minorHAnsi" w:hAnsiTheme="minorHAnsi" w:cstheme="minorHAnsi"/>
                      <w:sz w:val="22"/>
                      <w:szCs w:val="22"/>
                    </w:rPr>
                  </w:pPr>
                  <w:r w:rsidRPr="00F33C00">
                    <w:rPr>
                      <w:rFonts w:asciiTheme="minorHAnsi" w:hAnsiTheme="minorHAnsi" w:cstheme="minorHAnsi"/>
                      <w:sz w:val="22"/>
                      <w:szCs w:val="22"/>
                    </w:rPr>
                    <w:t>33,600</w:t>
                  </w:r>
                </w:p>
              </w:tc>
              <w:tc>
                <w:tcPr>
                  <w:tcW w:w="1446" w:type="dxa"/>
                  <w:shd w:val="clear" w:color="auto" w:fill="auto"/>
                  <w:noWrap/>
                  <w:vAlign w:val="center"/>
                  <w:hideMark/>
                </w:tcPr>
                <w:p w14:paraId="45998C1D" w14:textId="049B18FB" w:rsidR="002125F6" w:rsidRPr="00F33C00" w:rsidRDefault="002125F6" w:rsidP="002125F6">
                  <w:pPr>
                    <w:jc w:val="center"/>
                    <w:rPr>
                      <w:rFonts w:asciiTheme="minorHAnsi" w:hAnsiTheme="minorHAnsi" w:cstheme="minorHAnsi"/>
                      <w:sz w:val="22"/>
                      <w:szCs w:val="22"/>
                    </w:rPr>
                  </w:pPr>
                  <w:r w:rsidRPr="00F33C00">
                    <w:rPr>
                      <w:rFonts w:asciiTheme="minorHAnsi" w:hAnsiTheme="minorHAnsi" w:cstheme="minorHAnsi"/>
                      <w:sz w:val="22"/>
                      <w:szCs w:val="22"/>
                    </w:rPr>
                    <w:t>8,23,20,00,000</w:t>
                  </w:r>
                </w:p>
              </w:tc>
            </w:tr>
            <w:tr w:rsidR="00346239" w:rsidRPr="00F33C00" w14:paraId="1A5D6439" w14:textId="77777777" w:rsidTr="00F33C00">
              <w:trPr>
                <w:trHeight w:val="246"/>
              </w:trPr>
              <w:tc>
                <w:tcPr>
                  <w:tcW w:w="2062" w:type="dxa"/>
                  <w:shd w:val="clear" w:color="auto" w:fill="DBE5F1" w:themeFill="accent1" w:themeFillTint="33"/>
                  <w:vAlign w:val="center"/>
                </w:tcPr>
                <w:p w14:paraId="1030B7CB" w14:textId="77777777" w:rsidR="00346239" w:rsidRPr="00D80393" w:rsidRDefault="00346239" w:rsidP="00346239">
                  <w:pPr>
                    <w:spacing w:line="276" w:lineRule="auto"/>
                    <w:ind w:right="-70"/>
                    <w:rPr>
                      <w:rFonts w:asciiTheme="minorHAnsi" w:hAnsiTheme="minorHAnsi" w:cstheme="minorHAnsi"/>
                      <w:b/>
                      <w:bCs/>
                      <w:sz w:val="22"/>
                      <w:szCs w:val="22"/>
                    </w:rPr>
                  </w:pPr>
                  <w:r w:rsidRPr="00D80393">
                    <w:rPr>
                      <w:rFonts w:asciiTheme="minorHAnsi" w:hAnsiTheme="minorHAnsi" w:cstheme="minorHAnsi"/>
                      <w:b/>
                      <w:bCs/>
                      <w:sz w:val="22"/>
                      <w:szCs w:val="22"/>
                    </w:rPr>
                    <w:t xml:space="preserve">Total </w:t>
                  </w:r>
                </w:p>
              </w:tc>
              <w:tc>
                <w:tcPr>
                  <w:tcW w:w="3822" w:type="dxa"/>
                  <w:gridSpan w:val="3"/>
                  <w:shd w:val="clear" w:color="auto" w:fill="DBE5F1" w:themeFill="accent1" w:themeFillTint="33"/>
                  <w:vAlign w:val="center"/>
                </w:tcPr>
                <w:p w14:paraId="3807B2A6" w14:textId="735B4614" w:rsidR="00346239" w:rsidRPr="00D80393" w:rsidRDefault="002125F6" w:rsidP="00346239">
                  <w:pPr>
                    <w:jc w:val="center"/>
                    <w:rPr>
                      <w:rFonts w:asciiTheme="minorHAnsi" w:hAnsiTheme="minorHAnsi" w:cstheme="minorHAnsi"/>
                      <w:b/>
                      <w:bCs/>
                      <w:sz w:val="22"/>
                      <w:szCs w:val="22"/>
                    </w:rPr>
                  </w:pPr>
                  <w:r w:rsidRPr="00D80393">
                    <w:rPr>
                      <w:rFonts w:asciiTheme="minorHAnsi" w:hAnsiTheme="minorHAnsi" w:cstheme="minorHAnsi"/>
                      <w:b/>
                      <w:bCs/>
                      <w:sz w:val="22"/>
                      <w:szCs w:val="22"/>
                    </w:rPr>
                    <w:t>INR 8,23,20,00,000</w:t>
                  </w:r>
                </w:p>
              </w:tc>
            </w:tr>
          </w:tbl>
          <w:p w14:paraId="48FF3AD1" w14:textId="7A20821C" w:rsidR="00482379" w:rsidRDefault="002125F6" w:rsidP="00F33C00">
            <w:pPr>
              <w:pStyle w:val="ListParagraph"/>
              <w:numPr>
                <w:ilvl w:val="1"/>
                <w:numId w:val="39"/>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 </w:t>
            </w:r>
            <w:r w:rsidRPr="004574B2">
              <w:rPr>
                <w:rFonts w:asciiTheme="minorHAnsi" w:hAnsiTheme="minorHAnsi" w:cstheme="minorHAnsi"/>
                <w:sz w:val="22"/>
                <w:szCs w:val="22"/>
              </w:rPr>
              <w:t xml:space="preserve">As per our tertiary research and data available in the public domain, we found the unit rate </w:t>
            </w:r>
            <w:r>
              <w:rPr>
                <w:rFonts w:asciiTheme="minorHAnsi" w:hAnsiTheme="minorHAnsi" w:cstheme="minorHAnsi"/>
                <w:sz w:val="22"/>
                <w:szCs w:val="22"/>
              </w:rPr>
              <w:t>are in the permissible range</w:t>
            </w:r>
            <w:r w:rsidRPr="004574B2">
              <w:rPr>
                <w:rFonts w:asciiTheme="minorHAnsi" w:hAnsiTheme="minorHAnsi" w:cstheme="minorHAnsi"/>
                <w:sz w:val="22"/>
                <w:szCs w:val="22"/>
              </w:rPr>
              <w:t>.</w:t>
            </w:r>
            <w:r w:rsidR="00BE219A">
              <w:rPr>
                <w:rFonts w:asciiTheme="minorHAnsi" w:hAnsiTheme="minorHAnsi" w:cstheme="minorHAnsi"/>
                <w:sz w:val="22"/>
                <w:szCs w:val="22"/>
              </w:rPr>
              <w:t xml:space="preserve"> As informed to us by the Company, the expected price for </w:t>
            </w:r>
            <w:r w:rsidR="00BE219A" w:rsidRPr="00E96E7A">
              <w:rPr>
                <w:rFonts w:asciiTheme="minorHAnsi" w:hAnsiTheme="minorHAnsi" w:cstheme="minorHAnsi"/>
                <w:sz w:val="22"/>
                <w:szCs w:val="22"/>
              </w:rPr>
              <w:t>7mm foil stock</w:t>
            </w:r>
            <w:r w:rsidR="00BE219A" w:rsidRPr="004574B2">
              <w:rPr>
                <w:rFonts w:asciiTheme="minorHAnsi" w:hAnsiTheme="minorHAnsi" w:cstheme="minorHAnsi"/>
                <w:sz w:val="22"/>
                <w:szCs w:val="22"/>
              </w:rPr>
              <w:t xml:space="preserve"> </w:t>
            </w:r>
            <w:r w:rsidR="00BE219A">
              <w:rPr>
                <w:rFonts w:asciiTheme="minorHAnsi" w:hAnsiTheme="minorHAnsi" w:cstheme="minorHAnsi"/>
                <w:sz w:val="22"/>
                <w:szCs w:val="22"/>
              </w:rPr>
              <w:t xml:space="preserve">would be current market price for Aluminium Alloy Ingot plus INR 3,000 conversion charges for 7mm foil stock. Average market price for Aluminium Alloy Ingot is ~ INR 2,42,000. </w:t>
            </w:r>
            <w:r w:rsidR="00BE219A" w:rsidRPr="00F33C00">
              <w:rPr>
                <w:rFonts w:asciiTheme="minorHAnsi" w:hAnsiTheme="minorHAnsi" w:cstheme="minorHAnsi"/>
                <w:i/>
                <w:sz w:val="22"/>
                <w:szCs w:val="22"/>
              </w:rPr>
              <w:t xml:space="preserve">(Ref: </w:t>
            </w:r>
            <w:hyperlink r:id="rId55" w:history="1">
              <w:r w:rsidR="00BE219A" w:rsidRPr="00F33C00">
                <w:rPr>
                  <w:i/>
                </w:rPr>
                <w:t>https://nalcoindia.com/domestic/current-price/</w:t>
              </w:r>
            </w:hyperlink>
            <w:r w:rsidR="00BE219A" w:rsidRPr="00F33C00">
              <w:rPr>
                <w:rFonts w:asciiTheme="minorHAnsi" w:hAnsiTheme="minorHAnsi" w:cstheme="minorHAnsi"/>
                <w:i/>
                <w:sz w:val="22"/>
                <w:szCs w:val="22"/>
              </w:rPr>
              <w:t xml:space="preserve">). </w:t>
            </w:r>
            <w:r w:rsidRPr="004574B2">
              <w:rPr>
                <w:rFonts w:asciiTheme="minorHAnsi" w:hAnsiTheme="minorHAnsi" w:cstheme="minorHAnsi"/>
                <w:sz w:val="22"/>
                <w:szCs w:val="22"/>
              </w:rPr>
              <w:t xml:space="preserve">Escalation of </w:t>
            </w:r>
            <w:r w:rsidR="00C004D7">
              <w:rPr>
                <w:rFonts w:asciiTheme="minorHAnsi" w:hAnsiTheme="minorHAnsi" w:cstheme="minorHAnsi"/>
                <w:sz w:val="22"/>
                <w:szCs w:val="22"/>
              </w:rPr>
              <w:t>5</w:t>
            </w:r>
            <w:r w:rsidRPr="004574B2">
              <w:rPr>
                <w:rFonts w:asciiTheme="minorHAnsi" w:hAnsiTheme="minorHAnsi" w:cstheme="minorHAnsi"/>
                <w:sz w:val="22"/>
                <w:szCs w:val="22"/>
              </w:rPr>
              <w:t>% is considered during forecasted period</w:t>
            </w:r>
            <w:r w:rsidR="00482379">
              <w:rPr>
                <w:rFonts w:asciiTheme="minorHAnsi" w:hAnsiTheme="minorHAnsi" w:cstheme="minorHAnsi"/>
                <w:sz w:val="22"/>
                <w:szCs w:val="22"/>
              </w:rPr>
              <w:t>.</w:t>
            </w:r>
            <w:r w:rsidR="007B490B">
              <w:rPr>
                <w:rFonts w:asciiTheme="minorHAnsi" w:hAnsiTheme="minorHAnsi" w:cstheme="minorHAnsi"/>
                <w:sz w:val="22"/>
                <w:szCs w:val="22"/>
              </w:rPr>
              <w:t xml:space="preserve"> The Company is also expected to use </w:t>
            </w:r>
            <w:r w:rsidR="007B490B" w:rsidRPr="007B490B">
              <w:rPr>
                <w:rFonts w:asciiTheme="minorHAnsi" w:hAnsiTheme="minorHAnsi" w:cstheme="minorHAnsi"/>
                <w:sz w:val="22"/>
                <w:szCs w:val="22"/>
              </w:rPr>
              <w:t>aluminium ingots</w:t>
            </w:r>
            <w:r w:rsidR="007B490B">
              <w:rPr>
                <w:rFonts w:asciiTheme="minorHAnsi" w:hAnsiTheme="minorHAnsi" w:cstheme="minorHAnsi"/>
                <w:sz w:val="22"/>
                <w:szCs w:val="22"/>
              </w:rPr>
              <w:t xml:space="preserve"> as a raw material for rolling.</w:t>
            </w:r>
          </w:p>
          <w:p w14:paraId="4584E299" w14:textId="488955C1" w:rsidR="002125F6" w:rsidRDefault="002125F6">
            <w:pPr>
              <w:pStyle w:val="ListParagraph"/>
              <w:numPr>
                <w:ilvl w:val="1"/>
                <w:numId w:val="39"/>
              </w:numPr>
              <w:spacing w:before="240" w:line="360" w:lineRule="auto"/>
              <w:ind w:left="339"/>
              <w:jc w:val="both"/>
              <w:rPr>
                <w:rFonts w:asciiTheme="minorHAnsi" w:hAnsiTheme="minorHAnsi" w:cstheme="minorHAnsi"/>
                <w:sz w:val="22"/>
                <w:szCs w:val="22"/>
              </w:rPr>
            </w:pPr>
            <w:r w:rsidRPr="00A23FC2">
              <w:rPr>
                <w:rFonts w:asciiTheme="minorHAnsi" w:hAnsiTheme="minorHAnsi" w:cstheme="minorHAnsi"/>
                <w:sz w:val="22"/>
                <w:szCs w:val="22"/>
              </w:rPr>
              <w:t xml:space="preserve">As per information provided by the client, estimated annual consumption of the power will be </w:t>
            </w:r>
            <w:r w:rsidRPr="00F33C00">
              <w:rPr>
                <w:rFonts w:asciiTheme="minorHAnsi" w:hAnsiTheme="minorHAnsi" w:cstheme="minorHAnsi"/>
                <w:sz w:val="22"/>
                <w:szCs w:val="22"/>
              </w:rPr>
              <w:t xml:space="preserve">1,92,00,000 </w:t>
            </w:r>
            <w:r w:rsidRPr="00A23FC2">
              <w:rPr>
                <w:rFonts w:asciiTheme="minorHAnsi" w:hAnsiTheme="minorHAnsi" w:cstheme="minorHAnsi"/>
                <w:sz w:val="22"/>
                <w:szCs w:val="22"/>
              </w:rPr>
              <w:t>Kwh</w:t>
            </w:r>
            <w:r>
              <w:rPr>
                <w:rFonts w:asciiTheme="minorHAnsi" w:hAnsiTheme="minorHAnsi" w:cstheme="minorHAnsi"/>
                <w:sz w:val="22"/>
                <w:szCs w:val="22"/>
              </w:rPr>
              <w:t xml:space="preserve"> at 100% capacity and </w:t>
            </w:r>
            <w:r w:rsidRPr="00AD3990">
              <w:rPr>
                <w:rFonts w:asciiTheme="minorHAnsi" w:hAnsiTheme="minorHAnsi" w:cstheme="minorHAnsi"/>
                <w:sz w:val="22"/>
                <w:szCs w:val="22"/>
              </w:rPr>
              <w:t>the applica</w:t>
            </w:r>
            <w:r>
              <w:rPr>
                <w:rFonts w:asciiTheme="minorHAnsi" w:hAnsiTheme="minorHAnsi" w:cstheme="minorHAnsi"/>
                <w:sz w:val="22"/>
                <w:szCs w:val="22"/>
              </w:rPr>
              <w:t>ble per unit charges will INR 7.3</w:t>
            </w:r>
            <w:r w:rsidRPr="00AD3990">
              <w:rPr>
                <w:rFonts w:asciiTheme="minorHAnsi" w:hAnsiTheme="minorHAnsi" w:cstheme="minorHAnsi"/>
                <w:sz w:val="22"/>
                <w:szCs w:val="22"/>
              </w:rPr>
              <w:t xml:space="preserve"> per Kwh. Thus, the annual electricity expenses would be </w:t>
            </w:r>
            <w:r>
              <w:rPr>
                <w:rFonts w:asciiTheme="minorHAnsi" w:hAnsiTheme="minorHAnsi" w:cstheme="minorHAnsi"/>
                <w:sz w:val="22"/>
                <w:szCs w:val="22"/>
              </w:rPr>
              <w:t xml:space="preserve">INR </w:t>
            </w:r>
            <w:r w:rsidRPr="00F33C00">
              <w:rPr>
                <w:rFonts w:asciiTheme="minorHAnsi" w:hAnsiTheme="minorHAnsi" w:cstheme="minorHAnsi"/>
                <w:sz w:val="22"/>
                <w:szCs w:val="22"/>
              </w:rPr>
              <w:t>14,01,60,000. An e</w:t>
            </w:r>
            <w:r w:rsidRPr="00AD3990">
              <w:rPr>
                <w:rFonts w:asciiTheme="minorHAnsi" w:hAnsiTheme="minorHAnsi" w:cstheme="minorHAnsi"/>
                <w:sz w:val="22"/>
                <w:szCs w:val="22"/>
              </w:rPr>
              <w:t xml:space="preserve">scalation rate of </w:t>
            </w:r>
            <w:r w:rsidR="00C004D7">
              <w:rPr>
                <w:rFonts w:asciiTheme="minorHAnsi" w:hAnsiTheme="minorHAnsi" w:cstheme="minorHAnsi"/>
                <w:sz w:val="22"/>
                <w:szCs w:val="22"/>
              </w:rPr>
              <w:t>5</w:t>
            </w:r>
            <w:r w:rsidRPr="00AD3990">
              <w:rPr>
                <w:rFonts w:asciiTheme="minorHAnsi" w:hAnsiTheme="minorHAnsi" w:cstheme="minorHAnsi"/>
                <w:sz w:val="22"/>
                <w:szCs w:val="22"/>
              </w:rPr>
              <w:t xml:space="preserve">% </w:t>
            </w:r>
            <w:r>
              <w:rPr>
                <w:rFonts w:asciiTheme="minorHAnsi" w:hAnsiTheme="minorHAnsi" w:cstheme="minorHAnsi"/>
                <w:sz w:val="22"/>
                <w:szCs w:val="22"/>
              </w:rPr>
              <w:t>is assumed on it.</w:t>
            </w:r>
          </w:p>
          <w:p w14:paraId="38FCBAE4" w14:textId="43DE8950" w:rsidR="00482379" w:rsidRPr="002125F6" w:rsidRDefault="002125F6">
            <w:pPr>
              <w:pStyle w:val="ListParagraph"/>
              <w:numPr>
                <w:ilvl w:val="1"/>
                <w:numId w:val="3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A 10% escalation rate has been considered during the forecasted period, on the salary &amp; wages of the proposed manpower, selling and marketing expenses and misc. expenses on account of increase in capacity utilisation. </w:t>
            </w:r>
          </w:p>
          <w:p w14:paraId="79C469A1" w14:textId="4A69854B" w:rsidR="00482379" w:rsidRPr="00AF2794" w:rsidRDefault="00482379">
            <w:pPr>
              <w:pStyle w:val="ListParagraph"/>
              <w:numPr>
                <w:ilvl w:val="1"/>
                <w:numId w:val="3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Company is expected to have a similar EBITDA as compared to industry trends and peer’s scales.</w:t>
            </w:r>
          </w:p>
        </w:tc>
      </w:tr>
      <w:tr w:rsidR="00482379" w:rsidRPr="004574B2" w14:paraId="2B15730C" w14:textId="77777777" w:rsidTr="00BD6BDC">
        <w:trPr>
          <w:trHeight w:val="135"/>
        </w:trPr>
        <w:tc>
          <w:tcPr>
            <w:tcW w:w="519" w:type="pct"/>
            <w:shd w:val="clear" w:color="auto" w:fill="auto"/>
            <w:vAlign w:val="center"/>
          </w:tcPr>
          <w:p w14:paraId="6BF1C222"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34B1930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444" w:type="pct"/>
            <w:shd w:val="clear" w:color="auto" w:fill="auto"/>
          </w:tcPr>
          <w:p w14:paraId="1B61628F" w14:textId="7D074B5E" w:rsidR="00482379" w:rsidRDefault="00482379">
            <w:pPr>
              <w:pStyle w:val="ListParagraph"/>
              <w:numPr>
                <w:ilvl w:val="1"/>
                <w:numId w:val="40"/>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The project is proposed to be funded through a term loan of INR </w:t>
            </w:r>
            <w:r w:rsidR="002125F6">
              <w:rPr>
                <w:rFonts w:asciiTheme="minorHAnsi" w:hAnsiTheme="minorHAnsi" w:cstheme="minorHAnsi"/>
                <w:sz w:val="22"/>
                <w:szCs w:val="22"/>
              </w:rPr>
              <w:t>21</w:t>
            </w:r>
            <w:r w:rsidRPr="003D6A36">
              <w:rPr>
                <w:rFonts w:asciiTheme="minorHAnsi" w:hAnsiTheme="minorHAnsi" w:cstheme="minorHAnsi"/>
                <w:sz w:val="22"/>
                <w:szCs w:val="22"/>
              </w:rPr>
              <w:t>.</w:t>
            </w:r>
            <w:r w:rsidR="002125F6">
              <w:rPr>
                <w:rFonts w:asciiTheme="minorHAnsi" w:hAnsiTheme="minorHAnsi" w:cstheme="minorHAnsi"/>
                <w:sz w:val="22"/>
                <w:szCs w:val="22"/>
              </w:rPr>
              <w:t>8</w:t>
            </w:r>
            <w:r w:rsidRPr="003D6A36">
              <w:rPr>
                <w:rFonts w:asciiTheme="minorHAnsi" w:hAnsiTheme="minorHAnsi" w:cstheme="minorHAnsi"/>
                <w:sz w:val="22"/>
                <w:szCs w:val="22"/>
              </w:rPr>
              <w:t>0 crore</w:t>
            </w:r>
            <w:r w:rsidR="00C004D7">
              <w:rPr>
                <w:rFonts w:asciiTheme="minorHAnsi" w:hAnsiTheme="minorHAnsi" w:cstheme="minorHAnsi"/>
                <w:sz w:val="22"/>
                <w:szCs w:val="22"/>
              </w:rPr>
              <w:t xml:space="preserve">, </w:t>
            </w:r>
            <w:r w:rsidRPr="003D6A36">
              <w:rPr>
                <w:rFonts w:asciiTheme="minorHAnsi" w:hAnsiTheme="minorHAnsi" w:cstheme="minorHAnsi"/>
                <w:sz w:val="22"/>
                <w:szCs w:val="22"/>
              </w:rPr>
              <w:t xml:space="preserve">promoter’s </w:t>
            </w:r>
            <w:r>
              <w:rPr>
                <w:rFonts w:asciiTheme="minorHAnsi" w:hAnsiTheme="minorHAnsi" w:cstheme="minorHAnsi"/>
                <w:sz w:val="22"/>
                <w:szCs w:val="22"/>
              </w:rPr>
              <w:t xml:space="preserve">equity </w:t>
            </w:r>
            <w:r w:rsidRPr="003D6A36">
              <w:rPr>
                <w:rFonts w:asciiTheme="minorHAnsi" w:hAnsiTheme="minorHAnsi" w:cstheme="minorHAnsi"/>
                <w:sz w:val="22"/>
                <w:szCs w:val="22"/>
              </w:rPr>
              <w:t>of INR 1</w:t>
            </w:r>
            <w:r w:rsidR="00C004D7">
              <w:rPr>
                <w:rFonts w:asciiTheme="minorHAnsi" w:hAnsiTheme="minorHAnsi" w:cstheme="minorHAnsi"/>
                <w:sz w:val="22"/>
                <w:szCs w:val="22"/>
              </w:rPr>
              <w:t>0</w:t>
            </w:r>
            <w:r w:rsidRPr="003D6A36">
              <w:rPr>
                <w:rFonts w:asciiTheme="minorHAnsi" w:hAnsiTheme="minorHAnsi" w:cstheme="minorHAnsi"/>
                <w:sz w:val="22"/>
                <w:szCs w:val="22"/>
              </w:rPr>
              <w:t>.</w:t>
            </w:r>
            <w:r w:rsidR="00C004D7">
              <w:rPr>
                <w:rFonts w:asciiTheme="minorHAnsi" w:hAnsiTheme="minorHAnsi" w:cstheme="minorHAnsi"/>
                <w:sz w:val="22"/>
                <w:szCs w:val="22"/>
              </w:rPr>
              <w:t>00</w:t>
            </w:r>
            <w:r>
              <w:rPr>
                <w:rFonts w:asciiTheme="minorHAnsi" w:hAnsiTheme="minorHAnsi" w:cstheme="minorHAnsi"/>
                <w:sz w:val="22"/>
                <w:szCs w:val="22"/>
              </w:rPr>
              <w:t xml:space="preserve"> and unsecured loan of INR </w:t>
            </w:r>
            <w:r w:rsidR="002125F6">
              <w:rPr>
                <w:rFonts w:asciiTheme="minorHAnsi" w:hAnsiTheme="minorHAnsi" w:cstheme="minorHAnsi"/>
                <w:sz w:val="22"/>
                <w:szCs w:val="22"/>
              </w:rPr>
              <w:t>10.</w:t>
            </w:r>
            <w:r w:rsidR="00C004D7">
              <w:rPr>
                <w:rFonts w:asciiTheme="minorHAnsi" w:hAnsiTheme="minorHAnsi" w:cstheme="minorHAnsi"/>
                <w:sz w:val="22"/>
                <w:szCs w:val="22"/>
              </w:rPr>
              <w:t>04</w:t>
            </w:r>
            <w:r>
              <w:rPr>
                <w:rFonts w:asciiTheme="minorHAnsi" w:hAnsiTheme="minorHAnsi" w:cstheme="minorHAnsi"/>
                <w:sz w:val="22"/>
                <w:szCs w:val="22"/>
              </w:rPr>
              <w:t xml:space="preserve"> crores</w:t>
            </w:r>
            <w:r w:rsidRPr="003D6A36">
              <w:rPr>
                <w:rFonts w:asciiTheme="minorHAnsi" w:hAnsiTheme="minorHAnsi" w:cstheme="minorHAnsi"/>
                <w:sz w:val="22"/>
                <w:szCs w:val="22"/>
              </w:rPr>
              <w:t xml:space="preserve">. </w:t>
            </w:r>
          </w:p>
          <w:p w14:paraId="50E9A0AA" w14:textId="70979B2C" w:rsidR="00482379" w:rsidRDefault="00482379">
            <w:pPr>
              <w:pStyle w:val="ListParagraph"/>
              <w:numPr>
                <w:ilvl w:val="1"/>
                <w:numId w:val="40"/>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Th</w:t>
            </w:r>
            <w:r w:rsidRPr="009E61CB">
              <w:rPr>
                <w:rFonts w:asciiTheme="minorHAnsi" w:hAnsiTheme="minorHAnsi" w:cstheme="minorHAnsi"/>
                <w:sz w:val="22"/>
                <w:szCs w:val="22"/>
              </w:rPr>
              <w:t xml:space="preserve">e tenure of </w:t>
            </w:r>
            <w:r w:rsidR="009C66B1">
              <w:rPr>
                <w:rFonts w:asciiTheme="minorHAnsi" w:hAnsiTheme="minorHAnsi" w:cstheme="minorHAnsi"/>
                <w:sz w:val="22"/>
                <w:szCs w:val="22"/>
              </w:rPr>
              <w:t xml:space="preserve">term </w:t>
            </w:r>
            <w:r w:rsidRPr="009E61CB">
              <w:rPr>
                <w:rFonts w:asciiTheme="minorHAnsi" w:hAnsiTheme="minorHAnsi" w:cstheme="minorHAnsi"/>
                <w:sz w:val="22"/>
                <w:szCs w:val="22"/>
              </w:rPr>
              <w:t>loan</w:t>
            </w:r>
            <w:r w:rsidR="009C66B1">
              <w:rPr>
                <w:rFonts w:asciiTheme="minorHAnsi" w:hAnsiTheme="minorHAnsi" w:cstheme="minorHAnsi"/>
                <w:sz w:val="22"/>
                <w:szCs w:val="22"/>
              </w:rPr>
              <w:t xml:space="preserve"> 1</w:t>
            </w:r>
            <w:r w:rsidRPr="009E61CB">
              <w:rPr>
                <w:rFonts w:asciiTheme="minorHAnsi" w:hAnsiTheme="minorHAnsi" w:cstheme="minorHAnsi"/>
                <w:sz w:val="22"/>
                <w:szCs w:val="22"/>
              </w:rPr>
              <w:t xml:space="preserve"> will be </w:t>
            </w:r>
            <w:r w:rsidR="009C66B1">
              <w:rPr>
                <w:rFonts w:asciiTheme="minorHAnsi" w:hAnsiTheme="minorHAnsi" w:cstheme="minorHAnsi"/>
                <w:sz w:val="22"/>
                <w:szCs w:val="22"/>
              </w:rPr>
              <w:t>8</w:t>
            </w:r>
            <w:r w:rsidR="00F5236A">
              <w:rPr>
                <w:rFonts w:asciiTheme="minorHAnsi" w:hAnsiTheme="minorHAnsi" w:cstheme="minorHAnsi"/>
                <w:sz w:val="22"/>
                <w:szCs w:val="22"/>
              </w:rPr>
              <w:t>9</w:t>
            </w:r>
            <w:r w:rsidR="009C66B1">
              <w:rPr>
                <w:rFonts w:asciiTheme="minorHAnsi" w:hAnsiTheme="minorHAnsi" w:cstheme="minorHAnsi"/>
                <w:sz w:val="22"/>
                <w:szCs w:val="22"/>
              </w:rPr>
              <w:t xml:space="preserve"> months</w:t>
            </w:r>
            <w:r>
              <w:rPr>
                <w:rFonts w:asciiTheme="minorHAnsi" w:hAnsiTheme="minorHAnsi" w:cstheme="minorHAnsi"/>
                <w:sz w:val="22"/>
                <w:szCs w:val="22"/>
              </w:rPr>
              <w:t xml:space="preserve"> years from </w:t>
            </w:r>
            <w:r w:rsidR="00F5236A">
              <w:rPr>
                <w:rFonts w:asciiTheme="minorHAnsi" w:hAnsiTheme="minorHAnsi" w:cstheme="minorHAnsi"/>
                <w:sz w:val="22"/>
                <w:szCs w:val="22"/>
              </w:rPr>
              <w:t xml:space="preserve">July </w:t>
            </w:r>
            <w:r>
              <w:rPr>
                <w:rFonts w:asciiTheme="minorHAnsi" w:hAnsiTheme="minorHAnsi" w:cstheme="minorHAnsi"/>
                <w:sz w:val="22"/>
                <w:szCs w:val="22"/>
              </w:rPr>
              <w:t xml:space="preserve">2024 to </w:t>
            </w:r>
            <w:r w:rsidR="00F5236A">
              <w:rPr>
                <w:rFonts w:asciiTheme="minorHAnsi" w:hAnsiTheme="minorHAnsi" w:cstheme="minorHAnsi"/>
                <w:sz w:val="22"/>
                <w:szCs w:val="22"/>
              </w:rPr>
              <w:t>November</w:t>
            </w:r>
            <w:r w:rsidR="009C66B1">
              <w:rPr>
                <w:rFonts w:asciiTheme="minorHAnsi" w:hAnsiTheme="minorHAnsi" w:cstheme="minorHAnsi"/>
                <w:sz w:val="22"/>
                <w:szCs w:val="22"/>
              </w:rPr>
              <w:t xml:space="preserve"> </w:t>
            </w:r>
            <w:r>
              <w:rPr>
                <w:rFonts w:asciiTheme="minorHAnsi" w:hAnsiTheme="minorHAnsi" w:cstheme="minorHAnsi"/>
                <w:sz w:val="22"/>
                <w:szCs w:val="22"/>
              </w:rPr>
              <w:t>20</w:t>
            </w:r>
            <w:r w:rsidR="00F5236A">
              <w:rPr>
                <w:rFonts w:asciiTheme="minorHAnsi" w:hAnsiTheme="minorHAnsi" w:cstheme="minorHAnsi"/>
                <w:sz w:val="22"/>
                <w:szCs w:val="22"/>
              </w:rPr>
              <w:t>31</w:t>
            </w:r>
            <w:r>
              <w:rPr>
                <w:rFonts w:asciiTheme="minorHAnsi" w:hAnsiTheme="minorHAnsi" w:cstheme="minorHAnsi"/>
                <w:sz w:val="22"/>
                <w:szCs w:val="22"/>
              </w:rPr>
              <w:t xml:space="preserve">. First disbursement shall be in </w:t>
            </w:r>
            <w:r w:rsidR="00B53A1C">
              <w:rPr>
                <w:rFonts w:asciiTheme="minorHAnsi" w:hAnsiTheme="minorHAnsi" w:cstheme="minorHAnsi"/>
                <w:sz w:val="22"/>
                <w:szCs w:val="22"/>
              </w:rPr>
              <w:t>July</w:t>
            </w:r>
            <w:r>
              <w:rPr>
                <w:rFonts w:asciiTheme="minorHAnsi" w:hAnsiTheme="minorHAnsi" w:cstheme="minorHAnsi"/>
                <w:sz w:val="22"/>
                <w:szCs w:val="22"/>
              </w:rPr>
              <w:t xml:space="preserve"> 2024 and </w:t>
            </w:r>
            <w:r>
              <w:rPr>
                <w:rFonts w:asciiTheme="minorHAnsi" w:hAnsiTheme="minorHAnsi" w:cstheme="minorHAnsi"/>
                <w:sz w:val="22"/>
                <w:szCs w:val="22"/>
              </w:rPr>
              <w:lastRenderedPageBreak/>
              <w:t>the next</w:t>
            </w:r>
            <w:r w:rsidRPr="003D6A36">
              <w:rPr>
                <w:rFonts w:asciiTheme="minorHAnsi" w:hAnsiTheme="minorHAnsi" w:cstheme="minorHAnsi"/>
                <w:sz w:val="22"/>
                <w:szCs w:val="22"/>
              </w:rPr>
              <w:t xml:space="preserve"> </w:t>
            </w:r>
            <w:r w:rsidR="00B53A1C">
              <w:rPr>
                <w:rFonts w:asciiTheme="minorHAnsi" w:hAnsiTheme="minorHAnsi" w:cstheme="minorHAnsi"/>
                <w:sz w:val="22"/>
                <w:szCs w:val="22"/>
              </w:rPr>
              <w:t>9</w:t>
            </w:r>
            <w:r>
              <w:rPr>
                <w:rFonts w:asciiTheme="minorHAnsi" w:hAnsiTheme="minorHAnsi" w:cstheme="minorHAnsi"/>
                <w:sz w:val="22"/>
                <w:szCs w:val="22"/>
              </w:rPr>
              <w:t xml:space="preserve"> </w:t>
            </w:r>
            <w:r w:rsidRPr="003D6A36">
              <w:rPr>
                <w:rFonts w:asciiTheme="minorHAnsi" w:hAnsiTheme="minorHAnsi" w:cstheme="minorHAnsi"/>
                <w:sz w:val="22"/>
                <w:szCs w:val="22"/>
              </w:rPr>
              <w:t xml:space="preserve">months will be considered as moratorium period. </w:t>
            </w:r>
            <w:r>
              <w:rPr>
                <w:rFonts w:asciiTheme="minorHAnsi" w:hAnsiTheme="minorHAnsi" w:cstheme="minorHAnsi"/>
                <w:sz w:val="22"/>
                <w:szCs w:val="22"/>
              </w:rPr>
              <w:t xml:space="preserve">As per discussion with bank, </w:t>
            </w:r>
            <w:r w:rsidRPr="003D6A36">
              <w:rPr>
                <w:rFonts w:asciiTheme="minorHAnsi" w:hAnsiTheme="minorHAnsi" w:cstheme="minorHAnsi"/>
                <w:sz w:val="22"/>
                <w:szCs w:val="22"/>
              </w:rPr>
              <w:t xml:space="preserve">Interest rate has been considered as </w:t>
            </w:r>
            <w:r>
              <w:rPr>
                <w:rFonts w:asciiTheme="minorHAnsi" w:hAnsiTheme="minorHAnsi" w:cstheme="minorHAnsi"/>
                <w:sz w:val="22"/>
                <w:szCs w:val="22"/>
              </w:rPr>
              <w:t>1</w:t>
            </w:r>
            <w:r w:rsidR="009C66B1">
              <w:rPr>
                <w:rFonts w:asciiTheme="minorHAnsi" w:hAnsiTheme="minorHAnsi" w:cstheme="minorHAnsi"/>
                <w:sz w:val="22"/>
                <w:szCs w:val="22"/>
              </w:rPr>
              <w:t>1</w:t>
            </w:r>
            <w:r>
              <w:rPr>
                <w:rFonts w:asciiTheme="minorHAnsi" w:hAnsiTheme="minorHAnsi" w:cstheme="minorHAnsi"/>
                <w:sz w:val="22"/>
                <w:szCs w:val="22"/>
              </w:rPr>
              <w:t>.00</w:t>
            </w:r>
            <w:r w:rsidRPr="003D6A36">
              <w:rPr>
                <w:rFonts w:asciiTheme="minorHAnsi" w:hAnsiTheme="minorHAnsi" w:cstheme="minorHAnsi"/>
                <w:sz w:val="22"/>
                <w:szCs w:val="22"/>
              </w:rPr>
              <w:t>%.</w:t>
            </w:r>
            <w:r w:rsidR="009C66B1">
              <w:rPr>
                <w:rFonts w:asciiTheme="minorHAnsi" w:hAnsiTheme="minorHAnsi" w:cstheme="minorHAnsi"/>
                <w:sz w:val="22"/>
                <w:szCs w:val="22"/>
              </w:rPr>
              <w:t xml:space="preserve"> Repayment period shall be 80 months.</w:t>
            </w:r>
            <w:r w:rsidRPr="003D6A36">
              <w:rPr>
                <w:rFonts w:asciiTheme="minorHAnsi" w:hAnsiTheme="minorHAnsi" w:cstheme="minorHAnsi"/>
                <w:sz w:val="22"/>
                <w:szCs w:val="22"/>
              </w:rPr>
              <w:t xml:space="preserve"> </w:t>
            </w:r>
          </w:p>
          <w:p w14:paraId="7A30EB76" w14:textId="7B88E1F0" w:rsidR="009C66B1" w:rsidRDefault="009C66B1">
            <w:pPr>
              <w:pStyle w:val="ListParagraph"/>
              <w:numPr>
                <w:ilvl w:val="1"/>
                <w:numId w:val="40"/>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Th</w:t>
            </w:r>
            <w:r w:rsidRPr="009E61CB">
              <w:rPr>
                <w:rFonts w:asciiTheme="minorHAnsi" w:hAnsiTheme="minorHAnsi" w:cstheme="minorHAnsi"/>
                <w:sz w:val="22"/>
                <w:szCs w:val="22"/>
              </w:rPr>
              <w:t xml:space="preserve">e tenure of </w:t>
            </w:r>
            <w:r>
              <w:rPr>
                <w:rFonts w:asciiTheme="minorHAnsi" w:hAnsiTheme="minorHAnsi" w:cstheme="minorHAnsi"/>
                <w:sz w:val="22"/>
                <w:szCs w:val="22"/>
              </w:rPr>
              <w:t xml:space="preserve">term </w:t>
            </w:r>
            <w:r w:rsidRPr="009E61CB">
              <w:rPr>
                <w:rFonts w:asciiTheme="minorHAnsi" w:hAnsiTheme="minorHAnsi" w:cstheme="minorHAnsi"/>
                <w:sz w:val="22"/>
                <w:szCs w:val="22"/>
              </w:rPr>
              <w:t>loan</w:t>
            </w:r>
            <w:r>
              <w:rPr>
                <w:rFonts w:asciiTheme="minorHAnsi" w:hAnsiTheme="minorHAnsi" w:cstheme="minorHAnsi"/>
                <w:sz w:val="22"/>
                <w:szCs w:val="22"/>
              </w:rPr>
              <w:t xml:space="preserve"> 2</w:t>
            </w:r>
            <w:r w:rsidRPr="009E61CB">
              <w:rPr>
                <w:rFonts w:asciiTheme="minorHAnsi" w:hAnsiTheme="minorHAnsi" w:cstheme="minorHAnsi"/>
                <w:sz w:val="22"/>
                <w:szCs w:val="22"/>
              </w:rPr>
              <w:t xml:space="preserve"> will be </w:t>
            </w:r>
            <w:r w:rsidR="0064794F">
              <w:rPr>
                <w:rFonts w:asciiTheme="minorHAnsi" w:hAnsiTheme="minorHAnsi" w:cstheme="minorHAnsi"/>
                <w:sz w:val="22"/>
                <w:szCs w:val="22"/>
              </w:rPr>
              <w:t>9</w:t>
            </w:r>
            <w:r w:rsidR="00B53A1C">
              <w:rPr>
                <w:rFonts w:asciiTheme="minorHAnsi" w:hAnsiTheme="minorHAnsi" w:cstheme="minorHAnsi"/>
                <w:sz w:val="22"/>
                <w:szCs w:val="22"/>
              </w:rPr>
              <w:t>3</w:t>
            </w:r>
            <w:r>
              <w:rPr>
                <w:rFonts w:asciiTheme="minorHAnsi" w:hAnsiTheme="minorHAnsi" w:cstheme="minorHAnsi"/>
                <w:sz w:val="22"/>
                <w:szCs w:val="22"/>
              </w:rPr>
              <w:t xml:space="preserve"> months years from </w:t>
            </w:r>
            <w:r w:rsidR="0064794F">
              <w:rPr>
                <w:rFonts w:asciiTheme="minorHAnsi" w:hAnsiTheme="minorHAnsi" w:cstheme="minorHAnsi"/>
                <w:sz w:val="22"/>
                <w:szCs w:val="22"/>
              </w:rPr>
              <w:t xml:space="preserve">July </w:t>
            </w:r>
            <w:r>
              <w:rPr>
                <w:rFonts w:asciiTheme="minorHAnsi" w:hAnsiTheme="minorHAnsi" w:cstheme="minorHAnsi"/>
                <w:sz w:val="22"/>
                <w:szCs w:val="22"/>
              </w:rPr>
              <w:t>2024 to March 203</w:t>
            </w:r>
            <w:r w:rsidR="0064794F">
              <w:rPr>
                <w:rFonts w:asciiTheme="minorHAnsi" w:hAnsiTheme="minorHAnsi" w:cstheme="minorHAnsi"/>
                <w:sz w:val="22"/>
                <w:szCs w:val="22"/>
              </w:rPr>
              <w:t>2</w:t>
            </w:r>
            <w:r>
              <w:rPr>
                <w:rFonts w:asciiTheme="minorHAnsi" w:hAnsiTheme="minorHAnsi" w:cstheme="minorHAnsi"/>
                <w:sz w:val="22"/>
                <w:szCs w:val="22"/>
              </w:rPr>
              <w:t xml:space="preserve">. First disbursement shall be in </w:t>
            </w:r>
            <w:r w:rsidR="0064794F">
              <w:rPr>
                <w:rFonts w:asciiTheme="minorHAnsi" w:hAnsiTheme="minorHAnsi" w:cstheme="minorHAnsi"/>
                <w:sz w:val="22"/>
                <w:szCs w:val="22"/>
              </w:rPr>
              <w:t>July</w:t>
            </w:r>
            <w:r>
              <w:rPr>
                <w:rFonts w:asciiTheme="minorHAnsi" w:hAnsiTheme="minorHAnsi" w:cstheme="minorHAnsi"/>
                <w:sz w:val="22"/>
                <w:szCs w:val="22"/>
              </w:rPr>
              <w:t xml:space="preserve"> 2024 and the next</w:t>
            </w:r>
            <w:r w:rsidRPr="003D6A36">
              <w:rPr>
                <w:rFonts w:asciiTheme="minorHAnsi" w:hAnsiTheme="minorHAnsi" w:cstheme="minorHAnsi"/>
                <w:sz w:val="22"/>
                <w:szCs w:val="22"/>
              </w:rPr>
              <w:t xml:space="preserve"> </w:t>
            </w:r>
            <w:r w:rsidR="00B53A1C">
              <w:rPr>
                <w:rFonts w:asciiTheme="minorHAnsi" w:hAnsiTheme="minorHAnsi" w:cstheme="minorHAnsi"/>
                <w:sz w:val="22"/>
                <w:szCs w:val="22"/>
              </w:rPr>
              <w:t>9</w:t>
            </w:r>
            <w:r>
              <w:rPr>
                <w:rFonts w:asciiTheme="minorHAnsi" w:hAnsiTheme="minorHAnsi" w:cstheme="minorHAnsi"/>
                <w:sz w:val="22"/>
                <w:szCs w:val="22"/>
              </w:rPr>
              <w:t xml:space="preserve"> </w:t>
            </w:r>
            <w:r w:rsidRPr="003D6A36">
              <w:rPr>
                <w:rFonts w:asciiTheme="minorHAnsi" w:hAnsiTheme="minorHAnsi" w:cstheme="minorHAnsi"/>
                <w:sz w:val="22"/>
                <w:szCs w:val="22"/>
              </w:rPr>
              <w:t xml:space="preserve">months will be considered as moratorium period. </w:t>
            </w:r>
            <w:r>
              <w:rPr>
                <w:rFonts w:asciiTheme="minorHAnsi" w:hAnsiTheme="minorHAnsi" w:cstheme="minorHAnsi"/>
                <w:sz w:val="22"/>
                <w:szCs w:val="22"/>
              </w:rPr>
              <w:t xml:space="preserve">As per discussion with bank, </w:t>
            </w:r>
            <w:r w:rsidRPr="003D6A36">
              <w:rPr>
                <w:rFonts w:asciiTheme="minorHAnsi" w:hAnsiTheme="minorHAnsi" w:cstheme="minorHAnsi"/>
                <w:sz w:val="22"/>
                <w:szCs w:val="22"/>
              </w:rPr>
              <w:t xml:space="preserve">Interest rate has been considered as </w:t>
            </w:r>
            <w:r>
              <w:rPr>
                <w:rFonts w:asciiTheme="minorHAnsi" w:hAnsiTheme="minorHAnsi" w:cstheme="minorHAnsi"/>
                <w:sz w:val="22"/>
                <w:szCs w:val="22"/>
              </w:rPr>
              <w:t>11.00</w:t>
            </w:r>
            <w:r w:rsidRPr="003D6A36">
              <w:rPr>
                <w:rFonts w:asciiTheme="minorHAnsi" w:hAnsiTheme="minorHAnsi" w:cstheme="minorHAnsi"/>
                <w:sz w:val="22"/>
                <w:szCs w:val="22"/>
              </w:rPr>
              <w:t>%.</w:t>
            </w:r>
            <w:r>
              <w:rPr>
                <w:rFonts w:asciiTheme="minorHAnsi" w:hAnsiTheme="minorHAnsi" w:cstheme="minorHAnsi"/>
                <w:sz w:val="22"/>
                <w:szCs w:val="22"/>
              </w:rPr>
              <w:t xml:space="preserve"> Repayment period shall be 8</w:t>
            </w:r>
            <w:r w:rsidR="0064794F">
              <w:rPr>
                <w:rFonts w:asciiTheme="minorHAnsi" w:hAnsiTheme="minorHAnsi" w:cstheme="minorHAnsi"/>
                <w:sz w:val="22"/>
                <w:szCs w:val="22"/>
              </w:rPr>
              <w:t>4</w:t>
            </w:r>
            <w:r>
              <w:rPr>
                <w:rFonts w:asciiTheme="minorHAnsi" w:hAnsiTheme="minorHAnsi" w:cstheme="minorHAnsi"/>
                <w:sz w:val="22"/>
                <w:szCs w:val="22"/>
              </w:rPr>
              <w:t xml:space="preserve"> months.</w:t>
            </w:r>
          </w:p>
          <w:p w14:paraId="0D3E537C" w14:textId="3CE11F8A" w:rsidR="00CB5D1B" w:rsidRPr="00BD6BDC" w:rsidRDefault="00CB5D1B">
            <w:pPr>
              <w:pStyle w:val="ListParagraph"/>
              <w:numPr>
                <w:ilvl w:val="1"/>
                <w:numId w:val="40"/>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Unsecured loan is proposed to</w:t>
            </w:r>
            <w:r w:rsidR="008D3BAD">
              <w:rPr>
                <w:rFonts w:asciiTheme="minorHAnsi" w:hAnsiTheme="minorHAnsi" w:cstheme="minorHAnsi"/>
                <w:sz w:val="22"/>
                <w:szCs w:val="22"/>
              </w:rPr>
              <w:t xml:space="preserve"> be</w:t>
            </w:r>
            <w:r>
              <w:rPr>
                <w:rFonts w:asciiTheme="minorHAnsi" w:hAnsiTheme="minorHAnsi" w:cstheme="minorHAnsi"/>
                <w:sz w:val="22"/>
                <w:szCs w:val="22"/>
              </w:rPr>
              <w:t xml:space="preserve"> increase</w:t>
            </w:r>
            <w:r w:rsidR="008D3BAD">
              <w:rPr>
                <w:rFonts w:asciiTheme="minorHAnsi" w:hAnsiTheme="minorHAnsi" w:cstheme="minorHAnsi"/>
                <w:sz w:val="22"/>
                <w:szCs w:val="22"/>
              </w:rPr>
              <w:t>d</w:t>
            </w:r>
            <w:r>
              <w:rPr>
                <w:rFonts w:asciiTheme="minorHAnsi" w:hAnsiTheme="minorHAnsi" w:cstheme="minorHAnsi"/>
                <w:sz w:val="22"/>
                <w:szCs w:val="22"/>
              </w:rPr>
              <w:t xml:space="preserve"> to INR </w:t>
            </w:r>
            <w:r w:rsidRPr="008D3BAD">
              <w:rPr>
                <w:rFonts w:asciiTheme="minorHAnsi" w:hAnsiTheme="minorHAnsi" w:cstheme="minorHAnsi"/>
                <w:sz w:val="22"/>
                <w:szCs w:val="22"/>
              </w:rPr>
              <w:t>1</w:t>
            </w:r>
            <w:r w:rsidR="00B53A1C">
              <w:rPr>
                <w:rFonts w:asciiTheme="minorHAnsi" w:hAnsiTheme="minorHAnsi" w:cstheme="minorHAnsi"/>
                <w:sz w:val="22"/>
                <w:szCs w:val="22"/>
              </w:rPr>
              <w:t>5</w:t>
            </w:r>
            <w:r w:rsidRPr="008D3BAD">
              <w:rPr>
                <w:rFonts w:asciiTheme="minorHAnsi" w:hAnsiTheme="minorHAnsi" w:cstheme="minorHAnsi"/>
                <w:sz w:val="22"/>
                <w:szCs w:val="22"/>
              </w:rPr>
              <w:t>.</w:t>
            </w:r>
            <w:r w:rsidR="00B53A1C">
              <w:rPr>
                <w:rFonts w:asciiTheme="minorHAnsi" w:hAnsiTheme="minorHAnsi" w:cstheme="minorHAnsi"/>
                <w:sz w:val="22"/>
                <w:szCs w:val="22"/>
              </w:rPr>
              <w:t>41</w:t>
            </w:r>
            <w:r w:rsidRPr="008D3BAD">
              <w:rPr>
                <w:rFonts w:asciiTheme="minorHAnsi" w:hAnsiTheme="minorHAnsi" w:cstheme="minorHAnsi"/>
                <w:sz w:val="22"/>
                <w:szCs w:val="22"/>
              </w:rPr>
              <w:t xml:space="preserve"> crore </w:t>
            </w:r>
            <w:r>
              <w:rPr>
                <w:rFonts w:asciiTheme="minorHAnsi" w:hAnsiTheme="minorHAnsi" w:cstheme="minorHAnsi"/>
                <w:sz w:val="22"/>
                <w:szCs w:val="22"/>
              </w:rPr>
              <w:t>to fund working capital investment in FY2026.</w:t>
            </w:r>
          </w:p>
        </w:tc>
      </w:tr>
    </w:tbl>
    <w:p w14:paraId="12589846" w14:textId="158465E8"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lastRenderedPageBreak/>
        <w:t>Key Findings</w:t>
      </w:r>
      <w:r w:rsidR="00A22FE5">
        <w:rPr>
          <w:rFonts w:ascii="Arial" w:hAnsi="Arial" w:cs="Arial"/>
          <w:b/>
          <w:sz w:val="22"/>
          <w:szCs w:val="22"/>
          <w:lang w:eastAsia="en-IN"/>
        </w:rPr>
        <w:t>:</w:t>
      </w:r>
    </w:p>
    <w:p w14:paraId="6BD65DF7" w14:textId="30991545" w:rsidR="00B1069C" w:rsidRPr="00090AFA" w:rsidRDefault="009817E0" w:rsidP="00090AFA">
      <w:pPr>
        <w:pStyle w:val="ListParagraph"/>
        <w:numPr>
          <w:ilvl w:val="3"/>
          <w:numId w:val="6"/>
        </w:numPr>
        <w:autoSpaceDE w:val="0"/>
        <w:autoSpaceDN w:val="0"/>
        <w:adjustRightInd w:val="0"/>
        <w:spacing w:before="240"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Average </w:t>
      </w:r>
      <w:r w:rsidR="004C26E9" w:rsidRPr="00090AFA">
        <w:rPr>
          <w:rFonts w:ascii="Arial" w:hAnsi="Arial" w:cs="Arial"/>
          <w:sz w:val="22"/>
          <w:szCs w:val="22"/>
          <w:lang w:eastAsia="en-IN"/>
        </w:rPr>
        <w:t xml:space="preserve">DSCR, </w:t>
      </w:r>
      <w:r w:rsidRPr="00090AFA">
        <w:rPr>
          <w:rFonts w:ascii="Arial" w:hAnsi="Arial" w:cs="Arial"/>
          <w:sz w:val="22"/>
          <w:szCs w:val="22"/>
          <w:lang w:eastAsia="en-IN"/>
        </w:rPr>
        <w:t>EBIDTA margin</w:t>
      </w:r>
      <w:r w:rsidR="0035240F">
        <w:rPr>
          <w:rFonts w:ascii="Arial" w:hAnsi="Arial" w:cs="Arial"/>
          <w:sz w:val="22"/>
          <w:szCs w:val="22"/>
          <w:lang w:eastAsia="en-IN"/>
        </w:rPr>
        <w:t>,</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EBIT margin</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is</w:t>
      </w:r>
      <w:r w:rsidRPr="00090AFA">
        <w:rPr>
          <w:rFonts w:ascii="Arial" w:hAnsi="Arial" w:cs="Arial"/>
          <w:sz w:val="22"/>
          <w:szCs w:val="22"/>
          <w:lang w:eastAsia="en-IN"/>
        </w:rPr>
        <w:t xml:space="preserve"> </w:t>
      </w:r>
      <w:r w:rsidR="00B53A1C">
        <w:rPr>
          <w:rFonts w:ascii="Arial" w:hAnsi="Arial" w:cs="Arial"/>
          <w:sz w:val="22"/>
          <w:szCs w:val="22"/>
          <w:lang w:eastAsia="en-IN"/>
        </w:rPr>
        <w:t>3.52</w:t>
      </w:r>
      <w:r w:rsidRPr="00090AFA">
        <w:rPr>
          <w:rFonts w:ascii="Arial" w:hAnsi="Arial" w:cs="Arial"/>
          <w:sz w:val="22"/>
          <w:szCs w:val="22"/>
          <w:lang w:eastAsia="en-IN"/>
        </w:rPr>
        <w:t xml:space="preserve">, </w:t>
      </w:r>
      <w:r w:rsidR="00B53A1C">
        <w:rPr>
          <w:rFonts w:ascii="Arial" w:hAnsi="Arial" w:cs="Arial"/>
          <w:sz w:val="22"/>
          <w:szCs w:val="22"/>
          <w:lang w:eastAsia="en-IN"/>
        </w:rPr>
        <w:t>3.70</w:t>
      </w:r>
      <w:r w:rsidR="004C26E9" w:rsidRPr="00090AFA">
        <w:rPr>
          <w:rFonts w:ascii="Arial" w:hAnsi="Arial" w:cs="Arial"/>
          <w:sz w:val="22"/>
          <w:szCs w:val="22"/>
          <w:lang w:eastAsia="en-IN"/>
        </w:rPr>
        <w:t>%</w:t>
      </w:r>
      <w:r w:rsidRPr="00090AFA">
        <w:rPr>
          <w:rFonts w:ascii="Arial" w:hAnsi="Arial" w:cs="Arial"/>
          <w:sz w:val="22"/>
          <w:szCs w:val="22"/>
          <w:lang w:eastAsia="en-IN"/>
        </w:rPr>
        <w:t xml:space="preserve">, and </w:t>
      </w:r>
      <w:r w:rsidR="00B53A1C">
        <w:rPr>
          <w:rFonts w:ascii="Arial" w:hAnsi="Arial" w:cs="Arial"/>
          <w:sz w:val="22"/>
          <w:szCs w:val="22"/>
          <w:lang w:eastAsia="en-IN"/>
        </w:rPr>
        <w:t>2.79</w:t>
      </w:r>
      <w:r w:rsidRPr="00090AFA">
        <w:rPr>
          <w:rFonts w:ascii="Arial" w:hAnsi="Arial" w:cs="Arial"/>
          <w:sz w:val="22"/>
          <w:szCs w:val="22"/>
          <w:lang w:eastAsia="en-IN"/>
        </w:rPr>
        <w:t>% respectively</w:t>
      </w:r>
      <w:r w:rsidR="004C26E9" w:rsidRPr="00090AFA">
        <w:rPr>
          <w:rFonts w:ascii="Arial" w:hAnsi="Arial" w:cs="Arial"/>
          <w:sz w:val="22"/>
          <w:szCs w:val="22"/>
          <w:lang w:eastAsia="en-IN"/>
        </w:rPr>
        <w:t xml:space="preserve"> during the estimated period</w:t>
      </w:r>
      <w:r w:rsidRPr="00090AFA">
        <w:rPr>
          <w:rFonts w:ascii="Arial" w:hAnsi="Arial" w:cs="Arial"/>
          <w:sz w:val="22"/>
          <w:szCs w:val="22"/>
          <w:lang w:eastAsia="en-IN"/>
        </w:rPr>
        <w:t>.</w:t>
      </w:r>
    </w:p>
    <w:p w14:paraId="19DFB0D6" w14:textId="7EFD849B" w:rsidR="00BC1411" w:rsidRPr="00090AFA" w:rsidRDefault="004C26E9"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The company is having a positive NPV and IRR</w:t>
      </w:r>
      <w:r w:rsidR="00393BF3" w:rsidRPr="00090AFA">
        <w:rPr>
          <w:rFonts w:ascii="Arial" w:hAnsi="Arial" w:cs="Arial"/>
          <w:sz w:val="22"/>
          <w:szCs w:val="22"/>
          <w:lang w:eastAsia="en-IN"/>
        </w:rPr>
        <w:t xml:space="preserve"> as on COD, </w:t>
      </w:r>
      <w:r w:rsidRPr="00090AFA">
        <w:rPr>
          <w:rFonts w:ascii="Arial" w:hAnsi="Arial" w:cs="Arial"/>
          <w:sz w:val="22"/>
          <w:szCs w:val="22"/>
          <w:lang w:eastAsia="en-IN"/>
        </w:rPr>
        <w:t xml:space="preserve">of </w:t>
      </w:r>
      <w:r w:rsidR="00A141CC" w:rsidRPr="00090AFA">
        <w:rPr>
          <w:rFonts w:ascii="Arial" w:hAnsi="Arial" w:cs="Arial"/>
          <w:sz w:val="22"/>
          <w:szCs w:val="22"/>
          <w:lang w:eastAsia="en-IN"/>
        </w:rPr>
        <w:t xml:space="preserve">INR </w:t>
      </w:r>
      <w:r w:rsidR="00B53A1C">
        <w:rPr>
          <w:rFonts w:ascii="Arial" w:hAnsi="Arial" w:cs="Arial"/>
          <w:sz w:val="22"/>
          <w:szCs w:val="22"/>
          <w:lang w:eastAsia="en-IN"/>
        </w:rPr>
        <w:t>7</w:t>
      </w:r>
      <w:r w:rsidR="00CA6695" w:rsidRPr="00090AFA">
        <w:rPr>
          <w:rFonts w:ascii="Arial" w:hAnsi="Arial" w:cs="Arial"/>
          <w:sz w:val="22"/>
          <w:szCs w:val="22"/>
          <w:lang w:eastAsia="en-IN"/>
        </w:rPr>
        <w:t>,</w:t>
      </w:r>
      <w:r w:rsidR="00B53A1C">
        <w:rPr>
          <w:rFonts w:ascii="Arial" w:hAnsi="Arial" w:cs="Arial"/>
          <w:sz w:val="22"/>
          <w:szCs w:val="22"/>
          <w:lang w:eastAsia="en-IN"/>
        </w:rPr>
        <w:t>284</w:t>
      </w:r>
      <w:r w:rsidR="00442EFA" w:rsidRPr="00090AFA">
        <w:rPr>
          <w:rFonts w:ascii="Arial" w:hAnsi="Arial" w:cs="Arial"/>
          <w:sz w:val="22"/>
          <w:szCs w:val="22"/>
          <w:lang w:eastAsia="en-IN"/>
        </w:rPr>
        <w:t>.</w:t>
      </w:r>
      <w:r w:rsidR="00B53A1C">
        <w:rPr>
          <w:rFonts w:ascii="Arial" w:hAnsi="Arial" w:cs="Arial"/>
          <w:sz w:val="22"/>
          <w:szCs w:val="22"/>
          <w:lang w:eastAsia="en-IN"/>
        </w:rPr>
        <w:t>25</w:t>
      </w:r>
      <w:r w:rsidR="00CA6695" w:rsidRPr="00090AFA">
        <w:rPr>
          <w:rFonts w:ascii="Arial" w:hAnsi="Arial" w:cs="Arial"/>
          <w:sz w:val="22"/>
          <w:szCs w:val="22"/>
          <w:lang w:eastAsia="en-IN"/>
        </w:rPr>
        <w:t xml:space="preserve"> </w:t>
      </w:r>
      <w:r w:rsidR="004617A3" w:rsidRPr="00090AFA">
        <w:rPr>
          <w:rFonts w:ascii="Arial" w:hAnsi="Arial" w:cs="Arial"/>
          <w:sz w:val="22"/>
          <w:szCs w:val="22"/>
          <w:lang w:eastAsia="en-IN"/>
        </w:rPr>
        <w:t>l</w:t>
      </w:r>
      <w:r w:rsidR="000D70B3" w:rsidRPr="00090AFA">
        <w:rPr>
          <w:rFonts w:ascii="Arial" w:hAnsi="Arial" w:cs="Arial"/>
          <w:sz w:val="22"/>
          <w:szCs w:val="22"/>
          <w:lang w:eastAsia="en-IN"/>
        </w:rPr>
        <w:t>akhs</w:t>
      </w:r>
      <w:r w:rsidRPr="00090AFA">
        <w:rPr>
          <w:rFonts w:ascii="Arial" w:hAnsi="Arial" w:cs="Arial"/>
          <w:sz w:val="22"/>
          <w:szCs w:val="22"/>
          <w:lang w:eastAsia="en-IN"/>
        </w:rPr>
        <w:t xml:space="preserve"> and </w:t>
      </w:r>
      <w:r w:rsidR="0035240F">
        <w:rPr>
          <w:rFonts w:ascii="Arial" w:hAnsi="Arial" w:cs="Arial"/>
          <w:sz w:val="22"/>
          <w:szCs w:val="22"/>
          <w:lang w:eastAsia="en-IN"/>
        </w:rPr>
        <w:t>3</w:t>
      </w:r>
      <w:r w:rsidR="00B53A1C">
        <w:rPr>
          <w:rFonts w:ascii="Arial" w:hAnsi="Arial" w:cs="Arial"/>
          <w:sz w:val="22"/>
          <w:szCs w:val="22"/>
          <w:lang w:eastAsia="en-IN"/>
        </w:rPr>
        <w:t>6</w:t>
      </w:r>
      <w:r w:rsidR="00CA6695" w:rsidRPr="00090AFA">
        <w:rPr>
          <w:rFonts w:ascii="Arial" w:hAnsi="Arial" w:cs="Arial"/>
          <w:sz w:val="22"/>
          <w:szCs w:val="22"/>
          <w:lang w:eastAsia="en-IN"/>
        </w:rPr>
        <w:t>.</w:t>
      </w:r>
      <w:r w:rsidR="0035240F">
        <w:rPr>
          <w:rFonts w:ascii="Arial" w:hAnsi="Arial" w:cs="Arial"/>
          <w:sz w:val="22"/>
          <w:szCs w:val="22"/>
          <w:lang w:eastAsia="en-IN"/>
        </w:rPr>
        <w:t>4</w:t>
      </w:r>
      <w:r w:rsidR="00B53A1C">
        <w:rPr>
          <w:rFonts w:ascii="Arial" w:hAnsi="Arial" w:cs="Arial"/>
          <w:sz w:val="22"/>
          <w:szCs w:val="22"/>
          <w:lang w:eastAsia="en-IN"/>
        </w:rPr>
        <w:t>5</w:t>
      </w:r>
      <w:r w:rsidRPr="00090AFA">
        <w:rPr>
          <w:rFonts w:ascii="Arial" w:hAnsi="Arial" w:cs="Arial"/>
          <w:sz w:val="22"/>
          <w:szCs w:val="22"/>
          <w:lang w:eastAsia="en-IN"/>
        </w:rPr>
        <w:t>% respectively at the base cases while</w:t>
      </w:r>
      <w:r w:rsidR="000D70B3" w:rsidRPr="00090AFA">
        <w:rPr>
          <w:rFonts w:ascii="Arial" w:hAnsi="Arial" w:cs="Arial"/>
          <w:sz w:val="22"/>
          <w:szCs w:val="22"/>
          <w:lang w:eastAsia="en-IN"/>
        </w:rPr>
        <w:t xml:space="preserve"> it may vary with changes in the assumptions &amp; micro and macro-economic trends considered as on date</w:t>
      </w:r>
      <w:r w:rsidR="00BC1411" w:rsidRPr="00090AFA">
        <w:rPr>
          <w:rFonts w:ascii="Arial" w:hAnsi="Arial" w:cs="Arial"/>
          <w:sz w:val="22"/>
          <w:szCs w:val="22"/>
          <w:lang w:eastAsia="en-IN"/>
        </w:rPr>
        <w:t>.</w:t>
      </w:r>
    </w:p>
    <w:p w14:paraId="358FCEFF" w14:textId="332EF34B" w:rsidR="00BC1411" w:rsidRPr="00090AFA" w:rsidRDefault="00BC1411"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The proposed project is having a payback period of </w:t>
      </w:r>
      <w:r w:rsidR="0035240F">
        <w:rPr>
          <w:rFonts w:ascii="Arial" w:hAnsi="Arial" w:cs="Arial"/>
          <w:sz w:val="22"/>
          <w:szCs w:val="22"/>
          <w:lang w:eastAsia="en-IN"/>
        </w:rPr>
        <w:t>4.</w:t>
      </w:r>
      <w:r w:rsidR="00B53A1C">
        <w:rPr>
          <w:rFonts w:ascii="Arial" w:hAnsi="Arial" w:cs="Arial"/>
          <w:sz w:val="22"/>
          <w:szCs w:val="22"/>
          <w:lang w:eastAsia="en-IN"/>
        </w:rPr>
        <w:t>20</w:t>
      </w:r>
      <w:r w:rsidR="00570B00" w:rsidRPr="00090AFA">
        <w:rPr>
          <w:rFonts w:ascii="Arial" w:hAnsi="Arial" w:cs="Arial"/>
          <w:sz w:val="22"/>
          <w:szCs w:val="22"/>
          <w:lang w:eastAsia="en-IN"/>
        </w:rPr>
        <w:t xml:space="preserve"> </w:t>
      </w:r>
      <w:r w:rsidRPr="00090AFA">
        <w:rPr>
          <w:rFonts w:ascii="Arial" w:hAnsi="Arial" w:cs="Arial"/>
          <w:sz w:val="22"/>
          <w:szCs w:val="22"/>
          <w:lang w:eastAsia="en-IN"/>
        </w:rPr>
        <w:t>years.</w:t>
      </w:r>
    </w:p>
    <w:p w14:paraId="77DA783A" w14:textId="7EB19B27" w:rsidR="00A23FC2" w:rsidRPr="00FE1F76" w:rsidRDefault="004617A3"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sidRPr="00090AFA">
        <w:rPr>
          <w:rFonts w:ascii="Arial" w:hAnsi="Arial" w:cs="Arial"/>
          <w:sz w:val="22"/>
          <w:szCs w:val="22"/>
          <w:lang w:eastAsia="en-IN"/>
        </w:rPr>
        <w:t xml:space="preserve">of the project </w:t>
      </w:r>
      <w:r w:rsidRPr="00090AFA">
        <w:rPr>
          <w:rFonts w:ascii="Arial" w:hAnsi="Arial" w:cs="Arial"/>
          <w:sz w:val="22"/>
          <w:szCs w:val="22"/>
          <w:lang w:eastAsia="en-IN"/>
        </w:rPr>
        <w:t>are able to maintain assumed capacity utilization, revenue and can contain cost as assumed above in the calculation.</w:t>
      </w:r>
      <w:r w:rsidR="00A23FC2">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29F5C1AA" w14:textId="77777777" w:rsidTr="00BA4982">
        <w:trPr>
          <w:trHeight w:val="20"/>
        </w:trPr>
        <w:tc>
          <w:tcPr>
            <w:tcW w:w="1512" w:type="dxa"/>
            <w:shd w:val="clear" w:color="auto" w:fill="002060"/>
            <w:vAlign w:val="center"/>
          </w:tcPr>
          <w:p w14:paraId="13434B73" w14:textId="20CC0EDC"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N</w:t>
            </w:r>
          </w:p>
        </w:tc>
        <w:tc>
          <w:tcPr>
            <w:tcW w:w="7985" w:type="dxa"/>
            <w:shd w:val="clear" w:color="auto" w:fill="DBE5F1" w:themeFill="accent1" w:themeFillTint="33"/>
            <w:vAlign w:val="center"/>
          </w:tcPr>
          <w:p w14:paraId="17B2305B"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54136FD9"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08B6B08D" w14:textId="113EF0D4" w:rsidR="00DF0584" w:rsidRDefault="002620F0" w:rsidP="00F33C00">
      <w:pPr>
        <w:spacing w:line="360" w:lineRule="auto"/>
        <w:ind w:left="284" w:right="-291"/>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r w:rsidR="00E70529" w:rsidRPr="00AB6D01">
        <w:rPr>
          <w:rFonts w:ascii="Arial" w:hAnsi="Arial" w:cs="Arial"/>
          <w:sz w:val="22"/>
          <w:szCs w:val="22"/>
          <w:lang w:eastAsia="en-IN"/>
        </w:rPr>
        <w:t>economic</w:t>
      </w:r>
      <w:r w:rsidRPr="00AB6D01">
        <w:rPr>
          <w:rFonts w:ascii="Arial" w:hAnsi="Arial" w:cs="Arial"/>
          <w:sz w:val="22"/>
          <w:szCs w:val="22"/>
          <w:lang w:eastAsia="en-IN"/>
        </w:rPr>
        <w:t xml:space="preserve">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639FC718" w14:textId="6481E4C6" w:rsidR="00DF0584" w:rsidRDefault="002620F0" w:rsidP="00F33C00">
      <w:pPr>
        <w:spacing w:before="240" w:line="360" w:lineRule="auto"/>
        <w:ind w:left="284" w:right="-29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CA6695">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w:t>
      </w:r>
      <w:r w:rsidR="004C32FC">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B53A1C" w:rsidRPr="00B53A1C">
        <w:rPr>
          <w:rFonts w:ascii="Arial" w:hAnsi="Arial" w:cs="Arial"/>
          <w:b/>
          <w:sz w:val="22"/>
          <w:szCs w:val="22"/>
          <w:lang w:eastAsia="en-IN"/>
        </w:rPr>
        <w:t>3.52, 3.70%, and 2.79%</w:t>
      </w:r>
      <w:r w:rsidR="004C32FC" w:rsidRPr="004C32FC">
        <w:rPr>
          <w:rFonts w:ascii="Arial" w:hAnsi="Arial" w:cs="Arial"/>
          <w:b/>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92E1E">
        <w:rPr>
          <w:rFonts w:ascii="Arial" w:hAnsi="Arial" w:cs="Arial"/>
          <w:sz w:val="22"/>
          <w:szCs w:val="22"/>
          <w:lang w:eastAsia="en-IN"/>
        </w:rPr>
        <w:t>Also,</w:t>
      </w:r>
      <w:r w:rsidR="00526B85">
        <w:rPr>
          <w:rFonts w:ascii="Arial" w:hAnsi="Arial" w:cs="Arial"/>
          <w:sz w:val="22"/>
          <w:szCs w:val="22"/>
          <w:lang w:eastAsia="en-IN"/>
        </w:rPr>
        <w:t xml:space="preserve"> the project is having the payback period </w:t>
      </w:r>
      <w:r w:rsidR="00526B85" w:rsidRPr="00152D60">
        <w:rPr>
          <w:rFonts w:ascii="Arial" w:hAnsi="Arial" w:cs="Arial"/>
          <w:sz w:val="22"/>
          <w:szCs w:val="22"/>
          <w:lang w:eastAsia="en-IN"/>
        </w:rPr>
        <w:t xml:space="preserve">of </w:t>
      </w:r>
      <w:r w:rsidR="004C32FC">
        <w:rPr>
          <w:rFonts w:ascii="Arial" w:hAnsi="Arial" w:cs="Arial"/>
          <w:b/>
          <w:sz w:val="22"/>
          <w:szCs w:val="22"/>
          <w:lang w:eastAsia="en-IN"/>
        </w:rPr>
        <w:t>4.</w:t>
      </w:r>
      <w:r w:rsidR="00B53A1C">
        <w:rPr>
          <w:rFonts w:ascii="Arial" w:hAnsi="Arial" w:cs="Arial"/>
          <w:b/>
          <w:sz w:val="22"/>
          <w:szCs w:val="22"/>
          <w:lang w:eastAsia="en-IN"/>
        </w:rPr>
        <w:t xml:space="preserve">20 </w:t>
      </w:r>
      <w:r w:rsidR="00526B85" w:rsidRPr="00152D60">
        <w:rPr>
          <w:rFonts w:ascii="Arial" w:hAnsi="Arial" w:cs="Arial"/>
          <w:b/>
          <w:sz w:val="22"/>
          <w:szCs w:val="22"/>
          <w:lang w:eastAsia="en-IN"/>
        </w:rPr>
        <w:t>Years</w:t>
      </w:r>
      <w:r w:rsidR="00526B85">
        <w:rPr>
          <w:rFonts w:ascii="Arial" w:hAnsi="Arial" w:cs="Arial"/>
          <w:sz w:val="22"/>
          <w:szCs w:val="22"/>
          <w:lang w:eastAsia="en-IN"/>
        </w:rPr>
        <w:t xml:space="preserve"> in the line with sectoral trends.</w:t>
      </w:r>
    </w:p>
    <w:p w14:paraId="03A5D491" w14:textId="21D6125C" w:rsidR="00DF0584" w:rsidRDefault="00363957" w:rsidP="00F33C00">
      <w:pPr>
        <w:spacing w:before="240" w:line="360" w:lineRule="auto"/>
        <w:ind w:left="284" w:right="-291"/>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 xml:space="preserve">proposed </w:t>
      </w:r>
      <w:r w:rsidR="004C32FC">
        <w:rPr>
          <w:rFonts w:ascii="Arial" w:hAnsi="Arial" w:cs="Arial"/>
          <w:sz w:val="22"/>
          <w:szCs w:val="22"/>
          <w:lang w:eastAsia="en-IN"/>
        </w:rPr>
        <w:t xml:space="preserve">Aluminium Rolling </w:t>
      </w:r>
      <w:r w:rsidR="00AA63B9">
        <w:rPr>
          <w:rFonts w:ascii="Arial" w:hAnsi="Arial" w:cs="Arial"/>
          <w:sz w:val="22"/>
          <w:szCs w:val="22"/>
          <w:lang w:eastAsia="en-IN"/>
        </w:rPr>
        <w:t>Mill</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B53A1C" w:rsidRPr="00B53A1C">
        <w:rPr>
          <w:rFonts w:ascii="Arial" w:hAnsi="Arial" w:cs="Arial"/>
          <w:b/>
          <w:sz w:val="22"/>
          <w:szCs w:val="22"/>
          <w:lang w:eastAsia="en-IN"/>
        </w:rPr>
        <w:t>INR 7,284.25 lakhs and 36.45%</w:t>
      </w:r>
      <w:r w:rsidR="00570B00">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r w:rsidR="00152D60">
        <w:rPr>
          <w:rFonts w:ascii="Arial" w:hAnsi="Arial" w:cs="Arial"/>
          <w:sz w:val="22"/>
          <w:szCs w:val="22"/>
          <w:lang w:eastAsia="en-IN"/>
        </w:rPr>
        <w:t xml:space="preserve">a </w:t>
      </w:r>
      <w:r w:rsidR="004C32FC">
        <w:rPr>
          <w:rFonts w:ascii="Arial" w:hAnsi="Arial" w:cs="Arial"/>
          <w:sz w:val="22"/>
          <w:szCs w:val="22"/>
          <w:lang w:eastAsia="en-IN"/>
        </w:rPr>
        <w:t>6</w:t>
      </w:r>
      <w:r w:rsidR="00B53A1C">
        <w:rPr>
          <w:rFonts w:ascii="Arial" w:hAnsi="Arial" w:cs="Arial"/>
          <w:sz w:val="22"/>
          <w:szCs w:val="22"/>
          <w:lang w:eastAsia="en-IN"/>
        </w:rPr>
        <w:t>0</w:t>
      </w:r>
      <w:r w:rsidR="004574B2">
        <w:rPr>
          <w:rFonts w:ascii="Arial" w:hAnsi="Arial" w:cs="Arial"/>
          <w:sz w:val="22"/>
          <w:szCs w:val="22"/>
          <w:lang w:eastAsia="en-IN"/>
        </w:rPr>
        <w:t>%</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w:t>
      </w:r>
      <w:r w:rsidRPr="009E6E1C">
        <w:rPr>
          <w:rFonts w:ascii="Arial" w:hAnsi="Arial" w:cs="Arial"/>
          <w:sz w:val="22"/>
          <w:szCs w:val="22"/>
          <w:lang w:eastAsia="en-IN"/>
        </w:rPr>
        <w:t xml:space="preserve">a CAGR </w:t>
      </w:r>
      <w:r w:rsidRPr="00691265">
        <w:rPr>
          <w:rFonts w:ascii="Arial" w:hAnsi="Arial" w:cs="Arial"/>
          <w:sz w:val="22"/>
          <w:szCs w:val="22"/>
          <w:lang w:eastAsia="en-IN"/>
        </w:rPr>
        <w:t xml:space="preserve">of </w:t>
      </w:r>
      <w:r w:rsidR="00AA63B9" w:rsidRPr="00AA63B9">
        <w:rPr>
          <w:rFonts w:ascii="Arial" w:hAnsi="Arial" w:cs="Arial"/>
          <w:sz w:val="22"/>
          <w:szCs w:val="22"/>
          <w:lang w:eastAsia="en-IN"/>
        </w:rPr>
        <w:t>7.4</w:t>
      </w:r>
      <w:r w:rsidR="003425D9" w:rsidRPr="00AA63B9">
        <w:rPr>
          <w:rFonts w:ascii="Arial" w:hAnsi="Arial" w:cs="Arial"/>
          <w:sz w:val="22"/>
          <w:szCs w:val="22"/>
          <w:lang w:eastAsia="en-IN"/>
        </w:rPr>
        <w:t xml:space="preserve">% during </w:t>
      </w:r>
      <w:r w:rsidR="003425D9" w:rsidRPr="00AB6D01">
        <w:rPr>
          <w:rFonts w:ascii="Arial" w:hAnsi="Arial" w:cs="Arial"/>
          <w:sz w:val="22"/>
          <w:szCs w:val="22"/>
          <w:lang w:eastAsia="en-IN"/>
        </w:rPr>
        <w:t>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0BD860EC" w14:textId="595661DE" w:rsidR="00DF0584" w:rsidRDefault="00FC3EC9" w:rsidP="00F33C00">
      <w:pPr>
        <w:spacing w:before="240" w:line="360" w:lineRule="auto"/>
        <w:ind w:left="284" w:right="-291"/>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18136D">
        <w:rPr>
          <w:rFonts w:ascii="Arial" w:hAnsi="Arial" w:cs="Arial"/>
          <w:sz w:val="22"/>
          <w:szCs w:val="22"/>
          <w:lang w:eastAsia="en-IN"/>
        </w:rPr>
        <w:t xml:space="preserve">aluminium foil and sheet </w:t>
      </w:r>
      <w:r w:rsidR="001E2CE2">
        <w:rPr>
          <w:rFonts w:ascii="Arial" w:hAnsi="Arial" w:cs="Arial"/>
          <w:sz w:val="22"/>
          <w:szCs w:val="22"/>
          <w:lang w:eastAsia="en-IN"/>
        </w:rPr>
        <w:t xml:space="preserve">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070AF197" w14:textId="71F9CA7C" w:rsidR="003C3F12" w:rsidRDefault="00BC1411" w:rsidP="00F33C00">
      <w:pPr>
        <w:spacing w:before="240" w:line="360" w:lineRule="auto"/>
        <w:ind w:left="284" w:right="-291"/>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950C9A" w:rsidRPr="00E24AC5">
        <w:rPr>
          <w:rFonts w:ascii="Arial" w:hAnsi="Arial" w:cs="Arial"/>
          <w:sz w:val="22"/>
          <w:szCs w:val="22"/>
          <w:lang w:eastAsia="en-IN"/>
        </w:rPr>
        <w:t>However,</w:t>
      </w:r>
      <w:r w:rsidRPr="00E24AC5">
        <w:rPr>
          <w:rFonts w:ascii="Arial" w:hAnsi="Arial" w:cs="Arial"/>
          <w:sz w:val="22"/>
          <w:szCs w:val="22"/>
          <w:lang w:eastAsia="en-IN"/>
        </w:rPr>
        <w:t xml:space="preserve"> achieving the financial milestones depends on the ability, </w:t>
      </w:r>
      <w:r w:rsidRPr="00162934">
        <w:rPr>
          <w:rFonts w:ascii="Arial" w:hAnsi="Arial" w:cs="Arial"/>
          <w:sz w:val="22"/>
          <w:szCs w:val="20"/>
        </w:rPr>
        <w:t xml:space="preserve">sincerity and efforts of the company, promoters and its key management to maintain the projected </w:t>
      </w:r>
      <w:r w:rsidR="00266EF8">
        <w:rPr>
          <w:rFonts w:ascii="Arial" w:hAnsi="Arial" w:cs="Arial"/>
          <w:sz w:val="22"/>
          <w:szCs w:val="20"/>
        </w:rPr>
        <w:t xml:space="preserve">raw material cost </w:t>
      </w:r>
      <w:r w:rsidRPr="00162934">
        <w:rPr>
          <w:rFonts w:ascii="Arial" w:hAnsi="Arial" w:cs="Arial"/>
          <w:sz w:val="22"/>
          <w:szCs w:val="20"/>
        </w:rPr>
        <w:t xml:space="preserve">level Y-o-Y basis keeping the fact in mind that the project </w:t>
      </w:r>
      <w:r w:rsidRPr="00266EF8">
        <w:rPr>
          <w:rFonts w:ascii="Arial" w:hAnsi="Arial" w:cs="Arial"/>
          <w:sz w:val="22"/>
          <w:szCs w:val="20"/>
        </w:rPr>
        <w:t>is found sensitive with respect to the</w:t>
      </w:r>
      <w:r w:rsidR="00266EF8" w:rsidRPr="00266EF8">
        <w:rPr>
          <w:rFonts w:ascii="Arial" w:hAnsi="Arial" w:cs="Arial"/>
          <w:sz w:val="22"/>
          <w:szCs w:val="20"/>
        </w:rPr>
        <w:t xml:space="preserve"> up</w:t>
      </w:r>
      <w:r w:rsidRPr="00266EF8">
        <w:rPr>
          <w:rFonts w:ascii="Arial" w:hAnsi="Arial" w:cs="Arial"/>
          <w:sz w:val="22"/>
          <w:szCs w:val="20"/>
        </w:rPr>
        <w:t xml:space="preserve">side fluctuation in the </w:t>
      </w:r>
      <w:r w:rsidR="00266EF8" w:rsidRPr="00266EF8">
        <w:rPr>
          <w:rFonts w:ascii="Arial" w:hAnsi="Arial" w:cs="Arial"/>
          <w:sz w:val="22"/>
          <w:szCs w:val="20"/>
        </w:rPr>
        <w:t>raw material cost</w:t>
      </w:r>
      <w:r w:rsidRPr="00266EF8">
        <w:rPr>
          <w:rFonts w:ascii="Arial" w:hAnsi="Arial" w:cs="Arial"/>
          <w:sz w:val="22"/>
          <w:szCs w:val="20"/>
        </w:rPr>
        <w:t>.</w:t>
      </w:r>
      <w:r>
        <w:rPr>
          <w:rFonts w:ascii="Arial" w:hAnsi="Arial" w:cs="Arial"/>
          <w:sz w:val="22"/>
          <w:szCs w:val="20"/>
        </w:rPr>
        <w:t xml:space="preserve"> </w:t>
      </w:r>
    </w:p>
    <w:p w14:paraId="49E2D5A4"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094"/>
        <w:gridCol w:w="7261"/>
      </w:tblGrid>
      <w:tr w:rsidR="005540DC" w:rsidRPr="0083576B" w14:paraId="770E441D" w14:textId="77777777" w:rsidTr="00D56AF5">
        <w:trPr>
          <w:trHeight w:val="18"/>
        </w:trPr>
        <w:tc>
          <w:tcPr>
            <w:tcW w:w="1119" w:type="pct"/>
            <w:vAlign w:val="center"/>
          </w:tcPr>
          <w:p w14:paraId="1E2ADFBA"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6DD5B2AB"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3A342AA1"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7E543A87" w14:textId="44078FA7" w:rsidR="005540DC" w:rsidRPr="00AA63B9"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53610A">
              <w:rPr>
                <w:rFonts w:ascii="Arial" w:hAnsi="Arial" w:cs="Arial"/>
                <w:sz w:val="22"/>
                <w:szCs w:val="22"/>
              </w:rPr>
              <w:t xml:space="preserve">This TEV Report is carried out by our Financial Analyst team on the request from </w:t>
            </w:r>
            <w:r w:rsidR="00AA63B9" w:rsidRPr="00AA63B9">
              <w:rPr>
                <w:rFonts w:ascii="Arial" w:hAnsi="Arial" w:cs="Arial"/>
                <w:sz w:val="22"/>
                <w:szCs w:val="22"/>
              </w:rPr>
              <w:t xml:space="preserve">SBI, </w:t>
            </w:r>
            <w:r w:rsidR="008D3BAD">
              <w:rPr>
                <w:rFonts w:ascii="Arial" w:hAnsi="Arial" w:cs="Arial"/>
                <w:sz w:val="22"/>
                <w:szCs w:val="22"/>
              </w:rPr>
              <w:t xml:space="preserve">SME Branch, </w:t>
            </w:r>
            <w:r w:rsidR="00AA63B9" w:rsidRPr="00AA63B9">
              <w:rPr>
                <w:rFonts w:ascii="Arial" w:hAnsi="Arial" w:cs="Arial"/>
                <w:sz w:val="22"/>
                <w:szCs w:val="22"/>
              </w:rPr>
              <w:t>Partapur, Meerut - 250103.</w:t>
            </w:r>
          </w:p>
          <w:p w14:paraId="0056374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0694019B" w14:textId="0B69146E"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bmitted TEV report to the</w:t>
            </w:r>
            <w:r w:rsidRPr="00474623">
              <w:rPr>
                <w:rFonts w:ascii="Arial" w:hAnsi="Arial" w:cs="Arial"/>
                <w:color w:val="FF0000"/>
                <w:sz w:val="22"/>
                <w:szCs w:val="22"/>
              </w:rPr>
              <w:t xml:space="preserve"> </w:t>
            </w:r>
            <w:r w:rsidR="00AA63B9" w:rsidRPr="00AA63B9">
              <w:rPr>
                <w:rFonts w:ascii="Arial" w:hAnsi="Arial" w:cs="Arial"/>
                <w:sz w:val="22"/>
                <w:szCs w:val="22"/>
              </w:rPr>
              <w:t>SBI</w:t>
            </w:r>
            <w:r w:rsidR="008D3BAD">
              <w:rPr>
                <w:rFonts w:ascii="Arial" w:hAnsi="Arial" w:cs="Arial"/>
                <w:sz w:val="22"/>
                <w:szCs w:val="22"/>
              </w:rPr>
              <w:t>, SME Branch,</w:t>
            </w:r>
            <w:r w:rsidR="00AA63B9" w:rsidRPr="00AA63B9">
              <w:rPr>
                <w:rFonts w:ascii="Arial" w:hAnsi="Arial" w:cs="Arial"/>
                <w:sz w:val="22"/>
                <w:szCs w:val="22"/>
              </w:rPr>
              <w:t xml:space="preserve"> Partapur</w:t>
            </w:r>
            <w:r w:rsidR="008D3BAD">
              <w:rPr>
                <w:rFonts w:ascii="Arial" w:hAnsi="Arial" w:cs="Arial"/>
                <w:sz w:val="22"/>
                <w:szCs w:val="22"/>
              </w:rPr>
              <w:t>.</w:t>
            </w:r>
          </w:p>
        </w:tc>
      </w:tr>
      <w:tr w:rsidR="005540DC" w:rsidRPr="0083576B" w14:paraId="5E2850A6" w14:textId="77777777" w:rsidTr="00B06AB4">
        <w:trPr>
          <w:trHeight w:val="598"/>
        </w:trPr>
        <w:tc>
          <w:tcPr>
            <w:tcW w:w="1119" w:type="pct"/>
            <w:vAlign w:val="center"/>
          </w:tcPr>
          <w:p w14:paraId="79580C92"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14:paraId="41E736A6" w14:textId="23D591AE" w:rsidR="005540DC" w:rsidRPr="0083576B" w:rsidRDefault="00381C46" w:rsidP="00D56AF5">
            <w:pPr>
              <w:spacing w:line="360" w:lineRule="auto"/>
              <w:ind w:left="45"/>
              <w:rPr>
                <w:rFonts w:ascii="Arial" w:hAnsi="Arial" w:cs="Arial"/>
                <w:sz w:val="22"/>
                <w:szCs w:val="22"/>
              </w:rPr>
            </w:pPr>
            <w:r>
              <w:rPr>
                <w:rFonts w:ascii="Arial" w:hAnsi="Arial" w:cs="Arial"/>
                <w:sz w:val="22"/>
                <w:szCs w:val="22"/>
              </w:rPr>
              <w:t>7</w:t>
            </w:r>
            <w:r w:rsidR="002B104B">
              <w:rPr>
                <w:rFonts w:ascii="Arial" w:hAnsi="Arial" w:cs="Arial"/>
                <w:sz w:val="22"/>
                <w:szCs w:val="22"/>
              </w:rPr>
              <w:t>7</w:t>
            </w:r>
          </w:p>
        </w:tc>
      </w:tr>
      <w:tr w:rsidR="005540DC" w:rsidRPr="0083576B" w14:paraId="4A83880C" w14:textId="77777777" w:rsidTr="00D56AF5">
        <w:trPr>
          <w:trHeight w:val="18"/>
        </w:trPr>
        <w:tc>
          <w:tcPr>
            <w:tcW w:w="1119" w:type="pct"/>
            <w:vAlign w:val="center"/>
          </w:tcPr>
          <w:p w14:paraId="4BAAE20C"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75AEB5DB" w14:textId="745C2CB2" w:rsidR="005540DC" w:rsidRPr="0083576B" w:rsidRDefault="00E32B37" w:rsidP="00E32B37">
            <w:pPr>
              <w:spacing w:line="360" w:lineRule="auto"/>
              <w:ind w:left="45"/>
              <w:rPr>
                <w:rFonts w:ascii="Arial" w:hAnsi="Arial" w:cs="Arial"/>
                <w:sz w:val="22"/>
                <w:szCs w:val="22"/>
              </w:rPr>
            </w:pPr>
            <w:r>
              <w:rPr>
                <w:rFonts w:ascii="Arial" w:hAnsi="Arial" w:cs="Arial"/>
                <w:sz w:val="22"/>
                <w:szCs w:val="22"/>
              </w:rPr>
              <w:t xml:space="preserve">Disclaimer &amp; Remarks </w:t>
            </w:r>
            <w:r w:rsidR="002B104B">
              <w:rPr>
                <w:rFonts w:ascii="Arial" w:hAnsi="Arial" w:cs="Arial"/>
                <w:sz w:val="22"/>
                <w:szCs w:val="22"/>
              </w:rPr>
              <w:t>72</w:t>
            </w:r>
            <w:r w:rsidR="005540DC">
              <w:rPr>
                <w:rFonts w:ascii="Arial" w:hAnsi="Arial" w:cs="Arial"/>
                <w:sz w:val="22"/>
                <w:szCs w:val="22"/>
              </w:rPr>
              <w:t>-</w:t>
            </w:r>
            <w:r w:rsidR="00381C46">
              <w:rPr>
                <w:rFonts w:ascii="Arial" w:hAnsi="Arial" w:cs="Arial"/>
                <w:sz w:val="22"/>
                <w:szCs w:val="22"/>
              </w:rPr>
              <w:t>7</w:t>
            </w:r>
            <w:r w:rsidR="002B104B">
              <w:rPr>
                <w:rFonts w:ascii="Arial" w:hAnsi="Arial" w:cs="Arial"/>
                <w:sz w:val="22"/>
                <w:szCs w:val="22"/>
              </w:rPr>
              <w:t>5</w:t>
            </w:r>
          </w:p>
        </w:tc>
      </w:tr>
      <w:tr w:rsidR="005540DC" w:rsidRPr="0083576B" w14:paraId="587FA469" w14:textId="77777777" w:rsidTr="00D56AF5">
        <w:trPr>
          <w:trHeight w:val="18"/>
        </w:trPr>
        <w:tc>
          <w:tcPr>
            <w:tcW w:w="1119" w:type="pct"/>
            <w:vAlign w:val="center"/>
          </w:tcPr>
          <w:p w14:paraId="3307070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2FA4989E"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3CA27734" w14:textId="77777777" w:rsidTr="00D56AF5">
        <w:trPr>
          <w:trHeight w:val="18"/>
        </w:trPr>
        <w:tc>
          <w:tcPr>
            <w:tcW w:w="1119" w:type="pct"/>
            <w:vAlign w:val="center"/>
          </w:tcPr>
          <w:p w14:paraId="33D3472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B5CA7E9" w14:textId="48B3C878" w:rsidR="005540DC" w:rsidRPr="0083576B" w:rsidRDefault="00733975" w:rsidP="00733975">
            <w:pPr>
              <w:spacing w:line="360" w:lineRule="auto"/>
              <w:ind w:left="45"/>
              <w:rPr>
                <w:rFonts w:ascii="Arial" w:hAnsi="Arial" w:cs="Arial"/>
                <w:sz w:val="22"/>
                <w:szCs w:val="22"/>
              </w:rPr>
            </w:pPr>
            <w:r w:rsidRPr="00680446">
              <w:rPr>
                <w:rFonts w:ascii="Arial" w:hAnsi="Arial" w:cs="Arial"/>
                <w:sz w:val="22"/>
                <w:szCs w:val="22"/>
              </w:rPr>
              <w:t>2</w:t>
            </w:r>
            <w:r w:rsidR="007915C8" w:rsidRPr="00680446">
              <w:rPr>
                <w:rFonts w:ascii="Arial" w:hAnsi="Arial" w:cs="Arial"/>
                <w:sz w:val="22"/>
                <w:szCs w:val="22"/>
              </w:rPr>
              <w:t>9</w:t>
            </w:r>
            <w:r w:rsidR="00A34387" w:rsidRPr="00680446">
              <w:rPr>
                <w:rFonts w:ascii="Arial" w:hAnsi="Arial" w:cs="Arial"/>
                <w:sz w:val="22"/>
                <w:szCs w:val="22"/>
                <w:vertAlign w:val="superscript"/>
              </w:rPr>
              <w:t>th</w:t>
            </w:r>
            <w:r w:rsidR="009130B6" w:rsidRPr="00680446">
              <w:rPr>
                <w:rFonts w:ascii="Arial" w:hAnsi="Arial" w:cs="Arial"/>
                <w:sz w:val="22"/>
                <w:szCs w:val="22"/>
              </w:rPr>
              <w:t xml:space="preserve"> </w:t>
            </w:r>
            <w:r w:rsidR="00A34387" w:rsidRPr="00680446">
              <w:rPr>
                <w:rFonts w:ascii="Arial" w:hAnsi="Arial" w:cs="Arial"/>
                <w:sz w:val="22"/>
                <w:szCs w:val="22"/>
              </w:rPr>
              <w:t xml:space="preserve">June </w:t>
            </w:r>
            <w:r w:rsidR="005540DC" w:rsidRPr="00680446">
              <w:rPr>
                <w:rFonts w:ascii="Arial" w:hAnsi="Arial" w:cs="Arial"/>
                <w:sz w:val="22"/>
                <w:szCs w:val="22"/>
              </w:rPr>
              <w:t>2024</w:t>
            </w:r>
          </w:p>
        </w:tc>
      </w:tr>
    </w:tbl>
    <w:p w14:paraId="3FC3CC66"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072"/>
        <w:gridCol w:w="3353"/>
        <w:gridCol w:w="2930"/>
      </w:tblGrid>
      <w:tr w:rsidR="005540DC" w:rsidRPr="0083576B" w14:paraId="7402DDF0" w14:textId="77777777" w:rsidTr="00D56AF5">
        <w:trPr>
          <w:trHeight w:val="18"/>
        </w:trPr>
        <w:tc>
          <w:tcPr>
            <w:tcW w:w="5000" w:type="pct"/>
            <w:gridSpan w:val="3"/>
            <w:shd w:val="clear" w:color="auto" w:fill="002060"/>
            <w:vAlign w:val="center"/>
          </w:tcPr>
          <w:p w14:paraId="55853BF8"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735A8DE7"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269F00E2" w14:textId="77777777" w:rsidTr="00D56AF5">
        <w:trPr>
          <w:trHeight w:val="18"/>
        </w:trPr>
        <w:tc>
          <w:tcPr>
            <w:tcW w:w="1642" w:type="pct"/>
            <w:shd w:val="clear" w:color="auto" w:fill="DBE5F1" w:themeFill="accent1" w:themeFillTint="33"/>
            <w:vAlign w:val="center"/>
          </w:tcPr>
          <w:p w14:paraId="2D092651"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530FBB14"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1D88DD50"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0E570087" w14:textId="77777777" w:rsidTr="00D56AF5">
        <w:trPr>
          <w:trHeight w:val="520"/>
        </w:trPr>
        <w:tc>
          <w:tcPr>
            <w:tcW w:w="1642" w:type="pct"/>
            <w:vAlign w:val="center"/>
          </w:tcPr>
          <w:p w14:paraId="3CF1A822" w14:textId="785D4B4E"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2A7736">
              <w:rPr>
                <w:rFonts w:ascii="Arial" w:hAnsi="Arial" w:cs="Arial"/>
                <w:b/>
                <w:sz w:val="22"/>
                <w:szCs w:val="22"/>
              </w:rPr>
              <w:t>Deepak Joshi</w:t>
            </w:r>
          </w:p>
        </w:tc>
        <w:tc>
          <w:tcPr>
            <w:tcW w:w="1792" w:type="pct"/>
            <w:vAlign w:val="center"/>
          </w:tcPr>
          <w:p w14:paraId="1DCBE583" w14:textId="7FE6DD41"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BE5EA0">
              <w:rPr>
                <w:rFonts w:ascii="Arial" w:hAnsi="Arial" w:cs="Arial"/>
                <w:b/>
                <w:sz w:val="22"/>
                <w:szCs w:val="22"/>
              </w:rPr>
              <w:t>Aneesh Mallick</w:t>
            </w:r>
          </w:p>
        </w:tc>
        <w:tc>
          <w:tcPr>
            <w:tcW w:w="1566" w:type="pct"/>
            <w:vAlign w:val="center"/>
          </w:tcPr>
          <w:p w14:paraId="32309F2B" w14:textId="0C031883"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Mr.</w:t>
            </w:r>
            <w:r w:rsidR="00BE5EA0">
              <w:rPr>
                <w:rFonts w:ascii="Arial" w:hAnsi="Arial" w:cs="Arial"/>
                <w:b/>
                <w:sz w:val="22"/>
                <w:szCs w:val="22"/>
              </w:rPr>
              <w:t xml:space="preserve"> Gaurav Kumar</w:t>
            </w:r>
          </w:p>
        </w:tc>
      </w:tr>
      <w:tr w:rsidR="005540DC" w:rsidRPr="0083576B" w14:paraId="251C1C67" w14:textId="77777777" w:rsidTr="00D56AF5">
        <w:trPr>
          <w:trHeight w:val="1168"/>
        </w:trPr>
        <w:tc>
          <w:tcPr>
            <w:tcW w:w="1642" w:type="pct"/>
            <w:vAlign w:val="center"/>
          </w:tcPr>
          <w:p w14:paraId="3ABBEE98"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56BD15D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2EFC6E31"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427A63A6" w14:textId="77777777" w:rsidR="005540DC" w:rsidRDefault="005540DC" w:rsidP="005540DC"/>
    <w:p w14:paraId="6C4DB50A"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0F1BA3B0" w14:textId="77777777" w:rsidTr="008E703C">
        <w:trPr>
          <w:trHeight w:val="20"/>
        </w:trPr>
        <w:tc>
          <w:tcPr>
            <w:tcW w:w="1701" w:type="dxa"/>
            <w:shd w:val="clear" w:color="auto" w:fill="002060"/>
            <w:vAlign w:val="center"/>
          </w:tcPr>
          <w:p w14:paraId="7C272363" w14:textId="1E1A6FC4"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O</w:t>
            </w:r>
          </w:p>
        </w:tc>
        <w:tc>
          <w:tcPr>
            <w:tcW w:w="7796" w:type="dxa"/>
            <w:shd w:val="clear" w:color="auto" w:fill="DBE5F1" w:themeFill="accent1" w:themeFillTint="33"/>
            <w:vAlign w:val="center"/>
          </w:tcPr>
          <w:p w14:paraId="04857665"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252AC1B1" w14:textId="77777777" w:rsidR="008E703C" w:rsidRDefault="008E703C">
      <w:pPr>
        <w:rPr>
          <w:rFonts w:ascii="Arial" w:hAnsi="Arial" w:cs="Arial"/>
          <w:b/>
          <w:sz w:val="22"/>
          <w:szCs w:val="22"/>
          <w:highlight w:val="yellow"/>
          <w:u w:val="single"/>
        </w:rPr>
      </w:pPr>
    </w:p>
    <w:p w14:paraId="74556BD4" w14:textId="4ED3FE0F" w:rsidR="00DF0584" w:rsidRPr="00E24AC5" w:rsidRDefault="00A22FE5" w:rsidP="00F33C00">
      <w:pPr>
        <w:numPr>
          <w:ilvl w:val="3"/>
          <w:numId w:val="4"/>
        </w:numPr>
        <w:spacing w:before="240" w:line="360" w:lineRule="auto"/>
        <w:ind w:left="709" w:right="-291" w:hanging="425"/>
        <w:jc w:val="both"/>
        <w:rPr>
          <w:rFonts w:ascii="Arial" w:hAnsi="Arial" w:cs="Arial"/>
          <w:color w:val="000000" w:themeColor="text1"/>
          <w:sz w:val="22"/>
          <w:szCs w:val="20"/>
        </w:rPr>
      </w:pPr>
      <w:r w:rsidRPr="00E24AC5">
        <w:rPr>
          <w:rFonts w:ascii="Arial" w:hAnsi="Arial" w:cs="Arial"/>
          <w:color w:val="000000" w:themeColor="text1"/>
          <w:sz w:val="22"/>
          <w:szCs w:val="20"/>
        </w:rPr>
        <w:t>No employee or member of R.K Associates has any direct/ indirect interest in the Project.</w:t>
      </w:r>
    </w:p>
    <w:p w14:paraId="0C169DA1" w14:textId="77777777" w:rsidR="00DF0584" w:rsidRDefault="00E00A16"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5AA9D578" w14:textId="77777777" w:rsidR="00DF0584" w:rsidRDefault="00F367A7"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06F4E56" w14:textId="77777777" w:rsidR="00DF0584" w:rsidRDefault="00F367A7"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091D08BF" w14:textId="77777777" w:rsidR="00DF0584" w:rsidRDefault="00096351"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39E53026" w14:textId="77777777" w:rsidR="00DF0584" w:rsidRPr="00DF0584" w:rsidRDefault="00095899"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2874F474" w14:textId="77777777" w:rsidR="00317C8D" w:rsidRDefault="000F2A82"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9D2C708" w14:textId="77777777" w:rsidR="00317C8D" w:rsidRPr="00317C8D" w:rsidRDefault="00317C8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162A3CEC" w14:textId="77777777" w:rsidR="00DF0584" w:rsidRDefault="0044207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6D6FFA5B"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7BE45FFA"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034301D2"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CA97C7A"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lastRenderedPageBreak/>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D192E16"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5A09E3B3"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8711E79"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36AAD6A2"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2F8D40D"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2EEBD057" w14:textId="77777777" w:rsidR="00DF0584" w:rsidRDefault="005D555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lastRenderedPageBreak/>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27A45660" w14:textId="77777777" w:rsidR="00DF0584" w:rsidRDefault="005D555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66926043" w14:textId="77777777" w:rsidR="00DF0584" w:rsidRDefault="005D555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1883DDCF" w14:textId="77777777" w:rsidR="00DF0584" w:rsidRDefault="005D555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15E0FE28" w14:textId="77777777" w:rsidR="00EB5704" w:rsidRPr="00FE44E2" w:rsidRDefault="00A22FE5" w:rsidP="00F33C00">
      <w:pPr>
        <w:numPr>
          <w:ilvl w:val="3"/>
          <w:numId w:val="4"/>
        </w:numPr>
        <w:spacing w:before="240" w:line="360" w:lineRule="auto"/>
        <w:ind w:left="709" w:right="-291"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73830198" w14:textId="77777777" w:rsidR="00FE44E2" w:rsidRDefault="00FE44E2" w:rsidP="00FE44E2">
      <w:pPr>
        <w:tabs>
          <w:tab w:val="left" w:pos="360"/>
        </w:tabs>
        <w:spacing w:before="240" w:line="360" w:lineRule="auto"/>
        <w:ind w:right="-143"/>
        <w:jc w:val="both"/>
        <w:rPr>
          <w:rFonts w:ascii="Arial" w:hAnsi="Arial" w:cs="Arial"/>
          <w:sz w:val="22"/>
          <w:szCs w:val="20"/>
        </w:rPr>
      </w:pPr>
    </w:p>
    <w:p w14:paraId="11517D56" w14:textId="77777777" w:rsidR="002A7374" w:rsidRDefault="002A7374" w:rsidP="00FE44E2">
      <w:pPr>
        <w:tabs>
          <w:tab w:val="left" w:pos="360"/>
        </w:tabs>
        <w:spacing w:before="240" w:line="360" w:lineRule="auto"/>
        <w:ind w:right="-143"/>
        <w:jc w:val="both"/>
        <w:rPr>
          <w:rFonts w:ascii="Arial" w:hAnsi="Arial" w:cs="Arial"/>
          <w:sz w:val="22"/>
          <w:szCs w:val="20"/>
        </w:rPr>
      </w:pPr>
    </w:p>
    <w:p w14:paraId="7E42197D" w14:textId="77777777" w:rsidR="002A7374" w:rsidRDefault="002A7374" w:rsidP="00FE44E2">
      <w:pPr>
        <w:tabs>
          <w:tab w:val="left" w:pos="360"/>
        </w:tabs>
        <w:spacing w:before="240" w:line="360" w:lineRule="auto"/>
        <w:ind w:right="-143"/>
        <w:jc w:val="both"/>
        <w:rPr>
          <w:rFonts w:ascii="Arial" w:hAnsi="Arial" w:cs="Arial"/>
          <w:sz w:val="22"/>
          <w:szCs w:val="20"/>
        </w:rPr>
      </w:pPr>
    </w:p>
    <w:p w14:paraId="459E0064" w14:textId="77777777" w:rsidR="00F33C00" w:rsidRDefault="00F33C00" w:rsidP="00FE44E2">
      <w:pPr>
        <w:tabs>
          <w:tab w:val="left" w:pos="360"/>
        </w:tabs>
        <w:spacing w:before="240" w:line="360" w:lineRule="auto"/>
        <w:ind w:right="-143"/>
        <w:jc w:val="both"/>
        <w:rPr>
          <w:rFonts w:ascii="Arial" w:hAnsi="Arial" w:cs="Arial"/>
          <w:sz w:val="22"/>
          <w:szCs w:val="20"/>
        </w:rPr>
      </w:pPr>
    </w:p>
    <w:p w14:paraId="5981C8E7" w14:textId="77777777" w:rsidR="00F33C00" w:rsidRDefault="00F33C00" w:rsidP="00FE44E2">
      <w:pPr>
        <w:tabs>
          <w:tab w:val="left" w:pos="360"/>
        </w:tabs>
        <w:spacing w:before="240" w:line="360" w:lineRule="auto"/>
        <w:ind w:right="-143"/>
        <w:jc w:val="both"/>
        <w:rPr>
          <w:rFonts w:ascii="Arial" w:hAnsi="Arial" w:cs="Arial"/>
          <w:sz w:val="22"/>
          <w:szCs w:val="20"/>
        </w:rPr>
      </w:pPr>
    </w:p>
    <w:p w14:paraId="48D8DB07" w14:textId="77777777" w:rsidR="00FE44E2" w:rsidRPr="000318A7" w:rsidRDefault="00FE44E2" w:rsidP="000318A7">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59776" behindDoc="0" locked="0" layoutInCell="1" allowOverlap="1" wp14:anchorId="37BE47E3" wp14:editId="19D8984C">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B2F6DDF" id="Straight Connector 26" o:spid="_x0000_s1026" style="position:absolute;flip:y;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425776E1" w14:textId="77777777" w:rsidR="0029086D" w:rsidRPr="00CE1577" w:rsidRDefault="0029086D">
      <w:pPr>
        <w:tabs>
          <w:tab w:val="left" w:pos="1440"/>
        </w:tabs>
        <w:spacing w:line="360" w:lineRule="auto"/>
        <w:ind w:right="16"/>
        <w:jc w:val="both"/>
        <w:rPr>
          <w:rFonts w:ascii="Arial" w:hAnsi="Arial" w:cs="Arial"/>
          <w:sz w:val="22"/>
        </w:rPr>
      </w:pPr>
    </w:p>
    <w:p w14:paraId="0F535A93" w14:textId="7549E4F0" w:rsidR="00CE1577" w:rsidRDefault="0017217A" w:rsidP="00CE1577">
      <w:pPr>
        <w:tabs>
          <w:tab w:val="left" w:pos="2640"/>
        </w:tabs>
        <w:ind w:left="426"/>
        <w:rPr>
          <w:rFonts w:ascii="Arial" w:hAnsi="Arial" w:cs="Arial"/>
          <w:sz w:val="22"/>
        </w:rPr>
      </w:pPr>
      <w:r w:rsidRPr="0017217A">
        <w:rPr>
          <w:rFonts w:ascii="Arial" w:hAnsi="Arial" w:cs="Arial"/>
          <w:noProof/>
          <w:sz w:val="22"/>
          <w:lang w:eastAsia="en-IN"/>
        </w:rPr>
        <w:drawing>
          <wp:inline distT="0" distB="0" distL="0" distR="0" wp14:anchorId="2EE0BC8E" wp14:editId="01F1CD83">
            <wp:extent cx="5888990" cy="4438650"/>
            <wp:effectExtent l="19050" t="19050" r="16510" b="19050"/>
            <wp:docPr id="1652144039" name="Picture 1" descr="A document with text and a box&#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44039" name="Picture 1" descr="A document with text and a box&#10;&#10;Description automatically generated with medium confidence"/>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Lst>
                    </a:blip>
                    <a:stretch>
                      <a:fillRect/>
                    </a:stretch>
                  </pic:blipFill>
                  <pic:spPr>
                    <a:xfrm>
                      <a:off x="0" y="0"/>
                      <a:ext cx="5889606" cy="4439114"/>
                    </a:xfrm>
                    <a:prstGeom prst="rect">
                      <a:avLst/>
                    </a:prstGeom>
                    <a:ln>
                      <a:solidFill>
                        <a:schemeClr val="tx1"/>
                      </a:solidFill>
                    </a:ln>
                  </pic:spPr>
                </pic:pic>
              </a:graphicData>
            </a:graphic>
          </wp:inline>
        </w:drawing>
      </w:r>
    </w:p>
    <w:p w14:paraId="0BC66517" w14:textId="16E4D12C" w:rsidR="000318A7" w:rsidRDefault="000318A7" w:rsidP="00CE1577">
      <w:pPr>
        <w:tabs>
          <w:tab w:val="left" w:pos="2640"/>
        </w:tabs>
        <w:ind w:left="426"/>
        <w:rPr>
          <w:rFonts w:ascii="Arial" w:hAnsi="Arial" w:cs="Arial"/>
          <w:sz w:val="22"/>
        </w:rPr>
      </w:pPr>
    </w:p>
    <w:p w14:paraId="54D92593" w14:textId="5997CB4A" w:rsidR="00896C94" w:rsidRDefault="0017217A" w:rsidP="00896C94">
      <w:pPr>
        <w:ind w:firstLine="426"/>
        <w:rPr>
          <w:rFonts w:ascii="Arial" w:hAnsi="Arial" w:cs="Arial"/>
          <w:sz w:val="22"/>
        </w:rPr>
      </w:pPr>
      <w:r w:rsidRPr="0017217A">
        <w:rPr>
          <w:rFonts w:ascii="Arial" w:hAnsi="Arial" w:cs="Arial"/>
          <w:noProof/>
          <w:sz w:val="22"/>
          <w:lang w:eastAsia="en-IN"/>
        </w:rPr>
        <w:drawing>
          <wp:inline distT="0" distB="0" distL="0" distR="0" wp14:anchorId="2F5EAA7A" wp14:editId="64E1100B">
            <wp:extent cx="5899150" cy="3390900"/>
            <wp:effectExtent l="19050" t="19050" r="25400" b="19050"/>
            <wp:docPr id="1453277870" name="Picture 1" descr="A paper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277870" name="Picture 1" descr="A paper with text and numbers&#10;&#10;Description automatically generated"/>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0"/>
                      <a:ext cx="5901210" cy="3392084"/>
                    </a:xfrm>
                    <a:prstGeom prst="rect">
                      <a:avLst/>
                    </a:prstGeom>
                    <a:ln>
                      <a:solidFill>
                        <a:schemeClr val="tx1"/>
                      </a:solidFill>
                    </a:ln>
                  </pic:spPr>
                </pic:pic>
              </a:graphicData>
            </a:graphic>
          </wp:inline>
        </w:drawing>
      </w:r>
    </w:p>
    <w:p w14:paraId="73BB31F7" w14:textId="5FB02704" w:rsidR="00850D83" w:rsidRDefault="00850D83" w:rsidP="00850D83">
      <w:pPr>
        <w:ind w:left="426"/>
        <w:rPr>
          <w:rFonts w:ascii="Arial" w:hAnsi="Arial" w:cs="Arial"/>
          <w:sz w:val="22"/>
        </w:rPr>
      </w:pPr>
      <w:r w:rsidRPr="00850D83">
        <w:rPr>
          <w:rFonts w:ascii="Arial" w:hAnsi="Arial" w:cs="Arial"/>
          <w:noProof/>
          <w:sz w:val="22"/>
          <w:lang w:eastAsia="en-IN"/>
        </w:rPr>
        <w:lastRenderedPageBreak/>
        <w:drawing>
          <wp:inline distT="0" distB="0" distL="0" distR="0" wp14:anchorId="03D5AC75" wp14:editId="137998F7">
            <wp:extent cx="5888990" cy="3419475"/>
            <wp:effectExtent l="19050" t="19050" r="16510" b="28575"/>
            <wp:docPr id="1542591052" name="Picture 1" descr="A paper with text and a handwritten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91052" name="Picture 1" descr="A paper with text and a handwritten note&#10;&#10;Description automatically generated"/>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Lst>
                    </a:blip>
                    <a:stretch>
                      <a:fillRect/>
                    </a:stretch>
                  </pic:blipFill>
                  <pic:spPr>
                    <a:xfrm>
                      <a:off x="0" y="0"/>
                      <a:ext cx="5889605" cy="3419832"/>
                    </a:xfrm>
                    <a:prstGeom prst="rect">
                      <a:avLst/>
                    </a:prstGeom>
                    <a:ln>
                      <a:solidFill>
                        <a:schemeClr val="tx1"/>
                      </a:solidFill>
                    </a:ln>
                  </pic:spPr>
                </pic:pic>
              </a:graphicData>
            </a:graphic>
          </wp:inline>
        </w:drawing>
      </w:r>
    </w:p>
    <w:p w14:paraId="76699B92" w14:textId="77777777" w:rsidR="004C114C" w:rsidRDefault="004C114C" w:rsidP="00850D83">
      <w:pPr>
        <w:ind w:left="426"/>
        <w:rPr>
          <w:rFonts w:ascii="Arial" w:hAnsi="Arial" w:cs="Arial"/>
          <w:sz w:val="22"/>
        </w:rPr>
      </w:pPr>
    </w:p>
    <w:p w14:paraId="3C7D2424" w14:textId="0560B1FA" w:rsidR="004C114C" w:rsidRPr="000318A7" w:rsidRDefault="004C114C" w:rsidP="00850D83">
      <w:pPr>
        <w:ind w:left="426"/>
        <w:rPr>
          <w:rFonts w:ascii="Arial" w:hAnsi="Arial" w:cs="Arial"/>
          <w:sz w:val="22"/>
        </w:rPr>
      </w:pPr>
      <w:r w:rsidRPr="004C114C">
        <w:rPr>
          <w:rFonts w:ascii="Arial" w:hAnsi="Arial" w:cs="Arial"/>
          <w:noProof/>
          <w:sz w:val="22"/>
          <w:lang w:eastAsia="en-IN"/>
        </w:rPr>
        <w:drawing>
          <wp:inline distT="0" distB="0" distL="0" distR="0" wp14:anchorId="69988348" wp14:editId="31411C5C">
            <wp:extent cx="5888990" cy="4905375"/>
            <wp:effectExtent l="19050" t="19050" r="16510" b="28575"/>
            <wp:docPr id="1000360019" name="Picture 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60019" name="Picture 1" descr="A document with text and images&#10;&#10;Description automatically generated"/>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Lst>
                    </a:blip>
                    <a:stretch>
                      <a:fillRect/>
                    </a:stretch>
                  </pic:blipFill>
                  <pic:spPr>
                    <a:xfrm>
                      <a:off x="0" y="0"/>
                      <a:ext cx="5889604" cy="4905886"/>
                    </a:xfrm>
                    <a:prstGeom prst="rect">
                      <a:avLst/>
                    </a:prstGeom>
                    <a:ln>
                      <a:solidFill>
                        <a:schemeClr val="tx1"/>
                      </a:solidFill>
                    </a:ln>
                  </pic:spPr>
                </pic:pic>
              </a:graphicData>
            </a:graphic>
          </wp:inline>
        </w:drawing>
      </w:r>
    </w:p>
    <w:sectPr w:rsidR="004C114C" w:rsidRPr="000318A7" w:rsidSect="00EF0D83">
      <w:headerReference w:type="even" r:id="rId64"/>
      <w:headerReference w:type="default" r:id="rId65"/>
      <w:footerReference w:type="even" r:id="rId66"/>
      <w:footerReference w:type="default" r:id="rId67"/>
      <w:headerReference w:type="first" r:id="rId68"/>
      <w:footerReference w:type="first" r:id="rId69"/>
      <w:type w:val="continuous"/>
      <w:pgSz w:w="11910" w:h="16840"/>
      <w:pgMar w:top="1702" w:right="1420" w:bottom="1220" w:left="1000" w:header="454" w:footer="14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537E6D" w14:textId="77777777" w:rsidR="00B01C2E" w:rsidRDefault="00B01C2E" w:rsidP="00EB5704">
      <w:r>
        <w:separator/>
      </w:r>
    </w:p>
  </w:endnote>
  <w:endnote w:type="continuationSeparator" w:id="0">
    <w:p w14:paraId="5DEA2207" w14:textId="77777777" w:rsidR="00B01C2E" w:rsidRDefault="00B01C2E"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Univers for KPMG">
    <w:altName w:val="Calibri"/>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DA5913" w14:textId="77777777" w:rsidR="00BC7C07" w:rsidRDefault="00BC7C07">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2C97F8AF" w14:textId="77777777" w:rsidR="00BC7C07" w:rsidRDefault="00BC7C07">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2096" behindDoc="0" locked="0" layoutInCell="1" allowOverlap="1" wp14:anchorId="796D70D0" wp14:editId="2A841B53">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1E2245F" id="4099" o:spid="_x0000_s1026" style="position:absolute;flip:y;z-index:251652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" strokecolor="#4579b8" strokeweight="2.25pt"/>
          </w:pict>
        </mc:Fallback>
      </mc:AlternateContent>
    </w:r>
  </w:p>
  <w:p w14:paraId="5D2C0FB0" w14:textId="77777777" w:rsidR="00BC7C07" w:rsidRDefault="00BC7C07">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7E62C307" w14:textId="77777777" w:rsidR="00BC7C07" w:rsidRDefault="00BC7C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A7B4A5" w14:textId="77777777" w:rsidR="00BC7C07" w:rsidRDefault="00BC7C07" w:rsidP="00454082">
    <w:r>
      <w:rPr>
        <w:noProof/>
        <w:color w:val="0F243E"/>
        <w:lang w:eastAsia="en-IN"/>
      </w:rPr>
      <mc:AlternateContent>
        <mc:Choice Requires="wps">
          <w:drawing>
            <wp:anchor distT="0" distB="0" distL="0" distR="0" simplePos="0" relativeHeight="251656192" behindDoc="0" locked="0" layoutInCell="1" allowOverlap="1" wp14:anchorId="40910DDA" wp14:editId="765FFECE">
              <wp:simplePos x="0" y="0"/>
              <wp:positionH relativeFrom="column">
                <wp:posOffset>12701</wp:posOffset>
              </wp:positionH>
              <wp:positionV relativeFrom="paragraph">
                <wp:posOffset>107949</wp:posOffset>
              </wp:positionV>
              <wp:extent cx="6172200" cy="9525"/>
              <wp:effectExtent l="19050" t="19050" r="19050"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033F675" id="4100" o:spid="_x0000_s1026" style="position:absolute;z-index:2516561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pt,8.5pt" to="487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" strokecolor="#4579b8" strokeweight="2.25pt"/>
          </w:pict>
        </mc:Fallback>
      </mc:AlternateContent>
    </w:r>
  </w:p>
  <w:p w14:paraId="4DC9FCBA" w14:textId="25BB8715" w:rsidR="00BC7C07" w:rsidRDefault="00BC7C07" w:rsidP="00454082">
    <w:pPr>
      <w:pStyle w:val="Footer"/>
      <w:tabs>
        <w:tab w:val="clear" w:pos="4320"/>
        <w:tab w:val="clear" w:pos="8640"/>
      </w:tabs>
      <w:rPr>
        <w:caps/>
        <w:noProof/>
        <w:color w:val="002060"/>
      </w:rPr>
    </w:pPr>
    <w:r>
      <w:rPr>
        <w:rFonts w:ascii="Cambria" w:hAnsi="Cambria" w:cs="Arial"/>
        <w:b/>
        <w:color w:val="0F243E"/>
      </w:rPr>
      <w:t xml:space="preserve">FILE NO.: </w:t>
    </w:r>
    <w:r w:rsidRPr="00824B41">
      <w:rPr>
        <w:rFonts w:ascii="Cambria" w:hAnsi="Cambria" w:cs="Arial"/>
        <w:b/>
        <w:color w:val="0F243E"/>
      </w:rPr>
      <w:t>VIS (2024-25) – PL147-123-162</w:t>
    </w:r>
    <w:r w:rsidRPr="00824B41">
      <w:rPr>
        <w:rFonts w:ascii="Cambria" w:hAnsi="Cambria" w:cs="Arial"/>
        <w:b/>
        <w:color w:val="0F243E"/>
      </w:rPr>
      <w:tab/>
    </w:r>
    <w:r>
      <w:rPr>
        <w:rFonts w:ascii="Cambria" w:hAnsi="Cambria" w:cs="Arial"/>
        <w:b/>
        <w:color w:val="0F243E"/>
      </w:rPr>
      <w:tab/>
      <w:t xml:space="preserve">                                              </w:t>
    </w:r>
  </w:p>
  <w:p w14:paraId="58F13CCB" w14:textId="77777777" w:rsidR="00BC7C07" w:rsidRDefault="00BC7C07">
    <w:pPr>
      <w:pStyle w:val="Footer"/>
      <w:tabs>
        <w:tab w:val="clear" w:pos="4320"/>
        <w:tab w:val="clear" w:pos="8640"/>
      </w:tabs>
    </w:pPr>
  </w:p>
  <w:p w14:paraId="39B60DB1" w14:textId="77777777" w:rsidR="00BC7C07" w:rsidRPr="007735FD" w:rsidRDefault="00BC7C07"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1837FFE4" w14:textId="77777777" w:rsidR="00BC7C07" w:rsidRPr="00607CA9" w:rsidRDefault="00BC7C07"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C27233" w14:textId="77777777" w:rsidR="00BC7C07" w:rsidRDefault="00BC7C07">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0FA3CF0B" w14:textId="77777777" w:rsidR="00BC7C07" w:rsidRDefault="00BC7C07">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3D95A3" w14:textId="77777777" w:rsidR="00BC7C07" w:rsidRDefault="00BC7C07" w:rsidP="000318A7">
    <w:pPr>
      <w:pStyle w:val="Header"/>
      <w:tabs>
        <w:tab w:val="clear" w:pos="4320"/>
        <w:tab w:val="clear" w:pos="8640"/>
        <w:tab w:val="left" w:pos="1515"/>
      </w:tabs>
    </w:pPr>
    <w:r>
      <w:tab/>
    </w:r>
  </w:p>
  <w:p w14:paraId="44A250E7" w14:textId="77777777" w:rsidR="00BC7C07" w:rsidRDefault="00BC7C07" w:rsidP="000318A7">
    <w:r>
      <w:rPr>
        <w:noProof/>
        <w:color w:val="0F243E"/>
        <w:lang w:eastAsia="en-IN"/>
      </w:rPr>
      <mc:AlternateContent>
        <mc:Choice Requires="wps">
          <w:drawing>
            <wp:anchor distT="0" distB="0" distL="0" distR="0" simplePos="0" relativeHeight="251658240" behindDoc="0" locked="0" layoutInCell="1" allowOverlap="1" wp14:anchorId="4B2781E5" wp14:editId="6014073E">
              <wp:simplePos x="0" y="0"/>
              <wp:positionH relativeFrom="column">
                <wp:posOffset>174625</wp:posOffset>
              </wp:positionH>
              <wp:positionV relativeFrom="paragraph">
                <wp:posOffset>81915</wp:posOffset>
              </wp:positionV>
              <wp:extent cx="5705475" cy="9525"/>
              <wp:effectExtent l="19050" t="19050" r="28575" b="28575"/>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0547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651E6DE" id="4100" o:spid="_x0000_s1026" style="position:absolute;flip:y;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75pt,6.45pt" to="463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" strokecolor="#4579b8" strokeweight="2.25pt"/>
          </w:pict>
        </mc:Fallback>
      </mc:AlternateContent>
    </w:r>
  </w:p>
  <w:p w14:paraId="22067AB9" w14:textId="6063DE64" w:rsidR="00BC7C07" w:rsidRDefault="00BC7C07" w:rsidP="000318A7">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 xml:space="preserve">ILE NO.: </w:t>
    </w:r>
    <w:r w:rsidRPr="00824B41">
      <w:rPr>
        <w:rFonts w:ascii="Cambria" w:hAnsi="Cambria" w:cs="Arial"/>
        <w:b/>
        <w:color w:val="0F243E"/>
      </w:rPr>
      <w:t>VIS (2024-25)-PL147-123-162</w:t>
    </w:r>
    <w:r w:rsidRPr="00824B41">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E540EA">
      <w:rPr>
        <w:rFonts w:ascii="Cambria" w:hAnsi="Cambria" w:cs="Arial"/>
        <w:b/>
        <w:noProof/>
        <w:color w:val="002060"/>
      </w:rPr>
      <w:t>31</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7</w:t>
    </w:r>
    <w:r w:rsidR="002B104B">
      <w:rPr>
        <w:rFonts w:ascii="Cambria" w:hAnsi="Cambria" w:cs="Arial"/>
        <w:b/>
        <w:color w:val="002060"/>
      </w:rPr>
      <w:t>7</w:t>
    </w:r>
  </w:p>
  <w:p w14:paraId="6D9EC5A6" w14:textId="77777777" w:rsidR="00BC7C07" w:rsidRDefault="00BC7C07" w:rsidP="000318A7">
    <w:pPr>
      <w:pStyle w:val="Footer"/>
      <w:jc w:val="center"/>
      <w:rPr>
        <w:rFonts w:ascii="Cambria" w:hAnsi="Cambria"/>
        <w:b/>
        <w:color w:val="548DD4"/>
        <w:sz w:val="16"/>
      </w:rPr>
    </w:pPr>
  </w:p>
  <w:p w14:paraId="7F116537" w14:textId="77777777" w:rsidR="00BC7C07" w:rsidRPr="007735FD" w:rsidRDefault="00BC7C07" w:rsidP="000318A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964EF2E" w14:textId="77777777" w:rsidR="00BC7C07" w:rsidRPr="000318A7" w:rsidRDefault="00BC7C07" w:rsidP="000318A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A3CD46" w14:textId="21085AB4" w:rsidR="00BC7C07" w:rsidRDefault="00BC7C07">
    <w:pPr>
      <w:pStyle w:val="Footer"/>
      <w:tabs>
        <w:tab w:val="clear" w:pos="8640"/>
      </w:tabs>
      <w:rPr>
        <w:color w:val="0F243E"/>
        <w:sz w:val="22"/>
        <w:szCs w:val="22"/>
      </w:rPr>
    </w:pPr>
    <w:r>
      <w:rPr>
        <w:color w:val="0F243E"/>
        <w:sz w:val="22"/>
        <w:szCs w:val="22"/>
      </w:rPr>
      <w:t xml:space="preserve">          </w:t>
    </w:r>
  </w:p>
  <w:p w14:paraId="4706BEE3" w14:textId="77777777" w:rsidR="00BC7C07" w:rsidRDefault="00BC7C07">
    <w:pPr>
      <w:pStyle w:val="Footer"/>
      <w:ind w:right="360"/>
      <w:rPr>
        <w:rFonts w:ascii="Calibri" w:hAnsi="Calibri" w:cs="Calibri"/>
      </w:rPr>
    </w:pPr>
  </w:p>
  <w:p w14:paraId="68D5D6BD" w14:textId="77777777" w:rsidR="00BC7C07" w:rsidRDefault="00BC7C07">
    <w:pPr>
      <w:pStyle w:val="Footer"/>
      <w:tabs>
        <w:tab w:val="clear" w:pos="8640"/>
      </w:tabs>
    </w:pPr>
    <w:r>
      <w:rPr>
        <w:noProof/>
        <w:color w:val="0F243E"/>
        <w:lang w:eastAsia="en-IN"/>
      </w:rPr>
      <mc:AlternateContent>
        <mc:Choice Requires="wps">
          <w:drawing>
            <wp:anchor distT="4294967295" distB="4294967295" distL="0" distR="0" simplePos="0" relativeHeight="251657216" behindDoc="0" locked="0" layoutInCell="1" allowOverlap="1" wp14:anchorId="01C0BCA3" wp14:editId="53B0CD3B">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F9053BE" id="4105" o:spid="_x0000_s1026" style="position:absolute;z-index:251657216;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87</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E63F86" w14:textId="77777777" w:rsidR="00B01C2E" w:rsidRDefault="00B01C2E" w:rsidP="00EB5704">
      <w:r>
        <w:separator/>
      </w:r>
    </w:p>
  </w:footnote>
  <w:footnote w:type="continuationSeparator" w:id="0">
    <w:p w14:paraId="38009523" w14:textId="77777777" w:rsidR="00B01C2E" w:rsidRDefault="00B01C2E"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D28A15" w14:textId="77777777" w:rsidR="00BC7C07" w:rsidRDefault="00000000">
    <w:pPr>
      <w:pStyle w:val="Header"/>
    </w:pPr>
    <w:r>
      <w:rPr>
        <w:noProof/>
        <w:lang w:eastAsia="en-IN"/>
      </w:rPr>
      <w:pict w14:anchorId="7C0CEC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1035"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D29265" w14:textId="77777777" w:rsidR="00BC7C07" w:rsidRDefault="00000000" w:rsidP="001433DA">
    <w:pPr>
      <w:pStyle w:val="Header"/>
      <w:tabs>
        <w:tab w:val="clear" w:pos="8640"/>
      </w:tabs>
      <w:ind w:right="-46"/>
      <w:rPr>
        <w:rFonts w:ascii="Arial" w:hAnsi="Arial" w:cs="Arial"/>
        <w:bCs/>
        <w:color w:val="17365D"/>
        <w:sz w:val="28"/>
        <w:szCs w:val="28"/>
      </w:rPr>
    </w:pPr>
    <w:r>
      <w:rPr>
        <w:noProof/>
        <w:color w:val="4F81BD"/>
        <w:lang w:eastAsia="en-IN"/>
      </w:rPr>
      <w:pict w14:anchorId="16D6CE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1036"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r w:rsidR="00BC7C07">
      <w:rPr>
        <w:noProof/>
        <w:color w:val="4F81BD"/>
        <w:lang w:eastAsia="en-IN"/>
      </w:rPr>
      <w:drawing>
        <wp:anchor distT="0" distB="0" distL="114300" distR="114300" simplePos="0" relativeHeight="251655168" behindDoc="0" locked="0" layoutInCell="1" allowOverlap="1" wp14:anchorId="49C32B18" wp14:editId="5F91C5D9">
          <wp:simplePos x="0" y="0"/>
          <wp:positionH relativeFrom="column">
            <wp:posOffset>4169411</wp:posOffset>
          </wp:positionH>
          <wp:positionV relativeFrom="paragraph">
            <wp:posOffset>-223520</wp:posOffset>
          </wp:positionV>
          <wp:extent cx="2294804" cy="664845"/>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BC7C07">
      <w:rPr>
        <w:b/>
        <w:bCs/>
        <w:color w:val="17365D"/>
        <w:sz w:val="28"/>
        <w:szCs w:val="28"/>
      </w:rPr>
      <w:t xml:space="preserve">TECHNO-ECONOMIC VIABILITY REPORT      </w:t>
    </w:r>
    <w:r w:rsidR="00BC7C07">
      <w:rPr>
        <w:rFonts w:ascii="Arial" w:hAnsi="Arial" w:cs="Arial"/>
        <w:bCs/>
        <w:color w:val="17365D"/>
        <w:sz w:val="28"/>
        <w:szCs w:val="28"/>
      </w:rPr>
      <w:t xml:space="preserve">    </w:t>
    </w:r>
    <w:r w:rsidR="00BC7C07">
      <w:rPr>
        <w:rFonts w:ascii="Arial" w:hAnsi="Arial" w:cs="Arial"/>
        <w:bCs/>
        <w:color w:val="17365D"/>
        <w:sz w:val="28"/>
        <w:szCs w:val="28"/>
      </w:rPr>
      <w:tab/>
    </w:r>
  </w:p>
  <w:p w14:paraId="73471CDB" w14:textId="77777777" w:rsidR="00BC7C07" w:rsidRDefault="00BC7C07"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06F9B9" w14:textId="77777777" w:rsidR="00BC7C07" w:rsidRDefault="00000000">
    <w:pPr>
      <w:pStyle w:val="Header"/>
    </w:pPr>
    <w:r>
      <w:rPr>
        <w:noProof/>
        <w:lang w:eastAsia="en-IN"/>
      </w:rPr>
      <w:pict w14:anchorId="3A96A6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1034"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A78FD" w14:textId="77777777" w:rsidR="00BC7C07" w:rsidRDefault="00000000">
    <w:pPr>
      <w:pStyle w:val="Header"/>
    </w:pPr>
    <w:r>
      <w:rPr>
        <w:noProof/>
        <w:lang w:eastAsia="en-IN"/>
      </w:rPr>
      <w:pict w14:anchorId="39C8BA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1041"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02CDBC" w14:textId="57CA5926" w:rsidR="00BC7C07" w:rsidRPr="009F7DDC" w:rsidRDefault="00BC7C07" w:rsidP="000318A7">
    <w:pPr>
      <w:pStyle w:val="Header"/>
      <w:tabs>
        <w:tab w:val="clear" w:pos="8640"/>
        <w:tab w:val="right" w:pos="9638"/>
      </w:tabs>
      <w:rPr>
        <w:noProof/>
        <w:lang w:eastAsia="en-IN"/>
      </w:rPr>
    </w:pPr>
    <w:r>
      <w:rPr>
        <w:noProof/>
        <w:lang w:eastAsia="en-IN"/>
      </w:rPr>
      <w:drawing>
        <wp:anchor distT="0" distB="0" distL="114300" distR="114300" simplePos="0" relativeHeight="251654144" behindDoc="1" locked="0" layoutInCell="1" allowOverlap="1" wp14:anchorId="64A049CE" wp14:editId="7B7F594C">
          <wp:simplePos x="0" y="0"/>
          <wp:positionH relativeFrom="column">
            <wp:posOffset>4870450</wp:posOffset>
          </wp:positionH>
          <wp:positionV relativeFrom="paragraph">
            <wp:posOffset>-59690</wp:posOffset>
          </wp:positionV>
          <wp:extent cx="1876425" cy="647700"/>
          <wp:effectExtent l="0" t="0" r="9525" b="0"/>
          <wp:wrapThrough wrapText="bothSides">
            <wp:wrapPolygon edited="0">
              <wp:start x="0" y="0"/>
              <wp:lineTo x="0" y="20965"/>
              <wp:lineTo x="21490" y="20965"/>
              <wp:lineTo x="21490" y="0"/>
              <wp:lineTo x="0" y="0"/>
            </wp:wrapPolygon>
          </wp:wrapThrough>
          <wp:docPr id="1307486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3120" behindDoc="1" locked="0" layoutInCell="1" allowOverlap="1" wp14:anchorId="486CCC9F" wp14:editId="4DB0321D">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188641288" name="Picture 18864128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r>
      <w:rPr>
        <w:noProof/>
        <w:lang w:eastAsia="en-IN"/>
      </w:rPr>
      <w:tab/>
    </w:r>
  </w:p>
  <w:p w14:paraId="679B97DC" w14:textId="04E1D1F3" w:rsidR="00BC7C07" w:rsidRPr="009F7DDC" w:rsidRDefault="00BC7C07" w:rsidP="006D1656">
    <w:pPr>
      <w:pStyle w:val="Header"/>
      <w:spacing w:after="240"/>
      <w:ind w:left="2127"/>
    </w:pPr>
    <w:r>
      <w:rPr>
        <w:rFonts w:ascii="Cambria" w:hAnsi="Cambria" w:cstheme="majorHAnsi"/>
        <w:b/>
        <w:bCs/>
        <w:color w:val="4F81BD" w:themeColor="accent1"/>
      </w:rPr>
      <w:t xml:space="preserve">  M/S </w:t>
    </w:r>
    <w:r w:rsidRPr="009E7543">
      <w:rPr>
        <w:rFonts w:ascii="Cambria" w:hAnsi="Cambria" w:cstheme="majorHAnsi"/>
        <w:b/>
        <w:bCs/>
        <w:color w:val="4F81BD" w:themeColor="accent1"/>
      </w:rPr>
      <w:t>MAA VINDHYVASINI FOILS LIMITED</w:t>
    </w:r>
  </w:p>
  <w:p w14:paraId="571DC8B5" w14:textId="77777777" w:rsidR="00BC7C07" w:rsidRDefault="00BC7C0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BDEBA5" w14:textId="77777777" w:rsidR="00BC7C07" w:rsidRDefault="00000000">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68B117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1040" type="#_x0000_t75" style="position:absolute;left:0;text-align:left;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r w:rsidR="00BC7C07">
      <w:rPr>
        <w:rFonts w:ascii="Calibri" w:hAnsi="Calibri" w:cs="Calibri"/>
        <w:b/>
        <w:bCs/>
        <w:color w:val="17365D"/>
        <w:szCs w:val="20"/>
      </w:rPr>
      <w:t xml:space="preserve">     </w:t>
    </w:r>
    <w:r w:rsidR="00BC7C07">
      <w:rPr>
        <w:b/>
        <w:bCs/>
        <w:color w:val="1F497D"/>
        <w:sz w:val="28"/>
        <w:szCs w:val="28"/>
      </w:rPr>
      <w:tab/>
      <w:t xml:space="preserve">                                                   </w:t>
    </w:r>
    <w:r w:rsidR="00BC7C07">
      <w:rPr>
        <w:b/>
        <w:bCs/>
        <w:color w:val="1F497D"/>
        <w:sz w:val="28"/>
        <w:szCs w:val="28"/>
      </w:rPr>
      <w:tab/>
      <w:t xml:space="preserve">      </w:t>
    </w:r>
    <w:r w:rsidR="00BC7C07">
      <w:rPr>
        <w:noProof/>
        <w:color w:val="4F81BD"/>
        <w:lang w:eastAsia="en-IN"/>
      </w:rPr>
      <w:drawing>
        <wp:inline distT="0" distB="0" distL="0" distR="0" wp14:anchorId="6CD06D01" wp14:editId="245D0094">
          <wp:extent cx="1771650" cy="262296"/>
          <wp:effectExtent l="0" t="0" r="0" b="4445"/>
          <wp:docPr id="1033214513"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BC7C07">
      <w:rPr>
        <w:b/>
        <w:bCs/>
        <w:color w:val="1F497D"/>
        <w:sz w:val="28"/>
        <w:szCs w:val="28"/>
      </w:rPr>
      <w:t xml:space="preserve">       </w:t>
    </w:r>
    <w:r w:rsidR="00BC7C07">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 w15:restartNumberingAfterBreak="0">
    <w:nsid w:val="0FA147F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65E3DAB"/>
    <w:multiLevelType w:val="multilevel"/>
    <w:tmpl w:val="BCCA1E20"/>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color w:val="auto"/>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2" w15:restartNumberingAfterBreak="0">
    <w:nsid w:val="1DF3290A"/>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F773F6C"/>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5" w15:restartNumberingAfterBreak="0">
    <w:nsid w:val="24D06C65"/>
    <w:multiLevelType w:val="hybridMultilevel"/>
    <w:tmpl w:val="3600FBD0"/>
    <w:lvl w:ilvl="0" w:tplc="0E66BF5C">
      <w:start w:val="1"/>
      <w:numFmt w:val="decimal"/>
      <w:lvlText w:val="%1."/>
      <w:lvlJc w:val="left"/>
      <w:pPr>
        <w:ind w:left="1004" w:hanging="360"/>
      </w:pPr>
      <w:rPr>
        <w:b/>
      </w:rPr>
    </w:lvl>
    <w:lvl w:ilvl="1" w:tplc="40090019">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6" w15:restartNumberingAfterBreak="0">
    <w:nsid w:val="25C3672F"/>
    <w:multiLevelType w:val="hybridMultilevel"/>
    <w:tmpl w:val="9DC40358"/>
    <w:lvl w:ilvl="0" w:tplc="AFF0FD5C">
      <w:start w:val="1"/>
      <w:numFmt w:val="decimal"/>
      <w:lvlText w:val="%1."/>
      <w:lvlJc w:val="left"/>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8"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1" w15:restartNumberingAfterBreak="0">
    <w:nsid w:val="2F5B7DDC"/>
    <w:multiLevelType w:val="hybridMultilevel"/>
    <w:tmpl w:val="3600FBD0"/>
    <w:lvl w:ilvl="0" w:tplc="FFFFFFFF">
      <w:start w:val="1"/>
      <w:numFmt w:val="decimal"/>
      <w:lvlText w:val="%1."/>
      <w:lvlJc w:val="left"/>
      <w:pPr>
        <w:ind w:left="1004" w:hanging="360"/>
      </w:pPr>
      <w:rPr>
        <w:b/>
      </w:rPr>
    </w:lvl>
    <w:lvl w:ilvl="1" w:tplc="FFFFFFFF">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22" w15:restartNumberingAfterBreak="0">
    <w:nsid w:val="307F2AA5"/>
    <w:multiLevelType w:val="hybridMultilevel"/>
    <w:tmpl w:val="96769436"/>
    <w:lvl w:ilvl="0" w:tplc="887A39AA">
      <w:start w:val="1"/>
      <w:numFmt w:val="lowerLetter"/>
      <w:lvlText w:val="%1)"/>
      <w:lvlJc w:val="left"/>
      <w:pPr>
        <w:ind w:left="1069" w:hanging="360"/>
      </w:pPr>
      <w:rPr>
        <w:rFonts w:eastAsia="Times New Roman" w:hint="default"/>
        <w:b/>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4"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6" w15:restartNumberingAfterBreak="0">
    <w:nsid w:val="3DC1517A"/>
    <w:multiLevelType w:val="hybridMultilevel"/>
    <w:tmpl w:val="9F028968"/>
    <w:lvl w:ilvl="0" w:tplc="E0AEF2D2">
      <w:start w:val="1"/>
      <w:numFmt w:val="lowerLetter"/>
      <w:lvlText w:val="%1."/>
      <w:lvlJc w:val="left"/>
      <w:pPr>
        <w:ind w:left="1020" w:hanging="360"/>
      </w:pPr>
      <w:rPr>
        <w:color w:val="auto"/>
      </w:r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7" w15:restartNumberingAfterBreak="0">
    <w:nsid w:val="429625B4"/>
    <w:multiLevelType w:val="hybridMultilevel"/>
    <w:tmpl w:val="2A961C42"/>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8"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29"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1"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3"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4" w15:restartNumberingAfterBreak="0">
    <w:nsid w:val="4C18012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6" w15:restartNumberingAfterBreak="0">
    <w:nsid w:val="4DDD4E7E"/>
    <w:multiLevelType w:val="hybridMultilevel"/>
    <w:tmpl w:val="8AEC06FE"/>
    <w:lvl w:ilvl="0" w:tplc="A6D6CC90">
      <w:start w:val="1"/>
      <w:numFmt w:val="lowerLetter"/>
      <w:lvlText w:val="%1)"/>
      <w:lvlJc w:val="left"/>
      <w:pPr>
        <w:ind w:left="1429" w:hanging="360"/>
      </w:pPr>
      <w:rPr>
        <w:color w:val="auto"/>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7"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0081908"/>
    <w:multiLevelType w:val="hybridMultilevel"/>
    <w:tmpl w:val="7DEC56D4"/>
    <w:lvl w:ilvl="0" w:tplc="9CB67F16">
      <w:start w:val="1"/>
      <w:numFmt w:val="bullet"/>
      <w:lvlText w:val=""/>
      <w:lvlJc w:val="left"/>
      <w:pPr>
        <w:ind w:left="720" w:hanging="360"/>
      </w:pPr>
      <w:rPr>
        <w:rFonts w:ascii="Symbol" w:hAnsi="Symbol"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0"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940257C"/>
    <w:multiLevelType w:val="hybridMultilevel"/>
    <w:tmpl w:val="89F4EA4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3" w15:restartNumberingAfterBreak="0">
    <w:nsid w:val="5C4D2E1D"/>
    <w:multiLevelType w:val="hybridMultilevel"/>
    <w:tmpl w:val="27D478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5EE706C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5"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6"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7"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8"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702801CA"/>
    <w:multiLevelType w:val="hybridMultilevel"/>
    <w:tmpl w:val="97E21E4A"/>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50"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7AC24307"/>
    <w:multiLevelType w:val="hybridMultilevel"/>
    <w:tmpl w:val="6B145306"/>
    <w:lvl w:ilvl="0" w:tplc="40090001">
      <w:start w:val="1"/>
      <w:numFmt w:val="bullet"/>
      <w:lvlText w:val=""/>
      <w:lvlJc w:val="left"/>
      <w:pPr>
        <w:ind w:left="1490" w:hanging="360"/>
      </w:pPr>
      <w:rPr>
        <w:rFonts w:ascii="Symbol" w:hAnsi="Symbol" w:hint="default"/>
      </w:rPr>
    </w:lvl>
    <w:lvl w:ilvl="1" w:tplc="40090003" w:tentative="1">
      <w:start w:val="1"/>
      <w:numFmt w:val="bullet"/>
      <w:lvlText w:val="o"/>
      <w:lvlJc w:val="left"/>
      <w:pPr>
        <w:ind w:left="2210" w:hanging="360"/>
      </w:pPr>
      <w:rPr>
        <w:rFonts w:ascii="Courier New" w:hAnsi="Courier New" w:cs="Courier New" w:hint="default"/>
      </w:rPr>
    </w:lvl>
    <w:lvl w:ilvl="2" w:tplc="40090005" w:tentative="1">
      <w:start w:val="1"/>
      <w:numFmt w:val="bullet"/>
      <w:lvlText w:val=""/>
      <w:lvlJc w:val="left"/>
      <w:pPr>
        <w:ind w:left="2930" w:hanging="360"/>
      </w:pPr>
      <w:rPr>
        <w:rFonts w:ascii="Wingdings" w:hAnsi="Wingdings" w:hint="default"/>
      </w:rPr>
    </w:lvl>
    <w:lvl w:ilvl="3" w:tplc="40090001" w:tentative="1">
      <w:start w:val="1"/>
      <w:numFmt w:val="bullet"/>
      <w:lvlText w:val=""/>
      <w:lvlJc w:val="left"/>
      <w:pPr>
        <w:ind w:left="3650" w:hanging="360"/>
      </w:pPr>
      <w:rPr>
        <w:rFonts w:ascii="Symbol" w:hAnsi="Symbol" w:hint="default"/>
      </w:rPr>
    </w:lvl>
    <w:lvl w:ilvl="4" w:tplc="40090003" w:tentative="1">
      <w:start w:val="1"/>
      <w:numFmt w:val="bullet"/>
      <w:lvlText w:val="o"/>
      <w:lvlJc w:val="left"/>
      <w:pPr>
        <w:ind w:left="4370" w:hanging="360"/>
      </w:pPr>
      <w:rPr>
        <w:rFonts w:ascii="Courier New" w:hAnsi="Courier New" w:cs="Courier New" w:hint="default"/>
      </w:rPr>
    </w:lvl>
    <w:lvl w:ilvl="5" w:tplc="40090005" w:tentative="1">
      <w:start w:val="1"/>
      <w:numFmt w:val="bullet"/>
      <w:lvlText w:val=""/>
      <w:lvlJc w:val="left"/>
      <w:pPr>
        <w:ind w:left="5090" w:hanging="360"/>
      </w:pPr>
      <w:rPr>
        <w:rFonts w:ascii="Wingdings" w:hAnsi="Wingdings" w:hint="default"/>
      </w:rPr>
    </w:lvl>
    <w:lvl w:ilvl="6" w:tplc="40090001" w:tentative="1">
      <w:start w:val="1"/>
      <w:numFmt w:val="bullet"/>
      <w:lvlText w:val=""/>
      <w:lvlJc w:val="left"/>
      <w:pPr>
        <w:ind w:left="5810" w:hanging="360"/>
      </w:pPr>
      <w:rPr>
        <w:rFonts w:ascii="Symbol" w:hAnsi="Symbol" w:hint="default"/>
      </w:rPr>
    </w:lvl>
    <w:lvl w:ilvl="7" w:tplc="40090003" w:tentative="1">
      <w:start w:val="1"/>
      <w:numFmt w:val="bullet"/>
      <w:lvlText w:val="o"/>
      <w:lvlJc w:val="left"/>
      <w:pPr>
        <w:ind w:left="6530" w:hanging="360"/>
      </w:pPr>
      <w:rPr>
        <w:rFonts w:ascii="Courier New" w:hAnsi="Courier New" w:cs="Courier New" w:hint="default"/>
      </w:rPr>
    </w:lvl>
    <w:lvl w:ilvl="8" w:tplc="40090005" w:tentative="1">
      <w:start w:val="1"/>
      <w:numFmt w:val="bullet"/>
      <w:lvlText w:val=""/>
      <w:lvlJc w:val="left"/>
      <w:pPr>
        <w:ind w:left="7250" w:hanging="360"/>
      </w:pPr>
      <w:rPr>
        <w:rFonts w:ascii="Wingdings" w:hAnsi="Wingdings" w:hint="default"/>
      </w:rPr>
    </w:lvl>
  </w:abstractNum>
  <w:abstractNum w:abstractNumId="52"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3" w15:restartNumberingAfterBreak="0">
    <w:nsid w:val="7B386141"/>
    <w:multiLevelType w:val="hybridMultilevel"/>
    <w:tmpl w:val="9D9CD62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num w:numId="1" w16cid:durableId="1493519733">
    <w:abstractNumId w:val="3"/>
  </w:num>
  <w:num w:numId="2" w16cid:durableId="1165779580">
    <w:abstractNumId w:val="11"/>
  </w:num>
  <w:num w:numId="3" w16cid:durableId="2045861405">
    <w:abstractNumId w:val="1"/>
  </w:num>
  <w:num w:numId="4" w16cid:durableId="888760533">
    <w:abstractNumId w:val="2"/>
  </w:num>
  <w:num w:numId="5" w16cid:durableId="1764493079">
    <w:abstractNumId w:val="0"/>
  </w:num>
  <w:num w:numId="6" w16cid:durableId="715083136">
    <w:abstractNumId w:val="4"/>
  </w:num>
  <w:num w:numId="7" w16cid:durableId="1063453752">
    <w:abstractNumId w:val="30"/>
  </w:num>
  <w:num w:numId="8" w16cid:durableId="571694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0785325">
    <w:abstractNumId w:val="37"/>
  </w:num>
  <w:num w:numId="10" w16cid:durableId="325937163">
    <w:abstractNumId w:val="16"/>
  </w:num>
  <w:num w:numId="11" w16cid:durableId="482501839">
    <w:abstractNumId w:val="18"/>
  </w:num>
  <w:num w:numId="12" w16cid:durableId="387074121">
    <w:abstractNumId w:val="31"/>
  </w:num>
  <w:num w:numId="13" w16cid:durableId="1311128842">
    <w:abstractNumId w:val="33"/>
  </w:num>
  <w:num w:numId="14" w16cid:durableId="112359507">
    <w:abstractNumId w:val="40"/>
  </w:num>
  <w:num w:numId="15" w16cid:durableId="973176370">
    <w:abstractNumId w:val="41"/>
  </w:num>
  <w:num w:numId="16" w16cid:durableId="2038117849">
    <w:abstractNumId w:val="13"/>
  </w:num>
  <w:num w:numId="17" w16cid:durableId="120582629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07578272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9466116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020295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2069894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88795558">
    <w:abstractNumId w:val="17"/>
  </w:num>
  <w:num w:numId="23" w16cid:durableId="697773938">
    <w:abstractNumId w:val="25"/>
  </w:num>
  <w:num w:numId="24" w16cid:durableId="72624364">
    <w:abstractNumId w:val="26"/>
  </w:num>
  <w:num w:numId="25" w16cid:durableId="1763985949">
    <w:abstractNumId w:val="32"/>
  </w:num>
  <w:num w:numId="26" w16cid:durableId="1244875522">
    <w:abstractNumId w:val="45"/>
  </w:num>
  <w:num w:numId="27" w16cid:durableId="325665903">
    <w:abstractNumId w:val="46"/>
  </w:num>
  <w:num w:numId="28" w16cid:durableId="1998991622">
    <w:abstractNumId w:val="20"/>
  </w:num>
  <w:num w:numId="29" w16cid:durableId="1839075536">
    <w:abstractNumId w:val="29"/>
  </w:num>
  <w:num w:numId="30" w16cid:durableId="1508253505">
    <w:abstractNumId w:val="38"/>
  </w:num>
  <w:num w:numId="31" w16cid:durableId="808326789">
    <w:abstractNumId w:val="23"/>
  </w:num>
  <w:num w:numId="32" w16cid:durableId="1333096829">
    <w:abstractNumId w:val="36"/>
  </w:num>
  <w:num w:numId="33" w16cid:durableId="500852675">
    <w:abstractNumId w:val="35"/>
  </w:num>
  <w:num w:numId="34" w16cid:durableId="865563998">
    <w:abstractNumId w:val="52"/>
  </w:num>
  <w:num w:numId="35" w16cid:durableId="1539314353">
    <w:abstractNumId w:val="5"/>
  </w:num>
  <w:num w:numId="36" w16cid:durableId="723990020">
    <w:abstractNumId w:val="47"/>
  </w:num>
  <w:num w:numId="37" w16cid:durableId="1710449507">
    <w:abstractNumId w:val="43"/>
  </w:num>
  <w:num w:numId="38" w16cid:durableId="674966601">
    <w:abstractNumId w:val="48"/>
  </w:num>
  <w:num w:numId="39" w16cid:durableId="1611351809">
    <w:abstractNumId w:val="8"/>
  </w:num>
  <w:num w:numId="40" w16cid:durableId="1875073712">
    <w:abstractNumId w:val="10"/>
  </w:num>
  <w:num w:numId="41" w16cid:durableId="598677481">
    <w:abstractNumId w:val="34"/>
  </w:num>
  <w:num w:numId="42" w16cid:durableId="929046277">
    <w:abstractNumId w:val="27"/>
  </w:num>
  <w:num w:numId="43" w16cid:durableId="883062573">
    <w:abstractNumId w:val="12"/>
  </w:num>
  <w:num w:numId="44" w16cid:durableId="2129427200">
    <w:abstractNumId w:val="39"/>
  </w:num>
  <w:num w:numId="45" w16cid:durableId="1776899087">
    <w:abstractNumId w:val="22"/>
  </w:num>
  <w:num w:numId="46" w16cid:durableId="1687370424">
    <w:abstractNumId w:val="42"/>
  </w:num>
  <w:num w:numId="47" w16cid:durableId="1782648612">
    <w:abstractNumId w:val="51"/>
  </w:num>
  <w:num w:numId="48" w16cid:durableId="1945190883">
    <w:abstractNumId w:val="15"/>
  </w:num>
  <w:num w:numId="49" w16cid:durableId="1752969258">
    <w:abstractNumId w:val="49"/>
  </w:num>
  <w:num w:numId="50" w16cid:durableId="1757438208">
    <w:abstractNumId w:val="44"/>
  </w:num>
  <w:num w:numId="51" w16cid:durableId="715667552">
    <w:abstractNumId w:val="21"/>
  </w:num>
  <w:num w:numId="52" w16cid:durableId="1515027309">
    <w:abstractNumId w:val="6"/>
  </w:num>
  <w:num w:numId="53" w16cid:durableId="1729693643">
    <w:abstractNumId w:val="14"/>
  </w:num>
  <w:num w:numId="54" w16cid:durableId="1772240920">
    <w:abstractNumId w:val="53"/>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5704"/>
    <w:rsid w:val="00000172"/>
    <w:rsid w:val="000005FC"/>
    <w:rsid w:val="000007A9"/>
    <w:rsid w:val="00000B46"/>
    <w:rsid w:val="00001213"/>
    <w:rsid w:val="00001CDF"/>
    <w:rsid w:val="0000243C"/>
    <w:rsid w:val="00003174"/>
    <w:rsid w:val="000037A2"/>
    <w:rsid w:val="00003B58"/>
    <w:rsid w:val="00003DB7"/>
    <w:rsid w:val="000046C2"/>
    <w:rsid w:val="00004922"/>
    <w:rsid w:val="00004970"/>
    <w:rsid w:val="000049F7"/>
    <w:rsid w:val="00004D3F"/>
    <w:rsid w:val="00004FFB"/>
    <w:rsid w:val="00005762"/>
    <w:rsid w:val="000057EB"/>
    <w:rsid w:val="00005930"/>
    <w:rsid w:val="00005E50"/>
    <w:rsid w:val="00006395"/>
    <w:rsid w:val="000067A9"/>
    <w:rsid w:val="0000682B"/>
    <w:rsid w:val="000073FF"/>
    <w:rsid w:val="00007CD4"/>
    <w:rsid w:val="00007DC6"/>
    <w:rsid w:val="00010323"/>
    <w:rsid w:val="000116F1"/>
    <w:rsid w:val="00011E69"/>
    <w:rsid w:val="000123BA"/>
    <w:rsid w:val="000123F5"/>
    <w:rsid w:val="00014C72"/>
    <w:rsid w:val="00014E38"/>
    <w:rsid w:val="000155F7"/>
    <w:rsid w:val="00015A68"/>
    <w:rsid w:val="00015DFF"/>
    <w:rsid w:val="00015F08"/>
    <w:rsid w:val="00016CC0"/>
    <w:rsid w:val="00020239"/>
    <w:rsid w:val="000209EC"/>
    <w:rsid w:val="00020DE5"/>
    <w:rsid w:val="00021DBC"/>
    <w:rsid w:val="000228B1"/>
    <w:rsid w:val="00022E7C"/>
    <w:rsid w:val="00023686"/>
    <w:rsid w:val="0002501E"/>
    <w:rsid w:val="00025055"/>
    <w:rsid w:val="000250DA"/>
    <w:rsid w:val="000253F8"/>
    <w:rsid w:val="000254CF"/>
    <w:rsid w:val="000259AF"/>
    <w:rsid w:val="00025A88"/>
    <w:rsid w:val="000266F8"/>
    <w:rsid w:val="000268B9"/>
    <w:rsid w:val="00026957"/>
    <w:rsid w:val="00026C0F"/>
    <w:rsid w:val="00027EC7"/>
    <w:rsid w:val="00030325"/>
    <w:rsid w:val="000303A0"/>
    <w:rsid w:val="00030665"/>
    <w:rsid w:val="00030AE3"/>
    <w:rsid w:val="00030C77"/>
    <w:rsid w:val="000311AB"/>
    <w:rsid w:val="000318A7"/>
    <w:rsid w:val="00032E7E"/>
    <w:rsid w:val="0003347F"/>
    <w:rsid w:val="000342E7"/>
    <w:rsid w:val="0003435E"/>
    <w:rsid w:val="000345D4"/>
    <w:rsid w:val="0003481B"/>
    <w:rsid w:val="00034943"/>
    <w:rsid w:val="00034B01"/>
    <w:rsid w:val="00035285"/>
    <w:rsid w:val="00035667"/>
    <w:rsid w:val="0003582E"/>
    <w:rsid w:val="00035DAF"/>
    <w:rsid w:val="000371DD"/>
    <w:rsid w:val="000378CD"/>
    <w:rsid w:val="00037C00"/>
    <w:rsid w:val="00037D9E"/>
    <w:rsid w:val="000401BC"/>
    <w:rsid w:val="000419ED"/>
    <w:rsid w:val="00041AA9"/>
    <w:rsid w:val="00041E80"/>
    <w:rsid w:val="00042293"/>
    <w:rsid w:val="0004312B"/>
    <w:rsid w:val="00043A4A"/>
    <w:rsid w:val="000449BE"/>
    <w:rsid w:val="00044E54"/>
    <w:rsid w:val="000451D2"/>
    <w:rsid w:val="000452D2"/>
    <w:rsid w:val="000455E9"/>
    <w:rsid w:val="0004582C"/>
    <w:rsid w:val="000460EF"/>
    <w:rsid w:val="000465DD"/>
    <w:rsid w:val="000473E8"/>
    <w:rsid w:val="00047995"/>
    <w:rsid w:val="00047A22"/>
    <w:rsid w:val="00047F95"/>
    <w:rsid w:val="00050DC6"/>
    <w:rsid w:val="0005191F"/>
    <w:rsid w:val="00051AF3"/>
    <w:rsid w:val="00051CDE"/>
    <w:rsid w:val="0005226E"/>
    <w:rsid w:val="00052408"/>
    <w:rsid w:val="00053C53"/>
    <w:rsid w:val="000547C2"/>
    <w:rsid w:val="0005480F"/>
    <w:rsid w:val="00055290"/>
    <w:rsid w:val="00055BEC"/>
    <w:rsid w:val="00056457"/>
    <w:rsid w:val="00056558"/>
    <w:rsid w:val="0005693A"/>
    <w:rsid w:val="00056FA0"/>
    <w:rsid w:val="00057049"/>
    <w:rsid w:val="00057733"/>
    <w:rsid w:val="00057FCC"/>
    <w:rsid w:val="0006064A"/>
    <w:rsid w:val="00060B1B"/>
    <w:rsid w:val="00060B23"/>
    <w:rsid w:val="00060C70"/>
    <w:rsid w:val="000616AD"/>
    <w:rsid w:val="00061CC6"/>
    <w:rsid w:val="00061D8D"/>
    <w:rsid w:val="000625BF"/>
    <w:rsid w:val="00062BD5"/>
    <w:rsid w:val="00062FEB"/>
    <w:rsid w:val="00063BAE"/>
    <w:rsid w:val="00063E73"/>
    <w:rsid w:val="00063E75"/>
    <w:rsid w:val="00063E95"/>
    <w:rsid w:val="00064124"/>
    <w:rsid w:val="000641B9"/>
    <w:rsid w:val="000644FC"/>
    <w:rsid w:val="0006534E"/>
    <w:rsid w:val="00065543"/>
    <w:rsid w:val="0006565A"/>
    <w:rsid w:val="00065E3F"/>
    <w:rsid w:val="000661EA"/>
    <w:rsid w:val="0006663E"/>
    <w:rsid w:val="000667CE"/>
    <w:rsid w:val="000712BE"/>
    <w:rsid w:val="0007177A"/>
    <w:rsid w:val="000719B9"/>
    <w:rsid w:val="00071BBE"/>
    <w:rsid w:val="000723DE"/>
    <w:rsid w:val="000727DD"/>
    <w:rsid w:val="00072A48"/>
    <w:rsid w:val="000732CC"/>
    <w:rsid w:val="00074004"/>
    <w:rsid w:val="00074874"/>
    <w:rsid w:val="00074F0B"/>
    <w:rsid w:val="00074F31"/>
    <w:rsid w:val="00075A9E"/>
    <w:rsid w:val="00076B03"/>
    <w:rsid w:val="00076EA5"/>
    <w:rsid w:val="0007757A"/>
    <w:rsid w:val="00077792"/>
    <w:rsid w:val="00077D15"/>
    <w:rsid w:val="0008011B"/>
    <w:rsid w:val="000809CD"/>
    <w:rsid w:val="000811E9"/>
    <w:rsid w:val="00081575"/>
    <w:rsid w:val="0008287E"/>
    <w:rsid w:val="0008288D"/>
    <w:rsid w:val="00082B66"/>
    <w:rsid w:val="000838AB"/>
    <w:rsid w:val="000844C5"/>
    <w:rsid w:val="00084896"/>
    <w:rsid w:val="0008494B"/>
    <w:rsid w:val="00084999"/>
    <w:rsid w:val="000853BC"/>
    <w:rsid w:val="0008567E"/>
    <w:rsid w:val="0008580E"/>
    <w:rsid w:val="00085B61"/>
    <w:rsid w:val="00086080"/>
    <w:rsid w:val="0008641C"/>
    <w:rsid w:val="00086695"/>
    <w:rsid w:val="00086A89"/>
    <w:rsid w:val="00086BDA"/>
    <w:rsid w:val="00087F27"/>
    <w:rsid w:val="00087F9F"/>
    <w:rsid w:val="00090050"/>
    <w:rsid w:val="00090AFA"/>
    <w:rsid w:val="00090D00"/>
    <w:rsid w:val="00090D6C"/>
    <w:rsid w:val="00090FAB"/>
    <w:rsid w:val="00091578"/>
    <w:rsid w:val="000915EE"/>
    <w:rsid w:val="000917EB"/>
    <w:rsid w:val="000918B1"/>
    <w:rsid w:val="00091DAE"/>
    <w:rsid w:val="00092CA9"/>
    <w:rsid w:val="0009344C"/>
    <w:rsid w:val="00093913"/>
    <w:rsid w:val="00093C0D"/>
    <w:rsid w:val="00093E0C"/>
    <w:rsid w:val="00093F58"/>
    <w:rsid w:val="00094792"/>
    <w:rsid w:val="00094B1A"/>
    <w:rsid w:val="00094D60"/>
    <w:rsid w:val="000953AE"/>
    <w:rsid w:val="00095899"/>
    <w:rsid w:val="00095D33"/>
    <w:rsid w:val="00095EF1"/>
    <w:rsid w:val="00095F8C"/>
    <w:rsid w:val="000960D9"/>
    <w:rsid w:val="00096351"/>
    <w:rsid w:val="0009678B"/>
    <w:rsid w:val="00096BF0"/>
    <w:rsid w:val="00097951"/>
    <w:rsid w:val="00097CE6"/>
    <w:rsid w:val="00097F57"/>
    <w:rsid w:val="000A0385"/>
    <w:rsid w:val="000A05A7"/>
    <w:rsid w:val="000A07BA"/>
    <w:rsid w:val="000A0CC5"/>
    <w:rsid w:val="000A0D87"/>
    <w:rsid w:val="000A1F2B"/>
    <w:rsid w:val="000A203C"/>
    <w:rsid w:val="000A2049"/>
    <w:rsid w:val="000A2FCE"/>
    <w:rsid w:val="000A3DDB"/>
    <w:rsid w:val="000A4D5D"/>
    <w:rsid w:val="000A52AA"/>
    <w:rsid w:val="000A5856"/>
    <w:rsid w:val="000A5A13"/>
    <w:rsid w:val="000A61DF"/>
    <w:rsid w:val="000A6525"/>
    <w:rsid w:val="000A683B"/>
    <w:rsid w:val="000A6CD3"/>
    <w:rsid w:val="000A6E8A"/>
    <w:rsid w:val="000B081C"/>
    <w:rsid w:val="000B0E2F"/>
    <w:rsid w:val="000B0EF1"/>
    <w:rsid w:val="000B1F55"/>
    <w:rsid w:val="000B207E"/>
    <w:rsid w:val="000B2533"/>
    <w:rsid w:val="000B2608"/>
    <w:rsid w:val="000B26E3"/>
    <w:rsid w:val="000B28B8"/>
    <w:rsid w:val="000B32DD"/>
    <w:rsid w:val="000B3931"/>
    <w:rsid w:val="000B3939"/>
    <w:rsid w:val="000B398F"/>
    <w:rsid w:val="000B4389"/>
    <w:rsid w:val="000B4413"/>
    <w:rsid w:val="000B4425"/>
    <w:rsid w:val="000B52BB"/>
    <w:rsid w:val="000B52D2"/>
    <w:rsid w:val="000B56E5"/>
    <w:rsid w:val="000B5FA3"/>
    <w:rsid w:val="000B6FBD"/>
    <w:rsid w:val="000B7152"/>
    <w:rsid w:val="000B7F48"/>
    <w:rsid w:val="000C028C"/>
    <w:rsid w:val="000C0A40"/>
    <w:rsid w:val="000C0D7B"/>
    <w:rsid w:val="000C1741"/>
    <w:rsid w:val="000C1FA7"/>
    <w:rsid w:val="000C21DC"/>
    <w:rsid w:val="000C2A87"/>
    <w:rsid w:val="000C2FE2"/>
    <w:rsid w:val="000C306E"/>
    <w:rsid w:val="000C3CC5"/>
    <w:rsid w:val="000C3F6E"/>
    <w:rsid w:val="000C4FDC"/>
    <w:rsid w:val="000C7300"/>
    <w:rsid w:val="000D04EF"/>
    <w:rsid w:val="000D05AB"/>
    <w:rsid w:val="000D0833"/>
    <w:rsid w:val="000D1427"/>
    <w:rsid w:val="000D15B4"/>
    <w:rsid w:val="000D17F1"/>
    <w:rsid w:val="000D1A8A"/>
    <w:rsid w:val="000D2E80"/>
    <w:rsid w:val="000D32C9"/>
    <w:rsid w:val="000D37CF"/>
    <w:rsid w:val="000D4136"/>
    <w:rsid w:val="000D4585"/>
    <w:rsid w:val="000D46A3"/>
    <w:rsid w:val="000D4AAA"/>
    <w:rsid w:val="000D4B1A"/>
    <w:rsid w:val="000D65DE"/>
    <w:rsid w:val="000D6838"/>
    <w:rsid w:val="000D68DA"/>
    <w:rsid w:val="000D69A0"/>
    <w:rsid w:val="000D70B3"/>
    <w:rsid w:val="000D72B0"/>
    <w:rsid w:val="000D73B0"/>
    <w:rsid w:val="000D746A"/>
    <w:rsid w:val="000D7ADE"/>
    <w:rsid w:val="000D7E46"/>
    <w:rsid w:val="000E1794"/>
    <w:rsid w:val="000E230C"/>
    <w:rsid w:val="000E2732"/>
    <w:rsid w:val="000E2F55"/>
    <w:rsid w:val="000E30B3"/>
    <w:rsid w:val="000E3886"/>
    <w:rsid w:val="000E398D"/>
    <w:rsid w:val="000E3DDD"/>
    <w:rsid w:val="000E4E46"/>
    <w:rsid w:val="000E60A4"/>
    <w:rsid w:val="000E690F"/>
    <w:rsid w:val="000E6A97"/>
    <w:rsid w:val="000E76DC"/>
    <w:rsid w:val="000E7878"/>
    <w:rsid w:val="000E7FDA"/>
    <w:rsid w:val="000F0248"/>
    <w:rsid w:val="000F02E4"/>
    <w:rsid w:val="000F0963"/>
    <w:rsid w:val="000F0BF6"/>
    <w:rsid w:val="000F10D4"/>
    <w:rsid w:val="000F135E"/>
    <w:rsid w:val="000F1484"/>
    <w:rsid w:val="000F19A2"/>
    <w:rsid w:val="000F1E69"/>
    <w:rsid w:val="000F20F7"/>
    <w:rsid w:val="000F2403"/>
    <w:rsid w:val="000F2522"/>
    <w:rsid w:val="000F2526"/>
    <w:rsid w:val="000F2828"/>
    <w:rsid w:val="000F29E6"/>
    <w:rsid w:val="000F2A5C"/>
    <w:rsid w:val="000F2A82"/>
    <w:rsid w:val="000F3531"/>
    <w:rsid w:val="000F3983"/>
    <w:rsid w:val="000F42B8"/>
    <w:rsid w:val="000F56E0"/>
    <w:rsid w:val="000F58C6"/>
    <w:rsid w:val="000F5A15"/>
    <w:rsid w:val="000F5C29"/>
    <w:rsid w:val="000F65B4"/>
    <w:rsid w:val="000F6A9C"/>
    <w:rsid w:val="000F6E45"/>
    <w:rsid w:val="000F738E"/>
    <w:rsid w:val="00100973"/>
    <w:rsid w:val="00100EB9"/>
    <w:rsid w:val="00101FA0"/>
    <w:rsid w:val="00102027"/>
    <w:rsid w:val="00102FEB"/>
    <w:rsid w:val="00102FF1"/>
    <w:rsid w:val="00105755"/>
    <w:rsid w:val="0010597C"/>
    <w:rsid w:val="0010623E"/>
    <w:rsid w:val="0010744F"/>
    <w:rsid w:val="00107C1D"/>
    <w:rsid w:val="00107D9F"/>
    <w:rsid w:val="00107F72"/>
    <w:rsid w:val="0011023D"/>
    <w:rsid w:val="00110631"/>
    <w:rsid w:val="00111D49"/>
    <w:rsid w:val="001131AB"/>
    <w:rsid w:val="00113B90"/>
    <w:rsid w:val="00113CFB"/>
    <w:rsid w:val="00113EF8"/>
    <w:rsid w:val="00113F4B"/>
    <w:rsid w:val="001150CF"/>
    <w:rsid w:val="00115EB3"/>
    <w:rsid w:val="00117A28"/>
    <w:rsid w:val="001207EC"/>
    <w:rsid w:val="001211EE"/>
    <w:rsid w:val="0012251A"/>
    <w:rsid w:val="0012284E"/>
    <w:rsid w:val="00123397"/>
    <w:rsid w:val="001233A8"/>
    <w:rsid w:val="00123637"/>
    <w:rsid w:val="001238A3"/>
    <w:rsid w:val="00123F7D"/>
    <w:rsid w:val="00123FC6"/>
    <w:rsid w:val="00125619"/>
    <w:rsid w:val="00126588"/>
    <w:rsid w:val="00126E86"/>
    <w:rsid w:val="00127068"/>
    <w:rsid w:val="00127448"/>
    <w:rsid w:val="00127881"/>
    <w:rsid w:val="00127CE3"/>
    <w:rsid w:val="001301DC"/>
    <w:rsid w:val="00130784"/>
    <w:rsid w:val="00131575"/>
    <w:rsid w:val="00132064"/>
    <w:rsid w:val="001322C0"/>
    <w:rsid w:val="00132636"/>
    <w:rsid w:val="00132926"/>
    <w:rsid w:val="00132C3E"/>
    <w:rsid w:val="00133542"/>
    <w:rsid w:val="001336FB"/>
    <w:rsid w:val="00133A0F"/>
    <w:rsid w:val="00133E11"/>
    <w:rsid w:val="001343F1"/>
    <w:rsid w:val="0013479B"/>
    <w:rsid w:val="00134A78"/>
    <w:rsid w:val="00134DE2"/>
    <w:rsid w:val="00134FC4"/>
    <w:rsid w:val="00135152"/>
    <w:rsid w:val="001356FA"/>
    <w:rsid w:val="00135F4F"/>
    <w:rsid w:val="001360B6"/>
    <w:rsid w:val="00136834"/>
    <w:rsid w:val="00136AB2"/>
    <w:rsid w:val="001371D9"/>
    <w:rsid w:val="00137CFE"/>
    <w:rsid w:val="00140179"/>
    <w:rsid w:val="00140455"/>
    <w:rsid w:val="0014094E"/>
    <w:rsid w:val="00140A91"/>
    <w:rsid w:val="00140BD0"/>
    <w:rsid w:val="00140CD1"/>
    <w:rsid w:val="00141793"/>
    <w:rsid w:val="00142BC2"/>
    <w:rsid w:val="00142FBA"/>
    <w:rsid w:val="001433DA"/>
    <w:rsid w:val="001438C6"/>
    <w:rsid w:val="00143C01"/>
    <w:rsid w:val="0014481A"/>
    <w:rsid w:val="00144DB9"/>
    <w:rsid w:val="00145343"/>
    <w:rsid w:val="00145489"/>
    <w:rsid w:val="00145F6A"/>
    <w:rsid w:val="00146460"/>
    <w:rsid w:val="00146527"/>
    <w:rsid w:val="00146CC5"/>
    <w:rsid w:val="00147384"/>
    <w:rsid w:val="0014756E"/>
    <w:rsid w:val="001477AF"/>
    <w:rsid w:val="00147818"/>
    <w:rsid w:val="001479C9"/>
    <w:rsid w:val="00147EB4"/>
    <w:rsid w:val="00150A25"/>
    <w:rsid w:val="00150E1F"/>
    <w:rsid w:val="001512B4"/>
    <w:rsid w:val="00151BF1"/>
    <w:rsid w:val="00151E84"/>
    <w:rsid w:val="001528A4"/>
    <w:rsid w:val="00152988"/>
    <w:rsid w:val="00152D60"/>
    <w:rsid w:val="00153011"/>
    <w:rsid w:val="0015313A"/>
    <w:rsid w:val="00153D4C"/>
    <w:rsid w:val="00155434"/>
    <w:rsid w:val="001562C0"/>
    <w:rsid w:val="0015667F"/>
    <w:rsid w:val="00156DDE"/>
    <w:rsid w:val="00157B83"/>
    <w:rsid w:val="00157F41"/>
    <w:rsid w:val="00160205"/>
    <w:rsid w:val="001607A9"/>
    <w:rsid w:val="001617C6"/>
    <w:rsid w:val="001620CC"/>
    <w:rsid w:val="00162785"/>
    <w:rsid w:val="00162934"/>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BC8"/>
    <w:rsid w:val="00170BCA"/>
    <w:rsid w:val="001717B3"/>
    <w:rsid w:val="00171DD1"/>
    <w:rsid w:val="00171EF9"/>
    <w:rsid w:val="0017217A"/>
    <w:rsid w:val="0017245A"/>
    <w:rsid w:val="0017328E"/>
    <w:rsid w:val="00173DB2"/>
    <w:rsid w:val="0017403D"/>
    <w:rsid w:val="00174662"/>
    <w:rsid w:val="001747E2"/>
    <w:rsid w:val="00175063"/>
    <w:rsid w:val="001755DF"/>
    <w:rsid w:val="00176BD8"/>
    <w:rsid w:val="00177491"/>
    <w:rsid w:val="00177721"/>
    <w:rsid w:val="00180CB2"/>
    <w:rsid w:val="0018134F"/>
    <w:rsid w:val="0018136D"/>
    <w:rsid w:val="0018173D"/>
    <w:rsid w:val="00181791"/>
    <w:rsid w:val="00181DA0"/>
    <w:rsid w:val="0018226D"/>
    <w:rsid w:val="00182417"/>
    <w:rsid w:val="0018253B"/>
    <w:rsid w:val="001831E2"/>
    <w:rsid w:val="00183206"/>
    <w:rsid w:val="00183843"/>
    <w:rsid w:val="00183F99"/>
    <w:rsid w:val="00184D0A"/>
    <w:rsid w:val="00187834"/>
    <w:rsid w:val="00190551"/>
    <w:rsid w:val="00191830"/>
    <w:rsid w:val="001922B5"/>
    <w:rsid w:val="001924EE"/>
    <w:rsid w:val="00193100"/>
    <w:rsid w:val="00193108"/>
    <w:rsid w:val="001933B7"/>
    <w:rsid w:val="00193F83"/>
    <w:rsid w:val="00194BFC"/>
    <w:rsid w:val="00195181"/>
    <w:rsid w:val="001954C6"/>
    <w:rsid w:val="00195A69"/>
    <w:rsid w:val="00195D83"/>
    <w:rsid w:val="00195FFF"/>
    <w:rsid w:val="00196973"/>
    <w:rsid w:val="00196A47"/>
    <w:rsid w:val="00196EE7"/>
    <w:rsid w:val="00197295"/>
    <w:rsid w:val="001972D8"/>
    <w:rsid w:val="001A0206"/>
    <w:rsid w:val="001A05AC"/>
    <w:rsid w:val="001A1891"/>
    <w:rsid w:val="001A19F1"/>
    <w:rsid w:val="001A200D"/>
    <w:rsid w:val="001A28C4"/>
    <w:rsid w:val="001A3A41"/>
    <w:rsid w:val="001A3AAE"/>
    <w:rsid w:val="001A3ACB"/>
    <w:rsid w:val="001A4F5A"/>
    <w:rsid w:val="001A5082"/>
    <w:rsid w:val="001A60AA"/>
    <w:rsid w:val="001A6BD4"/>
    <w:rsid w:val="001A6F14"/>
    <w:rsid w:val="001A73A1"/>
    <w:rsid w:val="001A7972"/>
    <w:rsid w:val="001B0663"/>
    <w:rsid w:val="001B0F1B"/>
    <w:rsid w:val="001B1955"/>
    <w:rsid w:val="001B218B"/>
    <w:rsid w:val="001B2D0E"/>
    <w:rsid w:val="001B3BEB"/>
    <w:rsid w:val="001B41EF"/>
    <w:rsid w:val="001B4259"/>
    <w:rsid w:val="001B470B"/>
    <w:rsid w:val="001B4D0B"/>
    <w:rsid w:val="001B4E49"/>
    <w:rsid w:val="001B5414"/>
    <w:rsid w:val="001B55E4"/>
    <w:rsid w:val="001B574F"/>
    <w:rsid w:val="001B57F2"/>
    <w:rsid w:val="001B6AD4"/>
    <w:rsid w:val="001B7772"/>
    <w:rsid w:val="001B7A86"/>
    <w:rsid w:val="001B7FF4"/>
    <w:rsid w:val="001C007F"/>
    <w:rsid w:val="001C02F7"/>
    <w:rsid w:val="001C080C"/>
    <w:rsid w:val="001C0CCD"/>
    <w:rsid w:val="001C1325"/>
    <w:rsid w:val="001C1E68"/>
    <w:rsid w:val="001C3257"/>
    <w:rsid w:val="001C3841"/>
    <w:rsid w:val="001C3911"/>
    <w:rsid w:val="001C3B2C"/>
    <w:rsid w:val="001C3C14"/>
    <w:rsid w:val="001C44E8"/>
    <w:rsid w:val="001C45E0"/>
    <w:rsid w:val="001C4D3B"/>
    <w:rsid w:val="001C57E4"/>
    <w:rsid w:val="001C5CA2"/>
    <w:rsid w:val="001C69A1"/>
    <w:rsid w:val="001C7162"/>
    <w:rsid w:val="001C7FD0"/>
    <w:rsid w:val="001D01CC"/>
    <w:rsid w:val="001D096B"/>
    <w:rsid w:val="001D0BE3"/>
    <w:rsid w:val="001D1183"/>
    <w:rsid w:val="001D12AA"/>
    <w:rsid w:val="001D16F9"/>
    <w:rsid w:val="001D22B4"/>
    <w:rsid w:val="001D37CD"/>
    <w:rsid w:val="001D404D"/>
    <w:rsid w:val="001D40AD"/>
    <w:rsid w:val="001D422B"/>
    <w:rsid w:val="001D4248"/>
    <w:rsid w:val="001D5359"/>
    <w:rsid w:val="001D5A6D"/>
    <w:rsid w:val="001D6458"/>
    <w:rsid w:val="001D6C59"/>
    <w:rsid w:val="001E1427"/>
    <w:rsid w:val="001E1A16"/>
    <w:rsid w:val="001E1E90"/>
    <w:rsid w:val="001E1F1D"/>
    <w:rsid w:val="001E2CE2"/>
    <w:rsid w:val="001E312C"/>
    <w:rsid w:val="001E32B5"/>
    <w:rsid w:val="001E3422"/>
    <w:rsid w:val="001E4125"/>
    <w:rsid w:val="001E4418"/>
    <w:rsid w:val="001E4E32"/>
    <w:rsid w:val="001E5AC1"/>
    <w:rsid w:val="001E6A4C"/>
    <w:rsid w:val="001E71EF"/>
    <w:rsid w:val="001E75F8"/>
    <w:rsid w:val="001F073B"/>
    <w:rsid w:val="001F1399"/>
    <w:rsid w:val="001F151D"/>
    <w:rsid w:val="001F15F3"/>
    <w:rsid w:val="001F1842"/>
    <w:rsid w:val="001F224B"/>
    <w:rsid w:val="001F22B5"/>
    <w:rsid w:val="001F24D3"/>
    <w:rsid w:val="001F2E90"/>
    <w:rsid w:val="001F3478"/>
    <w:rsid w:val="001F35CA"/>
    <w:rsid w:val="001F3A56"/>
    <w:rsid w:val="001F3AB1"/>
    <w:rsid w:val="001F3C98"/>
    <w:rsid w:val="001F4448"/>
    <w:rsid w:val="001F4FEF"/>
    <w:rsid w:val="001F5681"/>
    <w:rsid w:val="001F669A"/>
    <w:rsid w:val="001F6E1F"/>
    <w:rsid w:val="001F6FB9"/>
    <w:rsid w:val="001F7287"/>
    <w:rsid w:val="001F7470"/>
    <w:rsid w:val="001F7582"/>
    <w:rsid w:val="001F7A0C"/>
    <w:rsid w:val="001F7B69"/>
    <w:rsid w:val="001F7DD8"/>
    <w:rsid w:val="002010D3"/>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63BF"/>
    <w:rsid w:val="00206D59"/>
    <w:rsid w:val="00210184"/>
    <w:rsid w:val="002104F1"/>
    <w:rsid w:val="00210B37"/>
    <w:rsid w:val="00210DAE"/>
    <w:rsid w:val="0021148C"/>
    <w:rsid w:val="002115C3"/>
    <w:rsid w:val="00211839"/>
    <w:rsid w:val="00211FDA"/>
    <w:rsid w:val="00212237"/>
    <w:rsid w:val="002125F6"/>
    <w:rsid w:val="002128D3"/>
    <w:rsid w:val="00212CA7"/>
    <w:rsid w:val="0021319A"/>
    <w:rsid w:val="002138B8"/>
    <w:rsid w:val="00213B6E"/>
    <w:rsid w:val="002141AC"/>
    <w:rsid w:val="00214206"/>
    <w:rsid w:val="0021465A"/>
    <w:rsid w:val="00215C27"/>
    <w:rsid w:val="0021616C"/>
    <w:rsid w:val="002170EB"/>
    <w:rsid w:val="0021772D"/>
    <w:rsid w:val="002178C5"/>
    <w:rsid w:val="0022147B"/>
    <w:rsid w:val="00222507"/>
    <w:rsid w:val="00222B99"/>
    <w:rsid w:val="00222CA9"/>
    <w:rsid w:val="00222CDC"/>
    <w:rsid w:val="00223230"/>
    <w:rsid w:val="00223CB7"/>
    <w:rsid w:val="00225362"/>
    <w:rsid w:val="002257D9"/>
    <w:rsid w:val="00225E1D"/>
    <w:rsid w:val="0022607D"/>
    <w:rsid w:val="0022727E"/>
    <w:rsid w:val="0022795F"/>
    <w:rsid w:val="00230C63"/>
    <w:rsid w:val="0023110C"/>
    <w:rsid w:val="002318E3"/>
    <w:rsid w:val="00232334"/>
    <w:rsid w:val="00232850"/>
    <w:rsid w:val="00232B22"/>
    <w:rsid w:val="00232F9B"/>
    <w:rsid w:val="00233EFB"/>
    <w:rsid w:val="00235361"/>
    <w:rsid w:val="00236AB9"/>
    <w:rsid w:val="00236CB0"/>
    <w:rsid w:val="00237419"/>
    <w:rsid w:val="002376B8"/>
    <w:rsid w:val="00237938"/>
    <w:rsid w:val="00237BBB"/>
    <w:rsid w:val="00237CC9"/>
    <w:rsid w:val="00237DE5"/>
    <w:rsid w:val="00240952"/>
    <w:rsid w:val="002419CF"/>
    <w:rsid w:val="002428D7"/>
    <w:rsid w:val="00242B08"/>
    <w:rsid w:val="00242E81"/>
    <w:rsid w:val="00242EC3"/>
    <w:rsid w:val="00243099"/>
    <w:rsid w:val="0024337B"/>
    <w:rsid w:val="00243767"/>
    <w:rsid w:val="00244D0B"/>
    <w:rsid w:val="00244D99"/>
    <w:rsid w:val="00245EEE"/>
    <w:rsid w:val="00246107"/>
    <w:rsid w:val="0024773D"/>
    <w:rsid w:val="002478B6"/>
    <w:rsid w:val="00247D92"/>
    <w:rsid w:val="002505E3"/>
    <w:rsid w:val="0025091E"/>
    <w:rsid w:val="00251F48"/>
    <w:rsid w:val="0025209A"/>
    <w:rsid w:val="0025288C"/>
    <w:rsid w:val="00252BC1"/>
    <w:rsid w:val="00252E38"/>
    <w:rsid w:val="0025435C"/>
    <w:rsid w:val="002545F9"/>
    <w:rsid w:val="0025510D"/>
    <w:rsid w:val="002551BA"/>
    <w:rsid w:val="00255941"/>
    <w:rsid w:val="00255D99"/>
    <w:rsid w:val="002564C1"/>
    <w:rsid w:val="00256B93"/>
    <w:rsid w:val="00256E16"/>
    <w:rsid w:val="00257155"/>
    <w:rsid w:val="00257559"/>
    <w:rsid w:val="00257775"/>
    <w:rsid w:val="002578CD"/>
    <w:rsid w:val="002602F8"/>
    <w:rsid w:val="00260D86"/>
    <w:rsid w:val="00261C52"/>
    <w:rsid w:val="00261F56"/>
    <w:rsid w:val="002620F0"/>
    <w:rsid w:val="00262DB8"/>
    <w:rsid w:val="00263015"/>
    <w:rsid w:val="00263704"/>
    <w:rsid w:val="00263B74"/>
    <w:rsid w:val="00263F1D"/>
    <w:rsid w:val="0026543D"/>
    <w:rsid w:val="002655C0"/>
    <w:rsid w:val="002660E5"/>
    <w:rsid w:val="00266EF8"/>
    <w:rsid w:val="00267063"/>
    <w:rsid w:val="0026731B"/>
    <w:rsid w:val="00267977"/>
    <w:rsid w:val="00270086"/>
    <w:rsid w:val="002702A5"/>
    <w:rsid w:val="002702C0"/>
    <w:rsid w:val="0027056D"/>
    <w:rsid w:val="00270F13"/>
    <w:rsid w:val="00271002"/>
    <w:rsid w:val="0027172C"/>
    <w:rsid w:val="002717F7"/>
    <w:rsid w:val="00271DE1"/>
    <w:rsid w:val="00272D8F"/>
    <w:rsid w:val="00273A8D"/>
    <w:rsid w:val="0027409E"/>
    <w:rsid w:val="00274652"/>
    <w:rsid w:val="00275087"/>
    <w:rsid w:val="002759BA"/>
    <w:rsid w:val="00275C8E"/>
    <w:rsid w:val="00275D45"/>
    <w:rsid w:val="00275F52"/>
    <w:rsid w:val="00276589"/>
    <w:rsid w:val="0027684A"/>
    <w:rsid w:val="002776DD"/>
    <w:rsid w:val="00277A78"/>
    <w:rsid w:val="00277AB8"/>
    <w:rsid w:val="00277C8C"/>
    <w:rsid w:val="00281F1E"/>
    <w:rsid w:val="00282477"/>
    <w:rsid w:val="002824BA"/>
    <w:rsid w:val="00282E11"/>
    <w:rsid w:val="0028309A"/>
    <w:rsid w:val="00283777"/>
    <w:rsid w:val="00283DAC"/>
    <w:rsid w:val="00283DB6"/>
    <w:rsid w:val="0028427D"/>
    <w:rsid w:val="00284ED2"/>
    <w:rsid w:val="00285332"/>
    <w:rsid w:val="0028536D"/>
    <w:rsid w:val="002863F3"/>
    <w:rsid w:val="00286417"/>
    <w:rsid w:val="00286D10"/>
    <w:rsid w:val="00286D94"/>
    <w:rsid w:val="0028707A"/>
    <w:rsid w:val="00287502"/>
    <w:rsid w:val="00290347"/>
    <w:rsid w:val="0029086D"/>
    <w:rsid w:val="0029100C"/>
    <w:rsid w:val="00291214"/>
    <w:rsid w:val="0029133A"/>
    <w:rsid w:val="00291502"/>
    <w:rsid w:val="00292023"/>
    <w:rsid w:val="0029229C"/>
    <w:rsid w:val="002923AC"/>
    <w:rsid w:val="0029251A"/>
    <w:rsid w:val="002928FA"/>
    <w:rsid w:val="0029294E"/>
    <w:rsid w:val="00295409"/>
    <w:rsid w:val="002956E5"/>
    <w:rsid w:val="00295B6B"/>
    <w:rsid w:val="00295F6F"/>
    <w:rsid w:val="00295FA7"/>
    <w:rsid w:val="002968E8"/>
    <w:rsid w:val="00296DA4"/>
    <w:rsid w:val="00296F7C"/>
    <w:rsid w:val="002A01F1"/>
    <w:rsid w:val="002A02A5"/>
    <w:rsid w:val="002A0513"/>
    <w:rsid w:val="002A18A8"/>
    <w:rsid w:val="002A3316"/>
    <w:rsid w:val="002A36B1"/>
    <w:rsid w:val="002A3905"/>
    <w:rsid w:val="002A3A52"/>
    <w:rsid w:val="002A42A2"/>
    <w:rsid w:val="002A4A6B"/>
    <w:rsid w:val="002A4FA3"/>
    <w:rsid w:val="002A56E2"/>
    <w:rsid w:val="002A60C9"/>
    <w:rsid w:val="002A7374"/>
    <w:rsid w:val="002A7736"/>
    <w:rsid w:val="002A77F1"/>
    <w:rsid w:val="002A7E30"/>
    <w:rsid w:val="002A7FFD"/>
    <w:rsid w:val="002B0C20"/>
    <w:rsid w:val="002B0FCE"/>
    <w:rsid w:val="002B104B"/>
    <w:rsid w:val="002B1A51"/>
    <w:rsid w:val="002B1C72"/>
    <w:rsid w:val="002B2C85"/>
    <w:rsid w:val="002B2E5D"/>
    <w:rsid w:val="002B45AF"/>
    <w:rsid w:val="002B4E9A"/>
    <w:rsid w:val="002B531B"/>
    <w:rsid w:val="002B586F"/>
    <w:rsid w:val="002B5B88"/>
    <w:rsid w:val="002B68FC"/>
    <w:rsid w:val="002B6BE8"/>
    <w:rsid w:val="002B6FCF"/>
    <w:rsid w:val="002B77C5"/>
    <w:rsid w:val="002C0217"/>
    <w:rsid w:val="002C02B2"/>
    <w:rsid w:val="002C06F3"/>
    <w:rsid w:val="002C0B4F"/>
    <w:rsid w:val="002C191B"/>
    <w:rsid w:val="002C1ABE"/>
    <w:rsid w:val="002C1BB4"/>
    <w:rsid w:val="002C2356"/>
    <w:rsid w:val="002C2502"/>
    <w:rsid w:val="002C292D"/>
    <w:rsid w:val="002C2C39"/>
    <w:rsid w:val="002C2CEA"/>
    <w:rsid w:val="002C3982"/>
    <w:rsid w:val="002C3B38"/>
    <w:rsid w:val="002C3F5C"/>
    <w:rsid w:val="002C408F"/>
    <w:rsid w:val="002C4189"/>
    <w:rsid w:val="002C42AC"/>
    <w:rsid w:val="002C4B78"/>
    <w:rsid w:val="002C4DF4"/>
    <w:rsid w:val="002C5997"/>
    <w:rsid w:val="002C60C1"/>
    <w:rsid w:val="002C64F0"/>
    <w:rsid w:val="002C66EA"/>
    <w:rsid w:val="002C7291"/>
    <w:rsid w:val="002C78E6"/>
    <w:rsid w:val="002C7B5F"/>
    <w:rsid w:val="002D0620"/>
    <w:rsid w:val="002D0B7A"/>
    <w:rsid w:val="002D0FE9"/>
    <w:rsid w:val="002D15B7"/>
    <w:rsid w:val="002D1713"/>
    <w:rsid w:val="002D1ECD"/>
    <w:rsid w:val="002D1FB2"/>
    <w:rsid w:val="002D1FD2"/>
    <w:rsid w:val="002D3349"/>
    <w:rsid w:val="002D4CC2"/>
    <w:rsid w:val="002D4E11"/>
    <w:rsid w:val="002D4E88"/>
    <w:rsid w:val="002D718A"/>
    <w:rsid w:val="002D77DC"/>
    <w:rsid w:val="002E0035"/>
    <w:rsid w:val="002E007F"/>
    <w:rsid w:val="002E0722"/>
    <w:rsid w:val="002E08FB"/>
    <w:rsid w:val="002E0A13"/>
    <w:rsid w:val="002E0BFD"/>
    <w:rsid w:val="002E0F1F"/>
    <w:rsid w:val="002E26CB"/>
    <w:rsid w:val="002E2F77"/>
    <w:rsid w:val="002E383F"/>
    <w:rsid w:val="002E38F0"/>
    <w:rsid w:val="002E3C87"/>
    <w:rsid w:val="002E4512"/>
    <w:rsid w:val="002E451E"/>
    <w:rsid w:val="002E4BAF"/>
    <w:rsid w:val="002E5258"/>
    <w:rsid w:val="002E52E3"/>
    <w:rsid w:val="002E5D6B"/>
    <w:rsid w:val="002E6D8F"/>
    <w:rsid w:val="002E6DD3"/>
    <w:rsid w:val="002E6E4A"/>
    <w:rsid w:val="002E75D4"/>
    <w:rsid w:val="002F0538"/>
    <w:rsid w:val="002F1F03"/>
    <w:rsid w:val="002F2914"/>
    <w:rsid w:val="002F298E"/>
    <w:rsid w:val="002F31C6"/>
    <w:rsid w:val="002F354E"/>
    <w:rsid w:val="002F397D"/>
    <w:rsid w:val="002F39E8"/>
    <w:rsid w:val="002F3FF1"/>
    <w:rsid w:val="002F458F"/>
    <w:rsid w:val="002F4A98"/>
    <w:rsid w:val="002F5C1B"/>
    <w:rsid w:val="002F6D0E"/>
    <w:rsid w:val="002F75FE"/>
    <w:rsid w:val="002F7771"/>
    <w:rsid w:val="002F7A32"/>
    <w:rsid w:val="00300CA7"/>
    <w:rsid w:val="003014D4"/>
    <w:rsid w:val="00301537"/>
    <w:rsid w:val="0030162A"/>
    <w:rsid w:val="00301681"/>
    <w:rsid w:val="0030189D"/>
    <w:rsid w:val="003028D9"/>
    <w:rsid w:val="00302D64"/>
    <w:rsid w:val="00302EBF"/>
    <w:rsid w:val="0030435B"/>
    <w:rsid w:val="003048FB"/>
    <w:rsid w:val="00304B84"/>
    <w:rsid w:val="0030592B"/>
    <w:rsid w:val="00305A1E"/>
    <w:rsid w:val="00305AD3"/>
    <w:rsid w:val="003067E0"/>
    <w:rsid w:val="00306FE5"/>
    <w:rsid w:val="00307AE2"/>
    <w:rsid w:val="00307E99"/>
    <w:rsid w:val="003103F5"/>
    <w:rsid w:val="003105B3"/>
    <w:rsid w:val="00312355"/>
    <w:rsid w:val="003126BA"/>
    <w:rsid w:val="00312956"/>
    <w:rsid w:val="00313526"/>
    <w:rsid w:val="0031407A"/>
    <w:rsid w:val="00314133"/>
    <w:rsid w:val="00315EFC"/>
    <w:rsid w:val="003170BE"/>
    <w:rsid w:val="0031766B"/>
    <w:rsid w:val="00317A79"/>
    <w:rsid w:val="00317C8D"/>
    <w:rsid w:val="00320757"/>
    <w:rsid w:val="00320D75"/>
    <w:rsid w:val="00320E7B"/>
    <w:rsid w:val="0032144D"/>
    <w:rsid w:val="003218A1"/>
    <w:rsid w:val="00321918"/>
    <w:rsid w:val="00321C2E"/>
    <w:rsid w:val="003220FD"/>
    <w:rsid w:val="00322464"/>
    <w:rsid w:val="00322519"/>
    <w:rsid w:val="003227F6"/>
    <w:rsid w:val="00322842"/>
    <w:rsid w:val="00323B75"/>
    <w:rsid w:val="00323E11"/>
    <w:rsid w:val="00324F8E"/>
    <w:rsid w:val="00325319"/>
    <w:rsid w:val="00325B73"/>
    <w:rsid w:val="00325E64"/>
    <w:rsid w:val="003266B2"/>
    <w:rsid w:val="00327571"/>
    <w:rsid w:val="00330D18"/>
    <w:rsid w:val="003310A2"/>
    <w:rsid w:val="00331C59"/>
    <w:rsid w:val="00331E36"/>
    <w:rsid w:val="0033257E"/>
    <w:rsid w:val="003327AE"/>
    <w:rsid w:val="00333C42"/>
    <w:rsid w:val="0033425E"/>
    <w:rsid w:val="00334468"/>
    <w:rsid w:val="00334FF6"/>
    <w:rsid w:val="00335796"/>
    <w:rsid w:val="0033633E"/>
    <w:rsid w:val="00336851"/>
    <w:rsid w:val="00337832"/>
    <w:rsid w:val="00337987"/>
    <w:rsid w:val="00340512"/>
    <w:rsid w:val="003408BE"/>
    <w:rsid w:val="003413B3"/>
    <w:rsid w:val="00341FEC"/>
    <w:rsid w:val="00342267"/>
    <w:rsid w:val="00342498"/>
    <w:rsid w:val="003425D9"/>
    <w:rsid w:val="003426B0"/>
    <w:rsid w:val="00343915"/>
    <w:rsid w:val="003446F9"/>
    <w:rsid w:val="003457B8"/>
    <w:rsid w:val="003460F8"/>
    <w:rsid w:val="00346239"/>
    <w:rsid w:val="00346270"/>
    <w:rsid w:val="0034655A"/>
    <w:rsid w:val="00346749"/>
    <w:rsid w:val="00347300"/>
    <w:rsid w:val="0034793F"/>
    <w:rsid w:val="00347C44"/>
    <w:rsid w:val="0035031F"/>
    <w:rsid w:val="00350601"/>
    <w:rsid w:val="00350C31"/>
    <w:rsid w:val="00351A67"/>
    <w:rsid w:val="003523E2"/>
    <w:rsid w:val="0035240F"/>
    <w:rsid w:val="00352519"/>
    <w:rsid w:val="00352903"/>
    <w:rsid w:val="00352AA9"/>
    <w:rsid w:val="003531AB"/>
    <w:rsid w:val="00353212"/>
    <w:rsid w:val="00353354"/>
    <w:rsid w:val="00353453"/>
    <w:rsid w:val="003535FE"/>
    <w:rsid w:val="0035382F"/>
    <w:rsid w:val="00353C0B"/>
    <w:rsid w:val="00354382"/>
    <w:rsid w:val="00354E08"/>
    <w:rsid w:val="00355231"/>
    <w:rsid w:val="00355397"/>
    <w:rsid w:val="00355642"/>
    <w:rsid w:val="00355C12"/>
    <w:rsid w:val="0035612E"/>
    <w:rsid w:val="003563E1"/>
    <w:rsid w:val="00356479"/>
    <w:rsid w:val="00357A18"/>
    <w:rsid w:val="00360481"/>
    <w:rsid w:val="00360A6A"/>
    <w:rsid w:val="00360EC9"/>
    <w:rsid w:val="00360F08"/>
    <w:rsid w:val="00361678"/>
    <w:rsid w:val="003618FE"/>
    <w:rsid w:val="00362AD2"/>
    <w:rsid w:val="00362D32"/>
    <w:rsid w:val="00362ED2"/>
    <w:rsid w:val="0036318D"/>
    <w:rsid w:val="0036330D"/>
    <w:rsid w:val="00363900"/>
    <w:rsid w:val="00363957"/>
    <w:rsid w:val="003644FD"/>
    <w:rsid w:val="003646E3"/>
    <w:rsid w:val="00364F8C"/>
    <w:rsid w:val="00365C16"/>
    <w:rsid w:val="00365CC0"/>
    <w:rsid w:val="003667FE"/>
    <w:rsid w:val="00366BFA"/>
    <w:rsid w:val="0036723F"/>
    <w:rsid w:val="00371506"/>
    <w:rsid w:val="0037153F"/>
    <w:rsid w:val="00371A40"/>
    <w:rsid w:val="00371DA2"/>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256"/>
    <w:rsid w:val="003764E1"/>
    <w:rsid w:val="003768A2"/>
    <w:rsid w:val="00376CE8"/>
    <w:rsid w:val="00377071"/>
    <w:rsid w:val="0037733F"/>
    <w:rsid w:val="003800B1"/>
    <w:rsid w:val="00380A44"/>
    <w:rsid w:val="00380EF4"/>
    <w:rsid w:val="0038150B"/>
    <w:rsid w:val="00381813"/>
    <w:rsid w:val="00381C46"/>
    <w:rsid w:val="00381F6C"/>
    <w:rsid w:val="00381FB2"/>
    <w:rsid w:val="00382791"/>
    <w:rsid w:val="00382B8C"/>
    <w:rsid w:val="003835CC"/>
    <w:rsid w:val="0038394F"/>
    <w:rsid w:val="00383FDD"/>
    <w:rsid w:val="00384817"/>
    <w:rsid w:val="00385293"/>
    <w:rsid w:val="0038590C"/>
    <w:rsid w:val="00385BB8"/>
    <w:rsid w:val="00387125"/>
    <w:rsid w:val="003877AD"/>
    <w:rsid w:val="00387912"/>
    <w:rsid w:val="00387BC2"/>
    <w:rsid w:val="00387C5F"/>
    <w:rsid w:val="00387D59"/>
    <w:rsid w:val="00387E3C"/>
    <w:rsid w:val="00391581"/>
    <w:rsid w:val="003918B0"/>
    <w:rsid w:val="003918F6"/>
    <w:rsid w:val="00391D30"/>
    <w:rsid w:val="00391EC1"/>
    <w:rsid w:val="00391F43"/>
    <w:rsid w:val="00393191"/>
    <w:rsid w:val="00393286"/>
    <w:rsid w:val="00393403"/>
    <w:rsid w:val="00393533"/>
    <w:rsid w:val="00393838"/>
    <w:rsid w:val="00393BF3"/>
    <w:rsid w:val="0039405E"/>
    <w:rsid w:val="00394C23"/>
    <w:rsid w:val="00395726"/>
    <w:rsid w:val="00395C32"/>
    <w:rsid w:val="00395E12"/>
    <w:rsid w:val="0039611E"/>
    <w:rsid w:val="00396832"/>
    <w:rsid w:val="0039690B"/>
    <w:rsid w:val="00396C63"/>
    <w:rsid w:val="00397269"/>
    <w:rsid w:val="00397D9E"/>
    <w:rsid w:val="003A0010"/>
    <w:rsid w:val="003A0545"/>
    <w:rsid w:val="003A0578"/>
    <w:rsid w:val="003A076D"/>
    <w:rsid w:val="003A0A06"/>
    <w:rsid w:val="003A0F7D"/>
    <w:rsid w:val="003A0F94"/>
    <w:rsid w:val="003A149C"/>
    <w:rsid w:val="003A18B4"/>
    <w:rsid w:val="003A2241"/>
    <w:rsid w:val="003A2A50"/>
    <w:rsid w:val="003A2A61"/>
    <w:rsid w:val="003A306B"/>
    <w:rsid w:val="003A46AC"/>
    <w:rsid w:val="003A4791"/>
    <w:rsid w:val="003A494A"/>
    <w:rsid w:val="003A4D87"/>
    <w:rsid w:val="003A4E9D"/>
    <w:rsid w:val="003A4E9F"/>
    <w:rsid w:val="003A5104"/>
    <w:rsid w:val="003A56BF"/>
    <w:rsid w:val="003A603C"/>
    <w:rsid w:val="003A68F8"/>
    <w:rsid w:val="003A69AE"/>
    <w:rsid w:val="003A6B80"/>
    <w:rsid w:val="003A7136"/>
    <w:rsid w:val="003A73AF"/>
    <w:rsid w:val="003A7911"/>
    <w:rsid w:val="003A7A9D"/>
    <w:rsid w:val="003B009B"/>
    <w:rsid w:val="003B01A8"/>
    <w:rsid w:val="003B06BF"/>
    <w:rsid w:val="003B103F"/>
    <w:rsid w:val="003B1129"/>
    <w:rsid w:val="003B124D"/>
    <w:rsid w:val="003B1BDA"/>
    <w:rsid w:val="003B30ED"/>
    <w:rsid w:val="003B38EF"/>
    <w:rsid w:val="003B3B46"/>
    <w:rsid w:val="003B3E84"/>
    <w:rsid w:val="003B4111"/>
    <w:rsid w:val="003B578E"/>
    <w:rsid w:val="003B616F"/>
    <w:rsid w:val="003B6C70"/>
    <w:rsid w:val="003B6F0E"/>
    <w:rsid w:val="003B6F94"/>
    <w:rsid w:val="003B7294"/>
    <w:rsid w:val="003B7C4E"/>
    <w:rsid w:val="003B7F59"/>
    <w:rsid w:val="003C0869"/>
    <w:rsid w:val="003C0DB2"/>
    <w:rsid w:val="003C0ED1"/>
    <w:rsid w:val="003C1399"/>
    <w:rsid w:val="003C1465"/>
    <w:rsid w:val="003C1BA3"/>
    <w:rsid w:val="003C1E38"/>
    <w:rsid w:val="003C21B3"/>
    <w:rsid w:val="003C225C"/>
    <w:rsid w:val="003C254F"/>
    <w:rsid w:val="003C2B6A"/>
    <w:rsid w:val="003C31E7"/>
    <w:rsid w:val="003C324E"/>
    <w:rsid w:val="003C3A6E"/>
    <w:rsid w:val="003C3BA3"/>
    <w:rsid w:val="003C3C7D"/>
    <w:rsid w:val="003C3E46"/>
    <w:rsid w:val="003C3F12"/>
    <w:rsid w:val="003C48C5"/>
    <w:rsid w:val="003C582E"/>
    <w:rsid w:val="003C6648"/>
    <w:rsid w:val="003C6687"/>
    <w:rsid w:val="003C6924"/>
    <w:rsid w:val="003C6B22"/>
    <w:rsid w:val="003C6BCB"/>
    <w:rsid w:val="003C707F"/>
    <w:rsid w:val="003C77D8"/>
    <w:rsid w:val="003C7913"/>
    <w:rsid w:val="003C7B3D"/>
    <w:rsid w:val="003D0443"/>
    <w:rsid w:val="003D066F"/>
    <w:rsid w:val="003D0772"/>
    <w:rsid w:val="003D0BCB"/>
    <w:rsid w:val="003D0BE2"/>
    <w:rsid w:val="003D1B8A"/>
    <w:rsid w:val="003D2155"/>
    <w:rsid w:val="003D26C5"/>
    <w:rsid w:val="003D2C2C"/>
    <w:rsid w:val="003D36B5"/>
    <w:rsid w:val="003D3D19"/>
    <w:rsid w:val="003D46E4"/>
    <w:rsid w:val="003D4D1C"/>
    <w:rsid w:val="003D5585"/>
    <w:rsid w:val="003D5855"/>
    <w:rsid w:val="003D5939"/>
    <w:rsid w:val="003D6A36"/>
    <w:rsid w:val="003D6A94"/>
    <w:rsid w:val="003D6CF6"/>
    <w:rsid w:val="003D7071"/>
    <w:rsid w:val="003E082F"/>
    <w:rsid w:val="003E09E3"/>
    <w:rsid w:val="003E1800"/>
    <w:rsid w:val="003E19C9"/>
    <w:rsid w:val="003E1EF5"/>
    <w:rsid w:val="003E2850"/>
    <w:rsid w:val="003E2C5B"/>
    <w:rsid w:val="003E2F94"/>
    <w:rsid w:val="003E3449"/>
    <w:rsid w:val="003E4090"/>
    <w:rsid w:val="003E4103"/>
    <w:rsid w:val="003E41A2"/>
    <w:rsid w:val="003E45EE"/>
    <w:rsid w:val="003E4D5E"/>
    <w:rsid w:val="003E53DD"/>
    <w:rsid w:val="003E6825"/>
    <w:rsid w:val="003E6831"/>
    <w:rsid w:val="003E6E76"/>
    <w:rsid w:val="003E73A9"/>
    <w:rsid w:val="003E796F"/>
    <w:rsid w:val="003E7CAA"/>
    <w:rsid w:val="003E7EEB"/>
    <w:rsid w:val="003E7EF7"/>
    <w:rsid w:val="003E7FF9"/>
    <w:rsid w:val="003F089E"/>
    <w:rsid w:val="003F0B08"/>
    <w:rsid w:val="003F0E2E"/>
    <w:rsid w:val="003F144C"/>
    <w:rsid w:val="003F18E9"/>
    <w:rsid w:val="003F1F3E"/>
    <w:rsid w:val="003F233C"/>
    <w:rsid w:val="003F25D5"/>
    <w:rsid w:val="003F2A12"/>
    <w:rsid w:val="003F2EDD"/>
    <w:rsid w:val="003F32DD"/>
    <w:rsid w:val="003F42AB"/>
    <w:rsid w:val="003F5A16"/>
    <w:rsid w:val="003F5AC3"/>
    <w:rsid w:val="003F61E5"/>
    <w:rsid w:val="003F6F2C"/>
    <w:rsid w:val="003F78CA"/>
    <w:rsid w:val="003F7F5D"/>
    <w:rsid w:val="0040183C"/>
    <w:rsid w:val="0040410E"/>
    <w:rsid w:val="00404370"/>
    <w:rsid w:val="00404589"/>
    <w:rsid w:val="0040538A"/>
    <w:rsid w:val="004055E5"/>
    <w:rsid w:val="00405914"/>
    <w:rsid w:val="00405AE0"/>
    <w:rsid w:val="00405FF7"/>
    <w:rsid w:val="00406128"/>
    <w:rsid w:val="0040634D"/>
    <w:rsid w:val="0040793C"/>
    <w:rsid w:val="00407AF5"/>
    <w:rsid w:val="004102EE"/>
    <w:rsid w:val="00411895"/>
    <w:rsid w:val="0041210C"/>
    <w:rsid w:val="00412825"/>
    <w:rsid w:val="0041293B"/>
    <w:rsid w:val="00413182"/>
    <w:rsid w:val="00413D70"/>
    <w:rsid w:val="00413E79"/>
    <w:rsid w:val="00414320"/>
    <w:rsid w:val="004143CE"/>
    <w:rsid w:val="00414408"/>
    <w:rsid w:val="00414E3D"/>
    <w:rsid w:val="00415863"/>
    <w:rsid w:val="00415A35"/>
    <w:rsid w:val="00415D7E"/>
    <w:rsid w:val="00415E23"/>
    <w:rsid w:val="00415F76"/>
    <w:rsid w:val="00416CC5"/>
    <w:rsid w:val="00416D10"/>
    <w:rsid w:val="00416EBE"/>
    <w:rsid w:val="00416F55"/>
    <w:rsid w:val="0041789E"/>
    <w:rsid w:val="00420809"/>
    <w:rsid w:val="00421079"/>
    <w:rsid w:val="004217A7"/>
    <w:rsid w:val="00421C4F"/>
    <w:rsid w:val="0042253A"/>
    <w:rsid w:val="00422715"/>
    <w:rsid w:val="00423331"/>
    <w:rsid w:val="00423879"/>
    <w:rsid w:val="004243FE"/>
    <w:rsid w:val="00424A77"/>
    <w:rsid w:val="00424B97"/>
    <w:rsid w:val="00424F1C"/>
    <w:rsid w:val="004259FC"/>
    <w:rsid w:val="004264B4"/>
    <w:rsid w:val="00426903"/>
    <w:rsid w:val="004271DE"/>
    <w:rsid w:val="004279E0"/>
    <w:rsid w:val="00430294"/>
    <w:rsid w:val="0043070E"/>
    <w:rsid w:val="00430CE6"/>
    <w:rsid w:val="00431150"/>
    <w:rsid w:val="0043124A"/>
    <w:rsid w:val="00431391"/>
    <w:rsid w:val="00432417"/>
    <w:rsid w:val="00432617"/>
    <w:rsid w:val="00432B3E"/>
    <w:rsid w:val="004363B4"/>
    <w:rsid w:val="00436ED4"/>
    <w:rsid w:val="004371A8"/>
    <w:rsid w:val="0043743C"/>
    <w:rsid w:val="00437CEF"/>
    <w:rsid w:val="00440510"/>
    <w:rsid w:val="004407FC"/>
    <w:rsid w:val="004413F3"/>
    <w:rsid w:val="00441789"/>
    <w:rsid w:val="00441F12"/>
    <w:rsid w:val="0044207D"/>
    <w:rsid w:val="00442DD8"/>
    <w:rsid w:val="00442EFA"/>
    <w:rsid w:val="0044339C"/>
    <w:rsid w:val="00443E16"/>
    <w:rsid w:val="00444294"/>
    <w:rsid w:val="00444D94"/>
    <w:rsid w:val="00445385"/>
    <w:rsid w:val="00445429"/>
    <w:rsid w:val="00445BB0"/>
    <w:rsid w:val="00445F65"/>
    <w:rsid w:val="00446330"/>
    <w:rsid w:val="00447710"/>
    <w:rsid w:val="0045194B"/>
    <w:rsid w:val="00451EB1"/>
    <w:rsid w:val="00452373"/>
    <w:rsid w:val="0045297D"/>
    <w:rsid w:val="0045322E"/>
    <w:rsid w:val="004532E4"/>
    <w:rsid w:val="00453BA8"/>
    <w:rsid w:val="00454082"/>
    <w:rsid w:val="0045415E"/>
    <w:rsid w:val="00454204"/>
    <w:rsid w:val="0045480E"/>
    <w:rsid w:val="0045487A"/>
    <w:rsid w:val="00454A37"/>
    <w:rsid w:val="00454AD0"/>
    <w:rsid w:val="00454CA9"/>
    <w:rsid w:val="00455599"/>
    <w:rsid w:val="004555C1"/>
    <w:rsid w:val="004557BC"/>
    <w:rsid w:val="0045731A"/>
    <w:rsid w:val="004574B2"/>
    <w:rsid w:val="0045751E"/>
    <w:rsid w:val="00457525"/>
    <w:rsid w:val="00457646"/>
    <w:rsid w:val="004602C3"/>
    <w:rsid w:val="004607DA"/>
    <w:rsid w:val="004617A3"/>
    <w:rsid w:val="00462917"/>
    <w:rsid w:val="00462F8D"/>
    <w:rsid w:val="00463580"/>
    <w:rsid w:val="004635A7"/>
    <w:rsid w:val="004637E9"/>
    <w:rsid w:val="00464FC7"/>
    <w:rsid w:val="004653E9"/>
    <w:rsid w:val="004658EE"/>
    <w:rsid w:val="00466A04"/>
    <w:rsid w:val="00466BA9"/>
    <w:rsid w:val="00466CEC"/>
    <w:rsid w:val="00466EA1"/>
    <w:rsid w:val="00466FF2"/>
    <w:rsid w:val="0046718A"/>
    <w:rsid w:val="0046719B"/>
    <w:rsid w:val="00470617"/>
    <w:rsid w:val="00470D04"/>
    <w:rsid w:val="0047104D"/>
    <w:rsid w:val="0047107D"/>
    <w:rsid w:val="00471159"/>
    <w:rsid w:val="004730EA"/>
    <w:rsid w:val="00474060"/>
    <w:rsid w:val="00474623"/>
    <w:rsid w:val="004746BD"/>
    <w:rsid w:val="00475304"/>
    <w:rsid w:val="0047599B"/>
    <w:rsid w:val="00475A78"/>
    <w:rsid w:val="00475C90"/>
    <w:rsid w:val="00477297"/>
    <w:rsid w:val="004778F0"/>
    <w:rsid w:val="00477E7A"/>
    <w:rsid w:val="00477EDB"/>
    <w:rsid w:val="00480671"/>
    <w:rsid w:val="00480835"/>
    <w:rsid w:val="00480D5C"/>
    <w:rsid w:val="00481116"/>
    <w:rsid w:val="00481BB0"/>
    <w:rsid w:val="00482379"/>
    <w:rsid w:val="004823C0"/>
    <w:rsid w:val="00482AF8"/>
    <w:rsid w:val="00482F37"/>
    <w:rsid w:val="00482F79"/>
    <w:rsid w:val="00483038"/>
    <w:rsid w:val="004847D2"/>
    <w:rsid w:val="004848E0"/>
    <w:rsid w:val="00485888"/>
    <w:rsid w:val="00485AF1"/>
    <w:rsid w:val="00485D40"/>
    <w:rsid w:val="00486017"/>
    <w:rsid w:val="004866FF"/>
    <w:rsid w:val="00486B22"/>
    <w:rsid w:val="00487787"/>
    <w:rsid w:val="00487A57"/>
    <w:rsid w:val="00487AAE"/>
    <w:rsid w:val="00487ECB"/>
    <w:rsid w:val="0049064A"/>
    <w:rsid w:val="00490D14"/>
    <w:rsid w:val="00490F97"/>
    <w:rsid w:val="0049264D"/>
    <w:rsid w:val="004928DE"/>
    <w:rsid w:val="00492CA4"/>
    <w:rsid w:val="00492F4D"/>
    <w:rsid w:val="004934C4"/>
    <w:rsid w:val="004939E5"/>
    <w:rsid w:val="00493ACA"/>
    <w:rsid w:val="00493D70"/>
    <w:rsid w:val="00493ECD"/>
    <w:rsid w:val="004954B9"/>
    <w:rsid w:val="004960B7"/>
    <w:rsid w:val="00496135"/>
    <w:rsid w:val="00496881"/>
    <w:rsid w:val="00496BFD"/>
    <w:rsid w:val="00496CD2"/>
    <w:rsid w:val="00496CD4"/>
    <w:rsid w:val="00496D1F"/>
    <w:rsid w:val="00496DF2"/>
    <w:rsid w:val="00497172"/>
    <w:rsid w:val="004972CE"/>
    <w:rsid w:val="00497B70"/>
    <w:rsid w:val="00497F15"/>
    <w:rsid w:val="004A0911"/>
    <w:rsid w:val="004A0FA6"/>
    <w:rsid w:val="004A178D"/>
    <w:rsid w:val="004A18E0"/>
    <w:rsid w:val="004A21BD"/>
    <w:rsid w:val="004A227D"/>
    <w:rsid w:val="004A2664"/>
    <w:rsid w:val="004A48F6"/>
    <w:rsid w:val="004A5B84"/>
    <w:rsid w:val="004A5E2A"/>
    <w:rsid w:val="004A6A85"/>
    <w:rsid w:val="004A6FCA"/>
    <w:rsid w:val="004A71FB"/>
    <w:rsid w:val="004A74E2"/>
    <w:rsid w:val="004B0573"/>
    <w:rsid w:val="004B05A0"/>
    <w:rsid w:val="004B082F"/>
    <w:rsid w:val="004B0F90"/>
    <w:rsid w:val="004B1488"/>
    <w:rsid w:val="004B1B67"/>
    <w:rsid w:val="004B1D14"/>
    <w:rsid w:val="004B28B7"/>
    <w:rsid w:val="004B31B8"/>
    <w:rsid w:val="004B33B2"/>
    <w:rsid w:val="004B3DFE"/>
    <w:rsid w:val="004B4058"/>
    <w:rsid w:val="004B4A79"/>
    <w:rsid w:val="004B4FF9"/>
    <w:rsid w:val="004B548B"/>
    <w:rsid w:val="004B558A"/>
    <w:rsid w:val="004B6BB6"/>
    <w:rsid w:val="004B6CDE"/>
    <w:rsid w:val="004B6F37"/>
    <w:rsid w:val="004B780B"/>
    <w:rsid w:val="004B7DCB"/>
    <w:rsid w:val="004B7FB7"/>
    <w:rsid w:val="004C0941"/>
    <w:rsid w:val="004C0D20"/>
    <w:rsid w:val="004C0EAA"/>
    <w:rsid w:val="004C0EDC"/>
    <w:rsid w:val="004C114C"/>
    <w:rsid w:val="004C12A7"/>
    <w:rsid w:val="004C16AA"/>
    <w:rsid w:val="004C1869"/>
    <w:rsid w:val="004C1CE1"/>
    <w:rsid w:val="004C26E9"/>
    <w:rsid w:val="004C27BC"/>
    <w:rsid w:val="004C2E51"/>
    <w:rsid w:val="004C318D"/>
    <w:rsid w:val="004C32FC"/>
    <w:rsid w:val="004C338C"/>
    <w:rsid w:val="004C374D"/>
    <w:rsid w:val="004C3A3C"/>
    <w:rsid w:val="004C4012"/>
    <w:rsid w:val="004C4387"/>
    <w:rsid w:val="004C47C4"/>
    <w:rsid w:val="004C47EC"/>
    <w:rsid w:val="004C4E0F"/>
    <w:rsid w:val="004C7156"/>
    <w:rsid w:val="004C7C9E"/>
    <w:rsid w:val="004D0A2A"/>
    <w:rsid w:val="004D1093"/>
    <w:rsid w:val="004D1148"/>
    <w:rsid w:val="004D15B9"/>
    <w:rsid w:val="004D16F0"/>
    <w:rsid w:val="004D1AB8"/>
    <w:rsid w:val="004D1ECC"/>
    <w:rsid w:val="004D2112"/>
    <w:rsid w:val="004D2696"/>
    <w:rsid w:val="004D26D5"/>
    <w:rsid w:val="004D384B"/>
    <w:rsid w:val="004D3B75"/>
    <w:rsid w:val="004D402A"/>
    <w:rsid w:val="004D477B"/>
    <w:rsid w:val="004D49EC"/>
    <w:rsid w:val="004D503B"/>
    <w:rsid w:val="004D54D3"/>
    <w:rsid w:val="004D5E37"/>
    <w:rsid w:val="004D5EA3"/>
    <w:rsid w:val="004D65D2"/>
    <w:rsid w:val="004D704E"/>
    <w:rsid w:val="004D722E"/>
    <w:rsid w:val="004D730D"/>
    <w:rsid w:val="004D738F"/>
    <w:rsid w:val="004E06AD"/>
    <w:rsid w:val="004E0B74"/>
    <w:rsid w:val="004E1524"/>
    <w:rsid w:val="004E24B1"/>
    <w:rsid w:val="004E3326"/>
    <w:rsid w:val="004E3335"/>
    <w:rsid w:val="004E37FB"/>
    <w:rsid w:val="004E3808"/>
    <w:rsid w:val="004E43C7"/>
    <w:rsid w:val="004E4A71"/>
    <w:rsid w:val="004E4AF2"/>
    <w:rsid w:val="004E4DA9"/>
    <w:rsid w:val="004E5565"/>
    <w:rsid w:val="004E59A3"/>
    <w:rsid w:val="004E795E"/>
    <w:rsid w:val="004F0215"/>
    <w:rsid w:val="004F0999"/>
    <w:rsid w:val="004F0DD1"/>
    <w:rsid w:val="004F15A9"/>
    <w:rsid w:val="004F1B41"/>
    <w:rsid w:val="004F1EE7"/>
    <w:rsid w:val="004F2ECA"/>
    <w:rsid w:val="004F2FBE"/>
    <w:rsid w:val="004F4598"/>
    <w:rsid w:val="004F46FF"/>
    <w:rsid w:val="004F4FC9"/>
    <w:rsid w:val="004F53E1"/>
    <w:rsid w:val="004F5881"/>
    <w:rsid w:val="004F5B04"/>
    <w:rsid w:val="004F5CCC"/>
    <w:rsid w:val="004F6569"/>
    <w:rsid w:val="004F727C"/>
    <w:rsid w:val="004F7D1C"/>
    <w:rsid w:val="004F7E48"/>
    <w:rsid w:val="004F7FB1"/>
    <w:rsid w:val="00500912"/>
    <w:rsid w:val="005009E4"/>
    <w:rsid w:val="00500CD2"/>
    <w:rsid w:val="0050175A"/>
    <w:rsid w:val="00501B36"/>
    <w:rsid w:val="00501CDD"/>
    <w:rsid w:val="00501E14"/>
    <w:rsid w:val="00502B9C"/>
    <w:rsid w:val="00502E51"/>
    <w:rsid w:val="00502EDC"/>
    <w:rsid w:val="0050301D"/>
    <w:rsid w:val="0050349D"/>
    <w:rsid w:val="0050388C"/>
    <w:rsid w:val="00503FC4"/>
    <w:rsid w:val="00504414"/>
    <w:rsid w:val="00504813"/>
    <w:rsid w:val="00504A25"/>
    <w:rsid w:val="00505161"/>
    <w:rsid w:val="00506398"/>
    <w:rsid w:val="005064B6"/>
    <w:rsid w:val="00506597"/>
    <w:rsid w:val="005074EC"/>
    <w:rsid w:val="005078F4"/>
    <w:rsid w:val="00510228"/>
    <w:rsid w:val="005104E1"/>
    <w:rsid w:val="0051069E"/>
    <w:rsid w:val="005113A8"/>
    <w:rsid w:val="00512A8A"/>
    <w:rsid w:val="00513575"/>
    <w:rsid w:val="0051372C"/>
    <w:rsid w:val="00514071"/>
    <w:rsid w:val="00514BBC"/>
    <w:rsid w:val="00516732"/>
    <w:rsid w:val="005169BE"/>
    <w:rsid w:val="00516AC2"/>
    <w:rsid w:val="00516CDB"/>
    <w:rsid w:val="005200BE"/>
    <w:rsid w:val="00520481"/>
    <w:rsid w:val="005207B0"/>
    <w:rsid w:val="00520A96"/>
    <w:rsid w:val="0052134D"/>
    <w:rsid w:val="00521D00"/>
    <w:rsid w:val="005220AB"/>
    <w:rsid w:val="00522456"/>
    <w:rsid w:val="005227B4"/>
    <w:rsid w:val="00522DCA"/>
    <w:rsid w:val="0052319A"/>
    <w:rsid w:val="00523323"/>
    <w:rsid w:val="0052345F"/>
    <w:rsid w:val="00525DD2"/>
    <w:rsid w:val="00525E93"/>
    <w:rsid w:val="00525F90"/>
    <w:rsid w:val="0052603C"/>
    <w:rsid w:val="0052607E"/>
    <w:rsid w:val="005262F7"/>
    <w:rsid w:val="0052650F"/>
    <w:rsid w:val="0052659C"/>
    <w:rsid w:val="005268C7"/>
    <w:rsid w:val="00526B85"/>
    <w:rsid w:val="005272E4"/>
    <w:rsid w:val="00527BD0"/>
    <w:rsid w:val="005312E2"/>
    <w:rsid w:val="0053139C"/>
    <w:rsid w:val="00532065"/>
    <w:rsid w:val="0053285B"/>
    <w:rsid w:val="00532B6E"/>
    <w:rsid w:val="00532F9E"/>
    <w:rsid w:val="00533AFB"/>
    <w:rsid w:val="00534386"/>
    <w:rsid w:val="00534A04"/>
    <w:rsid w:val="005353EA"/>
    <w:rsid w:val="00535DB8"/>
    <w:rsid w:val="0053610A"/>
    <w:rsid w:val="005361E4"/>
    <w:rsid w:val="00537690"/>
    <w:rsid w:val="005377F0"/>
    <w:rsid w:val="00537BF3"/>
    <w:rsid w:val="00537E43"/>
    <w:rsid w:val="00540045"/>
    <w:rsid w:val="0054030E"/>
    <w:rsid w:val="005406A7"/>
    <w:rsid w:val="00540AE8"/>
    <w:rsid w:val="00541E18"/>
    <w:rsid w:val="005421B6"/>
    <w:rsid w:val="005426ED"/>
    <w:rsid w:val="00542B20"/>
    <w:rsid w:val="00542B47"/>
    <w:rsid w:val="00542CF9"/>
    <w:rsid w:val="00543223"/>
    <w:rsid w:val="00543279"/>
    <w:rsid w:val="005436F5"/>
    <w:rsid w:val="0054380E"/>
    <w:rsid w:val="00544E85"/>
    <w:rsid w:val="00544EE1"/>
    <w:rsid w:val="0054564E"/>
    <w:rsid w:val="005456B4"/>
    <w:rsid w:val="005458A3"/>
    <w:rsid w:val="00545C6E"/>
    <w:rsid w:val="00545D52"/>
    <w:rsid w:val="0054726F"/>
    <w:rsid w:val="005473A3"/>
    <w:rsid w:val="00547958"/>
    <w:rsid w:val="00551A1A"/>
    <w:rsid w:val="00551B37"/>
    <w:rsid w:val="00553771"/>
    <w:rsid w:val="00553FC4"/>
    <w:rsid w:val="005540DC"/>
    <w:rsid w:val="005542A6"/>
    <w:rsid w:val="005542AE"/>
    <w:rsid w:val="00555369"/>
    <w:rsid w:val="0055637B"/>
    <w:rsid w:val="00556880"/>
    <w:rsid w:val="005575F0"/>
    <w:rsid w:val="00557C7E"/>
    <w:rsid w:val="0056061C"/>
    <w:rsid w:val="005608BB"/>
    <w:rsid w:val="00560F72"/>
    <w:rsid w:val="00561B68"/>
    <w:rsid w:val="00562469"/>
    <w:rsid w:val="00562592"/>
    <w:rsid w:val="00562FC3"/>
    <w:rsid w:val="00562FDB"/>
    <w:rsid w:val="00563485"/>
    <w:rsid w:val="00563944"/>
    <w:rsid w:val="005643C4"/>
    <w:rsid w:val="0056543C"/>
    <w:rsid w:val="005654DA"/>
    <w:rsid w:val="005659AB"/>
    <w:rsid w:val="00566B65"/>
    <w:rsid w:val="005674D0"/>
    <w:rsid w:val="0056779D"/>
    <w:rsid w:val="00567DD6"/>
    <w:rsid w:val="0057037F"/>
    <w:rsid w:val="0057045A"/>
    <w:rsid w:val="005704C3"/>
    <w:rsid w:val="00570B00"/>
    <w:rsid w:val="00570B97"/>
    <w:rsid w:val="0057114B"/>
    <w:rsid w:val="005713DE"/>
    <w:rsid w:val="00571B51"/>
    <w:rsid w:val="00571BAF"/>
    <w:rsid w:val="0057245D"/>
    <w:rsid w:val="00572470"/>
    <w:rsid w:val="00572579"/>
    <w:rsid w:val="005725B1"/>
    <w:rsid w:val="00572AE1"/>
    <w:rsid w:val="00572FAF"/>
    <w:rsid w:val="0057381E"/>
    <w:rsid w:val="0057391F"/>
    <w:rsid w:val="00574107"/>
    <w:rsid w:val="00576CB6"/>
    <w:rsid w:val="00576DEC"/>
    <w:rsid w:val="0057722B"/>
    <w:rsid w:val="005772C3"/>
    <w:rsid w:val="005772E3"/>
    <w:rsid w:val="005773C1"/>
    <w:rsid w:val="00577AC3"/>
    <w:rsid w:val="00577B10"/>
    <w:rsid w:val="00577F87"/>
    <w:rsid w:val="005802B6"/>
    <w:rsid w:val="00580618"/>
    <w:rsid w:val="00580648"/>
    <w:rsid w:val="00581A9D"/>
    <w:rsid w:val="0058262D"/>
    <w:rsid w:val="0058284D"/>
    <w:rsid w:val="00582A3F"/>
    <w:rsid w:val="00582E33"/>
    <w:rsid w:val="005831A0"/>
    <w:rsid w:val="005832E8"/>
    <w:rsid w:val="00583C17"/>
    <w:rsid w:val="00583C9E"/>
    <w:rsid w:val="00584114"/>
    <w:rsid w:val="00584785"/>
    <w:rsid w:val="00584FB9"/>
    <w:rsid w:val="00586288"/>
    <w:rsid w:val="00586459"/>
    <w:rsid w:val="00586A69"/>
    <w:rsid w:val="00586D93"/>
    <w:rsid w:val="005871E4"/>
    <w:rsid w:val="00587BA6"/>
    <w:rsid w:val="00587DD4"/>
    <w:rsid w:val="0059007F"/>
    <w:rsid w:val="00590E38"/>
    <w:rsid w:val="00591C56"/>
    <w:rsid w:val="005923F6"/>
    <w:rsid w:val="00592A63"/>
    <w:rsid w:val="00593465"/>
    <w:rsid w:val="00593B57"/>
    <w:rsid w:val="005946C4"/>
    <w:rsid w:val="005947D1"/>
    <w:rsid w:val="00595308"/>
    <w:rsid w:val="0059567F"/>
    <w:rsid w:val="005956C5"/>
    <w:rsid w:val="00595704"/>
    <w:rsid w:val="00595812"/>
    <w:rsid w:val="005959FF"/>
    <w:rsid w:val="00595BBA"/>
    <w:rsid w:val="00595C2A"/>
    <w:rsid w:val="00596F71"/>
    <w:rsid w:val="00596FEC"/>
    <w:rsid w:val="00597495"/>
    <w:rsid w:val="00597C37"/>
    <w:rsid w:val="005A0327"/>
    <w:rsid w:val="005A0B0B"/>
    <w:rsid w:val="005A162A"/>
    <w:rsid w:val="005A1894"/>
    <w:rsid w:val="005A2241"/>
    <w:rsid w:val="005A2767"/>
    <w:rsid w:val="005A28EE"/>
    <w:rsid w:val="005A2B3F"/>
    <w:rsid w:val="005A30B7"/>
    <w:rsid w:val="005A324A"/>
    <w:rsid w:val="005A4479"/>
    <w:rsid w:val="005A44E7"/>
    <w:rsid w:val="005A4AB1"/>
    <w:rsid w:val="005A4ACB"/>
    <w:rsid w:val="005A53DE"/>
    <w:rsid w:val="005A549A"/>
    <w:rsid w:val="005A55BF"/>
    <w:rsid w:val="005A5931"/>
    <w:rsid w:val="005A64DD"/>
    <w:rsid w:val="005A66DE"/>
    <w:rsid w:val="005A690C"/>
    <w:rsid w:val="005A7B83"/>
    <w:rsid w:val="005B13A7"/>
    <w:rsid w:val="005B1518"/>
    <w:rsid w:val="005B18BA"/>
    <w:rsid w:val="005B193A"/>
    <w:rsid w:val="005B1EE5"/>
    <w:rsid w:val="005B2681"/>
    <w:rsid w:val="005B2781"/>
    <w:rsid w:val="005B28C5"/>
    <w:rsid w:val="005B2C4E"/>
    <w:rsid w:val="005B3ED9"/>
    <w:rsid w:val="005B408B"/>
    <w:rsid w:val="005B4266"/>
    <w:rsid w:val="005B4542"/>
    <w:rsid w:val="005B4635"/>
    <w:rsid w:val="005B556A"/>
    <w:rsid w:val="005B623A"/>
    <w:rsid w:val="005B625F"/>
    <w:rsid w:val="005B6656"/>
    <w:rsid w:val="005B6DBC"/>
    <w:rsid w:val="005B750F"/>
    <w:rsid w:val="005B79A8"/>
    <w:rsid w:val="005B7F73"/>
    <w:rsid w:val="005C14EC"/>
    <w:rsid w:val="005C2C2F"/>
    <w:rsid w:val="005C3827"/>
    <w:rsid w:val="005C3914"/>
    <w:rsid w:val="005C43D0"/>
    <w:rsid w:val="005C4622"/>
    <w:rsid w:val="005C488A"/>
    <w:rsid w:val="005C50D2"/>
    <w:rsid w:val="005C5532"/>
    <w:rsid w:val="005C55D3"/>
    <w:rsid w:val="005C6750"/>
    <w:rsid w:val="005D02E6"/>
    <w:rsid w:val="005D0303"/>
    <w:rsid w:val="005D08E9"/>
    <w:rsid w:val="005D0F20"/>
    <w:rsid w:val="005D25C0"/>
    <w:rsid w:val="005D36B3"/>
    <w:rsid w:val="005D39CF"/>
    <w:rsid w:val="005D3DE6"/>
    <w:rsid w:val="005D483E"/>
    <w:rsid w:val="005D495F"/>
    <w:rsid w:val="005D4D88"/>
    <w:rsid w:val="005D4E12"/>
    <w:rsid w:val="005D555D"/>
    <w:rsid w:val="005E0793"/>
    <w:rsid w:val="005E08DF"/>
    <w:rsid w:val="005E1DB9"/>
    <w:rsid w:val="005E236B"/>
    <w:rsid w:val="005E25FA"/>
    <w:rsid w:val="005E2BA6"/>
    <w:rsid w:val="005E2F90"/>
    <w:rsid w:val="005E3151"/>
    <w:rsid w:val="005E3BFD"/>
    <w:rsid w:val="005E3CA2"/>
    <w:rsid w:val="005E3EC6"/>
    <w:rsid w:val="005E409F"/>
    <w:rsid w:val="005E4409"/>
    <w:rsid w:val="005E4EC9"/>
    <w:rsid w:val="005E5942"/>
    <w:rsid w:val="005E616B"/>
    <w:rsid w:val="005E6F8C"/>
    <w:rsid w:val="005E6FE3"/>
    <w:rsid w:val="005E7381"/>
    <w:rsid w:val="005E7B3E"/>
    <w:rsid w:val="005F00DC"/>
    <w:rsid w:val="005F050C"/>
    <w:rsid w:val="005F0576"/>
    <w:rsid w:val="005F082A"/>
    <w:rsid w:val="005F0C2C"/>
    <w:rsid w:val="005F1458"/>
    <w:rsid w:val="005F2757"/>
    <w:rsid w:val="005F385A"/>
    <w:rsid w:val="005F3A8B"/>
    <w:rsid w:val="005F3B80"/>
    <w:rsid w:val="005F42F9"/>
    <w:rsid w:val="005F4593"/>
    <w:rsid w:val="005F506A"/>
    <w:rsid w:val="005F559F"/>
    <w:rsid w:val="005F55D5"/>
    <w:rsid w:val="005F5641"/>
    <w:rsid w:val="005F5884"/>
    <w:rsid w:val="005F58ED"/>
    <w:rsid w:val="005F5C3F"/>
    <w:rsid w:val="005F5C4A"/>
    <w:rsid w:val="005F5D74"/>
    <w:rsid w:val="005F623A"/>
    <w:rsid w:val="005F655D"/>
    <w:rsid w:val="005F7C88"/>
    <w:rsid w:val="005F7D88"/>
    <w:rsid w:val="006001C1"/>
    <w:rsid w:val="00600742"/>
    <w:rsid w:val="006017C7"/>
    <w:rsid w:val="00601ECE"/>
    <w:rsid w:val="00602A7D"/>
    <w:rsid w:val="00602DF3"/>
    <w:rsid w:val="006031AC"/>
    <w:rsid w:val="00603601"/>
    <w:rsid w:val="00603F67"/>
    <w:rsid w:val="00604175"/>
    <w:rsid w:val="00604D16"/>
    <w:rsid w:val="0060566D"/>
    <w:rsid w:val="0060581F"/>
    <w:rsid w:val="00605F6B"/>
    <w:rsid w:val="00606116"/>
    <w:rsid w:val="006069D4"/>
    <w:rsid w:val="0060742B"/>
    <w:rsid w:val="00607733"/>
    <w:rsid w:val="00610626"/>
    <w:rsid w:val="006117CA"/>
    <w:rsid w:val="00611E06"/>
    <w:rsid w:val="00612775"/>
    <w:rsid w:val="00612C0B"/>
    <w:rsid w:val="00613251"/>
    <w:rsid w:val="00613AE9"/>
    <w:rsid w:val="00613C2D"/>
    <w:rsid w:val="00613F25"/>
    <w:rsid w:val="00614209"/>
    <w:rsid w:val="00614357"/>
    <w:rsid w:val="00614E74"/>
    <w:rsid w:val="00615045"/>
    <w:rsid w:val="006151EB"/>
    <w:rsid w:val="0061521A"/>
    <w:rsid w:val="006155D6"/>
    <w:rsid w:val="00615784"/>
    <w:rsid w:val="0061583E"/>
    <w:rsid w:val="00616EFE"/>
    <w:rsid w:val="00616FCF"/>
    <w:rsid w:val="006170EB"/>
    <w:rsid w:val="00617F36"/>
    <w:rsid w:val="0062023F"/>
    <w:rsid w:val="00621972"/>
    <w:rsid w:val="006223E6"/>
    <w:rsid w:val="006225CC"/>
    <w:rsid w:val="00622DEB"/>
    <w:rsid w:val="0062307A"/>
    <w:rsid w:val="00623DDB"/>
    <w:rsid w:val="00623F78"/>
    <w:rsid w:val="00624B83"/>
    <w:rsid w:val="00624FAA"/>
    <w:rsid w:val="00625133"/>
    <w:rsid w:val="00625E54"/>
    <w:rsid w:val="00625E98"/>
    <w:rsid w:val="00626FB5"/>
    <w:rsid w:val="0062735A"/>
    <w:rsid w:val="0062787E"/>
    <w:rsid w:val="00627A0A"/>
    <w:rsid w:val="00630B00"/>
    <w:rsid w:val="006310CB"/>
    <w:rsid w:val="0063189C"/>
    <w:rsid w:val="0063198F"/>
    <w:rsid w:val="00632353"/>
    <w:rsid w:val="00632412"/>
    <w:rsid w:val="00632635"/>
    <w:rsid w:val="0063315D"/>
    <w:rsid w:val="006335F2"/>
    <w:rsid w:val="00633795"/>
    <w:rsid w:val="00634416"/>
    <w:rsid w:val="00634BB6"/>
    <w:rsid w:val="00635017"/>
    <w:rsid w:val="00637627"/>
    <w:rsid w:val="006377DF"/>
    <w:rsid w:val="00640C3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0F7"/>
    <w:rsid w:val="00645452"/>
    <w:rsid w:val="0064794F"/>
    <w:rsid w:val="00647EC4"/>
    <w:rsid w:val="00650427"/>
    <w:rsid w:val="006507BE"/>
    <w:rsid w:val="00651FF0"/>
    <w:rsid w:val="00654347"/>
    <w:rsid w:val="006554FE"/>
    <w:rsid w:val="0065605A"/>
    <w:rsid w:val="006560C2"/>
    <w:rsid w:val="00656702"/>
    <w:rsid w:val="00656AE5"/>
    <w:rsid w:val="00656CC2"/>
    <w:rsid w:val="00657048"/>
    <w:rsid w:val="00657244"/>
    <w:rsid w:val="0066015C"/>
    <w:rsid w:val="00660515"/>
    <w:rsid w:val="00660881"/>
    <w:rsid w:val="006610FD"/>
    <w:rsid w:val="0066135E"/>
    <w:rsid w:val="00661452"/>
    <w:rsid w:val="00661A3B"/>
    <w:rsid w:val="00661D39"/>
    <w:rsid w:val="0066207A"/>
    <w:rsid w:val="00662BE0"/>
    <w:rsid w:val="006638AA"/>
    <w:rsid w:val="00663C9F"/>
    <w:rsid w:val="00664094"/>
    <w:rsid w:val="00664CEF"/>
    <w:rsid w:val="00665324"/>
    <w:rsid w:val="00665952"/>
    <w:rsid w:val="00665D29"/>
    <w:rsid w:val="006660A6"/>
    <w:rsid w:val="00666D78"/>
    <w:rsid w:val="0066708E"/>
    <w:rsid w:val="00667623"/>
    <w:rsid w:val="0067097A"/>
    <w:rsid w:val="00670A50"/>
    <w:rsid w:val="00670F4B"/>
    <w:rsid w:val="00671474"/>
    <w:rsid w:val="006722D1"/>
    <w:rsid w:val="006728EB"/>
    <w:rsid w:val="00672943"/>
    <w:rsid w:val="00672ADE"/>
    <w:rsid w:val="00672DB1"/>
    <w:rsid w:val="00672FE2"/>
    <w:rsid w:val="006730BF"/>
    <w:rsid w:val="00673F5A"/>
    <w:rsid w:val="00674166"/>
    <w:rsid w:val="0067533A"/>
    <w:rsid w:val="00675C08"/>
    <w:rsid w:val="00676A43"/>
    <w:rsid w:val="00676C11"/>
    <w:rsid w:val="006773B4"/>
    <w:rsid w:val="006774F3"/>
    <w:rsid w:val="00677ACD"/>
    <w:rsid w:val="00677C20"/>
    <w:rsid w:val="00677E40"/>
    <w:rsid w:val="00677E42"/>
    <w:rsid w:val="00680446"/>
    <w:rsid w:val="00680C75"/>
    <w:rsid w:val="006810D9"/>
    <w:rsid w:val="006815A4"/>
    <w:rsid w:val="00681992"/>
    <w:rsid w:val="00681FB0"/>
    <w:rsid w:val="006820A7"/>
    <w:rsid w:val="0068256F"/>
    <w:rsid w:val="00682DD7"/>
    <w:rsid w:val="006837FC"/>
    <w:rsid w:val="00683999"/>
    <w:rsid w:val="0068451E"/>
    <w:rsid w:val="00684543"/>
    <w:rsid w:val="00685E65"/>
    <w:rsid w:val="0068642C"/>
    <w:rsid w:val="00687B21"/>
    <w:rsid w:val="00687D3F"/>
    <w:rsid w:val="006903A0"/>
    <w:rsid w:val="0069087E"/>
    <w:rsid w:val="00691265"/>
    <w:rsid w:val="006914AF"/>
    <w:rsid w:val="00691CD8"/>
    <w:rsid w:val="006920F8"/>
    <w:rsid w:val="0069229A"/>
    <w:rsid w:val="00693A88"/>
    <w:rsid w:val="00693C7F"/>
    <w:rsid w:val="00693E74"/>
    <w:rsid w:val="0069407D"/>
    <w:rsid w:val="0069414D"/>
    <w:rsid w:val="00694A1F"/>
    <w:rsid w:val="00694E9F"/>
    <w:rsid w:val="006954D8"/>
    <w:rsid w:val="00695A02"/>
    <w:rsid w:val="00695ABA"/>
    <w:rsid w:val="00695B2B"/>
    <w:rsid w:val="00695D2C"/>
    <w:rsid w:val="00695DA4"/>
    <w:rsid w:val="006960A3"/>
    <w:rsid w:val="006965BD"/>
    <w:rsid w:val="006967CA"/>
    <w:rsid w:val="00696D65"/>
    <w:rsid w:val="006973A1"/>
    <w:rsid w:val="00697AAC"/>
    <w:rsid w:val="006A07DD"/>
    <w:rsid w:val="006A0A10"/>
    <w:rsid w:val="006A0AB0"/>
    <w:rsid w:val="006A0D78"/>
    <w:rsid w:val="006A1690"/>
    <w:rsid w:val="006A264F"/>
    <w:rsid w:val="006A2B42"/>
    <w:rsid w:val="006A2BB7"/>
    <w:rsid w:val="006A3BCC"/>
    <w:rsid w:val="006A3E06"/>
    <w:rsid w:val="006A42BD"/>
    <w:rsid w:val="006A4B2F"/>
    <w:rsid w:val="006A545C"/>
    <w:rsid w:val="006A55C9"/>
    <w:rsid w:val="006A61E6"/>
    <w:rsid w:val="006A6DCC"/>
    <w:rsid w:val="006A6FA5"/>
    <w:rsid w:val="006A7A65"/>
    <w:rsid w:val="006A7E24"/>
    <w:rsid w:val="006B0F40"/>
    <w:rsid w:val="006B1D77"/>
    <w:rsid w:val="006B2023"/>
    <w:rsid w:val="006B2182"/>
    <w:rsid w:val="006B27D7"/>
    <w:rsid w:val="006B2D2B"/>
    <w:rsid w:val="006B3773"/>
    <w:rsid w:val="006B3921"/>
    <w:rsid w:val="006B39C9"/>
    <w:rsid w:val="006B3B8D"/>
    <w:rsid w:val="006B3C97"/>
    <w:rsid w:val="006B4361"/>
    <w:rsid w:val="006B519A"/>
    <w:rsid w:val="006B56B1"/>
    <w:rsid w:val="006B5739"/>
    <w:rsid w:val="006B59D0"/>
    <w:rsid w:val="006B5B0E"/>
    <w:rsid w:val="006B651B"/>
    <w:rsid w:val="006B67D1"/>
    <w:rsid w:val="006B6CD8"/>
    <w:rsid w:val="006B6FB0"/>
    <w:rsid w:val="006B71CB"/>
    <w:rsid w:val="006B73BB"/>
    <w:rsid w:val="006B7933"/>
    <w:rsid w:val="006B7AD8"/>
    <w:rsid w:val="006C162E"/>
    <w:rsid w:val="006C2B3C"/>
    <w:rsid w:val="006C2E68"/>
    <w:rsid w:val="006C3111"/>
    <w:rsid w:val="006C3411"/>
    <w:rsid w:val="006C4381"/>
    <w:rsid w:val="006C4973"/>
    <w:rsid w:val="006C6AB9"/>
    <w:rsid w:val="006C6C79"/>
    <w:rsid w:val="006C6C88"/>
    <w:rsid w:val="006C70BC"/>
    <w:rsid w:val="006C7714"/>
    <w:rsid w:val="006D03AF"/>
    <w:rsid w:val="006D0A41"/>
    <w:rsid w:val="006D0AE9"/>
    <w:rsid w:val="006D0C9C"/>
    <w:rsid w:val="006D1439"/>
    <w:rsid w:val="006D1656"/>
    <w:rsid w:val="006D1D1F"/>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0AB"/>
    <w:rsid w:val="006E1ED1"/>
    <w:rsid w:val="006E2598"/>
    <w:rsid w:val="006E2680"/>
    <w:rsid w:val="006E3679"/>
    <w:rsid w:val="006E5598"/>
    <w:rsid w:val="006E5741"/>
    <w:rsid w:val="006E5D93"/>
    <w:rsid w:val="006E5E7A"/>
    <w:rsid w:val="006E6046"/>
    <w:rsid w:val="006E663A"/>
    <w:rsid w:val="006E6802"/>
    <w:rsid w:val="006E6C8C"/>
    <w:rsid w:val="006E6C8E"/>
    <w:rsid w:val="006E79E3"/>
    <w:rsid w:val="006E7CF3"/>
    <w:rsid w:val="006E7F8D"/>
    <w:rsid w:val="006F1272"/>
    <w:rsid w:val="006F1AFA"/>
    <w:rsid w:val="006F1B5C"/>
    <w:rsid w:val="006F294F"/>
    <w:rsid w:val="006F2B1B"/>
    <w:rsid w:val="006F424A"/>
    <w:rsid w:val="006F4978"/>
    <w:rsid w:val="006F70E9"/>
    <w:rsid w:val="00701452"/>
    <w:rsid w:val="00701BAF"/>
    <w:rsid w:val="007024B1"/>
    <w:rsid w:val="007026CC"/>
    <w:rsid w:val="00702BE0"/>
    <w:rsid w:val="00702DD9"/>
    <w:rsid w:val="00703001"/>
    <w:rsid w:val="0070421B"/>
    <w:rsid w:val="00704384"/>
    <w:rsid w:val="007047C7"/>
    <w:rsid w:val="007048AB"/>
    <w:rsid w:val="00704A03"/>
    <w:rsid w:val="007056D1"/>
    <w:rsid w:val="00705A64"/>
    <w:rsid w:val="00705BD7"/>
    <w:rsid w:val="00705DDB"/>
    <w:rsid w:val="007061E6"/>
    <w:rsid w:val="007062F1"/>
    <w:rsid w:val="0070666B"/>
    <w:rsid w:val="007077FE"/>
    <w:rsid w:val="00707C16"/>
    <w:rsid w:val="00710465"/>
    <w:rsid w:val="00710AE4"/>
    <w:rsid w:val="007112AB"/>
    <w:rsid w:val="00711692"/>
    <w:rsid w:val="0071229C"/>
    <w:rsid w:val="007122CA"/>
    <w:rsid w:val="007126BE"/>
    <w:rsid w:val="007129B8"/>
    <w:rsid w:val="00714328"/>
    <w:rsid w:val="00714A28"/>
    <w:rsid w:val="00714A65"/>
    <w:rsid w:val="007151FF"/>
    <w:rsid w:val="00715723"/>
    <w:rsid w:val="00715D5D"/>
    <w:rsid w:val="0071633B"/>
    <w:rsid w:val="00717B22"/>
    <w:rsid w:val="0072008A"/>
    <w:rsid w:val="00720867"/>
    <w:rsid w:val="007209FA"/>
    <w:rsid w:val="00720C5A"/>
    <w:rsid w:val="00720D32"/>
    <w:rsid w:val="00720FAC"/>
    <w:rsid w:val="00721505"/>
    <w:rsid w:val="007217D1"/>
    <w:rsid w:val="00721A31"/>
    <w:rsid w:val="00721A33"/>
    <w:rsid w:val="00721D1E"/>
    <w:rsid w:val="00721E25"/>
    <w:rsid w:val="007222BE"/>
    <w:rsid w:val="00722823"/>
    <w:rsid w:val="00723DD7"/>
    <w:rsid w:val="0072414E"/>
    <w:rsid w:val="0072542A"/>
    <w:rsid w:val="00725BEA"/>
    <w:rsid w:val="00725D52"/>
    <w:rsid w:val="00726409"/>
    <w:rsid w:val="007265D4"/>
    <w:rsid w:val="00726BDC"/>
    <w:rsid w:val="00726D55"/>
    <w:rsid w:val="007275BD"/>
    <w:rsid w:val="00730461"/>
    <w:rsid w:val="007304B3"/>
    <w:rsid w:val="007305B5"/>
    <w:rsid w:val="00730A56"/>
    <w:rsid w:val="0073125A"/>
    <w:rsid w:val="00732544"/>
    <w:rsid w:val="0073326D"/>
    <w:rsid w:val="0073385D"/>
    <w:rsid w:val="00733975"/>
    <w:rsid w:val="0073413E"/>
    <w:rsid w:val="00734623"/>
    <w:rsid w:val="00734FE2"/>
    <w:rsid w:val="00735225"/>
    <w:rsid w:val="00735BE2"/>
    <w:rsid w:val="00736543"/>
    <w:rsid w:val="00736BF8"/>
    <w:rsid w:val="0073737F"/>
    <w:rsid w:val="007375E3"/>
    <w:rsid w:val="007379F6"/>
    <w:rsid w:val="00737D16"/>
    <w:rsid w:val="007400C4"/>
    <w:rsid w:val="00740349"/>
    <w:rsid w:val="007403AC"/>
    <w:rsid w:val="0074051D"/>
    <w:rsid w:val="007405A7"/>
    <w:rsid w:val="00740DF4"/>
    <w:rsid w:val="0074125C"/>
    <w:rsid w:val="0074179A"/>
    <w:rsid w:val="00742671"/>
    <w:rsid w:val="00742A3A"/>
    <w:rsid w:val="007435E5"/>
    <w:rsid w:val="007446C4"/>
    <w:rsid w:val="00745CFF"/>
    <w:rsid w:val="00746152"/>
    <w:rsid w:val="007464FF"/>
    <w:rsid w:val="00746FEA"/>
    <w:rsid w:val="007473F5"/>
    <w:rsid w:val="00747524"/>
    <w:rsid w:val="00750A63"/>
    <w:rsid w:val="007510FC"/>
    <w:rsid w:val="00751767"/>
    <w:rsid w:val="007527B7"/>
    <w:rsid w:val="007528FB"/>
    <w:rsid w:val="00752A2A"/>
    <w:rsid w:val="00752CD7"/>
    <w:rsid w:val="00753511"/>
    <w:rsid w:val="00753EE0"/>
    <w:rsid w:val="0075561D"/>
    <w:rsid w:val="00755D98"/>
    <w:rsid w:val="00755E93"/>
    <w:rsid w:val="00756281"/>
    <w:rsid w:val="00756527"/>
    <w:rsid w:val="007566A9"/>
    <w:rsid w:val="00757E0C"/>
    <w:rsid w:val="00760130"/>
    <w:rsid w:val="00760648"/>
    <w:rsid w:val="00760712"/>
    <w:rsid w:val="00760816"/>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D5E"/>
    <w:rsid w:val="00766F7F"/>
    <w:rsid w:val="007671A3"/>
    <w:rsid w:val="00767EEA"/>
    <w:rsid w:val="0077030E"/>
    <w:rsid w:val="007704C0"/>
    <w:rsid w:val="00770593"/>
    <w:rsid w:val="007706BA"/>
    <w:rsid w:val="00771BB3"/>
    <w:rsid w:val="00771DCA"/>
    <w:rsid w:val="00771F45"/>
    <w:rsid w:val="00773FD9"/>
    <w:rsid w:val="00774750"/>
    <w:rsid w:val="00774C2F"/>
    <w:rsid w:val="00774F0A"/>
    <w:rsid w:val="00775168"/>
    <w:rsid w:val="0077540C"/>
    <w:rsid w:val="007754E0"/>
    <w:rsid w:val="00775670"/>
    <w:rsid w:val="00775E18"/>
    <w:rsid w:val="007766D5"/>
    <w:rsid w:val="00776C1C"/>
    <w:rsid w:val="00777C3E"/>
    <w:rsid w:val="00780A1C"/>
    <w:rsid w:val="00781F13"/>
    <w:rsid w:val="007821F2"/>
    <w:rsid w:val="00782CD6"/>
    <w:rsid w:val="00782D07"/>
    <w:rsid w:val="00782FCC"/>
    <w:rsid w:val="0078358F"/>
    <w:rsid w:val="00783FA4"/>
    <w:rsid w:val="00784362"/>
    <w:rsid w:val="0078477C"/>
    <w:rsid w:val="007848BD"/>
    <w:rsid w:val="00786204"/>
    <w:rsid w:val="007864D7"/>
    <w:rsid w:val="0078690C"/>
    <w:rsid w:val="00787856"/>
    <w:rsid w:val="00787916"/>
    <w:rsid w:val="00787937"/>
    <w:rsid w:val="007908F0"/>
    <w:rsid w:val="00790C7D"/>
    <w:rsid w:val="007915C8"/>
    <w:rsid w:val="00791C4E"/>
    <w:rsid w:val="00791D98"/>
    <w:rsid w:val="00792AC9"/>
    <w:rsid w:val="00792E1E"/>
    <w:rsid w:val="0079395A"/>
    <w:rsid w:val="007943E6"/>
    <w:rsid w:val="007944D7"/>
    <w:rsid w:val="00794659"/>
    <w:rsid w:val="007951EB"/>
    <w:rsid w:val="007959F1"/>
    <w:rsid w:val="00795B89"/>
    <w:rsid w:val="00795F34"/>
    <w:rsid w:val="0079622A"/>
    <w:rsid w:val="007965C2"/>
    <w:rsid w:val="007965E7"/>
    <w:rsid w:val="007968B0"/>
    <w:rsid w:val="0079766C"/>
    <w:rsid w:val="007979C4"/>
    <w:rsid w:val="00797B64"/>
    <w:rsid w:val="007A0534"/>
    <w:rsid w:val="007A095F"/>
    <w:rsid w:val="007A1229"/>
    <w:rsid w:val="007A159A"/>
    <w:rsid w:val="007A218D"/>
    <w:rsid w:val="007A3873"/>
    <w:rsid w:val="007A3BB3"/>
    <w:rsid w:val="007A3F9C"/>
    <w:rsid w:val="007A4178"/>
    <w:rsid w:val="007A43B0"/>
    <w:rsid w:val="007A46DC"/>
    <w:rsid w:val="007A4BCF"/>
    <w:rsid w:val="007A5500"/>
    <w:rsid w:val="007A56AD"/>
    <w:rsid w:val="007A5CCC"/>
    <w:rsid w:val="007A6513"/>
    <w:rsid w:val="007A66E1"/>
    <w:rsid w:val="007A6821"/>
    <w:rsid w:val="007A6853"/>
    <w:rsid w:val="007A69E9"/>
    <w:rsid w:val="007A7E2E"/>
    <w:rsid w:val="007A7F97"/>
    <w:rsid w:val="007B0014"/>
    <w:rsid w:val="007B0240"/>
    <w:rsid w:val="007B0E90"/>
    <w:rsid w:val="007B1A18"/>
    <w:rsid w:val="007B28FF"/>
    <w:rsid w:val="007B2C38"/>
    <w:rsid w:val="007B2D81"/>
    <w:rsid w:val="007B2E78"/>
    <w:rsid w:val="007B3801"/>
    <w:rsid w:val="007B3EC0"/>
    <w:rsid w:val="007B44FD"/>
    <w:rsid w:val="007B490B"/>
    <w:rsid w:val="007B604E"/>
    <w:rsid w:val="007B640F"/>
    <w:rsid w:val="007B6A13"/>
    <w:rsid w:val="007B72A1"/>
    <w:rsid w:val="007B7D2B"/>
    <w:rsid w:val="007C07E0"/>
    <w:rsid w:val="007C0F8D"/>
    <w:rsid w:val="007C10C2"/>
    <w:rsid w:val="007C13C2"/>
    <w:rsid w:val="007C1426"/>
    <w:rsid w:val="007C1E31"/>
    <w:rsid w:val="007C205B"/>
    <w:rsid w:val="007C277D"/>
    <w:rsid w:val="007C2ECA"/>
    <w:rsid w:val="007C36A9"/>
    <w:rsid w:val="007C3944"/>
    <w:rsid w:val="007C3A7D"/>
    <w:rsid w:val="007C3C8B"/>
    <w:rsid w:val="007C4134"/>
    <w:rsid w:val="007C42C4"/>
    <w:rsid w:val="007C440F"/>
    <w:rsid w:val="007C459F"/>
    <w:rsid w:val="007C4941"/>
    <w:rsid w:val="007C518A"/>
    <w:rsid w:val="007C5837"/>
    <w:rsid w:val="007C5BC3"/>
    <w:rsid w:val="007C5BF2"/>
    <w:rsid w:val="007C5DE0"/>
    <w:rsid w:val="007C63E3"/>
    <w:rsid w:val="007C6A59"/>
    <w:rsid w:val="007C6C22"/>
    <w:rsid w:val="007D0882"/>
    <w:rsid w:val="007D09BE"/>
    <w:rsid w:val="007D10D6"/>
    <w:rsid w:val="007D18E1"/>
    <w:rsid w:val="007D1A60"/>
    <w:rsid w:val="007D3B74"/>
    <w:rsid w:val="007D3E2A"/>
    <w:rsid w:val="007D4082"/>
    <w:rsid w:val="007D4847"/>
    <w:rsid w:val="007D4974"/>
    <w:rsid w:val="007D4A63"/>
    <w:rsid w:val="007D4C3E"/>
    <w:rsid w:val="007D4DCA"/>
    <w:rsid w:val="007D53AE"/>
    <w:rsid w:val="007D5619"/>
    <w:rsid w:val="007D6CD1"/>
    <w:rsid w:val="007D708C"/>
    <w:rsid w:val="007E066E"/>
    <w:rsid w:val="007E1EE5"/>
    <w:rsid w:val="007E25D4"/>
    <w:rsid w:val="007E2831"/>
    <w:rsid w:val="007E38BD"/>
    <w:rsid w:val="007E3AA7"/>
    <w:rsid w:val="007E4188"/>
    <w:rsid w:val="007E4357"/>
    <w:rsid w:val="007E46C2"/>
    <w:rsid w:val="007E5592"/>
    <w:rsid w:val="007E59AE"/>
    <w:rsid w:val="007E5C54"/>
    <w:rsid w:val="007E669E"/>
    <w:rsid w:val="007E6710"/>
    <w:rsid w:val="007E6B2B"/>
    <w:rsid w:val="007E78AB"/>
    <w:rsid w:val="007E7AE6"/>
    <w:rsid w:val="007E7C58"/>
    <w:rsid w:val="007F04B2"/>
    <w:rsid w:val="007F0787"/>
    <w:rsid w:val="007F0FD0"/>
    <w:rsid w:val="007F155A"/>
    <w:rsid w:val="007F185E"/>
    <w:rsid w:val="007F22B9"/>
    <w:rsid w:val="007F2A81"/>
    <w:rsid w:val="007F2F7D"/>
    <w:rsid w:val="007F4109"/>
    <w:rsid w:val="007F45ED"/>
    <w:rsid w:val="007F58C3"/>
    <w:rsid w:val="007F69E3"/>
    <w:rsid w:val="007F74F0"/>
    <w:rsid w:val="007F7798"/>
    <w:rsid w:val="00800C9E"/>
    <w:rsid w:val="00801533"/>
    <w:rsid w:val="00801A0A"/>
    <w:rsid w:val="00801D84"/>
    <w:rsid w:val="008023A5"/>
    <w:rsid w:val="0080284C"/>
    <w:rsid w:val="0080332D"/>
    <w:rsid w:val="00803606"/>
    <w:rsid w:val="008039C4"/>
    <w:rsid w:val="00803E76"/>
    <w:rsid w:val="008045BE"/>
    <w:rsid w:val="00805F0D"/>
    <w:rsid w:val="0080630D"/>
    <w:rsid w:val="00806470"/>
    <w:rsid w:val="0080653C"/>
    <w:rsid w:val="008068E7"/>
    <w:rsid w:val="00806C20"/>
    <w:rsid w:val="00806FE2"/>
    <w:rsid w:val="00806FFD"/>
    <w:rsid w:val="008074C4"/>
    <w:rsid w:val="00807B2B"/>
    <w:rsid w:val="008108B1"/>
    <w:rsid w:val="008110D0"/>
    <w:rsid w:val="00811EDE"/>
    <w:rsid w:val="00811FDC"/>
    <w:rsid w:val="00812689"/>
    <w:rsid w:val="00812B2F"/>
    <w:rsid w:val="00813B73"/>
    <w:rsid w:val="00814A3B"/>
    <w:rsid w:val="00814C56"/>
    <w:rsid w:val="0081754A"/>
    <w:rsid w:val="00820CA0"/>
    <w:rsid w:val="00820CE0"/>
    <w:rsid w:val="00821698"/>
    <w:rsid w:val="0082227B"/>
    <w:rsid w:val="0082364F"/>
    <w:rsid w:val="00823EAA"/>
    <w:rsid w:val="0082460D"/>
    <w:rsid w:val="00824B41"/>
    <w:rsid w:val="00824BD3"/>
    <w:rsid w:val="00825143"/>
    <w:rsid w:val="008266BC"/>
    <w:rsid w:val="008266C9"/>
    <w:rsid w:val="00827218"/>
    <w:rsid w:val="008277DB"/>
    <w:rsid w:val="00827B31"/>
    <w:rsid w:val="00827FAF"/>
    <w:rsid w:val="00830389"/>
    <w:rsid w:val="008310B4"/>
    <w:rsid w:val="00831534"/>
    <w:rsid w:val="00831BCE"/>
    <w:rsid w:val="00832CEA"/>
    <w:rsid w:val="0083303D"/>
    <w:rsid w:val="0083374F"/>
    <w:rsid w:val="00833D22"/>
    <w:rsid w:val="008341EC"/>
    <w:rsid w:val="008348C4"/>
    <w:rsid w:val="00834F66"/>
    <w:rsid w:val="00835BCA"/>
    <w:rsid w:val="00836615"/>
    <w:rsid w:val="00837072"/>
    <w:rsid w:val="008373BC"/>
    <w:rsid w:val="0083744E"/>
    <w:rsid w:val="008377DE"/>
    <w:rsid w:val="00837B0E"/>
    <w:rsid w:val="008401DC"/>
    <w:rsid w:val="008403C8"/>
    <w:rsid w:val="008407A1"/>
    <w:rsid w:val="00840E33"/>
    <w:rsid w:val="00840F10"/>
    <w:rsid w:val="0084176E"/>
    <w:rsid w:val="0084245F"/>
    <w:rsid w:val="008426EA"/>
    <w:rsid w:val="00842FF2"/>
    <w:rsid w:val="0084318C"/>
    <w:rsid w:val="008434F2"/>
    <w:rsid w:val="00843788"/>
    <w:rsid w:val="00844458"/>
    <w:rsid w:val="0084452D"/>
    <w:rsid w:val="00845181"/>
    <w:rsid w:val="00845C66"/>
    <w:rsid w:val="00847408"/>
    <w:rsid w:val="008479F1"/>
    <w:rsid w:val="00847A8B"/>
    <w:rsid w:val="00850BDD"/>
    <w:rsid w:val="00850D83"/>
    <w:rsid w:val="00851220"/>
    <w:rsid w:val="00851300"/>
    <w:rsid w:val="0085146B"/>
    <w:rsid w:val="008518B8"/>
    <w:rsid w:val="00851FEE"/>
    <w:rsid w:val="008529AB"/>
    <w:rsid w:val="00853397"/>
    <w:rsid w:val="0085376F"/>
    <w:rsid w:val="00855222"/>
    <w:rsid w:val="00855F72"/>
    <w:rsid w:val="0085657E"/>
    <w:rsid w:val="008568F1"/>
    <w:rsid w:val="008575FD"/>
    <w:rsid w:val="00857CF0"/>
    <w:rsid w:val="0086183A"/>
    <w:rsid w:val="00861AE4"/>
    <w:rsid w:val="00861EB4"/>
    <w:rsid w:val="00862160"/>
    <w:rsid w:val="008622D4"/>
    <w:rsid w:val="0086268B"/>
    <w:rsid w:val="00862E86"/>
    <w:rsid w:val="008638F0"/>
    <w:rsid w:val="00863F87"/>
    <w:rsid w:val="00864051"/>
    <w:rsid w:val="008641E3"/>
    <w:rsid w:val="00864433"/>
    <w:rsid w:val="00864A60"/>
    <w:rsid w:val="00865955"/>
    <w:rsid w:val="00865F17"/>
    <w:rsid w:val="00866084"/>
    <w:rsid w:val="00866507"/>
    <w:rsid w:val="00866692"/>
    <w:rsid w:val="00866B20"/>
    <w:rsid w:val="00866EC8"/>
    <w:rsid w:val="008673FD"/>
    <w:rsid w:val="00867737"/>
    <w:rsid w:val="00870113"/>
    <w:rsid w:val="00870365"/>
    <w:rsid w:val="00870605"/>
    <w:rsid w:val="00870CE2"/>
    <w:rsid w:val="00871F75"/>
    <w:rsid w:val="0087219B"/>
    <w:rsid w:val="00872807"/>
    <w:rsid w:val="0087285E"/>
    <w:rsid w:val="00872A1B"/>
    <w:rsid w:val="00872BD6"/>
    <w:rsid w:val="00872DB8"/>
    <w:rsid w:val="008734B3"/>
    <w:rsid w:val="00874666"/>
    <w:rsid w:val="00874753"/>
    <w:rsid w:val="008748BA"/>
    <w:rsid w:val="008748DC"/>
    <w:rsid w:val="00874902"/>
    <w:rsid w:val="00874CD5"/>
    <w:rsid w:val="008751AE"/>
    <w:rsid w:val="0087688B"/>
    <w:rsid w:val="00876BE3"/>
    <w:rsid w:val="00877991"/>
    <w:rsid w:val="00880867"/>
    <w:rsid w:val="0088124B"/>
    <w:rsid w:val="00881850"/>
    <w:rsid w:val="00881E84"/>
    <w:rsid w:val="008823BB"/>
    <w:rsid w:val="008828A5"/>
    <w:rsid w:val="00882A1B"/>
    <w:rsid w:val="00882D6B"/>
    <w:rsid w:val="00884D48"/>
    <w:rsid w:val="00884E18"/>
    <w:rsid w:val="008852AC"/>
    <w:rsid w:val="0088602E"/>
    <w:rsid w:val="008867B9"/>
    <w:rsid w:val="008868B2"/>
    <w:rsid w:val="00886A6E"/>
    <w:rsid w:val="008873D6"/>
    <w:rsid w:val="0088788C"/>
    <w:rsid w:val="00887891"/>
    <w:rsid w:val="008900F2"/>
    <w:rsid w:val="00890CEF"/>
    <w:rsid w:val="00891575"/>
    <w:rsid w:val="0089254A"/>
    <w:rsid w:val="00892583"/>
    <w:rsid w:val="0089363D"/>
    <w:rsid w:val="008937CF"/>
    <w:rsid w:val="00894461"/>
    <w:rsid w:val="00894D31"/>
    <w:rsid w:val="00896070"/>
    <w:rsid w:val="00896313"/>
    <w:rsid w:val="00896701"/>
    <w:rsid w:val="00896C94"/>
    <w:rsid w:val="008972BF"/>
    <w:rsid w:val="008A0488"/>
    <w:rsid w:val="008A0945"/>
    <w:rsid w:val="008A0E8C"/>
    <w:rsid w:val="008A0FCA"/>
    <w:rsid w:val="008A146F"/>
    <w:rsid w:val="008A1A83"/>
    <w:rsid w:val="008A1B1C"/>
    <w:rsid w:val="008A1B2E"/>
    <w:rsid w:val="008A1B30"/>
    <w:rsid w:val="008A1F4B"/>
    <w:rsid w:val="008A287E"/>
    <w:rsid w:val="008A2AB1"/>
    <w:rsid w:val="008A2CE4"/>
    <w:rsid w:val="008A3C5F"/>
    <w:rsid w:val="008A4A7A"/>
    <w:rsid w:val="008A5386"/>
    <w:rsid w:val="008A677E"/>
    <w:rsid w:val="008A6E62"/>
    <w:rsid w:val="008A758C"/>
    <w:rsid w:val="008B0715"/>
    <w:rsid w:val="008B074B"/>
    <w:rsid w:val="008B0911"/>
    <w:rsid w:val="008B0A0C"/>
    <w:rsid w:val="008B20C7"/>
    <w:rsid w:val="008B432A"/>
    <w:rsid w:val="008B4A7A"/>
    <w:rsid w:val="008B4BEE"/>
    <w:rsid w:val="008B4CB7"/>
    <w:rsid w:val="008B5A79"/>
    <w:rsid w:val="008B5F64"/>
    <w:rsid w:val="008B6585"/>
    <w:rsid w:val="008B6BC0"/>
    <w:rsid w:val="008B7098"/>
    <w:rsid w:val="008C174E"/>
    <w:rsid w:val="008C1C12"/>
    <w:rsid w:val="008C1D89"/>
    <w:rsid w:val="008C2520"/>
    <w:rsid w:val="008C2A64"/>
    <w:rsid w:val="008C2C1A"/>
    <w:rsid w:val="008C30E3"/>
    <w:rsid w:val="008C3B0E"/>
    <w:rsid w:val="008C496C"/>
    <w:rsid w:val="008C5072"/>
    <w:rsid w:val="008C5A99"/>
    <w:rsid w:val="008C5D73"/>
    <w:rsid w:val="008C5F31"/>
    <w:rsid w:val="008D072A"/>
    <w:rsid w:val="008D09E7"/>
    <w:rsid w:val="008D15ED"/>
    <w:rsid w:val="008D1E42"/>
    <w:rsid w:val="008D1F28"/>
    <w:rsid w:val="008D2094"/>
    <w:rsid w:val="008D247F"/>
    <w:rsid w:val="008D29BB"/>
    <w:rsid w:val="008D2D8E"/>
    <w:rsid w:val="008D31BA"/>
    <w:rsid w:val="008D35C8"/>
    <w:rsid w:val="008D38BB"/>
    <w:rsid w:val="008D38BE"/>
    <w:rsid w:val="008D3B3B"/>
    <w:rsid w:val="008D3BAD"/>
    <w:rsid w:val="008D452B"/>
    <w:rsid w:val="008D45BB"/>
    <w:rsid w:val="008D45F3"/>
    <w:rsid w:val="008D49B5"/>
    <w:rsid w:val="008D5436"/>
    <w:rsid w:val="008D6188"/>
    <w:rsid w:val="008D6237"/>
    <w:rsid w:val="008D624A"/>
    <w:rsid w:val="008D67FD"/>
    <w:rsid w:val="008D6B53"/>
    <w:rsid w:val="008D73ED"/>
    <w:rsid w:val="008D7542"/>
    <w:rsid w:val="008E1030"/>
    <w:rsid w:val="008E193E"/>
    <w:rsid w:val="008E20C0"/>
    <w:rsid w:val="008E3B1E"/>
    <w:rsid w:val="008E3C08"/>
    <w:rsid w:val="008E4236"/>
    <w:rsid w:val="008E4A11"/>
    <w:rsid w:val="008E4A92"/>
    <w:rsid w:val="008E5F70"/>
    <w:rsid w:val="008E6265"/>
    <w:rsid w:val="008E6734"/>
    <w:rsid w:val="008E6907"/>
    <w:rsid w:val="008E6DC4"/>
    <w:rsid w:val="008E703C"/>
    <w:rsid w:val="008E73AE"/>
    <w:rsid w:val="008E7CD4"/>
    <w:rsid w:val="008E7D70"/>
    <w:rsid w:val="008F0132"/>
    <w:rsid w:val="008F067F"/>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E3C"/>
    <w:rsid w:val="00900F38"/>
    <w:rsid w:val="009018CC"/>
    <w:rsid w:val="00901D21"/>
    <w:rsid w:val="00902148"/>
    <w:rsid w:val="00902228"/>
    <w:rsid w:val="00903D80"/>
    <w:rsid w:val="00904FBE"/>
    <w:rsid w:val="00904FC7"/>
    <w:rsid w:val="00905389"/>
    <w:rsid w:val="009057E5"/>
    <w:rsid w:val="00906016"/>
    <w:rsid w:val="00906018"/>
    <w:rsid w:val="00907582"/>
    <w:rsid w:val="00907D56"/>
    <w:rsid w:val="00907FF2"/>
    <w:rsid w:val="00910476"/>
    <w:rsid w:val="009105AC"/>
    <w:rsid w:val="00910A2B"/>
    <w:rsid w:val="00910C94"/>
    <w:rsid w:val="00912575"/>
    <w:rsid w:val="00912E27"/>
    <w:rsid w:val="00912EED"/>
    <w:rsid w:val="009130B6"/>
    <w:rsid w:val="00913542"/>
    <w:rsid w:val="00913636"/>
    <w:rsid w:val="00913698"/>
    <w:rsid w:val="00913F00"/>
    <w:rsid w:val="00914B3F"/>
    <w:rsid w:val="00915909"/>
    <w:rsid w:val="00915A1F"/>
    <w:rsid w:val="00915C10"/>
    <w:rsid w:val="00915F51"/>
    <w:rsid w:val="00916C9D"/>
    <w:rsid w:val="009179FC"/>
    <w:rsid w:val="009201FB"/>
    <w:rsid w:val="009210FA"/>
    <w:rsid w:val="00921191"/>
    <w:rsid w:val="00921465"/>
    <w:rsid w:val="00921B3F"/>
    <w:rsid w:val="0092238E"/>
    <w:rsid w:val="00922C44"/>
    <w:rsid w:val="00922D9C"/>
    <w:rsid w:val="009231E7"/>
    <w:rsid w:val="00923209"/>
    <w:rsid w:val="00923437"/>
    <w:rsid w:val="00923581"/>
    <w:rsid w:val="00923D96"/>
    <w:rsid w:val="00923FF7"/>
    <w:rsid w:val="009243A5"/>
    <w:rsid w:val="00924B87"/>
    <w:rsid w:val="00924B94"/>
    <w:rsid w:val="00924CB1"/>
    <w:rsid w:val="00924E42"/>
    <w:rsid w:val="00924F75"/>
    <w:rsid w:val="009259B7"/>
    <w:rsid w:val="009270A2"/>
    <w:rsid w:val="00927FD6"/>
    <w:rsid w:val="00930166"/>
    <w:rsid w:val="0093207B"/>
    <w:rsid w:val="00932C13"/>
    <w:rsid w:val="009337B0"/>
    <w:rsid w:val="00933EA9"/>
    <w:rsid w:val="00935E2F"/>
    <w:rsid w:val="009364FD"/>
    <w:rsid w:val="009371D6"/>
    <w:rsid w:val="0093768A"/>
    <w:rsid w:val="00937DA7"/>
    <w:rsid w:val="009411E2"/>
    <w:rsid w:val="00941494"/>
    <w:rsid w:val="00941990"/>
    <w:rsid w:val="00941A32"/>
    <w:rsid w:val="00942831"/>
    <w:rsid w:val="00942B37"/>
    <w:rsid w:val="0094412D"/>
    <w:rsid w:val="00944A37"/>
    <w:rsid w:val="00944EC3"/>
    <w:rsid w:val="009450AE"/>
    <w:rsid w:val="0094541A"/>
    <w:rsid w:val="00945B5C"/>
    <w:rsid w:val="00945BA2"/>
    <w:rsid w:val="00945C08"/>
    <w:rsid w:val="0094637B"/>
    <w:rsid w:val="00946AFB"/>
    <w:rsid w:val="00946EC7"/>
    <w:rsid w:val="0094712C"/>
    <w:rsid w:val="009477FC"/>
    <w:rsid w:val="00947AB7"/>
    <w:rsid w:val="00947E59"/>
    <w:rsid w:val="00947F67"/>
    <w:rsid w:val="009501BE"/>
    <w:rsid w:val="00950C9A"/>
    <w:rsid w:val="009512DF"/>
    <w:rsid w:val="009518FA"/>
    <w:rsid w:val="00951E5E"/>
    <w:rsid w:val="009523E8"/>
    <w:rsid w:val="009524D7"/>
    <w:rsid w:val="00954A1F"/>
    <w:rsid w:val="00954B7B"/>
    <w:rsid w:val="0095588F"/>
    <w:rsid w:val="009558CE"/>
    <w:rsid w:val="00955FF3"/>
    <w:rsid w:val="00956F09"/>
    <w:rsid w:val="00956FD2"/>
    <w:rsid w:val="0096049D"/>
    <w:rsid w:val="00960EF7"/>
    <w:rsid w:val="0096130B"/>
    <w:rsid w:val="009614BE"/>
    <w:rsid w:val="00961AFE"/>
    <w:rsid w:val="00961D6D"/>
    <w:rsid w:val="009621CA"/>
    <w:rsid w:val="009628BB"/>
    <w:rsid w:val="009633C9"/>
    <w:rsid w:val="00963DE9"/>
    <w:rsid w:val="00964140"/>
    <w:rsid w:val="00964ACC"/>
    <w:rsid w:val="00964B84"/>
    <w:rsid w:val="00964E69"/>
    <w:rsid w:val="0096554E"/>
    <w:rsid w:val="009656DC"/>
    <w:rsid w:val="00965A6D"/>
    <w:rsid w:val="009663EA"/>
    <w:rsid w:val="00966B01"/>
    <w:rsid w:val="00967498"/>
    <w:rsid w:val="00967767"/>
    <w:rsid w:val="009679BB"/>
    <w:rsid w:val="0097036E"/>
    <w:rsid w:val="00970AB6"/>
    <w:rsid w:val="0097150C"/>
    <w:rsid w:val="009716FE"/>
    <w:rsid w:val="00972754"/>
    <w:rsid w:val="00972DD3"/>
    <w:rsid w:val="00972FD0"/>
    <w:rsid w:val="00973037"/>
    <w:rsid w:val="0097316B"/>
    <w:rsid w:val="00973623"/>
    <w:rsid w:val="00973B25"/>
    <w:rsid w:val="00973B50"/>
    <w:rsid w:val="00973E7B"/>
    <w:rsid w:val="00974439"/>
    <w:rsid w:val="00974F85"/>
    <w:rsid w:val="0097564F"/>
    <w:rsid w:val="00975758"/>
    <w:rsid w:val="0097638D"/>
    <w:rsid w:val="009767D0"/>
    <w:rsid w:val="00976822"/>
    <w:rsid w:val="00976E0C"/>
    <w:rsid w:val="00977DAF"/>
    <w:rsid w:val="00977E54"/>
    <w:rsid w:val="00977F6E"/>
    <w:rsid w:val="009807F3"/>
    <w:rsid w:val="00980F65"/>
    <w:rsid w:val="0098135B"/>
    <w:rsid w:val="009817E0"/>
    <w:rsid w:val="0098187A"/>
    <w:rsid w:val="00982657"/>
    <w:rsid w:val="00983455"/>
    <w:rsid w:val="00983AEF"/>
    <w:rsid w:val="00983D9D"/>
    <w:rsid w:val="00983DB2"/>
    <w:rsid w:val="009841F1"/>
    <w:rsid w:val="0098444A"/>
    <w:rsid w:val="009845D9"/>
    <w:rsid w:val="00984A4D"/>
    <w:rsid w:val="00984F2C"/>
    <w:rsid w:val="009855BF"/>
    <w:rsid w:val="00985A2D"/>
    <w:rsid w:val="00985DFF"/>
    <w:rsid w:val="00985E60"/>
    <w:rsid w:val="00985FA8"/>
    <w:rsid w:val="009862AE"/>
    <w:rsid w:val="009866DB"/>
    <w:rsid w:val="0098742E"/>
    <w:rsid w:val="009879FC"/>
    <w:rsid w:val="00990271"/>
    <w:rsid w:val="00990518"/>
    <w:rsid w:val="009907BF"/>
    <w:rsid w:val="00990CE2"/>
    <w:rsid w:val="00990DE2"/>
    <w:rsid w:val="00990F99"/>
    <w:rsid w:val="0099117B"/>
    <w:rsid w:val="0099203C"/>
    <w:rsid w:val="0099348B"/>
    <w:rsid w:val="009937EB"/>
    <w:rsid w:val="009939C4"/>
    <w:rsid w:val="00993CA7"/>
    <w:rsid w:val="00993F3C"/>
    <w:rsid w:val="00994204"/>
    <w:rsid w:val="00994660"/>
    <w:rsid w:val="00995270"/>
    <w:rsid w:val="00996B0D"/>
    <w:rsid w:val="00996EAD"/>
    <w:rsid w:val="009971F3"/>
    <w:rsid w:val="00997A74"/>
    <w:rsid w:val="009A00E8"/>
    <w:rsid w:val="009A1018"/>
    <w:rsid w:val="009A1966"/>
    <w:rsid w:val="009A26C1"/>
    <w:rsid w:val="009A2BEE"/>
    <w:rsid w:val="009A3B6F"/>
    <w:rsid w:val="009A4318"/>
    <w:rsid w:val="009A4923"/>
    <w:rsid w:val="009A50DF"/>
    <w:rsid w:val="009A54E9"/>
    <w:rsid w:val="009A5C33"/>
    <w:rsid w:val="009A6CE8"/>
    <w:rsid w:val="009A7319"/>
    <w:rsid w:val="009A73A6"/>
    <w:rsid w:val="009A76FA"/>
    <w:rsid w:val="009A7746"/>
    <w:rsid w:val="009B0B00"/>
    <w:rsid w:val="009B0E8B"/>
    <w:rsid w:val="009B12DB"/>
    <w:rsid w:val="009B12E1"/>
    <w:rsid w:val="009B1491"/>
    <w:rsid w:val="009B2197"/>
    <w:rsid w:val="009B2E18"/>
    <w:rsid w:val="009B2FD5"/>
    <w:rsid w:val="009B3757"/>
    <w:rsid w:val="009B3D12"/>
    <w:rsid w:val="009B4EE5"/>
    <w:rsid w:val="009B538A"/>
    <w:rsid w:val="009B5F5A"/>
    <w:rsid w:val="009B6371"/>
    <w:rsid w:val="009B68A9"/>
    <w:rsid w:val="009B6A35"/>
    <w:rsid w:val="009B785B"/>
    <w:rsid w:val="009B7B9A"/>
    <w:rsid w:val="009B7EAB"/>
    <w:rsid w:val="009C0084"/>
    <w:rsid w:val="009C0191"/>
    <w:rsid w:val="009C055E"/>
    <w:rsid w:val="009C056E"/>
    <w:rsid w:val="009C05C6"/>
    <w:rsid w:val="009C088F"/>
    <w:rsid w:val="009C0BD8"/>
    <w:rsid w:val="009C10CD"/>
    <w:rsid w:val="009C1B09"/>
    <w:rsid w:val="009C1BCD"/>
    <w:rsid w:val="009C1BF0"/>
    <w:rsid w:val="009C24DF"/>
    <w:rsid w:val="009C2535"/>
    <w:rsid w:val="009C2AA7"/>
    <w:rsid w:val="009C2C0D"/>
    <w:rsid w:val="009C3754"/>
    <w:rsid w:val="009C375C"/>
    <w:rsid w:val="009C4731"/>
    <w:rsid w:val="009C4A4D"/>
    <w:rsid w:val="009C4A81"/>
    <w:rsid w:val="009C4C51"/>
    <w:rsid w:val="009C4E37"/>
    <w:rsid w:val="009C5172"/>
    <w:rsid w:val="009C5D83"/>
    <w:rsid w:val="009C6150"/>
    <w:rsid w:val="009C62CE"/>
    <w:rsid w:val="009C66B1"/>
    <w:rsid w:val="009C700D"/>
    <w:rsid w:val="009C7245"/>
    <w:rsid w:val="009C773D"/>
    <w:rsid w:val="009D0BA2"/>
    <w:rsid w:val="009D0C67"/>
    <w:rsid w:val="009D113C"/>
    <w:rsid w:val="009D139C"/>
    <w:rsid w:val="009D30E1"/>
    <w:rsid w:val="009D31F7"/>
    <w:rsid w:val="009D3471"/>
    <w:rsid w:val="009D4876"/>
    <w:rsid w:val="009D487F"/>
    <w:rsid w:val="009D4C32"/>
    <w:rsid w:val="009D5E34"/>
    <w:rsid w:val="009E0C25"/>
    <w:rsid w:val="009E1196"/>
    <w:rsid w:val="009E1BB0"/>
    <w:rsid w:val="009E2231"/>
    <w:rsid w:val="009E2234"/>
    <w:rsid w:val="009E2DC5"/>
    <w:rsid w:val="009E31E0"/>
    <w:rsid w:val="009E339F"/>
    <w:rsid w:val="009E3445"/>
    <w:rsid w:val="009E3468"/>
    <w:rsid w:val="009E3B7C"/>
    <w:rsid w:val="009E4558"/>
    <w:rsid w:val="009E46D4"/>
    <w:rsid w:val="009E473A"/>
    <w:rsid w:val="009E516F"/>
    <w:rsid w:val="009E53B3"/>
    <w:rsid w:val="009E56BC"/>
    <w:rsid w:val="009E5712"/>
    <w:rsid w:val="009E61CB"/>
    <w:rsid w:val="009E6342"/>
    <w:rsid w:val="009E6892"/>
    <w:rsid w:val="009E6E1C"/>
    <w:rsid w:val="009E707A"/>
    <w:rsid w:val="009E71D3"/>
    <w:rsid w:val="009E7543"/>
    <w:rsid w:val="009F0051"/>
    <w:rsid w:val="009F0447"/>
    <w:rsid w:val="009F0586"/>
    <w:rsid w:val="009F062A"/>
    <w:rsid w:val="009F0645"/>
    <w:rsid w:val="009F0C1A"/>
    <w:rsid w:val="009F0ECE"/>
    <w:rsid w:val="009F2153"/>
    <w:rsid w:val="009F21D7"/>
    <w:rsid w:val="009F23B6"/>
    <w:rsid w:val="009F2893"/>
    <w:rsid w:val="009F2BF0"/>
    <w:rsid w:val="009F2C3D"/>
    <w:rsid w:val="009F2CF0"/>
    <w:rsid w:val="009F3BCA"/>
    <w:rsid w:val="009F42DE"/>
    <w:rsid w:val="009F4BE0"/>
    <w:rsid w:val="009F72FF"/>
    <w:rsid w:val="009F7F64"/>
    <w:rsid w:val="00A001CA"/>
    <w:rsid w:val="00A005D6"/>
    <w:rsid w:val="00A007F3"/>
    <w:rsid w:val="00A00D5A"/>
    <w:rsid w:val="00A01C3B"/>
    <w:rsid w:val="00A02B7C"/>
    <w:rsid w:val="00A03290"/>
    <w:rsid w:val="00A032BD"/>
    <w:rsid w:val="00A032BE"/>
    <w:rsid w:val="00A034AC"/>
    <w:rsid w:val="00A03A1E"/>
    <w:rsid w:val="00A03D68"/>
    <w:rsid w:val="00A044F6"/>
    <w:rsid w:val="00A047E4"/>
    <w:rsid w:val="00A04B35"/>
    <w:rsid w:val="00A04BE2"/>
    <w:rsid w:val="00A0560D"/>
    <w:rsid w:val="00A05E80"/>
    <w:rsid w:val="00A063EB"/>
    <w:rsid w:val="00A0653F"/>
    <w:rsid w:val="00A06C7A"/>
    <w:rsid w:val="00A06DDE"/>
    <w:rsid w:val="00A07ACB"/>
    <w:rsid w:val="00A107C0"/>
    <w:rsid w:val="00A11569"/>
    <w:rsid w:val="00A11A5E"/>
    <w:rsid w:val="00A11FAE"/>
    <w:rsid w:val="00A12125"/>
    <w:rsid w:val="00A124AA"/>
    <w:rsid w:val="00A127DB"/>
    <w:rsid w:val="00A130CD"/>
    <w:rsid w:val="00A1327F"/>
    <w:rsid w:val="00A13A3E"/>
    <w:rsid w:val="00A141CC"/>
    <w:rsid w:val="00A1421E"/>
    <w:rsid w:val="00A14A82"/>
    <w:rsid w:val="00A14B47"/>
    <w:rsid w:val="00A14DE8"/>
    <w:rsid w:val="00A15631"/>
    <w:rsid w:val="00A157CF"/>
    <w:rsid w:val="00A158BE"/>
    <w:rsid w:val="00A160A4"/>
    <w:rsid w:val="00A162B6"/>
    <w:rsid w:val="00A165DF"/>
    <w:rsid w:val="00A16EAE"/>
    <w:rsid w:val="00A17585"/>
    <w:rsid w:val="00A2143F"/>
    <w:rsid w:val="00A2191D"/>
    <w:rsid w:val="00A2296D"/>
    <w:rsid w:val="00A22BF4"/>
    <w:rsid w:val="00A22DCD"/>
    <w:rsid w:val="00A22FE5"/>
    <w:rsid w:val="00A23FC2"/>
    <w:rsid w:val="00A24B05"/>
    <w:rsid w:val="00A24CD6"/>
    <w:rsid w:val="00A2506D"/>
    <w:rsid w:val="00A25D1B"/>
    <w:rsid w:val="00A264EC"/>
    <w:rsid w:val="00A26A36"/>
    <w:rsid w:val="00A26ECD"/>
    <w:rsid w:val="00A27015"/>
    <w:rsid w:val="00A272CC"/>
    <w:rsid w:val="00A276E6"/>
    <w:rsid w:val="00A3003F"/>
    <w:rsid w:val="00A30590"/>
    <w:rsid w:val="00A306ED"/>
    <w:rsid w:val="00A30766"/>
    <w:rsid w:val="00A308B6"/>
    <w:rsid w:val="00A30A62"/>
    <w:rsid w:val="00A30F9B"/>
    <w:rsid w:val="00A3105E"/>
    <w:rsid w:val="00A31350"/>
    <w:rsid w:val="00A3209D"/>
    <w:rsid w:val="00A323AE"/>
    <w:rsid w:val="00A3243F"/>
    <w:rsid w:val="00A325EB"/>
    <w:rsid w:val="00A3290C"/>
    <w:rsid w:val="00A3319F"/>
    <w:rsid w:val="00A33D90"/>
    <w:rsid w:val="00A3414F"/>
    <w:rsid w:val="00A34387"/>
    <w:rsid w:val="00A34BC5"/>
    <w:rsid w:val="00A350FE"/>
    <w:rsid w:val="00A364C0"/>
    <w:rsid w:val="00A378A5"/>
    <w:rsid w:val="00A37D0A"/>
    <w:rsid w:val="00A4036A"/>
    <w:rsid w:val="00A41736"/>
    <w:rsid w:val="00A42221"/>
    <w:rsid w:val="00A429A8"/>
    <w:rsid w:val="00A42C5A"/>
    <w:rsid w:val="00A42E14"/>
    <w:rsid w:val="00A43C00"/>
    <w:rsid w:val="00A4479F"/>
    <w:rsid w:val="00A44B78"/>
    <w:rsid w:val="00A44DA1"/>
    <w:rsid w:val="00A45566"/>
    <w:rsid w:val="00A45932"/>
    <w:rsid w:val="00A47762"/>
    <w:rsid w:val="00A47982"/>
    <w:rsid w:val="00A47D56"/>
    <w:rsid w:val="00A47F31"/>
    <w:rsid w:val="00A509F3"/>
    <w:rsid w:val="00A510D0"/>
    <w:rsid w:val="00A513F0"/>
    <w:rsid w:val="00A51805"/>
    <w:rsid w:val="00A51A32"/>
    <w:rsid w:val="00A51BF6"/>
    <w:rsid w:val="00A523CC"/>
    <w:rsid w:val="00A5242E"/>
    <w:rsid w:val="00A5272E"/>
    <w:rsid w:val="00A52B66"/>
    <w:rsid w:val="00A53094"/>
    <w:rsid w:val="00A532BF"/>
    <w:rsid w:val="00A53656"/>
    <w:rsid w:val="00A53B6A"/>
    <w:rsid w:val="00A56F4C"/>
    <w:rsid w:val="00A57ABB"/>
    <w:rsid w:val="00A57D83"/>
    <w:rsid w:val="00A608D2"/>
    <w:rsid w:val="00A60AE1"/>
    <w:rsid w:val="00A61053"/>
    <w:rsid w:val="00A61C44"/>
    <w:rsid w:val="00A61CBF"/>
    <w:rsid w:val="00A61FD0"/>
    <w:rsid w:val="00A62E67"/>
    <w:rsid w:val="00A63FDC"/>
    <w:rsid w:val="00A6443F"/>
    <w:rsid w:val="00A647CF"/>
    <w:rsid w:val="00A64ED1"/>
    <w:rsid w:val="00A650BE"/>
    <w:rsid w:val="00A651F2"/>
    <w:rsid w:val="00A65981"/>
    <w:rsid w:val="00A65A51"/>
    <w:rsid w:val="00A66051"/>
    <w:rsid w:val="00A6634C"/>
    <w:rsid w:val="00A70688"/>
    <w:rsid w:val="00A7086E"/>
    <w:rsid w:val="00A719DA"/>
    <w:rsid w:val="00A71EE0"/>
    <w:rsid w:val="00A71F90"/>
    <w:rsid w:val="00A724F2"/>
    <w:rsid w:val="00A72837"/>
    <w:rsid w:val="00A72AE7"/>
    <w:rsid w:val="00A73660"/>
    <w:rsid w:val="00A73BA2"/>
    <w:rsid w:val="00A74E64"/>
    <w:rsid w:val="00A74EBE"/>
    <w:rsid w:val="00A75456"/>
    <w:rsid w:val="00A75D0D"/>
    <w:rsid w:val="00A76519"/>
    <w:rsid w:val="00A76A70"/>
    <w:rsid w:val="00A76E07"/>
    <w:rsid w:val="00A76E68"/>
    <w:rsid w:val="00A76FB8"/>
    <w:rsid w:val="00A777D1"/>
    <w:rsid w:val="00A77E95"/>
    <w:rsid w:val="00A80B93"/>
    <w:rsid w:val="00A80C60"/>
    <w:rsid w:val="00A80D67"/>
    <w:rsid w:val="00A80EE1"/>
    <w:rsid w:val="00A8100F"/>
    <w:rsid w:val="00A81096"/>
    <w:rsid w:val="00A8140B"/>
    <w:rsid w:val="00A81E46"/>
    <w:rsid w:val="00A83C00"/>
    <w:rsid w:val="00A83EFB"/>
    <w:rsid w:val="00A84CFA"/>
    <w:rsid w:val="00A8569E"/>
    <w:rsid w:val="00A856CF"/>
    <w:rsid w:val="00A86010"/>
    <w:rsid w:val="00A86370"/>
    <w:rsid w:val="00A8799F"/>
    <w:rsid w:val="00A900FE"/>
    <w:rsid w:val="00A92A65"/>
    <w:rsid w:val="00A9340D"/>
    <w:rsid w:val="00A9386B"/>
    <w:rsid w:val="00A939A0"/>
    <w:rsid w:val="00A93BB1"/>
    <w:rsid w:val="00A9436A"/>
    <w:rsid w:val="00A94452"/>
    <w:rsid w:val="00A945FC"/>
    <w:rsid w:val="00A95751"/>
    <w:rsid w:val="00A95780"/>
    <w:rsid w:val="00A95A4C"/>
    <w:rsid w:val="00A96EA8"/>
    <w:rsid w:val="00A97EE4"/>
    <w:rsid w:val="00A97F64"/>
    <w:rsid w:val="00AA0F21"/>
    <w:rsid w:val="00AA11A1"/>
    <w:rsid w:val="00AA14EA"/>
    <w:rsid w:val="00AA15E6"/>
    <w:rsid w:val="00AA2083"/>
    <w:rsid w:val="00AA2888"/>
    <w:rsid w:val="00AA34F1"/>
    <w:rsid w:val="00AA3632"/>
    <w:rsid w:val="00AA4833"/>
    <w:rsid w:val="00AA499D"/>
    <w:rsid w:val="00AA4DA4"/>
    <w:rsid w:val="00AA6348"/>
    <w:rsid w:val="00AA63B9"/>
    <w:rsid w:val="00AA6748"/>
    <w:rsid w:val="00AA6ACE"/>
    <w:rsid w:val="00AA6CFB"/>
    <w:rsid w:val="00AA6EC0"/>
    <w:rsid w:val="00AA77DF"/>
    <w:rsid w:val="00AB09FC"/>
    <w:rsid w:val="00AB0A99"/>
    <w:rsid w:val="00AB0CD3"/>
    <w:rsid w:val="00AB0DE3"/>
    <w:rsid w:val="00AB0F14"/>
    <w:rsid w:val="00AB20E5"/>
    <w:rsid w:val="00AB2131"/>
    <w:rsid w:val="00AB263B"/>
    <w:rsid w:val="00AB2DC8"/>
    <w:rsid w:val="00AB2EF4"/>
    <w:rsid w:val="00AB500C"/>
    <w:rsid w:val="00AB564B"/>
    <w:rsid w:val="00AB615D"/>
    <w:rsid w:val="00AB6A42"/>
    <w:rsid w:val="00AB6D01"/>
    <w:rsid w:val="00AC0604"/>
    <w:rsid w:val="00AC0751"/>
    <w:rsid w:val="00AC1654"/>
    <w:rsid w:val="00AC19CD"/>
    <w:rsid w:val="00AC1F99"/>
    <w:rsid w:val="00AC25E5"/>
    <w:rsid w:val="00AC2F0E"/>
    <w:rsid w:val="00AC3301"/>
    <w:rsid w:val="00AC37C7"/>
    <w:rsid w:val="00AC3903"/>
    <w:rsid w:val="00AC3AA3"/>
    <w:rsid w:val="00AC5430"/>
    <w:rsid w:val="00AC5599"/>
    <w:rsid w:val="00AC6B69"/>
    <w:rsid w:val="00AC6BD9"/>
    <w:rsid w:val="00AC7247"/>
    <w:rsid w:val="00AC7860"/>
    <w:rsid w:val="00AC79CB"/>
    <w:rsid w:val="00AC7A33"/>
    <w:rsid w:val="00AC7A65"/>
    <w:rsid w:val="00AC7C4F"/>
    <w:rsid w:val="00AD018E"/>
    <w:rsid w:val="00AD06EF"/>
    <w:rsid w:val="00AD0901"/>
    <w:rsid w:val="00AD1180"/>
    <w:rsid w:val="00AD130B"/>
    <w:rsid w:val="00AD1BA0"/>
    <w:rsid w:val="00AD2915"/>
    <w:rsid w:val="00AD3990"/>
    <w:rsid w:val="00AD3A1F"/>
    <w:rsid w:val="00AD50A4"/>
    <w:rsid w:val="00AD52C6"/>
    <w:rsid w:val="00AD5B23"/>
    <w:rsid w:val="00AD5CFC"/>
    <w:rsid w:val="00AD5D32"/>
    <w:rsid w:val="00AD75D9"/>
    <w:rsid w:val="00AD7790"/>
    <w:rsid w:val="00AD78EB"/>
    <w:rsid w:val="00AD7ABB"/>
    <w:rsid w:val="00AE134F"/>
    <w:rsid w:val="00AE2768"/>
    <w:rsid w:val="00AE309A"/>
    <w:rsid w:val="00AE3497"/>
    <w:rsid w:val="00AE34F3"/>
    <w:rsid w:val="00AE3B4A"/>
    <w:rsid w:val="00AE3F85"/>
    <w:rsid w:val="00AE48B7"/>
    <w:rsid w:val="00AE4BED"/>
    <w:rsid w:val="00AE539E"/>
    <w:rsid w:val="00AE608B"/>
    <w:rsid w:val="00AE6108"/>
    <w:rsid w:val="00AE6718"/>
    <w:rsid w:val="00AE67C9"/>
    <w:rsid w:val="00AE6EEA"/>
    <w:rsid w:val="00AE7DCD"/>
    <w:rsid w:val="00AF037C"/>
    <w:rsid w:val="00AF09D3"/>
    <w:rsid w:val="00AF09D4"/>
    <w:rsid w:val="00AF0B07"/>
    <w:rsid w:val="00AF0F53"/>
    <w:rsid w:val="00AF114F"/>
    <w:rsid w:val="00AF11AD"/>
    <w:rsid w:val="00AF1774"/>
    <w:rsid w:val="00AF1835"/>
    <w:rsid w:val="00AF26A7"/>
    <w:rsid w:val="00AF2794"/>
    <w:rsid w:val="00AF29BC"/>
    <w:rsid w:val="00AF2DAD"/>
    <w:rsid w:val="00AF399D"/>
    <w:rsid w:val="00AF3F12"/>
    <w:rsid w:val="00AF4F74"/>
    <w:rsid w:val="00AF6843"/>
    <w:rsid w:val="00AF737F"/>
    <w:rsid w:val="00B00221"/>
    <w:rsid w:val="00B002FA"/>
    <w:rsid w:val="00B00E36"/>
    <w:rsid w:val="00B01C24"/>
    <w:rsid w:val="00B01C2E"/>
    <w:rsid w:val="00B025D5"/>
    <w:rsid w:val="00B03A24"/>
    <w:rsid w:val="00B03C1E"/>
    <w:rsid w:val="00B040B7"/>
    <w:rsid w:val="00B04152"/>
    <w:rsid w:val="00B04BA8"/>
    <w:rsid w:val="00B057E5"/>
    <w:rsid w:val="00B05E18"/>
    <w:rsid w:val="00B06AB4"/>
    <w:rsid w:val="00B06CDE"/>
    <w:rsid w:val="00B070A5"/>
    <w:rsid w:val="00B10513"/>
    <w:rsid w:val="00B1069C"/>
    <w:rsid w:val="00B10A95"/>
    <w:rsid w:val="00B110F6"/>
    <w:rsid w:val="00B12AD0"/>
    <w:rsid w:val="00B147BF"/>
    <w:rsid w:val="00B149D9"/>
    <w:rsid w:val="00B14F06"/>
    <w:rsid w:val="00B1511F"/>
    <w:rsid w:val="00B1550D"/>
    <w:rsid w:val="00B159FD"/>
    <w:rsid w:val="00B1617D"/>
    <w:rsid w:val="00B16CCC"/>
    <w:rsid w:val="00B16D31"/>
    <w:rsid w:val="00B1720C"/>
    <w:rsid w:val="00B20ECB"/>
    <w:rsid w:val="00B217ED"/>
    <w:rsid w:val="00B21B34"/>
    <w:rsid w:val="00B21E5D"/>
    <w:rsid w:val="00B23B7E"/>
    <w:rsid w:val="00B24FF7"/>
    <w:rsid w:val="00B25303"/>
    <w:rsid w:val="00B253D4"/>
    <w:rsid w:val="00B254D5"/>
    <w:rsid w:val="00B2595A"/>
    <w:rsid w:val="00B25C56"/>
    <w:rsid w:val="00B261D8"/>
    <w:rsid w:val="00B264B8"/>
    <w:rsid w:val="00B267E5"/>
    <w:rsid w:val="00B275BF"/>
    <w:rsid w:val="00B2783E"/>
    <w:rsid w:val="00B30365"/>
    <w:rsid w:val="00B313BA"/>
    <w:rsid w:val="00B31905"/>
    <w:rsid w:val="00B31B0E"/>
    <w:rsid w:val="00B31B7F"/>
    <w:rsid w:val="00B31E28"/>
    <w:rsid w:val="00B32131"/>
    <w:rsid w:val="00B32752"/>
    <w:rsid w:val="00B32A94"/>
    <w:rsid w:val="00B32C51"/>
    <w:rsid w:val="00B32E01"/>
    <w:rsid w:val="00B33A30"/>
    <w:rsid w:val="00B3536B"/>
    <w:rsid w:val="00B3560E"/>
    <w:rsid w:val="00B36158"/>
    <w:rsid w:val="00B363D6"/>
    <w:rsid w:val="00B3729B"/>
    <w:rsid w:val="00B405AC"/>
    <w:rsid w:val="00B40ED4"/>
    <w:rsid w:val="00B411FC"/>
    <w:rsid w:val="00B4124D"/>
    <w:rsid w:val="00B42DF9"/>
    <w:rsid w:val="00B43884"/>
    <w:rsid w:val="00B43E32"/>
    <w:rsid w:val="00B44E45"/>
    <w:rsid w:val="00B450F0"/>
    <w:rsid w:val="00B45552"/>
    <w:rsid w:val="00B45804"/>
    <w:rsid w:val="00B461CC"/>
    <w:rsid w:val="00B4620D"/>
    <w:rsid w:val="00B462A2"/>
    <w:rsid w:val="00B467AB"/>
    <w:rsid w:val="00B46E54"/>
    <w:rsid w:val="00B47205"/>
    <w:rsid w:val="00B476ED"/>
    <w:rsid w:val="00B479C5"/>
    <w:rsid w:val="00B50BB1"/>
    <w:rsid w:val="00B50BFB"/>
    <w:rsid w:val="00B5122D"/>
    <w:rsid w:val="00B51C21"/>
    <w:rsid w:val="00B52542"/>
    <w:rsid w:val="00B5264F"/>
    <w:rsid w:val="00B52B6F"/>
    <w:rsid w:val="00B52F5B"/>
    <w:rsid w:val="00B53055"/>
    <w:rsid w:val="00B53204"/>
    <w:rsid w:val="00B53518"/>
    <w:rsid w:val="00B53A1C"/>
    <w:rsid w:val="00B5441C"/>
    <w:rsid w:val="00B54537"/>
    <w:rsid w:val="00B5463A"/>
    <w:rsid w:val="00B54719"/>
    <w:rsid w:val="00B5501F"/>
    <w:rsid w:val="00B5551C"/>
    <w:rsid w:val="00B559BC"/>
    <w:rsid w:val="00B55D22"/>
    <w:rsid w:val="00B5620F"/>
    <w:rsid w:val="00B564C7"/>
    <w:rsid w:val="00B56593"/>
    <w:rsid w:val="00B572DC"/>
    <w:rsid w:val="00B578C4"/>
    <w:rsid w:val="00B57DC8"/>
    <w:rsid w:val="00B60026"/>
    <w:rsid w:val="00B605DB"/>
    <w:rsid w:val="00B61144"/>
    <w:rsid w:val="00B61699"/>
    <w:rsid w:val="00B6178F"/>
    <w:rsid w:val="00B61ADD"/>
    <w:rsid w:val="00B62F75"/>
    <w:rsid w:val="00B63A28"/>
    <w:rsid w:val="00B648A0"/>
    <w:rsid w:val="00B64AB1"/>
    <w:rsid w:val="00B64EA5"/>
    <w:rsid w:val="00B65B6D"/>
    <w:rsid w:val="00B66C99"/>
    <w:rsid w:val="00B67566"/>
    <w:rsid w:val="00B67873"/>
    <w:rsid w:val="00B67C33"/>
    <w:rsid w:val="00B67DAC"/>
    <w:rsid w:val="00B70456"/>
    <w:rsid w:val="00B71330"/>
    <w:rsid w:val="00B713F3"/>
    <w:rsid w:val="00B7166B"/>
    <w:rsid w:val="00B71A38"/>
    <w:rsid w:val="00B71B43"/>
    <w:rsid w:val="00B71C38"/>
    <w:rsid w:val="00B722D8"/>
    <w:rsid w:val="00B734C1"/>
    <w:rsid w:val="00B73EE0"/>
    <w:rsid w:val="00B756D4"/>
    <w:rsid w:val="00B75ABD"/>
    <w:rsid w:val="00B76727"/>
    <w:rsid w:val="00B76CC5"/>
    <w:rsid w:val="00B77123"/>
    <w:rsid w:val="00B7753B"/>
    <w:rsid w:val="00B77A52"/>
    <w:rsid w:val="00B77AEB"/>
    <w:rsid w:val="00B80310"/>
    <w:rsid w:val="00B806BB"/>
    <w:rsid w:val="00B80CDB"/>
    <w:rsid w:val="00B80E65"/>
    <w:rsid w:val="00B814D8"/>
    <w:rsid w:val="00B821B1"/>
    <w:rsid w:val="00B8299F"/>
    <w:rsid w:val="00B8409F"/>
    <w:rsid w:val="00B84C9E"/>
    <w:rsid w:val="00B850A7"/>
    <w:rsid w:val="00B855E8"/>
    <w:rsid w:val="00B85A5A"/>
    <w:rsid w:val="00B866B9"/>
    <w:rsid w:val="00B867FE"/>
    <w:rsid w:val="00B86802"/>
    <w:rsid w:val="00B87136"/>
    <w:rsid w:val="00B87266"/>
    <w:rsid w:val="00B87660"/>
    <w:rsid w:val="00B87666"/>
    <w:rsid w:val="00B9007D"/>
    <w:rsid w:val="00B904C7"/>
    <w:rsid w:val="00B915D2"/>
    <w:rsid w:val="00B92000"/>
    <w:rsid w:val="00B92A9E"/>
    <w:rsid w:val="00B92E1E"/>
    <w:rsid w:val="00B93293"/>
    <w:rsid w:val="00B9499E"/>
    <w:rsid w:val="00B95B77"/>
    <w:rsid w:val="00B95ECF"/>
    <w:rsid w:val="00B95F5F"/>
    <w:rsid w:val="00B9613C"/>
    <w:rsid w:val="00B963FF"/>
    <w:rsid w:val="00B968DB"/>
    <w:rsid w:val="00B973A3"/>
    <w:rsid w:val="00B97579"/>
    <w:rsid w:val="00B9777B"/>
    <w:rsid w:val="00B9781C"/>
    <w:rsid w:val="00B97C32"/>
    <w:rsid w:val="00BA0149"/>
    <w:rsid w:val="00BA0224"/>
    <w:rsid w:val="00BA04B4"/>
    <w:rsid w:val="00BA0925"/>
    <w:rsid w:val="00BA0C7C"/>
    <w:rsid w:val="00BA1EE0"/>
    <w:rsid w:val="00BA240E"/>
    <w:rsid w:val="00BA341D"/>
    <w:rsid w:val="00BA37C7"/>
    <w:rsid w:val="00BA3D1F"/>
    <w:rsid w:val="00BA40F3"/>
    <w:rsid w:val="00BA414E"/>
    <w:rsid w:val="00BA41E2"/>
    <w:rsid w:val="00BA4982"/>
    <w:rsid w:val="00BA593C"/>
    <w:rsid w:val="00BA6839"/>
    <w:rsid w:val="00BA688D"/>
    <w:rsid w:val="00BA6D1A"/>
    <w:rsid w:val="00BA7540"/>
    <w:rsid w:val="00BA79A9"/>
    <w:rsid w:val="00BA7DEE"/>
    <w:rsid w:val="00BB010B"/>
    <w:rsid w:val="00BB0B10"/>
    <w:rsid w:val="00BB0B7B"/>
    <w:rsid w:val="00BB2FEF"/>
    <w:rsid w:val="00BB316D"/>
    <w:rsid w:val="00BB5219"/>
    <w:rsid w:val="00BB6736"/>
    <w:rsid w:val="00BB7674"/>
    <w:rsid w:val="00BC0461"/>
    <w:rsid w:val="00BC0C0D"/>
    <w:rsid w:val="00BC117C"/>
    <w:rsid w:val="00BC1321"/>
    <w:rsid w:val="00BC1411"/>
    <w:rsid w:val="00BC1E1F"/>
    <w:rsid w:val="00BC1F4C"/>
    <w:rsid w:val="00BC2185"/>
    <w:rsid w:val="00BC2367"/>
    <w:rsid w:val="00BC276E"/>
    <w:rsid w:val="00BC347A"/>
    <w:rsid w:val="00BC3CBE"/>
    <w:rsid w:val="00BC41B4"/>
    <w:rsid w:val="00BC4ACE"/>
    <w:rsid w:val="00BC5061"/>
    <w:rsid w:val="00BC643E"/>
    <w:rsid w:val="00BC6A9C"/>
    <w:rsid w:val="00BC6B1F"/>
    <w:rsid w:val="00BC6B2B"/>
    <w:rsid w:val="00BC7023"/>
    <w:rsid w:val="00BC7C07"/>
    <w:rsid w:val="00BD0B08"/>
    <w:rsid w:val="00BD1168"/>
    <w:rsid w:val="00BD15D7"/>
    <w:rsid w:val="00BD22FE"/>
    <w:rsid w:val="00BD2A1D"/>
    <w:rsid w:val="00BD2DB4"/>
    <w:rsid w:val="00BD2E20"/>
    <w:rsid w:val="00BD3666"/>
    <w:rsid w:val="00BD3726"/>
    <w:rsid w:val="00BD3DC5"/>
    <w:rsid w:val="00BD4A9F"/>
    <w:rsid w:val="00BD4C1C"/>
    <w:rsid w:val="00BD6166"/>
    <w:rsid w:val="00BD62D6"/>
    <w:rsid w:val="00BD6BDC"/>
    <w:rsid w:val="00BD6C0F"/>
    <w:rsid w:val="00BD7AB4"/>
    <w:rsid w:val="00BD7D67"/>
    <w:rsid w:val="00BE018C"/>
    <w:rsid w:val="00BE20B0"/>
    <w:rsid w:val="00BE20C1"/>
    <w:rsid w:val="00BE219A"/>
    <w:rsid w:val="00BE2263"/>
    <w:rsid w:val="00BE2379"/>
    <w:rsid w:val="00BE2BEC"/>
    <w:rsid w:val="00BE2C92"/>
    <w:rsid w:val="00BE2DB6"/>
    <w:rsid w:val="00BE2EAB"/>
    <w:rsid w:val="00BE3148"/>
    <w:rsid w:val="00BE3567"/>
    <w:rsid w:val="00BE3AEF"/>
    <w:rsid w:val="00BE3C7C"/>
    <w:rsid w:val="00BE3F28"/>
    <w:rsid w:val="00BE5A9E"/>
    <w:rsid w:val="00BE5D1B"/>
    <w:rsid w:val="00BE5EA0"/>
    <w:rsid w:val="00BE6956"/>
    <w:rsid w:val="00BE6DAF"/>
    <w:rsid w:val="00BE726E"/>
    <w:rsid w:val="00BE7A30"/>
    <w:rsid w:val="00BF0488"/>
    <w:rsid w:val="00BF0503"/>
    <w:rsid w:val="00BF07DA"/>
    <w:rsid w:val="00BF1537"/>
    <w:rsid w:val="00BF1B3E"/>
    <w:rsid w:val="00BF1C27"/>
    <w:rsid w:val="00BF21AF"/>
    <w:rsid w:val="00BF2469"/>
    <w:rsid w:val="00BF2612"/>
    <w:rsid w:val="00BF2BA5"/>
    <w:rsid w:val="00BF307D"/>
    <w:rsid w:val="00BF39D2"/>
    <w:rsid w:val="00BF4563"/>
    <w:rsid w:val="00BF4F90"/>
    <w:rsid w:val="00BF5126"/>
    <w:rsid w:val="00BF5140"/>
    <w:rsid w:val="00BF5F52"/>
    <w:rsid w:val="00BF659E"/>
    <w:rsid w:val="00BF6650"/>
    <w:rsid w:val="00BF6F87"/>
    <w:rsid w:val="00BF712A"/>
    <w:rsid w:val="00BF71CD"/>
    <w:rsid w:val="00C004D7"/>
    <w:rsid w:val="00C00DE9"/>
    <w:rsid w:val="00C011A1"/>
    <w:rsid w:val="00C01575"/>
    <w:rsid w:val="00C0264A"/>
    <w:rsid w:val="00C03345"/>
    <w:rsid w:val="00C034D1"/>
    <w:rsid w:val="00C03A9A"/>
    <w:rsid w:val="00C03C6A"/>
    <w:rsid w:val="00C03FB3"/>
    <w:rsid w:val="00C0450B"/>
    <w:rsid w:val="00C0462B"/>
    <w:rsid w:val="00C049CD"/>
    <w:rsid w:val="00C04EA6"/>
    <w:rsid w:val="00C04EDE"/>
    <w:rsid w:val="00C054E1"/>
    <w:rsid w:val="00C05D59"/>
    <w:rsid w:val="00C05F20"/>
    <w:rsid w:val="00C05F9B"/>
    <w:rsid w:val="00C062ED"/>
    <w:rsid w:val="00C063BF"/>
    <w:rsid w:val="00C063D6"/>
    <w:rsid w:val="00C072FD"/>
    <w:rsid w:val="00C0790E"/>
    <w:rsid w:val="00C07CFB"/>
    <w:rsid w:val="00C10C13"/>
    <w:rsid w:val="00C10CEB"/>
    <w:rsid w:val="00C121EB"/>
    <w:rsid w:val="00C1235E"/>
    <w:rsid w:val="00C133DC"/>
    <w:rsid w:val="00C13469"/>
    <w:rsid w:val="00C140A4"/>
    <w:rsid w:val="00C14A28"/>
    <w:rsid w:val="00C14C7D"/>
    <w:rsid w:val="00C14CBD"/>
    <w:rsid w:val="00C15C54"/>
    <w:rsid w:val="00C17174"/>
    <w:rsid w:val="00C175D1"/>
    <w:rsid w:val="00C17C75"/>
    <w:rsid w:val="00C17C89"/>
    <w:rsid w:val="00C21AA9"/>
    <w:rsid w:val="00C21FFB"/>
    <w:rsid w:val="00C222A2"/>
    <w:rsid w:val="00C222DD"/>
    <w:rsid w:val="00C2257C"/>
    <w:rsid w:val="00C230D1"/>
    <w:rsid w:val="00C23118"/>
    <w:rsid w:val="00C237F1"/>
    <w:rsid w:val="00C24739"/>
    <w:rsid w:val="00C24BCC"/>
    <w:rsid w:val="00C2503D"/>
    <w:rsid w:val="00C2596B"/>
    <w:rsid w:val="00C25B0D"/>
    <w:rsid w:val="00C25F9F"/>
    <w:rsid w:val="00C26176"/>
    <w:rsid w:val="00C269AA"/>
    <w:rsid w:val="00C27858"/>
    <w:rsid w:val="00C27911"/>
    <w:rsid w:val="00C30CB9"/>
    <w:rsid w:val="00C31D81"/>
    <w:rsid w:val="00C32987"/>
    <w:rsid w:val="00C32A24"/>
    <w:rsid w:val="00C32EEA"/>
    <w:rsid w:val="00C3355E"/>
    <w:rsid w:val="00C346C7"/>
    <w:rsid w:val="00C34DD8"/>
    <w:rsid w:val="00C3519D"/>
    <w:rsid w:val="00C353D4"/>
    <w:rsid w:val="00C35AF5"/>
    <w:rsid w:val="00C3621F"/>
    <w:rsid w:val="00C367BF"/>
    <w:rsid w:val="00C37ADF"/>
    <w:rsid w:val="00C40E5A"/>
    <w:rsid w:val="00C41117"/>
    <w:rsid w:val="00C417B0"/>
    <w:rsid w:val="00C42894"/>
    <w:rsid w:val="00C428EE"/>
    <w:rsid w:val="00C42A2A"/>
    <w:rsid w:val="00C42BB4"/>
    <w:rsid w:val="00C42E3B"/>
    <w:rsid w:val="00C42FAC"/>
    <w:rsid w:val="00C4340D"/>
    <w:rsid w:val="00C43DAE"/>
    <w:rsid w:val="00C445D7"/>
    <w:rsid w:val="00C44BB0"/>
    <w:rsid w:val="00C45918"/>
    <w:rsid w:val="00C45A8D"/>
    <w:rsid w:val="00C45E85"/>
    <w:rsid w:val="00C473F3"/>
    <w:rsid w:val="00C504F1"/>
    <w:rsid w:val="00C50ABE"/>
    <w:rsid w:val="00C50AD9"/>
    <w:rsid w:val="00C50ED2"/>
    <w:rsid w:val="00C515B4"/>
    <w:rsid w:val="00C526F9"/>
    <w:rsid w:val="00C52E53"/>
    <w:rsid w:val="00C52FE4"/>
    <w:rsid w:val="00C53055"/>
    <w:rsid w:val="00C54165"/>
    <w:rsid w:val="00C544D1"/>
    <w:rsid w:val="00C5462B"/>
    <w:rsid w:val="00C5475A"/>
    <w:rsid w:val="00C5532E"/>
    <w:rsid w:val="00C558AB"/>
    <w:rsid w:val="00C55C8F"/>
    <w:rsid w:val="00C56006"/>
    <w:rsid w:val="00C5617B"/>
    <w:rsid w:val="00C5709C"/>
    <w:rsid w:val="00C5716E"/>
    <w:rsid w:val="00C576A9"/>
    <w:rsid w:val="00C57BF9"/>
    <w:rsid w:val="00C60E56"/>
    <w:rsid w:val="00C60E68"/>
    <w:rsid w:val="00C61795"/>
    <w:rsid w:val="00C61C49"/>
    <w:rsid w:val="00C6351A"/>
    <w:rsid w:val="00C63983"/>
    <w:rsid w:val="00C63A1E"/>
    <w:rsid w:val="00C63CFC"/>
    <w:rsid w:val="00C64542"/>
    <w:rsid w:val="00C6490B"/>
    <w:rsid w:val="00C64BEA"/>
    <w:rsid w:val="00C653D1"/>
    <w:rsid w:val="00C65A54"/>
    <w:rsid w:val="00C66ED2"/>
    <w:rsid w:val="00C67126"/>
    <w:rsid w:val="00C6757F"/>
    <w:rsid w:val="00C70E6A"/>
    <w:rsid w:val="00C70EFB"/>
    <w:rsid w:val="00C71868"/>
    <w:rsid w:val="00C71F59"/>
    <w:rsid w:val="00C71FED"/>
    <w:rsid w:val="00C729AB"/>
    <w:rsid w:val="00C72CFA"/>
    <w:rsid w:val="00C72EB8"/>
    <w:rsid w:val="00C73B51"/>
    <w:rsid w:val="00C7405C"/>
    <w:rsid w:val="00C74CBB"/>
    <w:rsid w:val="00C7526E"/>
    <w:rsid w:val="00C7582B"/>
    <w:rsid w:val="00C761C9"/>
    <w:rsid w:val="00C764CC"/>
    <w:rsid w:val="00C76940"/>
    <w:rsid w:val="00C76EC9"/>
    <w:rsid w:val="00C77093"/>
    <w:rsid w:val="00C77C8A"/>
    <w:rsid w:val="00C80470"/>
    <w:rsid w:val="00C80ACC"/>
    <w:rsid w:val="00C80BA7"/>
    <w:rsid w:val="00C815C4"/>
    <w:rsid w:val="00C817C1"/>
    <w:rsid w:val="00C830C6"/>
    <w:rsid w:val="00C8366D"/>
    <w:rsid w:val="00C8369D"/>
    <w:rsid w:val="00C83882"/>
    <w:rsid w:val="00C838DC"/>
    <w:rsid w:val="00C83D5B"/>
    <w:rsid w:val="00C84D23"/>
    <w:rsid w:val="00C8552E"/>
    <w:rsid w:val="00C858F9"/>
    <w:rsid w:val="00C865DF"/>
    <w:rsid w:val="00C87387"/>
    <w:rsid w:val="00C90AAB"/>
    <w:rsid w:val="00C91270"/>
    <w:rsid w:val="00C9144D"/>
    <w:rsid w:val="00C91F5B"/>
    <w:rsid w:val="00C91F6D"/>
    <w:rsid w:val="00C92114"/>
    <w:rsid w:val="00C92BCB"/>
    <w:rsid w:val="00C9327B"/>
    <w:rsid w:val="00C93341"/>
    <w:rsid w:val="00C937F3"/>
    <w:rsid w:val="00C94527"/>
    <w:rsid w:val="00C94A0E"/>
    <w:rsid w:val="00C95C8B"/>
    <w:rsid w:val="00C9600A"/>
    <w:rsid w:val="00C96777"/>
    <w:rsid w:val="00C96C93"/>
    <w:rsid w:val="00C96CC6"/>
    <w:rsid w:val="00C97114"/>
    <w:rsid w:val="00C976A6"/>
    <w:rsid w:val="00CA1200"/>
    <w:rsid w:val="00CA1827"/>
    <w:rsid w:val="00CA1EAC"/>
    <w:rsid w:val="00CA269A"/>
    <w:rsid w:val="00CA3073"/>
    <w:rsid w:val="00CA5477"/>
    <w:rsid w:val="00CA55D8"/>
    <w:rsid w:val="00CA5C45"/>
    <w:rsid w:val="00CA6695"/>
    <w:rsid w:val="00CA7B95"/>
    <w:rsid w:val="00CA7D0B"/>
    <w:rsid w:val="00CB0D17"/>
    <w:rsid w:val="00CB17B3"/>
    <w:rsid w:val="00CB1EE1"/>
    <w:rsid w:val="00CB261A"/>
    <w:rsid w:val="00CB27B8"/>
    <w:rsid w:val="00CB28CD"/>
    <w:rsid w:val="00CB2D14"/>
    <w:rsid w:val="00CB32C1"/>
    <w:rsid w:val="00CB3827"/>
    <w:rsid w:val="00CB38E9"/>
    <w:rsid w:val="00CB3D20"/>
    <w:rsid w:val="00CB3FF1"/>
    <w:rsid w:val="00CB4B2E"/>
    <w:rsid w:val="00CB5849"/>
    <w:rsid w:val="00CB5AD7"/>
    <w:rsid w:val="00CB5D1B"/>
    <w:rsid w:val="00CB5EE9"/>
    <w:rsid w:val="00CB6AD1"/>
    <w:rsid w:val="00CB7AA7"/>
    <w:rsid w:val="00CC0EE8"/>
    <w:rsid w:val="00CC1242"/>
    <w:rsid w:val="00CC1C7C"/>
    <w:rsid w:val="00CC24DE"/>
    <w:rsid w:val="00CC2801"/>
    <w:rsid w:val="00CC289F"/>
    <w:rsid w:val="00CC2ABD"/>
    <w:rsid w:val="00CC2CC5"/>
    <w:rsid w:val="00CC3447"/>
    <w:rsid w:val="00CC3A39"/>
    <w:rsid w:val="00CC4897"/>
    <w:rsid w:val="00CC51DF"/>
    <w:rsid w:val="00CC54C8"/>
    <w:rsid w:val="00CC69CC"/>
    <w:rsid w:val="00CC6D0B"/>
    <w:rsid w:val="00CC73C9"/>
    <w:rsid w:val="00CC7B70"/>
    <w:rsid w:val="00CC7BF8"/>
    <w:rsid w:val="00CC7C3C"/>
    <w:rsid w:val="00CD0411"/>
    <w:rsid w:val="00CD1455"/>
    <w:rsid w:val="00CD2313"/>
    <w:rsid w:val="00CD2626"/>
    <w:rsid w:val="00CD2C87"/>
    <w:rsid w:val="00CD31BB"/>
    <w:rsid w:val="00CD400D"/>
    <w:rsid w:val="00CD45BE"/>
    <w:rsid w:val="00CD4DB0"/>
    <w:rsid w:val="00CD57ED"/>
    <w:rsid w:val="00CD5E76"/>
    <w:rsid w:val="00CD68C2"/>
    <w:rsid w:val="00CD6B59"/>
    <w:rsid w:val="00CD73DF"/>
    <w:rsid w:val="00CD767D"/>
    <w:rsid w:val="00CD79B7"/>
    <w:rsid w:val="00CE0303"/>
    <w:rsid w:val="00CE0E4F"/>
    <w:rsid w:val="00CE10FF"/>
    <w:rsid w:val="00CE1577"/>
    <w:rsid w:val="00CE1F3D"/>
    <w:rsid w:val="00CE1F89"/>
    <w:rsid w:val="00CE33A2"/>
    <w:rsid w:val="00CE3A0B"/>
    <w:rsid w:val="00CE3BB6"/>
    <w:rsid w:val="00CE4683"/>
    <w:rsid w:val="00CE47F0"/>
    <w:rsid w:val="00CE60A7"/>
    <w:rsid w:val="00CE6114"/>
    <w:rsid w:val="00CE7A46"/>
    <w:rsid w:val="00CF0A1B"/>
    <w:rsid w:val="00CF0A56"/>
    <w:rsid w:val="00CF0C50"/>
    <w:rsid w:val="00CF286D"/>
    <w:rsid w:val="00CF2AB6"/>
    <w:rsid w:val="00CF2D65"/>
    <w:rsid w:val="00CF3933"/>
    <w:rsid w:val="00CF3C7E"/>
    <w:rsid w:val="00CF3CB1"/>
    <w:rsid w:val="00CF4935"/>
    <w:rsid w:val="00CF4F4F"/>
    <w:rsid w:val="00CF5667"/>
    <w:rsid w:val="00CF5CC4"/>
    <w:rsid w:val="00CF5F52"/>
    <w:rsid w:val="00CF606F"/>
    <w:rsid w:val="00CF6322"/>
    <w:rsid w:val="00D00327"/>
    <w:rsid w:val="00D00A3D"/>
    <w:rsid w:val="00D00A6A"/>
    <w:rsid w:val="00D00EFF"/>
    <w:rsid w:val="00D014FD"/>
    <w:rsid w:val="00D021D1"/>
    <w:rsid w:val="00D026A9"/>
    <w:rsid w:val="00D02ADC"/>
    <w:rsid w:val="00D02C28"/>
    <w:rsid w:val="00D02D22"/>
    <w:rsid w:val="00D02F9F"/>
    <w:rsid w:val="00D0307B"/>
    <w:rsid w:val="00D03535"/>
    <w:rsid w:val="00D03A44"/>
    <w:rsid w:val="00D03A7B"/>
    <w:rsid w:val="00D03C90"/>
    <w:rsid w:val="00D03D27"/>
    <w:rsid w:val="00D0629F"/>
    <w:rsid w:val="00D06692"/>
    <w:rsid w:val="00D0694A"/>
    <w:rsid w:val="00D06ACE"/>
    <w:rsid w:val="00D06C99"/>
    <w:rsid w:val="00D10E1D"/>
    <w:rsid w:val="00D10E8B"/>
    <w:rsid w:val="00D11094"/>
    <w:rsid w:val="00D11744"/>
    <w:rsid w:val="00D11B70"/>
    <w:rsid w:val="00D123E3"/>
    <w:rsid w:val="00D12C3C"/>
    <w:rsid w:val="00D142BE"/>
    <w:rsid w:val="00D144C8"/>
    <w:rsid w:val="00D14ABC"/>
    <w:rsid w:val="00D15886"/>
    <w:rsid w:val="00D1687B"/>
    <w:rsid w:val="00D16A6B"/>
    <w:rsid w:val="00D20DFC"/>
    <w:rsid w:val="00D2138D"/>
    <w:rsid w:val="00D215B1"/>
    <w:rsid w:val="00D217BC"/>
    <w:rsid w:val="00D22DB7"/>
    <w:rsid w:val="00D2328B"/>
    <w:rsid w:val="00D242F7"/>
    <w:rsid w:val="00D24CF0"/>
    <w:rsid w:val="00D24E4E"/>
    <w:rsid w:val="00D25AAF"/>
    <w:rsid w:val="00D26258"/>
    <w:rsid w:val="00D2719D"/>
    <w:rsid w:val="00D27EB9"/>
    <w:rsid w:val="00D3024E"/>
    <w:rsid w:val="00D302C3"/>
    <w:rsid w:val="00D307F6"/>
    <w:rsid w:val="00D308CB"/>
    <w:rsid w:val="00D30908"/>
    <w:rsid w:val="00D30ADC"/>
    <w:rsid w:val="00D30E9C"/>
    <w:rsid w:val="00D310B3"/>
    <w:rsid w:val="00D31915"/>
    <w:rsid w:val="00D3207E"/>
    <w:rsid w:val="00D32533"/>
    <w:rsid w:val="00D33725"/>
    <w:rsid w:val="00D33842"/>
    <w:rsid w:val="00D339E4"/>
    <w:rsid w:val="00D34145"/>
    <w:rsid w:val="00D344F9"/>
    <w:rsid w:val="00D34B30"/>
    <w:rsid w:val="00D35327"/>
    <w:rsid w:val="00D35DAA"/>
    <w:rsid w:val="00D36175"/>
    <w:rsid w:val="00D36D50"/>
    <w:rsid w:val="00D37600"/>
    <w:rsid w:val="00D37D2F"/>
    <w:rsid w:val="00D37EE1"/>
    <w:rsid w:val="00D37F27"/>
    <w:rsid w:val="00D40014"/>
    <w:rsid w:val="00D40316"/>
    <w:rsid w:val="00D41863"/>
    <w:rsid w:val="00D41D53"/>
    <w:rsid w:val="00D42A7F"/>
    <w:rsid w:val="00D431A5"/>
    <w:rsid w:val="00D43455"/>
    <w:rsid w:val="00D438A6"/>
    <w:rsid w:val="00D438FF"/>
    <w:rsid w:val="00D44267"/>
    <w:rsid w:val="00D444B0"/>
    <w:rsid w:val="00D446C4"/>
    <w:rsid w:val="00D4496C"/>
    <w:rsid w:val="00D44B1E"/>
    <w:rsid w:val="00D44CF5"/>
    <w:rsid w:val="00D45560"/>
    <w:rsid w:val="00D45663"/>
    <w:rsid w:val="00D45728"/>
    <w:rsid w:val="00D45866"/>
    <w:rsid w:val="00D4644F"/>
    <w:rsid w:val="00D46DB1"/>
    <w:rsid w:val="00D47C7C"/>
    <w:rsid w:val="00D47F65"/>
    <w:rsid w:val="00D47FC0"/>
    <w:rsid w:val="00D50F68"/>
    <w:rsid w:val="00D51092"/>
    <w:rsid w:val="00D5136F"/>
    <w:rsid w:val="00D51974"/>
    <w:rsid w:val="00D51AC4"/>
    <w:rsid w:val="00D51DF5"/>
    <w:rsid w:val="00D520E9"/>
    <w:rsid w:val="00D529B3"/>
    <w:rsid w:val="00D52A43"/>
    <w:rsid w:val="00D52D65"/>
    <w:rsid w:val="00D52E88"/>
    <w:rsid w:val="00D53A3D"/>
    <w:rsid w:val="00D55082"/>
    <w:rsid w:val="00D55320"/>
    <w:rsid w:val="00D558D2"/>
    <w:rsid w:val="00D55D64"/>
    <w:rsid w:val="00D55F70"/>
    <w:rsid w:val="00D55FD8"/>
    <w:rsid w:val="00D563FB"/>
    <w:rsid w:val="00D56AF5"/>
    <w:rsid w:val="00D56ED1"/>
    <w:rsid w:val="00D576B8"/>
    <w:rsid w:val="00D60196"/>
    <w:rsid w:val="00D61FAB"/>
    <w:rsid w:val="00D62B24"/>
    <w:rsid w:val="00D62CF9"/>
    <w:rsid w:val="00D62EA8"/>
    <w:rsid w:val="00D63490"/>
    <w:rsid w:val="00D637AC"/>
    <w:rsid w:val="00D63A7F"/>
    <w:rsid w:val="00D64010"/>
    <w:rsid w:val="00D64534"/>
    <w:rsid w:val="00D64B54"/>
    <w:rsid w:val="00D64C05"/>
    <w:rsid w:val="00D65033"/>
    <w:rsid w:val="00D651F6"/>
    <w:rsid w:val="00D7074C"/>
    <w:rsid w:val="00D714CC"/>
    <w:rsid w:val="00D718B6"/>
    <w:rsid w:val="00D71AF8"/>
    <w:rsid w:val="00D726CC"/>
    <w:rsid w:val="00D729B7"/>
    <w:rsid w:val="00D73695"/>
    <w:rsid w:val="00D73FB3"/>
    <w:rsid w:val="00D744BB"/>
    <w:rsid w:val="00D755EE"/>
    <w:rsid w:val="00D76385"/>
    <w:rsid w:val="00D76982"/>
    <w:rsid w:val="00D76BDC"/>
    <w:rsid w:val="00D7709C"/>
    <w:rsid w:val="00D77293"/>
    <w:rsid w:val="00D77BEF"/>
    <w:rsid w:val="00D80388"/>
    <w:rsid w:val="00D80393"/>
    <w:rsid w:val="00D80F51"/>
    <w:rsid w:val="00D810D7"/>
    <w:rsid w:val="00D8164F"/>
    <w:rsid w:val="00D82000"/>
    <w:rsid w:val="00D8212D"/>
    <w:rsid w:val="00D82495"/>
    <w:rsid w:val="00D825EF"/>
    <w:rsid w:val="00D828A4"/>
    <w:rsid w:val="00D83A26"/>
    <w:rsid w:val="00D843F7"/>
    <w:rsid w:val="00D85829"/>
    <w:rsid w:val="00D85E8C"/>
    <w:rsid w:val="00D861CD"/>
    <w:rsid w:val="00D86774"/>
    <w:rsid w:val="00D87A53"/>
    <w:rsid w:val="00D87FC7"/>
    <w:rsid w:val="00D900C8"/>
    <w:rsid w:val="00D90119"/>
    <w:rsid w:val="00D90284"/>
    <w:rsid w:val="00D902CA"/>
    <w:rsid w:val="00D9038E"/>
    <w:rsid w:val="00D90B55"/>
    <w:rsid w:val="00D90DB1"/>
    <w:rsid w:val="00D91191"/>
    <w:rsid w:val="00D9158C"/>
    <w:rsid w:val="00D91B41"/>
    <w:rsid w:val="00D91F56"/>
    <w:rsid w:val="00D92CAC"/>
    <w:rsid w:val="00D940E8"/>
    <w:rsid w:val="00D94905"/>
    <w:rsid w:val="00D94CB4"/>
    <w:rsid w:val="00D95B93"/>
    <w:rsid w:val="00D96586"/>
    <w:rsid w:val="00D966FE"/>
    <w:rsid w:val="00D96ABA"/>
    <w:rsid w:val="00DA0330"/>
    <w:rsid w:val="00DA0940"/>
    <w:rsid w:val="00DA11DC"/>
    <w:rsid w:val="00DA2602"/>
    <w:rsid w:val="00DA296C"/>
    <w:rsid w:val="00DA29F4"/>
    <w:rsid w:val="00DA2EA7"/>
    <w:rsid w:val="00DA5135"/>
    <w:rsid w:val="00DA5811"/>
    <w:rsid w:val="00DA591C"/>
    <w:rsid w:val="00DA5A41"/>
    <w:rsid w:val="00DA5EBA"/>
    <w:rsid w:val="00DA5F4B"/>
    <w:rsid w:val="00DA6DEE"/>
    <w:rsid w:val="00DA6DF4"/>
    <w:rsid w:val="00DA70C5"/>
    <w:rsid w:val="00DA7427"/>
    <w:rsid w:val="00DA77E7"/>
    <w:rsid w:val="00DA7867"/>
    <w:rsid w:val="00DA7907"/>
    <w:rsid w:val="00DA7961"/>
    <w:rsid w:val="00DA7FC1"/>
    <w:rsid w:val="00DB0B37"/>
    <w:rsid w:val="00DB0BF3"/>
    <w:rsid w:val="00DB1ED7"/>
    <w:rsid w:val="00DB2439"/>
    <w:rsid w:val="00DB289D"/>
    <w:rsid w:val="00DB2CCB"/>
    <w:rsid w:val="00DB4537"/>
    <w:rsid w:val="00DB4763"/>
    <w:rsid w:val="00DB4D85"/>
    <w:rsid w:val="00DB54B8"/>
    <w:rsid w:val="00DB5C6B"/>
    <w:rsid w:val="00DB686C"/>
    <w:rsid w:val="00DB6AE9"/>
    <w:rsid w:val="00DB7AB6"/>
    <w:rsid w:val="00DB7D38"/>
    <w:rsid w:val="00DC0A9C"/>
    <w:rsid w:val="00DC0F12"/>
    <w:rsid w:val="00DC0F17"/>
    <w:rsid w:val="00DC129A"/>
    <w:rsid w:val="00DC1D85"/>
    <w:rsid w:val="00DC1F36"/>
    <w:rsid w:val="00DC2AAD"/>
    <w:rsid w:val="00DC2AFB"/>
    <w:rsid w:val="00DC30DD"/>
    <w:rsid w:val="00DC3852"/>
    <w:rsid w:val="00DC39F4"/>
    <w:rsid w:val="00DC3BB1"/>
    <w:rsid w:val="00DC3BEA"/>
    <w:rsid w:val="00DC42DC"/>
    <w:rsid w:val="00DC4561"/>
    <w:rsid w:val="00DC45F0"/>
    <w:rsid w:val="00DC4E04"/>
    <w:rsid w:val="00DC51F5"/>
    <w:rsid w:val="00DC5674"/>
    <w:rsid w:val="00DC5876"/>
    <w:rsid w:val="00DC59A2"/>
    <w:rsid w:val="00DC64D2"/>
    <w:rsid w:val="00DC6924"/>
    <w:rsid w:val="00DC6F45"/>
    <w:rsid w:val="00DC72E8"/>
    <w:rsid w:val="00DC7C36"/>
    <w:rsid w:val="00DC7E3D"/>
    <w:rsid w:val="00DD0B5E"/>
    <w:rsid w:val="00DD0DF6"/>
    <w:rsid w:val="00DD18D2"/>
    <w:rsid w:val="00DD1C11"/>
    <w:rsid w:val="00DD1CDC"/>
    <w:rsid w:val="00DD1DF0"/>
    <w:rsid w:val="00DD23EE"/>
    <w:rsid w:val="00DD2632"/>
    <w:rsid w:val="00DD2A43"/>
    <w:rsid w:val="00DD2F5E"/>
    <w:rsid w:val="00DD2FA4"/>
    <w:rsid w:val="00DD311A"/>
    <w:rsid w:val="00DD3711"/>
    <w:rsid w:val="00DD44AB"/>
    <w:rsid w:val="00DD44B8"/>
    <w:rsid w:val="00DD4559"/>
    <w:rsid w:val="00DD5911"/>
    <w:rsid w:val="00DD66F6"/>
    <w:rsid w:val="00DD74C9"/>
    <w:rsid w:val="00DD771F"/>
    <w:rsid w:val="00DE0128"/>
    <w:rsid w:val="00DE093D"/>
    <w:rsid w:val="00DE13E5"/>
    <w:rsid w:val="00DE1F96"/>
    <w:rsid w:val="00DE2461"/>
    <w:rsid w:val="00DE26CD"/>
    <w:rsid w:val="00DE27A9"/>
    <w:rsid w:val="00DE2C4C"/>
    <w:rsid w:val="00DE309E"/>
    <w:rsid w:val="00DE3397"/>
    <w:rsid w:val="00DE48DC"/>
    <w:rsid w:val="00DE4CCB"/>
    <w:rsid w:val="00DE4D4B"/>
    <w:rsid w:val="00DE4E04"/>
    <w:rsid w:val="00DE4F22"/>
    <w:rsid w:val="00DE52A3"/>
    <w:rsid w:val="00DE67F6"/>
    <w:rsid w:val="00DE68E9"/>
    <w:rsid w:val="00DE72A7"/>
    <w:rsid w:val="00DE7B36"/>
    <w:rsid w:val="00DE7CE9"/>
    <w:rsid w:val="00DF052C"/>
    <w:rsid w:val="00DF0584"/>
    <w:rsid w:val="00DF125C"/>
    <w:rsid w:val="00DF17BD"/>
    <w:rsid w:val="00DF22AF"/>
    <w:rsid w:val="00DF30E4"/>
    <w:rsid w:val="00DF37A4"/>
    <w:rsid w:val="00DF37F9"/>
    <w:rsid w:val="00DF3A3D"/>
    <w:rsid w:val="00DF449C"/>
    <w:rsid w:val="00DF4F65"/>
    <w:rsid w:val="00DF60FB"/>
    <w:rsid w:val="00DF7F06"/>
    <w:rsid w:val="00E0034F"/>
    <w:rsid w:val="00E0045B"/>
    <w:rsid w:val="00E009A6"/>
    <w:rsid w:val="00E00A16"/>
    <w:rsid w:val="00E00A3C"/>
    <w:rsid w:val="00E00BE2"/>
    <w:rsid w:val="00E019AC"/>
    <w:rsid w:val="00E01AE8"/>
    <w:rsid w:val="00E01D8B"/>
    <w:rsid w:val="00E02CE7"/>
    <w:rsid w:val="00E035A5"/>
    <w:rsid w:val="00E036ED"/>
    <w:rsid w:val="00E039EA"/>
    <w:rsid w:val="00E04191"/>
    <w:rsid w:val="00E05097"/>
    <w:rsid w:val="00E05722"/>
    <w:rsid w:val="00E05B2F"/>
    <w:rsid w:val="00E05EC4"/>
    <w:rsid w:val="00E06677"/>
    <w:rsid w:val="00E07170"/>
    <w:rsid w:val="00E07502"/>
    <w:rsid w:val="00E075F0"/>
    <w:rsid w:val="00E07F95"/>
    <w:rsid w:val="00E108F7"/>
    <w:rsid w:val="00E12601"/>
    <w:rsid w:val="00E133F0"/>
    <w:rsid w:val="00E136B8"/>
    <w:rsid w:val="00E144E3"/>
    <w:rsid w:val="00E14594"/>
    <w:rsid w:val="00E159C8"/>
    <w:rsid w:val="00E15B61"/>
    <w:rsid w:val="00E15B69"/>
    <w:rsid w:val="00E15B8A"/>
    <w:rsid w:val="00E15C95"/>
    <w:rsid w:val="00E174B5"/>
    <w:rsid w:val="00E17EB1"/>
    <w:rsid w:val="00E2066C"/>
    <w:rsid w:val="00E207EC"/>
    <w:rsid w:val="00E2126F"/>
    <w:rsid w:val="00E21BA5"/>
    <w:rsid w:val="00E21F71"/>
    <w:rsid w:val="00E221CD"/>
    <w:rsid w:val="00E22827"/>
    <w:rsid w:val="00E22B81"/>
    <w:rsid w:val="00E22DC1"/>
    <w:rsid w:val="00E233E7"/>
    <w:rsid w:val="00E235A3"/>
    <w:rsid w:val="00E23637"/>
    <w:rsid w:val="00E24AC5"/>
    <w:rsid w:val="00E24B69"/>
    <w:rsid w:val="00E24CD3"/>
    <w:rsid w:val="00E254D8"/>
    <w:rsid w:val="00E25919"/>
    <w:rsid w:val="00E2672F"/>
    <w:rsid w:val="00E26798"/>
    <w:rsid w:val="00E26986"/>
    <w:rsid w:val="00E26D02"/>
    <w:rsid w:val="00E2709E"/>
    <w:rsid w:val="00E27867"/>
    <w:rsid w:val="00E27D3F"/>
    <w:rsid w:val="00E3072C"/>
    <w:rsid w:val="00E30DDB"/>
    <w:rsid w:val="00E31828"/>
    <w:rsid w:val="00E318EF"/>
    <w:rsid w:val="00E31D23"/>
    <w:rsid w:val="00E31E28"/>
    <w:rsid w:val="00E3246C"/>
    <w:rsid w:val="00E32B37"/>
    <w:rsid w:val="00E33B32"/>
    <w:rsid w:val="00E3464D"/>
    <w:rsid w:val="00E34C31"/>
    <w:rsid w:val="00E35214"/>
    <w:rsid w:val="00E35840"/>
    <w:rsid w:val="00E358C2"/>
    <w:rsid w:val="00E35AB2"/>
    <w:rsid w:val="00E3650D"/>
    <w:rsid w:val="00E36674"/>
    <w:rsid w:val="00E37181"/>
    <w:rsid w:val="00E375FC"/>
    <w:rsid w:val="00E3784E"/>
    <w:rsid w:val="00E4040B"/>
    <w:rsid w:val="00E40822"/>
    <w:rsid w:val="00E4198F"/>
    <w:rsid w:val="00E419FF"/>
    <w:rsid w:val="00E41C42"/>
    <w:rsid w:val="00E41E6C"/>
    <w:rsid w:val="00E43028"/>
    <w:rsid w:val="00E43F7D"/>
    <w:rsid w:val="00E44559"/>
    <w:rsid w:val="00E451A3"/>
    <w:rsid w:val="00E456F3"/>
    <w:rsid w:val="00E45A6C"/>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0EA"/>
    <w:rsid w:val="00E5453C"/>
    <w:rsid w:val="00E54A1E"/>
    <w:rsid w:val="00E54CF5"/>
    <w:rsid w:val="00E54D6E"/>
    <w:rsid w:val="00E54EE3"/>
    <w:rsid w:val="00E56684"/>
    <w:rsid w:val="00E56AA5"/>
    <w:rsid w:val="00E56C9C"/>
    <w:rsid w:val="00E57228"/>
    <w:rsid w:val="00E60054"/>
    <w:rsid w:val="00E6059B"/>
    <w:rsid w:val="00E60C98"/>
    <w:rsid w:val="00E6110F"/>
    <w:rsid w:val="00E61ACE"/>
    <w:rsid w:val="00E61FD8"/>
    <w:rsid w:val="00E6208A"/>
    <w:rsid w:val="00E62A89"/>
    <w:rsid w:val="00E62B6C"/>
    <w:rsid w:val="00E62C39"/>
    <w:rsid w:val="00E64062"/>
    <w:rsid w:val="00E6485F"/>
    <w:rsid w:val="00E64A86"/>
    <w:rsid w:val="00E659C6"/>
    <w:rsid w:val="00E661F7"/>
    <w:rsid w:val="00E66A0B"/>
    <w:rsid w:val="00E675BC"/>
    <w:rsid w:val="00E67A36"/>
    <w:rsid w:val="00E70067"/>
    <w:rsid w:val="00E70529"/>
    <w:rsid w:val="00E70638"/>
    <w:rsid w:val="00E70E74"/>
    <w:rsid w:val="00E70F51"/>
    <w:rsid w:val="00E71A3F"/>
    <w:rsid w:val="00E71A74"/>
    <w:rsid w:val="00E721F1"/>
    <w:rsid w:val="00E7274D"/>
    <w:rsid w:val="00E730C9"/>
    <w:rsid w:val="00E733B1"/>
    <w:rsid w:val="00E73595"/>
    <w:rsid w:val="00E738AB"/>
    <w:rsid w:val="00E7435E"/>
    <w:rsid w:val="00E74C3E"/>
    <w:rsid w:val="00E751F0"/>
    <w:rsid w:val="00E75E32"/>
    <w:rsid w:val="00E76510"/>
    <w:rsid w:val="00E767FE"/>
    <w:rsid w:val="00E77011"/>
    <w:rsid w:val="00E77892"/>
    <w:rsid w:val="00E80999"/>
    <w:rsid w:val="00E80B7C"/>
    <w:rsid w:val="00E82AF4"/>
    <w:rsid w:val="00E83170"/>
    <w:rsid w:val="00E83F61"/>
    <w:rsid w:val="00E850CC"/>
    <w:rsid w:val="00E853C4"/>
    <w:rsid w:val="00E85A23"/>
    <w:rsid w:val="00E85A7D"/>
    <w:rsid w:val="00E86710"/>
    <w:rsid w:val="00E86B7B"/>
    <w:rsid w:val="00E86CD8"/>
    <w:rsid w:val="00E86EB0"/>
    <w:rsid w:val="00E8789F"/>
    <w:rsid w:val="00E878FE"/>
    <w:rsid w:val="00E87A27"/>
    <w:rsid w:val="00E87F47"/>
    <w:rsid w:val="00E900AF"/>
    <w:rsid w:val="00E9025F"/>
    <w:rsid w:val="00E90910"/>
    <w:rsid w:val="00E90AEC"/>
    <w:rsid w:val="00E91261"/>
    <w:rsid w:val="00E9178E"/>
    <w:rsid w:val="00E918DE"/>
    <w:rsid w:val="00E92FED"/>
    <w:rsid w:val="00E93234"/>
    <w:rsid w:val="00E9372C"/>
    <w:rsid w:val="00E93C8C"/>
    <w:rsid w:val="00E93E6C"/>
    <w:rsid w:val="00E94DBA"/>
    <w:rsid w:val="00E960EF"/>
    <w:rsid w:val="00E96733"/>
    <w:rsid w:val="00E978E4"/>
    <w:rsid w:val="00E97F58"/>
    <w:rsid w:val="00EA0348"/>
    <w:rsid w:val="00EA043E"/>
    <w:rsid w:val="00EA07C9"/>
    <w:rsid w:val="00EA1039"/>
    <w:rsid w:val="00EA181C"/>
    <w:rsid w:val="00EA19FD"/>
    <w:rsid w:val="00EA2ADE"/>
    <w:rsid w:val="00EA2E26"/>
    <w:rsid w:val="00EA31F2"/>
    <w:rsid w:val="00EA366C"/>
    <w:rsid w:val="00EA3E11"/>
    <w:rsid w:val="00EA588A"/>
    <w:rsid w:val="00EA6178"/>
    <w:rsid w:val="00EA62D5"/>
    <w:rsid w:val="00EA6525"/>
    <w:rsid w:val="00EA6733"/>
    <w:rsid w:val="00EA7588"/>
    <w:rsid w:val="00EA7B3C"/>
    <w:rsid w:val="00EB086D"/>
    <w:rsid w:val="00EB105B"/>
    <w:rsid w:val="00EB1E32"/>
    <w:rsid w:val="00EB204E"/>
    <w:rsid w:val="00EB274C"/>
    <w:rsid w:val="00EB2FD0"/>
    <w:rsid w:val="00EB311A"/>
    <w:rsid w:val="00EB323B"/>
    <w:rsid w:val="00EB34B6"/>
    <w:rsid w:val="00EB358C"/>
    <w:rsid w:val="00EB405A"/>
    <w:rsid w:val="00EB5704"/>
    <w:rsid w:val="00EB5A04"/>
    <w:rsid w:val="00EB60FB"/>
    <w:rsid w:val="00EB6D4B"/>
    <w:rsid w:val="00EB7A17"/>
    <w:rsid w:val="00EB7AF1"/>
    <w:rsid w:val="00EC07F6"/>
    <w:rsid w:val="00EC0B2D"/>
    <w:rsid w:val="00EC1250"/>
    <w:rsid w:val="00EC12E7"/>
    <w:rsid w:val="00EC20C5"/>
    <w:rsid w:val="00EC2985"/>
    <w:rsid w:val="00EC2C05"/>
    <w:rsid w:val="00EC3231"/>
    <w:rsid w:val="00EC32FD"/>
    <w:rsid w:val="00EC3EE2"/>
    <w:rsid w:val="00EC3FF2"/>
    <w:rsid w:val="00EC4571"/>
    <w:rsid w:val="00EC4CF4"/>
    <w:rsid w:val="00EC58E0"/>
    <w:rsid w:val="00EC5C3E"/>
    <w:rsid w:val="00EC6A8E"/>
    <w:rsid w:val="00ED0B3E"/>
    <w:rsid w:val="00ED17EB"/>
    <w:rsid w:val="00ED30ED"/>
    <w:rsid w:val="00ED394C"/>
    <w:rsid w:val="00ED3B0B"/>
    <w:rsid w:val="00ED3B1B"/>
    <w:rsid w:val="00ED4BA0"/>
    <w:rsid w:val="00ED5042"/>
    <w:rsid w:val="00ED5DC0"/>
    <w:rsid w:val="00ED63ED"/>
    <w:rsid w:val="00ED6433"/>
    <w:rsid w:val="00ED6A06"/>
    <w:rsid w:val="00ED6D87"/>
    <w:rsid w:val="00EE0433"/>
    <w:rsid w:val="00EE1247"/>
    <w:rsid w:val="00EE1694"/>
    <w:rsid w:val="00EE22CA"/>
    <w:rsid w:val="00EE4F8B"/>
    <w:rsid w:val="00EE507E"/>
    <w:rsid w:val="00EE50D3"/>
    <w:rsid w:val="00EE517B"/>
    <w:rsid w:val="00EE600B"/>
    <w:rsid w:val="00EE6357"/>
    <w:rsid w:val="00EE640E"/>
    <w:rsid w:val="00EF03DA"/>
    <w:rsid w:val="00EF04F9"/>
    <w:rsid w:val="00EF09F7"/>
    <w:rsid w:val="00EF0D64"/>
    <w:rsid w:val="00EF0D83"/>
    <w:rsid w:val="00EF110C"/>
    <w:rsid w:val="00EF1833"/>
    <w:rsid w:val="00EF1B7E"/>
    <w:rsid w:val="00EF1D19"/>
    <w:rsid w:val="00EF2F80"/>
    <w:rsid w:val="00EF3437"/>
    <w:rsid w:val="00EF3C2F"/>
    <w:rsid w:val="00EF413B"/>
    <w:rsid w:val="00EF4501"/>
    <w:rsid w:val="00EF45B4"/>
    <w:rsid w:val="00EF4BE0"/>
    <w:rsid w:val="00EF4D10"/>
    <w:rsid w:val="00EF50CC"/>
    <w:rsid w:val="00EF525D"/>
    <w:rsid w:val="00EF7E5F"/>
    <w:rsid w:val="00F00C18"/>
    <w:rsid w:val="00F016A1"/>
    <w:rsid w:val="00F017D7"/>
    <w:rsid w:val="00F0281F"/>
    <w:rsid w:val="00F02CF9"/>
    <w:rsid w:val="00F030BF"/>
    <w:rsid w:val="00F033AE"/>
    <w:rsid w:val="00F054BB"/>
    <w:rsid w:val="00F058C0"/>
    <w:rsid w:val="00F05BDF"/>
    <w:rsid w:val="00F0639B"/>
    <w:rsid w:val="00F06445"/>
    <w:rsid w:val="00F06D99"/>
    <w:rsid w:val="00F06F8D"/>
    <w:rsid w:val="00F0737A"/>
    <w:rsid w:val="00F07F81"/>
    <w:rsid w:val="00F100E2"/>
    <w:rsid w:val="00F10C61"/>
    <w:rsid w:val="00F10E99"/>
    <w:rsid w:val="00F10F9D"/>
    <w:rsid w:val="00F1137D"/>
    <w:rsid w:val="00F1188D"/>
    <w:rsid w:val="00F1242C"/>
    <w:rsid w:val="00F1262B"/>
    <w:rsid w:val="00F1340C"/>
    <w:rsid w:val="00F139EB"/>
    <w:rsid w:val="00F13C11"/>
    <w:rsid w:val="00F14520"/>
    <w:rsid w:val="00F153A2"/>
    <w:rsid w:val="00F16574"/>
    <w:rsid w:val="00F16E90"/>
    <w:rsid w:val="00F203E8"/>
    <w:rsid w:val="00F20A75"/>
    <w:rsid w:val="00F20F50"/>
    <w:rsid w:val="00F210FE"/>
    <w:rsid w:val="00F21A09"/>
    <w:rsid w:val="00F2289E"/>
    <w:rsid w:val="00F228BC"/>
    <w:rsid w:val="00F2343A"/>
    <w:rsid w:val="00F234D6"/>
    <w:rsid w:val="00F23E38"/>
    <w:rsid w:val="00F24096"/>
    <w:rsid w:val="00F25107"/>
    <w:rsid w:val="00F25127"/>
    <w:rsid w:val="00F25B69"/>
    <w:rsid w:val="00F276E3"/>
    <w:rsid w:val="00F27AFA"/>
    <w:rsid w:val="00F305EC"/>
    <w:rsid w:val="00F30A8C"/>
    <w:rsid w:val="00F30E7E"/>
    <w:rsid w:val="00F313E2"/>
    <w:rsid w:val="00F31561"/>
    <w:rsid w:val="00F32082"/>
    <w:rsid w:val="00F3356F"/>
    <w:rsid w:val="00F33970"/>
    <w:rsid w:val="00F33A2E"/>
    <w:rsid w:val="00F33A50"/>
    <w:rsid w:val="00F33C00"/>
    <w:rsid w:val="00F3406E"/>
    <w:rsid w:val="00F34605"/>
    <w:rsid w:val="00F35542"/>
    <w:rsid w:val="00F355D1"/>
    <w:rsid w:val="00F358E7"/>
    <w:rsid w:val="00F35922"/>
    <w:rsid w:val="00F3628B"/>
    <w:rsid w:val="00F367A7"/>
    <w:rsid w:val="00F373EB"/>
    <w:rsid w:val="00F374E8"/>
    <w:rsid w:val="00F40108"/>
    <w:rsid w:val="00F40287"/>
    <w:rsid w:val="00F41022"/>
    <w:rsid w:val="00F42563"/>
    <w:rsid w:val="00F43051"/>
    <w:rsid w:val="00F431BE"/>
    <w:rsid w:val="00F4324C"/>
    <w:rsid w:val="00F440DC"/>
    <w:rsid w:val="00F44BC5"/>
    <w:rsid w:val="00F45189"/>
    <w:rsid w:val="00F46EEC"/>
    <w:rsid w:val="00F47647"/>
    <w:rsid w:val="00F50C69"/>
    <w:rsid w:val="00F50DDF"/>
    <w:rsid w:val="00F5197B"/>
    <w:rsid w:val="00F51EB8"/>
    <w:rsid w:val="00F51FC8"/>
    <w:rsid w:val="00F520AA"/>
    <w:rsid w:val="00F5236A"/>
    <w:rsid w:val="00F52A47"/>
    <w:rsid w:val="00F52B4C"/>
    <w:rsid w:val="00F53650"/>
    <w:rsid w:val="00F53F82"/>
    <w:rsid w:val="00F542CC"/>
    <w:rsid w:val="00F5441E"/>
    <w:rsid w:val="00F54712"/>
    <w:rsid w:val="00F547A7"/>
    <w:rsid w:val="00F552DB"/>
    <w:rsid w:val="00F57CF8"/>
    <w:rsid w:val="00F6055E"/>
    <w:rsid w:val="00F60C9B"/>
    <w:rsid w:val="00F60EB3"/>
    <w:rsid w:val="00F61DF9"/>
    <w:rsid w:val="00F62055"/>
    <w:rsid w:val="00F62F03"/>
    <w:rsid w:val="00F637A0"/>
    <w:rsid w:val="00F63A5D"/>
    <w:rsid w:val="00F6420F"/>
    <w:rsid w:val="00F64E54"/>
    <w:rsid w:val="00F65C92"/>
    <w:rsid w:val="00F65FEC"/>
    <w:rsid w:val="00F661AD"/>
    <w:rsid w:val="00F66972"/>
    <w:rsid w:val="00F678F7"/>
    <w:rsid w:val="00F6795F"/>
    <w:rsid w:val="00F67BCE"/>
    <w:rsid w:val="00F7026A"/>
    <w:rsid w:val="00F70897"/>
    <w:rsid w:val="00F710A5"/>
    <w:rsid w:val="00F718A8"/>
    <w:rsid w:val="00F721B6"/>
    <w:rsid w:val="00F7248D"/>
    <w:rsid w:val="00F7374E"/>
    <w:rsid w:val="00F7415B"/>
    <w:rsid w:val="00F744D8"/>
    <w:rsid w:val="00F74CBC"/>
    <w:rsid w:val="00F75056"/>
    <w:rsid w:val="00F75F58"/>
    <w:rsid w:val="00F75F68"/>
    <w:rsid w:val="00F75F6A"/>
    <w:rsid w:val="00F7685B"/>
    <w:rsid w:val="00F772D7"/>
    <w:rsid w:val="00F77910"/>
    <w:rsid w:val="00F8059C"/>
    <w:rsid w:val="00F80C95"/>
    <w:rsid w:val="00F818E7"/>
    <w:rsid w:val="00F821B6"/>
    <w:rsid w:val="00F829F0"/>
    <w:rsid w:val="00F82AF0"/>
    <w:rsid w:val="00F83288"/>
    <w:rsid w:val="00F83F59"/>
    <w:rsid w:val="00F8415A"/>
    <w:rsid w:val="00F84DF6"/>
    <w:rsid w:val="00F84E70"/>
    <w:rsid w:val="00F852CC"/>
    <w:rsid w:val="00F860A4"/>
    <w:rsid w:val="00F867E2"/>
    <w:rsid w:val="00F86B0C"/>
    <w:rsid w:val="00F87A07"/>
    <w:rsid w:val="00F87EB0"/>
    <w:rsid w:val="00F9045D"/>
    <w:rsid w:val="00F90545"/>
    <w:rsid w:val="00F91B04"/>
    <w:rsid w:val="00F91FF5"/>
    <w:rsid w:val="00F92105"/>
    <w:rsid w:val="00F9298F"/>
    <w:rsid w:val="00F92A95"/>
    <w:rsid w:val="00F92F82"/>
    <w:rsid w:val="00F9382A"/>
    <w:rsid w:val="00F9429F"/>
    <w:rsid w:val="00F943CF"/>
    <w:rsid w:val="00F95257"/>
    <w:rsid w:val="00F95BAA"/>
    <w:rsid w:val="00F95BCB"/>
    <w:rsid w:val="00F96B7A"/>
    <w:rsid w:val="00F96B9B"/>
    <w:rsid w:val="00F9709C"/>
    <w:rsid w:val="00F977B6"/>
    <w:rsid w:val="00F97B26"/>
    <w:rsid w:val="00FA04A2"/>
    <w:rsid w:val="00FA0893"/>
    <w:rsid w:val="00FA100E"/>
    <w:rsid w:val="00FA1012"/>
    <w:rsid w:val="00FA10AC"/>
    <w:rsid w:val="00FA153D"/>
    <w:rsid w:val="00FA165E"/>
    <w:rsid w:val="00FA1D70"/>
    <w:rsid w:val="00FA26CB"/>
    <w:rsid w:val="00FA2769"/>
    <w:rsid w:val="00FA2AC1"/>
    <w:rsid w:val="00FA2C9D"/>
    <w:rsid w:val="00FA2E12"/>
    <w:rsid w:val="00FA3009"/>
    <w:rsid w:val="00FA3551"/>
    <w:rsid w:val="00FA454D"/>
    <w:rsid w:val="00FA5001"/>
    <w:rsid w:val="00FA531B"/>
    <w:rsid w:val="00FA5E78"/>
    <w:rsid w:val="00FA60B4"/>
    <w:rsid w:val="00FA6690"/>
    <w:rsid w:val="00FA6C6B"/>
    <w:rsid w:val="00FA71BF"/>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2C3"/>
    <w:rsid w:val="00FB56B3"/>
    <w:rsid w:val="00FB571F"/>
    <w:rsid w:val="00FB5971"/>
    <w:rsid w:val="00FB5973"/>
    <w:rsid w:val="00FB5A6D"/>
    <w:rsid w:val="00FB680E"/>
    <w:rsid w:val="00FB6819"/>
    <w:rsid w:val="00FB79A0"/>
    <w:rsid w:val="00FC07DC"/>
    <w:rsid w:val="00FC0E69"/>
    <w:rsid w:val="00FC0EFD"/>
    <w:rsid w:val="00FC1B6B"/>
    <w:rsid w:val="00FC1DEE"/>
    <w:rsid w:val="00FC2529"/>
    <w:rsid w:val="00FC26F4"/>
    <w:rsid w:val="00FC3617"/>
    <w:rsid w:val="00FC3D00"/>
    <w:rsid w:val="00FC3EC9"/>
    <w:rsid w:val="00FC4C39"/>
    <w:rsid w:val="00FC52B1"/>
    <w:rsid w:val="00FC6308"/>
    <w:rsid w:val="00FC668D"/>
    <w:rsid w:val="00FC6F8E"/>
    <w:rsid w:val="00FC73A2"/>
    <w:rsid w:val="00FC7E2F"/>
    <w:rsid w:val="00FD2590"/>
    <w:rsid w:val="00FD2668"/>
    <w:rsid w:val="00FD2687"/>
    <w:rsid w:val="00FD43DA"/>
    <w:rsid w:val="00FD4515"/>
    <w:rsid w:val="00FD478B"/>
    <w:rsid w:val="00FD4A12"/>
    <w:rsid w:val="00FD4D66"/>
    <w:rsid w:val="00FD4D67"/>
    <w:rsid w:val="00FD51A9"/>
    <w:rsid w:val="00FD5B4B"/>
    <w:rsid w:val="00FD6438"/>
    <w:rsid w:val="00FD6455"/>
    <w:rsid w:val="00FD6C82"/>
    <w:rsid w:val="00FD7B76"/>
    <w:rsid w:val="00FE17FC"/>
    <w:rsid w:val="00FE1F76"/>
    <w:rsid w:val="00FE201C"/>
    <w:rsid w:val="00FE3C8D"/>
    <w:rsid w:val="00FE3DB9"/>
    <w:rsid w:val="00FE3F48"/>
    <w:rsid w:val="00FE421E"/>
    <w:rsid w:val="00FE4348"/>
    <w:rsid w:val="00FE44E2"/>
    <w:rsid w:val="00FE4CEA"/>
    <w:rsid w:val="00FE4D2A"/>
    <w:rsid w:val="00FE575D"/>
    <w:rsid w:val="00FE62BC"/>
    <w:rsid w:val="00FE6B92"/>
    <w:rsid w:val="00FE755B"/>
    <w:rsid w:val="00FE7D09"/>
    <w:rsid w:val="00FF0740"/>
    <w:rsid w:val="00FF0897"/>
    <w:rsid w:val="00FF14B3"/>
    <w:rsid w:val="00FF243E"/>
    <w:rsid w:val="00FF33F7"/>
    <w:rsid w:val="00FF348D"/>
    <w:rsid w:val="00FF369A"/>
    <w:rsid w:val="00FF3A9D"/>
    <w:rsid w:val="00FF3C26"/>
    <w:rsid w:val="00FF3DA6"/>
    <w:rsid w:val="00FF42AC"/>
    <w:rsid w:val="00FF4B9A"/>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8926B5"/>
  <w15:docId w15:val="{6AFEBFFE-1519-49A1-8C29-589E35C1A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lack" w:eastAsia="SimSun" w:hAnsi="Arial Black"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SimSun" w:hAnsi="Arial Black"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SimSun" w:hAnsi="Arial Black" w:cs="SimSun"/>
        <w:b/>
        <w:bCs/>
      </w:rPr>
    </w:tblStylePr>
    <w:tblStylePr w:type="lastCol">
      <w:rPr>
        <w:rFonts w:ascii="Arial Black" w:eastAsia="SimSun" w:hAnsi="Arial Black"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qFormat/>
    <w:rsid w:val="00EB5704"/>
    <w:pPr>
      <w:spacing w:after="120"/>
    </w:pPr>
  </w:style>
  <w:style w:type="character" w:customStyle="1" w:styleId="BodyTextChar">
    <w:name w:val="Body Text Char"/>
    <w:basedOn w:val="DefaultParagraphFont"/>
    <w:link w:val="BodyText"/>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4">
    <w:name w:val="Pa4"/>
    <w:basedOn w:val="Default"/>
    <w:next w:val="Default"/>
    <w:uiPriority w:val="99"/>
    <w:rsid w:val="005B193A"/>
    <w:pPr>
      <w:spacing w:line="161" w:lineRule="atLeast"/>
    </w:pPr>
    <w:rPr>
      <w:rFonts w:ascii="Univers for KPMG" w:eastAsiaTheme="minorHAnsi" w:hAnsi="Univers for KPMG" w:cstheme="minorBidi"/>
      <w:color w:val="auto"/>
      <w:lang w:val="en-IN"/>
    </w:rPr>
  </w:style>
  <w:style w:type="character" w:customStyle="1" w:styleId="kx21rb">
    <w:name w:val="kx21rb"/>
    <w:basedOn w:val="DefaultParagraphFont"/>
    <w:rsid w:val="005B193A"/>
  </w:style>
  <w:style w:type="character" w:customStyle="1" w:styleId="UnresolvedMention2">
    <w:name w:val="Unresolved Mention2"/>
    <w:basedOn w:val="DefaultParagraphFont"/>
    <w:uiPriority w:val="99"/>
    <w:semiHidden/>
    <w:unhideWhenUsed/>
    <w:rsid w:val="005406A7"/>
    <w:rPr>
      <w:color w:val="605E5C"/>
      <w:shd w:val="clear" w:color="auto" w:fill="E1DFDD"/>
    </w:rPr>
  </w:style>
  <w:style w:type="paragraph" w:styleId="EndnoteText">
    <w:name w:val="endnote text"/>
    <w:basedOn w:val="Normal"/>
    <w:link w:val="EndnoteTextChar"/>
    <w:uiPriority w:val="99"/>
    <w:semiHidden/>
    <w:unhideWhenUsed/>
    <w:rsid w:val="00861AE4"/>
    <w:rPr>
      <w:sz w:val="20"/>
      <w:szCs w:val="20"/>
    </w:rPr>
  </w:style>
  <w:style w:type="character" w:customStyle="1" w:styleId="EndnoteTextChar">
    <w:name w:val="Endnote Text Char"/>
    <w:basedOn w:val="DefaultParagraphFont"/>
    <w:link w:val="EndnoteText"/>
    <w:uiPriority w:val="99"/>
    <w:semiHidden/>
    <w:rsid w:val="00861AE4"/>
    <w:rPr>
      <w:lang w:val="en-IN"/>
    </w:rPr>
  </w:style>
  <w:style w:type="character" w:styleId="EndnoteReference">
    <w:name w:val="endnote reference"/>
    <w:basedOn w:val="DefaultParagraphFont"/>
    <w:uiPriority w:val="99"/>
    <w:semiHidden/>
    <w:unhideWhenUsed/>
    <w:rsid w:val="00861AE4"/>
    <w:rPr>
      <w:vertAlign w:val="superscript"/>
    </w:rPr>
  </w:style>
  <w:style w:type="character" w:customStyle="1" w:styleId="UnresolvedMention3">
    <w:name w:val="Unresolved Mention3"/>
    <w:basedOn w:val="DefaultParagraphFont"/>
    <w:uiPriority w:val="99"/>
    <w:semiHidden/>
    <w:unhideWhenUsed/>
    <w:rsid w:val="00F6205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24800">
      <w:bodyDiv w:val="1"/>
      <w:marLeft w:val="0"/>
      <w:marRight w:val="0"/>
      <w:marTop w:val="0"/>
      <w:marBottom w:val="0"/>
      <w:divBdr>
        <w:top w:val="none" w:sz="0" w:space="0" w:color="auto"/>
        <w:left w:val="none" w:sz="0" w:space="0" w:color="auto"/>
        <w:bottom w:val="none" w:sz="0" w:space="0" w:color="auto"/>
        <w:right w:val="none" w:sz="0" w:space="0" w:color="auto"/>
      </w:divBdr>
    </w:div>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14308713">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22755783">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95752436">
      <w:bodyDiv w:val="1"/>
      <w:marLeft w:val="0"/>
      <w:marRight w:val="0"/>
      <w:marTop w:val="0"/>
      <w:marBottom w:val="0"/>
      <w:divBdr>
        <w:top w:val="none" w:sz="0" w:space="0" w:color="auto"/>
        <w:left w:val="none" w:sz="0" w:space="0" w:color="auto"/>
        <w:bottom w:val="none" w:sz="0" w:space="0" w:color="auto"/>
        <w:right w:val="none" w:sz="0" w:space="0" w:color="auto"/>
      </w:divBdr>
    </w:div>
    <w:div w:id="113914577">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5586333">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57159569">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37058072">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4147201">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7416125">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70620505">
      <w:bodyDiv w:val="1"/>
      <w:marLeft w:val="0"/>
      <w:marRight w:val="0"/>
      <w:marTop w:val="0"/>
      <w:marBottom w:val="0"/>
      <w:divBdr>
        <w:top w:val="none" w:sz="0" w:space="0" w:color="auto"/>
        <w:left w:val="none" w:sz="0" w:space="0" w:color="auto"/>
        <w:bottom w:val="none" w:sz="0" w:space="0" w:color="auto"/>
        <w:right w:val="none" w:sz="0" w:space="0" w:color="auto"/>
      </w:divBdr>
    </w:div>
    <w:div w:id="376708791">
      <w:bodyDiv w:val="1"/>
      <w:marLeft w:val="0"/>
      <w:marRight w:val="0"/>
      <w:marTop w:val="0"/>
      <w:marBottom w:val="0"/>
      <w:divBdr>
        <w:top w:val="none" w:sz="0" w:space="0" w:color="auto"/>
        <w:left w:val="none" w:sz="0" w:space="0" w:color="auto"/>
        <w:bottom w:val="none" w:sz="0" w:space="0" w:color="auto"/>
        <w:right w:val="none" w:sz="0" w:space="0" w:color="auto"/>
      </w:divBdr>
    </w:div>
    <w:div w:id="412819849">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2239980">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0824501">
      <w:bodyDiv w:val="1"/>
      <w:marLeft w:val="0"/>
      <w:marRight w:val="0"/>
      <w:marTop w:val="0"/>
      <w:marBottom w:val="0"/>
      <w:divBdr>
        <w:top w:val="none" w:sz="0" w:space="0" w:color="auto"/>
        <w:left w:val="none" w:sz="0" w:space="0" w:color="auto"/>
        <w:bottom w:val="none" w:sz="0" w:space="0" w:color="auto"/>
        <w:right w:val="none" w:sz="0" w:space="0" w:color="auto"/>
      </w:divBdr>
    </w:div>
    <w:div w:id="47083071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16777985">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58831828">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80722976">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5113300">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18801480">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957590656">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sChild>
    </w:div>
    <w:div w:id="624697324">
      <w:bodyDiv w:val="1"/>
      <w:marLeft w:val="0"/>
      <w:marRight w:val="0"/>
      <w:marTop w:val="0"/>
      <w:marBottom w:val="0"/>
      <w:divBdr>
        <w:top w:val="none" w:sz="0" w:space="0" w:color="auto"/>
        <w:left w:val="none" w:sz="0" w:space="0" w:color="auto"/>
        <w:bottom w:val="none" w:sz="0" w:space="0" w:color="auto"/>
        <w:right w:val="none" w:sz="0" w:space="0" w:color="auto"/>
      </w:divBdr>
    </w:div>
    <w:div w:id="628753232">
      <w:bodyDiv w:val="1"/>
      <w:marLeft w:val="0"/>
      <w:marRight w:val="0"/>
      <w:marTop w:val="0"/>
      <w:marBottom w:val="0"/>
      <w:divBdr>
        <w:top w:val="none" w:sz="0" w:space="0" w:color="auto"/>
        <w:left w:val="none" w:sz="0" w:space="0" w:color="auto"/>
        <w:bottom w:val="none" w:sz="0" w:space="0" w:color="auto"/>
        <w:right w:val="none" w:sz="0" w:space="0" w:color="auto"/>
      </w:divBdr>
      <w:divsChild>
        <w:div w:id="2138446218">
          <w:marLeft w:val="562"/>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43238420">
      <w:bodyDiv w:val="1"/>
      <w:marLeft w:val="0"/>
      <w:marRight w:val="0"/>
      <w:marTop w:val="0"/>
      <w:marBottom w:val="0"/>
      <w:divBdr>
        <w:top w:val="none" w:sz="0" w:space="0" w:color="auto"/>
        <w:left w:val="none" w:sz="0" w:space="0" w:color="auto"/>
        <w:bottom w:val="none" w:sz="0" w:space="0" w:color="auto"/>
        <w:right w:val="none" w:sz="0" w:space="0" w:color="auto"/>
      </w:divBdr>
    </w:div>
    <w:div w:id="649867387">
      <w:bodyDiv w:val="1"/>
      <w:marLeft w:val="0"/>
      <w:marRight w:val="0"/>
      <w:marTop w:val="0"/>
      <w:marBottom w:val="0"/>
      <w:divBdr>
        <w:top w:val="none" w:sz="0" w:space="0" w:color="auto"/>
        <w:left w:val="none" w:sz="0" w:space="0" w:color="auto"/>
        <w:bottom w:val="none" w:sz="0" w:space="0" w:color="auto"/>
        <w:right w:val="none" w:sz="0" w:space="0" w:color="auto"/>
      </w:divBdr>
    </w:div>
    <w:div w:id="650141138">
      <w:bodyDiv w:val="1"/>
      <w:marLeft w:val="0"/>
      <w:marRight w:val="0"/>
      <w:marTop w:val="0"/>
      <w:marBottom w:val="0"/>
      <w:divBdr>
        <w:top w:val="none" w:sz="0" w:space="0" w:color="auto"/>
        <w:left w:val="none" w:sz="0" w:space="0" w:color="auto"/>
        <w:bottom w:val="none" w:sz="0" w:space="0" w:color="auto"/>
        <w:right w:val="none" w:sz="0" w:space="0" w:color="auto"/>
      </w:divBdr>
    </w:div>
    <w:div w:id="653920868">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87562158">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5880167">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270548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3453661">
      <w:bodyDiv w:val="1"/>
      <w:marLeft w:val="0"/>
      <w:marRight w:val="0"/>
      <w:marTop w:val="0"/>
      <w:marBottom w:val="0"/>
      <w:divBdr>
        <w:top w:val="none" w:sz="0" w:space="0" w:color="auto"/>
        <w:left w:val="none" w:sz="0" w:space="0" w:color="auto"/>
        <w:bottom w:val="none" w:sz="0" w:space="0" w:color="auto"/>
        <w:right w:val="none" w:sz="0" w:space="0" w:color="auto"/>
      </w:divBdr>
    </w:div>
    <w:div w:id="752969280">
      <w:bodyDiv w:val="1"/>
      <w:marLeft w:val="0"/>
      <w:marRight w:val="0"/>
      <w:marTop w:val="0"/>
      <w:marBottom w:val="0"/>
      <w:divBdr>
        <w:top w:val="none" w:sz="0" w:space="0" w:color="auto"/>
        <w:left w:val="none" w:sz="0" w:space="0" w:color="auto"/>
        <w:bottom w:val="none" w:sz="0" w:space="0" w:color="auto"/>
        <w:right w:val="none" w:sz="0" w:space="0" w:color="auto"/>
      </w:divBdr>
    </w:div>
    <w:div w:id="765544518">
      <w:bodyDiv w:val="1"/>
      <w:marLeft w:val="0"/>
      <w:marRight w:val="0"/>
      <w:marTop w:val="0"/>
      <w:marBottom w:val="0"/>
      <w:divBdr>
        <w:top w:val="none" w:sz="0" w:space="0" w:color="auto"/>
        <w:left w:val="none" w:sz="0" w:space="0" w:color="auto"/>
        <w:bottom w:val="none" w:sz="0" w:space="0" w:color="auto"/>
        <w:right w:val="none" w:sz="0" w:space="0" w:color="auto"/>
      </w:divBdr>
    </w:div>
    <w:div w:id="791755156">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13520881">
      <w:bodyDiv w:val="1"/>
      <w:marLeft w:val="0"/>
      <w:marRight w:val="0"/>
      <w:marTop w:val="0"/>
      <w:marBottom w:val="0"/>
      <w:divBdr>
        <w:top w:val="none" w:sz="0" w:space="0" w:color="auto"/>
        <w:left w:val="none" w:sz="0" w:space="0" w:color="auto"/>
        <w:bottom w:val="none" w:sz="0" w:space="0" w:color="auto"/>
        <w:right w:val="none" w:sz="0" w:space="0" w:color="auto"/>
      </w:divBdr>
    </w:div>
    <w:div w:id="815103444">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4958266">
      <w:bodyDiv w:val="1"/>
      <w:marLeft w:val="0"/>
      <w:marRight w:val="0"/>
      <w:marTop w:val="0"/>
      <w:marBottom w:val="0"/>
      <w:divBdr>
        <w:top w:val="none" w:sz="0" w:space="0" w:color="auto"/>
        <w:left w:val="none" w:sz="0" w:space="0" w:color="auto"/>
        <w:bottom w:val="none" w:sz="0" w:space="0" w:color="auto"/>
        <w:right w:val="none" w:sz="0" w:space="0" w:color="auto"/>
      </w:divBdr>
    </w:div>
    <w:div w:id="836263048">
      <w:bodyDiv w:val="1"/>
      <w:marLeft w:val="0"/>
      <w:marRight w:val="0"/>
      <w:marTop w:val="0"/>
      <w:marBottom w:val="0"/>
      <w:divBdr>
        <w:top w:val="none" w:sz="0" w:space="0" w:color="auto"/>
        <w:left w:val="none" w:sz="0" w:space="0" w:color="auto"/>
        <w:bottom w:val="none" w:sz="0" w:space="0" w:color="auto"/>
        <w:right w:val="none" w:sz="0" w:space="0" w:color="auto"/>
      </w:divBdr>
    </w:div>
    <w:div w:id="845553426">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79383977">
      <w:bodyDiv w:val="1"/>
      <w:marLeft w:val="0"/>
      <w:marRight w:val="0"/>
      <w:marTop w:val="0"/>
      <w:marBottom w:val="0"/>
      <w:divBdr>
        <w:top w:val="none" w:sz="0" w:space="0" w:color="auto"/>
        <w:left w:val="none" w:sz="0" w:space="0" w:color="auto"/>
        <w:bottom w:val="none" w:sz="0" w:space="0" w:color="auto"/>
        <w:right w:val="none" w:sz="0" w:space="0" w:color="auto"/>
      </w:divBdr>
    </w:div>
    <w:div w:id="1000813154">
      <w:bodyDiv w:val="1"/>
      <w:marLeft w:val="0"/>
      <w:marRight w:val="0"/>
      <w:marTop w:val="0"/>
      <w:marBottom w:val="0"/>
      <w:divBdr>
        <w:top w:val="none" w:sz="0" w:space="0" w:color="auto"/>
        <w:left w:val="none" w:sz="0" w:space="0" w:color="auto"/>
        <w:bottom w:val="none" w:sz="0" w:space="0" w:color="auto"/>
        <w:right w:val="none" w:sz="0" w:space="0" w:color="auto"/>
      </w:divBdr>
    </w:div>
    <w:div w:id="1002782391">
      <w:bodyDiv w:val="1"/>
      <w:marLeft w:val="0"/>
      <w:marRight w:val="0"/>
      <w:marTop w:val="0"/>
      <w:marBottom w:val="0"/>
      <w:divBdr>
        <w:top w:val="none" w:sz="0" w:space="0" w:color="auto"/>
        <w:left w:val="none" w:sz="0" w:space="0" w:color="auto"/>
        <w:bottom w:val="none" w:sz="0" w:space="0" w:color="auto"/>
        <w:right w:val="none" w:sz="0" w:space="0" w:color="auto"/>
      </w:divBdr>
    </w:div>
    <w:div w:id="1015810688">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9264080">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2603730">
      <w:bodyDiv w:val="1"/>
      <w:marLeft w:val="0"/>
      <w:marRight w:val="0"/>
      <w:marTop w:val="0"/>
      <w:marBottom w:val="0"/>
      <w:divBdr>
        <w:top w:val="none" w:sz="0" w:space="0" w:color="auto"/>
        <w:left w:val="none" w:sz="0" w:space="0" w:color="auto"/>
        <w:bottom w:val="none" w:sz="0" w:space="0" w:color="auto"/>
        <w:right w:val="none" w:sz="0" w:space="0" w:color="auto"/>
      </w:divBdr>
    </w:div>
    <w:div w:id="1065225628">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4837244">
      <w:bodyDiv w:val="1"/>
      <w:marLeft w:val="0"/>
      <w:marRight w:val="0"/>
      <w:marTop w:val="0"/>
      <w:marBottom w:val="0"/>
      <w:divBdr>
        <w:top w:val="none" w:sz="0" w:space="0" w:color="auto"/>
        <w:left w:val="none" w:sz="0" w:space="0" w:color="auto"/>
        <w:bottom w:val="none" w:sz="0" w:space="0" w:color="auto"/>
        <w:right w:val="none" w:sz="0" w:space="0" w:color="auto"/>
      </w:divBdr>
    </w:div>
    <w:div w:id="1098133068">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07849828">
      <w:bodyDiv w:val="1"/>
      <w:marLeft w:val="0"/>
      <w:marRight w:val="0"/>
      <w:marTop w:val="0"/>
      <w:marBottom w:val="0"/>
      <w:divBdr>
        <w:top w:val="none" w:sz="0" w:space="0" w:color="auto"/>
        <w:left w:val="none" w:sz="0" w:space="0" w:color="auto"/>
        <w:bottom w:val="none" w:sz="0" w:space="0" w:color="auto"/>
        <w:right w:val="none" w:sz="0" w:space="0" w:color="auto"/>
      </w:divBdr>
    </w:div>
    <w:div w:id="1114859631">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27090377">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5221390">
      <w:bodyDiv w:val="1"/>
      <w:marLeft w:val="0"/>
      <w:marRight w:val="0"/>
      <w:marTop w:val="0"/>
      <w:marBottom w:val="0"/>
      <w:divBdr>
        <w:top w:val="none" w:sz="0" w:space="0" w:color="auto"/>
        <w:left w:val="none" w:sz="0" w:space="0" w:color="auto"/>
        <w:bottom w:val="none" w:sz="0" w:space="0" w:color="auto"/>
        <w:right w:val="none" w:sz="0" w:space="0" w:color="auto"/>
      </w:divBdr>
    </w:div>
    <w:div w:id="1161001325">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76530219">
      <w:bodyDiv w:val="1"/>
      <w:marLeft w:val="0"/>
      <w:marRight w:val="0"/>
      <w:marTop w:val="0"/>
      <w:marBottom w:val="0"/>
      <w:divBdr>
        <w:top w:val="none" w:sz="0" w:space="0" w:color="auto"/>
        <w:left w:val="none" w:sz="0" w:space="0" w:color="auto"/>
        <w:bottom w:val="none" w:sz="0" w:space="0" w:color="auto"/>
        <w:right w:val="none" w:sz="0" w:space="0" w:color="auto"/>
      </w:divBdr>
      <w:divsChild>
        <w:div w:id="1527908438">
          <w:marLeft w:val="562"/>
          <w:marRight w:val="0"/>
          <w:marTop w:val="0"/>
          <w:marBottom w:val="0"/>
          <w:divBdr>
            <w:top w:val="none" w:sz="0" w:space="0" w:color="auto"/>
            <w:left w:val="none" w:sz="0" w:space="0" w:color="auto"/>
            <w:bottom w:val="none" w:sz="0" w:space="0" w:color="auto"/>
            <w:right w:val="none" w:sz="0" w:space="0" w:color="auto"/>
          </w:divBdr>
        </w:div>
      </w:divsChild>
    </w:div>
    <w:div w:id="1184132866">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1908896">
      <w:bodyDiv w:val="1"/>
      <w:marLeft w:val="0"/>
      <w:marRight w:val="0"/>
      <w:marTop w:val="0"/>
      <w:marBottom w:val="0"/>
      <w:divBdr>
        <w:top w:val="none" w:sz="0" w:space="0" w:color="auto"/>
        <w:left w:val="none" w:sz="0" w:space="0" w:color="auto"/>
        <w:bottom w:val="none" w:sz="0" w:space="0" w:color="auto"/>
        <w:right w:val="none" w:sz="0" w:space="0" w:color="auto"/>
      </w:divBdr>
      <w:divsChild>
        <w:div w:id="1507284039">
          <w:marLeft w:val="562"/>
          <w:marRight w:val="0"/>
          <w:marTop w:val="0"/>
          <w:marBottom w:val="0"/>
          <w:divBdr>
            <w:top w:val="none" w:sz="0" w:space="0" w:color="auto"/>
            <w:left w:val="none" w:sz="0" w:space="0" w:color="auto"/>
            <w:bottom w:val="none" w:sz="0" w:space="0" w:color="auto"/>
            <w:right w:val="none" w:sz="0" w:space="0" w:color="auto"/>
          </w:divBdr>
        </w:div>
      </w:divsChild>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4538220">
      <w:bodyDiv w:val="1"/>
      <w:marLeft w:val="0"/>
      <w:marRight w:val="0"/>
      <w:marTop w:val="0"/>
      <w:marBottom w:val="0"/>
      <w:divBdr>
        <w:top w:val="none" w:sz="0" w:space="0" w:color="auto"/>
        <w:left w:val="none" w:sz="0" w:space="0" w:color="auto"/>
        <w:bottom w:val="none" w:sz="0" w:space="0" w:color="auto"/>
        <w:right w:val="none" w:sz="0" w:space="0" w:color="auto"/>
      </w:divBdr>
    </w:div>
    <w:div w:id="1285312542">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1860740">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0458555">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218629">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4986834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0479263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32970751">
      <w:bodyDiv w:val="1"/>
      <w:marLeft w:val="0"/>
      <w:marRight w:val="0"/>
      <w:marTop w:val="0"/>
      <w:marBottom w:val="0"/>
      <w:divBdr>
        <w:top w:val="none" w:sz="0" w:space="0" w:color="auto"/>
        <w:left w:val="none" w:sz="0" w:space="0" w:color="auto"/>
        <w:bottom w:val="none" w:sz="0" w:space="0" w:color="auto"/>
        <w:right w:val="none" w:sz="0" w:space="0" w:color="auto"/>
      </w:divBdr>
    </w:div>
    <w:div w:id="1437360069">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54210027">
      <w:bodyDiv w:val="1"/>
      <w:marLeft w:val="0"/>
      <w:marRight w:val="0"/>
      <w:marTop w:val="0"/>
      <w:marBottom w:val="0"/>
      <w:divBdr>
        <w:top w:val="none" w:sz="0" w:space="0" w:color="auto"/>
        <w:left w:val="none" w:sz="0" w:space="0" w:color="auto"/>
        <w:bottom w:val="none" w:sz="0" w:space="0" w:color="auto"/>
        <w:right w:val="none" w:sz="0" w:space="0" w:color="auto"/>
      </w:divBdr>
    </w:div>
    <w:div w:id="1461151349">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1994796">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4542767">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08011958">
      <w:bodyDiv w:val="1"/>
      <w:marLeft w:val="0"/>
      <w:marRight w:val="0"/>
      <w:marTop w:val="0"/>
      <w:marBottom w:val="0"/>
      <w:divBdr>
        <w:top w:val="none" w:sz="0" w:space="0" w:color="auto"/>
        <w:left w:val="none" w:sz="0" w:space="0" w:color="auto"/>
        <w:bottom w:val="none" w:sz="0" w:space="0" w:color="auto"/>
        <w:right w:val="none" w:sz="0" w:space="0" w:color="auto"/>
      </w:divBdr>
    </w:div>
    <w:div w:id="1538929075">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81715165">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3222609">
      <w:bodyDiv w:val="1"/>
      <w:marLeft w:val="0"/>
      <w:marRight w:val="0"/>
      <w:marTop w:val="0"/>
      <w:marBottom w:val="0"/>
      <w:divBdr>
        <w:top w:val="none" w:sz="0" w:space="0" w:color="auto"/>
        <w:left w:val="none" w:sz="0" w:space="0" w:color="auto"/>
        <w:bottom w:val="none" w:sz="0" w:space="0" w:color="auto"/>
        <w:right w:val="none" w:sz="0" w:space="0" w:color="auto"/>
      </w:divBdr>
    </w:div>
    <w:div w:id="1612543077">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40726220">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40590689">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71504350">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2284335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0412900">
      <w:bodyDiv w:val="1"/>
      <w:marLeft w:val="0"/>
      <w:marRight w:val="0"/>
      <w:marTop w:val="0"/>
      <w:marBottom w:val="0"/>
      <w:divBdr>
        <w:top w:val="none" w:sz="0" w:space="0" w:color="auto"/>
        <w:left w:val="none" w:sz="0" w:space="0" w:color="auto"/>
        <w:bottom w:val="none" w:sz="0" w:space="0" w:color="auto"/>
        <w:right w:val="none" w:sz="0" w:space="0" w:color="auto"/>
      </w:divBdr>
    </w:div>
    <w:div w:id="1855801886">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26164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00632860">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4558363">
      <w:bodyDiv w:val="1"/>
      <w:marLeft w:val="0"/>
      <w:marRight w:val="0"/>
      <w:marTop w:val="0"/>
      <w:marBottom w:val="0"/>
      <w:divBdr>
        <w:top w:val="none" w:sz="0" w:space="0" w:color="auto"/>
        <w:left w:val="none" w:sz="0" w:space="0" w:color="auto"/>
        <w:bottom w:val="none" w:sz="0" w:space="0" w:color="auto"/>
        <w:right w:val="none" w:sz="0" w:space="0" w:color="auto"/>
      </w:divBdr>
    </w:div>
    <w:div w:id="1955818419">
      <w:bodyDiv w:val="1"/>
      <w:marLeft w:val="0"/>
      <w:marRight w:val="0"/>
      <w:marTop w:val="0"/>
      <w:marBottom w:val="0"/>
      <w:divBdr>
        <w:top w:val="none" w:sz="0" w:space="0" w:color="auto"/>
        <w:left w:val="none" w:sz="0" w:space="0" w:color="auto"/>
        <w:bottom w:val="none" w:sz="0" w:space="0" w:color="auto"/>
        <w:right w:val="none" w:sz="0" w:space="0" w:color="auto"/>
      </w:divBdr>
    </w:div>
    <w:div w:id="1961916143">
      <w:bodyDiv w:val="1"/>
      <w:marLeft w:val="0"/>
      <w:marRight w:val="0"/>
      <w:marTop w:val="0"/>
      <w:marBottom w:val="0"/>
      <w:divBdr>
        <w:top w:val="none" w:sz="0" w:space="0" w:color="auto"/>
        <w:left w:val="none" w:sz="0" w:space="0" w:color="auto"/>
        <w:bottom w:val="none" w:sz="0" w:space="0" w:color="auto"/>
        <w:right w:val="none" w:sz="0" w:space="0" w:color="auto"/>
      </w:divBdr>
    </w:div>
    <w:div w:id="1982541959">
      <w:bodyDiv w:val="1"/>
      <w:marLeft w:val="0"/>
      <w:marRight w:val="0"/>
      <w:marTop w:val="0"/>
      <w:marBottom w:val="0"/>
      <w:divBdr>
        <w:top w:val="none" w:sz="0" w:space="0" w:color="auto"/>
        <w:left w:val="none" w:sz="0" w:space="0" w:color="auto"/>
        <w:bottom w:val="none" w:sz="0" w:space="0" w:color="auto"/>
        <w:right w:val="none" w:sz="0" w:space="0" w:color="auto"/>
      </w:divBdr>
    </w:div>
    <w:div w:id="1989549433">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5374339">
      <w:bodyDiv w:val="1"/>
      <w:marLeft w:val="0"/>
      <w:marRight w:val="0"/>
      <w:marTop w:val="0"/>
      <w:marBottom w:val="0"/>
      <w:divBdr>
        <w:top w:val="none" w:sz="0" w:space="0" w:color="auto"/>
        <w:left w:val="none" w:sz="0" w:space="0" w:color="auto"/>
        <w:bottom w:val="none" w:sz="0" w:space="0" w:color="auto"/>
        <w:right w:val="none" w:sz="0" w:space="0" w:color="auto"/>
      </w:divBdr>
    </w:div>
    <w:div w:id="2020040699">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46445203">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269075">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3572894">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71417579">
      <w:bodyDiv w:val="1"/>
      <w:marLeft w:val="0"/>
      <w:marRight w:val="0"/>
      <w:marTop w:val="0"/>
      <w:marBottom w:val="0"/>
      <w:divBdr>
        <w:top w:val="none" w:sz="0" w:space="0" w:color="auto"/>
        <w:left w:val="none" w:sz="0" w:space="0" w:color="auto"/>
        <w:bottom w:val="none" w:sz="0" w:space="0" w:color="auto"/>
        <w:right w:val="none" w:sz="0" w:space="0" w:color="auto"/>
      </w:divBdr>
    </w:div>
    <w:div w:id="2085494547">
      <w:bodyDiv w:val="1"/>
      <w:marLeft w:val="0"/>
      <w:marRight w:val="0"/>
      <w:marTop w:val="0"/>
      <w:marBottom w:val="0"/>
      <w:divBdr>
        <w:top w:val="none" w:sz="0" w:space="0" w:color="auto"/>
        <w:left w:val="none" w:sz="0" w:space="0" w:color="auto"/>
        <w:bottom w:val="none" w:sz="0" w:space="0" w:color="auto"/>
        <w:right w:val="none" w:sz="0" w:space="0" w:color="auto"/>
      </w:divBdr>
    </w:div>
    <w:div w:id="2105298149">
      <w:bodyDiv w:val="1"/>
      <w:marLeft w:val="0"/>
      <w:marRight w:val="0"/>
      <w:marTop w:val="0"/>
      <w:marBottom w:val="0"/>
      <w:divBdr>
        <w:top w:val="none" w:sz="0" w:space="0" w:color="auto"/>
        <w:left w:val="none" w:sz="0" w:space="0" w:color="auto"/>
        <w:bottom w:val="none" w:sz="0" w:space="0" w:color="auto"/>
        <w:right w:val="none" w:sz="0" w:space="0" w:color="auto"/>
      </w:divBdr>
    </w:div>
    <w:div w:id="2115900021">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microsoft.com/office/2007/relationships/hdphoto" Target="media/hdphoto4.wdp"/><Relationship Id="rId42" Type="http://schemas.openxmlformats.org/officeDocument/2006/relationships/diagramData" Target="diagrams/data1.xml"/><Relationship Id="rId47" Type="http://schemas.openxmlformats.org/officeDocument/2006/relationships/hyperlink" Target="https://nalcoindia.com/domestic/current-price/" TargetMode="External"/><Relationship Id="rId63" Type="http://schemas.microsoft.com/office/2007/relationships/hdphoto" Target="media/hdphoto17.wdp"/><Relationship Id="rId68"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8.wdp"/><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image" Target="media/image12.png"/><Relationship Id="rId37" Type="http://schemas.microsoft.com/office/2007/relationships/hdphoto" Target="media/hdphoto12.wdp"/><Relationship Id="rId40" Type="http://schemas.openxmlformats.org/officeDocument/2006/relationships/image" Target="media/image16.emf"/><Relationship Id="rId45" Type="http://schemas.openxmlformats.org/officeDocument/2006/relationships/diagramColors" Target="diagrams/colors1.xml"/><Relationship Id="rId53" Type="http://schemas.openxmlformats.org/officeDocument/2006/relationships/hyperlink" Target="https://dir.indiamart.com/delhi/aluminum-roofing-sheet.html" TargetMode="External"/><Relationship Id="rId58" Type="http://schemas.openxmlformats.org/officeDocument/2006/relationships/image" Target="media/image18.png"/><Relationship Id="rId66" Type="http://schemas.openxmlformats.org/officeDocument/2006/relationships/footer" Target="footer3.xml"/><Relationship Id="rId5" Type="http://schemas.openxmlformats.org/officeDocument/2006/relationships/webSettings" Target="webSettings.xml"/><Relationship Id="rId61" Type="http://schemas.microsoft.com/office/2007/relationships/hdphoto" Target="media/hdphoto16.wdp"/><Relationship Id="rId19" Type="http://schemas.microsoft.com/office/2007/relationships/hdphoto" Target="media/hdphoto3.wdp"/><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1.png"/><Relationship Id="rId35" Type="http://schemas.microsoft.com/office/2007/relationships/hdphoto" Target="media/hdphoto11.wdp"/><Relationship Id="rId43" Type="http://schemas.openxmlformats.org/officeDocument/2006/relationships/diagramLayout" Target="diagrams/layout1.xml"/><Relationship Id="rId48" Type="http://schemas.openxmlformats.org/officeDocument/2006/relationships/chart" Target="charts/chart1.xml"/><Relationship Id="rId56" Type="http://schemas.openxmlformats.org/officeDocument/2006/relationships/image" Target="media/image17.png"/><Relationship Id="rId64" Type="http://schemas.openxmlformats.org/officeDocument/2006/relationships/header" Target="header4.xml"/><Relationship Id="rId69" Type="http://schemas.openxmlformats.org/officeDocument/2006/relationships/footer" Target="footer5.xml"/><Relationship Id="rId8" Type="http://schemas.openxmlformats.org/officeDocument/2006/relationships/header" Target="header1.xml"/><Relationship Id="rId51" Type="http://schemas.openxmlformats.org/officeDocument/2006/relationships/chart" Target="charts/chart4.xml"/><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hdphoto" Target="media/hdphoto2.wdp"/><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5.png"/><Relationship Id="rId46" Type="http://schemas.microsoft.com/office/2007/relationships/diagramDrawing" Target="diagrams/drawing1.xml"/><Relationship Id="rId59" Type="http://schemas.microsoft.com/office/2007/relationships/hdphoto" Target="media/hdphoto15.wdp"/><Relationship Id="rId67" Type="http://schemas.openxmlformats.org/officeDocument/2006/relationships/footer" Target="footer4.xml"/><Relationship Id="rId20" Type="http://schemas.openxmlformats.org/officeDocument/2006/relationships/image" Target="media/image6.png"/><Relationship Id="rId41" Type="http://schemas.openxmlformats.org/officeDocument/2006/relationships/hyperlink" Target="https://www.indiaratings.co.in/pressrelease/69678" TargetMode="External"/><Relationship Id="rId54" Type="http://schemas.openxmlformats.org/officeDocument/2006/relationships/hyperlink" Target="https://aluminiummagazine.com/mag/business/current-aluminium-price.html%23google_vignette" TargetMode="External"/><Relationship Id="rId62" Type="http://schemas.openxmlformats.org/officeDocument/2006/relationships/image" Target="media/image20.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chart" Target="charts/chart2.xml"/><Relationship Id="rId57" Type="http://schemas.microsoft.com/office/2007/relationships/hdphoto" Target="media/hdphoto14.wdp"/><Relationship Id="rId10" Type="http://schemas.openxmlformats.org/officeDocument/2006/relationships/footer" Target="footer1.xml"/><Relationship Id="rId31" Type="http://schemas.microsoft.com/office/2007/relationships/hdphoto" Target="media/hdphoto9.wdp"/><Relationship Id="rId44" Type="http://schemas.openxmlformats.org/officeDocument/2006/relationships/diagramQuickStyle" Target="diagrams/quickStyle1.xml"/><Relationship Id="rId52" Type="http://schemas.openxmlformats.org/officeDocument/2006/relationships/hyperlink" Target="https://www.indiamart.com/proddetail/src-aluminium-foil-for-containers-21188344355.html" TargetMode="External"/><Relationship Id="rId60" Type="http://schemas.openxmlformats.org/officeDocument/2006/relationships/image" Target="media/image19.png"/><Relationship Id="rId65"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file:///C:\Users\financialanalyst3\AppData\Roaming\Microsoft\Word\singhmukeshca@gmail.com" TargetMode="External"/><Relationship Id="rId18" Type="http://schemas.openxmlformats.org/officeDocument/2006/relationships/image" Target="media/image5.png"/><Relationship Id="rId39" Type="http://schemas.microsoft.com/office/2007/relationships/hdphoto" Target="media/hdphoto13.wdp"/><Relationship Id="rId34" Type="http://schemas.openxmlformats.org/officeDocument/2006/relationships/image" Target="media/image13.png"/><Relationship Id="rId50" Type="http://schemas.openxmlformats.org/officeDocument/2006/relationships/chart" Target="charts/chart3.xml"/><Relationship Id="rId55" Type="http://schemas.openxmlformats.org/officeDocument/2006/relationships/hyperlink" Target="https://nalcoindia.com/domestic/current-pric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21.png"/></Relationships>
</file>

<file path=word/_rels/header6.xml.rels><?xml version="1.0" encoding="UTF-8" standalone="yes"?>
<Relationships xmlns="http://schemas.openxmlformats.org/package/2006/relationships"><Relationship Id="rId2" Type="http://schemas.openxmlformats.org/officeDocument/2006/relationships/image" Target="media/image23.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MAA%20VINDHYAVASINI%20FOILS%20LIMITED\Working\Financial%20Model\Maa%20Vindhyavasini%20Financial%20Model_v6.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MAA%20VINDHYAVASINI%20FOILS%20LIMITED\Working\Financial%20Model\Maa%20Vindhyavasini%20Financial%20Model_v6.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MAA%20VINDHYAVASINI%20FOILS%20LIMITED\Working\Financial%20Model\Maa%20Vindhyavasini%20Financial%20Model_v6.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MAA%20VINDHYAVASINI%20FOILS%20LIMITED\Working\Financial%20Model\Maa%20Vindhyavasini%20Financial%20Model_v6.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L'!$B$52</c:f>
              <c:strCache>
                <c:ptCount val="1"/>
                <c:pt idx="0">
                  <c:v>EBITDA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L'!$E$5:$K$5</c:f>
              <c:numCache>
                <c:formatCode>General</c:formatCode>
                <c:ptCount val="7"/>
                <c:pt idx="0">
                  <c:v>2026</c:v>
                </c:pt>
                <c:pt idx="1">
                  <c:v>2027</c:v>
                </c:pt>
                <c:pt idx="2">
                  <c:v>2028</c:v>
                </c:pt>
                <c:pt idx="3">
                  <c:v>2029</c:v>
                </c:pt>
                <c:pt idx="4">
                  <c:v>2030</c:v>
                </c:pt>
                <c:pt idx="5">
                  <c:v>2031</c:v>
                </c:pt>
                <c:pt idx="6">
                  <c:v>2032</c:v>
                </c:pt>
              </c:numCache>
            </c:numRef>
          </c:cat>
          <c:val>
            <c:numRef>
              <c:f>'P &amp; L'!$E$52:$K$52</c:f>
              <c:numCache>
                <c:formatCode>0.0%</c:formatCode>
                <c:ptCount val="7"/>
                <c:pt idx="0">
                  <c:v>2.8653385581709535E-2</c:v>
                </c:pt>
                <c:pt idx="1">
                  <c:v>3.2772995262186945E-2</c:v>
                </c:pt>
                <c:pt idx="2">
                  <c:v>3.5811116043277358E-2</c:v>
                </c:pt>
                <c:pt idx="3">
                  <c:v>3.8126060670098959E-2</c:v>
                </c:pt>
                <c:pt idx="4">
                  <c:v>3.9932723208806552E-2</c:v>
                </c:pt>
                <c:pt idx="5">
                  <c:v>4.13677653040921E-2</c:v>
                </c:pt>
                <c:pt idx="6">
                  <c:v>4.2522209131095945E-2</c:v>
                </c:pt>
              </c:numCache>
            </c:numRef>
          </c:val>
          <c:extLst>
            <c:ext xmlns:c16="http://schemas.microsoft.com/office/drawing/2014/chart" uri="{C3380CC4-5D6E-409C-BE32-E72D297353CC}">
              <c16:uniqueId val="{00000001-8750-4761-A862-A2F7108640A1}"/>
            </c:ext>
          </c:extLst>
        </c:ser>
        <c:dLbls>
          <c:dLblPos val="outEnd"/>
          <c:showLegendKey val="0"/>
          <c:showVal val="1"/>
          <c:showCatName val="0"/>
          <c:showSerName val="0"/>
          <c:showPercent val="0"/>
          <c:showBubbleSize val="0"/>
        </c:dLbls>
        <c:gapWidth val="219"/>
        <c:overlap val="-27"/>
        <c:axId val="376454960"/>
        <c:axId val="376455352"/>
      </c:barChart>
      <c:catAx>
        <c:axId val="376454960"/>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6455352"/>
        <c:crosses val="autoZero"/>
        <c:auto val="1"/>
        <c:lblAlgn val="ctr"/>
        <c:lblOffset val="100"/>
        <c:noMultiLvlLbl val="0"/>
      </c:catAx>
      <c:valAx>
        <c:axId val="376455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a:t>
                </a:r>
                <a:r>
                  <a:rPr lang="en-IN" b="1" i="1" baseline="0"/>
                  <a:t> %</a:t>
                </a:r>
                <a:endParaRPr lang="en-IN" b="1" i="1"/>
              </a:p>
            </c:rich>
          </c:tx>
          <c:layout>
            <c:manualLayout>
              <c:xMode val="edge"/>
              <c:yMode val="edge"/>
              <c:x val="1.2705974984736572E-2"/>
              <c:y val="0.3765201224846894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6454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L'!$B$54</c:f>
              <c:strCache>
                <c:ptCount val="1"/>
                <c:pt idx="0">
                  <c:v>EBIT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L'!$E$5:$K$5</c:f>
              <c:numCache>
                <c:formatCode>General</c:formatCode>
                <c:ptCount val="7"/>
                <c:pt idx="0">
                  <c:v>2026</c:v>
                </c:pt>
                <c:pt idx="1">
                  <c:v>2027</c:v>
                </c:pt>
                <c:pt idx="2">
                  <c:v>2028</c:v>
                </c:pt>
                <c:pt idx="3">
                  <c:v>2029</c:v>
                </c:pt>
                <c:pt idx="4">
                  <c:v>2030</c:v>
                </c:pt>
                <c:pt idx="5">
                  <c:v>2031</c:v>
                </c:pt>
                <c:pt idx="6">
                  <c:v>2032</c:v>
                </c:pt>
              </c:numCache>
            </c:numRef>
          </c:cat>
          <c:val>
            <c:numRef>
              <c:f>'P &amp; L'!$E$54:$K$54</c:f>
              <c:numCache>
                <c:formatCode>0.0%</c:formatCode>
                <c:ptCount val="7"/>
                <c:pt idx="0">
                  <c:v>8.5043909367199053E-3</c:v>
                </c:pt>
                <c:pt idx="1">
                  <c:v>1.8686376268877272E-2</c:v>
                </c:pt>
                <c:pt idx="2">
                  <c:v>2.5753831306208959E-2</c:v>
                </c:pt>
                <c:pt idx="3">
                  <c:v>3.0828681891995446E-2</c:v>
                </c:pt>
                <c:pt idx="4">
                  <c:v>3.4569474324268837E-2</c:v>
                </c:pt>
                <c:pt idx="5">
                  <c:v>3.7384483888620007E-2</c:v>
                </c:pt>
                <c:pt idx="6">
                  <c:v>3.9537838636499109E-2</c:v>
                </c:pt>
              </c:numCache>
            </c:numRef>
          </c:val>
          <c:extLst>
            <c:ext xmlns:c16="http://schemas.microsoft.com/office/drawing/2014/chart" uri="{C3380CC4-5D6E-409C-BE32-E72D297353CC}">
              <c16:uniqueId val="{00000001-25DD-4907-95DF-B2C9F0092CC7}"/>
            </c:ext>
          </c:extLst>
        </c:ser>
        <c:dLbls>
          <c:dLblPos val="outEnd"/>
          <c:showLegendKey val="0"/>
          <c:showVal val="1"/>
          <c:showCatName val="0"/>
          <c:showSerName val="0"/>
          <c:showPercent val="0"/>
          <c:showBubbleSize val="0"/>
        </c:dLbls>
        <c:gapWidth val="219"/>
        <c:overlap val="-27"/>
        <c:axId val="416034232"/>
        <c:axId val="270915200"/>
      </c:barChart>
      <c:catAx>
        <c:axId val="416034232"/>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032275346305454"/>
              <c:y val="0.89206225475996104"/>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0915200"/>
        <c:crosses val="autoZero"/>
        <c:auto val="1"/>
        <c:lblAlgn val="ctr"/>
        <c:lblOffset val="100"/>
        <c:noMultiLvlLbl val="0"/>
      </c:catAx>
      <c:valAx>
        <c:axId val="270915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541641397193166E-2"/>
              <c:y val="0.3678856809565471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6034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L'!$B$56</c:f>
              <c:strCache>
                <c:ptCount val="1"/>
                <c:pt idx="0">
                  <c:v>PAT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L'!$E$5:$K$5</c:f>
              <c:numCache>
                <c:formatCode>General</c:formatCode>
                <c:ptCount val="7"/>
                <c:pt idx="0">
                  <c:v>2026</c:v>
                </c:pt>
                <c:pt idx="1">
                  <c:v>2027</c:v>
                </c:pt>
                <c:pt idx="2">
                  <c:v>2028</c:v>
                </c:pt>
                <c:pt idx="3">
                  <c:v>2029</c:v>
                </c:pt>
                <c:pt idx="4">
                  <c:v>2030</c:v>
                </c:pt>
                <c:pt idx="5">
                  <c:v>2031</c:v>
                </c:pt>
                <c:pt idx="6">
                  <c:v>2032</c:v>
                </c:pt>
              </c:numCache>
            </c:numRef>
          </c:cat>
          <c:val>
            <c:numRef>
              <c:f>'P &amp; L'!$E$56:$K$56</c:f>
              <c:numCache>
                <c:formatCode>0.0%</c:formatCode>
                <c:ptCount val="7"/>
                <c:pt idx="0">
                  <c:v>2.1735243830767079E-4</c:v>
                </c:pt>
                <c:pt idx="1">
                  <c:v>9.446319648173801E-3</c:v>
                </c:pt>
                <c:pt idx="2">
                  <c:v>1.6008039978852973E-2</c:v>
                </c:pt>
                <c:pt idx="3">
                  <c:v>2.0836886678267143E-2</c:v>
                </c:pt>
                <c:pt idx="4">
                  <c:v>2.4455838346265083E-2</c:v>
                </c:pt>
                <c:pt idx="5">
                  <c:v>2.723247353343208E-2</c:v>
                </c:pt>
                <c:pt idx="6">
                  <c:v>2.9388556409148617E-2</c:v>
                </c:pt>
              </c:numCache>
            </c:numRef>
          </c:val>
          <c:extLst>
            <c:ext xmlns:c16="http://schemas.microsoft.com/office/drawing/2014/chart" uri="{C3380CC4-5D6E-409C-BE32-E72D297353CC}">
              <c16:uniqueId val="{00000001-1D50-41C2-91CA-30983C056DD8}"/>
            </c:ext>
          </c:extLst>
        </c:ser>
        <c:dLbls>
          <c:dLblPos val="outEnd"/>
          <c:showLegendKey val="0"/>
          <c:showVal val="1"/>
          <c:showCatName val="0"/>
          <c:showSerName val="0"/>
          <c:showPercent val="0"/>
          <c:showBubbleSize val="0"/>
        </c:dLbls>
        <c:gapWidth val="219"/>
        <c:overlap val="-27"/>
        <c:axId val="414466088"/>
        <c:axId val="414464912"/>
      </c:barChart>
      <c:catAx>
        <c:axId val="414466088"/>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4464912"/>
        <c:crosses val="autoZero"/>
        <c:auto val="1"/>
        <c:lblAlgn val="ctr"/>
        <c:lblOffset val="100"/>
        <c:noMultiLvlLbl val="0"/>
      </c:catAx>
      <c:valAx>
        <c:axId val="414464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497558301847523E-2"/>
              <c:y val="0.3723037620297463"/>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4466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L'!$B$58</c:f>
              <c:strCache>
                <c:ptCount val="1"/>
                <c:pt idx="0">
                  <c:v>Revenue Growth Rate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L'!$F$5:$K$5</c:f>
              <c:numCache>
                <c:formatCode>General</c:formatCode>
                <c:ptCount val="6"/>
                <c:pt idx="0">
                  <c:v>2027</c:v>
                </c:pt>
                <c:pt idx="1">
                  <c:v>2028</c:v>
                </c:pt>
                <c:pt idx="2">
                  <c:v>2029</c:v>
                </c:pt>
                <c:pt idx="3">
                  <c:v>2030</c:v>
                </c:pt>
                <c:pt idx="4">
                  <c:v>2031</c:v>
                </c:pt>
                <c:pt idx="5">
                  <c:v>2032</c:v>
                </c:pt>
              </c:numCache>
            </c:numRef>
          </c:cat>
          <c:val>
            <c:numRef>
              <c:f>'P &amp; L'!$F$58:$K$58</c:f>
              <c:numCache>
                <c:formatCode>0.0%</c:formatCode>
                <c:ptCount val="6"/>
                <c:pt idx="0">
                  <c:v>0.22499999999999987</c:v>
                </c:pt>
                <c:pt idx="1">
                  <c:v>0.2000000000000004</c:v>
                </c:pt>
                <c:pt idx="2">
                  <c:v>0.18124999999999991</c:v>
                </c:pt>
                <c:pt idx="3">
                  <c:v>0.16666666666666652</c:v>
                </c:pt>
                <c:pt idx="4">
                  <c:v>0.15500000000000025</c:v>
                </c:pt>
                <c:pt idx="5">
                  <c:v>0.14545454545454528</c:v>
                </c:pt>
              </c:numCache>
            </c:numRef>
          </c:val>
          <c:extLst>
            <c:ext xmlns:c16="http://schemas.microsoft.com/office/drawing/2014/chart" uri="{C3380CC4-5D6E-409C-BE32-E72D297353CC}">
              <c16:uniqueId val="{00000001-5CB5-4302-AD4B-297AE388A7AF}"/>
            </c:ext>
          </c:extLst>
        </c:ser>
        <c:dLbls>
          <c:dLblPos val="outEnd"/>
          <c:showLegendKey val="0"/>
          <c:showVal val="1"/>
          <c:showCatName val="0"/>
          <c:showSerName val="0"/>
          <c:showPercent val="0"/>
          <c:showBubbleSize val="0"/>
        </c:dLbls>
        <c:gapWidth val="219"/>
        <c:overlap val="-27"/>
        <c:axId val="414466872"/>
        <c:axId val="414466480"/>
      </c:barChart>
      <c:catAx>
        <c:axId val="414466872"/>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597525815554316"/>
              <c:y val="0.91239268157736431"/>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4466480"/>
        <c:crosses val="autoZero"/>
        <c:auto val="1"/>
        <c:lblAlgn val="ctr"/>
        <c:lblOffset val="100"/>
        <c:noMultiLvlLbl val="0"/>
      </c:catAx>
      <c:valAx>
        <c:axId val="414466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Growth Rate</a:t>
                </a:r>
                <a:r>
                  <a:rPr lang="en-IN" b="1" i="1" baseline="0"/>
                  <a:t> %</a:t>
                </a:r>
                <a:endParaRPr lang="en-IN" b="1" i="1"/>
              </a:p>
            </c:rich>
          </c:tx>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4466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08A3E0C-8624-4A72-B4F5-A27AAECD5409}" type="doc">
      <dgm:prSet loTypeId="urn:microsoft.com/office/officeart/2005/8/layout/hProcess10" loCatId="process" qsTypeId="urn:microsoft.com/office/officeart/2005/8/quickstyle/simple1" qsCatId="simple" csTypeId="urn:microsoft.com/office/officeart/2005/8/colors/accent1_2" csCatId="accent1" phldr="1"/>
      <dgm:spPr/>
      <dgm:t>
        <a:bodyPr/>
        <a:lstStyle/>
        <a:p>
          <a:endParaRPr lang="en-IN"/>
        </a:p>
      </dgm:t>
    </dgm:pt>
    <dgm:pt modelId="{5F96EAAC-87B1-458D-A431-1CA2E4B86D61}">
      <dgm:prSet custT="1"/>
      <dgm:spPr/>
      <dgm:t>
        <a:bodyPr/>
        <a:lstStyle/>
        <a:p>
          <a:r>
            <a:rPr lang="en-US" sz="900" b="1"/>
            <a:t>Foil Rolling:</a:t>
          </a:r>
          <a:endParaRPr lang="en-IN" sz="900"/>
        </a:p>
      </dgm:t>
    </dgm:pt>
    <dgm:pt modelId="{706CC3CD-5E3C-44FF-889E-2784D162D644}" type="parTrans" cxnId="{68F4A31B-4BF5-4881-93CA-D6CF26F52682}">
      <dgm:prSet/>
      <dgm:spPr/>
      <dgm:t>
        <a:bodyPr/>
        <a:lstStyle/>
        <a:p>
          <a:endParaRPr lang="en-IN"/>
        </a:p>
      </dgm:t>
    </dgm:pt>
    <dgm:pt modelId="{7F89CD0A-D1EE-4FDA-AEC2-9FD38FC8C9EE}" type="sibTrans" cxnId="{68F4A31B-4BF5-4881-93CA-D6CF26F52682}">
      <dgm:prSet/>
      <dgm:spPr/>
      <dgm:t>
        <a:bodyPr/>
        <a:lstStyle/>
        <a:p>
          <a:endParaRPr lang="en-IN"/>
        </a:p>
      </dgm:t>
    </dgm:pt>
    <dgm:pt modelId="{48894D6D-B428-459A-A92E-1B13661B9973}">
      <dgm:prSet custT="1"/>
      <dgm:spPr/>
      <dgm:t>
        <a:bodyPr/>
        <a:lstStyle/>
        <a:p>
          <a:r>
            <a:rPr lang="en-US" sz="800" b="1"/>
            <a:t>- Coil Feeding</a:t>
          </a:r>
          <a:endParaRPr lang="en-IN" sz="800"/>
        </a:p>
      </dgm:t>
    </dgm:pt>
    <dgm:pt modelId="{87635886-AA35-4D95-B0BC-5B08618C6894}" type="parTrans" cxnId="{F8DA14B0-99E7-440C-9117-96AADA9B8191}">
      <dgm:prSet/>
      <dgm:spPr/>
      <dgm:t>
        <a:bodyPr/>
        <a:lstStyle/>
        <a:p>
          <a:endParaRPr lang="en-IN"/>
        </a:p>
      </dgm:t>
    </dgm:pt>
    <dgm:pt modelId="{577C28E6-B147-4342-9D3B-269195E1645F}" type="sibTrans" cxnId="{F8DA14B0-99E7-440C-9117-96AADA9B8191}">
      <dgm:prSet/>
      <dgm:spPr/>
      <dgm:t>
        <a:bodyPr/>
        <a:lstStyle/>
        <a:p>
          <a:endParaRPr lang="en-IN"/>
        </a:p>
      </dgm:t>
    </dgm:pt>
    <dgm:pt modelId="{CB6FCD20-E871-4E9A-9C90-20C1888AB357}">
      <dgm:prSet custT="1"/>
      <dgm:spPr/>
      <dgm:t>
        <a:bodyPr/>
        <a:lstStyle/>
        <a:p>
          <a:r>
            <a:rPr lang="en-US" sz="800" b="1"/>
            <a:t>- foil mill Rolling Mills</a:t>
          </a:r>
          <a:endParaRPr lang="en-IN" sz="800"/>
        </a:p>
      </dgm:t>
    </dgm:pt>
    <dgm:pt modelId="{8C1B7978-684E-48E2-AAF4-17A3F651485F}" type="parTrans" cxnId="{CEC41FA9-8D7C-4E6E-AC41-8DB559CFCB3C}">
      <dgm:prSet/>
      <dgm:spPr/>
      <dgm:t>
        <a:bodyPr/>
        <a:lstStyle/>
        <a:p>
          <a:endParaRPr lang="en-IN"/>
        </a:p>
      </dgm:t>
    </dgm:pt>
    <dgm:pt modelId="{D313334E-5788-449E-8B9B-DA08B692EBF1}" type="sibTrans" cxnId="{CEC41FA9-8D7C-4E6E-AC41-8DB559CFCB3C}">
      <dgm:prSet/>
      <dgm:spPr/>
      <dgm:t>
        <a:bodyPr/>
        <a:lstStyle/>
        <a:p>
          <a:endParaRPr lang="en-IN"/>
        </a:p>
      </dgm:t>
    </dgm:pt>
    <dgm:pt modelId="{E1E980D8-1D9D-4384-8E30-D222BA7799C5}">
      <dgm:prSet custT="1"/>
      <dgm:spPr/>
      <dgm:t>
        <a:bodyPr/>
        <a:lstStyle/>
        <a:p>
          <a:r>
            <a:rPr lang="en-US" sz="800" b="1"/>
            <a:t>- Further Thickness Reduction</a:t>
          </a:r>
          <a:endParaRPr lang="en-IN" sz="800"/>
        </a:p>
      </dgm:t>
    </dgm:pt>
    <dgm:pt modelId="{684B59DB-A314-4187-A708-79E7B4A5E40B}" type="parTrans" cxnId="{24E7AF9F-A474-4744-9BA8-6E3755C548FD}">
      <dgm:prSet/>
      <dgm:spPr/>
      <dgm:t>
        <a:bodyPr/>
        <a:lstStyle/>
        <a:p>
          <a:endParaRPr lang="en-IN"/>
        </a:p>
      </dgm:t>
    </dgm:pt>
    <dgm:pt modelId="{545CB3FB-6761-4228-B34B-16B79395F54A}" type="sibTrans" cxnId="{24E7AF9F-A474-4744-9BA8-6E3755C548FD}">
      <dgm:prSet/>
      <dgm:spPr/>
      <dgm:t>
        <a:bodyPr/>
        <a:lstStyle/>
        <a:p>
          <a:endParaRPr lang="en-IN"/>
        </a:p>
      </dgm:t>
    </dgm:pt>
    <dgm:pt modelId="{6D759401-B2F0-4D33-9F09-640CCF7D43C5}">
      <dgm:prSet custT="1"/>
      <dgm:spPr/>
      <dgm:t>
        <a:bodyPr/>
        <a:lstStyle/>
        <a:p>
          <a:r>
            <a:rPr lang="en-US" sz="800" b="1"/>
            <a:t>- Surface Finish Improvement</a:t>
          </a:r>
          <a:endParaRPr lang="en-IN" sz="800"/>
        </a:p>
      </dgm:t>
    </dgm:pt>
    <dgm:pt modelId="{4ADF7C79-9B69-44DE-B43D-FDFF929173FE}" type="parTrans" cxnId="{64BC3EF2-6EAE-4EB4-985F-1C4C6F3F3A16}">
      <dgm:prSet/>
      <dgm:spPr/>
      <dgm:t>
        <a:bodyPr/>
        <a:lstStyle/>
        <a:p>
          <a:endParaRPr lang="en-IN"/>
        </a:p>
      </dgm:t>
    </dgm:pt>
    <dgm:pt modelId="{3F01AECD-B4DD-48C0-BB4C-C8A19BCC177C}" type="sibTrans" cxnId="{64BC3EF2-6EAE-4EB4-985F-1C4C6F3F3A16}">
      <dgm:prSet/>
      <dgm:spPr/>
      <dgm:t>
        <a:bodyPr/>
        <a:lstStyle/>
        <a:p>
          <a:endParaRPr lang="en-IN"/>
        </a:p>
      </dgm:t>
    </dgm:pt>
    <dgm:pt modelId="{8628EC1D-67C7-4CA4-95A5-4E65B55FA848}">
      <dgm:prSet custT="1"/>
      <dgm:spPr/>
      <dgm:t>
        <a:bodyPr/>
        <a:lstStyle/>
        <a:p>
          <a:r>
            <a:rPr lang="en-US" sz="900" b="1"/>
            <a:t> Annealing:</a:t>
          </a:r>
          <a:endParaRPr lang="en-IN" sz="900"/>
        </a:p>
      </dgm:t>
    </dgm:pt>
    <dgm:pt modelId="{F500028D-CFC2-4EE8-8DB9-F0849F3C5EDA}" type="parTrans" cxnId="{8B163B4B-B483-4922-853B-3AEE4C666C22}">
      <dgm:prSet/>
      <dgm:spPr/>
      <dgm:t>
        <a:bodyPr/>
        <a:lstStyle/>
        <a:p>
          <a:endParaRPr lang="en-IN"/>
        </a:p>
      </dgm:t>
    </dgm:pt>
    <dgm:pt modelId="{99C24ED0-4940-4D10-BAF3-8DC898019582}" type="sibTrans" cxnId="{8B163B4B-B483-4922-853B-3AEE4C666C22}">
      <dgm:prSet/>
      <dgm:spPr/>
      <dgm:t>
        <a:bodyPr/>
        <a:lstStyle/>
        <a:p>
          <a:endParaRPr lang="en-IN"/>
        </a:p>
      </dgm:t>
    </dgm:pt>
    <dgm:pt modelId="{0F421B0F-24C4-466A-AC87-ECE781F0A600}">
      <dgm:prSet custT="1"/>
      <dgm:spPr/>
      <dgm:t>
        <a:bodyPr/>
        <a:lstStyle/>
        <a:p>
          <a:r>
            <a:rPr lang="en-US" sz="800" b="1"/>
            <a:t>- Foil Heating</a:t>
          </a:r>
          <a:endParaRPr lang="en-IN" sz="800"/>
        </a:p>
      </dgm:t>
    </dgm:pt>
    <dgm:pt modelId="{EE7898C1-DE76-42EF-AF58-85513FDE9CF1}" type="parTrans" cxnId="{152D1460-8E1A-4CF7-98F1-D057382A2534}">
      <dgm:prSet/>
      <dgm:spPr/>
      <dgm:t>
        <a:bodyPr/>
        <a:lstStyle/>
        <a:p>
          <a:endParaRPr lang="en-IN"/>
        </a:p>
      </dgm:t>
    </dgm:pt>
    <dgm:pt modelId="{9D2B76FC-F16E-4F39-A7AC-DA23971B73DE}" type="sibTrans" cxnId="{152D1460-8E1A-4CF7-98F1-D057382A2534}">
      <dgm:prSet/>
      <dgm:spPr/>
      <dgm:t>
        <a:bodyPr/>
        <a:lstStyle/>
        <a:p>
          <a:endParaRPr lang="en-IN"/>
        </a:p>
      </dgm:t>
    </dgm:pt>
    <dgm:pt modelId="{6544E34E-A93C-484A-86ED-7346DFDBE562}">
      <dgm:prSet custT="1"/>
      <dgm:spPr/>
      <dgm:t>
        <a:bodyPr/>
        <a:lstStyle/>
        <a:p>
          <a:r>
            <a:rPr lang="en-US" sz="800" b="1"/>
            <a:t>- Controlled Cooling</a:t>
          </a:r>
          <a:endParaRPr lang="en-IN" sz="800"/>
        </a:p>
      </dgm:t>
    </dgm:pt>
    <dgm:pt modelId="{267A64A2-CEE3-44B2-996C-405FFD6F71CE}" type="parTrans" cxnId="{B7EE5EAE-F3AA-4388-B8C6-9F063337B32D}">
      <dgm:prSet/>
      <dgm:spPr/>
      <dgm:t>
        <a:bodyPr/>
        <a:lstStyle/>
        <a:p>
          <a:endParaRPr lang="en-IN"/>
        </a:p>
      </dgm:t>
    </dgm:pt>
    <dgm:pt modelId="{3BEB6A80-EDB1-43F5-A990-51B121E46C0C}" type="sibTrans" cxnId="{B7EE5EAE-F3AA-4388-B8C6-9F063337B32D}">
      <dgm:prSet/>
      <dgm:spPr/>
      <dgm:t>
        <a:bodyPr/>
        <a:lstStyle/>
        <a:p>
          <a:endParaRPr lang="en-IN"/>
        </a:p>
      </dgm:t>
    </dgm:pt>
    <dgm:pt modelId="{485B2A8F-F842-46D1-9C71-B1F3E57908F3}">
      <dgm:prSet custT="1"/>
      <dgm:spPr/>
      <dgm:t>
        <a:bodyPr/>
        <a:lstStyle/>
        <a:p>
          <a:r>
            <a:rPr lang="en-US" sz="800" b="1"/>
            <a:t>- Stress Relief and Property Improvement</a:t>
          </a:r>
          <a:endParaRPr lang="en-IN" sz="800"/>
        </a:p>
      </dgm:t>
    </dgm:pt>
    <dgm:pt modelId="{1A396B3D-9975-4073-AC82-F82293B38BAA}" type="parTrans" cxnId="{EC1523AA-C08D-44EC-AC7C-A5BF87FEF007}">
      <dgm:prSet/>
      <dgm:spPr/>
      <dgm:t>
        <a:bodyPr/>
        <a:lstStyle/>
        <a:p>
          <a:endParaRPr lang="en-IN"/>
        </a:p>
      </dgm:t>
    </dgm:pt>
    <dgm:pt modelId="{3C722879-B9BB-4DE5-9F44-6540FE012A8B}" type="sibTrans" cxnId="{EC1523AA-C08D-44EC-AC7C-A5BF87FEF007}">
      <dgm:prSet/>
      <dgm:spPr/>
      <dgm:t>
        <a:bodyPr/>
        <a:lstStyle/>
        <a:p>
          <a:endParaRPr lang="en-IN"/>
        </a:p>
      </dgm:t>
    </dgm:pt>
    <dgm:pt modelId="{C60E71B7-029B-405F-80DE-7120509BB15A}">
      <dgm:prSet custT="1"/>
      <dgm:spPr/>
      <dgm:t>
        <a:bodyPr/>
        <a:lstStyle/>
        <a:p>
          <a:r>
            <a:rPr lang="en-US" sz="1000" b="1"/>
            <a:t>Slitting and Cutting:</a:t>
          </a:r>
          <a:endParaRPr lang="en-IN" sz="1000"/>
        </a:p>
      </dgm:t>
    </dgm:pt>
    <dgm:pt modelId="{86E0BD49-A0E2-41D4-B904-C1743B315D90}" type="parTrans" cxnId="{EE24F9FD-0B49-4310-BFA9-F2AD7A04899C}">
      <dgm:prSet/>
      <dgm:spPr/>
      <dgm:t>
        <a:bodyPr/>
        <a:lstStyle/>
        <a:p>
          <a:endParaRPr lang="en-IN"/>
        </a:p>
      </dgm:t>
    </dgm:pt>
    <dgm:pt modelId="{F24864A7-640E-4252-95A7-CD55DE99C3FB}" type="sibTrans" cxnId="{EE24F9FD-0B49-4310-BFA9-F2AD7A04899C}">
      <dgm:prSet/>
      <dgm:spPr/>
      <dgm:t>
        <a:bodyPr/>
        <a:lstStyle/>
        <a:p>
          <a:endParaRPr lang="en-IN"/>
        </a:p>
      </dgm:t>
    </dgm:pt>
    <dgm:pt modelId="{CC7D3BBE-956C-41FD-B044-D8A7B946711A}">
      <dgm:prSet custT="1"/>
      <dgm:spPr/>
      <dgm:t>
        <a:bodyPr/>
        <a:lstStyle/>
        <a:p>
          <a:r>
            <a:rPr lang="en-US" sz="900" b="1"/>
            <a:t>- Annealed Foil Feeding</a:t>
          </a:r>
          <a:endParaRPr lang="en-IN" sz="900"/>
        </a:p>
      </dgm:t>
    </dgm:pt>
    <dgm:pt modelId="{83FD4BA4-C7B4-4A6E-AE54-C01615E3F23C}" type="parTrans" cxnId="{7D5D163F-DB22-4EDA-89FA-9123E297E80E}">
      <dgm:prSet/>
      <dgm:spPr/>
      <dgm:t>
        <a:bodyPr/>
        <a:lstStyle/>
        <a:p>
          <a:endParaRPr lang="en-IN"/>
        </a:p>
      </dgm:t>
    </dgm:pt>
    <dgm:pt modelId="{7A4AF8FF-56DC-4569-8A3D-603303F715E7}" type="sibTrans" cxnId="{7D5D163F-DB22-4EDA-89FA-9123E297E80E}">
      <dgm:prSet/>
      <dgm:spPr/>
      <dgm:t>
        <a:bodyPr/>
        <a:lstStyle/>
        <a:p>
          <a:endParaRPr lang="en-IN"/>
        </a:p>
      </dgm:t>
    </dgm:pt>
    <dgm:pt modelId="{6749B843-5F93-48C4-A65D-268E28B60F49}">
      <dgm:prSet custT="1"/>
      <dgm:spPr/>
      <dgm:t>
        <a:bodyPr/>
        <a:lstStyle/>
        <a:p>
          <a:r>
            <a:rPr lang="en-US" sz="900" b="1"/>
            <a:t>- Precision Slitting Machines</a:t>
          </a:r>
          <a:endParaRPr lang="en-IN" sz="900"/>
        </a:p>
      </dgm:t>
    </dgm:pt>
    <dgm:pt modelId="{85278EDA-6298-4A43-B0C4-E110426D1B5C}" type="parTrans" cxnId="{20881B5F-C21D-45CB-BC4C-C69D7390C7CA}">
      <dgm:prSet/>
      <dgm:spPr/>
      <dgm:t>
        <a:bodyPr/>
        <a:lstStyle/>
        <a:p>
          <a:endParaRPr lang="en-IN"/>
        </a:p>
      </dgm:t>
    </dgm:pt>
    <dgm:pt modelId="{5544D124-4F25-40A8-B84F-7EA9E3E465C7}" type="sibTrans" cxnId="{20881B5F-C21D-45CB-BC4C-C69D7390C7CA}">
      <dgm:prSet/>
      <dgm:spPr/>
      <dgm:t>
        <a:bodyPr/>
        <a:lstStyle/>
        <a:p>
          <a:endParaRPr lang="en-IN"/>
        </a:p>
      </dgm:t>
    </dgm:pt>
    <dgm:pt modelId="{A8182E7E-7684-438F-A034-D3B0636CA6F0}">
      <dgm:prSet custT="1"/>
      <dgm:spPr/>
      <dgm:t>
        <a:bodyPr/>
        <a:lstStyle/>
        <a:p>
          <a:r>
            <a:rPr lang="en-US" sz="900" b="1"/>
            <a:t>- Width Adjustment</a:t>
          </a:r>
          <a:endParaRPr lang="en-IN" sz="900"/>
        </a:p>
      </dgm:t>
    </dgm:pt>
    <dgm:pt modelId="{218D10ED-5E66-421C-B807-1D1CDECA2AAE}" type="parTrans" cxnId="{E306871A-F15F-4EBE-B507-F4159F1D4E0A}">
      <dgm:prSet/>
      <dgm:spPr/>
      <dgm:t>
        <a:bodyPr/>
        <a:lstStyle/>
        <a:p>
          <a:endParaRPr lang="en-IN"/>
        </a:p>
      </dgm:t>
    </dgm:pt>
    <dgm:pt modelId="{54D75FF9-A299-428A-B113-69F9017CDD6D}" type="sibTrans" cxnId="{E306871A-F15F-4EBE-B507-F4159F1D4E0A}">
      <dgm:prSet/>
      <dgm:spPr/>
      <dgm:t>
        <a:bodyPr/>
        <a:lstStyle/>
        <a:p>
          <a:endParaRPr lang="en-IN"/>
        </a:p>
      </dgm:t>
    </dgm:pt>
    <dgm:pt modelId="{A5DFBFD0-9B3E-4505-A237-7E5016CF0004}">
      <dgm:prSet custT="1"/>
      <dgm:spPr/>
      <dgm:t>
        <a:bodyPr/>
        <a:lstStyle/>
        <a:p>
          <a:r>
            <a:rPr lang="en-US" sz="900" b="1"/>
            <a:t>- Cutting Machines (Optional</a:t>
          </a:r>
          <a:r>
            <a:rPr lang="en-US" sz="400" b="1"/>
            <a:t>)</a:t>
          </a:r>
          <a:endParaRPr lang="en-IN" sz="400"/>
        </a:p>
      </dgm:t>
    </dgm:pt>
    <dgm:pt modelId="{71949155-C4ED-405E-A428-E70BA012B7A8}" type="parTrans" cxnId="{16998469-8630-419C-99B1-775BFB2ADC4B}">
      <dgm:prSet/>
      <dgm:spPr/>
      <dgm:t>
        <a:bodyPr/>
        <a:lstStyle/>
        <a:p>
          <a:endParaRPr lang="en-IN"/>
        </a:p>
      </dgm:t>
    </dgm:pt>
    <dgm:pt modelId="{D4765726-BA7E-4862-B9F6-B9ABEFAAA10A}" type="sibTrans" cxnId="{16998469-8630-419C-99B1-775BFB2ADC4B}">
      <dgm:prSet/>
      <dgm:spPr/>
      <dgm:t>
        <a:bodyPr/>
        <a:lstStyle/>
        <a:p>
          <a:endParaRPr lang="en-IN"/>
        </a:p>
      </dgm:t>
    </dgm:pt>
    <dgm:pt modelId="{99BB64AE-FAF9-4324-8C71-1EA2F5A2037C}">
      <dgm:prSet custT="1"/>
      <dgm:spPr/>
      <dgm:t>
        <a:bodyPr/>
        <a:lstStyle/>
        <a:p>
          <a:r>
            <a:rPr lang="en-US" sz="1000" b="1"/>
            <a:t>Quality Control and Packaging</a:t>
          </a:r>
          <a:endParaRPr lang="en-IN" sz="1000"/>
        </a:p>
      </dgm:t>
    </dgm:pt>
    <dgm:pt modelId="{EE7ECB7F-A30D-4C70-B2AD-6A61A935146C}" type="parTrans" cxnId="{F07236A2-F7F3-4C3D-B805-E37D99A74CF9}">
      <dgm:prSet/>
      <dgm:spPr/>
      <dgm:t>
        <a:bodyPr/>
        <a:lstStyle/>
        <a:p>
          <a:endParaRPr lang="en-IN"/>
        </a:p>
      </dgm:t>
    </dgm:pt>
    <dgm:pt modelId="{4FB41579-A544-4A35-804B-84426C81310A}" type="sibTrans" cxnId="{F07236A2-F7F3-4C3D-B805-E37D99A74CF9}">
      <dgm:prSet/>
      <dgm:spPr/>
      <dgm:t>
        <a:bodyPr/>
        <a:lstStyle/>
        <a:p>
          <a:endParaRPr lang="en-IN"/>
        </a:p>
      </dgm:t>
    </dgm:pt>
    <dgm:pt modelId="{55199E5C-7F36-4FF0-A74D-2389E4CBCE37}">
      <dgm:prSet custT="1"/>
      <dgm:spPr/>
      <dgm:t>
        <a:bodyPr/>
        <a:lstStyle/>
        <a:p>
          <a:r>
            <a:rPr lang="en-US" sz="800" b="1"/>
            <a:t>- Inspection for Thickness, Width, Surface Finish, and Defects</a:t>
          </a:r>
          <a:endParaRPr lang="en-IN" sz="800"/>
        </a:p>
      </dgm:t>
    </dgm:pt>
    <dgm:pt modelId="{F3365BFA-41D5-4358-8B45-26D12914211C}" type="parTrans" cxnId="{9CA75830-C253-479F-8A24-9DCD2033BCF8}">
      <dgm:prSet/>
      <dgm:spPr/>
      <dgm:t>
        <a:bodyPr/>
        <a:lstStyle/>
        <a:p>
          <a:endParaRPr lang="en-IN"/>
        </a:p>
      </dgm:t>
    </dgm:pt>
    <dgm:pt modelId="{3A155A82-06F7-4EF7-9FF6-8E2058A7DC62}" type="sibTrans" cxnId="{9CA75830-C253-479F-8A24-9DCD2033BCF8}">
      <dgm:prSet/>
      <dgm:spPr/>
      <dgm:t>
        <a:bodyPr/>
        <a:lstStyle/>
        <a:p>
          <a:endParaRPr lang="en-IN"/>
        </a:p>
      </dgm:t>
    </dgm:pt>
    <dgm:pt modelId="{E272F6FF-A68C-4BC0-B058-0D9CC05E429C}">
      <dgm:prSet custT="1"/>
      <dgm:spPr/>
      <dgm:t>
        <a:bodyPr/>
        <a:lstStyle/>
        <a:p>
          <a:r>
            <a:rPr lang="en-US" sz="800" b="1"/>
            <a:t>- Protective Packaging</a:t>
          </a:r>
          <a:endParaRPr lang="en-IN" sz="800"/>
        </a:p>
      </dgm:t>
    </dgm:pt>
    <dgm:pt modelId="{6F9F49A7-706E-45D1-9E51-9F062204EB5B}" type="parTrans" cxnId="{F0AABFEA-2A0B-47A1-B442-5B32DEF1E2A3}">
      <dgm:prSet/>
      <dgm:spPr/>
      <dgm:t>
        <a:bodyPr/>
        <a:lstStyle/>
        <a:p>
          <a:endParaRPr lang="en-IN"/>
        </a:p>
      </dgm:t>
    </dgm:pt>
    <dgm:pt modelId="{995F8E70-6B55-476A-A68B-26616445EADA}" type="sibTrans" cxnId="{F0AABFEA-2A0B-47A1-B442-5B32DEF1E2A3}">
      <dgm:prSet/>
      <dgm:spPr/>
      <dgm:t>
        <a:bodyPr/>
        <a:lstStyle/>
        <a:p>
          <a:endParaRPr lang="en-IN"/>
        </a:p>
      </dgm:t>
    </dgm:pt>
    <dgm:pt modelId="{BC054394-8ABD-47B4-846D-789F6CE1DFCE}">
      <dgm:prSet/>
      <dgm:spPr/>
      <dgm:t>
        <a:bodyPr/>
        <a:lstStyle/>
        <a:p>
          <a:endParaRPr lang="en-IN" sz="500"/>
        </a:p>
      </dgm:t>
    </dgm:pt>
    <dgm:pt modelId="{59815432-E2DF-4A67-BF83-6AC73454881D}" type="parTrans" cxnId="{EDE847BB-1D76-4DE0-AD51-592942C45B68}">
      <dgm:prSet/>
      <dgm:spPr/>
      <dgm:t>
        <a:bodyPr/>
        <a:lstStyle/>
        <a:p>
          <a:endParaRPr lang="en-IN"/>
        </a:p>
      </dgm:t>
    </dgm:pt>
    <dgm:pt modelId="{EAF4184B-623B-4C17-ACAC-96982C4BE522}" type="sibTrans" cxnId="{EDE847BB-1D76-4DE0-AD51-592942C45B68}">
      <dgm:prSet/>
      <dgm:spPr/>
      <dgm:t>
        <a:bodyPr/>
        <a:lstStyle/>
        <a:p>
          <a:endParaRPr lang="en-IN"/>
        </a:p>
      </dgm:t>
    </dgm:pt>
    <dgm:pt modelId="{2D2C0783-00F7-43D0-907F-6A11F2D99D82}">
      <dgm:prSet custT="1"/>
      <dgm:spPr/>
      <dgm:t>
        <a:bodyPr/>
        <a:lstStyle/>
        <a:p>
          <a:r>
            <a:rPr lang="en-US" sz="1050" b="1"/>
            <a:t>Distribution</a:t>
          </a:r>
          <a:endParaRPr lang="en-IN" sz="1050"/>
        </a:p>
      </dgm:t>
    </dgm:pt>
    <dgm:pt modelId="{276221AA-D2E3-4C03-9AE9-FF6C92101F61}" type="parTrans" cxnId="{CDDFA053-F2B8-409B-A4D8-A13F77D90373}">
      <dgm:prSet/>
      <dgm:spPr/>
      <dgm:t>
        <a:bodyPr/>
        <a:lstStyle/>
        <a:p>
          <a:endParaRPr lang="en-IN"/>
        </a:p>
      </dgm:t>
    </dgm:pt>
    <dgm:pt modelId="{57DFC92B-3B62-4CDA-B61B-B717354064F7}" type="sibTrans" cxnId="{CDDFA053-F2B8-409B-A4D8-A13F77D90373}">
      <dgm:prSet/>
      <dgm:spPr/>
      <dgm:t>
        <a:bodyPr/>
        <a:lstStyle/>
        <a:p>
          <a:endParaRPr lang="en-IN"/>
        </a:p>
      </dgm:t>
    </dgm:pt>
    <dgm:pt modelId="{8A838102-E207-43B6-A0D0-FA8CAB7FA6A8}">
      <dgm:prSet custT="1"/>
      <dgm:spPr/>
      <dgm:t>
        <a:bodyPr/>
        <a:lstStyle/>
        <a:p>
          <a:r>
            <a:rPr lang="en-US" sz="900" b="1"/>
            <a:t>- Distribution to Customers</a:t>
          </a:r>
          <a:endParaRPr lang="en-IN" sz="900"/>
        </a:p>
      </dgm:t>
    </dgm:pt>
    <dgm:pt modelId="{DC50699F-E10E-4F28-ADAD-46C1BD5740BD}" type="parTrans" cxnId="{5C8CF181-B668-42DE-8D55-7F93262DD751}">
      <dgm:prSet/>
      <dgm:spPr/>
      <dgm:t>
        <a:bodyPr/>
        <a:lstStyle/>
        <a:p>
          <a:endParaRPr lang="en-IN"/>
        </a:p>
      </dgm:t>
    </dgm:pt>
    <dgm:pt modelId="{D67C05EF-C2FC-4692-AFC9-9F704EDF470F}" type="sibTrans" cxnId="{5C8CF181-B668-42DE-8D55-7F93262DD751}">
      <dgm:prSet/>
      <dgm:spPr/>
      <dgm:t>
        <a:bodyPr/>
        <a:lstStyle/>
        <a:p>
          <a:endParaRPr lang="en-IN"/>
        </a:p>
      </dgm:t>
    </dgm:pt>
    <dgm:pt modelId="{0BF474DC-A7A5-4841-BDC7-A09A1830F31B}">
      <dgm:prSet custT="1"/>
      <dgm:spPr/>
      <dgm:t>
        <a:bodyPr/>
        <a:lstStyle/>
        <a:p>
          <a:pPr algn="l"/>
          <a:r>
            <a:rPr lang="en-US" sz="900" b="1"/>
            <a:t>Cold Rolling:</a:t>
          </a:r>
          <a:endParaRPr lang="en-IN" sz="900"/>
        </a:p>
        <a:p>
          <a:pPr algn="l"/>
          <a:r>
            <a:rPr lang="en-US" sz="900" b="1"/>
            <a:t>- Coil Feeding</a:t>
          </a:r>
          <a:endParaRPr lang="en-IN" sz="900"/>
        </a:p>
        <a:p>
          <a:pPr algn="l"/>
          <a:r>
            <a:rPr lang="en-US" sz="900" b="1"/>
            <a:t>- Cold Rolling Mills</a:t>
          </a:r>
          <a:endParaRPr lang="en-IN" sz="900"/>
        </a:p>
        <a:p>
          <a:pPr algn="l"/>
          <a:r>
            <a:rPr lang="en-US" sz="900" b="1"/>
            <a:t>- Further Thickness Reduction</a:t>
          </a:r>
          <a:endParaRPr lang="en-IN" sz="900"/>
        </a:p>
        <a:p>
          <a:pPr algn="l"/>
          <a:r>
            <a:rPr lang="en-US" sz="900" b="1"/>
            <a:t>- Surface Finish</a:t>
          </a:r>
          <a:r>
            <a:rPr lang="en-US" sz="1000" b="1"/>
            <a:t> </a:t>
          </a:r>
          <a:endParaRPr lang="en-IN" sz="1000"/>
        </a:p>
      </dgm:t>
    </dgm:pt>
    <dgm:pt modelId="{E05C23D4-91F4-4D96-9239-A11A3DFC6BC2}" type="sibTrans" cxnId="{F6304FF6-EB9A-4C6F-B8BB-E97A6A1F303A}">
      <dgm:prSet/>
      <dgm:spPr/>
      <dgm:t>
        <a:bodyPr/>
        <a:lstStyle/>
        <a:p>
          <a:endParaRPr lang="en-IN"/>
        </a:p>
      </dgm:t>
    </dgm:pt>
    <dgm:pt modelId="{8F7C3DDC-AAF7-4CA6-B12C-A445DAAB18AF}" type="parTrans" cxnId="{F6304FF6-EB9A-4C6F-B8BB-E97A6A1F303A}">
      <dgm:prSet/>
      <dgm:spPr/>
      <dgm:t>
        <a:bodyPr/>
        <a:lstStyle/>
        <a:p>
          <a:endParaRPr lang="en-IN"/>
        </a:p>
      </dgm:t>
    </dgm:pt>
    <dgm:pt modelId="{2495656F-D3B5-443C-BF68-665B107086D4}">
      <dgm:prSet custT="1"/>
      <dgm:spPr/>
      <dgm:t>
        <a:bodyPr/>
        <a:lstStyle/>
        <a:p>
          <a:r>
            <a:rPr lang="en-US" sz="900" b="1"/>
            <a:t>Casting</a:t>
          </a:r>
        </a:p>
        <a:p>
          <a:r>
            <a:rPr lang="en-US" sz="900" b="1"/>
            <a:t>- melting of aluminium</a:t>
          </a:r>
          <a:endParaRPr lang="en-IN" sz="900"/>
        </a:p>
      </dgm:t>
    </dgm:pt>
    <dgm:pt modelId="{366332FC-442A-4098-B2E8-F953182E8271}" type="parTrans" cxnId="{3601EFD8-C810-4B8C-9EB2-F68E157F688C}">
      <dgm:prSet/>
      <dgm:spPr/>
      <dgm:t>
        <a:bodyPr/>
        <a:lstStyle/>
        <a:p>
          <a:endParaRPr lang="en-IN"/>
        </a:p>
      </dgm:t>
    </dgm:pt>
    <dgm:pt modelId="{BF0815F6-A959-41A0-A899-E775E86B39BB}" type="sibTrans" cxnId="{3601EFD8-C810-4B8C-9EB2-F68E157F688C}">
      <dgm:prSet/>
      <dgm:spPr/>
      <dgm:t>
        <a:bodyPr/>
        <a:lstStyle/>
        <a:p>
          <a:endParaRPr lang="en-IN"/>
        </a:p>
      </dgm:t>
    </dgm:pt>
    <dgm:pt modelId="{595047AB-92CC-4C89-8514-5462D0C7303E}" type="pres">
      <dgm:prSet presAssocID="{A08A3E0C-8624-4A72-B4F5-A27AAECD5409}" presName="Name0" presStyleCnt="0">
        <dgm:presLayoutVars>
          <dgm:dir/>
          <dgm:resizeHandles val="exact"/>
        </dgm:presLayoutVars>
      </dgm:prSet>
      <dgm:spPr/>
    </dgm:pt>
    <dgm:pt modelId="{671B5B32-C90F-43DD-8CCA-7D7FFC79D210}" type="pres">
      <dgm:prSet presAssocID="{2495656F-D3B5-443C-BF68-665B107086D4}" presName="composite" presStyleCnt="0"/>
      <dgm:spPr/>
    </dgm:pt>
    <dgm:pt modelId="{091FD520-987D-452C-88CD-F2B20749F56E}" type="pres">
      <dgm:prSet presAssocID="{2495656F-D3B5-443C-BF68-665B107086D4}" presName="imagSh" presStyleLbl="bgImgPlace1" presStyleIdx="0" presStyleCnt="7"/>
      <dgm:spPr/>
    </dgm:pt>
    <dgm:pt modelId="{EA064CC0-A366-4EBA-9C03-826756560441}" type="pres">
      <dgm:prSet presAssocID="{2495656F-D3B5-443C-BF68-665B107086D4}" presName="txNode" presStyleLbl="node1" presStyleIdx="0" presStyleCnt="7" custScaleX="129404" custScaleY="251246">
        <dgm:presLayoutVars>
          <dgm:bulletEnabled val="1"/>
        </dgm:presLayoutVars>
      </dgm:prSet>
      <dgm:spPr/>
    </dgm:pt>
    <dgm:pt modelId="{420A0F1C-F24D-4BE2-9B45-FD6EB2B28713}" type="pres">
      <dgm:prSet presAssocID="{BF0815F6-A959-41A0-A899-E775E86B39BB}" presName="sibTrans" presStyleLbl="sibTrans2D1" presStyleIdx="0" presStyleCnt="6"/>
      <dgm:spPr/>
    </dgm:pt>
    <dgm:pt modelId="{41484E65-8161-4568-B3B8-F4A55B3183B0}" type="pres">
      <dgm:prSet presAssocID="{BF0815F6-A959-41A0-A899-E775E86B39BB}" presName="connTx" presStyleLbl="sibTrans2D1" presStyleIdx="0" presStyleCnt="6"/>
      <dgm:spPr/>
    </dgm:pt>
    <dgm:pt modelId="{C7C02447-FBD4-4CE6-B653-F3E3D82CC04D}" type="pres">
      <dgm:prSet presAssocID="{0BF474DC-A7A5-4841-BDC7-A09A1830F31B}" presName="composite" presStyleCnt="0"/>
      <dgm:spPr/>
    </dgm:pt>
    <dgm:pt modelId="{1B95D767-4E9D-4269-B7AF-861AE0C923A5}" type="pres">
      <dgm:prSet presAssocID="{0BF474DC-A7A5-4841-BDC7-A09A1830F31B}" presName="imagSh" presStyleLbl="bgImgPlace1" presStyleIdx="1" presStyleCnt="7"/>
      <dgm:spPr/>
    </dgm:pt>
    <dgm:pt modelId="{162BBE4F-3019-4F10-9DB0-0897282B1148}" type="pres">
      <dgm:prSet presAssocID="{0BF474DC-A7A5-4841-BDC7-A09A1830F31B}" presName="txNode" presStyleLbl="node1" presStyleIdx="1" presStyleCnt="7" custScaleX="142509" custScaleY="301180" custLinFactNeighborX="-3777" custLinFactNeighborY="944">
        <dgm:presLayoutVars>
          <dgm:bulletEnabled val="1"/>
        </dgm:presLayoutVars>
      </dgm:prSet>
      <dgm:spPr/>
    </dgm:pt>
    <dgm:pt modelId="{B77A3B23-F376-40EA-912E-9C67CFD0A464}" type="pres">
      <dgm:prSet presAssocID="{E05C23D4-91F4-4D96-9239-A11A3DFC6BC2}" presName="sibTrans" presStyleLbl="sibTrans2D1" presStyleIdx="1" presStyleCnt="6"/>
      <dgm:spPr/>
    </dgm:pt>
    <dgm:pt modelId="{5DE745C9-042C-41C8-B831-B7AEE517C90C}" type="pres">
      <dgm:prSet presAssocID="{E05C23D4-91F4-4D96-9239-A11A3DFC6BC2}" presName="connTx" presStyleLbl="sibTrans2D1" presStyleIdx="1" presStyleCnt="6"/>
      <dgm:spPr/>
    </dgm:pt>
    <dgm:pt modelId="{E03FC5EC-E08A-44D4-AF39-FDB6F05FB651}" type="pres">
      <dgm:prSet presAssocID="{5F96EAAC-87B1-458D-A431-1CA2E4B86D61}" presName="composite" presStyleCnt="0"/>
      <dgm:spPr/>
    </dgm:pt>
    <dgm:pt modelId="{F5E1424F-03E8-4F17-8E93-DEB1A38996E8}" type="pres">
      <dgm:prSet presAssocID="{5F96EAAC-87B1-458D-A431-1CA2E4B86D61}" presName="imagSh" presStyleLbl="bgImgPlace1" presStyleIdx="2" presStyleCnt="7"/>
      <dgm:spPr/>
    </dgm:pt>
    <dgm:pt modelId="{1DCDE39E-3640-4998-8A17-B241DFEB09F9}" type="pres">
      <dgm:prSet presAssocID="{5F96EAAC-87B1-458D-A431-1CA2E4B86D61}" presName="txNode" presStyleLbl="node1" presStyleIdx="2" presStyleCnt="7" custScaleX="122040" custScaleY="342017">
        <dgm:presLayoutVars>
          <dgm:bulletEnabled val="1"/>
        </dgm:presLayoutVars>
      </dgm:prSet>
      <dgm:spPr/>
    </dgm:pt>
    <dgm:pt modelId="{934A030B-CDF1-47DD-AF13-C679E6210182}" type="pres">
      <dgm:prSet presAssocID="{7F89CD0A-D1EE-4FDA-AEC2-9FD38FC8C9EE}" presName="sibTrans" presStyleLbl="sibTrans2D1" presStyleIdx="2" presStyleCnt="6"/>
      <dgm:spPr/>
    </dgm:pt>
    <dgm:pt modelId="{03B30336-CE26-46D5-812B-33B42759248D}" type="pres">
      <dgm:prSet presAssocID="{7F89CD0A-D1EE-4FDA-AEC2-9FD38FC8C9EE}" presName="connTx" presStyleLbl="sibTrans2D1" presStyleIdx="2" presStyleCnt="6"/>
      <dgm:spPr/>
    </dgm:pt>
    <dgm:pt modelId="{BA53DE54-F4B7-4009-8C2C-004C2C63F989}" type="pres">
      <dgm:prSet presAssocID="{8628EC1D-67C7-4CA4-95A5-4E65B55FA848}" presName="composite" presStyleCnt="0"/>
      <dgm:spPr/>
    </dgm:pt>
    <dgm:pt modelId="{ACE8795B-A4FE-4CC6-A826-364DFC7EB345}" type="pres">
      <dgm:prSet presAssocID="{8628EC1D-67C7-4CA4-95A5-4E65B55FA848}" presName="imagSh" presStyleLbl="bgImgPlace1" presStyleIdx="3" presStyleCnt="7"/>
      <dgm:spPr/>
    </dgm:pt>
    <dgm:pt modelId="{73FDF366-DCFD-4830-8039-BF4BC1C4EDF2}" type="pres">
      <dgm:prSet presAssocID="{8628EC1D-67C7-4CA4-95A5-4E65B55FA848}" presName="txNode" presStyleLbl="node1" presStyleIdx="3" presStyleCnt="7" custScaleX="130729" custScaleY="342017">
        <dgm:presLayoutVars>
          <dgm:bulletEnabled val="1"/>
        </dgm:presLayoutVars>
      </dgm:prSet>
      <dgm:spPr/>
    </dgm:pt>
    <dgm:pt modelId="{87C8BCE0-44B1-4743-A7D7-F0417FACB443}" type="pres">
      <dgm:prSet presAssocID="{99C24ED0-4940-4D10-BAF3-8DC898019582}" presName="sibTrans" presStyleLbl="sibTrans2D1" presStyleIdx="3" presStyleCnt="6"/>
      <dgm:spPr/>
    </dgm:pt>
    <dgm:pt modelId="{CFFC7094-1824-40DD-A9AE-BB908457CAC1}" type="pres">
      <dgm:prSet presAssocID="{99C24ED0-4940-4D10-BAF3-8DC898019582}" presName="connTx" presStyleLbl="sibTrans2D1" presStyleIdx="3" presStyleCnt="6"/>
      <dgm:spPr/>
    </dgm:pt>
    <dgm:pt modelId="{0575AB39-88C8-4B00-8F15-596C66E7EB3C}" type="pres">
      <dgm:prSet presAssocID="{C60E71B7-029B-405F-80DE-7120509BB15A}" presName="composite" presStyleCnt="0"/>
      <dgm:spPr/>
    </dgm:pt>
    <dgm:pt modelId="{64C1BBA6-695C-41FD-95F6-33A68D1EFF63}" type="pres">
      <dgm:prSet presAssocID="{C60E71B7-029B-405F-80DE-7120509BB15A}" presName="imagSh" presStyleLbl="bgImgPlace1" presStyleIdx="4" presStyleCnt="7"/>
      <dgm:spPr/>
    </dgm:pt>
    <dgm:pt modelId="{CB83CD0B-50A1-4649-9707-9EEE95C675E2}" type="pres">
      <dgm:prSet presAssocID="{C60E71B7-029B-405F-80DE-7120509BB15A}" presName="txNode" presStyleLbl="node1" presStyleIdx="4" presStyleCnt="7" custScaleX="151470" custScaleY="343886" custLinFactNeighborX="-1870" custLinFactNeighborY="935">
        <dgm:presLayoutVars>
          <dgm:bulletEnabled val="1"/>
        </dgm:presLayoutVars>
      </dgm:prSet>
      <dgm:spPr/>
    </dgm:pt>
    <dgm:pt modelId="{970884AE-9B0E-4628-B6BC-7D4B588177EB}" type="pres">
      <dgm:prSet presAssocID="{F24864A7-640E-4252-95A7-CD55DE99C3FB}" presName="sibTrans" presStyleLbl="sibTrans2D1" presStyleIdx="4" presStyleCnt="6"/>
      <dgm:spPr/>
    </dgm:pt>
    <dgm:pt modelId="{DA55FFB1-8067-463C-802B-82F880750027}" type="pres">
      <dgm:prSet presAssocID="{F24864A7-640E-4252-95A7-CD55DE99C3FB}" presName="connTx" presStyleLbl="sibTrans2D1" presStyleIdx="4" presStyleCnt="6"/>
      <dgm:spPr/>
    </dgm:pt>
    <dgm:pt modelId="{2F31203D-B039-41F0-B62A-550DF496FD6E}" type="pres">
      <dgm:prSet presAssocID="{99BB64AE-FAF9-4324-8C71-1EA2F5A2037C}" presName="composite" presStyleCnt="0"/>
      <dgm:spPr/>
    </dgm:pt>
    <dgm:pt modelId="{A21037A5-1ED7-4BF0-AC11-E1A8C8FEDC49}" type="pres">
      <dgm:prSet presAssocID="{99BB64AE-FAF9-4324-8C71-1EA2F5A2037C}" presName="imagSh" presStyleLbl="bgImgPlace1" presStyleIdx="5" presStyleCnt="7"/>
      <dgm:spPr/>
    </dgm:pt>
    <dgm:pt modelId="{6C9302CF-4335-4A9B-B6CB-6823245FB3FE}" type="pres">
      <dgm:prSet presAssocID="{99BB64AE-FAF9-4324-8C71-1EA2F5A2037C}" presName="txNode" presStyleLbl="node1" presStyleIdx="5" presStyleCnt="7" custScaleX="139647" custScaleY="342017">
        <dgm:presLayoutVars>
          <dgm:bulletEnabled val="1"/>
        </dgm:presLayoutVars>
      </dgm:prSet>
      <dgm:spPr/>
    </dgm:pt>
    <dgm:pt modelId="{1F95B7CA-89FD-4134-B41B-43FB25A8EEF3}" type="pres">
      <dgm:prSet presAssocID="{4FB41579-A544-4A35-804B-84426C81310A}" presName="sibTrans" presStyleLbl="sibTrans2D1" presStyleIdx="5" presStyleCnt="6"/>
      <dgm:spPr/>
    </dgm:pt>
    <dgm:pt modelId="{931E25AE-01DF-4027-A02B-75F06E3EBD08}" type="pres">
      <dgm:prSet presAssocID="{4FB41579-A544-4A35-804B-84426C81310A}" presName="connTx" presStyleLbl="sibTrans2D1" presStyleIdx="5" presStyleCnt="6"/>
      <dgm:spPr/>
    </dgm:pt>
    <dgm:pt modelId="{A7DC8B8D-F0AB-4D1C-B4B3-15A1688C88CF}" type="pres">
      <dgm:prSet presAssocID="{2D2C0783-00F7-43D0-907F-6A11F2D99D82}" presName="composite" presStyleCnt="0"/>
      <dgm:spPr/>
    </dgm:pt>
    <dgm:pt modelId="{561FF669-5141-4E18-AAEE-D12C20AA4E25}" type="pres">
      <dgm:prSet presAssocID="{2D2C0783-00F7-43D0-907F-6A11F2D99D82}" presName="imagSh" presStyleLbl="bgImgPlace1" presStyleIdx="6" presStyleCnt="7"/>
      <dgm:spPr/>
    </dgm:pt>
    <dgm:pt modelId="{B602EB7B-DB09-4256-8BF7-DCB963FE5DBC}" type="pres">
      <dgm:prSet presAssocID="{2D2C0783-00F7-43D0-907F-6A11F2D99D82}" presName="txNode" presStyleLbl="node1" presStyleIdx="6" presStyleCnt="7" custScaleX="135316" custScaleY="226247">
        <dgm:presLayoutVars>
          <dgm:bulletEnabled val="1"/>
        </dgm:presLayoutVars>
      </dgm:prSet>
      <dgm:spPr/>
    </dgm:pt>
  </dgm:ptLst>
  <dgm:cxnLst>
    <dgm:cxn modelId="{97F73701-F8D1-478C-8832-5E3EBCACE6E6}" type="presOf" srcId="{E05C23D4-91F4-4D96-9239-A11A3DFC6BC2}" destId="{B77A3B23-F376-40EA-912E-9C67CFD0A464}" srcOrd="0" destOrd="0" presId="urn:microsoft.com/office/officeart/2005/8/layout/hProcess10"/>
    <dgm:cxn modelId="{E8F57B04-7AE6-437C-B1DD-56A539E35EDE}" type="presOf" srcId="{CC7D3BBE-956C-41FD-B044-D8A7B946711A}" destId="{CB83CD0B-50A1-4649-9707-9EEE95C675E2}" srcOrd="0" destOrd="1" presId="urn:microsoft.com/office/officeart/2005/8/layout/hProcess10"/>
    <dgm:cxn modelId="{64FB9905-AC65-4715-8865-7D8695C4CE15}" type="presOf" srcId="{7F89CD0A-D1EE-4FDA-AEC2-9FD38FC8C9EE}" destId="{03B30336-CE26-46D5-812B-33B42759248D}" srcOrd="1" destOrd="0" presId="urn:microsoft.com/office/officeart/2005/8/layout/hProcess10"/>
    <dgm:cxn modelId="{7B432006-FB45-4B4A-BF6B-AE87F46D4D97}" type="presOf" srcId="{0F421B0F-24C4-466A-AC87-ECE781F0A600}" destId="{73FDF366-DCFD-4830-8039-BF4BC1C4EDF2}" srcOrd="0" destOrd="1" presId="urn:microsoft.com/office/officeart/2005/8/layout/hProcess10"/>
    <dgm:cxn modelId="{1AF12F07-0AE5-449E-A87A-15BA82E87A7F}" type="presOf" srcId="{A8182E7E-7684-438F-A034-D3B0636CA6F0}" destId="{CB83CD0B-50A1-4649-9707-9EEE95C675E2}" srcOrd="0" destOrd="3" presId="urn:microsoft.com/office/officeart/2005/8/layout/hProcess10"/>
    <dgm:cxn modelId="{967AE70B-B5B4-4676-83D6-E19403C510B1}" type="presOf" srcId="{A5DFBFD0-9B3E-4505-A237-7E5016CF0004}" destId="{CB83CD0B-50A1-4649-9707-9EEE95C675E2}" srcOrd="0" destOrd="4" presId="urn:microsoft.com/office/officeart/2005/8/layout/hProcess10"/>
    <dgm:cxn modelId="{191D700E-FF61-43E7-AB71-20DC122EAD47}" type="presOf" srcId="{BF0815F6-A959-41A0-A899-E775E86B39BB}" destId="{41484E65-8161-4568-B3B8-F4A55B3183B0}" srcOrd="1" destOrd="0" presId="urn:microsoft.com/office/officeart/2005/8/layout/hProcess10"/>
    <dgm:cxn modelId="{E4874E11-1D04-449A-B273-355677D7CB66}" type="presOf" srcId="{0BF474DC-A7A5-4841-BDC7-A09A1830F31B}" destId="{162BBE4F-3019-4F10-9DB0-0897282B1148}" srcOrd="0" destOrd="0" presId="urn:microsoft.com/office/officeart/2005/8/layout/hProcess10"/>
    <dgm:cxn modelId="{17964E14-5BFD-45FE-84C3-4018B7599C84}" type="presOf" srcId="{BF0815F6-A959-41A0-A899-E775E86B39BB}" destId="{420A0F1C-F24D-4BE2-9B45-FD6EB2B28713}" srcOrd="0" destOrd="0" presId="urn:microsoft.com/office/officeart/2005/8/layout/hProcess10"/>
    <dgm:cxn modelId="{E306871A-F15F-4EBE-B507-F4159F1D4E0A}" srcId="{C60E71B7-029B-405F-80DE-7120509BB15A}" destId="{A8182E7E-7684-438F-A034-D3B0636CA6F0}" srcOrd="2" destOrd="0" parTransId="{218D10ED-5E66-421C-B807-1D1CDECA2AAE}" sibTransId="{54D75FF9-A299-428A-B113-69F9017CDD6D}"/>
    <dgm:cxn modelId="{68F4A31B-4BF5-4881-93CA-D6CF26F52682}" srcId="{A08A3E0C-8624-4A72-B4F5-A27AAECD5409}" destId="{5F96EAAC-87B1-458D-A431-1CA2E4B86D61}" srcOrd="2" destOrd="0" parTransId="{706CC3CD-5E3C-44FF-889E-2784D162D644}" sibTransId="{7F89CD0A-D1EE-4FDA-AEC2-9FD38FC8C9EE}"/>
    <dgm:cxn modelId="{9CA75830-C253-479F-8A24-9DCD2033BCF8}" srcId="{99BB64AE-FAF9-4324-8C71-1EA2F5A2037C}" destId="{55199E5C-7F36-4FF0-A74D-2389E4CBCE37}" srcOrd="0" destOrd="0" parTransId="{F3365BFA-41D5-4358-8B45-26D12914211C}" sibTransId="{3A155A82-06F7-4EF7-9FF6-8E2058A7DC62}"/>
    <dgm:cxn modelId="{C0074835-85FA-4125-AE5B-04B8B5903665}" type="presOf" srcId="{CB6FCD20-E871-4E9A-9C90-20C1888AB357}" destId="{1DCDE39E-3640-4998-8A17-B241DFEB09F9}" srcOrd="0" destOrd="2" presId="urn:microsoft.com/office/officeart/2005/8/layout/hProcess10"/>
    <dgm:cxn modelId="{7D5D163F-DB22-4EDA-89FA-9123E297E80E}" srcId="{C60E71B7-029B-405F-80DE-7120509BB15A}" destId="{CC7D3BBE-956C-41FD-B044-D8A7B946711A}" srcOrd="0" destOrd="0" parTransId="{83FD4BA4-C7B4-4A6E-AE54-C01615E3F23C}" sibTransId="{7A4AF8FF-56DC-4569-8A3D-603303F715E7}"/>
    <dgm:cxn modelId="{20881B5F-C21D-45CB-BC4C-C69D7390C7CA}" srcId="{C60E71B7-029B-405F-80DE-7120509BB15A}" destId="{6749B843-5F93-48C4-A65D-268E28B60F49}" srcOrd="1" destOrd="0" parTransId="{85278EDA-6298-4A43-B0C4-E110426D1B5C}" sibTransId="{5544D124-4F25-40A8-B84F-7EA9E3E465C7}"/>
    <dgm:cxn modelId="{152D1460-8E1A-4CF7-98F1-D057382A2534}" srcId="{8628EC1D-67C7-4CA4-95A5-4E65B55FA848}" destId="{0F421B0F-24C4-466A-AC87-ECE781F0A600}" srcOrd="0" destOrd="0" parTransId="{EE7898C1-DE76-42EF-AF58-85513FDE9CF1}" sibTransId="{9D2B76FC-F16E-4F39-A7AC-DA23971B73DE}"/>
    <dgm:cxn modelId="{43C70D45-7EE2-46B0-A912-F4D3D1FEDA9C}" type="presOf" srcId="{E1E980D8-1D9D-4384-8E30-D222BA7799C5}" destId="{1DCDE39E-3640-4998-8A17-B241DFEB09F9}" srcOrd="0" destOrd="3" presId="urn:microsoft.com/office/officeart/2005/8/layout/hProcess10"/>
    <dgm:cxn modelId="{16998469-8630-419C-99B1-775BFB2ADC4B}" srcId="{C60E71B7-029B-405F-80DE-7120509BB15A}" destId="{A5DFBFD0-9B3E-4505-A237-7E5016CF0004}" srcOrd="3" destOrd="0" parTransId="{71949155-C4ED-405E-A428-E70BA012B7A8}" sibTransId="{D4765726-BA7E-4862-B9F6-B9ABEFAAA10A}"/>
    <dgm:cxn modelId="{8B163B4B-B483-4922-853B-3AEE4C666C22}" srcId="{A08A3E0C-8624-4A72-B4F5-A27AAECD5409}" destId="{8628EC1D-67C7-4CA4-95A5-4E65B55FA848}" srcOrd="3" destOrd="0" parTransId="{F500028D-CFC2-4EE8-8DB9-F0849F3C5EDA}" sibTransId="{99C24ED0-4940-4D10-BAF3-8DC898019582}"/>
    <dgm:cxn modelId="{86CFC64E-9812-448A-BAC9-376022EBCD10}" type="presOf" srcId="{F24864A7-640E-4252-95A7-CD55DE99C3FB}" destId="{DA55FFB1-8067-463C-802B-82F880750027}" srcOrd="1" destOrd="0" presId="urn:microsoft.com/office/officeart/2005/8/layout/hProcess10"/>
    <dgm:cxn modelId="{AD326270-0647-4B9D-82FA-3782323C043B}" type="presOf" srcId="{4FB41579-A544-4A35-804B-84426C81310A}" destId="{931E25AE-01DF-4027-A02B-75F06E3EBD08}" srcOrd="1" destOrd="0" presId="urn:microsoft.com/office/officeart/2005/8/layout/hProcess10"/>
    <dgm:cxn modelId="{AC636A50-63E2-4A5A-B8BA-2D733EAA5231}" type="presOf" srcId="{4FB41579-A544-4A35-804B-84426C81310A}" destId="{1F95B7CA-89FD-4134-B41B-43FB25A8EEF3}" srcOrd="0" destOrd="0" presId="urn:microsoft.com/office/officeart/2005/8/layout/hProcess10"/>
    <dgm:cxn modelId="{5E946E70-2DC4-4A53-BAF7-E839C12DB86A}" type="presOf" srcId="{7F89CD0A-D1EE-4FDA-AEC2-9FD38FC8C9EE}" destId="{934A030B-CDF1-47DD-AF13-C679E6210182}" srcOrd="0" destOrd="0" presId="urn:microsoft.com/office/officeart/2005/8/layout/hProcess10"/>
    <dgm:cxn modelId="{1D91EE72-814B-46D8-829E-C528814C06F4}" type="presOf" srcId="{C60E71B7-029B-405F-80DE-7120509BB15A}" destId="{CB83CD0B-50A1-4649-9707-9EEE95C675E2}" srcOrd="0" destOrd="0" presId="urn:microsoft.com/office/officeart/2005/8/layout/hProcess10"/>
    <dgm:cxn modelId="{CDDFA053-F2B8-409B-A4D8-A13F77D90373}" srcId="{A08A3E0C-8624-4A72-B4F5-A27AAECD5409}" destId="{2D2C0783-00F7-43D0-907F-6A11F2D99D82}" srcOrd="6" destOrd="0" parTransId="{276221AA-D2E3-4C03-9AE9-FF6C92101F61}" sibTransId="{57DFC92B-3B62-4CDA-B61B-B717354064F7}"/>
    <dgm:cxn modelId="{F6C4FB56-B6C9-4C01-999F-8231549E1DC3}" type="presOf" srcId="{99BB64AE-FAF9-4324-8C71-1EA2F5A2037C}" destId="{6C9302CF-4335-4A9B-B6CB-6823245FB3FE}" srcOrd="0" destOrd="0" presId="urn:microsoft.com/office/officeart/2005/8/layout/hProcess10"/>
    <dgm:cxn modelId="{5C8CF181-B668-42DE-8D55-7F93262DD751}" srcId="{2D2C0783-00F7-43D0-907F-6A11F2D99D82}" destId="{8A838102-E207-43B6-A0D0-FA8CAB7FA6A8}" srcOrd="0" destOrd="0" parTransId="{DC50699F-E10E-4F28-ADAD-46C1BD5740BD}" sibTransId="{D67C05EF-C2FC-4692-AFC9-9F704EDF470F}"/>
    <dgm:cxn modelId="{45F72183-1999-4AEC-B9A0-39CB54B494C0}" type="presOf" srcId="{48894D6D-B428-459A-A92E-1B13661B9973}" destId="{1DCDE39E-3640-4998-8A17-B241DFEB09F9}" srcOrd="0" destOrd="1" presId="urn:microsoft.com/office/officeart/2005/8/layout/hProcess10"/>
    <dgm:cxn modelId="{FF23C188-C0FA-492E-89D8-D2A8BE3962CF}" type="presOf" srcId="{E272F6FF-A68C-4BC0-B058-0D9CC05E429C}" destId="{6C9302CF-4335-4A9B-B6CB-6823245FB3FE}" srcOrd="0" destOrd="2" presId="urn:microsoft.com/office/officeart/2005/8/layout/hProcess10"/>
    <dgm:cxn modelId="{52C97990-C42B-485E-8D7B-CCEC1B7E4BAE}" type="presOf" srcId="{99C24ED0-4940-4D10-BAF3-8DC898019582}" destId="{87C8BCE0-44B1-4743-A7D7-F0417FACB443}" srcOrd="0" destOrd="0" presId="urn:microsoft.com/office/officeart/2005/8/layout/hProcess10"/>
    <dgm:cxn modelId="{C804AE91-B2C7-4CEF-91F7-1898F70BB3E8}" type="presOf" srcId="{BC054394-8ABD-47B4-846D-789F6CE1DFCE}" destId="{6C9302CF-4335-4A9B-B6CB-6823245FB3FE}" srcOrd="0" destOrd="3" presId="urn:microsoft.com/office/officeart/2005/8/layout/hProcess10"/>
    <dgm:cxn modelId="{E99ACC9C-F524-45D1-9F75-1A73FF6E1534}" type="presOf" srcId="{6749B843-5F93-48C4-A65D-268E28B60F49}" destId="{CB83CD0B-50A1-4649-9707-9EEE95C675E2}" srcOrd="0" destOrd="2" presId="urn:microsoft.com/office/officeart/2005/8/layout/hProcess10"/>
    <dgm:cxn modelId="{BF212C9D-2019-45F7-B3A3-D4A927994F76}" type="presOf" srcId="{8A838102-E207-43B6-A0D0-FA8CAB7FA6A8}" destId="{B602EB7B-DB09-4256-8BF7-DCB963FE5DBC}" srcOrd="0" destOrd="1" presId="urn:microsoft.com/office/officeart/2005/8/layout/hProcess10"/>
    <dgm:cxn modelId="{51FA839D-8A97-472A-A3DE-94BACF24ABC8}" type="presOf" srcId="{E05C23D4-91F4-4D96-9239-A11A3DFC6BC2}" destId="{5DE745C9-042C-41C8-B831-B7AEE517C90C}" srcOrd="1" destOrd="0" presId="urn:microsoft.com/office/officeart/2005/8/layout/hProcess10"/>
    <dgm:cxn modelId="{24E7AF9F-A474-4744-9BA8-6E3755C548FD}" srcId="{5F96EAAC-87B1-458D-A431-1CA2E4B86D61}" destId="{E1E980D8-1D9D-4384-8E30-D222BA7799C5}" srcOrd="2" destOrd="0" parTransId="{684B59DB-A314-4187-A708-79E7B4A5E40B}" sibTransId="{545CB3FB-6761-4228-B34B-16B79395F54A}"/>
    <dgm:cxn modelId="{86D9AFA0-503B-484C-A3BB-BC8A9D059CFB}" type="presOf" srcId="{8628EC1D-67C7-4CA4-95A5-4E65B55FA848}" destId="{73FDF366-DCFD-4830-8039-BF4BC1C4EDF2}" srcOrd="0" destOrd="0" presId="urn:microsoft.com/office/officeart/2005/8/layout/hProcess10"/>
    <dgm:cxn modelId="{F07236A2-F7F3-4C3D-B805-E37D99A74CF9}" srcId="{A08A3E0C-8624-4A72-B4F5-A27AAECD5409}" destId="{99BB64AE-FAF9-4324-8C71-1EA2F5A2037C}" srcOrd="5" destOrd="0" parTransId="{EE7ECB7F-A30D-4C70-B2AD-6A61A935146C}" sibTransId="{4FB41579-A544-4A35-804B-84426C81310A}"/>
    <dgm:cxn modelId="{8D2709A5-46E5-4C6C-8539-9F03A3C8B40A}" type="presOf" srcId="{2D2C0783-00F7-43D0-907F-6A11F2D99D82}" destId="{B602EB7B-DB09-4256-8BF7-DCB963FE5DBC}" srcOrd="0" destOrd="0" presId="urn:microsoft.com/office/officeart/2005/8/layout/hProcess10"/>
    <dgm:cxn modelId="{CEC41FA9-8D7C-4E6E-AC41-8DB559CFCB3C}" srcId="{5F96EAAC-87B1-458D-A431-1CA2E4B86D61}" destId="{CB6FCD20-E871-4E9A-9C90-20C1888AB357}" srcOrd="1" destOrd="0" parTransId="{8C1B7978-684E-48E2-AAF4-17A3F651485F}" sibTransId="{D313334E-5788-449E-8B9B-DA08B692EBF1}"/>
    <dgm:cxn modelId="{EC1523AA-C08D-44EC-AC7C-A5BF87FEF007}" srcId="{8628EC1D-67C7-4CA4-95A5-4E65B55FA848}" destId="{485B2A8F-F842-46D1-9C71-B1F3E57908F3}" srcOrd="2" destOrd="0" parTransId="{1A396B3D-9975-4073-AC82-F82293B38BAA}" sibTransId="{3C722879-B9BB-4DE5-9F44-6540FE012A8B}"/>
    <dgm:cxn modelId="{5FF885AA-8A8E-4AF4-9891-4F0EE3CD990B}" type="presOf" srcId="{6544E34E-A93C-484A-86ED-7346DFDBE562}" destId="{73FDF366-DCFD-4830-8039-BF4BC1C4EDF2}" srcOrd="0" destOrd="2" presId="urn:microsoft.com/office/officeart/2005/8/layout/hProcess10"/>
    <dgm:cxn modelId="{7D1BE4AB-4D64-4E3C-8A19-B2A1C4645E4B}" type="presOf" srcId="{99C24ED0-4940-4D10-BAF3-8DC898019582}" destId="{CFFC7094-1824-40DD-A9AE-BB908457CAC1}" srcOrd="1" destOrd="0" presId="urn:microsoft.com/office/officeart/2005/8/layout/hProcess10"/>
    <dgm:cxn modelId="{B7EE5EAE-F3AA-4388-B8C6-9F063337B32D}" srcId="{8628EC1D-67C7-4CA4-95A5-4E65B55FA848}" destId="{6544E34E-A93C-484A-86ED-7346DFDBE562}" srcOrd="1" destOrd="0" parTransId="{267A64A2-CEE3-44B2-996C-405FFD6F71CE}" sibTransId="{3BEB6A80-EDB1-43F5-A990-51B121E46C0C}"/>
    <dgm:cxn modelId="{F8DA14B0-99E7-440C-9117-96AADA9B8191}" srcId="{5F96EAAC-87B1-458D-A431-1CA2E4B86D61}" destId="{48894D6D-B428-459A-A92E-1B13661B9973}" srcOrd="0" destOrd="0" parTransId="{87635886-AA35-4D95-B0BC-5B08618C6894}" sibTransId="{577C28E6-B147-4342-9D3B-269195E1645F}"/>
    <dgm:cxn modelId="{1BFB39B0-0D22-4F1E-A03D-2FD991BB8A62}" type="presOf" srcId="{F24864A7-640E-4252-95A7-CD55DE99C3FB}" destId="{970884AE-9B0E-4628-B6BC-7D4B588177EB}" srcOrd="0" destOrd="0" presId="urn:microsoft.com/office/officeart/2005/8/layout/hProcess10"/>
    <dgm:cxn modelId="{B88D25B6-E34C-44DD-B42B-674E3C035BA2}" type="presOf" srcId="{2495656F-D3B5-443C-BF68-665B107086D4}" destId="{EA064CC0-A366-4EBA-9C03-826756560441}" srcOrd="0" destOrd="0" presId="urn:microsoft.com/office/officeart/2005/8/layout/hProcess10"/>
    <dgm:cxn modelId="{637BA1B9-B175-447A-B2C8-A619061EFE7A}" type="presOf" srcId="{485B2A8F-F842-46D1-9C71-B1F3E57908F3}" destId="{73FDF366-DCFD-4830-8039-BF4BC1C4EDF2}" srcOrd="0" destOrd="3" presId="urn:microsoft.com/office/officeart/2005/8/layout/hProcess10"/>
    <dgm:cxn modelId="{EDE847BB-1D76-4DE0-AD51-592942C45B68}" srcId="{99BB64AE-FAF9-4324-8C71-1EA2F5A2037C}" destId="{BC054394-8ABD-47B4-846D-789F6CE1DFCE}" srcOrd="2" destOrd="0" parTransId="{59815432-E2DF-4A67-BF83-6AC73454881D}" sibTransId="{EAF4184B-623B-4C17-ACAC-96982C4BE522}"/>
    <dgm:cxn modelId="{80B33FC6-5F42-4195-B101-B6A3494460DF}" type="presOf" srcId="{55199E5C-7F36-4FF0-A74D-2389E4CBCE37}" destId="{6C9302CF-4335-4A9B-B6CB-6823245FB3FE}" srcOrd="0" destOrd="1" presId="urn:microsoft.com/office/officeart/2005/8/layout/hProcess10"/>
    <dgm:cxn modelId="{60B3C1C6-1B91-4C47-8FA9-CE60BB232C6E}" type="presOf" srcId="{5F96EAAC-87B1-458D-A431-1CA2E4B86D61}" destId="{1DCDE39E-3640-4998-8A17-B241DFEB09F9}" srcOrd="0" destOrd="0" presId="urn:microsoft.com/office/officeart/2005/8/layout/hProcess10"/>
    <dgm:cxn modelId="{3601EFD8-C810-4B8C-9EB2-F68E157F688C}" srcId="{A08A3E0C-8624-4A72-B4F5-A27AAECD5409}" destId="{2495656F-D3B5-443C-BF68-665B107086D4}" srcOrd="0" destOrd="0" parTransId="{366332FC-442A-4098-B2E8-F953182E8271}" sibTransId="{BF0815F6-A959-41A0-A899-E775E86B39BB}"/>
    <dgm:cxn modelId="{0A61BCD9-1F5F-4613-A0FF-E1FDA8BB88AC}" type="presOf" srcId="{6D759401-B2F0-4D33-9F09-640CCF7D43C5}" destId="{1DCDE39E-3640-4998-8A17-B241DFEB09F9}" srcOrd="0" destOrd="4" presId="urn:microsoft.com/office/officeart/2005/8/layout/hProcess10"/>
    <dgm:cxn modelId="{F0AABFEA-2A0B-47A1-B442-5B32DEF1E2A3}" srcId="{99BB64AE-FAF9-4324-8C71-1EA2F5A2037C}" destId="{E272F6FF-A68C-4BC0-B058-0D9CC05E429C}" srcOrd="1" destOrd="0" parTransId="{6F9F49A7-706E-45D1-9E51-9F062204EB5B}" sibTransId="{995F8E70-6B55-476A-A68B-26616445EADA}"/>
    <dgm:cxn modelId="{016817F0-F3E8-4413-9A78-3C41988EC2AD}" type="presOf" srcId="{A08A3E0C-8624-4A72-B4F5-A27AAECD5409}" destId="{595047AB-92CC-4C89-8514-5462D0C7303E}" srcOrd="0" destOrd="0" presId="urn:microsoft.com/office/officeart/2005/8/layout/hProcess10"/>
    <dgm:cxn modelId="{64BC3EF2-6EAE-4EB4-985F-1C4C6F3F3A16}" srcId="{5F96EAAC-87B1-458D-A431-1CA2E4B86D61}" destId="{6D759401-B2F0-4D33-9F09-640CCF7D43C5}" srcOrd="3" destOrd="0" parTransId="{4ADF7C79-9B69-44DE-B43D-FDFF929173FE}" sibTransId="{3F01AECD-B4DD-48C0-BB4C-C8A19BCC177C}"/>
    <dgm:cxn modelId="{F6304FF6-EB9A-4C6F-B8BB-E97A6A1F303A}" srcId="{A08A3E0C-8624-4A72-B4F5-A27AAECD5409}" destId="{0BF474DC-A7A5-4841-BDC7-A09A1830F31B}" srcOrd="1" destOrd="0" parTransId="{8F7C3DDC-AAF7-4CA6-B12C-A445DAAB18AF}" sibTransId="{E05C23D4-91F4-4D96-9239-A11A3DFC6BC2}"/>
    <dgm:cxn modelId="{EE24F9FD-0B49-4310-BFA9-F2AD7A04899C}" srcId="{A08A3E0C-8624-4A72-B4F5-A27AAECD5409}" destId="{C60E71B7-029B-405F-80DE-7120509BB15A}" srcOrd="4" destOrd="0" parTransId="{86E0BD49-A0E2-41D4-B904-C1743B315D90}" sibTransId="{F24864A7-640E-4252-95A7-CD55DE99C3FB}"/>
    <dgm:cxn modelId="{614A311C-F25E-4FFA-A89C-CED66EF1CD38}" type="presParOf" srcId="{595047AB-92CC-4C89-8514-5462D0C7303E}" destId="{671B5B32-C90F-43DD-8CCA-7D7FFC79D210}" srcOrd="0" destOrd="0" presId="urn:microsoft.com/office/officeart/2005/8/layout/hProcess10"/>
    <dgm:cxn modelId="{83B32BD3-B169-40EA-842E-60C4A1CAFAA8}" type="presParOf" srcId="{671B5B32-C90F-43DD-8CCA-7D7FFC79D210}" destId="{091FD520-987D-452C-88CD-F2B20749F56E}" srcOrd="0" destOrd="0" presId="urn:microsoft.com/office/officeart/2005/8/layout/hProcess10"/>
    <dgm:cxn modelId="{23D7DF87-7A51-48C4-8020-C14A6DD6E794}" type="presParOf" srcId="{671B5B32-C90F-43DD-8CCA-7D7FFC79D210}" destId="{EA064CC0-A366-4EBA-9C03-826756560441}" srcOrd="1" destOrd="0" presId="urn:microsoft.com/office/officeart/2005/8/layout/hProcess10"/>
    <dgm:cxn modelId="{A6AA9453-71FD-4D22-85AD-2D551DEE7420}" type="presParOf" srcId="{595047AB-92CC-4C89-8514-5462D0C7303E}" destId="{420A0F1C-F24D-4BE2-9B45-FD6EB2B28713}" srcOrd="1" destOrd="0" presId="urn:microsoft.com/office/officeart/2005/8/layout/hProcess10"/>
    <dgm:cxn modelId="{CF8E87CA-A4E2-492F-8C2E-0767CE8F7221}" type="presParOf" srcId="{420A0F1C-F24D-4BE2-9B45-FD6EB2B28713}" destId="{41484E65-8161-4568-B3B8-F4A55B3183B0}" srcOrd="0" destOrd="0" presId="urn:microsoft.com/office/officeart/2005/8/layout/hProcess10"/>
    <dgm:cxn modelId="{C531D599-01F6-4763-986F-65EB12A9CA02}" type="presParOf" srcId="{595047AB-92CC-4C89-8514-5462D0C7303E}" destId="{C7C02447-FBD4-4CE6-B653-F3E3D82CC04D}" srcOrd="2" destOrd="0" presId="urn:microsoft.com/office/officeart/2005/8/layout/hProcess10"/>
    <dgm:cxn modelId="{BBFA041D-BBF4-454F-A337-0A20C87EC95A}" type="presParOf" srcId="{C7C02447-FBD4-4CE6-B653-F3E3D82CC04D}" destId="{1B95D767-4E9D-4269-B7AF-861AE0C923A5}" srcOrd="0" destOrd="0" presId="urn:microsoft.com/office/officeart/2005/8/layout/hProcess10"/>
    <dgm:cxn modelId="{777DA2FA-DB08-44E6-BB7B-B94A4F2AF370}" type="presParOf" srcId="{C7C02447-FBD4-4CE6-B653-F3E3D82CC04D}" destId="{162BBE4F-3019-4F10-9DB0-0897282B1148}" srcOrd="1" destOrd="0" presId="urn:microsoft.com/office/officeart/2005/8/layout/hProcess10"/>
    <dgm:cxn modelId="{1607E4EF-EC02-4821-98C5-DC4D7ED8F035}" type="presParOf" srcId="{595047AB-92CC-4C89-8514-5462D0C7303E}" destId="{B77A3B23-F376-40EA-912E-9C67CFD0A464}" srcOrd="3" destOrd="0" presId="urn:microsoft.com/office/officeart/2005/8/layout/hProcess10"/>
    <dgm:cxn modelId="{7D91A7C0-0A8E-46BE-998D-E618C94C0BAE}" type="presParOf" srcId="{B77A3B23-F376-40EA-912E-9C67CFD0A464}" destId="{5DE745C9-042C-41C8-B831-B7AEE517C90C}" srcOrd="0" destOrd="0" presId="urn:microsoft.com/office/officeart/2005/8/layout/hProcess10"/>
    <dgm:cxn modelId="{8834843E-D1C5-4239-A851-A243F0BB4804}" type="presParOf" srcId="{595047AB-92CC-4C89-8514-5462D0C7303E}" destId="{E03FC5EC-E08A-44D4-AF39-FDB6F05FB651}" srcOrd="4" destOrd="0" presId="urn:microsoft.com/office/officeart/2005/8/layout/hProcess10"/>
    <dgm:cxn modelId="{78B2645A-8E22-4DF4-BF9F-3C174EC36CAE}" type="presParOf" srcId="{E03FC5EC-E08A-44D4-AF39-FDB6F05FB651}" destId="{F5E1424F-03E8-4F17-8E93-DEB1A38996E8}" srcOrd="0" destOrd="0" presId="urn:microsoft.com/office/officeart/2005/8/layout/hProcess10"/>
    <dgm:cxn modelId="{5111DA22-6E7A-4C34-9FA7-A4E93DA41963}" type="presParOf" srcId="{E03FC5EC-E08A-44D4-AF39-FDB6F05FB651}" destId="{1DCDE39E-3640-4998-8A17-B241DFEB09F9}" srcOrd="1" destOrd="0" presId="urn:microsoft.com/office/officeart/2005/8/layout/hProcess10"/>
    <dgm:cxn modelId="{5CF79F07-228E-49CF-875E-1EC8DDA6D3A8}" type="presParOf" srcId="{595047AB-92CC-4C89-8514-5462D0C7303E}" destId="{934A030B-CDF1-47DD-AF13-C679E6210182}" srcOrd="5" destOrd="0" presId="urn:microsoft.com/office/officeart/2005/8/layout/hProcess10"/>
    <dgm:cxn modelId="{911C8634-1F64-472C-B937-578ED36A763D}" type="presParOf" srcId="{934A030B-CDF1-47DD-AF13-C679E6210182}" destId="{03B30336-CE26-46D5-812B-33B42759248D}" srcOrd="0" destOrd="0" presId="urn:microsoft.com/office/officeart/2005/8/layout/hProcess10"/>
    <dgm:cxn modelId="{2F486A8B-C9A4-4BE4-ADAF-533FA920F6CF}" type="presParOf" srcId="{595047AB-92CC-4C89-8514-5462D0C7303E}" destId="{BA53DE54-F4B7-4009-8C2C-004C2C63F989}" srcOrd="6" destOrd="0" presId="urn:microsoft.com/office/officeart/2005/8/layout/hProcess10"/>
    <dgm:cxn modelId="{138E0529-D34A-415C-B345-0D6DCD23AEA7}" type="presParOf" srcId="{BA53DE54-F4B7-4009-8C2C-004C2C63F989}" destId="{ACE8795B-A4FE-4CC6-A826-364DFC7EB345}" srcOrd="0" destOrd="0" presId="urn:microsoft.com/office/officeart/2005/8/layout/hProcess10"/>
    <dgm:cxn modelId="{66E6D4E7-116D-48E8-93B1-44D8B7879239}" type="presParOf" srcId="{BA53DE54-F4B7-4009-8C2C-004C2C63F989}" destId="{73FDF366-DCFD-4830-8039-BF4BC1C4EDF2}" srcOrd="1" destOrd="0" presId="urn:microsoft.com/office/officeart/2005/8/layout/hProcess10"/>
    <dgm:cxn modelId="{8DD65B6C-24FE-4B54-9D50-BEF4002B6B8F}" type="presParOf" srcId="{595047AB-92CC-4C89-8514-5462D0C7303E}" destId="{87C8BCE0-44B1-4743-A7D7-F0417FACB443}" srcOrd="7" destOrd="0" presId="urn:microsoft.com/office/officeart/2005/8/layout/hProcess10"/>
    <dgm:cxn modelId="{55C76E45-269F-48A3-82A2-E7E6DFC1F920}" type="presParOf" srcId="{87C8BCE0-44B1-4743-A7D7-F0417FACB443}" destId="{CFFC7094-1824-40DD-A9AE-BB908457CAC1}" srcOrd="0" destOrd="0" presId="urn:microsoft.com/office/officeart/2005/8/layout/hProcess10"/>
    <dgm:cxn modelId="{3153637D-4647-4487-ABF6-85BC2ED6E14A}" type="presParOf" srcId="{595047AB-92CC-4C89-8514-5462D0C7303E}" destId="{0575AB39-88C8-4B00-8F15-596C66E7EB3C}" srcOrd="8" destOrd="0" presId="urn:microsoft.com/office/officeart/2005/8/layout/hProcess10"/>
    <dgm:cxn modelId="{41627D20-1738-4FD9-ACB3-6F620366833F}" type="presParOf" srcId="{0575AB39-88C8-4B00-8F15-596C66E7EB3C}" destId="{64C1BBA6-695C-41FD-95F6-33A68D1EFF63}" srcOrd="0" destOrd="0" presId="urn:microsoft.com/office/officeart/2005/8/layout/hProcess10"/>
    <dgm:cxn modelId="{98306EAA-674A-4889-B59F-BA4A9870F12A}" type="presParOf" srcId="{0575AB39-88C8-4B00-8F15-596C66E7EB3C}" destId="{CB83CD0B-50A1-4649-9707-9EEE95C675E2}" srcOrd="1" destOrd="0" presId="urn:microsoft.com/office/officeart/2005/8/layout/hProcess10"/>
    <dgm:cxn modelId="{BC011F6E-615F-426A-9FD6-6E6E143D8D62}" type="presParOf" srcId="{595047AB-92CC-4C89-8514-5462D0C7303E}" destId="{970884AE-9B0E-4628-B6BC-7D4B588177EB}" srcOrd="9" destOrd="0" presId="urn:microsoft.com/office/officeart/2005/8/layout/hProcess10"/>
    <dgm:cxn modelId="{4AE16CD2-EC62-4255-9707-8314C794EDB5}" type="presParOf" srcId="{970884AE-9B0E-4628-B6BC-7D4B588177EB}" destId="{DA55FFB1-8067-463C-802B-82F880750027}" srcOrd="0" destOrd="0" presId="urn:microsoft.com/office/officeart/2005/8/layout/hProcess10"/>
    <dgm:cxn modelId="{DB987EF2-86F5-4D2A-937F-65A278CA1BFA}" type="presParOf" srcId="{595047AB-92CC-4C89-8514-5462D0C7303E}" destId="{2F31203D-B039-41F0-B62A-550DF496FD6E}" srcOrd="10" destOrd="0" presId="urn:microsoft.com/office/officeart/2005/8/layout/hProcess10"/>
    <dgm:cxn modelId="{72DFB27D-1752-4085-9476-11A53D1028F9}" type="presParOf" srcId="{2F31203D-B039-41F0-B62A-550DF496FD6E}" destId="{A21037A5-1ED7-4BF0-AC11-E1A8C8FEDC49}" srcOrd="0" destOrd="0" presId="urn:microsoft.com/office/officeart/2005/8/layout/hProcess10"/>
    <dgm:cxn modelId="{2861C92D-0A12-4423-94FC-B2CB34A31E7F}" type="presParOf" srcId="{2F31203D-B039-41F0-B62A-550DF496FD6E}" destId="{6C9302CF-4335-4A9B-B6CB-6823245FB3FE}" srcOrd="1" destOrd="0" presId="urn:microsoft.com/office/officeart/2005/8/layout/hProcess10"/>
    <dgm:cxn modelId="{4FBD028E-11CD-4E9C-92EC-C1DC49E74C5C}" type="presParOf" srcId="{595047AB-92CC-4C89-8514-5462D0C7303E}" destId="{1F95B7CA-89FD-4134-B41B-43FB25A8EEF3}" srcOrd="11" destOrd="0" presId="urn:microsoft.com/office/officeart/2005/8/layout/hProcess10"/>
    <dgm:cxn modelId="{95FD0682-224B-4B8C-9408-C94C1096F089}" type="presParOf" srcId="{1F95B7CA-89FD-4134-B41B-43FB25A8EEF3}" destId="{931E25AE-01DF-4027-A02B-75F06E3EBD08}" srcOrd="0" destOrd="0" presId="urn:microsoft.com/office/officeart/2005/8/layout/hProcess10"/>
    <dgm:cxn modelId="{CE4107E4-B2D0-4207-8FFC-D76DA720B293}" type="presParOf" srcId="{595047AB-92CC-4C89-8514-5462D0C7303E}" destId="{A7DC8B8D-F0AB-4D1C-B4B3-15A1688C88CF}" srcOrd="12" destOrd="0" presId="urn:microsoft.com/office/officeart/2005/8/layout/hProcess10"/>
    <dgm:cxn modelId="{8BF30433-49AB-4EE2-B2AC-53DA45FA3369}" type="presParOf" srcId="{A7DC8B8D-F0AB-4D1C-B4B3-15A1688C88CF}" destId="{561FF669-5141-4E18-AAEE-D12C20AA4E25}" srcOrd="0" destOrd="0" presId="urn:microsoft.com/office/officeart/2005/8/layout/hProcess10"/>
    <dgm:cxn modelId="{D3F613C4-C634-4F5C-AE60-CFD43A01701B}" type="presParOf" srcId="{A7DC8B8D-F0AB-4D1C-B4B3-15A1688C88CF}" destId="{B602EB7B-DB09-4256-8BF7-DCB963FE5DBC}" srcOrd="1" destOrd="0" presId="urn:microsoft.com/office/officeart/2005/8/layout/hProcess10"/>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1FD520-987D-452C-88CD-F2B20749F56E}">
      <dsp:nvSpPr>
        <dsp:cNvPr id="0" name=""/>
        <dsp:cNvSpPr/>
      </dsp:nvSpPr>
      <dsp:spPr>
        <a:xfrm>
          <a:off x="2053" y="521488"/>
          <a:ext cx="521715" cy="521715"/>
        </a:xfrm>
        <a:prstGeom prst="roundRect">
          <a:avLst>
            <a:gd name="adj" fmla="val 1000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A064CC0-A366-4EBA-9C03-826756560441}">
      <dsp:nvSpPr>
        <dsp:cNvPr id="0" name=""/>
        <dsp:cNvSpPr/>
      </dsp:nvSpPr>
      <dsp:spPr>
        <a:xfrm>
          <a:off x="10281" y="439980"/>
          <a:ext cx="675120" cy="13107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b="1" kern="1200"/>
            <a:t>Casting</a:t>
          </a:r>
        </a:p>
        <a:p>
          <a:pPr marL="0" lvl="0" indent="0" algn="ctr" defTabSz="400050">
            <a:lnSpc>
              <a:spcPct val="90000"/>
            </a:lnSpc>
            <a:spcBef>
              <a:spcPct val="0"/>
            </a:spcBef>
            <a:spcAft>
              <a:spcPct val="35000"/>
            </a:spcAft>
            <a:buNone/>
          </a:pPr>
          <a:r>
            <a:rPr lang="en-US" sz="900" b="1" kern="1200"/>
            <a:t>- melting of aluminium</a:t>
          </a:r>
          <a:endParaRPr lang="en-IN" sz="900" kern="1200"/>
        </a:p>
      </dsp:txBody>
      <dsp:txXfrm>
        <a:off x="30055" y="459754"/>
        <a:ext cx="635572" cy="1271240"/>
      </dsp:txXfrm>
    </dsp:sp>
    <dsp:sp modelId="{420A0F1C-F24D-4BE2-9B45-FD6EB2B28713}">
      <dsp:nvSpPr>
        <dsp:cNvPr id="0" name=""/>
        <dsp:cNvSpPr/>
      </dsp:nvSpPr>
      <dsp:spPr>
        <a:xfrm>
          <a:off x="660193" y="719665"/>
          <a:ext cx="136424" cy="1253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IN" sz="500" kern="1200"/>
        </a:p>
      </dsp:txBody>
      <dsp:txXfrm>
        <a:off x="660193" y="744737"/>
        <a:ext cx="98816" cy="75216"/>
      </dsp:txXfrm>
    </dsp:sp>
    <dsp:sp modelId="{1B95D767-4E9D-4269-B7AF-861AE0C923A5}">
      <dsp:nvSpPr>
        <dsp:cNvPr id="0" name=""/>
        <dsp:cNvSpPr/>
      </dsp:nvSpPr>
      <dsp:spPr>
        <a:xfrm>
          <a:off x="913554" y="521488"/>
          <a:ext cx="521715" cy="521715"/>
        </a:xfrm>
        <a:prstGeom prst="roundRect">
          <a:avLst>
            <a:gd name="adj" fmla="val 1000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62BBE4F-3019-4F10-9DB0-0897282B1148}">
      <dsp:nvSpPr>
        <dsp:cNvPr id="0" name=""/>
        <dsp:cNvSpPr/>
      </dsp:nvSpPr>
      <dsp:spPr>
        <a:xfrm>
          <a:off x="867891" y="314649"/>
          <a:ext cx="743491" cy="157130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en-US" sz="900" b="1" kern="1200"/>
            <a:t>Cold Rolling:</a:t>
          </a:r>
          <a:endParaRPr lang="en-IN" sz="900" kern="1200"/>
        </a:p>
        <a:p>
          <a:pPr marL="0" lvl="0" indent="0" algn="l" defTabSz="400050">
            <a:lnSpc>
              <a:spcPct val="90000"/>
            </a:lnSpc>
            <a:spcBef>
              <a:spcPct val="0"/>
            </a:spcBef>
            <a:spcAft>
              <a:spcPct val="35000"/>
            </a:spcAft>
            <a:buNone/>
          </a:pPr>
          <a:r>
            <a:rPr lang="en-US" sz="900" b="1" kern="1200"/>
            <a:t>- Coil Feeding</a:t>
          </a:r>
          <a:endParaRPr lang="en-IN" sz="900" kern="1200"/>
        </a:p>
        <a:p>
          <a:pPr marL="0" lvl="0" indent="0" algn="l" defTabSz="400050">
            <a:lnSpc>
              <a:spcPct val="90000"/>
            </a:lnSpc>
            <a:spcBef>
              <a:spcPct val="0"/>
            </a:spcBef>
            <a:spcAft>
              <a:spcPct val="35000"/>
            </a:spcAft>
            <a:buNone/>
          </a:pPr>
          <a:r>
            <a:rPr lang="en-US" sz="900" b="1" kern="1200"/>
            <a:t>- Cold Rolling Mills</a:t>
          </a:r>
          <a:endParaRPr lang="en-IN" sz="900" kern="1200"/>
        </a:p>
        <a:p>
          <a:pPr marL="0" lvl="0" indent="0" algn="l" defTabSz="400050">
            <a:lnSpc>
              <a:spcPct val="90000"/>
            </a:lnSpc>
            <a:spcBef>
              <a:spcPct val="0"/>
            </a:spcBef>
            <a:spcAft>
              <a:spcPct val="35000"/>
            </a:spcAft>
            <a:buNone/>
          </a:pPr>
          <a:r>
            <a:rPr lang="en-US" sz="900" b="1" kern="1200"/>
            <a:t>- Further Thickness Reduction</a:t>
          </a:r>
          <a:endParaRPr lang="en-IN" sz="900" kern="1200"/>
        </a:p>
        <a:p>
          <a:pPr marL="0" lvl="0" indent="0" algn="l" defTabSz="400050">
            <a:lnSpc>
              <a:spcPct val="90000"/>
            </a:lnSpc>
            <a:spcBef>
              <a:spcPct val="0"/>
            </a:spcBef>
            <a:spcAft>
              <a:spcPct val="35000"/>
            </a:spcAft>
            <a:buNone/>
          </a:pPr>
          <a:r>
            <a:rPr lang="en-US" sz="900" b="1" kern="1200"/>
            <a:t>- Surface Finish</a:t>
          </a:r>
          <a:r>
            <a:rPr lang="en-US" sz="1000" b="1" kern="1200"/>
            <a:t> </a:t>
          </a:r>
          <a:endParaRPr lang="en-IN" sz="1000" kern="1200"/>
        </a:p>
      </dsp:txBody>
      <dsp:txXfrm>
        <a:off x="889667" y="336425"/>
        <a:ext cx="699939" cy="1527749"/>
      </dsp:txXfrm>
    </dsp:sp>
    <dsp:sp modelId="{B77A3B23-F376-40EA-912E-9C67CFD0A464}">
      <dsp:nvSpPr>
        <dsp:cNvPr id="0" name=""/>
        <dsp:cNvSpPr/>
      </dsp:nvSpPr>
      <dsp:spPr>
        <a:xfrm>
          <a:off x="1574574" y="719665"/>
          <a:ext cx="139304" cy="1253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IN" sz="500" kern="1200"/>
        </a:p>
      </dsp:txBody>
      <dsp:txXfrm>
        <a:off x="1574574" y="744737"/>
        <a:ext cx="101696" cy="75216"/>
      </dsp:txXfrm>
    </dsp:sp>
    <dsp:sp modelId="{F5E1424F-03E8-4F17-8E93-DEB1A38996E8}">
      <dsp:nvSpPr>
        <dsp:cNvPr id="0" name=""/>
        <dsp:cNvSpPr/>
      </dsp:nvSpPr>
      <dsp:spPr>
        <a:xfrm>
          <a:off x="1833282" y="521488"/>
          <a:ext cx="521715" cy="521715"/>
        </a:xfrm>
        <a:prstGeom prst="roundRect">
          <a:avLst>
            <a:gd name="adj" fmla="val 1000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DCDE39E-3640-4998-8A17-B241DFEB09F9}">
      <dsp:nvSpPr>
        <dsp:cNvPr id="0" name=""/>
        <dsp:cNvSpPr/>
      </dsp:nvSpPr>
      <dsp:spPr>
        <a:xfrm>
          <a:off x="1860720" y="203197"/>
          <a:ext cx="636701" cy="178435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US" sz="900" b="1" kern="1200"/>
            <a:t>Foil Rolling:</a:t>
          </a:r>
          <a:endParaRPr lang="en-IN" sz="900" kern="1200"/>
        </a:p>
        <a:p>
          <a:pPr marL="57150" lvl="1" indent="-57150" algn="l" defTabSz="355600">
            <a:lnSpc>
              <a:spcPct val="90000"/>
            </a:lnSpc>
            <a:spcBef>
              <a:spcPct val="0"/>
            </a:spcBef>
            <a:spcAft>
              <a:spcPct val="15000"/>
            </a:spcAft>
            <a:buChar char="•"/>
          </a:pPr>
          <a:r>
            <a:rPr lang="en-US" sz="800" b="1" kern="1200"/>
            <a:t>- Coil Feeding</a:t>
          </a:r>
          <a:endParaRPr lang="en-IN" sz="800" kern="1200"/>
        </a:p>
        <a:p>
          <a:pPr marL="57150" lvl="1" indent="-57150" algn="l" defTabSz="355600">
            <a:lnSpc>
              <a:spcPct val="90000"/>
            </a:lnSpc>
            <a:spcBef>
              <a:spcPct val="0"/>
            </a:spcBef>
            <a:spcAft>
              <a:spcPct val="15000"/>
            </a:spcAft>
            <a:buChar char="•"/>
          </a:pPr>
          <a:r>
            <a:rPr lang="en-US" sz="800" b="1" kern="1200"/>
            <a:t>- foil mill Rolling Mills</a:t>
          </a:r>
          <a:endParaRPr lang="en-IN" sz="800" kern="1200"/>
        </a:p>
        <a:p>
          <a:pPr marL="57150" lvl="1" indent="-57150" algn="l" defTabSz="355600">
            <a:lnSpc>
              <a:spcPct val="90000"/>
            </a:lnSpc>
            <a:spcBef>
              <a:spcPct val="0"/>
            </a:spcBef>
            <a:spcAft>
              <a:spcPct val="15000"/>
            </a:spcAft>
            <a:buChar char="•"/>
          </a:pPr>
          <a:r>
            <a:rPr lang="en-US" sz="800" b="1" kern="1200"/>
            <a:t>- Further Thickness Reduction</a:t>
          </a:r>
          <a:endParaRPr lang="en-IN" sz="800" kern="1200"/>
        </a:p>
        <a:p>
          <a:pPr marL="57150" lvl="1" indent="-57150" algn="l" defTabSz="355600">
            <a:lnSpc>
              <a:spcPct val="90000"/>
            </a:lnSpc>
            <a:spcBef>
              <a:spcPct val="0"/>
            </a:spcBef>
            <a:spcAft>
              <a:spcPct val="15000"/>
            </a:spcAft>
            <a:buChar char="•"/>
          </a:pPr>
          <a:r>
            <a:rPr lang="en-US" sz="800" b="1" kern="1200"/>
            <a:t>- Surface Finish Improvement</a:t>
          </a:r>
          <a:endParaRPr lang="en-IN" sz="800" kern="1200"/>
        </a:p>
      </dsp:txBody>
      <dsp:txXfrm>
        <a:off x="1879368" y="221845"/>
        <a:ext cx="599405" cy="1747058"/>
      </dsp:txXfrm>
    </dsp:sp>
    <dsp:sp modelId="{934A030B-CDF1-47DD-AF13-C679E6210182}">
      <dsp:nvSpPr>
        <dsp:cNvPr id="0" name=""/>
        <dsp:cNvSpPr/>
      </dsp:nvSpPr>
      <dsp:spPr>
        <a:xfrm>
          <a:off x="2475614" y="719665"/>
          <a:ext cx="120616" cy="1253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IN" sz="500" kern="1200"/>
        </a:p>
      </dsp:txBody>
      <dsp:txXfrm>
        <a:off x="2475614" y="744737"/>
        <a:ext cx="84431" cy="75216"/>
      </dsp:txXfrm>
    </dsp:sp>
    <dsp:sp modelId="{ACE8795B-A4FE-4CC6-A826-364DFC7EB345}">
      <dsp:nvSpPr>
        <dsp:cNvPr id="0" name=""/>
        <dsp:cNvSpPr/>
      </dsp:nvSpPr>
      <dsp:spPr>
        <a:xfrm>
          <a:off x="2699616" y="521488"/>
          <a:ext cx="521715" cy="521715"/>
        </a:xfrm>
        <a:prstGeom prst="roundRect">
          <a:avLst>
            <a:gd name="adj" fmla="val 1000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3FDF366-DCFD-4830-8039-BF4BC1C4EDF2}">
      <dsp:nvSpPr>
        <dsp:cNvPr id="0" name=""/>
        <dsp:cNvSpPr/>
      </dsp:nvSpPr>
      <dsp:spPr>
        <a:xfrm>
          <a:off x="2704387" y="203197"/>
          <a:ext cx="682033" cy="178435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US" sz="900" b="1" kern="1200"/>
            <a:t> Annealing:</a:t>
          </a:r>
          <a:endParaRPr lang="en-IN" sz="900" kern="1200"/>
        </a:p>
        <a:p>
          <a:pPr marL="57150" lvl="1" indent="-57150" algn="l" defTabSz="355600">
            <a:lnSpc>
              <a:spcPct val="90000"/>
            </a:lnSpc>
            <a:spcBef>
              <a:spcPct val="0"/>
            </a:spcBef>
            <a:spcAft>
              <a:spcPct val="15000"/>
            </a:spcAft>
            <a:buChar char="•"/>
          </a:pPr>
          <a:r>
            <a:rPr lang="en-US" sz="800" b="1" kern="1200"/>
            <a:t>- Foil Heating</a:t>
          </a:r>
          <a:endParaRPr lang="en-IN" sz="800" kern="1200"/>
        </a:p>
        <a:p>
          <a:pPr marL="57150" lvl="1" indent="-57150" algn="l" defTabSz="355600">
            <a:lnSpc>
              <a:spcPct val="90000"/>
            </a:lnSpc>
            <a:spcBef>
              <a:spcPct val="0"/>
            </a:spcBef>
            <a:spcAft>
              <a:spcPct val="15000"/>
            </a:spcAft>
            <a:buChar char="•"/>
          </a:pPr>
          <a:r>
            <a:rPr lang="en-US" sz="800" b="1" kern="1200"/>
            <a:t>- Controlled Cooling</a:t>
          </a:r>
          <a:endParaRPr lang="en-IN" sz="800" kern="1200"/>
        </a:p>
        <a:p>
          <a:pPr marL="57150" lvl="1" indent="-57150" algn="l" defTabSz="355600">
            <a:lnSpc>
              <a:spcPct val="90000"/>
            </a:lnSpc>
            <a:spcBef>
              <a:spcPct val="0"/>
            </a:spcBef>
            <a:spcAft>
              <a:spcPct val="15000"/>
            </a:spcAft>
            <a:buChar char="•"/>
          </a:pPr>
          <a:r>
            <a:rPr lang="en-US" sz="800" b="1" kern="1200"/>
            <a:t>- Stress Relief and Property Improvement</a:t>
          </a:r>
          <a:endParaRPr lang="en-IN" sz="800" kern="1200"/>
        </a:p>
      </dsp:txBody>
      <dsp:txXfrm>
        <a:off x="2724363" y="223173"/>
        <a:ext cx="642081" cy="1744402"/>
      </dsp:txXfrm>
    </dsp:sp>
    <dsp:sp modelId="{87C8BCE0-44B1-4743-A7D7-F0417FACB443}">
      <dsp:nvSpPr>
        <dsp:cNvPr id="0" name=""/>
        <dsp:cNvSpPr/>
      </dsp:nvSpPr>
      <dsp:spPr>
        <a:xfrm>
          <a:off x="3367147" y="719665"/>
          <a:ext cx="145816" cy="1253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IN" sz="500" kern="1200"/>
        </a:p>
      </dsp:txBody>
      <dsp:txXfrm>
        <a:off x="3367147" y="744737"/>
        <a:ext cx="108208" cy="75216"/>
      </dsp:txXfrm>
    </dsp:sp>
    <dsp:sp modelId="{64C1BBA6-695C-41FD-95F6-33A68D1EFF63}">
      <dsp:nvSpPr>
        <dsp:cNvPr id="0" name=""/>
        <dsp:cNvSpPr/>
      </dsp:nvSpPr>
      <dsp:spPr>
        <a:xfrm>
          <a:off x="3637948" y="521488"/>
          <a:ext cx="521715" cy="521715"/>
        </a:xfrm>
        <a:prstGeom prst="roundRect">
          <a:avLst>
            <a:gd name="adj" fmla="val 1000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B83CD0B-50A1-4649-9707-9EEE95C675E2}">
      <dsp:nvSpPr>
        <dsp:cNvPr id="0" name=""/>
        <dsp:cNvSpPr/>
      </dsp:nvSpPr>
      <dsp:spPr>
        <a:xfrm>
          <a:off x="3578859" y="203200"/>
          <a:ext cx="790241" cy="179410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US" sz="1000" b="1" kern="1200"/>
            <a:t>Slitting and Cutting:</a:t>
          </a:r>
          <a:endParaRPr lang="en-IN" sz="1000" kern="1200"/>
        </a:p>
        <a:p>
          <a:pPr marL="57150" lvl="1" indent="-57150" algn="l" defTabSz="400050">
            <a:lnSpc>
              <a:spcPct val="90000"/>
            </a:lnSpc>
            <a:spcBef>
              <a:spcPct val="0"/>
            </a:spcBef>
            <a:spcAft>
              <a:spcPct val="15000"/>
            </a:spcAft>
            <a:buChar char="•"/>
          </a:pPr>
          <a:r>
            <a:rPr lang="en-US" sz="900" b="1" kern="1200"/>
            <a:t>- Annealed Foil Feeding</a:t>
          </a:r>
          <a:endParaRPr lang="en-IN" sz="900" kern="1200"/>
        </a:p>
        <a:p>
          <a:pPr marL="57150" lvl="1" indent="-57150" algn="l" defTabSz="400050">
            <a:lnSpc>
              <a:spcPct val="90000"/>
            </a:lnSpc>
            <a:spcBef>
              <a:spcPct val="0"/>
            </a:spcBef>
            <a:spcAft>
              <a:spcPct val="15000"/>
            </a:spcAft>
            <a:buChar char="•"/>
          </a:pPr>
          <a:r>
            <a:rPr lang="en-US" sz="900" b="1" kern="1200"/>
            <a:t>- Precision Slitting Machines</a:t>
          </a:r>
          <a:endParaRPr lang="en-IN" sz="900" kern="1200"/>
        </a:p>
        <a:p>
          <a:pPr marL="57150" lvl="1" indent="-57150" algn="l" defTabSz="400050">
            <a:lnSpc>
              <a:spcPct val="90000"/>
            </a:lnSpc>
            <a:spcBef>
              <a:spcPct val="0"/>
            </a:spcBef>
            <a:spcAft>
              <a:spcPct val="15000"/>
            </a:spcAft>
            <a:buChar char="•"/>
          </a:pPr>
          <a:r>
            <a:rPr lang="en-US" sz="900" b="1" kern="1200"/>
            <a:t>- Width Adjustment</a:t>
          </a:r>
          <a:endParaRPr lang="en-IN" sz="900" kern="1200"/>
        </a:p>
        <a:p>
          <a:pPr marL="57150" lvl="1" indent="-57150" algn="l" defTabSz="400050">
            <a:lnSpc>
              <a:spcPct val="90000"/>
            </a:lnSpc>
            <a:spcBef>
              <a:spcPct val="0"/>
            </a:spcBef>
            <a:spcAft>
              <a:spcPct val="15000"/>
            </a:spcAft>
            <a:buChar char="•"/>
          </a:pPr>
          <a:r>
            <a:rPr lang="en-US" sz="900" b="1" kern="1200"/>
            <a:t>- Cutting Machines (Optional</a:t>
          </a:r>
          <a:r>
            <a:rPr lang="en-US" sz="400" b="1" kern="1200"/>
            <a:t>)</a:t>
          </a:r>
          <a:endParaRPr lang="en-IN" sz="400" kern="1200"/>
        </a:p>
      </dsp:txBody>
      <dsp:txXfrm>
        <a:off x="3602004" y="226345"/>
        <a:ext cx="743951" cy="1747815"/>
      </dsp:txXfrm>
    </dsp:sp>
    <dsp:sp modelId="{970884AE-9B0E-4628-B6BC-7D4B588177EB}">
      <dsp:nvSpPr>
        <dsp:cNvPr id="0" name=""/>
        <dsp:cNvSpPr/>
      </dsp:nvSpPr>
      <dsp:spPr>
        <a:xfrm>
          <a:off x="4313622" y="719665"/>
          <a:ext cx="153958" cy="1253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IN" sz="500" kern="1200"/>
        </a:p>
      </dsp:txBody>
      <dsp:txXfrm>
        <a:off x="4313622" y="744737"/>
        <a:ext cx="116350" cy="75216"/>
      </dsp:txXfrm>
    </dsp:sp>
    <dsp:sp modelId="{A21037A5-1ED7-4BF0-AC11-E1A8C8FEDC49}">
      <dsp:nvSpPr>
        <dsp:cNvPr id="0" name=""/>
        <dsp:cNvSpPr/>
      </dsp:nvSpPr>
      <dsp:spPr>
        <a:xfrm>
          <a:off x="4599544" y="521488"/>
          <a:ext cx="521715" cy="521715"/>
        </a:xfrm>
        <a:prstGeom prst="roundRect">
          <a:avLst>
            <a:gd name="adj" fmla="val 1000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C9302CF-4335-4A9B-B6CB-6823245FB3FE}">
      <dsp:nvSpPr>
        <dsp:cNvPr id="0" name=""/>
        <dsp:cNvSpPr/>
      </dsp:nvSpPr>
      <dsp:spPr>
        <a:xfrm>
          <a:off x="4581052" y="203197"/>
          <a:ext cx="728559" cy="178435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US" sz="1000" b="1" kern="1200"/>
            <a:t>Quality Control and Packaging</a:t>
          </a:r>
          <a:endParaRPr lang="en-IN" sz="1000" kern="1200"/>
        </a:p>
        <a:p>
          <a:pPr marL="57150" lvl="1" indent="-57150" algn="l" defTabSz="355600">
            <a:lnSpc>
              <a:spcPct val="90000"/>
            </a:lnSpc>
            <a:spcBef>
              <a:spcPct val="0"/>
            </a:spcBef>
            <a:spcAft>
              <a:spcPct val="15000"/>
            </a:spcAft>
            <a:buChar char="•"/>
          </a:pPr>
          <a:r>
            <a:rPr lang="en-US" sz="800" b="1" kern="1200"/>
            <a:t>- Inspection for Thickness, Width, Surface Finish, and Defects</a:t>
          </a:r>
          <a:endParaRPr lang="en-IN" sz="800" kern="1200"/>
        </a:p>
        <a:p>
          <a:pPr marL="57150" lvl="1" indent="-57150" algn="l" defTabSz="355600">
            <a:lnSpc>
              <a:spcPct val="90000"/>
            </a:lnSpc>
            <a:spcBef>
              <a:spcPct val="0"/>
            </a:spcBef>
            <a:spcAft>
              <a:spcPct val="15000"/>
            </a:spcAft>
            <a:buChar char="•"/>
          </a:pPr>
          <a:r>
            <a:rPr lang="en-US" sz="800" b="1" kern="1200"/>
            <a:t>- Protective Packaging</a:t>
          </a:r>
          <a:endParaRPr lang="en-IN" sz="800" kern="1200"/>
        </a:p>
        <a:p>
          <a:pPr marL="57150" lvl="1" indent="-57150" algn="l" defTabSz="222250">
            <a:lnSpc>
              <a:spcPct val="90000"/>
            </a:lnSpc>
            <a:spcBef>
              <a:spcPct val="0"/>
            </a:spcBef>
            <a:spcAft>
              <a:spcPct val="15000"/>
            </a:spcAft>
            <a:buChar char="•"/>
          </a:pPr>
          <a:endParaRPr lang="en-IN" sz="500" kern="1200"/>
        </a:p>
      </dsp:txBody>
      <dsp:txXfrm>
        <a:off x="4602391" y="224536"/>
        <a:ext cx="685881" cy="1741676"/>
      </dsp:txXfrm>
    </dsp:sp>
    <dsp:sp modelId="{1F95B7CA-89FD-4134-B41B-43FB25A8EEF3}">
      <dsp:nvSpPr>
        <dsp:cNvPr id="0" name=""/>
        <dsp:cNvSpPr/>
      </dsp:nvSpPr>
      <dsp:spPr>
        <a:xfrm>
          <a:off x="5260469" y="719665"/>
          <a:ext cx="139209" cy="12536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a:lnSpc>
              <a:spcPct val="90000"/>
            </a:lnSpc>
            <a:spcBef>
              <a:spcPct val="0"/>
            </a:spcBef>
            <a:spcAft>
              <a:spcPct val="35000"/>
            </a:spcAft>
            <a:buNone/>
          </a:pPr>
          <a:endParaRPr lang="en-IN" sz="500" kern="1200"/>
        </a:p>
      </dsp:txBody>
      <dsp:txXfrm>
        <a:off x="5260469" y="744737"/>
        <a:ext cx="101601" cy="75216"/>
      </dsp:txXfrm>
    </dsp:sp>
    <dsp:sp modelId="{561FF669-5141-4E18-AAEE-D12C20AA4E25}">
      <dsp:nvSpPr>
        <dsp:cNvPr id="0" name=""/>
        <dsp:cNvSpPr/>
      </dsp:nvSpPr>
      <dsp:spPr>
        <a:xfrm>
          <a:off x="5519001" y="521488"/>
          <a:ext cx="521715" cy="521715"/>
        </a:xfrm>
        <a:prstGeom prst="roundRect">
          <a:avLst>
            <a:gd name="adj" fmla="val 10000"/>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602EB7B-DB09-4256-8BF7-DCB963FE5DBC}">
      <dsp:nvSpPr>
        <dsp:cNvPr id="0" name=""/>
        <dsp:cNvSpPr/>
      </dsp:nvSpPr>
      <dsp:spPr>
        <a:xfrm>
          <a:off x="5511807" y="505192"/>
          <a:ext cx="705964" cy="11803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66725">
            <a:lnSpc>
              <a:spcPct val="90000"/>
            </a:lnSpc>
            <a:spcBef>
              <a:spcPct val="0"/>
            </a:spcBef>
            <a:spcAft>
              <a:spcPct val="35000"/>
            </a:spcAft>
            <a:buNone/>
          </a:pPr>
          <a:r>
            <a:rPr lang="en-US" sz="1050" b="1" kern="1200"/>
            <a:t>Distribution</a:t>
          </a:r>
          <a:endParaRPr lang="en-IN" sz="1050" kern="1200"/>
        </a:p>
        <a:p>
          <a:pPr marL="57150" lvl="1" indent="-57150" algn="l" defTabSz="400050">
            <a:lnSpc>
              <a:spcPct val="90000"/>
            </a:lnSpc>
            <a:spcBef>
              <a:spcPct val="0"/>
            </a:spcBef>
            <a:spcAft>
              <a:spcPct val="15000"/>
            </a:spcAft>
            <a:buChar char="•"/>
          </a:pPr>
          <a:r>
            <a:rPr lang="en-US" sz="900" b="1" kern="1200"/>
            <a:t>- Distribution to Customers</a:t>
          </a:r>
          <a:endParaRPr lang="en-IN" sz="900" kern="1200"/>
        </a:p>
      </dsp:txBody>
      <dsp:txXfrm>
        <a:off x="5532484" y="525869"/>
        <a:ext cx="664610" cy="113901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10">
  <dgm:title val=""/>
  <dgm:desc val=""/>
  <dgm:catLst>
    <dgm:cat type="process" pri="3000"/>
    <dgm:cat type="picture" pri="30000"/>
    <dgm:cat type="pictureconvert" pri="3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op="equ" fact="0.3333"/>
      <dgm:constr type="primFontSz" for="des" forName="txNode" op="equ" val="65"/>
      <dgm:constr type="primFontSz" for="des" forName="connTx" op="equ" val="55"/>
      <dgm:constr type="primFontSz" for="des" forName="connTx" refType="primFontSz" refFor="des" refForName="txNode" op="lte" fact="0.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imagSh"/>
              <dgm:constr type="w" for="ch" forName="imagSh" refType="w" fact="0.86"/>
              <dgm:constr type="t" for="ch" forName="imagSh"/>
              <dgm:constr type="h" for="ch" forName="imagSh" refType="w" refFor="ch" refForName="imagSh"/>
              <dgm:constr type="l" for="ch" forName="txNode" refType="w" fact="0.14"/>
              <dgm:constr type="w" for="ch" forName="txNode" refType="w" refFor="ch" refForName="imagSh"/>
              <dgm:constr type="t" for="ch" forName="txNode" refType="h" refFor="ch" refForName="imagSh" fact="0.6"/>
              <dgm:constr type="h" for="ch" forName="txNode" refType="h" refFor="ch" refForName="imagSh"/>
            </dgm:constrLst>
          </dgm:if>
          <dgm:else name="Name7">
            <dgm:constrLst>
              <dgm:constr type="l" for="ch" forName="imagSh" refType="w" fact="0.14"/>
              <dgm:constr type="w" for="ch" forName="imagSh" refType="w" fact="0.86"/>
              <dgm:constr type="t" for="ch" forName="imagSh"/>
              <dgm:constr type="h" for="ch" forName="imagSh" refType="w" refFor="ch" refForName="imagSh"/>
              <dgm:constr type="l" for="ch" forName="txNode"/>
              <dgm:constr type="w" for="ch" forName="txNode" refType="w" refFor="ch" refForName="imagSh"/>
              <dgm:constr type="t" for="ch" forName="txNode" refType="h" refFor="ch" refForName="imagSh" fact="0.6"/>
              <dgm:constr type="h" for="ch" forName="txNode" refType="h" refFor="ch" refForName="imagSh"/>
            </dgm:constrLst>
          </dgm:else>
        </dgm:choose>
        <dgm:ruleLst/>
        <dgm:layoutNode name="imagSh" styleLbl="bgImgPlace1">
          <dgm:alg type="sp"/>
          <dgm:shape xmlns:r="http://schemas.openxmlformats.org/officeDocument/2006/relationships" type="roundRect" r:blip="" blipPhldr="1">
            <dgm:adjLst>
              <dgm:adj idx="1" val="0.1"/>
            </dgm:adjLst>
          </dgm:shape>
          <dgm:presOf/>
          <dgm:constrLst/>
          <dgm:ruleLst/>
        </dgm:layoutNode>
        <dgm:layoutNode name="txNode" styleLbl="node1">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sibTransForEach" axis="followSib" ptType="sibTrans" cnt="1">
        <dgm:layoutNode name="sibTrans">
          <dgm:alg type="conn">
            <dgm:param type="begPts" val="auto"/>
            <dgm:param type="endPts" val="auto"/>
            <dgm:param type="srcNode" val="imagSh"/>
            <dgm:param type="dstNode" val="imagSh"/>
          </dgm:alg>
          <dgm:shape xmlns:r="http://schemas.openxmlformats.org/officeDocument/2006/relationships" type="conn" r:blip="">
            <dgm:adjLst/>
          </dgm:shape>
          <dgm:presOf axis="self"/>
          <dgm:constrLst>
            <dgm:constr type="h" refType="w" fact="0.62"/>
            <dgm:constr type="connDist"/>
            <dgm:constr type="begPad" refType="connDist" fact="0.35"/>
            <dgm:constr type="endPad" refType="connDist" fact="0.3"/>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BFEC11-7551-4693-9CE6-F8934579EF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37267</TotalTime>
  <Pages>78</Pages>
  <Words>16263</Words>
  <Characters>92701</Characters>
  <Application>Microsoft Office Word</Application>
  <DocSecurity>0</DocSecurity>
  <Lines>772</Lines>
  <Paragraphs>217</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108747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Aneesh Mallick</cp:lastModifiedBy>
  <cp:revision>58</cp:revision>
  <cp:lastPrinted>2024-07-11T04:38:00Z</cp:lastPrinted>
  <dcterms:created xsi:type="dcterms:W3CDTF">2022-02-28T12:57:00Z</dcterms:created>
  <dcterms:modified xsi:type="dcterms:W3CDTF">2024-07-11T10:18:00Z</dcterms:modified>
</cp:coreProperties>
</file>