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12059" w14:textId="20BDD0C9" w:rsidR="00507C41" w:rsidRDefault="006341AE">
      <w:r w:rsidRPr="006341AE">
        <w:t>This cost assessment report, is in reference to file no. VIS (2022-23)-PL736-623-1012 dated 24-04- 2023 of M/s OPPL SPV Guj Private Limited, prepared for State Bank of India, SME Branch, South Extension, Delhi.</w:t>
      </w:r>
    </w:p>
    <w:sectPr w:rsidR="00507C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41"/>
    <w:rsid w:val="003E5865"/>
    <w:rsid w:val="00507C41"/>
    <w:rsid w:val="0063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E3018-A3DE-4EA0-BFB4-39C3B42E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2024-09-17T09:39:00Z</dcterms:created>
  <dcterms:modified xsi:type="dcterms:W3CDTF">2024-09-17T09:41:00Z</dcterms:modified>
</cp:coreProperties>
</file>