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3CED6B" w14:textId="77777777" w:rsidR="006A0E4E" w:rsidRPr="00B572F8" w:rsidRDefault="006A0E4E" w:rsidP="006A0E4E">
      <w:pPr>
        <w:widowControl w:val="0"/>
        <w:autoSpaceDE w:val="0"/>
        <w:autoSpaceDN w:val="0"/>
        <w:spacing w:before="227" w:after="0" w:line="307" w:lineRule="auto"/>
        <w:ind w:left="1239" w:right="804"/>
        <w:jc w:val="center"/>
        <w:rPr>
          <w:rFonts w:ascii="Source Sans Pro" w:eastAsia="Bookman Old Style" w:hAnsi="Source Sans Pro" w:cs="Arial"/>
          <w:b/>
          <w:sz w:val="40"/>
          <w:szCs w:val="40"/>
          <w:lang w:val="en-US"/>
        </w:rPr>
      </w:pPr>
    </w:p>
    <w:p w14:paraId="0502D3CD" w14:textId="006A1948" w:rsidR="003869B7" w:rsidRPr="00B572F8" w:rsidRDefault="002619AD" w:rsidP="00B572F8">
      <w:pPr>
        <w:widowControl w:val="0"/>
        <w:autoSpaceDE w:val="0"/>
        <w:autoSpaceDN w:val="0"/>
        <w:spacing w:before="227" w:after="0" w:line="307" w:lineRule="auto"/>
        <w:ind w:right="804"/>
        <w:jc w:val="center"/>
        <w:rPr>
          <w:rFonts w:ascii="Source Sans Pro" w:eastAsia="Bookman Old Style" w:hAnsi="Source Sans Pro" w:cs="Arial"/>
          <w:b/>
          <w:sz w:val="40"/>
          <w:szCs w:val="40"/>
          <w:lang w:val="en-US"/>
        </w:rPr>
      </w:pPr>
      <w:r w:rsidRPr="00B572F8">
        <w:rPr>
          <w:rFonts w:ascii="Source Sans Pro" w:eastAsia="Bookman Old Style" w:hAnsi="Source Sans Pro" w:cs="Arial"/>
          <w:b/>
          <w:sz w:val="40"/>
          <w:szCs w:val="40"/>
          <w:lang w:val="en-US"/>
        </w:rPr>
        <w:t>Industrial Entrepreneur Memorandum</w:t>
      </w:r>
    </w:p>
    <w:p w14:paraId="08C89B4B" w14:textId="16ACC123" w:rsidR="006A0E4E" w:rsidRPr="00B572F8" w:rsidRDefault="002619AD" w:rsidP="00B572F8">
      <w:pPr>
        <w:widowControl w:val="0"/>
        <w:autoSpaceDE w:val="0"/>
        <w:autoSpaceDN w:val="0"/>
        <w:spacing w:before="227" w:after="0" w:line="307" w:lineRule="auto"/>
        <w:ind w:left="142" w:right="804"/>
        <w:jc w:val="center"/>
        <w:rPr>
          <w:rFonts w:ascii="Source Sans Pro" w:eastAsia="Bookman Old Style" w:hAnsi="Source Sans Pro" w:cs="Arial"/>
          <w:b/>
          <w:sz w:val="28"/>
          <w:szCs w:val="28"/>
          <w:lang w:val="en-US"/>
        </w:rPr>
      </w:pPr>
      <w:r w:rsidRPr="00B572F8">
        <w:rPr>
          <w:rFonts w:ascii="Source Sans Pro" w:eastAsia="Bookman Old Style" w:hAnsi="Source Sans Pro" w:cs="Arial"/>
          <w:b/>
          <w:sz w:val="28"/>
          <w:szCs w:val="28"/>
          <w:lang w:val="en-US"/>
        </w:rPr>
        <w:t>for</w:t>
      </w:r>
    </w:p>
    <w:p w14:paraId="5F6FF395" w14:textId="77777777" w:rsidR="003869B7" w:rsidRPr="00B572F8" w:rsidRDefault="003869B7" w:rsidP="00C66F3A">
      <w:pPr>
        <w:widowControl w:val="0"/>
        <w:autoSpaceDE w:val="0"/>
        <w:autoSpaceDN w:val="0"/>
        <w:spacing w:after="0" w:line="240" w:lineRule="auto"/>
        <w:ind w:left="142" w:right="805"/>
        <w:jc w:val="center"/>
        <w:rPr>
          <w:rFonts w:ascii="Source Sans Pro" w:eastAsia="Bookman Old Style" w:hAnsi="Source Sans Pro" w:cs="Arial"/>
          <w:b/>
          <w:sz w:val="28"/>
          <w:szCs w:val="28"/>
          <w:lang w:val="en-US"/>
        </w:rPr>
      </w:pPr>
    </w:p>
    <w:p w14:paraId="4A8042A8" w14:textId="0B4E2EE6" w:rsidR="006A0E4E" w:rsidRPr="00B572F8" w:rsidRDefault="00CC3D1C" w:rsidP="00C66F3A">
      <w:pPr>
        <w:widowControl w:val="0"/>
        <w:autoSpaceDE w:val="0"/>
        <w:autoSpaceDN w:val="0"/>
        <w:spacing w:after="0" w:line="240" w:lineRule="auto"/>
        <w:ind w:left="142" w:right="805"/>
        <w:jc w:val="center"/>
        <w:rPr>
          <w:rFonts w:ascii="Source Sans Pro" w:eastAsia="Bookman Old Style" w:hAnsi="Source Sans Pro" w:cs="Arial"/>
          <w:b/>
          <w:sz w:val="28"/>
          <w:szCs w:val="28"/>
          <w:lang w:val="en-US"/>
        </w:rPr>
      </w:pPr>
      <w:r w:rsidRPr="00B572F8">
        <w:rPr>
          <w:rFonts w:ascii="Source Sans Pro" w:eastAsia="Bookman Old Style" w:hAnsi="Source Sans Pro" w:cs="Arial"/>
          <w:b/>
          <w:sz w:val="28"/>
          <w:szCs w:val="28"/>
          <w:lang w:val="en-US"/>
        </w:rPr>
        <w:t xml:space="preserve">Manufacturing of </w:t>
      </w:r>
      <w:r w:rsidR="000341E5" w:rsidRPr="00B572F8">
        <w:rPr>
          <w:rFonts w:ascii="Source Sans Pro" w:eastAsia="Bookman Old Style" w:hAnsi="Source Sans Pro" w:cs="Arial"/>
          <w:b/>
          <w:sz w:val="28"/>
          <w:szCs w:val="28"/>
          <w:lang w:val="en-US"/>
        </w:rPr>
        <w:t xml:space="preserve">Recycled </w:t>
      </w:r>
      <w:r w:rsidR="00164BAF" w:rsidRPr="00B572F8">
        <w:rPr>
          <w:rFonts w:ascii="Source Sans Pro" w:eastAsia="Bookman Old Style" w:hAnsi="Source Sans Pro" w:cs="Arial"/>
          <w:b/>
          <w:sz w:val="28"/>
          <w:szCs w:val="28"/>
          <w:lang w:val="en-US"/>
        </w:rPr>
        <w:t xml:space="preserve">Polyester </w:t>
      </w:r>
      <w:r w:rsidR="00B572F8">
        <w:rPr>
          <w:rFonts w:ascii="Source Sans Pro" w:eastAsia="Bookman Old Style" w:hAnsi="Source Sans Pro" w:cs="Arial"/>
          <w:b/>
          <w:sz w:val="28"/>
          <w:szCs w:val="28"/>
          <w:lang w:val="en-US"/>
        </w:rPr>
        <w:t>Y</w:t>
      </w:r>
      <w:r w:rsidR="00624062" w:rsidRPr="00B572F8">
        <w:rPr>
          <w:rFonts w:ascii="Source Sans Pro" w:eastAsia="Bookman Old Style" w:hAnsi="Source Sans Pro" w:cs="Arial"/>
          <w:b/>
          <w:sz w:val="28"/>
          <w:szCs w:val="28"/>
          <w:lang w:val="en-US"/>
        </w:rPr>
        <w:t>arn</w:t>
      </w:r>
      <w:r w:rsidR="00B572F8">
        <w:rPr>
          <w:rFonts w:ascii="Source Sans Pro" w:eastAsia="Bookman Old Style" w:hAnsi="Source Sans Pro" w:cs="Arial"/>
          <w:b/>
          <w:sz w:val="28"/>
          <w:szCs w:val="28"/>
          <w:lang w:val="en-US"/>
        </w:rPr>
        <w:t>/Chips</w:t>
      </w:r>
      <w:r w:rsidR="00624062" w:rsidRPr="00B572F8">
        <w:rPr>
          <w:rFonts w:ascii="Source Sans Pro" w:eastAsia="Bookman Old Style" w:hAnsi="Source Sans Pro" w:cs="Arial"/>
          <w:b/>
          <w:sz w:val="28"/>
          <w:szCs w:val="28"/>
          <w:lang w:val="en-US"/>
        </w:rPr>
        <w:t xml:space="preserve"> from</w:t>
      </w:r>
      <w:r w:rsidR="000341E5" w:rsidRPr="00B572F8">
        <w:rPr>
          <w:rFonts w:ascii="Source Sans Pro" w:eastAsia="Bookman Old Style" w:hAnsi="Source Sans Pro" w:cs="Arial"/>
          <w:b/>
          <w:sz w:val="28"/>
          <w:szCs w:val="28"/>
          <w:lang w:val="en-US"/>
        </w:rPr>
        <w:t xml:space="preserve"> </w:t>
      </w:r>
      <w:r w:rsidR="001359EA" w:rsidRPr="00B572F8">
        <w:rPr>
          <w:rFonts w:ascii="Source Sans Pro" w:eastAsia="Bookman Old Style" w:hAnsi="Source Sans Pro" w:cs="Arial"/>
          <w:b/>
          <w:sz w:val="28"/>
          <w:szCs w:val="28"/>
          <w:lang w:val="en-US"/>
        </w:rPr>
        <w:t>P</w:t>
      </w:r>
      <w:r w:rsidR="00164BAF" w:rsidRPr="00B572F8">
        <w:rPr>
          <w:rFonts w:ascii="Source Sans Pro" w:eastAsia="Bookman Old Style" w:hAnsi="Source Sans Pro" w:cs="Arial"/>
          <w:b/>
          <w:sz w:val="28"/>
          <w:szCs w:val="28"/>
          <w:lang w:val="en-US"/>
        </w:rPr>
        <w:t xml:space="preserve">ET waste </w:t>
      </w:r>
    </w:p>
    <w:p w14:paraId="63919D9F" w14:textId="5108563D" w:rsidR="00CC3D1C" w:rsidRPr="00B572F8" w:rsidRDefault="00164BAF" w:rsidP="00B572F8">
      <w:pPr>
        <w:widowControl w:val="0"/>
        <w:autoSpaceDE w:val="0"/>
        <w:autoSpaceDN w:val="0"/>
        <w:spacing w:after="0" w:line="240" w:lineRule="auto"/>
        <w:ind w:left="142" w:right="805"/>
        <w:jc w:val="center"/>
        <w:rPr>
          <w:rFonts w:ascii="Source Sans Pro" w:eastAsia="Bookman Old Style" w:hAnsi="Source Sans Pro" w:cs="Arial"/>
          <w:b/>
          <w:sz w:val="28"/>
          <w:szCs w:val="28"/>
          <w:lang w:val="en-US"/>
        </w:rPr>
      </w:pPr>
      <w:r w:rsidRPr="00B572F8">
        <w:rPr>
          <w:rFonts w:ascii="Source Sans Pro" w:eastAsia="Bookman Old Style" w:hAnsi="Source Sans Pro" w:cs="Arial"/>
          <w:b/>
          <w:sz w:val="28"/>
          <w:szCs w:val="28"/>
          <w:lang w:val="en-US"/>
        </w:rPr>
        <w:t>(post</w:t>
      </w:r>
      <w:r w:rsidR="00624062" w:rsidRPr="00B572F8">
        <w:rPr>
          <w:rFonts w:ascii="Source Sans Pro" w:eastAsia="Bookman Old Style" w:hAnsi="Source Sans Pro" w:cs="Arial"/>
          <w:b/>
          <w:sz w:val="28"/>
          <w:szCs w:val="28"/>
          <w:lang w:val="en-US"/>
        </w:rPr>
        <w:t>-</w:t>
      </w:r>
      <w:r w:rsidRPr="00B572F8">
        <w:rPr>
          <w:rFonts w:ascii="Source Sans Pro" w:eastAsia="Bookman Old Style" w:hAnsi="Source Sans Pro" w:cs="Arial"/>
          <w:b/>
          <w:sz w:val="28"/>
          <w:szCs w:val="28"/>
          <w:lang w:val="en-US"/>
        </w:rPr>
        <w:t>consumer &amp; pre-consumer</w:t>
      </w:r>
      <w:r w:rsidR="006A4A90" w:rsidRPr="00B572F8">
        <w:rPr>
          <w:rFonts w:ascii="Source Sans Pro" w:eastAsia="Bookman Old Style" w:hAnsi="Source Sans Pro" w:cs="Arial"/>
          <w:b/>
          <w:sz w:val="28"/>
          <w:szCs w:val="28"/>
          <w:lang w:val="en-US"/>
        </w:rPr>
        <w:t xml:space="preserve"> </w:t>
      </w:r>
      <w:r w:rsidR="00B572F8">
        <w:rPr>
          <w:rFonts w:ascii="Source Sans Pro" w:eastAsia="Bookman Old Style" w:hAnsi="Source Sans Pro" w:cs="Arial"/>
          <w:b/>
          <w:sz w:val="28"/>
          <w:szCs w:val="28"/>
          <w:lang w:val="en-US"/>
        </w:rPr>
        <w:t>textile and bottle waste</w:t>
      </w:r>
      <w:r w:rsidRPr="00B572F8">
        <w:rPr>
          <w:rFonts w:ascii="Source Sans Pro" w:eastAsia="Bookman Old Style" w:hAnsi="Source Sans Pro" w:cs="Arial"/>
          <w:b/>
          <w:sz w:val="28"/>
          <w:szCs w:val="28"/>
          <w:lang w:val="en-US"/>
        </w:rPr>
        <w:t>)</w:t>
      </w:r>
    </w:p>
    <w:p w14:paraId="162CEF24" w14:textId="77777777" w:rsidR="003869B7" w:rsidRPr="00B572F8" w:rsidRDefault="003869B7" w:rsidP="00C66F3A">
      <w:pPr>
        <w:pStyle w:val="Default"/>
        <w:ind w:left="142" w:right="804"/>
        <w:jc w:val="center"/>
        <w:rPr>
          <w:rFonts w:ascii="Source Sans Pro" w:eastAsia="Bookman Old Style" w:hAnsi="Source Sans Pro" w:cs="Arial"/>
          <w:b/>
          <w:color w:val="auto"/>
          <w:sz w:val="28"/>
          <w:szCs w:val="28"/>
          <w:lang w:val="en-US"/>
        </w:rPr>
      </w:pPr>
    </w:p>
    <w:p w14:paraId="13B35CFC" w14:textId="61D6987E" w:rsidR="005B7361" w:rsidRPr="00B572F8" w:rsidRDefault="006A0E4E" w:rsidP="000D57A6">
      <w:pPr>
        <w:pStyle w:val="Default"/>
        <w:ind w:right="379"/>
        <w:jc w:val="center"/>
        <w:rPr>
          <w:rFonts w:ascii="Source Sans Pro" w:eastAsia="Bookman Old Style" w:hAnsi="Source Sans Pro" w:cs="Arial"/>
          <w:b/>
          <w:color w:val="auto"/>
          <w:sz w:val="28"/>
          <w:szCs w:val="28"/>
          <w:lang w:val="en-US"/>
        </w:rPr>
      </w:pPr>
      <w:r w:rsidRPr="00B572F8">
        <w:rPr>
          <w:rFonts w:ascii="Source Sans Pro" w:eastAsia="Bookman Old Style" w:hAnsi="Source Sans Pro" w:cs="Arial"/>
          <w:b/>
          <w:color w:val="auto"/>
          <w:sz w:val="28"/>
          <w:szCs w:val="28"/>
          <w:lang w:val="en-US"/>
        </w:rPr>
        <w:t>at</w:t>
      </w:r>
    </w:p>
    <w:p w14:paraId="0A6F10B0" w14:textId="77777777" w:rsidR="003869B7" w:rsidRPr="00B572F8" w:rsidRDefault="003869B7" w:rsidP="00C66F3A">
      <w:pPr>
        <w:pStyle w:val="Default"/>
        <w:ind w:left="142" w:right="804"/>
        <w:jc w:val="center"/>
        <w:rPr>
          <w:rFonts w:ascii="Source Sans Pro" w:eastAsia="Bookman Old Style" w:hAnsi="Source Sans Pro" w:cs="Arial"/>
          <w:b/>
          <w:color w:val="auto"/>
          <w:sz w:val="28"/>
          <w:szCs w:val="28"/>
          <w:lang w:val="en-US"/>
        </w:rPr>
      </w:pPr>
    </w:p>
    <w:p w14:paraId="44E2025D" w14:textId="77777777" w:rsidR="005F42F3" w:rsidRPr="00B572F8" w:rsidRDefault="002619AD" w:rsidP="00C66F3A">
      <w:pPr>
        <w:autoSpaceDE w:val="0"/>
        <w:autoSpaceDN w:val="0"/>
        <w:adjustRightInd w:val="0"/>
        <w:spacing w:after="0" w:line="240" w:lineRule="auto"/>
        <w:ind w:left="142" w:right="804"/>
        <w:jc w:val="center"/>
        <w:rPr>
          <w:rFonts w:ascii="Source Sans Pro" w:eastAsia="Bookman Old Style" w:hAnsi="Source Sans Pro" w:cs="Arial"/>
          <w:b/>
          <w:sz w:val="32"/>
          <w:szCs w:val="32"/>
          <w:lang w:val="en-US"/>
        </w:rPr>
      </w:pPr>
      <w:r w:rsidRPr="00B572F8">
        <w:rPr>
          <w:rFonts w:ascii="Source Sans Pro" w:eastAsia="Bookman Old Style" w:hAnsi="Source Sans Pro" w:cs="Arial"/>
          <w:b/>
          <w:sz w:val="32"/>
          <w:szCs w:val="32"/>
          <w:lang w:val="en-US"/>
        </w:rPr>
        <w:t xml:space="preserve">Block/Survey No. 87, (Old: 181-1), admeasuring 58643.00 sq.mt. at Village </w:t>
      </w:r>
      <w:proofErr w:type="spellStart"/>
      <w:r w:rsidRPr="00B572F8">
        <w:rPr>
          <w:rFonts w:ascii="Source Sans Pro" w:eastAsia="Bookman Old Style" w:hAnsi="Source Sans Pro" w:cs="Arial"/>
          <w:b/>
          <w:sz w:val="32"/>
          <w:szCs w:val="32"/>
          <w:lang w:val="en-US"/>
        </w:rPr>
        <w:t>Koliyad</w:t>
      </w:r>
      <w:proofErr w:type="spellEnd"/>
      <w:r w:rsidRPr="00B572F8">
        <w:rPr>
          <w:rFonts w:ascii="Source Sans Pro" w:eastAsia="Bookman Old Style" w:hAnsi="Source Sans Pro" w:cs="Arial"/>
          <w:b/>
          <w:sz w:val="32"/>
          <w:szCs w:val="32"/>
          <w:lang w:val="en-US"/>
        </w:rPr>
        <w:t xml:space="preserve">, Tahsil </w:t>
      </w:r>
      <w:proofErr w:type="spellStart"/>
      <w:r w:rsidRPr="00B572F8">
        <w:rPr>
          <w:rFonts w:ascii="Source Sans Pro" w:eastAsia="Bookman Old Style" w:hAnsi="Source Sans Pro" w:cs="Arial"/>
          <w:b/>
          <w:sz w:val="32"/>
          <w:szCs w:val="32"/>
          <w:lang w:val="en-US"/>
        </w:rPr>
        <w:t>Vagra</w:t>
      </w:r>
      <w:proofErr w:type="spellEnd"/>
      <w:r w:rsidRPr="00B572F8">
        <w:rPr>
          <w:rFonts w:ascii="Source Sans Pro" w:eastAsia="Bookman Old Style" w:hAnsi="Source Sans Pro" w:cs="Arial"/>
          <w:b/>
          <w:sz w:val="32"/>
          <w:szCs w:val="32"/>
          <w:lang w:val="en-US"/>
        </w:rPr>
        <w:t xml:space="preserve"> </w:t>
      </w:r>
    </w:p>
    <w:p w14:paraId="3CFF861D" w14:textId="5DDCB4B3" w:rsidR="002619AD" w:rsidRPr="00B572F8" w:rsidRDefault="002619AD" w:rsidP="00C66F3A">
      <w:pPr>
        <w:autoSpaceDE w:val="0"/>
        <w:autoSpaceDN w:val="0"/>
        <w:adjustRightInd w:val="0"/>
        <w:spacing w:after="0" w:line="240" w:lineRule="auto"/>
        <w:ind w:left="142" w:right="804"/>
        <w:jc w:val="center"/>
        <w:rPr>
          <w:rFonts w:ascii="Source Sans Pro" w:eastAsia="Bookman Old Style" w:hAnsi="Source Sans Pro" w:cs="Arial"/>
          <w:b/>
          <w:sz w:val="32"/>
          <w:szCs w:val="32"/>
          <w:lang w:val="en-US"/>
        </w:rPr>
      </w:pPr>
      <w:r w:rsidRPr="00B572F8">
        <w:rPr>
          <w:rFonts w:ascii="Source Sans Pro" w:eastAsia="Bookman Old Style" w:hAnsi="Source Sans Pro" w:cs="Arial"/>
          <w:b/>
          <w:sz w:val="32"/>
          <w:szCs w:val="32"/>
          <w:lang w:val="en-US"/>
        </w:rPr>
        <w:t>Distt</w:t>
      </w:r>
      <w:r w:rsidR="005F42F3" w:rsidRPr="00B572F8">
        <w:rPr>
          <w:rFonts w:ascii="Source Sans Pro" w:eastAsia="Bookman Old Style" w:hAnsi="Source Sans Pro" w:cs="Arial"/>
          <w:b/>
          <w:sz w:val="32"/>
          <w:szCs w:val="32"/>
          <w:lang w:val="en-US"/>
        </w:rPr>
        <w:t>.</w:t>
      </w:r>
      <w:r w:rsidRPr="00B572F8">
        <w:rPr>
          <w:rFonts w:ascii="Source Sans Pro" w:eastAsia="Bookman Old Style" w:hAnsi="Source Sans Pro" w:cs="Arial"/>
          <w:b/>
          <w:sz w:val="32"/>
          <w:szCs w:val="32"/>
          <w:lang w:val="en-US"/>
        </w:rPr>
        <w:t xml:space="preserve"> Bharuch</w:t>
      </w:r>
      <w:r w:rsidR="005F42F3" w:rsidRPr="00B572F8">
        <w:rPr>
          <w:rFonts w:ascii="Source Sans Pro" w:eastAsia="Bookman Old Style" w:hAnsi="Source Sans Pro" w:cs="Arial"/>
          <w:b/>
          <w:sz w:val="32"/>
          <w:szCs w:val="32"/>
          <w:lang w:val="en-US"/>
        </w:rPr>
        <w:t>,</w:t>
      </w:r>
      <w:r w:rsidRPr="00B572F8">
        <w:rPr>
          <w:rFonts w:ascii="Source Sans Pro" w:eastAsia="Bookman Old Style" w:hAnsi="Source Sans Pro" w:cs="Arial"/>
          <w:b/>
          <w:sz w:val="32"/>
          <w:szCs w:val="32"/>
          <w:lang w:val="en-US"/>
        </w:rPr>
        <w:t xml:space="preserve"> Gujarat.</w:t>
      </w:r>
    </w:p>
    <w:p w14:paraId="4F6A4503" w14:textId="77777777" w:rsidR="00FC27F0" w:rsidRPr="00B572F8" w:rsidRDefault="00FC27F0" w:rsidP="00C66F3A">
      <w:pPr>
        <w:autoSpaceDE w:val="0"/>
        <w:autoSpaceDN w:val="0"/>
        <w:adjustRightInd w:val="0"/>
        <w:spacing w:after="0" w:line="240" w:lineRule="auto"/>
        <w:ind w:left="142" w:right="804"/>
        <w:jc w:val="center"/>
        <w:rPr>
          <w:rFonts w:ascii="Source Sans Pro" w:eastAsia="Bookman Old Style" w:hAnsi="Source Sans Pro" w:cs="Arial"/>
          <w:b/>
          <w:sz w:val="32"/>
          <w:szCs w:val="32"/>
          <w:lang w:val="en-US"/>
        </w:rPr>
      </w:pPr>
    </w:p>
    <w:p w14:paraId="3AE66F04" w14:textId="77777777" w:rsidR="00FC27F0" w:rsidRDefault="00FC27F0"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p>
    <w:p w14:paraId="7BF89B29" w14:textId="77777777" w:rsidR="00B572F8" w:rsidRDefault="00B572F8"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p>
    <w:p w14:paraId="4E90EFEA" w14:textId="77777777" w:rsidR="00B572F8" w:rsidRDefault="00B572F8"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p>
    <w:p w14:paraId="1A1159B0" w14:textId="77777777" w:rsidR="00B572F8" w:rsidRDefault="00B572F8"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p>
    <w:p w14:paraId="735791F6" w14:textId="77777777" w:rsidR="00B572F8" w:rsidRDefault="00B572F8"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p>
    <w:p w14:paraId="44FED5B0" w14:textId="77777777" w:rsidR="00B572F8" w:rsidRDefault="00B572F8"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p>
    <w:p w14:paraId="07672837" w14:textId="77777777" w:rsidR="00B572F8" w:rsidRDefault="00B572F8"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p>
    <w:p w14:paraId="5D0F1A4C" w14:textId="77777777" w:rsidR="00B572F8" w:rsidRDefault="00B572F8"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p>
    <w:p w14:paraId="2A551173" w14:textId="77777777" w:rsidR="00B572F8" w:rsidRDefault="00B572F8"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p>
    <w:p w14:paraId="22CFD85F" w14:textId="77777777" w:rsidR="00B572F8" w:rsidRDefault="00B572F8"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p>
    <w:p w14:paraId="6307279D" w14:textId="77777777" w:rsidR="00B572F8" w:rsidRPr="00B572F8" w:rsidRDefault="00B572F8"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p>
    <w:p w14:paraId="65D0A36B" w14:textId="77777777" w:rsidR="003869B7" w:rsidRPr="00B572F8" w:rsidRDefault="003869B7"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p>
    <w:p w14:paraId="1CC7CA1D" w14:textId="2E99184D" w:rsidR="005B7361" w:rsidRPr="00B572F8" w:rsidRDefault="00CC3D1C"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r w:rsidRPr="00B572F8">
        <w:rPr>
          <w:rFonts w:ascii="Source Sans Pro" w:eastAsia="Bookman Old Style" w:hAnsi="Source Sans Pro" w:cs="Arial"/>
          <w:b/>
          <w:sz w:val="28"/>
          <w:szCs w:val="28"/>
          <w:lang w:val="en-US"/>
        </w:rPr>
        <w:t>Submitted by:</w:t>
      </w:r>
    </w:p>
    <w:p w14:paraId="37A16BEA" w14:textId="77777777" w:rsidR="001359EA" w:rsidRPr="00B572F8" w:rsidRDefault="001359EA"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p>
    <w:tbl>
      <w:tblPr>
        <w:tblW w:w="9495" w:type="dxa"/>
        <w:tblInd w:w="-108" w:type="dxa"/>
        <w:tblBorders>
          <w:top w:val="nil"/>
          <w:left w:val="nil"/>
          <w:bottom w:val="nil"/>
          <w:right w:val="nil"/>
        </w:tblBorders>
        <w:tblLayout w:type="fixed"/>
        <w:tblLook w:val="0000" w:firstRow="0" w:lastRow="0" w:firstColumn="0" w:lastColumn="0" w:noHBand="0" w:noVBand="0"/>
      </w:tblPr>
      <w:tblGrid>
        <w:gridCol w:w="9495"/>
      </w:tblGrid>
      <w:tr w:rsidR="006A0E4E" w:rsidRPr="00B572F8" w14:paraId="45558F4A" w14:textId="77777777" w:rsidTr="001359EA">
        <w:trPr>
          <w:trHeight w:val="197"/>
        </w:trPr>
        <w:tc>
          <w:tcPr>
            <w:tcW w:w="9495" w:type="dxa"/>
          </w:tcPr>
          <w:p w14:paraId="04D71CB4" w14:textId="77777777" w:rsidR="006A0E4E" w:rsidRPr="00B572F8" w:rsidRDefault="002619AD" w:rsidP="00C66F3A">
            <w:pPr>
              <w:autoSpaceDE w:val="0"/>
              <w:autoSpaceDN w:val="0"/>
              <w:adjustRightInd w:val="0"/>
              <w:spacing w:after="0" w:line="240" w:lineRule="auto"/>
              <w:ind w:left="142" w:right="804"/>
              <w:jc w:val="center"/>
              <w:rPr>
                <w:rFonts w:ascii="Source Sans Pro" w:eastAsia="Bookman Old Style" w:hAnsi="Source Sans Pro" w:cs="Arial"/>
                <w:b/>
                <w:sz w:val="40"/>
                <w:szCs w:val="40"/>
                <w:lang w:val="en-US"/>
              </w:rPr>
            </w:pPr>
            <w:r w:rsidRPr="00B572F8">
              <w:rPr>
                <w:rFonts w:ascii="Source Sans Pro" w:eastAsia="Bookman Old Style" w:hAnsi="Source Sans Pro" w:cs="Arial"/>
                <w:b/>
                <w:sz w:val="40"/>
                <w:szCs w:val="40"/>
                <w:lang w:val="en-US"/>
              </w:rPr>
              <w:t>M/s TEXFIL PVT. LTD.</w:t>
            </w:r>
          </w:p>
          <w:p w14:paraId="05BE58D5" w14:textId="0D74DBDE" w:rsidR="006A0E4E" w:rsidRPr="00B572F8" w:rsidRDefault="006A0E4E" w:rsidP="00C66F3A">
            <w:pPr>
              <w:autoSpaceDE w:val="0"/>
              <w:autoSpaceDN w:val="0"/>
              <w:adjustRightInd w:val="0"/>
              <w:spacing w:after="0" w:line="240" w:lineRule="auto"/>
              <w:ind w:left="142" w:right="804"/>
              <w:jc w:val="center"/>
              <w:rPr>
                <w:rFonts w:ascii="Source Sans Pro" w:eastAsia="Bookman Old Style" w:hAnsi="Source Sans Pro" w:cs="Arial"/>
                <w:b/>
                <w:sz w:val="32"/>
                <w:szCs w:val="32"/>
                <w:lang w:val="en-US"/>
              </w:rPr>
            </w:pPr>
            <w:r w:rsidRPr="00B572F8">
              <w:rPr>
                <w:rFonts w:ascii="Source Sans Pro" w:eastAsia="Bookman Old Style" w:hAnsi="Source Sans Pro" w:cs="Arial"/>
                <w:b/>
                <w:sz w:val="32"/>
                <w:szCs w:val="32"/>
                <w:lang w:val="en-US"/>
              </w:rPr>
              <w:t>(a wholly owned subsidiary of M/s Filatex India Ltd.)</w:t>
            </w:r>
          </w:p>
          <w:p w14:paraId="002A838B" w14:textId="770D1B94" w:rsidR="006A0E4E" w:rsidRPr="00B572F8" w:rsidRDefault="006A0E4E" w:rsidP="00C66F3A">
            <w:pPr>
              <w:autoSpaceDE w:val="0"/>
              <w:autoSpaceDN w:val="0"/>
              <w:adjustRightInd w:val="0"/>
              <w:spacing w:after="0" w:line="240" w:lineRule="auto"/>
              <w:ind w:left="142" w:right="804"/>
              <w:jc w:val="center"/>
              <w:rPr>
                <w:rFonts w:ascii="Source Sans Pro" w:eastAsia="Bookman Old Style" w:hAnsi="Source Sans Pro" w:cs="Arial"/>
                <w:b/>
                <w:sz w:val="32"/>
                <w:szCs w:val="32"/>
                <w:lang w:val="en-US"/>
              </w:rPr>
            </w:pPr>
            <w:r w:rsidRPr="00B572F8">
              <w:rPr>
                <w:rFonts w:ascii="Source Sans Pro" w:eastAsia="Bookman Old Style" w:hAnsi="Source Sans Pro" w:cs="Arial"/>
                <w:b/>
                <w:sz w:val="32"/>
                <w:szCs w:val="32"/>
                <w:lang w:val="en-US"/>
              </w:rPr>
              <w:t>Regd. Office at 43 Community Centre</w:t>
            </w:r>
            <w:r w:rsidR="005F42F3" w:rsidRPr="00B572F8">
              <w:rPr>
                <w:rFonts w:ascii="Source Sans Pro" w:eastAsia="Bookman Old Style" w:hAnsi="Source Sans Pro" w:cs="Arial"/>
                <w:b/>
                <w:sz w:val="32"/>
                <w:szCs w:val="32"/>
                <w:lang w:val="en-US"/>
              </w:rPr>
              <w:t>,</w:t>
            </w:r>
          </w:p>
          <w:p w14:paraId="5E3E727D" w14:textId="77777777" w:rsidR="001359EA" w:rsidRPr="00B572F8" w:rsidRDefault="006A0E4E"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r w:rsidRPr="00B572F8">
              <w:rPr>
                <w:rFonts w:ascii="Source Sans Pro" w:eastAsia="Bookman Old Style" w:hAnsi="Source Sans Pro" w:cs="Arial"/>
                <w:b/>
                <w:sz w:val="32"/>
                <w:szCs w:val="32"/>
                <w:lang w:val="en-US"/>
              </w:rPr>
              <w:t>New Friends Colony</w:t>
            </w:r>
            <w:r w:rsidR="005F42F3" w:rsidRPr="00B572F8">
              <w:rPr>
                <w:rFonts w:ascii="Source Sans Pro" w:eastAsia="Bookman Old Style" w:hAnsi="Source Sans Pro" w:cs="Arial"/>
                <w:b/>
                <w:sz w:val="32"/>
                <w:szCs w:val="32"/>
                <w:lang w:val="en-US"/>
              </w:rPr>
              <w:t>,</w:t>
            </w:r>
            <w:r w:rsidRPr="00B572F8">
              <w:rPr>
                <w:rFonts w:ascii="Source Sans Pro" w:eastAsia="Bookman Old Style" w:hAnsi="Source Sans Pro" w:cs="Arial"/>
                <w:b/>
                <w:sz w:val="32"/>
                <w:szCs w:val="32"/>
                <w:lang w:val="en-US"/>
              </w:rPr>
              <w:t xml:space="preserve"> New Delhi 110025</w:t>
            </w:r>
            <w:r w:rsidRPr="00B572F8">
              <w:rPr>
                <w:rFonts w:ascii="Source Sans Pro" w:eastAsia="Bookman Old Style" w:hAnsi="Source Sans Pro" w:cs="Arial"/>
                <w:b/>
                <w:sz w:val="28"/>
                <w:szCs w:val="28"/>
                <w:lang w:val="en-US"/>
              </w:rPr>
              <w:t>.</w:t>
            </w:r>
          </w:p>
          <w:p w14:paraId="5034C583" w14:textId="77777777" w:rsidR="00A7660E" w:rsidRPr="00B572F8" w:rsidRDefault="00A7660E"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p>
          <w:p w14:paraId="32874413" w14:textId="77777777" w:rsidR="00A7660E" w:rsidRPr="00B572F8" w:rsidRDefault="00A7660E" w:rsidP="00C66F3A">
            <w:pPr>
              <w:autoSpaceDE w:val="0"/>
              <w:autoSpaceDN w:val="0"/>
              <w:adjustRightInd w:val="0"/>
              <w:spacing w:after="0" w:line="240" w:lineRule="auto"/>
              <w:ind w:left="142" w:right="804"/>
              <w:jc w:val="center"/>
              <w:rPr>
                <w:rFonts w:ascii="Source Sans Pro" w:eastAsia="Bookman Old Style" w:hAnsi="Source Sans Pro" w:cs="Arial"/>
                <w:b/>
                <w:sz w:val="28"/>
                <w:szCs w:val="28"/>
                <w:lang w:val="en-US"/>
              </w:rPr>
            </w:pPr>
          </w:p>
          <w:p w14:paraId="46B5BE62" w14:textId="4CE7F3D4" w:rsidR="00A7660E" w:rsidRPr="00B572F8" w:rsidRDefault="00A7660E" w:rsidP="00B572F8">
            <w:pPr>
              <w:autoSpaceDE w:val="0"/>
              <w:autoSpaceDN w:val="0"/>
              <w:adjustRightInd w:val="0"/>
              <w:spacing w:after="0" w:line="240" w:lineRule="auto"/>
              <w:ind w:right="804"/>
              <w:rPr>
                <w:rFonts w:ascii="Source Sans Pro" w:eastAsia="Bookman Old Style" w:hAnsi="Source Sans Pro" w:cs="Arial"/>
                <w:b/>
                <w:sz w:val="28"/>
                <w:szCs w:val="28"/>
                <w:lang w:val="en-US"/>
              </w:rPr>
            </w:pPr>
          </w:p>
        </w:tc>
      </w:tr>
    </w:tbl>
    <w:p w14:paraId="7E66F3FA" w14:textId="77777777" w:rsidR="00150DDB" w:rsidRPr="00B572F8" w:rsidRDefault="00150DDB" w:rsidP="00B572F8">
      <w:pPr>
        <w:ind w:right="804"/>
        <w:rPr>
          <w:rFonts w:ascii="Source Sans Pro" w:hAnsi="Source Sans Pro" w:cs="Arial"/>
        </w:rPr>
        <w:sectPr w:rsidR="00150DDB" w:rsidRPr="00B572F8" w:rsidSect="00150DDB">
          <w:footerReference w:type="default" r:id="rId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EBB301F" w14:textId="77777777" w:rsidR="00A7660E" w:rsidRPr="007E3A49" w:rsidRDefault="00A7660E" w:rsidP="007E3A49">
      <w:pPr>
        <w:ind w:right="804"/>
        <w:rPr>
          <w:rFonts w:ascii="Source Sans Pro" w:hAnsi="Source Sans Pro" w:cs="Arial"/>
          <w:b/>
          <w:bCs/>
          <w:sz w:val="32"/>
          <w:szCs w:val="18"/>
        </w:rPr>
      </w:pPr>
    </w:p>
    <w:p w14:paraId="4EAAC5D1" w14:textId="58DFA052" w:rsidR="00CC3BF7" w:rsidRPr="0081018E" w:rsidRDefault="00D54B0F" w:rsidP="0081018E">
      <w:pPr>
        <w:ind w:right="804"/>
        <w:rPr>
          <w:rFonts w:ascii="Source Sans Pro" w:hAnsi="Source Sans Pro" w:cs="Arial"/>
          <w:b/>
          <w:bCs/>
          <w:sz w:val="32"/>
          <w:szCs w:val="18"/>
        </w:rPr>
      </w:pPr>
      <w:r>
        <w:rPr>
          <w:rFonts w:ascii="Source Sans Pro" w:hAnsi="Source Sans Pro" w:cs="Arial"/>
          <w:b/>
          <w:bCs/>
          <w:sz w:val="32"/>
          <w:szCs w:val="18"/>
        </w:rPr>
        <w:t>Sum</w:t>
      </w:r>
      <w:r w:rsidR="0007491D">
        <w:rPr>
          <w:rFonts w:ascii="Source Sans Pro" w:hAnsi="Source Sans Pro" w:cs="Arial"/>
          <w:b/>
          <w:bCs/>
          <w:sz w:val="32"/>
          <w:szCs w:val="18"/>
        </w:rPr>
        <w:t>mary</w:t>
      </w:r>
      <w:r w:rsidR="00CC3BF7" w:rsidRPr="0081018E">
        <w:rPr>
          <w:rFonts w:ascii="Source Sans Pro" w:hAnsi="Source Sans Pro" w:cs="Arial"/>
          <w:b/>
          <w:bCs/>
          <w:sz w:val="32"/>
          <w:szCs w:val="18"/>
        </w:rPr>
        <w:t xml:space="preserve"> of </w:t>
      </w:r>
      <w:r w:rsidR="00332DE5" w:rsidRPr="0081018E">
        <w:rPr>
          <w:rFonts w:ascii="Source Sans Pro" w:hAnsi="Source Sans Pro" w:cs="Arial"/>
          <w:b/>
          <w:bCs/>
          <w:sz w:val="32"/>
          <w:szCs w:val="18"/>
        </w:rPr>
        <w:t xml:space="preserve">the </w:t>
      </w:r>
      <w:r w:rsidR="0007491D">
        <w:rPr>
          <w:rFonts w:ascii="Source Sans Pro" w:hAnsi="Source Sans Pro" w:cs="Arial"/>
          <w:b/>
          <w:bCs/>
          <w:sz w:val="32"/>
          <w:szCs w:val="18"/>
        </w:rPr>
        <w:t>Project</w:t>
      </w:r>
    </w:p>
    <w:tbl>
      <w:tblPr>
        <w:tblStyle w:val="TableGrid"/>
        <w:tblW w:w="9040" w:type="dxa"/>
        <w:tblInd w:w="-5" w:type="dxa"/>
        <w:tblLook w:val="04A0" w:firstRow="1" w:lastRow="0" w:firstColumn="1" w:lastColumn="0" w:noHBand="0" w:noVBand="1"/>
      </w:tblPr>
      <w:tblGrid>
        <w:gridCol w:w="2977"/>
        <w:gridCol w:w="6063"/>
      </w:tblGrid>
      <w:tr w:rsidR="00150DDB" w:rsidRPr="00B572F8" w14:paraId="1491AA2D" w14:textId="77777777" w:rsidTr="0081018E">
        <w:trPr>
          <w:trHeight w:val="933"/>
        </w:trPr>
        <w:tc>
          <w:tcPr>
            <w:tcW w:w="2977" w:type="dxa"/>
            <w:vAlign w:val="center"/>
          </w:tcPr>
          <w:p w14:paraId="59461215" w14:textId="77777777" w:rsidR="00150DDB" w:rsidRPr="00B572F8" w:rsidRDefault="00150DDB"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Name of Company/ Firm</w:t>
            </w:r>
          </w:p>
        </w:tc>
        <w:tc>
          <w:tcPr>
            <w:tcW w:w="6063" w:type="dxa"/>
            <w:vAlign w:val="center"/>
          </w:tcPr>
          <w:p w14:paraId="45F652E6" w14:textId="77777777" w:rsidR="00150DDB" w:rsidRPr="00B572F8" w:rsidRDefault="00332DE5" w:rsidP="00C94715">
            <w:pPr>
              <w:spacing w:line="276" w:lineRule="auto"/>
              <w:ind w:right="-20"/>
              <w:rPr>
                <w:rFonts w:ascii="Source Sans Pro" w:hAnsi="Source Sans Pro" w:cs="Arial"/>
                <w:sz w:val="24"/>
                <w:szCs w:val="20"/>
              </w:rPr>
            </w:pPr>
            <w:r w:rsidRPr="00B572F8">
              <w:rPr>
                <w:rFonts w:ascii="Source Sans Pro" w:hAnsi="Source Sans Pro" w:cs="Arial"/>
                <w:sz w:val="24"/>
                <w:szCs w:val="20"/>
              </w:rPr>
              <w:t>M/s Texfil Private Limited</w:t>
            </w:r>
          </w:p>
          <w:p w14:paraId="7030A0B1" w14:textId="68E520C3" w:rsidR="00332DE5" w:rsidRPr="00B572F8" w:rsidRDefault="00332DE5" w:rsidP="00332DE5">
            <w:pPr>
              <w:autoSpaceDE w:val="0"/>
              <w:autoSpaceDN w:val="0"/>
              <w:adjustRightInd w:val="0"/>
              <w:ind w:right="804"/>
              <w:rPr>
                <w:rFonts w:ascii="Source Sans Pro" w:hAnsi="Source Sans Pro" w:cs="Arial"/>
                <w:sz w:val="24"/>
                <w:szCs w:val="20"/>
              </w:rPr>
            </w:pPr>
            <w:r w:rsidRPr="00B572F8">
              <w:rPr>
                <w:rFonts w:ascii="Source Sans Pro" w:hAnsi="Source Sans Pro" w:cs="Arial"/>
                <w:sz w:val="24"/>
                <w:szCs w:val="20"/>
              </w:rPr>
              <w:t>(a wholly owned subsidiary of</w:t>
            </w:r>
            <w:r w:rsidRPr="00B572F8">
              <w:rPr>
                <w:rFonts w:ascii="Source Sans Pro" w:hAnsi="Source Sans Pro" w:cs="Arial"/>
                <w:sz w:val="24"/>
                <w:szCs w:val="20"/>
              </w:rPr>
              <w:br/>
              <w:t>M/s Filatex India Ltd.)</w:t>
            </w:r>
          </w:p>
        </w:tc>
      </w:tr>
      <w:tr w:rsidR="00150DDB" w:rsidRPr="00B572F8" w14:paraId="71089E0D" w14:textId="77777777" w:rsidTr="0081018E">
        <w:trPr>
          <w:trHeight w:val="335"/>
        </w:trPr>
        <w:tc>
          <w:tcPr>
            <w:tcW w:w="2977" w:type="dxa"/>
            <w:vAlign w:val="center"/>
          </w:tcPr>
          <w:p w14:paraId="333A4E33" w14:textId="77777777" w:rsidR="00150DDB" w:rsidRPr="00B572F8" w:rsidRDefault="00150DDB"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Date of Incorporation</w:t>
            </w:r>
          </w:p>
        </w:tc>
        <w:tc>
          <w:tcPr>
            <w:tcW w:w="6063" w:type="dxa"/>
            <w:vAlign w:val="center"/>
          </w:tcPr>
          <w:p w14:paraId="5ED6C9CD" w14:textId="77777777" w:rsidR="00150DDB" w:rsidRPr="00B572F8" w:rsidRDefault="00150DDB" w:rsidP="00C94715">
            <w:pPr>
              <w:spacing w:line="276" w:lineRule="auto"/>
              <w:ind w:right="-20"/>
              <w:rPr>
                <w:rFonts w:ascii="Source Sans Pro" w:hAnsi="Source Sans Pro" w:cs="Arial"/>
                <w:sz w:val="24"/>
                <w:szCs w:val="20"/>
              </w:rPr>
            </w:pPr>
          </w:p>
        </w:tc>
      </w:tr>
      <w:tr w:rsidR="00150DDB" w:rsidRPr="00B572F8" w14:paraId="6152E27C" w14:textId="77777777" w:rsidTr="0081018E">
        <w:trPr>
          <w:trHeight w:val="335"/>
        </w:trPr>
        <w:tc>
          <w:tcPr>
            <w:tcW w:w="2977" w:type="dxa"/>
            <w:vAlign w:val="center"/>
          </w:tcPr>
          <w:p w14:paraId="72A45E18" w14:textId="77777777" w:rsidR="00150DDB" w:rsidRPr="00B572F8" w:rsidRDefault="00150DDB"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Constitution</w:t>
            </w:r>
          </w:p>
        </w:tc>
        <w:tc>
          <w:tcPr>
            <w:tcW w:w="6063" w:type="dxa"/>
            <w:vAlign w:val="center"/>
          </w:tcPr>
          <w:p w14:paraId="26BAA4D9" w14:textId="06365972" w:rsidR="00150DDB" w:rsidRPr="00B572F8" w:rsidRDefault="00B464D5" w:rsidP="00C94715">
            <w:pPr>
              <w:spacing w:line="276" w:lineRule="auto"/>
              <w:ind w:right="-20"/>
              <w:rPr>
                <w:rFonts w:ascii="Source Sans Pro" w:hAnsi="Source Sans Pro" w:cs="Arial"/>
                <w:sz w:val="24"/>
                <w:szCs w:val="20"/>
              </w:rPr>
            </w:pPr>
            <w:r w:rsidRPr="00B572F8">
              <w:rPr>
                <w:rFonts w:ascii="Source Sans Pro" w:hAnsi="Source Sans Pro" w:cs="Arial"/>
                <w:sz w:val="24"/>
                <w:szCs w:val="20"/>
              </w:rPr>
              <w:t>Private Limited Company</w:t>
            </w:r>
          </w:p>
        </w:tc>
      </w:tr>
      <w:tr w:rsidR="00150DDB" w:rsidRPr="00B572F8" w14:paraId="55C2AD29" w14:textId="77777777" w:rsidTr="0081018E">
        <w:trPr>
          <w:trHeight w:val="335"/>
        </w:trPr>
        <w:tc>
          <w:tcPr>
            <w:tcW w:w="2977" w:type="dxa"/>
            <w:vAlign w:val="center"/>
          </w:tcPr>
          <w:p w14:paraId="43C79E17" w14:textId="77777777" w:rsidR="00150DDB" w:rsidRPr="00B572F8" w:rsidRDefault="00150DDB"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Company CIN</w:t>
            </w:r>
          </w:p>
        </w:tc>
        <w:tc>
          <w:tcPr>
            <w:tcW w:w="6063" w:type="dxa"/>
            <w:vAlign w:val="center"/>
          </w:tcPr>
          <w:p w14:paraId="5C08B989" w14:textId="1DB1C2C3" w:rsidR="00150DDB" w:rsidRPr="00B572F8" w:rsidRDefault="00271E80" w:rsidP="00C94715">
            <w:pPr>
              <w:spacing w:line="276" w:lineRule="auto"/>
              <w:ind w:right="-20"/>
              <w:rPr>
                <w:rFonts w:ascii="Source Sans Pro" w:hAnsi="Source Sans Pro" w:cs="Arial"/>
                <w:sz w:val="24"/>
                <w:szCs w:val="20"/>
              </w:rPr>
            </w:pPr>
            <w:r w:rsidRPr="00B572F8">
              <w:rPr>
                <w:rFonts w:ascii="Source Sans Pro" w:hAnsi="Source Sans Pro" w:cs="Arial"/>
                <w:sz w:val="24"/>
                <w:szCs w:val="20"/>
              </w:rPr>
              <w:t>U17299DL2021PTC382764</w:t>
            </w:r>
          </w:p>
        </w:tc>
      </w:tr>
      <w:tr w:rsidR="00150DDB" w:rsidRPr="00B572F8" w14:paraId="5BF259AE" w14:textId="77777777" w:rsidTr="0081018E">
        <w:trPr>
          <w:trHeight w:val="335"/>
        </w:trPr>
        <w:tc>
          <w:tcPr>
            <w:tcW w:w="2977" w:type="dxa"/>
            <w:vAlign w:val="center"/>
          </w:tcPr>
          <w:p w14:paraId="2879E96B" w14:textId="77777777" w:rsidR="00150DDB" w:rsidRPr="00B572F8" w:rsidRDefault="00150DDB"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Industry</w:t>
            </w:r>
          </w:p>
        </w:tc>
        <w:tc>
          <w:tcPr>
            <w:tcW w:w="6063" w:type="dxa"/>
            <w:vAlign w:val="center"/>
          </w:tcPr>
          <w:p w14:paraId="67FC7A72" w14:textId="5ECEB7D2" w:rsidR="00150DDB" w:rsidRPr="00B572F8" w:rsidRDefault="00ED2B8F" w:rsidP="00C94715">
            <w:pPr>
              <w:spacing w:line="276" w:lineRule="auto"/>
              <w:ind w:right="-20"/>
              <w:rPr>
                <w:rFonts w:ascii="Source Sans Pro" w:hAnsi="Source Sans Pro" w:cs="Arial"/>
                <w:sz w:val="24"/>
                <w:szCs w:val="20"/>
              </w:rPr>
            </w:pPr>
            <w:r w:rsidRPr="00B572F8">
              <w:rPr>
                <w:rFonts w:ascii="Source Sans Pro" w:hAnsi="Source Sans Pro" w:cs="Arial"/>
                <w:sz w:val="24"/>
                <w:szCs w:val="20"/>
              </w:rPr>
              <w:t>Textiles – (Technical)</w:t>
            </w:r>
          </w:p>
        </w:tc>
      </w:tr>
      <w:tr w:rsidR="00150DDB" w:rsidRPr="00B572F8" w14:paraId="6CA46C0B" w14:textId="77777777" w:rsidTr="0081018E">
        <w:trPr>
          <w:trHeight w:val="1533"/>
        </w:trPr>
        <w:tc>
          <w:tcPr>
            <w:tcW w:w="2977" w:type="dxa"/>
            <w:vAlign w:val="center"/>
          </w:tcPr>
          <w:p w14:paraId="7B67421F" w14:textId="77777777" w:rsidR="00150DDB" w:rsidRPr="00B572F8" w:rsidRDefault="00150DDB"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Nature of Activity</w:t>
            </w:r>
          </w:p>
        </w:tc>
        <w:tc>
          <w:tcPr>
            <w:tcW w:w="6063" w:type="dxa"/>
            <w:vAlign w:val="center"/>
          </w:tcPr>
          <w:p w14:paraId="0EC3C326" w14:textId="0A9C4FCF" w:rsidR="00ED2B8F" w:rsidRPr="00B572F8" w:rsidRDefault="00ED2B8F" w:rsidP="00ED2B8F">
            <w:pPr>
              <w:widowControl w:val="0"/>
              <w:autoSpaceDE w:val="0"/>
              <w:autoSpaceDN w:val="0"/>
              <w:ind w:right="805"/>
              <w:rPr>
                <w:rFonts w:ascii="Source Sans Pro" w:hAnsi="Source Sans Pro" w:cs="Arial"/>
                <w:sz w:val="24"/>
                <w:szCs w:val="20"/>
              </w:rPr>
            </w:pPr>
            <w:r w:rsidRPr="00B572F8">
              <w:rPr>
                <w:rFonts w:ascii="Source Sans Pro" w:hAnsi="Source Sans Pro" w:cs="Arial"/>
                <w:sz w:val="24"/>
                <w:szCs w:val="20"/>
              </w:rPr>
              <w:t>Manufacturing of Recycled Polyester yarn</w:t>
            </w:r>
            <w:r w:rsidR="00DE7709">
              <w:rPr>
                <w:rFonts w:ascii="Source Sans Pro" w:hAnsi="Source Sans Pro" w:cs="Arial"/>
                <w:sz w:val="24"/>
                <w:szCs w:val="20"/>
              </w:rPr>
              <w:t>/chips</w:t>
            </w:r>
            <w:r w:rsidRPr="00B572F8">
              <w:rPr>
                <w:rFonts w:ascii="Source Sans Pro" w:hAnsi="Source Sans Pro" w:cs="Arial"/>
                <w:sz w:val="24"/>
                <w:szCs w:val="20"/>
              </w:rPr>
              <w:t xml:space="preserve"> from PET waste </w:t>
            </w:r>
          </w:p>
          <w:p w14:paraId="43609E44" w14:textId="3C1AAC03" w:rsidR="00150DDB" w:rsidRPr="00B572F8" w:rsidRDefault="00284242" w:rsidP="00284242">
            <w:pPr>
              <w:widowControl w:val="0"/>
              <w:autoSpaceDE w:val="0"/>
              <w:autoSpaceDN w:val="0"/>
              <w:ind w:right="805"/>
              <w:rPr>
                <w:rFonts w:ascii="Source Sans Pro" w:hAnsi="Source Sans Pro" w:cs="Arial"/>
                <w:sz w:val="24"/>
                <w:szCs w:val="20"/>
              </w:rPr>
            </w:pPr>
            <w:r w:rsidRPr="00284242">
              <w:rPr>
                <w:rFonts w:ascii="Source Sans Pro" w:hAnsi="Source Sans Pro" w:cs="Arial"/>
                <w:sz w:val="24"/>
                <w:szCs w:val="20"/>
              </w:rPr>
              <w:t>(post-consumer &amp; pre-consumer textile and bottle waste)</w:t>
            </w:r>
          </w:p>
        </w:tc>
      </w:tr>
      <w:tr w:rsidR="00150DDB" w:rsidRPr="00B572F8" w14:paraId="6E03F9F6" w14:textId="77777777" w:rsidTr="0081018E">
        <w:trPr>
          <w:trHeight w:val="634"/>
        </w:trPr>
        <w:tc>
          <w:tcPr>
            <w:tcW w:w="2977" w:type="dxa"/>
            <w:vAlign w:val="center"/>
          </w:tcPr>
          <w:p w14:paraId="7AD1DDED" w14:textId="77777777" w:rsidR="00150DDB" w:rsidRPr="00B572F8" w:rsidRDefault="00497D94"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 xml:space="preserve">Registered office </w:t>
            </w:r>
          </w:p>
        </w:tc>
        <w:tc>
          <w:tcPr>
            <w:tcW w:w="6063" w:type="dxa"/>
            <w:vAlign w:val="center"/>
          </w:tcPr>
          <w:p w14:paraId="3087C961" w14:textId="77777777" w:rsidR="00ED2B8F" w:rsidRPr="00B572F8" w:rsidRDefault="00ED2B8F" w:rsidP="00ED2B8F">
            <w:pPr>
              <w:autoSpaceDE w:val="0"/>
              <w:autoSpaceDN w:val="0"/>
              <w:adjustRightInd w:val="0"/>
              <w:ind w:right="804"/>
              <w:rPr>
                <w:rFonts w:ascii="Source Sans Pro" w:hAnsi="Source Sans Pro" w:cs="Arial"/>
                <w:sz w:val="24"/>
                <w:szCs w:val="20"/>
              </w:rPr>
            </w:pPr>
            <w:r w:rsidRPr="00B572F8">
              <w:rPr>
                <w:rFonts w:ascii="Source Sans Pro" w:hAnsi="Source Sans Pro" w:cs="Arial"/>
                <w:sz w:val="24"/>
                <w:szCs w:val="20"/>
              </w:rPr>
              <w:t>43 Community Centre</w:t>
            </w:r>
          </w:p>
          <w:p w14:paraId="603BB7B8" w14:textId="64454AC7" w:rsidR="00150DDB" w:rsidRPr="00B572F8" w:rsidRDefault="00ED2B8F" w:rsidP="00ED2B8F">
            <w:pPr>
              <w:spacing w:line="276" w:lineRule="auto"/>
              <w:ind w:right="-20"/>
              <w:rPr>
                <w:rFonts w:ascii="Source Sans Pro" w:hAnsi="Source Sans Pro" w:cs="Arial"/>
                <w:sz w:val="24"/>
                <w:szCs w:val="20"/>
              </w:rPr>
            </w:pPr>
            <w:r w:rsidRPr="00B572F8">
              <w:rPr>
                <w:rFonts w:ascii="Source Sans Pro" w:hAnsi="Source Sans Pro" w:cs="Arial"/>
                <w:sz w:val="24"/>
                <w:szCs w:val="20"/>
              </w:rPr>
              <w:t>New Friends Colony New Delhi 110025.</w:t>
            </w:r>
          </w:p>
        </w:tc>
      </w:tr>
      <w:tr w:rsidR="00497D94" w:rsidRPr="00B572F8" w14:paraId="5740AB3C" w14:textId="77777777" w:rsidTr="0081018E">
        <w:trPr>
          <w:trHeight w:val="1198"/>
        </w:trPr>
        <w:tc>
          <w:tcPr>
            <w:tcW w:w="2977" w:type="dxa"/>
            <w:vAlign w:val="center"/>
          </w:tcPr>
          <w:p w14:paraId="299956B1" w14:textId="77777777" w:rsidR="00497D94" w:rsidRPr="00B572F8" w:rsidRDefault="00497D94"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Factory Address</w:t>
            </w:r>
          </w:p>
        </w:tc>
        <w:tc>
          <w:tcPr>
            <w:tcW w:w="6063" w:type="dxa"/>
            <w:vAlign w:val="center"/>
          </w:tcPr>
          <w:p w14:paraId="7A9F95BF" w14:textId="7381E401" w:rsidR="00497D94" w:rsidRPr="00B572F8" w:rsidRDefault="00ED2B8F" w:rsidP="00ED2B8F">
            <w:pPr>
              <w:autoSpaceDE w:val="0"/>
              <w:autoSpaceDN w:val="0"/>
              <w:adjustRightInd w:val="0"/>
              <w:ind w:right="804"/>
              <w:rPr>
                <w:rFonts w:ascii="Source Sans Pro" w:hAnsi="Source Sans Pro" w:cs="Arial"/>
                <w:sz w:val="24"/>
                <w:szCs w:val="20"/>
              </w:rPr>
            </w:pPr>
            <w:r w:rsidRPr="00B572F8">
              <w:rPr>
                <w:rFonts w:ascii="Source Sans Pro" w:hAnsi="Source Sans Pro" w:cs="Arial"/>
                <w:sz w:val="24"/>
                <w:szCs w:val="20"/>
              </w:rPr>
              <w:t xml:space="preserve">Block/Survey No. 87, (Old: 181-1), admeasuring 58643.00 sq.mt. at Village </w:t>
            </w:r>
            <w:proofErr w:type="spellStart"/>
            <w:r w:rsidRPr="00B572F8">
              <w:rPr>
                <w:rFonts w:ascii="Source Sans Pro" w:hAnsi="Source Sans Pro" w:cs="Arial"/>
                <w:sz w:val="24"/>
                <w:szCs w:val="20"/>
              </w:rPr>
              <w:t>Koliyad</w:t>
            </w:r>
            <w:proofErr w:type="spellEnd"/>
            <w:r w:rsidRPr="00B572F8">
              <w:rPr>
                <w:rFonts w:ascii="Source Sans Pro" w:hAnsi="Source Sans Pro" w:cs="Arial"/>
                <w:sz w:val="24"/>
                <w:szCs w:val="20"/>
              </w:rPr>
              <w:t xml:space="preserve">, Tahsil </w:t>
            </w:r>
            <w:proofErr w:type="spellStart"/>
            <w:r w:rsidRPr="00B572F8">
              <w:rPr>
                <w:rFonts w:ascii="Source Sans Pro" w:hAnsi="Source Sans Pro" w:cs="Arial"/>
                <w:sz w:val="24"/>
                <w:szCs w:val="20"/>
              </w:rPr>
              <w:t>Vagra</w:t>
            </w:r>
            <w:proofErr w:type="spellEnd"/>
            <w:r w:rsidRPr="00B572F8">
              <w:rPr>
                <w:rFonts w:ascii="Source Sans Pro" w:hAnsi="Source Sans Pro" w:cs="Arial"/>
                <w:sz w:val="24"/>
                <w:szCs w:val="20"/>
              </w:rPr>
              <w:t xml:space="preserve"> Distt Bharuch Gujarat.</w:t>
            </w:r>
          </w:p>
        </w:tc>
      </w:tr>
      <w:tr w:rsidR="00497D94" w:rsidRPr="00B572F8" w14:paraId="21F3808B" w14:textId="77777777" w:rsidTr="0081018E">
        <w:trPr>
          <w:trHeight w:val="335"/>
        </w:trPr>
        <w:tc>
          <w:tcPr>
            <w:tcW w:w="2977" w:type="dxa"/>
            <w:vAlign w:val="center"/>
          </w:tcPr>
          <w:p w14:paraId="66F5F788" w14:textId="77777777" w:rsidR="00497D94" w:rsidRPr="00B572F8" w:rsidRDefault="00497D94"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Pan No.</w:t>
            </w:r>
          </w:p>
        </w:tc>
        <w:tc>
          <w:tcPr>
            <w:tcW w:w="6063" w:type="dxa"/>
            <w:vAlign w:val="center"/>
          </w:tcPr>
          <w:p w14:paraId="05261B57" w14:textId="7FB0C1B6" w:rsidR="00497D94" w:rsidRPr="00B572F8" w:rsidRDefault="00C66F3A" w:rsidP="00C94715">
            <w:pPr>
              <w:spacing w:line="276" w:lineRule="auto"/>
              <w:ind w:right="-20"/>
              <w:rPr>
                <w:rFonts w:ascii="Source Sans Pro" w:hAnsi="Source Sans Pro" w:cs="Arial"/>
                <w:sz w:val="24"/>
                <w:szCs w:val="20"/>
              </w:rPr>
            </w:pPr>
            <w:r w:rsidRPr="00B572F8">
              <w:rPr>
                <w:rFonts w:ascii="Source Sans Pro" w:hAnsi="Source Sans Pro" w:cs="Arial"/>
                <w:sz w:val="24"/>
                <w:szCs w:val="20"/>
              </w:rPr>
              <w:t>AAICT6905A</w:t>
            </w:r>
          </w:p>
        </w:tc>
      </w:tr>
      <w:tr w:rsidR="00497D94" w:rsidRPr="00B572F8" w14:paraId="3AC620C9" w14:textId="77777777" w:rsidTr="0081018E">
        <w:trPr>
          <w:trHeight w:val="335"/>
        </w:trPr>
        <w:tc>
          <w:tcPr>
            <w:tcW w:w="2977" w:type="dxa"/>
            <w:vAlign w:val="center"/>
          </w:tcPr>
          <w:p w14:paraId="15972738" w14:textId="77777777" w:rsidR="00497D94" w:rsidRPr="00B572F8" w:rsidRDefault="00497D94"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GST Reg.</w:t>
            </w:r>
          </w:p>
        </w:tc>
        <w:tc>
          <w:tcPr>
            <w:tcW w:w="6063" w:type="dxa"/>
            <w:vAlign w:val="center"/>
          </w:tcPr>
          <w:p w14:paraId="62C85733" w14:textId="291B20D7" w:rsidR="00497D94" w:rsidRPr="00B572F8" w:rsidRDefault="00271E80" w:rsidP="00C94715">
            <w:pPr>
              <w:spacing w:line="276" w:lineRule="auto"/>
              <w:ind w:right="-20"/>
              <w:rPr>
                <w:rFonts w:ascii="Source Sans Pro" w:hAnsi="Source Sans Pro" w:cs="Arial"/>
                <w:sz w:val="24"/>
                <w:szCs w:val="20"/>
              </w:rPr>
            </w:pPr>
            <w:r w:rsidRPr="00B572F8">
              <w:rPr>
                <w:rFonts w:ascii="Source Sans Pro" w:hAnsi="Source Sans Pro" w:cs="Arial"/>
                <w:sz w:val="24"/>
                <w:szCs w:val="20"/>
              </w:rPr>
              <w:t>24AAICT6905A1ZN</w:t>
            </w:r>
          </w:p>
        </w:tc>
      </w:tr>
      <w:tr w:rsidR="00497D94" w:rsidRPr="00B572F8" w14:paraId="56DA2E82" w14:textId="77777777" w:rsidTr="0081018E">
        <w:trPr>
          <w:trHeight w:val="335"/>
        </w:trPr>
        <w:tc>
          <w:tcPr>
            <w:tcW w:w="2977" w:type="dxa"/>
            <w:vAlign w:val="center"/>
          </w:tcPr>
          <w:p w14:paraId="5DE49004" w14:textId="31F156C0" w:rsidR="00497D94" w:rsidRPr="00B572F8" w:rsidRDefault="00497D94"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Promoter</w:t>
            </w:r>
          </w:p>
        </w:tc>
        <w:tc>
          <w:tcPr>
            <w:tcW w:w="6063" w:type="dxa"/>
            <w:vAlign w:val="center"/>
          </w:tcPr>
          <w:p w14:paraId="2475D0DB" w14:textId="464B6B8C" w:rsidR="00497D94" w:rsidRPr="00B572F8" w:rsidRDefault="00FE4E71" w:rsidP="00C66F3A">
            <w:pPr>
              <w:spacing w:line="276" w:lineRule="auto"/>
              <w:ind w:right="-20"/>
              <w:rPr>
                <w:rFonts w:ascii="Source Sans Pro" w:hAnsi="Source Sans Pro" w:cs="Arial"/>
                <w:sz w:val="24"/>
                <w:szCs w:val="20"/>
              </w:rPr>
            </w:pPr>
            <w:r w:rsidRPr="00B572F8">
              <w:rPr>
                <w:rFonts w:ascii="Source Sans Pro" w:hAnsi="Source Sans Pro" w:cs="Arial"/>
                <w:sz w:val="24"/>
                <w:szCs w:val="20"/>
              </w:rPr>
              <w:t>M/s Filatex India Limited</w:t>
            </w:r>
          </w:p>
        </w:tc>
      </w:tr>
      <w:tr w:rsidR="00FE4E71" w:rsidRPr="00B572F8" w14:paraId="4288DA9F" w14:textId="77777777" w:rsidTr="0081018E">
        <w:trPr>
          <w:trHeight w:val="1021"/>
        </w:trPr>
        <w:tc>
          <w:tcPr>
            <w:tcW w:w="2977" w:type="dxa"/>
            <w:vAlign w:val="center"/>
          </w:tcPr>
          <w:p w14:paraId="2D75C019" w14:textId="5F9D58B0" w:rsidR="00FE4E71" w:rsidRPr="00B572F8" w:rsidRDefault="00FE4E71"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Directors</w:t>
            </w:r>
          </w:p>
        </w:tc>
        <w:tc>
          <w:tcPr>
            <w:tcW w:w="6063" w:type="dxa"/>
            <w:vAlign w:val="center"/>
          </w:tcPr>
          <w:p w14:paraId="19573B41" w14:textId="525B2129" w:rsidR="00FE4E71" w:rsidRPr="00B572F8" w:rsidRDefault="00FE4E71" w:rsidP="00C66F3A">
            <w:pPr>
              <w:spacing w:line="276" w:lineRule="auto"/>
              <w:ind w:right="-20"/>
              <w:rPr>
                <w:rFonts w:ascii="Source Sans Pro" w:hAnsi="Source Sans Pro" w:cs="Arial"/>
                <w:sz w:val="24"/>
                <w:szCs w:val="20"/>
              </w:rPr>
            </w:pPr>
            <w:r w:rsidRPr="00B572F8">
              <w:rPr>
                <w:rFonts w:ascii="Source Sans Pro" w:hAnsi="Source Sans Pro" w:cs="Arial"/>
                <w:sz w:val="24"/>
                <w:szCs w:val="20"/>
              </w:rPr>
              <w:t>Sh. Madhu Sudhan Bhageria</w:t>
            </w:r>
            <w:r w:rsidRPr="00B572F8">
              <w:rPr>
                <w:rFonts w:ascii="Source Sans Pro" w:hAnsi="Source Sans Pro" w:cs="Arial"/>
                <w:sz w:val="24"/>
                <w:szCs w:val="20"/>
              </w:rPr>
              <w:br/>
              <w:t>Sh. Purrshottam Bhaggeria</w:t>
            </w:r>
            <w:r w:rsidRPr="00B572F8">
              <w:rPr>
                <w:rFonts w:ascii="Source Sans Pro" w:hAnsi="Source Sans Pro" w:cs="Arial"/>
                <w:sz w:val="24"/>
                <w:szCs w:val="20"/>
              </w:rPr>
              <w:br/>
              <w:t>Sh. Madhav Bhageria</w:t>
            </w:r>
          </w:p>
        </w:tc>
      </w:tr>
      <w:tr w:rsidR="00497D94" w:rsidRPr="00B572F8" w14:paraId="0CA431B8" w14:textId="77777777" w:rsidTr="0081018E">
        <w:trPr>
          <w:trHeight w:val="335"/>
        </w:trPr>
        <w:tc>
          <w:tcPr>
            <w:tcW w:w="2977" w:type="dxa"/>
            <w:vAlign w:val="center"/>
          </w:tcPr>
          <w:p w14:paraId="0B371FF9" w14:textId="39C68FF3" w:rsidR="00497D94" w:rsidRPr="00B572F8" w:rsidRDefault="00497D94"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 xml:space="preserve">Land </w:t>
            </w:r>
            <w:r w:rsidR="00FE4E71" w:rsidRPr="00B572F8">
              <w:rPr>
                <w:rFonts w:ascii="Source Sans Pro" w:hAnsi="Source Sans Pro" w:cs="Arial"/>
                <w:sz w:val="24"/>
                <w:szCs w:val="20"/>
              </w:rPr>
              <w:t>Purchased</w:t>
            </w:r>
          </w:p>
        </w:tc>
        <w:tc>
          <w:tcPr>
            <w:tcW w:w="6063" w:type="dxa"/>
            <w:vAlign w:val="center"/>
          </w:tcPr>
          <w:p w14:paraId="5CD258C4" w14:textId="590CBCC8" w:rsidR="00497D94" w:rsidRPr="00B572F8" w:rsidRDefault="00C66F3A" w:rsidP="00C94715">
            <w:pPr>
              <w:spacing w:line="276" w:lineRule="auto"/>
              <w:ind w:right="-20"/>
              <w:rPr>
                <w:rFonts w:ascii="Source Sans Pro" w:hAnsi="Source Sans Pro" w:cs="Arial"/>
                <w:color w:val="FF0000"/>
                <w:sz w:val="24"/>
                <w:szCs w:val="20"/>
              </w:rPr>
            </w:pPr>
            <w:r w:rsidRPr="00B572F8">
              <w:rPr>
                <w:rFonts w:ascii="Source Sans Pro" w:hAnsi="Source Sans Pro" w:cs="Arial"/>
                <w:sz w:val="24"/>
                <w:szCs w:val="20"/>
              </w:rPr>
              <w:t xml:space="preserve">58643.00 </w:t>
            </w:r>
            <w:r w:rsidR="00FE4E71" w:rsidRPr="00B572F8">
              <w:rPr>
                <w:rFonts w:ascii="Source Sans Pro" w:hAnsi="Source Sans Pro" w:cs="Arial"/>
                <w:sz w:val="24"/>
                <w:szCs w:val="20"/>
              </w:rPr>
              <w:t>S</w:t>
            </w:r>
            <w:r w:rsidRPr="00B572F8">
              <w:rPr>
                <w:rFonts w:ascii="Source Sans Pro" w:hAnsi="Source Sans Pro" w:cs="Arial"/>
                <w:sz w:val="24"/>
                <w:szCs w:val="20"/>
              </w:rPr>
              <w:t>q</w:t>
            </w:r>
            <w:r w:rsidR="008E385E" w:rsidRPr="00B572F8">
              <w:rPr>
                <w:rFonts w:ascii="Source Sans Pro" w:hAnsi="Source Sans Pro" w:cs="Arial"/>
                <w:sz w:val="24"/>
                <w:szCs w:val="20"/>
              </w:rPr>
              <w:t>.</w:t>
            </w:r>
            <w:r w:rsidRPr="00B572F8">
              <w:rPr>
                <w:rFonts w:ascii="Source Sans Pro" w:hAnsi="Source Sans Pro" w:cs="Arial"/>
                <w:sz w:val="24"/>
                <w:szCs w:val="20"/>
              </w:rPr>
              <w:t xml:space="preserve"> </w:t>
            </w:r>
            <w:proofErr w:type="spellStart"/>
            <w:r w:rsidR="00FE4E71" w:rsidRPr="00B572F8">
              <w:rPr>
                <w:rFonts w:ascii="Source Sans Pro" w:hAnsi="Source Sans Pro" w:cs="Arial"/>
                <w:sz w:val="24"/>
                <w:szCs w:val="20"/>
              </w:rPr>
              <w:t>M</w:t>
            </w:r>
            <w:r w:rsidRPr="00B572F8">
              <w:rPr>
                <w:rFonts w:ascii="Source Sans Pro" w:hAnsi="Source Sans Pro" w:cs="Arial"/>
                <w:sz w:val="24"/>
                <w:szCs w:val="20"/>
              </w:rPr>
              <w:t>trs</w:t>
            </w:r>
            <w:proofErr w:type="spellEnd"/>
          </w:p>
        </w:tc>
      </w:tr>
      <w:tr w:rsidR="00497D94" w:rsidRPr="00B572F8" w14:paraId="69729AA3" w14:textId="77777777" w:rsidTr="0081018E">
        <w:trPr>
          <w:trHeight w:val="335"/>
        </w:trPr>
        <w:tc>
          <w:tcPr>
            <w:tcW w:w="2977" w:type="dxa"/>
            <w:vAlign w:val="center"/>
          </w:tcPr>
          <w:p w14:paraId="12142382" w14:textId="6382CA48" w:rsidR="00497D94" w:rsidRPr="00B572F8" w:rsidRDefault="00497D94"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Power Requir</w:t>
            </w:r>
            <w:r w:rsidR="008E385E" w:rsidRPr="00B572F8">
              <w:rPr>
                <w:rFonts w:ascii="Source Sans Pro" w:hAnsi="Source Sans Pro" w:cs="Arial"/>
                <w:sz w:val="24"/>
                <w:szCs w:val="20"/>
              </w:rPr>
              <w:t>ement</w:t>
            </w:r>
          </w:p>
        </w:tc>
        <w:tc>
          <w:tcPr>
            <w:tcW w:w="6063" w:type="dxa"/>
            <w:vAlign w:val="center"/>
          </w:tcPr>
          <w:p w14:paraId="29A2E687" w14:textId="5D7D8065" w:rsidR="00497D94" w:rsidRPr="00B572F8" w:rsidRDefault="008E385E" w:rsidP="00C94715">
            <w:pPr>
              <w:spacing w:line="276" w:lineRule="auto"/>
              <w:ind w:right="-20"/>
              <w:rPr>
                <w:rFonts w:ascii="Source Sans Pro" w:hAnsi="Source Sans Pro" w:cs="Arial"/>
                <w:color w:val="000000" w:themeColor="text1"/>
                <w:sz w:val="24"/>
                <w:szCs w:val="20"/>
              </w:rPr>
            </w:pPr>
            <w:r w:rsidRPr="00B572F8">
              <w:rPr>
                <w:rFonts w:ascii="Source Sans Pro" w:hAnsi="Source Sans Pro" w:cs="Arial"/>
                <w:color w:val="000000" w:themeColor="text1"/>
                <w:sz w:val="24"/>
                <w:szCs w:val="20"/>
              </w:rPr>
              <w:t>3 MW/hr</w:t>
            </w:r>
          </w:p>
        </w:tc>
      </w:tr>
      <w:tr w:rsidR="008E385E" w:rsidRPr="00B572F8" w14:paraId="257A821A" w14:textId="77777777" w:rsidTr="0081018E">
        <w:trPr>
          <w:trHeight w:val="335"/>
        </w:trPr>
        <w:tc>
          <w:tcPr>
            <w:tcW w:w="2977" w:type="dxa"/>
            <w:vAlign w:val="center"/>
          </w:tcPr>
          <w:p w14:paraId="19D8B36F" w14:textId="6212FE0F" w:rsidR="008E385E" w:rsidRPr="00B572F8" w:rsidRDefault="008E385E"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Water Requirement</w:t>
            </w:r>
          </w:p>
        </w:tc>
        <w:tc>
          <w:tcPr>
            <w:tcW w:w="6063" w:type="dxa"/>
            <w:vAlign w:val="center"/>
          </w:tcPr>
          <w:p w14:paraId="2968686A" w14:textId="3058F83C" w:rsidR="008E385E" w:rsidRPr="00B572F8" w:rsidRDefault="00F57852" w:rsidP="00C94715">
            <w:pPr>
              <w:spacing w:line="276" w:lineRule="auto"/>
              <w:ind w:right="-20"/>
              <w:rPr>
                <w:rFonts w:ascii="Source Sans Pro" w:hAnsi="Source Sans Pro" w:cs="Arial"/>
                <w:color w:val="000000" w:themeColor="text1"/>
                <w:sz w:val="24"/>
                <w:szCs w:val="20"/>
              </w:rPr>
            </w:pPr>
            <w:r w:rsidRPr="00B572F8">
              <w:rPr>
                <w:rFonts w:ascii="Source Sans Pro" w:hAnsi="Source Sans Pro" w:cs="Arial"/>
                <w:color w:val="000000" w:themeColor="text1"/>
                <w:sz w:val="24"/>
                <w:szCs w:val="20"/>
              </w:rPr>
              <w:t>5</w:t>
            </w:r>
            <w:r w:rsidR="008E385E" w:rsidRPr="00B572F8">
              <w:rPr>
                <w:rFonts w:ascii="Source Sans Pro" w:hAnsi="Source Sans Pro" w:cs="Arial"/>
                <w:color w:val="000000" w:themeColor="text1"/>
                <w:sz w:val="24"/>
                <w:szCs w:val="20"/>
              </w:rPr>
              <w:t>00 KL per day</w:t>
            </w:r>
          </w:p>
        </w:tc>
      </w:tr>
      <w:tr w:rsidR="00497D94" w:rsidRPr="00B572F8" w14:paraId="622683C8" w14:textId="77777777" w:rsidTr="0081018E">
        <w:trPr>
          <w:trHeight w:val="335"/>
        </w:trPr>
        <w:tc>
          <w:tcPr>
            <w:tcW w:w="2977" w:type="dxa"/>
            <w:vAlign w:val="center"/>
          </w:tcPr>
          <w:p w14:paraId="6CA357FF" w14:textId="7ACF2FE4" w:rsidR="00497D94" w:rsidRPr="00B572F8" w:rsidRDefault="008E385E"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Manpower Requirement</w:t>
            </w:r>
          </w:p>
        </w:tc>
        <w:tc>
          <w:tcPr>
            <w:tcW w:w="6063" w:type="dxa"/>
            <w:vAlign w:val="center"/>
          </w:tcPr>
          <w:p w14:paraId="5173CA58" w14:textId="4EEF541B" w:rsidR="00497D94" w:rsidRPr="00B572F8" w:rsidRDefault="008E385E" w:rsidP="00C94715">
            <w:pPr>
              <w:spacing w:line="276" w:lineRule="auto"/>
              <w:ind w:right="-20"/>
              <w:rPr>
                <w:rFonts w:ascii="Source Sans Pro" w:hAnsi="Source Sans Pro" w:cs="Arial"/>
                <w:color w:val="000000" w:themeColor="text1"/>
                <w:sz w:val="24"/>
                <w:szCs w:val="20"/>
              </w:rPr>
            </w:pPr>
            <w:r w:rsidRPr="00B572F8">
              <w:rPr>
                <w:rFonts w:ascii="Source Sans Pro" w:hAnsi="Source Sans Pro" w:cs="Arial"/>
                <w:color w:val="000000" w:themeColor="text1"/>
                <w:sz w:val="24"/>
                <w:szCs w:val="20"/>
              </w:rPr>
              <w:t>250</w:t>
            </w:r>
          </w:p>
        </w:tc>
      </w:tr>
      <w:tr w:rsidR="00497D94" w:rsidRPr="00B572F8" w14:paraId="74284F9A" w14:textId="77777777" w:rsidTr="0081018E">
        <w:trPr>
          <w:trHeight w:val="335"/>
        </w:trPr>
        <w:tc>
          <w:tcPr>
            <w:tcW w:w="2977" w:type="dxa"/>
            <w:vAlign w:val="center"/>
          </w:tcPr>
          <w:p w14:paraId="7A9A8C7C" w14:textId="77777777" w:rsidR="00497D94" w:rsidRPr="00B572F8" w:rsidRDefault="00497D94"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Estimated Project Cost</w:t>
            </w:r>
          </w:p>
        </w:tc>
        <w:tc>
          <w:tcPr>
            <w:tcW w:w="6063" w:type="dxa"/>
            <w:vAlign w:val="center"/>
          </w:tcPr>
          <w:p w14:paraId="160C626B" w14:textId="5628A1C0" w:rsidR="00497D94" w:rsidRPr="00B572F8" w:rsidRDefault="00C66F3A" w:rsidP="00C66F3A">
            <w:pPr>
              <w:spacing w:line="276" w:lineRule="auto"/>
              <w:ind w:right="-20"/>
              <w:rPr>
                <w:rFonts w:ascii="Source Sans Pro" w:hAnsi="Source Sans Pro" w:cs="Arial"/>
                <w:sz w:val="24"/>
                <w:szCs w:val="20"/>
              </w:rPr>
            </w:pPr>
            <w:r w:rsidRPr="00B572F8">
              <w:rPr>
                <w:rFonts w:ascii="Source Sans Pro" w:hAnsi="Source Sans Pro" w:cs="Arial"/>
                <w:sz w:val="24"/>
                <w:szCs w:val="20"/>
              </w:rPr>
              <w:t>Rs. 300.00 crores</w:t>
            </w:r>
          </w:p>
        </w:tc>
      </w:tr>
      <w:tr w:rsidR="00C64A69" w:rsidRPr="00B572F8" w14:paraId="4CF34117" w14:textId="77777777" w:rsidTr="0081018E">
        <w:trPr>
          <w:trHeight w:val="335"/>
        </w:trPr>
        <w:tc>
          <w:tcPr>
            <w:tcW w:w="2977" w:type="dxa"/>
            <w:vAlign w:val="center"/>
          </w:tcPr>
          <w:p w14:paraId="4982B1A5" w14:textId="77777777" w:rsidR="00C64A69" w:rsidRPr="00B572F8" w:rsidRDefault="00C64A69" w:rsidP="00C94715">
            <w:pPr>
              <w:spacing w:line="276" w:lineRule="auto"/>
              <w:ind w:right="-113"/>
              <w:rPr>
                <w:rFonts w:ascii="Source Sans Pro" w:hAnsi="Source Sans Pro" w:cs="Arial"/>
                <w:sz w:val="24"/>
                <w:szCs w:val="20"/>
              </w:rPr>
            </w:pPr>
            <w:r w:rsidRPr="00B572F8">
              <w:rPr>
                <w:rFonts w:ascii="Source Sans Pro" w:hAnsi="Source Sans Pro" w:cs="Arial"/>
                <w:sz w:val="24"/>
                <w:szCs w:val="20"/>
              </w:rPr>
              <w:t>Production Capacity</w:t>
            </w:r>
          </w:p>
        </w:tc>
        <w:tc>
          <w:tcPr>
            <w:tcW w:w="6063" w:type="dxa"/>
            <w:vAlign w:val="center"/>
          </w:tcPr>
          <w:p w14:paraId="35E5D398" w14:textId="24311985" w:rsidR="00C64A69" w:rsidRPr="00B572F8" w:rsidRDefault="00C66F3A" w:rsidP="00C94715">
            <w:pPr>
              <w:spacing w:line="276" w:lineRule="auto"/>
              <w:ind w:right="-20"/>
              <w:rPr>
                <w:rFonts w:ascii="Source Sans Pro" w:hAnsi="Source Sans Pro" w:cs="Arial"/>
                <w:sz w:val="24"/>
                <w:szCs w:val="20"/>
              </w:rPr>
            </w:pPr>
            <w:r w:rsidRPr="00B572F8">
              <w:rPr>
                <w:rFonts w:ascii="Source Sans Pro" w:hAnsi="Source Sans Pro" w:cs="Arial"/>
                <w:sz w:val="24"/>
                <w:szCs w:val="20"/>
              </w:rPr>
              <w:t>75 MT per day i.e. ~27000 MT p.a.</w:t>
            </w:r>
          </w:p>
        </w:tc>
      </w:tr>
    </w:tbl>
    <w:p w14:paraId="2B14E526" w14:textId="77777777" w:rsidR="00150DDB" w:rsidRPr="00B572F8" w:rsidRDefault="00150DDB" w:rsidP="00C3650F">
      <w:pPr>
        <w:ind w:right="804"/>
        <w:rPr>
          <w:rFonts w:ascii="Source Sans Pro" w:hAnsi="Source Sans Pro" w:cs="Arial"/>
          <w:sz w:val="20"/>
          <w:szCs w:val="20"/>
        </w:rPr>
      </w:pPr>
    </w:p>
    <w:p w14:paraId="2165BEF8" w14:textId="77777777" w:rsidR="00C66F3A" w:rsidRPr="00B572F8" w:rsidRDefault="00C66F3A" w:rsidP="00C3650F">
      <w:pPr>
        <w:ind w:right="804"/>
        <w:rPr>
          <w:rFonts w:ascii="Source Sans Pro" w:hAnsi="Source Sans Pro" w:cs="Arial"/>
          <w:b/>
          <w:bCs/>
          <w:sz w:val="28"/>
          <w:szCs w:val="16"/>
        </w:rPr>
      </w:pPr>
    </w:p>
    <w:p w14:paraId="7D41522C" w14:textId="77777777" w:rsidR="00C66F3A" w:rsidRPr="00B572F8" w:rsidRDefault="00C66F3A" w:rsidP="00C3650F">
      <w:pPr>
        <w:ind w:right="804"/>
        <w:rPr>
          <w:rFonts w:ascii="Source Sans Pro" w:hAnsi="Source Sans Pro" w:cs="Arial"/>
          <w:b/>
          <w:bCs/>
          <w:sz w:val="28"/>
          <w:szCs w:val="16"/>
        </w:rPr>
      </w:pPr>
    </w:p>
    <w:p w14:paraId="1659C26F" w14:textId="77777777" w:rsidR="00C66F3A" w:rsidRPr="00B572F8" w:rsidRDefault="00C66F3A" w:rsidP="00C3650F">
      <w:pPr>
        <w:ind w:right="804"/>
        <w:rPr>
          <w:rFonts w:ascii="Source Sans Pro" w:hAnsi="Source Sans Pro" w:cs="Arial"/>
          <w:b/>
          <w:bCs/>
          <w:sz w:val="28"/>
          <w:szCs w:val="16"/>
        </w:rPr>
      </w:pPr>
    </w:p>
    <w:p w14:paraId="0F0D0EFC" w14:textId="77777777" w:rsidR="00A7660E" w:rsidRPr="00B572F8" w:rsidRDefault="00A7660E" w:rsidP="00E829E7">
      <w:pPr>
        <w:ind w:right="804"/>
        <w:rPr>
          <w:rFonts w:ascii="Source Sans Pro" w:hAnsi="Source Sans Pro" w:cs="Arial"/>
          <w:b/>
          <w:bCs/>
          <w:sz w:val="28"/>
          <w:szCs w:val="16"/>
        </w:rPr>
      </w:pPr>
    </w:p>
    <w:p w14:paraId="4CDD3909" w14:textId="73DF601C" w:rsidR="00477B62" w:rsidRPr="0081018E" w:rsidRDefault="003869B7" w:rsidP="00E829E7">
      <w:pPr>
        <w:ind w:right="804"/>
        <w:rPr>
          <w:rFonts w:ascii="Source Sans Pro" w:hAnsi="Source Sans Pro" w:cs="Arial"/>
          <w:sz w:val="28"/>
          <w:szCs w:val="28"/>
          <w:u w:val="single"/>
        </w:rPr>
      </w:pPr>
      <w:r w:rsidRPr="0081018E">
        <w:rPr>
          <w:rFonts w:ascii="Source Sans Pro" w:hAnsi="Source Sans Pro" w:cs="Arial"/>
          <w:b/>
          <w:bCs/>
          <w:sz w:val="28"/>
          <w:szCs w:val="28"/>
          <w:u w:val="single"/>
        </w:rPr>
        <w:lastRenderedPageBreak/>
        <w:t>Project Overview</w:t>
      </w:r>
    </w:p>
    <w:p w14:paraId="4B14C27E" w14:textId="45860C76" w:rsidR="00646822" w:rsidRPr="00A53DD3" w:rsidRDefault="00646822" w:rsidP="00A53DD3">
      <w:pPr>
        <w:spacing w:line="276" w:lineRule="auto"/>
        <w:jc w:val="both"/>
        <w:rPr>
          <w:rFonts w:ascii="Source Sans Pro" w:hAnsi="Source Sans Pro" w:cs="Arial"/>
          <w:sz w:val="24"/>
          <w:szCs w:val="24"/>
        </w:rPr>
      </w:pPr>
      <w:r w:rsidRPr="00A53DD3">
        <w:rPr>
          <w:rFonts w:ascii="Source Sans Pro" w:hAnsi="Source Sans Pro" w:cs="Arial"/>
          <w:sz w:val="24"/>
          <w:szCs w:val="24"/>
        </w:rPr>
        <w:t>The project aims to establish a sustainable manufacturing unit for the production of recycled polyester yarn/chips from both post-consumer and pre-consumer PET (polyethylene terephthalate) waste, specifically textile waste like yarn, fabric and garments along with PET bottle. This initiative will contribute to the global sustainability movement by reducing reliance on petroleum, lowering greenhouse gas emissions, reducing PET waste and promoting the circular economy.</w:t>
      </w:r>
    </w:p>
    <w:p w14:paraId="5BBFCAD7" w14:textId="77777777" w:rsidR="00A76CB4" w:rsidRPr="00A53DD3" w:rsidRDefault="00A76CB4" w:rsidP="005F42F3">
      <w:pPr>
        <w:jc w:val="both"/>
        <w:rPr>
          <w:rFonts w:ascii="Source Sans Pro" w:hAnsi="Source Sans Pro" w:cs="Arial"/>
          <w:sz w:val="24"/>
          <w:szCs w:val="24"/>
        </w:rPr>
      </w:pPr>
      <w:r w:rsidRPr="00A53DD3">
        <w:rPr>
          <w:rFonts w:ascii="Source Sans Pro" w:hAnsi="Source Sans Pro" w:cs="Arial"/>
          <w:b/>
          <w:bCs/>
          <w:sz w:val="24"/>
          <w:szCs w:val="24"/>
        </w:rPr>
        <w:t>Key Highlights</w:t>
      </w:r>
      <w:r w:rsidRPr="00A53DD3">
        <w:rPr>
          <w:rFonts w:ascii="Source Sans Pro" w:hAnsi="Source Sans Pro" w:cs="Arial"/>
          <w:sz w:val="24"/>
          <w:szCs w:val="24"/>
        </w:rPr>
        <w:t>:</w:t>
      </w:r>
    </w:p>
    <w:p w14:paraId="67D574B1" w14:textId="5A4BB2A2" w:rsidR="00A76CB4" w:rsidRPr="00A53DD3" w:rsidRDefault="00A76CB4" w:rsidP="005F42F3">
      <w:pPr>
        <w:numPr>
          <w:ilvl w:val="0"/>
          <w:numId w:val="30"/>
        </w:numPr>
        <w:jc w:val="both"/>
        <w:rPr>
          <w:rFonts w:ascii="Source Sans Pro" w:hAnsi="Source Sans Pro" w:cs="Arial"/>
          <w:sz w:val="24"/>
          <w:szCs w:val="24"/>
        </w:rPr>
      </w:pPr>
      <w:r w:rsidRPr="00A53DD3">
        <w:rPr>
          <w:rFonts w:ascii="Source Sans Pro" w:hAnsi="Source Sans Pro" w:cs="Arial"/>
          <w:sz w:val="24"/>
          <w:szCs w:val="24"/>
        </w:rPr>
        <w:t>Recycled PET (r-PET) yarn</w:t>
      </w:r>
      <w:r w:rsidR="00646822" w:rsidRPr="00A53DD3">
        <w:rPr>
          <w:rFonts w:ascii="Source Sans Pro" w:hAnsi="Source Sans Pro" w:cs="Arial"/>
          <w:sz w:val="24"/>
          <w:szCs w:val="24"/>
        </w:rPr>
        <w:t>/chips</w:t>
      </w:r>
      <w:r w:rsidRPr="00A53DD3">
        <w:rPr>
          <w:rFonts w:ascii="Source Sans Pro" w:hAnsi="Source Sans Pro" w:cs="Arial"/>
          <w:sz w:val="24"/>
          <w:szCs w:val="24"/>
        </w:rPr>
        <w:t xml:space="preserve"> will be produced using </w:t>
      </w:r>
      <w:r w:rsidR="00646822" w:rsidRPr="00A53DD3">
        <w:rPr>
          <w:rFonts w:ascii="Source Sans Pro" w:hAnsi="Source Sans Pro" w:cs="Arial"/>
          <w:sz w:val="24"/>
          <w:szCs w:val="24"/>
        </w:rPr>
        <w:t xml:space="preserve">a unique </w:t>
      </w:r>
      <w:r w:rsidRPr="00A53DD3">
        <w:rPr>
          <w:rFonts w:ascii="Source Sans Pro" w:hAnsi="Source Sans Pro" w:cs="Arial"/>
          <w:sz w:val="24"/>
          <w:szCs w:val="24"/>
        </w:rPr>
        <w:t>chemical recycling technology.</w:t>
      </w:r>
    </w:p>
    <w:p w14:paraId="02EA9B4C" w14:textId="58BE9BEB" w:rsidR="00A76CB4" w:rsidRPr="00A53DD3" w:rsidRDefault="00A76CB4" w:rsidP="005F42F3">
      <w:pPr>
        <w:numPr>
          <w:ilvl w:val="0"/>
          <w:numId w:val="30"/>
        </w:numPr>
        <w:jc w:val="both"/>
        <w:rPr>
          <w:rFonts w:ascii="Source Sans Pro" w:hAnsi="Source Sans Pro" w:cs="Arial"/>
          <w:sz w:val="24"/>
          <w:szCs w:val="24"/>
        </w:rPr>
      </w:pPr>
      <w:r w:rsidRPr="00A53DD3">
        <w:rPr>
          <w:rFonts w:ascii="Source Sans Pro" w:hAnsi="Source Sans Pro" w:cs="Arial"/>
          <w:sz w:val="24"/>
          <w:szCs w:val="24"/>
        </w:rPr>
        <w:t xml:space="preserve">Waste </w:t>
      </w:r>
      <w:r w:rsidR="00646822" w:rsidRPr="00A53DD3">
        <w:rPr>
          <w:rFonts w:ascii="Source Sans Pro" w:hAnsi="Source Sans Pro" w:cs="Arial"/>
          <w:sz w:val="24"/>
          <w:szCs w:val="24"/>
        </w:rPr>
        <w:t>material, which otherwise ends up in landfills or incarcerated,</w:t>
      </w:r>
      <w:r w:rsidRPr="00A53DD3">
        <w:rPr>
          <w:rFonts w:ascii="Source Sans Pro" w:hAnsi="Source Sans Pro" w:cs="Arial"/>
          <w:sz w:val="24"/>
          <w:szCs w:val="24"/>
        </w:rPr>
        <w:t xml:space="preserve"> will be converted into high-quality </w:t>
      </w:r>
      <w:r w:rsidR="00646822" w:rsidRPr="00A53DD3">
        <w:rPr>
          <w:rFonts w:ascii="Source Sans Pro" w:hAnsi="Source Sans Pro" w:cs="Arial"/>
          <w:sz w:val="24"/>
          <w:szCs w:val="24"/>
        </w:rPr>
        <w:t xml:space="preserve">polyester </w:t>
      </w:r>
      <w:r w:rsidRPr="00A53DD3">
        <w:rPr>
          <w:rFonts w:ascii="Source Sans Pro" w:hAnsi="Source Sans Pro" w:cs="Arial"/>
          <w:sz w:val="24"/>
          <w:szCs w:val="24"/>
        </w:rPr>
        <w:t>yarn</w:t>
      </w:r>
      <w:r w:rsidR="00646822" w:rsidRPr="00A53DD3">
        <w:rPr>
          <w:rFonts w:ascii="Source Sans Pro" w:hAnsi="Source Sans Pro" w:cs="Arial"/>
          <w:sz w:val="24"/>
          <w:szCs w:val="24"/>
        </w:rPr>
        <w:t>/chips</w:t>
      </w:r>
      <w:r w:rsidRPr="00A53DD3">
        <w:rPr>
          <w:rFonts w:ascii="Source Sans Pro" w:hAnsi="Source Sans Pro" w:cs="Arial"/>
          <w:sz w:val="24"/>
          <w:szCs w:val="24"/>
        </w:rPr>
        <w:t xml:space="preserve"> with properties comparable to virgin polyester.</w:t>
      </w:r>
    </w:p>
    <w:p w14:paraId="7D5462C9" w14:textId="2CF63D73" w:rsidR="00A76CB4" w:rsidRPr="00A53DD3" w:rsidRDefault="00A76CB4" w:rsidP="005F42F3">
      <w:pPr>
        <w:numPr>
          <w:ilvl w:val="0"/>
          <w:numId w:val="30"/>
        </w:numPr>
        <w:jc w:val="both"/>
        <w:rPr>
          <w:rFonts w:ascii="Source Sans Pro" w:hAnsi="Source Sans Pro" w:cs="Arial"/>
          <w:sz w:val="24"/>
          <w:szCs w:val="24"/>
        </w:rPr>
      </w:pPr>
      <w:r w:rsidRPr="00A53DD3">
        <w:rPr>
          <w:rFonts w:ascii="Source Sans Pro" w:hAnsi="Source Sans Pro" w:cs="Arial"/>
          <w:sz w:val="24"/>
          <w:szCs w:val="24"/>
        </w:rPr>
        <w:t xml:space="preserve">The process will reduce </w:t>
      </w:r>
      <w:r w:rsidR="00646822" w:rsidRPr="00A53DD3">
        <w:rPr>
          <w:rFonts w:ascii="Source Sans Pro" w:hAnsi="Source Sans Pro" w:cs="Cambria Math"/>
          <w:sz w:val="24"/>
          <w:szCs w:val="24"/>
        </w:rPr>
        <w:t>greenhouse gas</w:t>
      </w:r>
      <w:r w:rsidRPr="00A53DD3">
        <w:rPr>
          <w:rFonts w:ascii="Source Sans Pro" w:hAnsi="Source Sans Pro" w:cs="Arial"/>
          <w:sz w:val="24"/>
          <w:szCs w:val="24"/>
        </w:rPr>
        <w:t xml:space="preserve"> emissions</w:t>
      </w:r>
      <w:r w:rsidR="00646822" w:rsidRPr="00A53DD3">
        <w:rPr>
          <w:rFonts w:ascii="Source Sans Pro" w:hAnsi="Source Sans Pro" w:cs="Arial"/>
          <w:sz w:val="24"/>
          <w:szCs w:val="24"/>
        </w:rPr>
        <w:t xml:space="preserve"> and use of petroleum products along with reduction in PET waste</w:t>
      </w:r>
      <w:r w:rsidRPr="00A53DD3">
        <w:rPr>
          <w:rFonts w:ascii="Source Sans Pro" w:hAnsi="Source Sans Pro" w:cs="Arial"/>
          <w:sz w:val="24"/>
          <w:szCs w:val="24"/>
        </w:rPr>
        <w:t>, aligning with global environmental goals.</w:t>
      </w:r>
    </w:p>
    <w:p w14:paraId="270540C2" w14:textId="77777777" w:rsidR="00477B62" w:rsidRPr="00A53DD3" w:rsidRDefault="00477B62" w:rsidP="00C3650F">
      <w:pPr>
        <w:autoSpaceDE w:val="0"/>
        <w:autoSpaceDN w:val="0"/>
        <w:adjustRightInd w:val="0"/>
        <w:spacing w:after="0" w:line="240" w:lineRule="auto"/>
        <w:ind w:left="1440" w:right="804"/>
        <w:rPr>
          <w:rFonts w:ascii="Source Sans Pro" w:hAnsi="Source Sans Pro" w:cs="Arial"/>
          <w:color w:val="000000"/>
          <w:sz w:val="24"/>
          <w:szCs w:val="24"/>
          <w:lang w:bidi="gu-IN"/>
        </w:rPr>
      </w:pPr>
    </w:p>
    <w:p w14:paraId="0F9216AA" w14:textId="77777777" w:rsidR="00477B62" w:rsidRPr="00A53DD3" w:rsidRDefault="00477B62" w:rsidP="00A76CB4">
      <w:pPr>
        <w:ind w:right="804"/>
        <w:jc w:val="both"/>
        <w:rPr>
          <w:rFonts w:ascii="Source Sans Pro" w:hAnsi="Source Sans Pro" w:cs="Arial"/>
          <w:b/>
          <w:bCs/>
          <w:sz w:val="24"/>
          <w:szCs w:val="24"/>
        </w:rPr>
      </w:pPr>
      <w:r w:rsidRPr="00A53DD3">
        <w:rPr>
          <w:rFonts w:ascii="Source Sans Pro" w:hAnsi="Source Sans Pro" w:cs="Arial"/>
          <w:b/>
          <w:bCs/>
          <w:sz w:val="24"/>
          <w:szCs w:val="24"/>
        </w:rPr>
        <w:t xml:space="preserve">Key Growth Drivers and Inhibitors </w:t>
      </w:r>
    </w:p>
    <w:p w14:paraId="3A50CEE4" w14:textId="77777777" w:rsidR="00A76CB4" w:rsidRPr="00A53DD3" w:rsidRDefault="00A76CB4" w:rsidP="00A76CB4">
      <w:pPr>
        <w:rPr>
          <w:rFonts w:ascii="Source Sans Pro" w:hAnsi="Source Sans Pro" w:cs="Arial"/>
          <w:b/>
          <w:bCs/>
          <w:sz w:val="24"/>
          <w:szCs w:val="24"/>
        </w:rPr>
      </w:pPr>
      <w:r w:rsidRPr="00A53DD3">
        <w:rPr>
          <w:rFonts w:ascii="Source Sans Pro" w:hAnsi="Source Sans Pro" w:cs="Arial"/>
          <w:b/>
          <w:bCs/>
          <w:sz w:val="24"/>
          <w:szCs w:val="24"/>
        </w:rPr>
        <w:t>Growth Drivers:</w:t>
      </w:r>
    </w:p>
    <w:p w14:paraId="491DC324" w14:textId="77777777" w:rsidR="00A76CB4" w:rsidRPr="00A53DD3" w:rsidRDefault="00A76CB4" w:rsidP="005F42F3">
      <w:pPr>
        <w:numPr>
          <w:ilvl w:val="0"/>
          <w:numId w:val="31"/>
        </w:numPr>
        <w:jc w:val="both"/>
        <w:rPr>
          <w:rFonts w:ascii="Source Sans Pro" w:hAnsi="Source Sans Pro" w:cs="Arial"/>
          <w:sz w:val="24"/>
          <w:szCs w:val="24"/>
        </w:rPr>
      </w:pPr>
      <w:r w:rsidRPr="00A53DD3">
        <w:rPr>
          <w:rFonts w:ascii="Source Sans Pro" w:hAnsi="Source Sans Pro" w:cs="Arial"/>
          <w:b/>
          <w:bCs/>
          <w:sz w:val="24"/>
          <w:szCs w:val="24"/>
        </w:rPr>
        <w:t>Global Sustainability Trends</w:t>
      </w:r>
      <w:r w:rsidRPr="00A53DD3">
        <w:rPr>
          <w:rFonts w:ascii="Source Sans Pro" w:hAnsi="Source Sans Pro" w:cs="Arial"/>
          <w:sz w:val="24"/>
          <w:szCs w:val="24"/>
        </w:rPr>
        <w:t>: Increasing focus on eco-friendly products and sustainable manufacturing processes.</w:t>
      </w:r>
    </w:p>
    <w:p w14:paraId="15D40C67" w14:textId="77777777" w:rsidR="00A76CB4" w:rsidRPr="00A53DD3" w:rsidRDefault="00A76CB4" w:rsidP="005F42F3">
      <w:pPr>
        <w:numPr>
          <w:ilvl w:val="0"/>
          <w:numId w:val="31"/>
        </w:numPr>
        <w:jc w:val="both"/>
        <w:rPr>
          <w:rFonts w:ascii="Source Sans Pro" w:hAnsi="Source Sans Pro" w:cs="Arial"/>
          <w:sz w:val="24"/>
          <w:szCs w:val="24"/>
        </w:rPr>
      </w:pPr>
      <w:r w:rsidRPr="00A53DD3">
        <w:rPr>
          <w:rFonts w:ascii="Source Sans Pro" w:hAnsi="Source Sans Pro" w:cs="Arial"/>
          <w:b/>
          <w:bCs/>
          <w:sz w:val="24"/>
          <w:szCs w:val="24"/>
        </w:rPr>
        <w:t>Government Initiatives</w:t>
      </w:r>
      <w:r w:rsidRPr="00A53DD3">
        <w:rPr>
          <w:rFonts w:ascii="Source Sans Pro" w:hAnsi="Source Sans Pro" w:cs="Arial"/>
          <w:sz w:val="24"/>
          <w:szCs w:val="24"/>
        </w:rPr>
        <w:t>: Supportive policies for waste management and recycling industries.</w:t>
      </w:r>
    </w:p>
    <w:p w14:paraId="02EC9A79" w14:textId="77777777" w:rsidR="00A76CB4" w:rsidRPr="00A53DD3" w:rsidRDefault="00A76CB4" w:rsidP="005F42F3">
      <w:pPr>
        <w:numPr>
          <w:ilvl w:val="0"/>
          <w:numId w:val="31"/>
        </w:numPr>
        <w:jc w:val="both"/>
        <w:rPr>
          <w:rFonts w:ascii="Source Sans Pro" w:hAnsi="Source Sans Pro" w:cs="Arial"/>
          <w:sz w:val="24"/>
          <w:szCs w:val="24"/>
        </w:rPr>
      </w:pPr>
      <w:r w:rsidRPr="00A53DD3">
        <w:rPr>
          <w:rFonts w:ascii="Source Sans Pro" w:hAnsi="Source Sans Pro" w:cs="Arial"/>
          <w:b/>
          <w:bCs/>
          <w:sz w:val="24"/>
          <w:szCs w:val="24"/>
        </w:rPr>
        <w:t>Growing PET Demand</w:t>
      </w:r>
      <w:r w:rsidRPr="00A53DD3">
        <w:rPr>
          <w:rFonts w:ascii="Source Sans Pro" w:hAnsi="Source Sans Pro" w:cs="Arial"/>
          <w:sz w:val="24"/>
          <w:szCs w:val="24"/>
        </w:rPr>
        <w:t>: Increasing global consumption of polyester for textiles, packaging, and other applications.</w:t>
      </w:r>
    </w:p>
    <w:p w14:paraId="49EEB945" w14:textId="77777777" w:rsidR="00A76CB4" w:rsidRPr="00A53DD3" w:rsidRDefault="00A76CB4" w:rsidP="005F42F3">
      <w:pPr>
        <w:numPr>
          <w:ilvl w:val="0"/>
          <w:numId w:val="31"/>
        </w:numPr>
        <w:jc w:val="both"/>
        <w:rPr>
          <w:rFonts w:ascii="Source Sans Pro" w:hAnsi="Source Sans Pro" w:cs="Arial"/>
          <w:sz w:val="24"/>
          <w:szCs w:val="24"/>
        </w:rPr>
      </w:pPr>
      <w:r w:rsidRPr="00A53DD3">
        <w:rPr>
          <w:rFonts w:ascii="Source Sans Pro" w:hAnsi="Source Sans Pro" w:cs="Arial"/>
          <w:b/>
          <w:bCs/>
          <w:sz w:val="24"/>
          <w:szCs w:val="24"/>
        </w:rPr>
        <w:t>Environmental Concerns</w:t>
      </w:r>
      <w:r w:rsidRPr="00A53DD3">
        <w:rPr>
          <w:rFonts w:ascii="Source Sans Pro" w:hAnsi="Source Sans Pro" w:cs="Arial"/>
          <w:sz w:val="24"/>
          <w:szCs w:val="24"/>
        </w:rPr>
        <w:t>: Rising awareness about the hazards of PET waste and its impact on ecosystems.</w:t>
      </w:r>
    </w:p>
    <w:p w14:paraId="14C4DE75" w14:textId="77777777" w:rsidR="00A76CB4" w:rsidRPr="00A53DD3" w:rsidRDefault="00A76CB4" w:rsidP="005F42F3">
      <w:pPr>
        <w:jc w:val="both"/>
        <w:rPr>
          <w:rFonts w:ascii="Source Sans Pro" w:hAnsi="Source Sans Pro" w:cs="Arial"/>
          <w:b/>
          <w:bCs/>
          <w:sz w:val="24"/>
          <w:szCs w:val="24"/>
        </w:rPr>
      </w:pPr>
      <w:r w:rsidRPr="00A53DD3">
        <w:rPr>
          <w:rFonts w:ascii="Source Sans Pro" w:hAnsi="Source Sans Pro" w:cs="Arial"/>
          <w:b/>
          <w:bCs/>
          <w:sz w:val="24"/>
          <w:szCs w:val="24"/>
        </w:rPr>
        <w:t>Inhibitors:</w:t>
      </w:r>
    </w:p>
    <w:p w14:paraId="5F96E307" w14:textId="77777777" w:rsidR="00A76CB4" w:rsidRPr="00A53DD3" w:rsidRDefault="00A76CB4" w:rsidP="005F42F3">
      <w:pPr>
        <w:numPr>
          <w:ilvl w:val="0"/>
          <w:numId w:val="32"/>
        </w:numPr>
        <w:jc w:val="both"/>
        <w:rPr>
          <w:rFonts w:ascii="Source Sans Pro" w:hAnsi="Source Sans Pro" w:cs="Arial"/>
          <w:sz w:val="24"/>
          <w:szCs w:val="24"/>
        </w:rPr>
      </w:pPr>
      <w:r w:rsidRPr="00A53DD3">
        <w:rPr>
          <w:rFonts w:ascii="Source Sans Pro" w:hAnsi="Source Sans Pro" w:cs="Arial"/>
          <w:b/>
          <w:bCs/>
          <w:sz w:val="24"/>
          <w:szCs w:val="24"/>
        </w:rPr>
        <w:t>High Initial Investment</w:t>
      </w:r>
      <w:r w:rsidRPr="00A53DD3">
        <w:rPr>
          <w:rFonts w:ascii="Source Sans Pro" w:hAnsi="Source Sans Pro" w:cs="Arial"/>
          <w:sz w:val="24"/>
          <w:szCs w:val="24"/>
        </w:rPr>
        <w:t>: Chemical recycling requires advanced technology, making initial setup costs high.</w:t>
      </w:r>
    </w:p>
    <w:p w14:paraId="3A906A0C" w14:textId="77777777" w:rsidR="00A76CB4" w:rsidRPr="00A53DD3" w:rsidRDefault="00A76CB4" w:rsidP="005F42F3">
      <w:pPr>
        <w:numPr>
          <w:ilvl w:val="0"/>
          <w:numId w:val="32"/>
        </w:numPr>
        <w:jc w:val="both"/>
        <w:rPr>
          <w:rFonts w:ascii="Source Sans Pro" w:hAnsi="Source Sans Pro" w:cs="Arial"/>
          <w:sz w:val="24"/>
          <w:szCs w:val="24"/>
        </w:rPr>
      </w:pPr>
      <w:r w:rsidRPr="00A53DD3">
        <w:rPr>
          <w:rFonts w:ascii="Source Sans Pro" w:hAnsi="Source Sans Pro" w:cs="Arial"/>
          <w:b/>
          <w:bCs/>
          <w:sz w:val="24"/>
          <w:szCs w:val="24"/>
        </w:rPr>
        <w:t>Technological Challenges</w:t>
      </w:r>
      <w:r w:rsidRPr="00A53DD3">
        <w:rPr>
          <w:rFonts w:ascii="Source Sans Pro" w:hAnsi="Source Sans Pro" w:cs="Arial"/>
          <w:sz w:val="24"/>
          <w:szCs w:val="24"/>
        </w:rPr>
        <w:t>: Developing efficient processes for handling mixed PET waste from various sources.</w:t>
      </w:r>
    </w:p>
    <w:p w14:paraId="0C2AEBFE" w14:textId="7DA02E34" w:rsidR="00C01A42" w:rsidRPr="00B572F8" w:rsidRDefault="00C01A42" w:rsidP="005F42F3">
      <w:pPr>
        <w:ind w:right="804"/>
        <w:jc w:val="both"/>
        <w:rPr>
          <w:rFonts w:ascii="Source Sans Pro" w:hAnsi="Source Sans Pro" w:cs="Arial"/>
          <w:b/>
          <w:bCs/>
          <w:sz w:val="28"/>
          <w:szCs w:val="28"/>
        </w:rPr>
      </w:pPr>
    </w:p>
    <w:p w14:paraId="1E760A98" w14:textId="77777777" w:rsidR="00C01A42" w:rsidRPr="00B572F8" w:rsidRDefault="00C01A42" w:rsidP="005F42F3">
      <w:pPr>
        <w:ind w:right="804"/>
        <w:jc w:val="both"/>
        <w:rPr>
          <w:rFonts w:ascii="Source Sans Pro" w:hAnsi="Source Sans Pro" w:cs="Arial"/>
          <w:b/>
          <w:bCs/>
          <w:sz w:val="28"/>
          <w:szCs w:val="28"/>
        </w:rPr>
      </w:pPr>
    </w:p>
    <w:p w14:paraId="14D6F02F" w14:textId="5ADE552A" w:rsidR="00477B62" w:rsidRPr="0081018E" w:rsidRDefault="00646822" w:rsidP="005F42F3">
      <w:pPr>
        <w:ind w:right="804"/>
        <w:jc w:val="both"/>
        <w:rPr>
          <w:rFonts w:ascii="Source Sans Pro" w:hAnsi="Source Sans Pro" w:cs="Arial"/>
          <w:b/>
          <w:bCs/>
          <w:sz w:val="28"/>
          <w:szCs w:val="28"/>
          <w:u w:val="single"/>
        </w:rPr>
      </w:pPr>
      <w:r w:rsidRPr="0081018E">
        <w:rPr>
          <w:rFonts w:ascii="Source Sans Pro" w:hAnsi="Source Sans Pro" w:cs="Arial"/>
          <w:b/>
          <w:bCs/>
          <w:sz w:val="28"/>
          <w:szCs w:val="28"/>
          <w:u w:val="single"/>
        </w:rPr>
        <w:lastRenderedPageBreak/>
        <w:t>Current Recycled Polyester Market</w:t>
      </w:r>
    </w:p>
    <w:p w14:paraId="0EE15EBD" w14:textId="77777777" w:rsidR="00646822" w:rsidRPr="00A53DD3" w:rsidRDefault="00646822" w:rsidP="00646822">
      <w:pPr>
        <w:ind w:right="804"/>
        <w:jc w:val="both"/>
        <w:rPr>
          <w:rFonts w:ascii="Source Sans Pro" w:hAnsi="Source Sans Pro" w:cs="Arial"/>
          <w:sz w:val="24"/>
          <w:szCs w:val="24"/>
        </w:rPr>
      </w:pPr>
      <w:r w:rsidRPr="00A53DD3">
        <w:rPr>
          <w:rFonts w:ascii="Source Sans Pro" w:hAnsi="Source Sans Pro" w:cs="Arial"/>
          <w:sz w:val="24"/>
          <w:szCs w:val="24"/>
        </w:rPr>
        <w:t xml:space="preserve">Polyester </w:t>
      </w:r>
      <w:proofErr w:type="spellStart"/>
      <w:r w:rsidRPr="00A53DD3">
        <w:rPr>
          <w:rFonts w:ascii="Source Sans Pro" w:hAnsi="Source Sans Pro" w:cs="Arial"/>
          <w:sz w:val="24"/>
          <w:szCs w:val="24"/>
        </w:rPr>
        <w:t>fiber</w:t>
      </w:r>
      <w:proofErr w:type="spellEnd"/>
      <w:r w:rsidRPr="00A53DD3">
        <w:rPr>
          <w:rFonts w:ascii="Source Sans Pro" w:hAnsi="Source Sans Pro" w:cs="Arial"/>
          <w:sz w:val="24"/>
          <w:szCs w:val="24"/>
        </w:rPr>
        <w:t xml:space="preserve"> production increased from 63 million tonnes in 2022 to 71 million tonnes in 2023, accounting for 57% of global </w:t>
      </w:r>
      <w:proofErr w:type="spellStart"/>
      <w:r w:rsidRPr="00A53DD3">
        <w:rPr>
          <w:rFonts w:ascii="Source Sans Pro" w:hAnsi="Source Sans Pro" w:cs="Arial"/>
          <w:sz w:val="24"/>
          <w:szCs w:val="24"/>
        </w:rPr>
        <w:t>fiber</w:t>
      </w:r>
      <w:proofErr w:type="spellEnd"/>
      <w:r w:rsidRPr="00A53DD3">
        <w:rPr>
          <w:rFonts w:ascii="Source Sans Pro" w:hAnsi="Source Sans Pro" w:cs="Arial"/>
          <w:sz w:val="24"/>
          <w:szCs w:val="24"/>
        </w:rPr>
        <w:t xml:space="preserve"> production, meaning that polyester continues to be the most widely produced </w:t>
      </w:r>
      <w:proofErr w:type="spellStart"/>
      <w:r w:rsidRPr="00A53DD3">
        <w:rPr>
          <w:rFonts w:ascii="Source Sans Pro" w:hAnsi="Source Sans Pro" w:cs="Arial"/>
          <w:sz w:val="24"/>
          <w:szCs w:val="24"/>
        </w:rPr>
        <w:t>fiber</w:t>
      </w:r>
      <w:proofErr w:type="spellEnd"/>
      <w:r w:rsidRPr="00A53DD3">
        <w:rPr>
          <w:rFonts w:ascii="Source Sans Pro" w:hAnsi="Source Sans Pro" w:cs="Arial"/>
          <w:sz w:val="24"/>
          <w:szCs w:val="24"/>
        </w:rPr>
        <w:t xml:space="preserve">. </w:t>
      </w:r>
    </w:p>
    <w:p w14:paraId="76FC41F0" w14:textId="77777777" w:rsidR="00646822" w:rsidRPr="00A53DD3" w:rsidRDefault="00646822" w:rsidP="00646822">
      <w:pPr>
        <w:ind w:right="804"/>
        <w:jc w:val="both"/>
        <w:rPr>
          <w:rFonts w:ascii="Source Sans Pro" w:hAnsi="Source Sans Pro" w:cs="Arial"/>
          <w:sz w:val="24"/>
          <w:szCs w:val="24"/>
        </w:rPr>
      </w:pPr>
      <w:r w:rsidRPr="00A53DD3">
        <w:rPr>
          <w:rFonts w:ascii="Source Sans Pro" w:hAnsi="Source Sans Pro" w:cs="Arial"/>
          <w:sz w:val="24"/>
          <w:szCs w:val="24"/>
        </w:rPr>
        <w:t xml:space="preserve">Globally, recycled polyester </w:t>
      </w:r>
      <w:proofErr w:type="spellStart"/>
      <w:r w:rsidRPr="00A53DD3">
        <w:rPr>
          <w:rFonts w:ascii="Source Sans Pro" w:hAnsi="Source Sans Pro" w:cs="Arial"/>
          <w:sz w:val="24"/>
          <w:szCs w:val="24"/>
        </w:rPr>
        <w:t>fiber</w:t>
      </w:r>
      <w:proofErr w:type="spellEnd"/>
      <w:r w:rsidRPr="00A53DD3">
        <w:rPr>
          <w:rFonts w:ascii="Source Sans Pro" w:hAnsi="Source Sans Pro" w:cs="Arial"/>
          <w:sz w:val="24"/>
          <w:szCs w:val="24"/>
        </w:rPr>
        <w:t xml:space="preserve"> production increased from around 8.6 million tonnes in 2022 to around 8.9 million tonnes in 2023. However, due to the increase in virgin polyester production, there was a decrease in the overall market share of recycled polyester from around 13.6% of global polyester production in 2022 to around 12.5% in 2023. </w:t>
      </w:r>
    </w:p>
    <w:p w14:paraId="0F0E101C" w14:textId="77777777" w:rsidR="00C01A42" w:rsidRPr="00A53DD3" w:rsidRDefault="00646822" w:rsidP="00646822">
      <w:pPr>
        <w:ind w:right="804"/>
        <w:jc w:val="both"/>
        <w:rPr>
          <w:rFonts w:ascii="Source Sans Pro" w:hAnsi="Source Sans Pro" w:cs="Arial"/>
          <w:sz w:val="24"/>
          <w:szCs w:val="24"/>
        </w:rPr>
      </w:pPr>
      <w:r w:rsidRPr="00A53DD3">
        <w:rPr>
          <w:rFonts w:ascii="Source Sans Pro" w:hAnsi="Source Sans Pro" w:cs="Arial"/>
          <w:sz w:val="24"/>
          <w:szCs w:val="24"/>
        </w:rPr>
        <w:t xml:space="preserve">Systems for polyester textile-to-textile recycling are in development but are only estimated to account for around 2% of all recycled polyester. The interest in, and use of, ocean or ocean-bound plastic is increasing, but overall market shares remain very low and make up less than 0.01% of all recycled polyester. </w:t>
      </w:r>
    </w:p>
    <w:p w14:paraId="14C8FF56" w14:textId="05198166" w:rsidR="00477B62" w:rsidRPr="00A53DD3" w:rsidRDefault="00C01A42" w:rsidP="005F42F3">
      <w:pPr>
        <w:autoSpaceDE w:val="0"/>
        <w:autoSpaceDN w:val="0"/>
        <w:adjustRightInd w:val="0"/>
        <w:spacing w:after="0" w:line="240" w:lineRule="auto"/>
        <w:ind w:right="804"/>
        <w:jc w:val="both"/>
        <w:rPr>
          <w:rFonts w:ascii="Source Sans Pro" w:hAnsi="Source Sans Pro" w:cs="Arial"/>
          <w:color w:val="000000"/>
          <w:sz w:val="24"/>
          <w:szCs w:val="24"/>
        </w:rPr>
      </w:pPr>
      <w:r w:rsidRPr="00A53DD3">
        <w:rPr>
          <w:rFonts w:ascii="Source Sans Pro" w:hAnsi="Source Sans Pro" w:cs="Arial"/>
          <w:sz w:val="24"/>
          <w:szCs w:val="24"/>
        </w:rPr>
        <w:t>Currently, r</w:t>
      </w:r>
      <w:r w:rsidR="00646822" w:rsidRPr="00A53DD3">
        <w:rPr>
          <w:rFonts w:ascii="Source Sans Pro" w:hAnsi="Source Sans Pro" w:cs="Arial"/>
          <w:sz w:val="24"/>
          <w:szCs w:val="24"/>
        </w:rPr>
        <w:t xml:space="preserve">ecycled polyester is still primarily made from plastic bottles (98%). </w:t>
      </w:r>
      <w:r w:rsidR="00A76CB4" w:rsidRPr="00A53DD3">
        <w:rPr>
          <w:rFonts w:ascii="Source Sans Pro" w:hAnsi="Source Sans Pro" w:cs="Arial"/>
          <w:color w:val="000000"/>
          <w:sz w:val="24"/>
          <w:szCs w:val="24"/>
        </w:rPr>
        <w:t>The k</w:t>
      </w:r>
      <w:r w:rsidR="00477B62" w:rsidRPr="00A53DD3">
        <w:rPr>
          <w:rFonts w:ascii="Source Sans Pro" w:hAnsi="Source Sans Pro" w:cs="Arial"/>
          <w:color w:val="000000"/>
          <w:sz w:val="24"/>
          <w:szCs w:val="24"/>
        </w:rPr>
        <w:t xml:space="preserve">ey manufacturers of </w:t>
      </w:r>
      <w:r w:rsidR="006A2E5D" w:rsidRPr="00A53DD3">
        <w:rPr>
          <w:rFonts w:ascii="Source Sans Pro" w:hAnsi="Source Sans Pro" w:cs="Arial"/>
          <w:color w:val="000000"/>
          <w:sz w:val="24"/>
          <w:szCs w:val="24"/>
        </w:rPr>
        <w:t>Recycled polyester</w:t>
      </w:r>
      <w:r w:rsidR="00477B62" w:rsidRPr="00A53DD3">
        <w:rPr>
          <w:rFonts w:ascii="Source Sans Pro" w:hAnsi="Source Sans Pro" w:cs="Arial"/>
          <w:color w:val="000000"/>
          <w:sz w:val="24"/>
          <w:szCs w:val="24"/>
        </w:rPr>
        <w:t xml:space="preserve"> in India are: </w:t>
      </w:r>
    </w:p>
    <w:p w14:paraId="0731E941" w14:textId="77777777" w:rsidR="00C01A42" w:rsidRPr="00A53DD3" w:rsidRDefault="00C01A42" w:rsidP="00C01A42">
      <w:pPr>
        <w:autoSpaceDE w:val="0"/>
        <w:autoSpaceDN w:val="0"/>
        <w:adjustRightInd w:val="0"/>
        <w:spacing w:after="0" w:line="240" w:lineRule="auto"/>
        <w:ind w:right="804"/>
        <w:jc w:val="both"/>
        <w:rPr>
          <w:rFonts w:ascii="Source Sans Pro" w:hAnsi="Source Sans Pro" w:cs="Arial"/>
          <w:color w:val="000000"/>
          <w:sz w:val="24"/>
          <w:szCs w:val="24"/>
        </w:rPr>
      </w:pPr>
    </w:p>
    <w:p w14:paraId="783816E5" w14:textId="11E41F44" w:rsidR="00C01A42" w:rsidRPr="00A53DD3" w:rsidRDefault="00C01A42" w:rsidP="00C01A42">
      <w:pPr>
        <w:autoSpaceDE w:val="0"/>
        <w:autoSpaceDN w:val="0"/>
        <w:adjustRightInd w:val="0"/>
        <w:spacing w:after="0" w:line="240" w:lineRule="auto"/>
        <w:ind w:right="804"/>
        <w:jc w:val="both"/>
        <w:rPr>
          <w:rFonts w:ascii="Source Sans Pro" w:hAnsi="Source Sans Pro" w:cs="Arial"/>
          <w:b/>
          <w:bCs/>
          <w:color w:val="000000"/>
          <w:sz w:val="24"/>
          <w:szCs w:val="24"/>
        </w:rPr>
      </w:pPr>
      <w:r w:rsidRPr="00A53DD3">
        <w:rPr>
          <w:rFonts w:ascii="Source Sans Pro" w:hAnsi="Source Sans Pro" w:cs="Arial"/>
          <w:b/>
          <w:bCs/>
          <w:color w:val="000000"/>
          <w:sz w:val="24"/>
          <w:szCs w:val="24"/>
        </w:rPr>
        <w:t>Mechanical Recycling from PET bottles</w:t>
      </w:r>
    </w:p>
    <w:p w14:paraId="09B2F014" w14:textId="3E85C6F3" w:rsidR="00A76CB4" w:rsidRPr="00A53DD3" w:rsidRDefault="00A76CB4" w:rsidP="00B001B4">
      <w:pPr>
        <w:numPr>
          <w:ilvl w:val="0"/>
          <w:numId w:val="33"/>
        </w:numPr>
        <w:spacing w:before="240" w:line="276" w:lineRule="auto"/>
        <w:jc w:val="both"/>
        <w:rPr>
          <w:rFonts w:ascii="Source Sans Pro" w:hAnsi="Source Sans Pro" w:cs="Arial"/>
          <w:sz w:val="24"/>
          <w:szCs w:val="24"/>
        </w:rPr>
      </w:pPr>
      <w:r w:rsidRPr="00A53DD3">
        <w:rPr>
          <w:rFonts w:ascii="Source Sans Pro" w:hAnsi="Source Sans Pro" w:cs="Arial"/>
          <w:sz w:val="24"/>
          <w:szCs w:val="24"/>
        </w:rPr>
        <w:t xml:space="preserve">Reliance Industries Ltd. </w:t>
      </w:r>
    </w:p>
    <w:p w14:paraId="30B0DA33" w14:textId="2D2E2827" w:rsidR="00A76CB4" w:rsidRPr="00A53DD3" w:rsidRDefault="00A76CB4" w:rsidP="00B001B4">
      <w:pPr>
        <w:numPr>
          <w:ilvl w:val="0"/>
          <w:numId w:val="33"/>
        </w:numPr>
        <w:spacing w:before="240" w:line="276" w:lineRule="auto"/>
        <w:jc w:val="both"/>
        <w:rPr>
          <w:rFonts w:ascii="Source Sans Pro" w:hAnsi="Source Sans Pro" w:cs="Arial"/>
          <w:sz w:val="24"/>
          <w:szCs w:val="24"/>
        </w:rPr>
      </w:pPr>
      <w:r w:rsidRPr="00A53DD3">
        <w:rPr>
          <w:rFonts w:ascii="Source Sans Pro" w:hAnsi="Source Sans Pro" w:cs="Arial"/>
          <w:sz w:val="24"/>
          <w:szCs w:val="24"/>
        </w:rPr>
        <w:t xml:space="preserve">Ganesha Ecosphere </w:t>
      </w:r>
      <w:proofErr w:type="spellStart"/>
      <w:r w:rsidRPr="00A53DD3">
        <w:rPr>
          <w:rFonts w:ascii="Source Sans Pro" w:hAnsi="Source Sans Pro" w:cs="Arial"/>
          <w:sz w:val="24"/>
          <w:szCs w:val="24"/>
        </w:rPr>
        <w:t>Pvt.</w:t>
      </w:r>
      <w:proofErr w:type="spellEnd"/>
      <w:r w:rsidRPr="00A53DD3">
        <w:rPr>
          <w:rFonts w:ascii="Source Sans Pro" w:hAnsi="Source Sans Pro" w:cs="Arial"/>
          <w:sz w:val="24"/>
          <w:szCs w:val="24"/>
        </w:rPr>
        <w:t xml:space="preserve"> Ltd. </w:t>
      </w:r>
    </w:p>
    <w:p w14:paraId="0BAFB371" w14:textId="5EC72BC5" w:rsidR="00A76CB4" w:rsidRPr="00A53DD3" w:rsidRDefault="00A76CB4" w:rsidP="00B001B4">
      <w:pPr>
        <w:numPr>
          <w:ilvl w:val="0"/>
          <w:numId w:val="33"/>
        </w:numPr>
        <w:spacing w:before="240" w:line="276" w:lineRule="auto"/>
        <w:rPr>
          <w:rFonts w:ascii="Source Sans Pro" w:hAnsi="Source Sans Pro" w:cs="Arial"/>
          <w:sz w:val="24"/>
          <w:szCs w:val="24"/>
        </w:rPr>
      </w:pPr>
      <w:r w:rsidRPr="00A53DD3">
        <w:rPr>
          <w:rFonts w:ascii="Source Sans Pro" w:hAnsi="Source Sans Pro" w:cs="Arial"/>
          <w:sz w:val="24"/>
          <w:szCs w:val="24"/>
        </w:rPr>
        <w:t xml:space="preserve">Nirmal Fibres </w:t>
      </w:r>
    </w:p>
    <w:p w14:paraId="6E83B284" w14:textId="19E708F9" w:rsidR="00A76CB4" w:rsidRPr="00A53DD3" w:rsidRDefault="00A76CB4" w:rsidP="00B001B4">
      <w:pPr>
        <w:numPr>
          <w:ilvl w:val="0"/>
          <w:numId w:val="33"/>
        </w:numPr>
        <w:spacing w:before="240" w:line="276" w:lineRule="auto"/>
        <w:rPr>
          <w:rFonts w:ascii="Source Sans Pro" w:hAnsi="Source Sans Pro" w:cs="Arial"/>
          <w:sz w:val="24"/>
          <w:szCs w:val="24"/>
        </w:rPr>
      </w:pPr>
      <w:r w:rsidRPr="00A53DD3">
        <w:rPr>
          <w:rFonts w:ascii="Source Sans Pro" w:hAnsi="Source Sans Pro" w:cs="Arial"/>
          <w:sz w:val="24"/>
          <w:szCs w:val="24"/>
        </w:rPr>
        <w:t xml:space="preserve">KK Fibres </w:t>
      </w:r>
    </w:p>
    <w:p w14:paraId="611D4588" w14:textId="76076217" w:rsidR="00C01A42" w:rsidRPr="00A53DD3" w:rsidRDefault="00C01A42" w:rsidP="00B001B4">
      <w:pPr>
        <w:numPr>
          <w:ilvl w:val="0"/>
          <w:numId w:val="33"/>
        </w:numPr>
        <w:spacing w:before="240" w:line="276" w:lineRule="auto"/>
        <w:rPr>
          <w:rFonts w:ascii="Source Sans Pro" w:hAnsi="Source Sans Pro" w:cs="Arial"/>
          <w:sz w:val="24"/>
          <w:szCs w:val="24"/>
        </w:rPr>
      </w:pPr>
      <w:r w:rsidRPr="00A53DD3">
        <w:rPr>
          <w:rFonts w:ascii="Source Sans Pro" w:hAnsi="Source Sans Pro" w:cs="Arial"/>
          <w:sz w:val="24"/>
          <w:szCs w:val="24"/>
        </w:rPr>
        <w:t xml:space="preserve">Alliance Fibres Ltd. </w:t>
      </w:r>
    </w:p>
    <w:p w14:paraId="36F5D384" w14:textId="77777777" w:rsidR="00B001B4" w:rsidRPr="00A53DD3" w:rsidRDefault="00B001B4" w:rsidP="00A7660E">
      <w:pPr>
        <w:rPr>
          <w:rFonts w:ascii="Source Sans Pro" w:hAnsi="Source Sans Pro" w:cs="Arial"/>
          <w:sz w:val="24"/>
          <w:szCs w:val="24"/>
        </w:rPr>
      </w:pPr>
    </w:p>
    <w:p w14:paraId="090165A8" w14:textId="3A7637D3" w:rsidR="00C01A42" w:rsidRPr="00A53DD3" w:rsidRDefault="00C01A42" w:rsidP="00A7660E">
      <w:pPr>
        <w:rPr>
          <w:rFonts w:ascii="Source Sans Pro" w:hAnsi="Source Sans Pro" w:cs="Arial"/>
          <w:b/>
          <w:bCs/>
          <w:sz w:val="24"/>
          <w:szCs w:val="24"/>
        </w:rPr>
      </w:pPr>
      <w:r w:rsidRPr="00A53DD3">
        <w:rPr>
          <w:rFonts w:ascii="Source Sans Pro" w:hAnsi="Source Sans Pro" w:cs="Arial"/>
          <w:b/>
          <w:bCs/>
          <w:sz w:val="24"/>
          <w:szCs w:val="24"/>
        </w:rPr>
        <w:t xml:space="preserve">Chemical </w:t>
      </w:r>
      <w:r w:rsidR="00B001B4" w:rsidRPr="00A53DD3">
        <w:rPr>
          <w:rFonts w:ascii="Source Sans Pro" w:hAnsi="Source Sans Pro" w:cs="Arial"/>
          <w:b/>
          <w:bCs/>
          <w:sz w:val="24"/>
          <w:szCs w:val="24"/>
        </w:rPr>
        <w:t>Recycling</w:t>
      </w:r>
      <w:r w:rsidRPr="00A53DD3">
        <w:rPr>
          <w:rFonts w:ascii="Source Sans Pro" w:hAnsi="Source Sans Pro" w:cs="Arial"/>
          <w:b/>
          <w:bCs/>
          <w:sz w:val="24"/>
          <w:szCs w:val="24"/>
        </w:rPr>
        <w:t xml:space="preserve"> </w:t>
      </w:r>
      <w:r w:rsidR="00D80CC5">
        <w:rPr>
          <w:rFonts w:ascii="Source Sans Pro" w:hAnsi="Source Sans Pro" w:cs="Arial"/>
          <w:b/>
          <w:bCs/>
          <w:sz w:val="24"/>
          <w:szCs w:val="24"/>
        </w:rPr>
        <w:t>from PET bottles</w:t>
      </w:r>
    </w:p>
    <w:p w14:paraId="4D646232" w14:textId="144B1554" w:rsidR="00A76CB4" w:rsidRPr="00A53DD3" w:rsidRDefault="00A76CB4" w:rsidP="00B001B4">
      <w:pPr>
        <w:numPr>
          <w:ilvl w:val="0"/>
          <w:numId w:val="33"/>
        </w:numPr>
        <w:spacing w:before="240"/>
        <w:rPr>
          <w:rFonts w:ascii="Source Sans Pro" w:hAnsi="Source Sans Pro" w:cs="Arial"/>
          <w:sz w:val="24"/>
          <w:szCs w:val="24"/>
        </w:rPr>
      </w:pPr>
      <w:proofErr w:type="spellStart"/>
      <w:r w:rsidRPr="00A53DD3">
        <w:rPr>
          <w:rFonts w:ascii="Source Sans Pro" w:hAnsi="Source Sans Pro" w:cs="Arial"/>
          <w:sz w:val="24"/>
          <w:szCs w:val="24"/>
        </w:rPr>
        <w:t>Revalyu</w:t>
      </w:r>
      <w:proofErr w:type="spellEnd"/>
      <w:r w:rsidRPr="00A53DD3">
        <w:rPr>
          <w:rFonts w:ascii="Source Sans Pro" w:hAnsi="Source Sans Pro" w:cs="Arial"/>
          <w:sz w:val="24"/>
          <w:szCs w:val="24"/>
        </w:rPr>
        <w:t xml:space="preserve"> Recycling (India) Ltd. (formerly </w:t>
      </w:r>
      <w:proofErr w:type="spellStart"/>
      <w:r w:rsidRPr="00A53DD3">
        <w:rPr>
          <w:rFonts w:ascii="Source Sans Pro" w:hAnsi="Source Sans Pro" w:cs="Arial"/>
          <w:sz w:val="24"/>
          <w:szCs w:val="24"/>
        </w:rPr>
        <w:t>Polygenta</w:t>
      </w:r>
      <w:proofErr w:type="spellEnd"/>
      <w:r w:rsidRPr="00A53DD3">
        <w:rPr>
          <w:rFonts w:ascii="Source Sans Pro" w:hAnsi="Source Sans Pro" w:cs="Arial"/>
          <w:sz w:val="24"/>
          <w:szCs w:val="24"/>
        </w:rPr>
        <w:t xml:space="preserve">) </w:t>
      </w:r>
    </w:p>
    <w:p w14:paraId="45F0AE8C" w14:textId="77777777" w:rsidR="00B001B4" w:rsidRPr="00A53DD3" w:rsidRDefault="00A76CB4" w:rsidP="00B001B4">
      <w:pPr>
        <w:numPr>
          <w:ilvl w:val="0"/>
          <w:numId w:val="33"/>
        </w:numPr>
        <w:spacing w:before="240"/>
        <w:rPr>
          <w:rFonts w:ascii="Source Sans Pro" w:hAnsi="Source Sans Pro" w:cs="Arial"/>
          <w:sz w:val="24"/>
          <w:szCs w:val="24"/>
        </w:rPr>
      </w:pPr>
      <w:r w:rsidRPr="00A53DD3">
        <w:rPr>
          <w:rFonts w:ascii="Source Sans Pro" w:hAnsi="Source Sans Pro" w:cs="Arial"/>
          <w:sz w:val="24"/>
          <w:szCs w:val="24"/>
        </w:rPr>
        <w:t xml:space="preserve">JB </w:t>
      </w:r>
      <w:proofErr w:type="spellStart"/>
      <w:r w:rsidRPr="00A53DD3">
        <w:rPr>
          <w:rFonts w:ascii="Source Sans Pro" w:hAnsi="Source Sans Pro" w:cs="Arial"/>
          <w:sz w:val="24"/>
          <w:szCs w:val="24"/>
        </w:rPr>
        <w:t>Ecotex</w:t>
      </w:r>
      <w:proofErr w:type="spellEnd"/>
      <w:r w:rsidRPr="00A53DD3">
        <w:rPr>
          <w:rFonts w:ascii="Source Sans Pro" w:hAnsi="Source Sans Pro" w:cs="Arial"/>
          <w:sz w:val="24"/>
          <w:szCs w:val="24"/>
        </w:rPr>
        <w:t xml:space="preserve"> Ltd. </w:t>
      </w:r>
    </w:p>
    <w:p w14:paraId="69EAB497" w14:textId="77777777" w:rsidR="00B001B4" w:rsidRPr="00B572F8" w:rsidRDefault="00B001B4" w:rsidP="00B001B4">
      <w:pPr>
        <w:spacing w:before="240"/>
        <w:ind w:left="1080"/>
        <w:rPr>
          <w:rFonts w:ascii="Source Sans Pro" w:hAnsi="Source Sans Pro" w:cs="Arial"/>
        </w:rPr>
      </w:pPr>
    </w:p>
    <w:p w14:paraId="15824EB9" w14:textId="77777777" w:rsidR="00A53DD3" w:rsidRDefault="00A53DD3" w:rsidP="00B001B4">
      <w:pPr>
        <w:spacing w:before="240"/>
        <w:rPr>
          <w:rFonts w:ascii="Source Sans Pro" w:hAnsi="Source Sans Pro" w:cs="Arial"/>
          <w:b/>
          <w:bCs/>
          <w:sz w:val="28"/>
          <w:szCs w:val="28"/>
        </w:rPr>
      </w:pPr>
    </w:p>
    <w:p w14:paraId="4358D303" w14:textId="77777777" w:rsidR="00A53DD3" w:rsidRDefault="00A53DD3" w:rsidP="00B001B4">
      <w:pPr>
        <w:spacing w:before="240"/>
        <w:rPr>
          <w:rFonts w:ascii="Source Sans Pro" w:hAnsi="Source Sans Pro" w:cs="Arial"/>
          <w:b/>
          <w:bCs/>
          <w:sz w:val="28"/>
          <w:szCs w:val="28"/>
        </w:rPr>
      </w:pPr>
    </w:p>
    <w:p w14:paraId="2F018030" w14:textId="77777777" w:rsidR="00B001B4" w:rsidRPr="00B572F8" w:rsidRDefault="00B001B4" w:rsidP="00A76CB4">
      <w:pPr>
        <w:ind w:right="804"/>
        <w:rPr>
          <w:rFonts w:ascii="Source Sans Pro" w:hAnsi="Source Sans Pro" w:cs="Arial"/>
          <w:b/>
          <w:bCs/>
          <w:sz w:val="28"/>
          <w:szCs w:val="28"/>
        </w:rPr>
      </w:pPr>
    </w:p>
    <w:p w14:paraId="201D9129" w14:textId="63C0C798" w:rsidR="00A76CB4" w:rsidRPr="0081018E" w:rsidRDefault="00237D32" w:rsidP="00A76CB4">
      <w:pPr>
        <w:ind w:right="804"/>
        <w:rPr>
          <w:rFonts w:ascii="Source Sans Pro" w:hAnsi="Source Sans Pro" w:cs="Arial"/>
          <w:b/>
          <w:bCs/>
          <w:sz w:val="28"/>
          <w:szCs w:val="28"/>
          <w:u w:val="single"/>
        </w:rPr>
      </w:pPr>
      <w:r w:rsidRPr="0081018E">
        <w:rPr>
          <w:rFonts w:ascii="Source Sans Pro" w:hAnsi="Source Sans Pro" w:cs="Arial"/>
          <w:b/>
          <w:bCs/>
          <w:sz w:val="28"/>
          <w:szCs w:val="28"/>
          <w:u w:val="single"/>
        </w:rPr>
        <w:lastRenderedPageBreak/>
        <w:t xml:space="preserve">Details of </w:t>
      </w:r>
      <w:r w:rsidR="0081018E" w:rsidRPr="0081018E">
        <w:rPr>
          <w:rFonts w:ascii="Source Sans Pro" w:hAnsi="Source Sans Pro" w:cs="Arial"/>
          <w:b/>
          <w:bCs/>
          <w:sz w:val="28"/>
          <w:szCs w:val="28"/>
          <w:u w:val="single"/>
        </w:rPr>
        <w:t>H</w:t>
      </w:r>
      <w:r w:rsidRPr="0081018E">
        <w:rPr>
          <w:rFonts w:ascii="Source Sans Pro" w:hAnsi="Source Sans Pro" w:cs="Arial"/>
          <w:b/>
          <w:bCs/>
          <w:sz w:val="28"/>
          <w:szCs w:val="28"/>
          <w:u w:val="single"/>
        </w:rPr>
        <w:t xml:space="preserve">olding </w:t>
      </w:r>
      <w:r w:rsidR="0081018E" w:rsidRPr="0081018E">
        <w:rPr>
          <w:rFonts w:ascii="Source Sans Pro" w:hAnsi="Source Sans Pro" w:cs="Arial"/>
          <w:b/>
          <w:bCs/>
          <w:sz w:val="28"/>
          <w:szCs w:val="28"/>
          <w:u w:val="single"/>
        </w:rPr>
        <w:t>C</w:t>
      </w:r>
      <w:r w:rsidRPr="0081018E">
        <w:rPr>
          <w:rFonts w:ascii="Source Sans Pro" w:hAnsi="Source Sans Pro" w:cs="Arial"/>
          <w:b/>
          <w:bCs/>
          <w:sz w:val="28"/>
          <w:szCs w:val="28"/>
          <w:u w:val="single"/>
        </w:rPr>
        <w:t>ompany</w:t>
      </w:r>
      <w:r w:rsidR="0081018E" w:rsidRPr="0081018E">
        <w:rPr>
          <w:rFonts w:ascii="Source Sans Pro" w:hAnsi="Source Sans Pro" w:cs="Arial"/>
          <w:b/>
          <w:bCs/>
          <w:sz w:val="28"/>
          <w:szCs w:val="28"/>
          <w:u w:val="single"/>
        </w:rPr>
        <w:t xml:space="preserve"> -</w:t>
      </w:r>
      <w:r w:rsidR="00805469" w:rsidRPr="0081018E">
        <w:rPr>
          <w:rFonts w:ascii="Source Sans Pro" w:hAnsi="Source Sans Pro" w:cs="Arial"/>
          <w:b/>
          <w:bCs/>
          <w:sz w:val="28"/>
          <w:szCs w:val="28"/>
          <w:u w:val="single"/>
        </w:rPr>
        <w:t xml:space="preserve"> M/s Filatex India Limited</w:t>
      </w:r>
    </w:p>
    <w:p w14:paraId="47F90E5B" w14:textId="73A14786" w:rsidR="00237D32" w:rsidRPr="00437955" w:rsidRDefault="00237D32" w:rsidP="00237D32">
      <w:pPr>
        <w:ind w:right="-45"/>
        <w:contextualSpacing/>
        <w:jc w:val="both"/>
        <w:rPr>
          <w:rFonts w:ascii="Source Sans Pro" w:hAnsi="Source Sans Pro" w:cs="Arial"/>
          <w:color w:val="000000"/>
          <w:sz w:val="24"/>
          <w:szCs w:val="24"/>
        </w:rPr>
      </w:pPr>
      <w:r w:rsidRPr="00437955">
        <w:rPr>
          <w:rFonts w:ascii="Source Sans Pro" w:hAnsi="Source Sans Pro" w:cs="Arial"/>
          <w:color w:val="000000"/>
          <w:sz w:val="24"/>
          <w:szCs w:val="24"/>
        </w:rPr>
        <w:t>M/s Filatex India Ltd. (FIL) is promoted by the Bhageria family hailing from Dist. Jhunjhunu Rajasthan. Th</w:t>
      </w:r>
      <w:r w:rsidR="00805469" w:rsidRPr="00437955">
        <w:rPr>
          <w:rFonts w:ascii="Source Sans Pro" w:hAnsi="Source Sans Pro" w:cs="Arial"/>
          <w:color w:val="000000"/>
          <w:sz w:val="24"/>
          <w:szCs w:val="24"/>
        </w:rPr>
        <w:t>is</w:t>
      </w:r>
      <w:r w:rsidRPr="00437955">
        <w:rPr>
          <w:rFonts w:ascii="Source Sans Pro" w:hAnsi="Source Sans Pro" w:cs="Arial"/>
          <w:color w:val="000000"/>
          <w:sz w:val="24"/>
          <w:szCs w:val="24"/>
        </w:rPr>
        <w:t xml:space="preserve"> company was incorporated on 8th August 1990 and received its certificate of commencement of business on 5</w:t>
      </w:r>
      <w:r w:rsidRPr="00437955">
        <w:rPr>
          <w:rFonts w:ascii="Source Sans Pro" w:hAnsi="Source Sans Pro" w:cs="Arial"/>
          <w:color w:val="000000"/>
          <w:sz w:val="24"/>
          <w:szCs w:val="24"/>
          <w:vertAlign w:val="superscript"/>
        </w:rPr>
        <w:t>th</w:t>
      </w:r>
      <w:r w:rsidRPr="00437955">
        <w:rPr>
          <w:rFonts w:ascii="Source Sans Pro" w:hAnsi="Source Sans Pro" w:cs="Arial"/>
          <w:color w:val="000000"/>
          <w:sz w:val="24"/>
          <w:szCs w:val="24"/>
        </w:rPr>
        <w:t xml:space="preserve"> September 1990. FIL is engaged in the business of manufacturing of polyester and polypropylene multifilament yarns (commonly known as PFY)</w:t>
      </w:r>
      <w:r w:rsidR="0081018E">
        <w:rPr>
          <w:rFonts w:ascii="Source Sans Pro" w:hAnsi="Source Sans Pro" w:cs="Arial"/>
          <w:color w:val="000000"/>
          <w:sz w:val="24"/>
          <w:szCs w:val="24"/>
        </w:rPr>
        <w:t xml:space="preserve"> </w:t>
      </w:r>
      <w:r w:rsidRPr="00437955">
        <w:rPr>
          <w:rFonts w:ascii="Source Sans Pro" w:hAnsi="Source Sans Pro" w:cs="Arial"/>
          <w:color w:val="000000"/>
          <w:sz w:val="24"/>
          <w:szCs w:val="24"/>
        </w:rPr>
        <w:t xml:space="preserve">at its </w:t>
      </w:r>
      <w:r w:rsidR="004B6C31" w:rsidRPr="00437955">
        <w:rPr>
          <w:rFonts w:ascii="Source Sans Pro" w:hAnsi="Source Sans Pro" w:cs="Arial"/>
          <w:color w:val="000000"/>
          <w:sz w:val="24"/>
          <w:szCs w:val="24"/>
        </w:rPr>
        <w:t xml:space="preserve">exiting unit at </w:t>
      </w:r>
      <w:r w:rsidRPr="00437955">
        <w:rPr>
          <w:rFonts w:ascii="Source Sans Pro" w:hAnsi="Source Sans Pro" w:cs="Arial"/>
          <w:color w:val="000000"/>
          <w:sz w:val="24"/>
          <w:szCs w:val="24"/>
        </w:rPr>
        <w:t xml:space="preserve">Dadra </w:t>
      </w:r>
      <w:r w:rsidR="004B6C31" w:rsidRPr="00437955">
        <w:rPr>
          <w:rFonts w:ascii="Source Sans Pro" w:hAnsi="Source Sans Pro" w:cs="Arial"/>
          <w:color w:val="000000"/>
          <w:sz w:val="24"/>
          <w:szCs w:val="24"/>
        </w:rPr>
        <w:t xml:space="preserve">UT of Dadra &amp; Nagar </w:t>
      </w:r>
      <w:r w:rsidR="0081018E" w:rsidRPr="00437955">
        <w:rPr>
          <w:rFonts w:ascii="Source Sans Pro" w:hAnsi="Source Sans Pro" w:cs="Arial"/>
          <w:color w:val="000000"/>
          <w:sz w:val="24"/>
          <w:szCs w:val="24"/>
        </w:rPr>
        <w:t>Haveli</w:t>
      </w:r>
      <w:r w:rsidR="004B6C31" w:rsidRPr="00437955">
        <w:rPr>
          <w:rFonts w:ascii="Source Sans Pro" w:hAnsi="Source Sans Pro" w:cs="Arial"/>
          <w:color w:val="000000"/>
          <w:sz w:val="24"/>
          <w:szCs w:val="24"/>
        </w:rPr>
        <w:t xml:space="preserve"> through extruder based technology of manufacturing of yarns and </w:t>
      </w:r>
      <w:r w:rsidR="00AC7CD1">
        <w:rPr>
          <w:rFonts w:ascii="Source Sans Pro" w:hAnsi="Source Sans Pro" w:cs="Arial"/>
          <w:color w:val="000000"/>
          <w:sz w:val="24"/>
          <w:szCs w:val="24"/>
        </w:rPr>
        <w:t>b</w:t>
      </w:r>
      <w:r w:rsidR="00AC7CD1" w:rsidRPr="00AC7CD1">
        <w:rPr>
          <w:rFonts w:ascii="Source Sans Pro" w:hAnsi="Source Sans Pro" w:cs="Arial"/>
          <w:color w:val="000000"/>
          <w:sz w:val="24"/>
          <w:szCs w:val="24"/>
        </w:rPr>
        <w:t xml:space="preserve">ackward Integration with installation of continuous polymerization plant </w:t>
      </w:r>
      <w:r w:rsidR="0024320D">
        <w:rPr>
          <w:rFonts w:ascii="Source Sans Pro" w:hAnsi="Source Sans Pro" w:cs="Arial"/>
          <w:color w:val="000000"/>
          <w:sz w:val="24"/>
          <w:szCs w:val="24"/>
        </w:rPr>
        <w:t xml:space="preserve">with manufacturing of polyester chips and </w:t>
      </w:r>
      <w:r w:rsidR="00AC7CD1" w:rsidRPr="00AC7CD1">
        <w:rPr>
          <w:rFonts w:ascii="Source Sans Pro" w:hAnsi="Source Sans Pro" w:cs="Arial"/>
          <w:color w:val="000000"/>
          <w:sz w:val="24"/>
          <w:szCs w:val="24"/>
        </w:rPr>
        <w:t xml:space="preserve">direct melt spinning </w:t>
      </w:r>
      <w:r w:rsidR="004B6C31" w:rsidRPr="00437955">
        <w:rPr>
          <w:rFonts w:ascii="Source Sans Pro" w:hAnsi="Source Sans Pro" w:cs="Arial"/>
          <w:color w:val="000000"/>
          <w:sz w:val="24"/>
          <w:szCs w:val="24"/>
        </w:rPr>
        <w:t>of yarns at its existing unit at Dahej, Gujarat.</w:t>
      </w:r>
    </w:p>
    <w:p w14:paraId="103F83EC" w14:textId="77777777" w:rsidR="00805469" w:rsidRPr="00437955" w:rsidRDefault="00805469" w:rsidP="00237D32">
      <w:pPr>
        <w:ind w:right="-45"/>
        <w:contextualSpacing/>
        <w:jc w:val="both"/>
        <w:rPr>
          <w:rFonts w:ascii="Source Sans Pro" w:hAnsi="Source Sans Pro" w:cs="Arial"/>
          <w:color w:val="000000"/>
          <w:sz w:val="24"/>
          <w:szCs w:val="24"/>
        </w:rPr>
      </w:pPr>
    </w:p>
    <w:p w14:paraId="1A29AA8C" w14:textId="60C12637" w:rsidR="004B6C31" w:rsidRPr="0081018E" w:rsidRDefault="004B6C31" w:rsidP="00237D32">
      <w:pPr>
        <w:ind w:right="-45"/>
        <w:contextualSpacing/>
        <w:jc w:val="both"/>
        <w:rPr>
          <w:rFonts w:ascii="Source Sans Pro" w:hAnsi="Source Sans Pro" w:cs="Arial"/>
          <w:b/>
          <w:bCs/>
          <w:color w:val="000000"/>
          <w:sz w:val="24"/>
          <w:szCs w:val="24"/>
        </w:rPr>
      </w:pPr>
      <w:r w:rsidRPr="0081018E">
        <w:rPr>
          <w:rFonts w:ascii="Source Sans Pro" w:hAnsi="Source Sans Pro" w:cs="Arial"/>
          <w:b/>
          <w:bCs/>
          <w:color w:val="000000"/>
          <w:sz w:val="24"/>
          <w:szCs w:val="24"/>
        </w:rPr>
        <w:t xml:space="preserve">Brief background of </w:t>
      </w:r>
      <w:r w:rsidR="0081018E" w:rsidRPr="0081018E">
        <w:rPr>
          <w:rFonts w:ascii="Source Sans Pro" w:hAnsi="Source Sans Pro" w:cs="Arial"/>
          <w:b/>
          <w:bCs/>
          <w:color w:val="000000"/>
          <w:sz w:val="24"/>
          <w:szCs w:val="24"/>
        </w:rPr>
        <w:t>the N</w:t>
      </w:r>
      <w:r w:rsidRPr="0081018E">
        <w:rPr>
          <w:rFonts w:ascii="Source Sans Pro" w:hAnsi="Source Sans Pro" w:cs="Arial"/>
          <w:b/>
          <w:bCs/>
          <w:color w:val="000000"/>
          <w:sz w:val="24"/>
          <w:szCs w:val="24"/>
        </w:rPr>
        <w:t xml:space="preserve">anufacturing </w:t>
      </w:r>
      <w:r w:rsidR="0081018E" w:rsidRPr="0081018E">
        <w:rPr>
          <w:rFonts w:ascii="Source Sans Pro" w:hAnsi="Source Sans Pro" w:cs="Arial"/>
          <w:b/>
          <w:bCs/>
          <w:color w:val="000000"/>
          <w:sz w:val="24"/>
          <w:szCs w:val="24"/>
        </w:rPr>
        <w:t>U</w:t>
      </w:r>
      <w:r w:rsidRPr="0081018E">
        <w:rPr>
          <w:rFonts w:ascii="Source Sans Pro" w:hAnsi="Source Sans Pro" w:cs="Arial"/>
          <w:b/>
          <w:bCs/>
          <w:color w:val="000000"/>
          <w:sz w:val="24"/>
          <w:szCs w:val="24"/>
        </w:rPr>
        <w:t>nits</w:t>
      </w:r>
    </w:p>
    <w:p w14:paraId="38A89D77" w14:textId="605A1E68" w:rsidR="00237D32" w:rsidRPr="00437955" w:rsidRDefault="00237D32" w:rsidP="00237D32">
      <w:pPr>
        <w:ind w:right="-45"/>
        <w:contextualSpacing/>
        <w:jc w:val="both"/>
        <w:rPr>
          <w:rFonts w:ascii="Source Sans Pro" w:hAnsi="Source Sans Pro" w:cs="Arial"/>
          <w:sz w:val="24"/>
          <w:szCs w:val="24"/>
        </w:rPr>
      </w:pPr>
      <w:r w:rsidRPr="00437955">
        <w:rPr>
          <w:rFonts w:ascii="Source Sans Pro" w:hAnsi="Source Sans Pro" w:cs="Arial"/>
          <w:color w:val="000000"/>
          <w:sz w:val="24"/>
          <w:szCs w:val="24"/>
        </w:rPr>
        <w:t>At Dadra, FIL, initially started with a small capacity for manufacture of POY of 5</w:t>
      </w:r>
      <w:r w:rsidR="00C01A42" w:rsidRPr="00437955">
        <w:rPr>
          <w:rFonts w:ascii="Source Sans Pro" w:hAnsi="Source Sans Pro" w:cs="Arial"/>
          <w:color w:val="000000"/>
          <w:sz w:val="24"/>
          <w:szCs w:val="24"/>
        </w:rPr>
        <w:t>,</w:t>
      </w:r>
      <w:r w:rsidRPr="00437955">
        <w:rPr>
          <w:rFonts w:ascii="Source Sans Pro" w:hAnsi="Source Sans Pro" w:cs="Arial"/>
          <w:color w:val="000000"/>
          <w:sz w:val="24"/>
          <w:szCs w:val="24"/>
        </w:rPr>
        <w:t xml:space="preserve">000 MT p.a. in 1996 and gradually increased the same to </w:t>
      </w:r>
      <w:r w:rsidRPr="00437955">
        <w:rPr>
          <w:rFonts w:ascii="Source Sans Pro" w:hAnsi="Source Sans Pro" w:cs="Arial"/>
          <w:sz w:val="24"/>
          <w:szCs w:val="24"/>
        </w:rPr>
        <w:t>62,633 MT p.a. by the end of financial year 2013-14. FIL</w:t>
      </w:r>
      <w:r w:rsidRPr="00437955">
        <w:rPr>
          <w:rFonts w:ascii="Source Sans Pro" w:hAnsi="Source Sans Pro" w:cs="Arial"/>
          <w:color w:val="000000"/>
          <w:sz w:val="24"/>
          <w:szCs w:val="24"/>
        </w:rPr>
        <w:t xml:space="preserve"> has also started manufacturing of Polypropylene Crimps and Textured Yarn which is a high value added product and now contributes </w:t>
      </w:r>
      <w:r w:rsidR="004B6C31" w:rsidRPr="00437955">
        <w:rPr>
          <w:rFonts w:ascii="Source Sans Pro" w:hAnsi="Source Sans Pro" w:cs="Arial"/>
          <w:color w:val="000000"/>
          <w:sz w:val="24"/>
          <w:szCs w:val="24"/>
        </w:rPr>
        <w:t>15</w:t>
      </w:r>
      <w:r w:rsidRPr="00437955">
        <w:rPr>
          <w:rFonts w:ascii="Source Sans Pro" w:hAnsi="Source Sans Pro" w:cs="Arial"/>
          <w:color w:val="000000"/>
          <w:sz w:val="24"/>
          <w:szCs w:val="24"/>
        </w:rPr>
        <w:t xml:space="preserve">% approximately to total turnover. FIL also added another value added product namely Fully Drawn Yarn (FDY) in its product range and the company is able to cater to diversified needs of its customers under one roof. </w:t>
      </w:r>
      <w:r w:rsidRPr="00437955">
        <w:rPr>
          <w:rFonts w:ascii="Source Sans Pro" w:hAnsi="Source Sans Pro" w:cs="Arial"/>
          <w:sz w:val="24"/>
          <w:szCs w:val="24"/>
        </w:rPr>
        <w:t xml:space="preserve">The Dadra plant of the company is fully automated and ISO </w:t>
      </w:r>
      <w:r w:rsidR="00C01A42" w:rsidRPr="00437955">
        <w:rPr>
          <w:rFonts w:ascii="Source Sans Pro" w:hAnsi="Source Sans Pro" w:cs="Arial"/>
          <w:sz w:val="24"/>
          <w:szCs w:val="24"/>
        </w:rPr>
        <w:t>9001/2015</w:t>
      </w:r>
    </w:p>
    <w:p w14:paraId="01A5C5C8" w14:textId="77777777" w:rsidR="00805469" w:rsidRPr="00437955" w:rsidRDefault="00805469" w:rsidP="00237D32">
      <w:pPr>
        <w:ind w:right="-45"/>
        <w:contextualSpacing/>
        <w:jc w:val="both"/>
        <w:rPr>
          <w:rFonts w:ascii="Source Sans Pro" w:hAnsi="Source Sans Pro" w:cs="Arial"/>
          <w:sz w:val="24"/>
          <w:szCs w:val="24"/>
        </w:rPr>
      </w:pPr>
    </w:p>
    <w:p w14:paraId="37ADA0FE" w14:textId="7144F2E9" w:rsidR="00237D32" w:rsidRPr="00437955" w:rsidRDefault="00237D32" w:rsidP="00237D32">
      <w:pPr>
        <w:ind w:right="-45"/>
        <w:contextualSpacing/>
        <w:jc w:val="both"/>
        <w:rPr>
          <w:rFonts w:ascii="Source Sans Pro" w:hAnsi="Source Sans Pro" w:cs="Arial"/>
          <w:sz w:val="24"/>
          <w:szCs w:val="24"/>
        </w:rPr>
      </w:pPr>
      <w:r w:rsidRPr="00437955">
        <w:rPr>
          <w:rFonts w:ascii="Source Sans Pro" w:hAnsi="Source Sans Pro" w:cs="Arial"/>
          <w:sz w:val="24"/>
          <w:szCs w:val="24"/>
        </w:rPr>
        <w:t xml:space="preserve">Filatex India Limited (FIL) has put up a </w:t>
      </w:r>
      <w:r w:rsidR="004B6C31" w:rsidRPr="00437955">
        <w:rPr>
          <w:rFonts w:ascii="Source Sans Pro" w:hAnsi="Source Sans Pro" w:cs="Arial"/>
          <w:sz w:val="24"/>
          <w:szCs w:val="24"/>
        </w:rPr>
        <w:t xml:space="preserve">another </w:t>
      </w:r>
      <w:r w:rsidRPr="00437955">
        <w:rPr>
          <w:rFonts w:ascii="Source Sans Pro" w:hAnsi="Source Sans Pro" w:cs="Arial"/>
          <w:sz w:val="24"/>
          <w:szCs w:val="24"/>
        </w:rPr>
        <w:t>unit for manufacture of 216</w:t>
      </w:r>
      <w:r w:rsidR="00C01A42" w:rsidRPr="00437955">
        <w:rPr>
          <w:rFonts w:ascii="Source Sans Pro" w:hAnsi="Source Sans Pro" w:cs="Arial"/>
          <w:sz w:val="24"/>
          <w:szCs w:val="24"/>
        </w:rPr>
        <w:t>,</w:t>
      </w:r>
      <w:r w:rsidRPr="00437955">
        <w:rPr>
          <w:rFonts w:ascii="Source Sans Pro" w:hAnsi="Source Sans Pro" w:cs="Arial"/>
          <w:sz w:val="24"/>
          <w:szCs w:val="24"/>
        </w:rPr>
        <w:t>000 MTs/pa of poly-condensation and 108</w:t>
      </w:r>
      <w:r w:rsidR="00C01A42" w:rsidRPr="00437955">
        <w:rPr>
          <w:rFonts w:ascii="Source Sans Pro" w:hAnsi="Source Sans Pro" w:cs="Arial"/>
          <w:sz w:val="24"/>
          <w:szCs w:val="24"/>
        </w:rPr>
        <w:t>,</w:t>
      </w:r>
      <w:r w:rsidRPr="00437955">
        <w:rPr>
          <w:rFonts w:ascii="Source Sans Pro" w:hAnsi="Source Sans Pro" w:cs="Arial"/>
          <w:sz w:val="24"/>
          <w:szCs w:val="24"/>
        </w:rPr>
        <w:t xml:space="preserve">000 MTs/pa of POY at Dahej Industrial Area, GIDC, Dist. Bharuch, Gujarat. The said plant has become fully </w:t>
      </w:r>
      <w:r w:rsidR="004B6C31" w:rsidRPr="00437955">
        <w:rPr>
          <w:rFonts w:ascii="Source Sans Pro" w:hAnsi="Source Sans Pro" w:cs="Arial"/>
          <w:sz w:val="24"/>
          <w:szCs w:val="24"/>
        </w:rPr>
        <w:t xml:space="preserve">operational </w:t>
      </w:r>
      <w:r w:rsidRPr="00437955">
        <w:rPr>
          <w:rFonts w:ascii="Source Sans Pro" w:hAnsi="Source Sans Pro" w:cs="Arial"/>
          <w:sz w:val="24"/>
          <w:szCs w:val="24"/>
        </w:rPr>
        <w:t>during Sept 2012. The plant at Dahej, Bharuch has the locational advantage due to its proximity to market. Surat &amp; Silvassa account for more than 45% of total demand of POY &amp; more than 85% of total demand for chips in India.</w:t>
      </w:r>
      <w:r w:rsidR="004B6C31" w:rsidRPr="00437955">
        <w:rPr>
          <w:rFonts w:ascii="Source Sans Pro" w:hAnsi="Source Sans Pro" w:cs="Arial"/>
          <w:sz w:val="24"/>
          <w:szCs w:val="24"/>
        </w:rPr>
        <w:t xml:space="preserve"> The company experienced various major gradual expansion in capacities and value-added products since inception to till date and has overall saleable capacity of over 410</w:t>
      </w:r>
      <w:r w:rsidR="00C01A42" w:rsidRPr="00437955">
        <w:rPr>
          <w:rFonts w:ascii="Source Sans Pro" w:hAnsi="Source Sans Pro" w:cs="Arial"/>
          <w:sz w:val="24"/>
          <w:szCs w:val="24"/>
        </w:rPr>
        <w:t>,</w:t>
      </w:r>
      <w:r w:rsidR="004B6C31" w:rsidRPr="00437955">
        <w:rPr>
          <w:rFonts w:ascii="Source Sans Pro" w:hAnsi="Source Sans Pro" w:cs="Arial"/>
          <w:sz w:val="24"/>
          <w:szCs w:val="24"/>
        </w:rPr>
        <w:t>000 MT per annum including in house captive thermal power plant of 30 MW/hr</w:t>
      </w:r>
      <w:r w:rsidR="006533F2" w:rsidRPr="00437955">
        <w:rPr>
          <w:rFonts w:ascii="Source Sans Pro" w:hAnsi="Source Sans Pro" w:cs="Arial"/>
          <w:sz w:val="24"/>
          <w:szCs w:val="24"/>
        </w:rPr>
        <w:t xml:space="preserve"> and ISO </w:t>
      </w:r>
      <w:r w:rsidR="00C01A42" w:rsidRPr="00437955">
        <w:rPr>
          <w:rFonts w:ascii="Source Sans Pro" w:hAnsi="Source Sans Pro" w:cs="Arial"/>
          <w:sz w:val="24"/>
          <w:szCs w:val="24"/>
        </w:rPr>
        <w:t>14001/2015, ISO 45001/2018 and OEKO-TEX Standard 100</w:t>
      </w:r>
    </w:p>
    <w:p w14:paraId="353DFE80" w14:textId="77777777" w:rsidR="004B6C31" w:rsidRPr="00437955" w:rsidRDefault="004B6C31" w:rsidP="00237D32">
      <w:pPr>
        <w:ind w:right="-45"/>
        <w:contextualSpacing/>
        <w:jc w:val="both"/>
        <w:rPr>
          <w:rFonts w:ascii="Source Sans Pro" w:hAnsi="Source Sans Pro" w:cs="Arial"/>
          <w:sz w:val="24"/>
          <w:szCs w:val="24"/>
        </w:rPr>
      </w:pPr>
    </w:p>
    <w:p w14:paraId="4AE5B3DD" w14:textId="2D4A68C1" w:rsidR="004B6C31" w:rsidRPr="00437955" w:rsidRDefault="004B6C31" w:rsidP="00237D32">
      <w:pPr>
        <w:ind w:right="-45"/>
        <w:contextualSpacing/>
        <w:jc w:val="both"/>
        <w:rPr>
          <w:rFonts w:ascii="Source Sans Pro" w:hAnsi="Source Sans Pro" w:cs="Arial"/>
          <w:sz w:val="24"/>
          <w:szCs w:val="24"/>
        </w:rPr>
      </w:pPr>
      <w:r w:rsidRPr="00437955">
        <w:rPr>
          <w:rFonts w:ascii="Source Sans Pro" w:hAnsi="Source Sans Pro" w:cs="Arial"/>
          <w:sz w:val="24"/>
          <w:szCs w:val="24"/>
        </w:rPr>
        <w:t>The company has experienced for completing various expansion projects well within the timeline and at the estimated cost all the time.</w:t>
      </w:r>
    </w:p>
    <w:p w14:paraId="1B06040C" w14:textId="6802D670" w:rsidR="00237D32" w:rsidRPr="00437955" w:rsidRDefault="00237D32" w:rsidP="00237D32">
      <w:pPr>
        <w:pStyle w:val="BodyText"/>
        <w:ind w:right="-45"/>
        <w:contextualSpacing/>
        <w:rPr>
          <w:rFonts w:ascii="Source Sans Pro" w:hAnsi="Source Sans Pro" w:cs="Arial"/>
        </w:rPr>
      </w:pPr>
      <w:r w:rsidRPr="00437955">
        <w:rPr>
          <w:rFonts w:ascii="Source Sans Pro" w:hAnsi="Source Sans Pro" w:cs="Arial"/>
        </w:rPr>
        <w:t xml:space="preserve">The company has been availing credit facilities under consortium arrangement led by </w:t>
      </w:r>
      <w:r w:rsidR="004B6C31" w:rsidRPr="00437955">
        <w:rPr>
          <w:rFonts w:ascii="Source Sans Pro" w:hAnsi="Source Sans Pro" w:cs="Arial"/>
        </w:rPr>
        <w:t>Punjab National Bank with member banks viz. Bank of Baroda, IndusInd Bank Ltd and Yes Bank Ltd.</w:t>
      </w:r>
    </w:p>
    <w:p w14:paraId="637C4EDC" w14:textId="77777777" w:rsidR="004B6C31" w:rsidRPr="00437955" w:rsidRDefault="004B6C31" w:rsidP="00237D32">
      <w:pPr>
        <w:pStyle w:val="BodyText"/>
        <w:ind w:right="-45"/>
        <w:contextualSpacing/>
        <w:rPr>
          <w:rFonts w:ascii="Source Sans Pro" w:hAnsi="Source Sans Pro" w:cs="Arial"/>
        </w:rPr>
      </w:pPr>
    </w:p>
    <w:p w14:paraId="5EC0F6D5" w14:textId="486F945A" w:rsidR="00A7660E" w:rsidRPr="00437955" w:rsidRDefault="004B6C31" w:rsidP="00237D32">
      <w:pPr>
        <w:pStyle w:val="BodyText"/>
        <w:ind w:right="-45"/>
        <w:contextualSpacing/>
        <w:rPr>
          <w:rFonts w:ascii="Source Sans Pro" w:hAnsi="Source Sans Pro" w:cs="Arial"/>
        </w:rPr>
      </w:pPr>
      <w:r w:rsidRPr="00437955">
        <w:rPr>
          <w:rFonts w:ascii="Source Sans Pro" w:hAnsi="Source Sans Pro" w:cs="Arial"/>
        </w:rPr>
        <w:t>Presently, the company is enjoying various credit facilities with its consortium member banks as under:</w:t>
      </w:r>
    </w:p>
    <w:p w14:paraId="77D78451" w14:textId="289C6C31" w:rsidR="00244AFE" w:rsidRPr="00B572F8" w:rsidRDefault="00437955" w:rsidP="00437955">
      <w:pPr>
        <w:pStyle w:val="BodyText"/>
        <w:ind w:left="6480" w:right="-45" w:firstLine="720"/>
        <w:contextualSpacing/>
        <w:jc w:val="center"/>
        <w:rPr>
          <w:rFonts w:ascii="Source Sans Pro" w:hAnsi="Source Sans Pro" w:cs="Arial"/>
          <w:sz w:val="21"/>
          <w:szCs w:val="21"/>
        </w:rPr>
      </w:pPr>
      <w:r>
        <w:rPr>
          <w:rFonts w:ascii="Source Sans Pro" w:hAnsi="Source Sans Pro" w:cs="Arial"/>
          <w:sz w:val="21"/>
          <w:szCs w:val="21"/>
        </w:rPr>
        <w:t>(</w:t>
      </w:r>
      <w:proofErr w:type="gramStart"/>
      <w:r w:rsidR="00244AFE" w:rsidRPr="00B572F8">
        <w:rPr>
          <w:rFonts w:ascii="Source Sans Pro" w:hAnsi="Source Sans Pro" w:cs="Arial"/>
          <w:sz w:val="21"/>
          <w:szCs w:val="21"/>
        </w:rPr>
        <w:t>Rs./</w:t>
      </w:r>
      <w:proofErr w:type="gramEnd"/>
      <w:r w:rsidR="00244AFE" w:rsidRPr="00B572F8">
        <w:rPr>
          <w:rFonts w:ascii="Source Sans Pro" w:hAnsi="Source Sans Pro" w:cs="Arial"/>
          <w:sz w:val="21"/>
          <w:szCs w:val="21"/>
        </w:rPr>
        <w:t xml:space="preserve"> Crores</w:t>
      </w:r>
      <w:r>
        <w:rPr>
          <w:rFonts w:ascii="Source Sans Pro" w:hAnsi="Source Sans Pro" w:cs="Arial"/>
          <w:sz w:val="21"/>
          <w:szCs w:val="21"/>
        </w:rPr>
        <w:t>)</w:t>
      </w:r>
    </w:p>
    <w:tbl>
      <w:tblPr>
        <w:tblStyle w:val="TableGrid"/>
        <w:tblW w:w="0" w:type="auto"/>
        <w:tblLook w:val="04A0" w:firstRow="1" w:lastRow="0" w:firstColumn="1" w:lastColumn="0" w:noHBand="0" w:noVBand="1"/>
      </w:tblPr>
      <w:tblGrid>
        <w:gridCol w:w="3253"/>
        <w:gridCol w:w="1164"/>
        <w:gridCol w:w="1062"/>
        <w:gridCol w:w="1061"/>
        <w:gridCol w:w="1062"/>
        <w:gridCol w:w="1238"/>
      </w:tblGrid>
      <w:tr w:rsidR="00C17EC4" w:rsidRPr="00B572F8" w14:paraId="753FC7CD" w14:textId="77777777" w:rsidTr="00C17EC4">
        <w:trPr>
          <w:trHeight w:val="233"/>
        </w:trPr>
        <w:tc>
          <w:tcPr>
            <w:tcW w:w="3253" w:type="dxa"/>
          </w:tcPr>
          <w:p w14:paraId="77DF52B9" w14:textId="086B8998" w:rsidR="00C17EC4" w:rsidRPr="00715932" w:rsidRDefault="00C17EC4" w:rsidP="00237D32">
            <w:pPr>
              <w:pStyle w:val="BodyText"/>
              <w:ind w:right="-45"/>
              <w:contextualSpacing/>
              <w:rPr>
                <w:rFonts w:ascii="Source Sans Pro" w:hAnsi="Source Sans Pro" w:cs="Arial"/>
                <w:b/>
                <w:bCs/>
                <w:sz w:val="21"/>
                <w:szCs w:val="21"/>
              </w:rPr>
            </w:pPr>
            <w:r w:rsidRPr="00715932">
              <w:rPr>
                <w:rFonts w:ascii="Source Sans Pro" w:hAnsi="Source Sans Pro" w:cs="Arial"/>
                <w:b/>
                <w:bCs/>
                <w:sz w:val="21"/>
                <w:szCs w:val="21"/>
              </w:rPr>
              <w:t>Facilities</w:t>
            </w:r>
          </w:p>
        </w:tc>
        <w:tc>
          <w:tcPr>
            <w:tcW w:w="1164" w:type="dxa"/>
          </w:tcPr>
          <w:p w14:paraId="4D758788" w14:textId="48455A44" w:rsidR="00C17EC4" w:rsidRPr="00715932" w:rsidRDefault="00C17EC4" w:rsidP="00C17EC4">
            <w:pPr>
              <w:pStyle w:val="BodyText"/>
              <w:ind w:right="-45"/>
              <w:contextualSpacing/>
              <w:jc w:val="center"/>
              <w:rPr>
                <w:rFonts w:ascii="Source Sans Pro" w:hAnsi="Source Sans Pro" w:cs="Arial"/>
                <w:b/>
                <w:bCs/>
                <w:sz w:val="21"/>
                <w:szCs w:val="21"/>
              </w:rPr>
            </w:pPr>
            <w:r w:rsidRPr="00715932">
              <w:rPr>
                <w:rFonts w:ascii="Source Sans Pro" w:hAnsi="Source Sans Pro" w:cs="Arial"/>
                <w:b/>
                <w:bCs/>
                <w:sz w:val="21"/>
                <w:szCs w:val="21"/>
              </w:rPr>
              <w:t>PNB</w:t>
            </w:r>
          </w:p>
        </w:tc>
        <w:tc>
          <w:tcPr>
            <w:tcW w:w="1062" w:type="dxa"/>
          </w:tcPr>
          <w:p w14:paraId="30DD3DDB" w14:textId="52F85EF1" w:rsidR="00C17EC4" w:rsidRPr="00715932" w:rsidRDefault="00C17EC4" w:rsidP="00C17EC4">
            <w:pPr>
              <w:pStyle w:val="BodyText"/>
              <w:ind w:right="-45"/>
              <w:contextualSpacing/>
              <w:jc w:val="center"/>
              <w:rPr>
                <w:rFonts w:ascii="Source Sans Pro" w:hAnsi="Source Sans Pro" w:cs="Arial"/>
                <w:b/>
                <w:bCs/>
                <w:sz w:val="21"/>
                <w:szCs w:val="21"/>
              </w:rPr>
            </w:pPr>
            <w:r w:rsidRPr="00715932">
              <w:rPr>
                <w:rFonts w:ascii="Source Sans Pro" w:hAnsi="Source Sans Pro" w:cs="Arial"/>
                <w:b/>
                <w:bCs/>
                <w:sz w:val="21"/>
                <w:szCs w:val="21"/>
              </w:rPr>
              <w:t>BOB</w:t>
            </w:r>
          </w:p>
        </w:tc>
        <w:tc>
          <w:tcPr>
            <w:tcW w:w="1061" w:type="dxa"/>
          </w:tcPr>
          <w:p w14:paraId="329ABF0B" w14:textId="099222ED" w:rsidR="00C17EC4" w:rsidRPr="00715932" w:rsidRDefault="00C17EC4" w:rsidP="00C17EC4">
            <w:pPr>
              <w:pStyle w:val="BodyText"/>
              <w:ind w:right="-45"/>
              <w:contextualSpacing/>
              <w:jc w:val="center"/>
              <w:rPr>
                <w:rFonts w:ascii="Source Sans Pro" w:hAnsi="Source Sans Pro" w:cs="Arial"/>
                <w:b/>
                <w:bCs/>
                <w:sz w:val="21"/>
                <w:szCs w:val="21"/>
              </w:rPr>
            </w:pPr>
            <w:r w:rsidRPr="00715932">
              <w:rPr>
                <w:rFonts w:ascii="Source Sans Pro" w:hAnsi="Source Sans Pro" w:cs="Arial"/>
                <w:b/>
                <w:bCs/>
                <w:sz w:val="21"/>
                <w:szCs w:val="21"/>
              </w:rPr>
              <w:t>IBL</w:t>
            </w:r>
          </w:p>
        </w:tc>
        <w:tc>
          <w:tcPr>
            <w:tcW w:w="1062" w:type="dxa"/>
          </w:tcPr>
          <w:p w14:paraId="759FE395" w14:textId="69F0ABE7" w:rsidR="00C17EC4" w:rsidRPr="00715932" w:rsidRDefault="00C17EC4" w:rsidP="00C17EC4">
            <w:pPr>
              <w:pStyle w:val="BodyText"/>
              <w:ind w:right="-45"/>
              <w:contextualSpacing/>
              <w:jc w:val="center"/>
              <w:rPr>
                <w:rFonts w:ascii="Source Sans Pro" w:hAnsi="Source Sans Pro" w:cs="Arial"/>
                <w:b/>
                <w:bCs/>
                <w:sz w:val="21"/>
                <w:szCs w:val="21"/>
              </w:rPr>
            </w:pPr>
            <w:r w:rsidRPr="00715932">
              <w:rPr>
                <w:rFonts w:ascii="Source Sans Pro" w:hAnsi="Source Sans Pro" w:cs="Arial"/>
                <w:b/>
                <w:bCs/>
                <w:sz w:val="21"/>
                <w:szCs w:val="21"/>
              </w:rPr>
              <w:t>YBL</w:t>
            </w:r>
          </w:p>
        </w:tc>
        <w:tc>
          <w:tcPr>
            <w:tcW w:w="1238" w:type="dxa"/>
          </w:tcPr>
          <w:p w14:paraId="11EABC20" w14:textId="48F68708" w:rsidR="00C17EC4" w:rsidRPr="00715932" w:rsidRDefault="00C17EC4" w:rsidP="00C17EC4">
            <w:pPr>
              <w:pStyle w:val="BodyText"/>
              <w:ind w:right="-45"/>
              <w:contextualSpacing/>
              <w:jc w:val="center"/>
              <w:rPr>
                <w:rFonts w:ascii="Source Sans Pro" w:hAnsi="Source Sans Pro" w:cs="Arial"/>
                <w:b/>
                <w:bCs/>
                <w:sz w:val="21"/>
                <w:szCs w:val="21"/>
              </w:rPr>
            </w:pPr>
            <w:r w:rsidRPr="00715932">
              <w:rPr>
                <w:rFonts w:ascii="Source Sans Pro" w:hAnsi="Source Sans Pro" w:cs="Arial"/>
                <w:b/>
                <w:bCs/>
                <w:sz w:val="21"/>
                <w:szCs w:val="21"/>
              </w:rPr>
              <w:t>Total</w:t>
            </w:r>
          </w:p>
        </w:tc>
      </w:tr>
      <w:tr w:rsidR="00C17EC4" w:rsidRPr="00B572F8" w14:paraId="08F3A9D0" w14:textId="77777777" w:rsidTr="00C17EC4">
        <w:trPr>
          <w:trHeight w:val="306"/>
        </w:trPr>
        <w:tc>
          <w:tcPr>
            <w:tcW w:w="3253" w:type="dxa"/>
          </w:tcPr>
          <w:p w14:paraId="2AE0FBCF" w14:textId="4A85CC1A" w:rsidR="00C17EC4" w:rsidRPr="00B572F8" w:rsidRDefault="00C17EC4" w:rsidP="00237D32">
            <w:pPr>
              <w:pStyle w:val="BodyText"/>
              <w:ind w:right="-45"/>
              <w:contextualSpacing/>
              <w:rPr>
                <w:rFonts w:ascii="Source Sans Pro" w:hAnsi="Source Sans Pro" w:cs="Arial"/>
                <w:sz w:val="21"/>
                <w:szCs w:val="21"/>
              </w:rPr>
            </w:pPr>
            <w:r w:rsidRPr="00B572F8">
              <w:rPr>
                <w:rFonts w:ascii="Source Sans Pro" w:hAnsi="Source Sans Pro" w:cs="Arial"/>
                <w:sz w:val="21"/>
                <w:szCs w:val="21"/>
              </w:rPr>
              <w:t>Fund Base working capital limits</w:t>
            </w:r>
          </w:p>
        </w:tc>
        <w:tc>
          <w:tcPr>
            <w:tcW w:w="1164" w:type="dxa"/>
          </w:tcPr>
          <w:p w14:paraId="14290340" w14:textId="06A1483B" w:rsidR="00C17EC4" w:rsidRPr="00B572F8" w:rsidRDefault="00244AFE" w:rsidP="00244AFE">
            <w:pPr>
              <w:pStyle w:val="BodyText"/>
              <w:ind w:right="-45"/>
              <w:contextualSpacing/>
              <w:jc w:val="right"/>
              <w:rPr>
                <w:rFonts w:ascii="Source Sans Pro" w:hAnsi="Source Sans Pro" w:cs="Arial"/>
                <w:sz w:val="21"/>
                <w:szCs w:val="21"/>
              </w:rPr>
            </w:pPr>
            <w:r w:rsidRPr="00B572F8">
              <w:rPr>
                <w:rFonts w:ascii="Source Sans Pro" w:hAnsi="Source Sans Pro" w:cs="Arial"/>
                <w:sz w:val="21"/>
                <w:szCs w:val="21"/>
              </w:rPr>
              <w:t>50.00</w:t>
            </w:r>
          </w:p>
        </w:tc>
        <w:tc>
          <w:tcPr>
            <w:tcW w:w="1062" w:type="dxa"/>
          </w:tcPr>
          <w:p w14:paraId="046E79EE" w14:textId="189D9BB7" w:rsidR="00C17EC4" w:rsidRPr="00B572F8" w:rsidRDefault="00244AFE" w:rsidP="00244AFE">
            <w:pPr>
              <w:pStyle w:val="BodyText"/>
              <w:ind w:right="-45"/>
              <w:contextualSpacing/>
              <w:jc w:val="right"/>
              <w:rPr>
                <w:rFonts w:ascii="Source Sans Pro" w:hAnsi="Source Sans Pro" w:cs="Arial"/>
                <w:sz w:val="21"/>
                <w:szCs w:val="21"/>
              </w:rPr>
            </w:pPr>
            <w:r w:rsidRPr="00B572F8">
              <w:rPr>
                <w:rFonts w:ascii="Source Sans Pro" w:hAnsi="Source Sans Pro" w:cs="Arial"/>
                <w:sz w:val="21"/>
                <w:szCs w:val="21"/>
              </w:rPr>
              <w:t>35.00</w:t>
            </w:r>
          </w:p>
        </w:tc>
        <w:tc>
          <w:tcPr>
            <w:tcW w:w="1061" w:type="dxa"/>
          </w:tcPr>
          <w:p w14:paraId="1D486479" w14:textId="45869C50" w:rsidR="00C17EC4" w:rsidRPr="00B572F8" w:rsidRDefault="00244AFE" w:rsidP="00244AFE">
            <w:pPr>
              <w:pStyle w:val="BodyText"/>
              <w:ind w:right="-45"/>
              <w:contextualSpacing/>
              <w:jc w:val="right"/>
              <w:rPr>
                <w:rFonts w:ascii="Source Sans Pro" w:hAnsi="Source Sans Pro" w:cs="Arial"/>
                <w:sz w:val="21"/>
                <w:szCs w:val="21"/>
              </w:rPr>
            </w:pPr>
            <w:r w:rsidRPr="00B572F8">
              <w:rPr>
                <w:rFonts w:ascii="Source Sans Pro" w:hAnsi="Source Sans Pro" w:cs="Arial"/>
                <w:sz w:val="21"/>
                <w:szCs w:val="21"/>
              </w:rPr>
              <w:t>28.00</w:t>
            </w:r>
          </w:p>
        </w:tc>
        <w:tc>
          <w:tcPr>
            <w:tcW w:w="1062" w:type="dxa"/>
          </w:tcPr>
          <w:p w14:paraId="7D433498" w14:textId="799878D2" w:rsidR="00C17EC4" w:rsidRPr="00B572F8" w:rsidRDefault="00244AFE" w:rsidP="00244AFE">
            <w:pPr>
              <w:pStyle w:val="BodyText"/>
              <w:ind w:right="-45"/>
              <w:contextualSpacing/>
              <w:jc w:val="right"/>
              <w:rPr>
                <w:rFonts w:ascii="Source Sans Pro" w:hAnsi="Source Sans Pro" w:cs="Arial"/>
                <w:sz w:val="21"/>
                <w:szCs w:val="21"/>
              </w:rPr>
            </w:pPr>
            <w:r w:rsidRPr="00B572F8">
              <w:rPr>
                <w:rFonts w:ascii="Source Sans Pro" w:hAnsi="Source Sans Pro" w:cs="Arial"/>
                <w:sz w:val="21"/>
                <w:szCs w:val="21"/>
              </w:rPr>
              <w:t>35.00</w:t>
            </w:r>
          </w:p>
        </w:tc>
        <w:tc>
          <w:tcPr>
            <w:tcW w:w="1238" w:type="dxa"/>
          </w:tcPr>
          <w:p w14:paraId="1645A5BB" w14:textId="57762B8B" w:rsidR="00C17EC4" w:rsidRPr="00B572F8" w:rsidRDefault="00244AFE" w:rsidP="00244AFE">
            <w:pPr>
              <w:pStyle w:val="BodyText"/>
              <w:ind w:right="-45"/>
              <w:contextualSpacing/>
              <w:jc w:val="right"/>
              <w:rPr>
                <w:rFonts w:ascii="Source Sans Pro" w:hAnsi="Source Sans Pro" w:cs="Arial"/>
                <w:sz w:val="21"/>
                <w:szCs w:val="21"/>
              </w:rPr>
            </w:pPr>
            <w:r w:rsidRPr="00B572F8">
              <w:rPr>
                <w:rFonts w:ascii="Source Sans Pro" w:hAnsi="Source Sans Pro" w:cs="Arial"/>
                <w:sz w:val="21"/>
                <w:szCs w:val="21"/>
              </w:rPr>
              <w:t>198.00</w:t>
            </w:r>
          </w:p>
        </w:tc>
      </w:tr>
      <w:tr w:rsidR="00C17EC4" w:rsidRPr="00B572F8" w14:paraId="13BEA5E4" w14:textId="77777777" w:rsidTr="00C17EC4">
        <w:trPr>
          <w:trHeight w:val="410"/>
        </w:trPr>
        <w:tc>
          <w:tcPr>
            <w:tcW w:w="3253" w:type="dxa"/>
          </w:tcPr>
          <w:p w14:paraId="06C650DB" w14:textId="40239C29" w:rsidR="00C17EC4" w:rsidRPr="00B572F8" w:rsidRDefault="00C17EC4" w:rsidP="00237D32">
            <w:pPr>
              <w:pStyle w:val="BodyText"/>
              <w:ind w:right="-45"/>
              <w:contextualSpacing/>
              <w:rPr>
                <w:rFonts w:ascii="Source Sans Pro" w:hAnsi="Source Sans Pro" w:cs="Arial"/>
                <w:sz w:val="21"/>
                <w:szCs w:val="21"/>
              </w:rPr>
            </w:pPr>
            <w:r w:rsidRPr="00B572F8">
              <w:rPr>
                <w:rFonts w:ascii="Source Sans Pro" w:hAnsi="Source Sans Pro" w:cs="Arial"/>
                <w:sz w:val="21"/>
                <w:szCs w:val="21"/>
              </w:rPr>
              <w:t>Non- Fund Base working capital limits</w:t>
            </w:r>
          </w:p>
        </w:tc>
        <w:tc>
          <w:tcPr>
            <w:tcW w:w="1164" w:type="dxa"/>
          </w:tcPr>
          <w:p w14:paraId="01188F32" w14:textId="7A941697" w:rsidR="00C17EC4" w:rsidRPr="00B572F8" w:rsidRDefault="00244AFE" w:rsidP="00244AFE">
            <w:pPr>
              <w:pStyle w:val="BodyText"/>
              <w:ind w:right="-45"/>
              <w:contextualSpacing/>
              <w:jc w:val="right"/>
              <w:rPr>
                <w:rFonts w:ascii="Source Sans Pro" w:hAnsi="Source Sans Pro" w:cs="Arial"/>
                <w:sz w:val="21"/>
                <w:szCs w:val="21"/>
              </w:rPr>
            </w:pPr>
            <w:r w:rsidRPr="00B572F8">
              <w:rPr>
                <w:rFonts w:ascii="Source Sans Pro" w:hAnsi="Source Sans Pro" w:cs="Arial"/>
                <w:sz w:val="21"/>
                <w:szCs w:val="21"/>
              </w:rPr>
              <w:t>275.00</w:t>
            </w:r>
          </w:p>
        </w:tc>
        <w:tc>
          <w:tcPr>
            <w:tcW w:w="1062" w:type="dxa"/>
          </w:tcPr>
          <w:p w14:paraId="263A1608" w14:textId="7EBB10DF" w:rsidR="00C17EC4" w:rsidRPr="00B572F8" w:rsidRDefault="00244AFE" w:rsidP="00244AFE">
            <w:pPr>
              <w:pStyle w:val="BodyText"/>
              <w:ind w:right="-45"/>
              <w:contextualSpacing/>
              <w:jc w:val="right"/>
              <w:rPr>
                <w:rFonts w:ascii="Source Sans Pro" w:hAnsi="Source Sans Pro" w:cs="Arial"/>
                <w:sz w:val="21"/>
                <w:szCs w:val="21"/>
              </w:rPr>
            </w:pPr>
            <w:r w:rsidRPr="00B572F8">
              <w:rPr>
                <w:rFonts w:ascii="Source Sans Pro" w:hAnsi="Source Sans Pro" w:cs="Arial"/>
                <w:sz w:val="21"/>
                <w:szCs w:val="21"/>
              </w:rPr>
              <w:t>200.00</w:t>
            </w:r>
          </w:p>
        </w:tc>
        <w:tc>
          <w:tcPr>
            <w:tcW w:w="1061" w:type="dxa"/>
          </w:tcPr>
          <w:p w14:paraId="1D6BF279" w14:textId="36FCF9CE" w:rsidR="00C17EC4" w:rsidRPr="00B572F8" w:rsidRDefault="00244AFE" w:rsidP="00244AFE">
            <w:pPr>
              <w:pStyle w:val="BodyText"/>
              <w:ind w:right="-45"/>
              <w:contextualSpacing/>
              <w:jc w:val="right"/>
              <w:rPr>
                <w:rFonts w:ascii="Source Sans Pro" w:hAnsi="Source Sans Pro" w:cs="Arial"/>
                <w:sz w:val="21"/>
                <w:szCs w:val="21"/>
              </w:rPr>
            </w:pPr>
            <w:r w:rsidRPr="00B572F8">
              <w:rPr>
                <w:rFonts w:ascii="Source Sans Pro" w:hAnsi="Source Sans Pro" w:cs="Arial"/>
                <w:sz w:val="21"/>
                <w:szCs w:val="21"/>
              </w:rPr>
              <w:t>175.00</w:t>
            </w:r>
          </w:p>
        </w:tc>
        <w:tc>
          <w:tcPr>
            <w:tcW w:w="1062" w:type="dxa"/>
          </w:tcPr>
          <w:p w14:paraId="5141C876" w14:textId="15DD32EB" w:rsidR="00C17EC4" w:rsidRPr="00B572F8" w:rsidRDefault="00244AFE" w:rsidP="00244AFE">
            <w:pPr>
              <w:pStyle w:val="BodyText"/>
              <w:ind w:right="-45"/>
              <w:contextualSpacing/>
              <w:jc w:val="right"/>
              <w:rPr>
                <w:rFonts w:ascii="Source Sans Pro" w:hAnsi="Source Sans Pro" w:cs="Arial"/>
                <w:sz w:val="21"/>
                <w:szCs w:val="21"/>
              </w:rPr>
            </w:pPr>
            <w:r w:rsidRPr="00B572F8">
              <w:rPr>
                <w:rFonts w:ascii="Source Sans Pro" w:hAnsi="Source Sans Pro" w:cs="Arial"/>
                <w:sz w:val="21"/>
                <w:szCs w:val="21"/>
              </w:rPr>
              <w:t>200.00</w:t>
            </w:r>
          </w:p>
        </w:tc>
        <w:tc>
          <w:tcPr>
            <w:tcW w:w="1238" w:type="dxa"/>
          </w:tcPr>
          <w:p w14:paraId="63B43769" w14:textId="4C8FE9D1" w:rsidR="00C17EC4" w:rsidRPr="00B572F8" w:rsidRDefault="00244AFE" w:rsidP="00244AFE">
            <w:pPr>
              <w:pStyle w:val="BodyText"/>
              <w:ind w:right="-45"/>
              <w:contextualSpacing/>
              <w:jc w:val="right"/>
              <w:rPr>
                <w:rFonts w:ascii="Source Sans Pro" w:hAnsi="Source Sans Pro" w:cs="Arial"/>
                <w:sz w:val="21"/>
                <w:szCs w:val="21"/>
              </w:rPr>
            </w:pPr>
            <w:r w:rsidRPr="00B572F8">
              <w:rPr>
                <w:rFonts w:ascii="Source Sans Pro" w:hAnsi="Source Sans Pro" w:cs="Arial"/>
                <w:sz w:val="21"/>
                <w:szCs w:val="21"/>
              </w:rPr>
              <w:t>850.00</w:t>
            </w:r>
          </w:p>
        </w:tc>
      </w:tr>
      <w:tr w:rsidR="00C17EC4" w:rsidRPr="00B572F8" w14:paraId="72D7C3EB" w14:textId="77777777" w:rsidTr="00C17EC4">
        <w:trPr>
          <w:trHeight w:val="233"/>
        </w:trPr>
        <w:tc>
          <w:tcPr>
            <w:tcW w:w="3253" w:type="dxa"/>
          </w:tcPr>
          <w:p w14:paraId="13EEE124" w14:textId="22D77E25" w:rsidR="00C17EC4" w:rsidRPr="00B572F8" w:rsidRDefault="00C17EC4" w:rsidP="00237D32">
            <w:pPr>
              <w:pStyle w:val="BodyText"/>
              <w:ind w:right="-45"/>
              <w:contextualSpacing/>
              <w:rPr>
                <w:rFonts w:ascii="Source Sans Pro" w:hAnsi="Source Sans Pro" w:cs="Arial"/>
                <w:sz w:val="21"/>
                <w:szCs w:val="21"/>
                <w:lang w:val="en-IN"/>
              </w:rPr>
            </w:pPr>
            <w:r w:rsidRPr="00B572F8">
              <w:rPr>
                <w:rFonts w:ascii="Source Sans Pro" w:hAnsi="Source Sans Pro" w:cs="Arial"/>
                <w:sz w:val="21"/>
                <w:szCs w:val="21"/>
                <w:lang w:val="en-IN"/>
              </w:rPr>
              <w:t>Term Loans</w:t>
            </w:r>
          </w:p>
        </w:tc>
        <w:tc>
          <w:tcPr>
            <w:tcW w:w="1164" w:type="dxa"/>
          </w:tcPr>
          <w:p w14:paraId="4E3FD63A" w14:textId="67015B40" w:rsidR="00C17EC4" w:rsidRPr="00B572F8" w:rsidRDefault="00244AFE" w:rsidP="00244AFE">
            <w:pPr>
              <w:pStyle w:val="BodyText"/>
              <w:ind w:right="-45"/>
              <w:contextualSpacing/>
              <w:jc w:val="right"/>
              <w:rPr>
                <w:rFonts w:ascii="Source Sans Pro" w:hAnsi="Source Sans Pro" w:cs="Arial"/>
                <w:sz w:val="21"/>
                <w:szCs w:val="21"/>
              </w:rPr>
            </w:pPr>
            <w:r w:rsidRPr="00B572F8">
              <w:rPr>
                <w:rFonts w:ascii="Source Sans Pro" w:hAnsi="Source Sans Pro" w:cs="Arial"/>
                <w:sz w:val="21"/>
                <w:szCs w:val="21"/>
              </w:rPr>
              <w:t>24.01</w:t>
            </w:r>
          </w:p>
        </w:tc>
        <w:tc>
          <w:tcPr>
            <w:tcW w:w="1062" w:type="dxa"/>
          </w:tcPr>
          <w:p w14:paraId="020A5919" w14:textId="3A169106" w:rsidR="00C17EC4" w:rsidRPr="00B572F8" w:rsidRDefault="00244AFE" w:rsidP="00244AFE">
            <w:pPr>
              <w:pStyle w:val="BodyText"/>
              <w:ind w:right="-45"/>
              <w:contextualSpacing/>
              <w:jc w:val="right"/>
              <w:rPr>
                <w:rFonts w:ascii="Source Sans Pro" w:hAnsi="Source Sans Pro" w:cs="Arial"/>
                <w:sz w:val="21"/>
                <w:szCs w:val="21"/>
              </w:rPr>
            </w:pPr>
            <w:r w:rsidRPr="00B572F8">
              <w:rPr>
                <w:rFonts w:ascii="Source Sans Pro" w:hAnsi="Source Sans Pro" w:cs="Arial"/>
                <w:sz w:val="21"/>
                <w:szCs w:val="21"/>
              </w:rPr>
              <w:t>-</w:t>
            </w:r>
          </w:p>
        </w:tc>
        <w:tc>
          <w:tcPr>
            <w:tcW w:w="1061" w:type="dxa"/>
          </w:tcPr>
          <w:p w14:paraId="6208C861" w14:textId="0EC666CE" w:rsidR="00C17EC4" w:rsidRPr="00B572F8" w:rsidRDefault="00244AFE" w:rsidP="00244AFE">
            <w:pPr>
              <w:pStyle w:val="BodyText"/>
              <w:ind w:right="-45"/>
              <w:contextualSpacing/>
              <w:jc w:val="right"/>
              <w:rPr>
                <w:rFonts w:ascii="Source Sans Pro" w:hAnsi="Source Sans Pro" w:cs="Arial"/>
                <w:sz w:val="21"/>
                <w:szCs w:val="21"/>
              </w:rPr>
            </w:pPr>
            <w:r w:rsidRPr="00B572F8">
              <w:rPr>
                <w:rFonts w:ascii="Source Sans Pro" w:hAnsi="Source Sans Pro" w:cs="Arial"/>
                <w:sz w:val="21"/>
                <w:szCs w:val="21"/>
              </w:rPr>
              <w:t>-</w:t>
            </w:r>
          </w:p>
        </w:tc>
        <w:tc>
          <w:tcPr>
            <w:tcW w:w="1062" w:type="dxa"/>
          </w:tcPr>
          <w:p w14:paraId="05FC2934" w14:textId="6C629538" w:rsidR="00C17EC4" w:rsidRPr="00B572F8" w:rsidRDefault="00244AFE" w:rsidP="00244AFE">
            <w:pPr>
              <w:pStyle w:val="BodyText"/>
              <w:ind w:right="-45"/>
              <w:contextualSpacing/>
              <w:jc w:val="right"/>
              <w:rPr>
                <w:rFonts w:ascii="Source Sans Pro" w:hAnsi="Source Sans Pro" w:cs="Arial"/>
                <w:sz w:val="21"/>
                <w:szCs w:val="21"/>
              </w:rPr>
            </w:pPr>
            <w:r w:rsidRPr="00B572F8">
              <w:rPr>
                <w:rFonts w:ascii="Source Sans Pro" w:hAnsi="Source Sans Pro" w:cs="Arial"/>
                <w:sz w:val="21"/>
                <w:szCs w:val="21"/>
              </w:rPr>
              <w:t>-</w:t>
            </w:r>
          </w:p>
        </w:tc>
        <w:tc>
          <w:tcPr>
            <w:tcW w:w="1238" w:type="dxa"/>
          </w:tcPr>
          <w:p w14:paraId="35C572F4" w14:textId="143F1166" w:rsidR="00C17EC4" w:rsidRPr="00B572F8" w:rsidRDefault="00244AFE" w:rsidP="00244AFE">
            <w:pPr>
              <w:pStyle w:val="BodyText"/>
              <w:ind w:right="-45"/>
              <w:contextualSpacing/>
              <w:jc w:val="right"/>
              <w:rPr>
                <w:rFonts w:ascii="Source Sans Pro" w:hAnsi="Source Sans Pro" w:cs="Arial"/>
                <w:sz w:val="21"/>
                <w:szCs w:val="21"/>
              </w:rPr>
            </w:pPr>
            <w:r w:rsidRPr="00B572F8">
              <w:rPr>
                <w:rFonts w:ascii="Source Sans Pro" w:hAnsi="Source Sans Pro" w:cs="Arial"/>
                <w:sz w:val="21"/>
                <w:szCs w:val="21"/>
              </w:rPr>
              <w:t>24.01</w:t>
            </w:r>
          </w:p>
        </w:tc>
      </w:tr>
      <w:tr w:rsidR="00C17EC4" w:rsidRPr="00B572F8" w14:paraId="5A8CD2FD" w14:textId="77777777" w:rsidTr="00C17EC4">
        <w:trPr>
          <w:trHeight w:val="222"/>
        </w:trPr>
        <w:tc>
          <w:tcPr>
            <w:tcW w:w="3253" w:type="dxa"/>
          </w:tcPr>
          <w:p w14:paraId="1C72B237" w14:textId="5F180D7F" w:rsidR="00C17EC4" w:rsidRPr="00B572F8" w:rsidRDefault="00C17EC4" w:rsidP="00237D32">
            <w:pPr>
              <w:pStyle w:val="BodyText"/>
              <w:ind w:right="-45"/>
              <w:contextualSpacing/>
              <w:rPr>
                <w:rFonts w:ascii="Source Sans Pro" w:hAnsi="Source Sans Pro" w:cs="Arial"/>
                <w:b/>
                <w:bCs/>
                <w:sz w:val="21"/>
                <w:szCs w:val="21"/>
                <w:lang w:val="en-IN"/>
              </w:rPr>
            </w:pPr>
            <w:r w:rsidRPr="00B572F8">
              <w:rPr>
                <w:rFonts w:ascii="Source Sans Pro" w:hAnsi="Source Sans Pro" w:cs="Arial"/>
                <w:b/>
                <w:bCs/>
                <w:sz w:val="21"/>
                <w:szCs w:val="21"/>
                <w:lang w:val="en-IN"/>
              </w:rPr>
              <w:lastRenderedPageBreak/>
              <w:t>Total</w:t>
            </w:r>
          </w:p>
        </w:tc>
        <w:tc>
          <w:tcPr>
            <w:tcW w:w="1164" w:type="dxa"/>
          </w:tcPr>
          <w:p w14:paraId="772BB24E" w14:textId="1AD2FD26" w:rsidR="00C17EC4" w:rsidRPr="00B572F8" w:rsidRDefault="00244AFE" w:rsidP="00244AFE">
            <w:pPr>
              <w:pStyle w:val="BodyText"/>
              <w:ind w:right="-45"/>
              <w:contextualSpacing/>
              <w:jc w:val="right"/>
              <w:rPr>
                <w:rFonts w:ascii="Source Sans Pro" w:hAnsi="Source Sans Pro" w:cs="Arial"/>
                <w:b/>
                <w:bCs/>
                <w:sz w:val="21"/>
                <w:szCs w:val="21"/>
              </w:rPr>
            </w:pPr>
            <w:r w:rsidRPr="00B572F8">
              <w:rPr>
                <w:rFonts w:ascii="Source Sans Pro" w:hAnsi="Source Sans Pro" w:cs="Arial"/>
                <w:b/>
                <w:bCs/>
                <w:sz w:val="21"/>
                <w:szCs w:val="21"/>
              </w:rPr>
              <w:t>349.01</w:t>
            </w:r>
          </w:p>
        </w:tc>
        <w:tc>
          <w:tcPr>
            <w:tcW w:w="1062" w:type="dxa"/>
          </w:tcPr>
          <w:p w14:paraId="626461BB" w14:textId="4D40E3DD" w:rsidR="00C17EC4" w:rsidRPr="00B572F8" w:rsidRDefault="00244AFE" w:rsidP="00244AFE">
            <w:pPr>
              <w:pStyle w:val="BodyText"/>
              <w:ind w:right="-45"/>
              <w:contextualSpacing/>
              <w:jc w:val="right"/>
              <w:rPr>
                <w:rFonts w:ascii="Source Sans Pro" w:hAnsi="Source Sans Pro" w:cs="Arial"/>
                <w:b/>
                <w:bCs/>
                <w:sz w:val="21"/>
                <w:szCs w:val="21"/>
              </w:rPr>
            </w:pPr>
            <w:r w:rsidRPr="00B572F8">
              <w:rPr>
                <w:rFonts w:ascii="Source Sans Pro" w:hAnsi="Source Sans Pro" w:cs="Arial"/>
                <w:b/>
                <w:bCs/>
                <w:sz w:val="21"/>
                <w:szCs w:val="21"/>
              </w:rPr>
              <w:t>235.00</w:t>
            </w:r>
          </w:p>
        </w:tc>
        <w:tc>
          <w:tcPr>
            <w:tcW w:w="1061" w:type="dxa"/>
          </w:tcPr>
          <w:p w14:paraId="40062577" w14:textId="3F484FEF" w:rsidR="00C17EC4" w:rsidRPr="00B572F8" w:rsidRDefault="00244AFE" w:rsidP="00244AFE">
            <w:pPr>
              <w:pStyle w:val="BodyText"/>
              <w:ind w:right="-45"/>
              <w:contextualSpacing/>
              <w:jc w:val="right"/>
              <w:rPr>
                <w:rFonts w:ascii="Source Sans Pro" w:hAnsi="Source Sans Pro" w:cs="Arial"/>
                <w:b/>
                <w:bCs/>
                <w:sz w:val="21"/>
                <w:szCs w:val="21"/>
              </w:rPr>
            </w:pPr>
            <w:r w:rsidRPr="00B572F8">
              <w:rPr>
                <w:rFonts w:ascii="Source Sans Pro" w:hAnsi="Source Sans Pro" w:cs="Arial"/>
                <w:b/>
                <w:bCs/>
                <w:sz w:val="21"/>
                <w:szCs w:val="21"/>
              </w:rPr>
              <w:t>203.00</w:t>
            </w:r>
          </w:p>
        </w:tc>
        <w:tc>
          <w:tcPr>
            <w:tcW w:w="1062" w:type="dxa"/>
          </w:tcPr>
          <w:p w14:paraId="46D81A9A" w14:textId="5CC22661" w:rsidR="00C17EC4" w:rsidRPr="00B572F8" w:rsidRDefault="00244AFE" w:rsidP="00244AFE">
            <w:pPr>
              <w:pStyle w:val="BodyText"/>
              <w:ind w:right="-45"/>
              <w:contextualSpacing/>
              <w:jc w:val="right"/>
              <w:rPr>
                <w:rFonts w:ascii="Source Sans Pro" w:hAnsi="Source Sans Pro" w:cs="Arial"/>
                <w:b/>
                <w:bCs/>
                <w:sz w:val="21"/>
                <w:szCs w:val="21"/>
              </w:rPr>
            </w:pPr>
            <w:r w:rsidRPr="00B572F8">
              <w:rPr>
                <w:rFonts w:ascii="Source Sans Pro" w:hAnsi="Source Sans Pro" w:cs="Arial"/>
                <w:b/>
                <w:bCs/>
                <w:sz w:val="21"/>
                <w:szCs w:val="21"/>
              </w:rPr>
              <w:t>235.00</w:t>
            </w:r>
          </w:p>
        </w:tc>
        <w:tc>
          <w:tcPr>
            <w:tcW w:w="1238" w:type="dxa"/>
          </w:tcPr>
          <w:p w14:paraId="6B814DA6" w14:textId="415E9819" w:rsidR="00C17EC4" w:rsidRPr="00B572F8" w:rsidRDefault="00244AFE" w:rsidP="00244AFE">
            <w:pPr>
              <w:pStyle w:val="BodyText"/>
              <w:ind w:right="-45"/>
              <w:contextualSpacing/>
              <w:jc w:val="right"/>
              <w:rPr>
                <w:rFonts w:ascii="Source Sans Pro" w:hAnsi="Source Sans Pro" w:cs="Arial"/>
                <w:b/>
                <w:bCs/>
                <w:sz w:val="21"/>
                <w:szCs w:val="21"/>
              </w:rPr>
            </w:pPr>
            <w:r w:rsidRPr="00B572F8">
              <w:rPr>
                <w:rFonts w:ascii="Source Sans Pro" w:hAnsi="Source Sans Pro" w:cs="Arial"/>
                <w:b/>
                <w:bCs/>
                <w:sz w:val="21"/>
                <w:szCs w:val="21"/>
              </w:rPr>
              <w:t>1022.01</w:t>
            </w:r>
          </w:p>
        </w:tc>
      </w:tr>
    </w:tbl>
    <w:p w14:paraId="46D9D521" w14:textId="77777777" w:rsidR="00A7660E" w:rsidRPr="00B572F8" w:rsidRDefault="00A7660E" w:rsidP="00237D32">
      <w:pPr>
        <w:pStyle w:val="BodyText"/>
        <w:ind w:right="-45"/>
        <w:contextualSpacing/>
        <w:rPr>
          <w:rFonts w:ascii="Source Sans Pro" w:hAnsi="Source Sans Pro" w:cs="Arial"/>
          <w:sz w:val="21"/>
          <w:szCs w:val="21"/>
        </w:rPr>
      </w:pPr>
    </w:p>
    <w:p w14:paraId="5D87563D" w14:textId="756594E7" w:rsidR="00C11CA1" w:rsidRPr="00437955" w:rsidRDefault="00C11CA1" w:rsidP="00237D32">
      <w:pPr>
        <w:pStyle w:val="BodyText"/>
        <w:ind w:right="-45"/>
        <w:contextualSpacing/>
        <w:rPr>
          <w:rFonts w:ascii="Source Sans Pro" w:hAnsi="Source Sans Pro" w:cs="Arial"/>
        </w:rPr>
      </w:pPr>
      <w:r w:rsidRPr="00437955">
        <w:rPr>
          <w:rFonts w:ascii="Source Sans Pro" w:hAnsi="Source Sans Pro" w:cs="Arial"/>
        </w:rPr>
        <w:t>Key Financial Indicators are under:</w:t>
      </w:r>
    </w:p>
    <w:p w14:paraId="7E468250" w14:textId="718361ED" w:rsidR="00CE4054" w:rsidRPr="00B572F8" w:rsidRDefault="00437955" w:rsidP="00437955">
      <w:pPr>
        <w:pStyle w:val="BodyText2"/>
        <w:spacing w:after="0" w:line="240" w:lineRule="auto"/>
        <w:ind w:left="-270" w:right="-188"/>
        <w:jc w:val="center"/>
        <w:rPr>
          <w:rFonts w:ascii="Source Sans Pro" w:hAnsi="Source Sans Pro" w:cs="Arial"/>
          <w:sz w:val="21"/>
          <w:szCs w:val="21"/>
        </w:rPr>
      </w:pPr>
      <w:r>
        <w:rPr>
          <w:rFonts w:ascii="Source Sans Pro" w:hAnsi="Source Sans Pro" w:cs="Arial"/>
          <w:sz w:val="21"/>
          <w:szCs w:val="21"/>
        </w:rPr>
        <w:tab/>
      </w:r>
      <w:r>
        <w:rPr>
          <w:rFonts w:ascii="Source Sans Pro" w:hAnsi="Source Sans Pro" w:cs="Arial"/>
          <w:sz w:val="21"/>
          <w:szCs w:val="21"/>
        </w:rPr>
        <w:tab/>
      </w:r>
      <w:r>
        <w:rPr>
          <w:rFonts w:ascii="Source Sans Pro" w:hAnsi="Source Sans Pro" w:cs="Arial"/>
          <w:sz w:val="21"/>
          <w:szCs w:val="21"/>
        </w:rPr>
        <w:tab/>
      </w:r>
      <w:r>
        <w:rPr>
          <w:rFonts w:ascii="Source Sans Pro" w:hAnsi="Source Sans Pro" w:cs="Arial"/>
          <w:sz w:val="21"/>
          <w:szCs w:val="21"/>
        </w:rPr>
        <w:tab/>
      </w:r>
      <w:r>
        <w:rPr>
          <w:rFonts w:ascii="Source Sans Pro" w:hAnsi="Source Sans Pro" w:cs="Arial"/>
          <w:sz w:val="21"/>
          <w:szCs w:val="21"/>
        </w:rPr>
        <w:tab/>
      </w:r>
      <w:r>
        <w:rPr>
          <w:rFonts w:ascii="Source Sans Pro" w:hAnsi="Source Sans Pro" w:cs="Arial"/>
          <w:sz w:val="21"/>
          <w:szCs w:val="21"/>
        </w:rPr>
        <w:tab/>
      </w:r>
      <w:r>
        <w:rPr>
          <w:rFonts w:ascii="Source Sans Pro" w:hAnsi="Source Sans Pro" w:cs="Arial"/>
          <w:sz w:val="21"/>
          <w:szCs w:val="21"/>
        </w:rPr>
        <w:tab/>
      </w:r>
      <w:r>
        <w:rPr>
          <w:rFonts w:ascii="Source Sans Pro" w:hAnsi="Source Sans Pro" w:cs="Arial"/>
          <w:sz w:val="21"/>
          <w:szCs w:val="21"/>
        </w:rPr>
        <w:tab/>
      </w:r>
      <w:r>
        <w:rPr>
          <w:rFonts w:ascii="Source Sans Pro" w:hAnsi="Source Sans Pro" w:cs="Arial"/>
          <w:sz w:val="21"/>
          <w:szCs w:val="21"/>
        </w:rPr>
        <w:tab/>
      </w:r>
      <w:r>
        <w:rPr>
          <w:rFonts w:ascii="Source Sans Pro" w:hAnsi="Source Sans Pro" w:cs="Arial"/>
          <w:sz w:val="21"/>
          <w:szCs w:val="21"/>
        </w:rPr>
        <w:tab/>
      </w:r>
      <w:r w:rsidR="00CE4054" w:rsidRPr="00B572F8">
        <w:rPr>
          <w:rFonts w:ascii="Source Sans Pro" w:hAnsi="Source Sans Pro" w:cs="Arial"/>
          <w:sz w:val="21"/>
          <w:szCs w:val="21"/>
        </w:rPr>
        <w:tab/>
        <w:t>(Rs/Crore)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1196"/>
        <w:gridCol w:w="1349"/>
        <w:gridCol w:w="1408"/>
        <w:gridCol w:w="1470"/>
      </w:tblGrid>
      <w:tr w:rsidR="00CE4054" w:rsidRPr="00B572F8" w14:paraId="11BA7A51" w14:textId="77777777" w:rsidTr="008C43DB">
        <w:trPr>
          <w:trHeight w:val="345"/>
        </w:trPr>
        <w:tc>
          <w:tcPr>
            <w:tcW w:w="1993" w:type="pct"/>
            <w:vMerge w:val="restart"/>
            <w:tcBorders>
              <w:top w:val="single" w:sz="4" w:space="0" w:color="auto"/>
              <w:left w:val="single" w:sz="4" w:space="0" w:color="auto"/>
              <w:bottom w:val="single" w:sz="4" w:space="0" w:color="auto"/>
              <w:right w:val="single" w:sz="4" w:space="0" w:color="auto"/>
            </w:tcBorders>
            <w:vAlign w:val="bottom"/>
            <w:hideMark/>
          </w:tcPr>
          <w:p w14:paraId="7202214F" w14:textId="77777777" w:rsidR="00CE4054" w:rsidRPr="00715932" w:rsidRDefault="00CE4054" w:rsidP="00CE4054">
            <w:pPr>
              <w:spacing w:after="0" w:line="240" w:lineRule="auto"/>
              <w:ind w:right="-188"/>
              <w:jc w:val="both"/>
              <w:rPr>
                <w:rFonts w:ascii="Source Sans Pro" w:hAnsi="Source Sans Pro" w:cs="Arial"/>
                <w:b/>
                <w:bCs/>
                <w:sz w:val="21"/>
                <w:szCs w:val="21"/>
              </w:rPr>
            </w:pPr>
            <w:r w:rsidRPr="00715932">
              <w:rPr>
                <w:rFonts w:ascii="Source Sans Pro" w:hAnsi="Source Sans Pro" w:cs="Arial"/>
                <w:b/>
                <w:bCs/>
                <w:sz w:val="21"/>
                <w:szCs w:val="21"/>
              </w:rPr>
              <w:t xml:space="preserve">Year Ending </w:t>
            </w:r>
          </w:p>
        </w:tc>
        <w:tc>
          <w:tcPr>
            <w:tcW w:w="663" w:type="pct"/>
            <w:tcBorders>
              <w:top w:val="single" w:sz="4" w:space="0" w:color="auto"/>
              <w:left w:val="single" w:sz="4" w:space="0" w:color="auto"/>
              <w:bottom w:val="single" w:sz="4" w:space="0" w:color="auto"/>
              <w:right w:val="single" w:sz="4" w:space="0" w:color="auto"/>
            </w:tcBorders>
            <w:hideMark/>
          </w:tcPr>
          <w:p w14:paraId="56C4C36B" w14:textId="77777777" w:rsidR="00CE4054" w:rsidRPr="00715932" w:rsidRDefault="00CE4054" w:rsidP="00CE4054">
            <w:pPr>
              <w:spacing w:after="0" w:line="240" w:lineRule="auto"/>
              <w:ind w:right="-54"/>
              <w:jc w:val="center"/>
              <w:rPr>
                <w:rFonts w:ascii="Source Sans Pro" w:hAnsi="Source Sans Pro" w:cs="Arial"/>
                <w:b/>
                <w:bCs/>
                <w:sz w:val="21"/>
                <w:szCs w:val="21"/>
              </w:rPr>
            </w:pPr>
            <w:r w:rsidRPr="00715932">
              <w:rPr>
                <w:rFonts w:ascii="Source Sans Pro" w:hAnsi="Source Sans Pro" w:cs="Arial"/>
                <w:b/>
                <w:bCs/>
                <w:sz w:val="21"/>
                <w:szCs w:val="21"/>
              </w:rPr>
              <w:t>2022-23</w:t>
            </w:r>
          </w:p>
        </w:tc>
        <w:tc>
          <w:tcPr>
            <w:tcW w:w="748" w:type="pct"/>
            <w:tcBorders>
              <w:top w:val="single" w:sz="4" w:space="0" w:color="auto"/>
              <w:left w:val="single" w:sz="4" w:space="0" w:color="auto"/>
              <w:bottom w:val="single" w:sz="4" w:space="0" w:color="auto"/>
              <w:right w:val="single" w:sz="4" w:space="0" w:color="auto"/>
            </w:tcBorders>
            <w:hideMark/>
          </w:tcPr>
          <w:p w14:paraId="5589B31E" w14:textId="77777777" w:rsidR="00CE4054" w:rsidRPr="00715932" w:rsidRDefault="00CE4054" w:rsidP="00CE4054">
            <w:pPr>
              <w:spacing w:after="0" w:line="240" w:lineRule="auto"/>
              <w:ind w:right="-54"/>
              <w:jc w:val="center"/>
              <w:rPr>
                <w:rFonts w:ascii="Source Sans Pro" w:hAnsi="Source Sans Pro" w:cs="Arial"/>
                <w:b/>
                <w:bCs/>
                <w:sz w:val="21"/>
                <w:szCs w:val="21"/>
              </w:rPr>
            </w:pPr>
            <w:r w:rsidRPr="00715932">
              <w:rPr>
                <w:rFonts w:ascii="Source Sans Pro" w:hAnsi="Source Sans Pro" w:cs="Arial"/>
                <w:b/>
                <w:bCs/>
                <w:sz w:val="21"/>
                <w:szCs w:val="21"/>
              </w:rPr>
              <w:t>2023-24</w:t>
            </w:r>
          </w:p>
        </w:tc>
        <w:tc>
          <w:tcPr>
            <w:tcW w:w="781" w:type="pct"/>
            <w:tcBorders>
              <w:top w:val="single" w:sz="4" w:space="0" w:color="auto"/>
              <w:left w:val="single" w:sz="4" w:space="0" w:color="auto"/>
              <w:bottom w:val="single" w:sz="4" w:space="0" w:color="auto"/>
              <w:right w:val="single" w:sz="4" w:space="0" w:color="auto"/>
            </w:tcBorders>
            <w:hideMark/>
          </w:tcPr>
          <w:p w14:paraId="1EA9582C" w14:textId="77777777" w:rsidR="00CE4054" w:rsidRPr="00715932" w:rsidRDefault="00CE4054" w:rsidP="00CE4054">
            <w:pPr>
              <w:spacing w:after="0" w:line="240" w:lineRule="auto"/>
              <w:ind w:right="-54"/>
              <w:jc w:val="center"/>
              <w:rPr>
                <w:rFonts w:ascii="Source Sans Pro" w:hAnsi="Source Sans Pro" w:cs="Arial"/>
                <w:b/>
                <w:bCs/>
                <w:sz w:val="21"/>
                <w:szCs w:val="21"/>
              </w:rPr>
            </w:pPr>
            <w:r w:rsidRPr="00715932">
              <w:rPr>
                <w:rFonts w:ascii="Source Sans Pro" w:hAnsi="Source Sans Pro" w:cs="Arial"/>
                <w:b/>
                <w:bCs/>
                <w:sz w:val="21"/>
                <w:szCs w:val="21"/>
              </w:rPr>
              <w:t>2024-25</w:t>
            </w:r>
          </w:p>
        </w:tc>
        <w:tc>
          <w:tcPr>
            <w:tcW w:w="815" w:type="pct"/>
            <w:tcBorders>
              <w:top w:val="single" w:sz="4" w:space="0" w:color="auto"/>
              <w:left w:val="single" w:sz="4" w:space="0" w:color="auto"/>
              <w:bottom w:val="single" w:sz="4" w:space="0" w:color="auto"/>
              <w:right w:val="single" w:sz="4" w:space="0" w:color="auto"/>
            </w:tcBorders>
          </w:tcPr>
          <w:p w14:paraId="61A85464" w14:textId="77777777" w:rsidR="00CE4054" w:rsidRPr="00715932" w:rsidRDefault="00CE4054" w:rsidP="00CE4054">
            <w:pPr>
              <w:spacing w:after="0" w:line="240" w:lineRule="auto"/>
              <w:ind w:right="5"/>
              <w:jc w:val="center"/>
              <w:rPr>
                <w:rFonts w:ascii="Source Sans Pro" w:hAnsi="Source Sans Pro" w:cs="Arial"/>
                <w:b/>
                <w:bCs/>
                <w:sz w:val="21"/>
                <w:szCs w:val="21"/>
              </w:rPr>
            </w:pPr>
            <w:r w:rsidRPr="00715932">
              <w:rPr>
                <w:rFonts w:ascii="Source Sans Pro" w:hAnsi="Source Sans Pro" w:cs="Arial"/>
                <w:b/>
                <w:bCs/>
                <w:sz w:val="21"/>
                <w:szCs w:val="21"/>
              </w:rPr>
              <w:t>2025-26</w:t>
            </w:r>
          </w:p>
        </w:tc>
      </w:tr>
      <w:tr w:rsidR="00CE4054" w:rsidRPr="00B572F8" w14:paraId="2E65C8B5" w14:textId="77777777" w:rsidTr="008C43DB">
        <w:trPr>
          <w:trHeight w:val="345"/>
        </w:trPr>
        <w:tc>
          <w:tcPr>
            <w:tcW w:w="1993" w:type="pct"/>
            <w:vMerge/>
            <w:tcBorders>
              <w:top w:val="single" w:sz="4" w:space="0" w:color="auto"/>
              <w:left w:val="single" w:sz="4" w:space="0" w:color="auto"/>
              <w:bottom w:val="single" w:sz="4" w:space="0" w:color="auto"/>
              <w:right w:val="single" w:sz="4" w:space="0" w:color="auto"/>
            </w:tcBorders>
            <w:vAlign w:val="center"/>
            <w:hideMark/>
          </w:tcPr>
          <w:p w14:paraId="39F31DD0" w14:textId="77777777" w:rsidR="00CE4054" w:rsidRPr="00715932" w:rsidRDefault="00CE4054" w:rsidP="00CE4054">
            <w:pPr>
              <w:spacing w:after="0" w:line="240" w:lineRule="auto"/>
              <w:ind w:right="-188"/>
              <w:rPr>
                <w:rFonts w:ascii="Source Sans Pro" w:hAnsi="Source Sans Pro" w:cs="Arial"/>
                <w:b/>
                <w:bCs/>
                <w:sz w:val="21"/>
                <w:szCs w:val="21"/>
              </w:rPr>
            </w:pPr>
          </w:p>
        </w:tc>
        <w:tc>
          <w:tcPr>
            <w:tcW w:w="663" w:type="pct"/>
            <w:tcBorders>
              <w:top w:val="single" w:sz="4" w:space="0" w:color="auto"/>
              <w:left w:val="single" w:sz="4" w:space="0" w:color="auto"/>
              <w:bottom w:val="single" w:sz="4" w:space="0" w:color="auto"/>
              <w:right w:val="single" w:sz="4" w:space="0" w:color="auto"/>
            </w:tcBorders>
            <w:hideMark/>
          </w:tcPr>
          <w:p w14:paraId="3ECB8ABB" w14:textId="77777777" w:rsidR="00CE4054" w:rsidRPr="00715932" w:rsidRDefault="00CE4054" w:rsidP="00CE4054">
            <w:pPr>
              <w:spacing w:after="0" w:line="240" w:lineRule="auto"/>
              <w:ind w:right="-54"/>
              <w:jc w:val="center"/>
              <w:rPr>
                <w:rFonts w:ascii="Source Sans Pro" w:hAnsi="Source Sans Pro" w:cs="Arial"/>
                <w:b/>
                <w:bCs/>
                <w:sz w:val="21"/>
                <w:szCs w:val="21"/>
              </w:rPr>
            </w:pPr>
            <w:r w:rsidRPr="00715932">
              <w:rPr>
                <w:rFonts w:ascii="Source Sans Pro" w:hAnsi="Source Sans Pro" w:cs="Arial"/>
                <w:b/>
                <w:bCs/>
                <w:sz w:val="21"/>
                <w:szCs w:val="21"/>
              </w:rPr>
              <w:t>Audited</w:t>
            </w:r>
          </w:p>
        </w:tc>
        <w:tc>
          <w:tcPr>
            <w:tcW w:w="748" w:type="pct"/>
            <w:tcBorders>
              <w:top w:val="single" w:sz="4" w:space="0" w:color="auto"/>
              <w:left w:val="single" w:sz="4" w:space="0" w:color="auto"/>
              <w:bottom w:val="single" w:sz="4" w:space="0" w:color="auto"/>
              <w:right w:val="single" w:sz="4" w:space="0" w:color="auto"/>
            </w:tcBorders>
            <w:hideMark/>
          </w:tcPr>
          <w:p w14:paraId="2195FD6E" w14:textId="77777777" w:rsidR="00CE4054" w:rsidRPr="00715932" w:rsidRDefault="00CE4054" w:rsidP="00CE4054">
            <w:pPr>
              <w:spacing w:after="0" w:line="240" w:lineRule="auto"/>
              <w:ind w:right="-54"/>
              <w:jc w:val="center"/>
              <w:rPr>
                <w:rFonts w:ascii="Source Sans Pro" w:hAnsi="Source Sans Pro" w:cs="Arial"/>
                <w:b/>
                <w:bCs/>
                <w:sz w:val="21"/>
                <w:szCs w:val="21"/>
              </w:rPr>
            </w:pPr>
            <w:r w:rsidRPr="00715932">
              <w:rPr>
                <w:rFonts w:ascii="Source Sans Pro" w:hAnsi="Source Sans Pro" w:cs="Arial"/>
                <w:b/>
                <w:bCs/>
                <w:sz w:val="21"/>
                <w:szCs w:val="21"/>
              </w:rPr>
              <w:t>Audited</w:t>
            </w:r>
          </w:p>
        </w:tc>
        <w:tc>
          <w:tcPr>
            <w:tcW w:w="781" w:type="pct"/>
            <w:tcBorders>
              <w:top w:val="single" w:sz="4" w:space="0" w:color="auto"/>
              <w:left w:val="single" w:sz="4" w:space="0" w:color="auto"/>
              <w:bottom w:val="single" w:sz="4" w:space="0" w:color="auto"/>
              <w:right w:val="single" w:sz="4" w:space="0" w:color="auto"/>
            </w:tcBorders>
            <w:hideMark/>
          </w:tcPr>
          <w:p w14:paraId="1228221B" w14:textId="77777777" w:rsidR="00CE4054" w:rsidRPr="00715932" w:rsidRDefault="00CE4054" w:rsidP="00CE4054">
            <w:pPr>
              <w:spacing w:after="0" w:line="240" w:lineRule="auto"/>
              <w:ind w:right="-54"/>
              <w:jc w:val="center"/>
              <w:rPr>
                <w:rFonts w:ascii="Source Sans Pro" w:hAnsi="Source Sans Pro" w:cs="Arial"/>
                <w:b/>
                <w:bCs/>
                <w:sz w:val="21"/>
                <w:szCs w:val="21"/>
              </w:rPr>
            </w:pPr>
            <w:r w:rsidRPr="00715932">
              <w:rPr>
                <w:rFonts w:ascii="Source Sans Pro" w:hAnsi="Source Sans Pro" w:cs="Arial"/>
                <w:b/>
                <w:bCs/>
                <w:sz w:val="21"/>
                <w:szCs w:val="21"/>
              </w:rPr>
              <w:t>Estimated</w:t>
            </w:r>
          </w:p>
        </w:tc>
        <w:tc>
          <w:tcPr>
            <w:tcW w:w="815" w:type="pct"/>
            <w:tcBorders>
              <w:top w:val="single" w:sz="4" w:space="0" w:color="auto"/>
              <w:left w:val="single" w:sz="4" w:space="0" w:color="auto"/>
              <w:bottom w:val="single" w:sz="4" w:space="0" w:color="auto"/>
              <w:right w:val="single" w:sz="4" w:space="0" w:color="auto"/>
            </w:tcBorders>
          </w:tcPr>
          <w:p w14:paraId="28B121AE" w14:textId="77777777" w:rsidR="00CE4054" w:rsidRPr="00715932" w:rsidRDefault="00CE4054" w:rsidP="00CE4054">
            <w:pPr>
              <w:spacing w:after="0" w:line="240" w:lineRule="auto"/>
              <w:ind w:right="5"/>
              <w:jc w:val="center"/>
              <w:rPr>
                <w:rFonts w:ascii="Source Sans Pro" w:hAnsi="Source Sans Pro" w:cs="Arial"/>
                <w:b/>
                <w:bCs/>
                <w:sz w:val="21"/>
                <w:szCs w:val="21"/>
              </w:rPr>
            </w:pPr>
            <w:r w:rsidRPr="00715932">
              <w:rPr>
                <w:rFonts w:ascii="Source Sans Pro" w:hAnsi="Source Sans Pro" w:cs="Arial"/>
                <w:b/>
                <w:bCs/>
                <w:sz w:val="21"/>
                <w:szCs w:val="21"/>
              </w:rPr>
              <w:t>Projected</w:t>
            </w:r>
          </w:p>
        </w:tc>
      </w:tr>
      <w:tr w:rsidR="00CE4054" w:rsidRPr="00B572F8" w14:paraId="03A06EDC" w14:textId="77777777" w:rsidTr="008C43DB">
        <w:trPr>
          <w:trHeight w:val="345"/>
        </w:trPr>
        <w:tc>
          <w:tcPr>
            <w:tcW w:w="1993" w:type="pct"/>
            <w:tcBorders>
              <w:top w:val="single" w:sz="4" w:space="0" w:color="auto"/>
              <w:left w:val="single" w:sz="4" w:space="0" w:color="auto"/>
              <w:bottom w:val="single" w:sz="4" w:space="0" w:color="auto"/>
              <w:right w:val="single" w:sz="4" w:space="0" w:color="auto"/>
            </w:tcBorders>
            <w:vAlign w:val="bottom"/>
            <w:hideMark/>
          </w:tcPr>
          <w:p w14:paraId="11D19FF3" w14:textId="77777777" w:rsidR="00CE4054" w:rsidRPr="00B572F8" w:rsidRDefault="00CE4054" w:rsidP="00CE4054">
            <w:pPr>
              <w:spacing w:after="0" w:line="240" w:lineRule="auto"/>
              <w:ind w:right="-188"/>
              <w:rPr>
                <w:rFonts w:ascii="Source Sans Pro" w:hAnsi="Source Sans Pro" w:cs="Arial"/>
                <w:b/>
                <w:bCs/>
                <w:sz w:val="21"/>
                <w:szCs w:val="21"/>
              </w:rPr>
            </w:pPr>
            <w:r w:rsidRPr="00B572F8">
              <w:rPr>
                <w:rFonts w:ascii="Source Sans Pro" w:hAnsi="Source Sans Pro" w:cs="Arial"/>
                <w:b/>
                <w:bCs/>
                <w:sz w:val="21"/>
                <w:szCs w:val="21"/>
              </w:rPr>
              <w:t>Capital Stream</w:t>
            </w:r>
          </w:p>
        </w:tc>
        <w:tc>
          <w:tcPr>
            <w:tcW w:w="663" w:type="pct"/>
            <w:tcBorders>
              <w:top w:val="single" w:sz="4" w:space="0" w:color="auto"/>
              <w:left w:val="single" w:sz="4" w:space="0" w:color="auto"/>
              <w:bottom w:val="single" w:sz="4" w:space="0" w:color="auto"/>
              <w:right w:val="single" w:sz="4" w:space="0" w:color="auto"/>
            </w:tcBorders>
          </w:tcPr>
          <w:p w14:paraId="31F1D8BD" w14:textId="77777777" w:rsidR="00CE4054" w:rsidRPr="00B572F8" w:rsidRDefault="00CE4054" w:rsidP="00CE4054">
            <w:pPr>
              <w:spacing w:after="0" w:line="240" w:lineRule="auto"/>
              <w:ind w:right="-188"/>
              <w:jc w:val="right"/>
              <w:rPr>
                <w:rFonts w:ascii="Source Sans Pro" w:hAnsi="Source Sans Pro" w:cs="Arial"/>
                <w:sz w:val="21"/>
                <w:szCs w:val="21"/>
              </w:rPr>
            </w:pPr>
          </w:p>
        </w:tc>
        <w:tc>
          <w:tcPr>
            <w:tcW w:w="748" w:type="pct"/>
            <w:tcBorders>
              <w:top w:val="single" w:sz="4" w:space="0" w:color="auto"/>
              <w:left w:val="single" w:sz="4" w:space="0" w:color="auto"/>
              <w:bottom w:val="single" w:sz="4" w:space="0" w:color="auto"/>
              <w:right w:val="single" w:sz="4" w:space="0" w:color="auto"/>
            </w:tcBorders>
          </w:tcPr>
          <w:p w14:paraId="26148BA0" w14:textId="77777777" w:rsidR="00CE4054" w:rsidRPr="00B572F8" w:rsidRDefault="00CE4054" w:rsidP="00CE4054">
            <w:pPr>
              <w:spacing w:after="0" w:line="240" w:lineRule="auto"/>
              <w:ind w:right="-188"/>
              <w:jc w:val="right"/>
              <w:rPr>
                <w:rFonts w:ascii="Source Sans Pro" w:hAnsi="Source Sans Pro" w:cs="Arial"/>
                <w:sz w:val="21"/>
                <w:szCs w:val="21"/>
              </w:rPr>
            </w:pPr>
          </w:p>
        </w:tc>
        <w:tc>
          <w:tcPr>
            <w:tcW w:w="781" w:type="pct"/>
            <w:tcBorders>
              <w:top w:val="single" w:sz="4" w:space="0" w:color="auto"/>
              <w:left w:val="single" w:sz="4" w:space="0" w:color="auto"/>
              <w:bottom w:val="single" w:sz="4" w:space="0" w:color="auto"/>
              <w:right w:val="single" w:sz="4" w:space="0" w:color="auto"/>
            </w:tcBorders>
          </w:tcPr>
          <w:p w14:paraId="7D3D3F1B" w14:textId="77777777" w:rsidR="00CE4054" w:rsidRPr="00B572F8" w:rsidRDefault="00CE4054" w:rsidP="00CE4054">
            <w:pPr>
              <w:spacing w:after="0" w:line="240" w:lineRule="auto"/>
              <w:ind w:right="-188"/>
              <w:jc w:val="right"/>
              <w:rPr>
                <w:rFonts w:ascii="Source Sans Pro" w:hAnsi="Source Sans Pro" w:cs="Arial"/>
                <w:sz w:val="21"/>
                <w:szCs w:val="21"/>
              </w:rPr>
            </w:pPr>
          </w:p>
        </w:tc>
        <w:tc>
          <w:tcPr>
            <w:tcW w:w="815" w:type="pct"/>
            <w:tcBorders>
              <w:top w:val="single" w:sz="4" w:space="0" w:color="auto"/>
              <w:left w:val="single" w:sz="4" w:space="0" w:color="auto"/>
              <w:bottom w:val="single" w:sz="4" w:space="0" w:color="auto"/>
              <w:right w:val="single" w:sz="4" w:space="0" w:color="auto"/>
            </w:tcBorders>
          </w:tcPr>
          <w:p w14:paraId="31AAE1AD" w14:textId="77777777" w:rsidR="00CE4054" w:rsidRPr="00B572F8" w:rsidRDefault="00CE4054" w:rsidP="00CE4054">
            <w:pPr>
              <w:spacing w:after="0" w:line="240" w:lineRule="auto"/>
              <w:ind w:right="5"/>
              <w:jc w:val="right"/>
              <w:rPr>
                <w:rFonts w:ascii="Source Sans Pro" w:hAnsi="Source Sans Pro" w:cs="Arial"/>
                <w:sz w:val="21"/>
                <w:szCs w:val="21"/>
              </w:rPr>
            </w:pPr>
          </w:p>
        </w:tc>
      </w:tr>
      <w:tr w:rsidR="00CE4054" w:rsidRPr="00B572F8" w14:paraId="7366397E" w14:textId="77777777" w:rsidTr="008C43DB">
        <w:trPr>
          <w:trHeight w:val="320"/>
        </w:trPr>
        <w:tc>
          <w:tcPr>
            <w:tcW w:w="1993" w:type="pct"/>
            <w:tcBorders>
              <w:top w:val="single" w:sz="4" w:space="0" w:color="auto"/>
              <w:left w:val="single" w:sz="4" w:space="0" w:color="auto"/>
              <w:bottom w:val="single" w:sz="4" w:space="0" w:color="auto"/>
              <w:right w:val="single" w:sz="4" w:space="0" w:color="auto"/>
            </w:tcBorders>
            <w:vAlign w:val="bottom"/>
            <w:hideMark/>
          </w:tcPr>
          <w:p w14:paraId="3CC9AC90"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Tangible Net Worth</w:t>
            </w:r>
          </w:p>
        </w:tc>
        <w:tc>
          <w:tcPr>
            <w:tcW w:w="663" w:type="pct"/>
            <w:tcBorders>
              <w:top w:val="single" w:sz="4" w:space="0" w:color="auto"/>
              <w:left w:val="single" w:sz="4" w:space="0" w:color="auto"/>
              <w:bottom w:val="single" w:sz="4" w:space="0" w:color="auto"/>
              <w:right w:val="single" w:sz="4" w:space="0" w:color="auto"/>
            </w:tcBorders>
            <w:vAlign w:val="bottom"/>
            <w:hideMark/>
          </w:tcPr>
          <w:p w14:paraId="1FEDE476"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1,241.27</w:t>
            </w:r>
          </w:p>
        </w:tc>
        <w:tc>
          <w:tcPr>
            <w:tcW w:w="748" w:type="pct"/>
            <w:tcBorders>
              <w:top w:val="single" w:sz="4" w:space="0" w:color="auto"/>
              <w:left w:val="single" w:sz="4" w:space="0" w:color="auto"/>
              <w:bottom w:val="single" w:sz="4" w:space="0" w:color="auto"/>
              <w:right w:val="single" w:sz="4" w:space="0" w:color="auto"/>
            </w:tcBorders>
            <w:vAlign w:val="bottom"/>
          </w:tcPr>
          <w:p w14:paraId="046235AC"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1356.31</w:t>
            </w:r>
          </w:p>
        </w:tc>
        <w:tc>
          <w:tcPr>
            <w:tcW w:w="781" w:type="pct"/>
            <w:tcBorders>
              <w:top w:val="single" w:sz="4" w:space="0" w:color="auto"/>
              <w:left w:val="single" w:sz="4" w:space="0" w:color="auto"/>
              <w:bottom w:val="single" w:sz="4" w:space="0" w:color="auto"/>
              <w:right w:val="single" w:sz="4" w:space="0" w:color="auto"/>
            </w:tcBorders>
            <w:vAlign w:val="bottom"/>
          </w:tcPr>
          <w:p w14:paraId="46B1C0CE"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1579.94</w:t>
            </w:r>
          </w:p>
        </w:tc>
        <w:tc>
          <w:tcPr>
            <w:tcW w:w="815" w:type="pct"/>
            <w:tcBorders>
              <w:top w:val="single" w:sz="4" w:space="0" w:color="auto"/>
              <w:left w:val="single" w:sz="4" w:space="0" w:color="auto"/>
              <w:bottom w:val="single" w:sz="4" w:space="0" w:color="auto"/>
              <w:right w:val="single" w:sz="4" w:space="0" w:color="auto"/>
            </w:tcBorders>
            <w:vAlign w:val="bottom"/>
          </w:tcPr>
          <w:p w14:paraId="2C3E76F4"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1807.02</w:t>
            </w:r>
          </w:p>
        </w:tc>
      </w:tr>
      <w:tr w:rsidR="00CE4054" w:rsidRPr="00B572F8" w14:paraId="1CA97BFB" w14:textId="77777777" w:rsidTr="008C43DB">
        <w:trPr>
          <w:trHeight w:val="345"/>
        </w:trPr>
        <w:tc>
          <w:tcPr>
            <w:tcW w:w="1993" w:type="pct"/>
            <w:tcBorders>
              <w:top w:val="single" w:sz="4" w:space="0" w:color="auto"/>
              <w:left w:val="single" w:sz="4" w:space="0" w:color="auto"/>
              <w:bottom w:val="single" w:sz="4" w:space="0" w:color="auto"/>
              <w:right w:val="single" w:sz="4" w:space="0" w:color="auto"/>
            </w:tcBorders>
            <w:vAlign w:val="bottom"/>
            <w:hideMark/>
          </w:tcPr>
          <w:p w14:paraId="33B88239"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Long Term Liabilities</w:t>
            </w:r>
          </w:p>
        </w:tc>
        <w:tc>
          <w:tcPr>
            <w:tcW w:w="663" w:type="pct"/>
            <w:tcBorders>
              <w:top w:val="single" w:sz="4" w:space="0" w:color="auto"/>
              <w:left w:val="single" w:sz="4" w:space="0" w:color="auto"/>
              <w:bottom w:val="single" w:sz="4" w:space="0" w:color="auto"/>
              <w:right w:val="single" w:sz="4" w:space="0" w:color="auto"/>
            </w:tcBorders>
            <w:vAlign w:val="bottom"/>
            <w:hideMark/>
          </w:tcPr>
          <w:p w14:paraId="48688A77"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289.86</w:t>
            </w:r>
          </w:p>
        </w:tc>
        <w:tc>
          <w:tcPr>
            <w:tcW w:w="748" w:type="pct"/>
            <w:tcBorders>
              <w:top w:val="single" w:sz="4" w:space="0" w:color="auto"/>
              <w:left w:val="single" w:sz="4" w:space="0" w:color="auto"/>
              <w:bottom w:val="single" w:sz="4" w:space="0" w:color="auto"/>
              <w:right w:val="single" w:sz="4" w:space="0" w:color="auto"/>
            </w:tcBorders>
            <w:vAlign w:val="bottom"/>
          </w:tcPr>
          <w:p w14:paraId="6D94D530"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258.86</w:t>
            </w:r>
          </w:p>
        </w:tc>
        <w:tc>
          <w:tcPr>
            <w:tcW w:w="781" w:type="pct"/>
            <w:tcBorders>
              <w:top w:val="single" w:sz="4" w:space="0" w:color="auto"/>
              <w:left w:val="single" w:sz="4" w:space="0" w:color="auto"/>
              <w:bottom w:val="single" w:sz="4" w:space="0" w:color="auto"/>
              <w:right w:val="single" w:sz="4" w:space="0" w:color="auto"/>
            </w:tcBorders>
            <w:vAlign w:val="bottom"/>
          </w:tcPr>
          <w:p w14:paraId="01C38A1A"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195.53</w:t>
            </w:r>
          </w:p>
        </w:tc>
        <w:tc>
          <w:tcPr>
            <w:tcW w:w="815" w:type="pct"/>
            <w:tcBorders>
              <w:top w:val="single" w:sz="4" w:space="0" w:color="auto"/>
              <w:left w:val="single" w:sz="4" w:space="0" w:color="auto"/>
              <w:bottom w:val="single" w:sz="4" w:space="0" w:color="auto"/>
              <w:right w:val="single" w:sz="4" w:space="0" w:color="auto"/>
            </w:tcBorders>
            <w:vAlign w:val="bottom"/>
          </w:tcPr>
          <w:p w14:paraId="4595BE11"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137.33</w:t>
            </w:r>
          </w:p>
        </w:tc>
      </w:tr>
      <w:tr w:rsidR="00CE4054" w:rsidRPr="00B572F8" w14:paraId="291ED1AF" w14:textId="77777777" w:rsidTr="008C43DB">
        <w:trPr>
          <w:trHeight w:val="242"/>
        </w:trPr>
        <w:tc>
          <w:tcPr>
            <w:tcW w:w="1993" w:type="pct"/>
            <w:tcBorders>
              <w:top w:val="single" w:sz="4" w:space="0" w:color="auto"/>
              <w:left w:val="single" w:sz="4" w:space="0" w:color="auto"/>
              <w:bottom w:val="single" w:sz="4" w:space="0" w:color="auto"/>
              <w:right w:val="single" w:sz="4" w:space="0" w:color="auto"/>
            </w:tcBorders>
            <w:vAlign w:val="bottom"/>
            <w:hideMark/>
          </w:tcPr>
          <w:p w14:paraId="2D060295"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Net Block</w:t>
            </w:r>
          </w:p>
        </w:tc>
        <w:tc>
          <w:tcPr>
            <w:tcW w:w="663" w:type="pct"/>
            <w:tcBorders>
              <w:top w:val="single" w:sz="4" w:space="0" w:color="auto"/>
              <w:left w:val="single" w:sz="4" w:space="0" w:color="auto"/>
              <w:bottom w:val="single" w:sz="4" w:space="0" w:color="auto"/>
              <w:right w:val="single" w:sz="4" w:space="0" w:color="auto"/>
            </w:tcBorders>
            <w:vAlign w:val="bottom"/>
            <w:hideMark/>
          </w:tcPr>
          <w:p w14:paraId="5A9DE305"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1,348.97</w:t>
            </w:r>
          </w:p>
        </w:tc>
        <w:tc>
          <w:tcPr>
            <w:tcW w:w="748" w:type="pct"/>
            <w:tcBorders>
              <w:top w:val="single" w:sz="4" w:space="0" w:color="auto"/>
              <w:left w:val="single" w:sz="4" w:space="0" w:color="auto"/>
              <w:bottom w:val="single" w:sz="4" w:space="0" w:color="auto"/>
              <w:right w:val="single" w:sz="4" w:space="0" w:color="auto"/>
            </w:tcBorders>
            <w:vAlign w:val="bottom"/>
          </w:tcPr>
          <w:p w14:paraId="761B2F4C"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1,347.56</w:t>
            </w:r>
          </w:p>
        </w:tc>
        <w:tc>
          <w:tcPr>
            <w:tcW w:w="781" w:type="pct"/>
            <w:tcBorders>
              <w:top w:val="single" w:sz="4" w:space="0" w:color="auto"/>
              <w:left w:val="single" w:sz="4" w:space="0" w:color="auto"/>
              <w:bottom w:val="single" w:sz="4" w:space="0" w:color="auto"/>
              <w:right w:val="single" w:sz="4" w:space="0" w:color="auto"/>
            </w:tcBorders>
            <w:vAlign w:val="bottom"/>
          </w:tcPr>
          <w:p w14:paraId="0BF279D0"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1,341.98</w:t>
            </w:r>
          </w:p>
        </w:tc>
        <w:tc>
          <w:tcPr>
            <w:tcW w:w="815" w:type="pct"/>
            <w:tcBorders>
              <w:top w:val="single" w:sz="4" w:space="0" w:color="auto"/>
              <w:left w:val="single" w:sz="4" w:space="0" w:color="auto"/>
              <w:bottom w:val="single" w:sz="4" w:space="0" w:color="auto"/>
              <w:right w:val="single" w:sz="4" w:space="0" w:color="auto"/>
            </w:tcBorders>
            <w:vAlign w:val="bottom"/>
          </w:tcPr>
          <w:p w14:paraId="7037D622"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1,334.33</w:t>
            </w:r>
          </w:p>
        </w:tc>
      </w:tr>
      <w:tr w:rsidR="00CE4054" w:rsidRPr="00B572F8" w14:paraId="2E7717E3" w14:textId="77777777" w:rsidTr="008C43DB">
        <w:trPr>
          <w:trHeight w:val="345"/>
        </w:trPr>
        <w:tc>
          <w:tcPr>
            <w:tcW w:w="1993" w:type="pct"/>
            <w:tcBorders>
              <w:top w:val="single" w:sz="4" w:space="0" w:color="auto"/>
              <w:left w:val="single" w:sz="4" w:space="0" w:color="auto"/>
              <w:bottom w:val="single" w:sz="4" w:space="0" w:color="auto"/>
              <w:right w:val="single" w:sz="4" w:space="0" w:color="auto"/>
            </w:tcBorders>
            <w:vAlign w:val="bottom"/>
            <w:hideMark/>
          </w:tcPr>
          <w:p w14:paraId="1E5EFFD1"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Net Working Capital</w:t>
            </w:r>
          </w:p>
        </w:tc>
        <w:tc>
          <w:tcPr>
            <w:tcW w:w="663" w:type="pct"/>
            <w:tcBorders>
              <w:top w:val="single" w:sz="4" w:space="0" w:color="auto"/>
              <w:left w:val="single" w:sz="4" w:space="0" w:color="auto"/>
              <w:bottom w:val="single" w:sz="4" w:space="0" w:color="auto"/>
              <w:right w:val="single" w:sz="4" w:space="0" w:color="auto"/>
            </w:tcBorders>
            <w:vAlign w:val="bottom"/>
            <w:hideMark/>
          </w:tcPr>
          <w:p w14:paraId="3D88B537"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160.05</w:t>
            </w:r>
          </w:p>
        </w:tc>
        <w:tc>
          <w:tcPr>
            <w:tcW w:w="748" w:type="pct"/>
            <w:tcBorders>
              <w:top w:val="single" w:sz="4" w:space="0" w:color="auto"/>
              <w:left w:val="single" w:sz="4" w:space="0" w:color="auto"/>
              <w:bottom w:val="single" w:sz="4" w:space="0" w:color="auto"/>
              <w:right w:val="single" w:sz="4" w:space="0" w:color="auto"/>
            </w:tcBorders>
            <w:vAlign w:val="bottom"/>
          </w:tcPr>
          <w:p w14:paraId="409CD2FA"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245.71</w:t>
            </w:r>
          </w:p>
        </w:tc>
        <w:tc>
          <w:tcPr>
            <w:tcW w:w="781" w:type="pct"/>
            <w:tcBorders>
              <w:top w:val="single" w:sz="4" w:space="0" w:color="auto"/>
              <w:left w:val="single" w:sz="4" w:space="0" w:color="auto"/>
              <w:bottom w:val="single" w:sz="4" w:space="0" w:color="auto"/>
              <w:right w:val="single" w:sz="4" w:space="0" w:color="auto"/>
            </w:tcBorders>
            <w:vAlign w:val="bottom"/>
          </w:tcPr>
          <w:p w14:paraId="5B568C0C"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316.07</w:t>
            </w:r>
          </w:p>
        </w:tc>
        <w:tc>
          <w:tcPr>
            <w:tcW w:w="815" w:type="pct"/>
            <w:tcBorders>
              <w:top w:val="single" w:sz="4" w:space="0" w:color="auto"/>
              <w:left w:val="single" w:sz="4" w:space="0" w:color="auto"/>
              <w:bottom w:val="single" w:sz="4" w:space="0" w:color="auto"/>
              <w:right w:val="single" w:sz="4" w:space="0" w:color="auto"/>
            </w:tcBorders>
            <w:vAlign w:val="bottom"/>
          </w:tcPr>
          <w:p w14:paraId="22479049"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292.60</w:t>
            </w:r>
          </w:p>
        </w:tc>
      </w:tr>
      <w:tr w:rsidR="00CE4054" w:rsidRPr="00B572F8" w14:paraId="0D450007" w14:textId="77777777" w:rsidTr="008C43DB">
        <w:trPr>
          <w:trHeight w:val="345"/>
        </w:trPr>
        <w:tc>
          <w:tcPr>
            <w:tcW w:w="1993" w:type="pct"/>
            <w:tcBorders>
              <w:top w:val="single" w:sz="4" w:space="0" w:color="auto"/>
              <w:left w:val="single" w:sz="4" w:space="0" w:color="auto"/>
              <w:bottom w:val="single" w:sz="4" w:space="0" w:color="auto"/>
              <w:right w:val="single" w:sz="4" w:space="0" w:color="auto"/>
            </w:tcBorders>
            <w:vAlign w:val="bottom"/>
            <w:hideMark/>
          </w:tcPr>
          <w:p w14:paraId="29DC315D"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Current Assets</w:t>
            </w:r>
          </w:p>
        </w:tc>
        <w:tc>
          <w:tcPr>
            <w:tcW w:w="663" w:type="pct"/>
            <w:tcBorders>
              <w:top w:val="single" w:sz="4" w:space="0" w:color="auto"/>
              <w:left w:val="single" w:sz="4" w:space="0" w:color="auto"/>
              <w:bottom w:val="single" w:sz="4" w:space="0" w:color="auto"/>
              <w:right w:val="single" w:sz="4" w:space="0" w:color="auto"/>
            </w:tcBorders>
            <w:vAlign w:val="bottom"/>
            <w:hideMark/>
          </w:tcPr>
          <w:p w14:paraId="7F5E84B6"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742.17</w:t>
            </w:r>
          </w:p>
        </w:tc>
        <w:tc>
          <w:tcPr>
            <w:tcW w:w="748" w:type="pct"/>
            <w:tcBorders>
              <w:top w:val="single" w:sz="4" w:space="0" w:color="auto"/>
              <w:left w:val="single" w:sz="4" w:space="0" w:color="auto"/>
              <w:bottom w:val="single" w:sz="4" w:space="0" w:color="auto"/>
              <w:right w:val="single" w:sz="4" w:space="0" w:color="auto"/>
            </w:tcBorders>
            <w:vAlign w:val="bottom"/>
          </w:tcPr>
          <w:p w14:paraId="681648B4"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728.19</w:t>
            </w:r>
          </w:p>
        </w:tc>
        <w:tc>
          <w:tcPr>
            <w:tcW w:w="781" w:type="pct"/>
            <w:tcBorders>
              <w:top w:val="single" w:sz="4" w:space="0" w:color="auto"/>
              <w:left w:val="single" w:sz="4" w:space="0" w:color="auto"/>
              <w:bottom w:val="single" w:sz="4" w:space="0" w:color="auto"/>
              <w:right w:val="single" w:sz="4" w:space="0" w:color="auto"/>
            </w:tcBorders>
            <w:vAlign w:val="bottom"/>
          </w:tcPr>
          <w:p w14:paraId="39F014B5"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1,007.12</w:t>
            </w:r>
          </w:p>
        </w:tc>
        <w:tc>
          <w:tcPr>
            <w:tcW w:w="815" w:type="pct"/>
            <w:tcBorders>
              <w:top w:val="single" w:sz="4" w:space="0" w:color="auto"/>
              <w:left w:val="single" w:sz="4" w:space="0" w:color="auto"/>
              <w:bottom w:val="single" w:sz="4" w:space="0" w:color="auto"/>
              <w:right w:val="single" w:sz="4" w:space="0" w:color="auto"/>
            </w:tcBorders>
            <w:vAlign w:val="bottom"/>
          </w:tcPr>
          <w:p w14:paraId="4A572C22"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987.60</w:t>
            </w:r>
          </w:p>
        </w:tc>
      </w:tr>
      <w:tr w:rsidR="00CE4054" w:rsidRPr="00B572F8" w14:paraId="31D5BFCB" w14:textId="77777777" w:rsidTr="008C43DB">
        <w:trPr>
          <w:trHeight w:val="345"/>
        </w:trPr>
        <w:tc>
          <w:tcPr>
            <w:tcW w:w="1993" w:type="pct"/>
            <w:tcBorders>
              <w:top w:val="single" w:sz="4" w:space="0" w:color="auto"/>
              <w:left w:val="single" w:sz="4" w:space="0" w:color="auto"/>
              <w:bottom w:val="single" w:sz="4" w:space="0" w:color="auto"/>
              <w:right w:val="single" w:sz="4" w:space="0" w:color="auto"/>
            </w:tcBorders>
            <w:vAlign w:val="bottom"/>
            <w:hideMark/>
          </w:tcPr>
          <w:p w14:paraId="2B1EC0B2"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Current Liabilities</w:t>
            </w:r>
          </w:p>
        </w:tc>
        <w:tc>
          <w:tcPr>
            <w:tcW w:w="663" w:type="pct"/>
            <w:tcBorders>
              <w:top w:val="single" w:sz="4" w:space="0" w:color="auto"/>
              <w:left w:val="single" w:sz="4" w:space="0" w:color="auto"/>
              <w:bottom w:val="single" w:sz="4" w:space="0" w:color="auto"/>
              <w:right w:val="single" w:sz="4" w:space="0" w:color="auto"/>
            </w:tcBorders>
            <w:vAlign w:val="bottom"/>
            <w:hideMark/>
          </w:tcPr>
          <w:p w14:paraId="55D33053"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582.12</w:t>
            </w:r>
          </w:p>
        </w:tc>
        <w:tc>
          <w:tcPr>
            <w:tcW w:w="748" w:type="pct"/>
            <w:tcBorders>
              <w:top w:val="single" w:sz="4" w:space="0" w:color="auto"/>
              <w:left w:val="single" w:sz="4" w:space="0" w:color="auto"/>
              <w:bottom w:val="single" w:sz="4" w:space="0" w:color="auto"/>
              <w:right w:val="single" w:sz="4" w:space="0" w:color="auto"/>
            </w:tcBorders>
            <w:vAlign w:val="bottom"/>
          </w:tcPr>
          <w:p w14:paraId="21F1BAD1"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482.48</w:t>
            </w:r>
          </w:p>
        </w:tc>
        <w:tc>
          <w:tcPr>
            <w:tcW w:w="781" w:type="pct"/>
            <w:tcBorders>
              <w:top w:val="single" w:sz="4" w:space="0" w:color="auto"/>
              <w:left w:val="single" w:sz="4" w:space="0" w:color="auto"/>
              <w:bottom w:val="single" w:sz="4" w:space="0" w:color="auto"/>
              <w:right w:val="single" w:sz="4" w:space="0" w:color="auto"/>
            </w:tcBorders>
            <w:vAlign w:val="bottom"/>
          </w:tcPr>
          <w:p w14:paraId="5198B586"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691.05</w:t>
            </w:r>
          </w:p>
        </w:tc>
        <w:tc>
          <w:tcPr>
            <w:tcW w:w="815" w:type="pct"/>
            <w:tcBorders>
              <w:top w:val="single" w:sz="4" w:space="0" w:color="auto"/>
              <w:left w:val="single" w:sz="4" w:space="0" w:color="auto"/>
              <w:bottom w:val="single" w:sz="4" w:space="0" w:color="auto"/>
              <w:right w:val="single" w:sz="4" w:space="0" w:color="auto"/>
            </w:tcBorders>
            <w:vAlign w:val="bottom"/>
          </w:tcPr>
          <w:p w14:paraId="6A78A819"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695.00</w:t>
            </w:r>
          </w:p>
        </w:tc>
      </w:tr>
      <w:tr w:rsidR="00CE4054" w:rsidRPr="00B572F8" w14:paraId="5FBD0F21" w14:textId="77777777" w:rsidTr="008C43DB">
        <w:trPr>
          <w:trHeight w:val="345"/>
        </w:trPr>
        <w:tc>
          <w:tcPr>
            <w:tcW w:w="1993" w:type="pct"/>
            <w:tcBorders>
              <w:top w:val="single" w:sz="4" w:space="0" w:color="auto"/>
              <w:left w:val="single" w:sz="4" w:space="0" w:color="auto"/>
              <w:bottom w:val="single" w:sz="4" w:space="0" w:color="auto"/>
              <w:right w:val="single" w:sz="4" w:space="0" w:color="auto"/>
            </w:tcBorders>
            <w:vAlign w:val="bottom"/>
            <w:hideMark/>
          </w:tcPr>
          <w:p w14:paraId="702B9A1F" w14:textId="77777777" w:rsidR="00CE4054" w:rsidRPr="00B572F8" w:rsidRDefault="00CE4054" w:rsidP="00CE4054">
            <w:pPr>
              <w:spacing w:after="0" w:line="240" w:lineRule="auto"/>
              <w:ind w:right="-188"/>
              <w:rPr>
                <w:rFonts w:ascii="Source Sans Pro" w:hAnsi="Source Sans Pro" w:cs="Arial"/>
                <w:b/>
                <w:bCs/>
                <w:sz w:val="21"/>
                <w:szCs w:val="21"/>
              </w:rPr>
            </w:pPr>
            <w:r w:rsidRPr="00B572F8">
              <w:rPr>
                <w:rFonts w:ascii="Source Sans Pro" w:hAnsi="Source Sans Pro" w:cs="Arial"/>
                <w:b/>
                <w:bCs/>
                <w:sz w:val="21"/>
                <w:szCs w:val="21"/>
              </w:rPr>
              <w:t>Revenue Stream</w:t>
            </w:r>
          </w:p>
        </w:tc>
        <w:tc>
          <w:tcPr>
            <w:tcW w:w="663" w:type="pct"/>
            <w:tcBorders>
              <w:top w:val="single" w:sz="4" w:space="0" w:color="auto"/>
              <w:left w:val="single" w:sz="4" w:space="0" w:color="auto"/>
              <w:bottom w:val="single" w:sz="4" w:space="0" w:color="auto"/>
              <w:right w:val="single" w:sz="4" w:space="0" w:color="auto"/>
            </w:tcBorders>
          </w:tcPr>
          <w:p w14:paraId="53C48D1F" w14:textId="77777777" w:rsidR="00CE4054" w:rsidRPr="00B572F8" w:rsidRDefault="00CE4054" w:rsidP="00CE4054">
            <w:pPr>
              <w:spacing w:after="0" w:line="240" w:lineRule="auto"/>
              <w:jc w:val="right"/>
              <w:rPr>
                <w:rFonts w:ascii="Source Sans Pro" w:hAnsi="Source Sans Pro" w:cs="Arial"/>
                <w:sz w:val="21"/>
                <w:szCs w:val="21"/>
              </w:rPr>
            </w:pPr>
          </w:p>
        </w:tc>
        <w:tc>
          <w:tcPr>
            <w:tcW w:w="748" w:type="pct"/>
            <w:tcBorders>
              <w:top w:val="single" w:sz="4" w:space="0" w:color="auto"/>
              <w:left w:val="single" w:sz="4" w:space="0" w:color="auto"/>
              <w:bottom w:val="single" w:sz="4" w:space="0" w:color="auto"/>
              <w:right w:val="single" w:sz="4" w:space="0" w:color="auto"/>
            </w:tcBorders>
          </w:tcPr>
          <w:p w14:paraId="3666D3D3" w14:textId="77777777" w:rsidR="00CE4054" w:rsidRPr="00B572F8" w:rsidRDefault="00CE4054" w:rsidP="00CE4054">
            <w:pPr>
              <w:spacing w:after="0" w:line="240" w:lineRule="auto"/>
              <w:jc w:val="right"/>
              <w:rPr>
                <w:rFonts w:ascii="Source Sans Pro" w:hAnsi="Source Sans Pro" w:cs="Arial"/>
                <w:sz w:val="21"/>
                <w:szCs w:val="21"/>
              </w:rPr>
            </w:pPr>
          </w:p>
        </w:tc>
        <w:tc>
          <w:tcPr>
            <w:tcW w:w="781" w:type="pct"/>
            <w:tcBorders>
              <w:top w:val="single" w:sz="4" w:space="0" w:color="auto"/>
              <w:left w:val="single" w:sz="4" w:space="0" w:color="auto"/>
              <w:bottom w:val="single" w:sz="4" w:space="0" w:color="auto"/>
              <w:right w:val="single" w:sz="4" w:space="0" w:color="auto"/>
            </w:tcBorders>
          </w:tcPr>
          <w:p w14:paraId="21D91F45" w14:textId="77777777" w:rsidR="00CE4054" w:rsidRPr="00B572F8" w:rsidRDefault="00CE4054" w:rsidP="00CE4054">
            <w:pPr>
              <w:spacing w:after="0" w:line="240" w:lineRule="auto"/>
              <w:jc w:val="right"/>
              <w:rPr>
                <w:rFonts w:ascii="Source Sans Pro" w:hAnsi="Source Sans Pro" w:cs="Arial"/>
                <w:sz w:val="21"/>
                <w:szCs w:val="21"/>
              </w:rPr>
            </w:pPr>
          </w:p>
        </w:tc>
        <w:tc>
          <w:tcPr>
            <w:tcW w:w="815" w:type="pct"/>
            <w:tcBorders>
              <w:top w:val="single" w:sz="4" w:space="0" w:color="auto"/>
              <w:left w:val="single" w:sz="4" w:space="0" w:color="auto"/>
              <w:bottom w:val="single" w:sz="4" w:space="0" w:color="auto"/>
              <w:right w:val="single" w:sz="4" w:space="0" w:color="auto"/>
            </w:tcBorders>
          </w:tcPr>
          <w:p w14:paraId="219156D6" w14:textId="77777777" w:rsidR="00CE4054" w:rsidRPr="00B572F8" w:rsidRDefault="00CE4054" w:rsidP="00CE4054">
            <w:pPr>
              <w:spacing w:after="0" w:line="240" w:lineRule="auto"/>
              <w:jc w:val="right"/>
              <w:rPr>
                <w:rFonts w:ascii="Source Sans Pro" w:hAnsi="Source Sans Pro" w:cs="Arial"/>
                <w:sz w:val="21"/>
                <w:szCs w:val="21"/>
              </w:rPr>
            </w:pPr>
          </w:p>
        </w:tc>
      </w:tr>
      <w:tr w:rsidR="00CE4054" w:rsidRPr="00B572F8" w14:paraId="55E13146" w14:textId="77777777" w:rsidTr="008C43DB">
        <w:trPr>
          <w:trHeight w:val="202"/>
        </w:trPr>
        <w:tc>
          <w:tcPr>
            <w:tcW w:w="1993" w:type="pct"/>
            <w:tcBorders>
              <w:top w:val="single" w:sz="4" w:space="0" w:color="auto"/>
              <w:left w:val="single" w:sz="4" w:space="0" w:color="auto"/>
              <w:bottom w:val="single" w:sz="4" w:space="0" w:color="auto"/>
              <w:right w:val="single" w:sz="4" w:space="0" w:color="auto"/>
            </w:tcBorders>
            <w:vAlign w:val="bottom"/>
            <w:hideMark/>
          </w:tcPr>
          <w:p w14:paraId="72FA5873"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Net Sales</w:t>
            </w:r>
          </w:p>
        </w:tc>
        <w:tc>
          <w:tcPr>
            <w:tcW w:w="663" w:type="pct"/>
            <w:tcBorders>
              <w:top w:val="single" w:sz="4" w:space="0" w:color="auto"/>
              <w:left w:val="single" w:sz="4" w:space="0" w:color="auto"/>
              <w:bottom w:val="single" w:sz="4" w:space="0" w:color="auto"/>
              <w:right w:val="single" w:sz="4" w:space="0" w:color="auto"/>
            </w:tcBorders>
            <w:vAlign w:val="bottom"/>
            <w:hideMark/>
          </w:tcPr>
          <w:p w14:paraId="09203076"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4,303.87</w:t>
            </w:r>
          </w:p>
        </w:tc>
        <w:tc>
          <w:tcPr>
            <w:tcW w:w="748" w:type="pct"/>
            <w:tcBorders>
              <w:top w:val="single" w:sz="4" w:space="0" w:color="auto"/>
              <w:left w:val="single" w:sz="4" w:space="0" w:color="auto"/>
              <w:bottom w:val="single" w:sz="4" w:space="0" w:color="auto"/>
              <w:right w:val="single" w:sz="4" w:space="0" w:color="auto"/>
            </w:tcBorders>
            <w:vAlign w:val="bottom"/>
          </w:tcPr>
          <w:p w14:paraId="32EFDBEF"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4,285.90</w:t>
            </w:r>
          </w:p>
        </w:tc>
        <w:tc>
          <w:tcPr>
            <w:tcW w:w="781" w:type="pct"/>
            <w:tcBorders>
              <w:top w:val="single" w:sz="4" w:space="0" w:color="auto"/>
              <w:left w:val="single" w:sz="4" w:space="0" w:color="auto"/>
              <w:bottom w:val="single" w:sz="4" w:space="0" w:color="auto"/>
              <w:right w:val="single" w:sz="4" w:space="0" w:color="auto"/>
            </w:tcBorders>
            <w:vAlign w:val="bottom"/>
          </w:tcPr>
          <w:p w14:paraId="36D53B16"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4,344.56</w:t>
            </w:r>
          </w:p>
        </w:tc>
        <w:tc>
          <w:tcPr>
            <w:tcW w:w="815" w:type="pct"/>
            <w:tcBorders>
              <w:top w:val="single" w:sz="4" w:space="0" w:color="auto"/>
              <w:left w:val="single" w:sz="4" w:space="0" w:color="auto"/>
              <w:bottom w:val="single" w:sz="4" w:space="0" w:color="auto"/>
              <w:right w:val="single" w:sz="4" w:space="0" w:color="auto"/>
            </w:tcBorders>
            <w:vAlign w:val="bottom"/>
          </w:tcPr>
          <w:p w14:paraId="2D489DF9"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4,348.38</w:t>
            </w:r>
          </w:p>
        </w:tc>
      </w:tr>
      <w:tr w:rsidR="00CE4054" w:rsidRPr="00B572F8" w14:paraId="43CA867F" w14:textId="77777777" w:rsidTr="008C43DB">
        <w:trPr>
          <w:trHeight w:val="203"/>
        </w:trPr>
        <w:tc>
          <w:tcPr>
            <w:tcW w:w="1993" w:type="pct"/>
            <w:tcBorders>
              <w:top w:val="single" w:sz="4" w:space="0" w:color="auto"/>
              <w:left w:val="single" w:sz="4" w:space="0" w:color="auto"/>
              <w:bottom w:val="single" w:sz="4" w:space="0" w:color="auto"/>
              <w:right w:val="single" w:sz="4" w:space="0" w:color="auto"/>
            </w:tcBorders>
            <w:vAlign w:val="bottom"/>
            <w:hideMark/>
          </w:tcPr>
          <w:p w14:paraId="3B2C1FC6"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EBIDTA</w:t>
            </w:r>
          </w:p>
        </w:tc>
        <w:tc>
          <w:tcPr>
            <w:tcW w:w="663" w:type="pct"/>
            <w:tcBorders>
              <w:top w:val="single" w:sz="4" w:space="0" w:color="auto"/>
              <w:left w:val="single" w:sz="4" w:space="0" w:color="auto"/>
              <w:bottom w:val="single" w:sz="4" w:space="0" w:color="auto"/>
              <w:right w:val="single" w:sz="4" w:space="0" w:color="auto"/>
            </w:tcBorders>
            <w:vAlign w:val="bottom"/>
          </w:tcPr>
          <w:p w14:paraId="26CBC480"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231.98</w:t>
            </w:r>
          </w:p>
        </w:tc>
        <w:tc>
          <w:tcPr>
            <w:tcW w:w="748" w:type="pct"/>
            <w:tcBorders>
              <w:top w:val="single" w:sz="4" w:space="0" w:color="auto"/>
              <w:left w:val="single" w:sz="4" w:space="0" w:color="auto"/>
              <w:bottom w:val="single" w:sz="4" w:space="0" w:color="auto"/>
              <w:right w:val="single" w:sz="4" w:space="0" w:color="auto"/>
            </w:tcBorders>
            <w:vAlign w:val="bottom"/>
          </w:tcPr>
          <w:p w14:paraId="723E269B"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239.15</w:t>
            </w:r>
          </w:p>
        </w:tc>
        <w:tc>
          <w:tcPr>
            <w:tcW w:w="781" w:type="pct"/>
            <w:tcBorders>
              <w:top w:val="single" w:sz="4" w:space="0" w:color="auto"/>
              <w:left w:val="single" w:sz="4" w:space="0" w:color="auto"/>
              <w:bottom w:val="single" w:sz="4" w:space="0" w:color="auto"/>
              <w:right w:val="single" w:sz="4" w:space="0" w:color="auto"/>
            </w:tcBorders>
            <w:vAlign w:val="bottom"/>
          </w:tcPr>
          <w:p w14:paraId="555C0CC8"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404.36</w:t>
            </w:r>
          </w:p>
        </w:tc>
        <w:tc>
          <w:tcPr>
            <w:tcW w:w="815" w:type="pct"/>
            <w:tcBorders>
              <w:top w:val="single" w:sz="4" w:space="0" w:color="auto"/>
              <w:left w:val="single" w:sz="4" w:space="0" w:color="auto"/>
              <w:bottom w:val="single" w:sz="4" w:space="0" w:color="auto"/>
              <w:right w:val="single" w:sz="4" w:space="0" w:color="auto"/>
            </w:tcBorders>
            <w:vAlign w:val="bottom"/>
          </w:tcPr>
          <w:p w14:paraId="476333E4"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406.12</w:t>
            </w:r>
          </w:p>
        </w:tc>
      </w:tr>
      <w:tr w:rsidR="00CE4054" w:rsidRPr="00B572F8" w14:paraId="719B3B2D" w14:textId="77777777" w:rsidTr="008C43DB">
        <w:trPr>
          <w:trHeight w:val="345"/>
        </w:trPr>
        <w:tc>
          <w:tcPr>
            <w:tcW w:w="1993" w:type="pct"/>
            <w:tcBorders>
              <w:top w:val="single" w:sz="4" w:space="0" w:color="auto"/>
              <w:left w:val="single" w:sz="4" w:space="0" w:color="auto"/>
              <w:bottom w:val="single" w:sz="4" w:space="0" w:color="auto"/>
              <w:right w:val="single" w:sz="4" w:space="0" w:color="auto"/>
            </w:tcBorders>
            <w:vAlign w:val="bottom"/>
            <w:hideMark/>
          </w:tcPr>
          <w:p w14:paraId="4B9699B7"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Profit Before tax (PBT)</w:t>
            </w:r>
          </w:p>
        </w:tc>
        <w:tc>
          <w:tcPr>
            <w:tcW w:w="663" w:type="pct"/>
            <w:tcBorders>
              <w:top w:val="single" w:sz="4" w:space="0" w:color="auto"/>
              <w:left w:val="single" w:sz="4" w:space="0" w:color="auto"/>
              <w:bottom w:val="single" w:sz="4" w:space="0" w:color="auto"/>
              <w:right w:val="single" w:sz="4" w:space="0" w:color="auto"/>
            </w:tcBorders>
            <w:vAlign w:val="bottom"/>
            <w:hideMark/>
          </w:tcPr>
          <w:p w14:paraId="6B93EAAD"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122.08</w:t>
            </w:r>
          </w:p>
        </w:tc>
        <w:tc>
          <w:tcPr>
            <w:tcW w:w="748" w:type="pct"/>
            <w:tcBorders>
              <w:top w:val="single" w:sz="4" w:space="0" w:color="auto"/>
              <w:left w:val="single" w:sz="4" w:space="0" w:color="auto"/>
              <w:bottom w:val="single" w:sz="4" w:space="0" w:color="auto"/>
              <w:right w:val="single" w:sz="4" w:space="0" w:color="auto"/>
            </w:tcBorders>
            <w:vAlign w:val="bottom"/>
          </w:tcPr>
          <w:p w14:paraId="249EEFF3"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150.43</w:t>
            </w:r>
          </w:p>
        </w:tc>
        <w:tc>
          <w:tcPr>
            <w:tcW w:w="781" w:type="pct"/>
            <w:tcBorders>
              <w:top w:val="single" w:sz="4" w:space="0" w:color="auto"/>
              <w:left w:val="single" w:sz="4" w:space="0" w:color="auto"/>
              <w:bottom w:val="single" w:sz="4" w:space="0" w:color="auto"/>
              <w:right w:val="single" w:sz="4" w:space="0" w:color="auto"/>
            </w:tcBorders>
            <w:vAlign w:val="bottom"/>
          </w:tcPr>
          <w:p w14:paraId="006815EC"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311.68</w:t>
            </w:r>
          </w:p>
        </w:tc>
        <w:tc>
          <w:tcPr>
            <w:tcW w:w="815" w:type="pct"/>
            <w:tcBorders>
              <w:top w:val="single" w:sz="4" w:space="0" w:color="auto"/>
              <w:left w:val="single" w:sz="4" w:space="0" w:color="auto"/>
              <w:bottom w:val="single" w:sz="4" w:space="0" w:color="auto"/>
              <w:right w:val="single" w:sz="4" w:space="0" w:color="auto"/>
            </w:tcBorders>
            <w:vAlign w:val="bottom"/>
          </w:tcPr>
          <w:p w14:paraId="341DADA4"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313.44</w:t>
            </w:r>
          </w:p>
        </w:tc>
      </w:tr>
      <w:tr w:rsidR="00CE4054" w:rsidRPr="00B572F8" w14:paraId="78A0BFD6" w14:textId="77777777" w:rsidTr="008C43DB">
        <w:trPr>
          <w:trHeight w:val="345"/>
        </w:trPr>
        <w:tc>
          <w:tcPr>
            <w:tcW w:w="1993" w:type="pct"/>
            <w:tcBorders>
              <w:top w:val="single" w:sz="4" w:space="0" w:color="auto"/>
              <w:left w:val="single" w:sz="4" w:space="0" w:color="auto"/>
              <w:bottom w:val="single" w:sz="4" w:space="0" w:color="auto"/>
              <w:right w:val="single" w:sz="4" w:space="0" w:color="auto"/>
            </w:tcBorders>
            <w:vAlign w:val="bottom"/>
          </w:tcPr>
          <w:p w14:paraId="6B3A2A53"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Net Profit After Tax (PAT)</w:t>
            </w:r>
          </w:p>
        </w:tc>
        <w:tc>
          <w:tcPr>
            <w:tcW w:w="663" w:type="pct"/>
            <w:tcBorders>
              <w:top w:val="single" w:sz="4" w:space="0" w:color="auto"/>
              <w:left w:val="single" w:sz="4" w:space="0" w:color="auto"/>
              <w:bottom w:val="single" w:sz="4" w:space="0" w:color="auto"/>
              <w:right w:val="single" w:sz="4" w:space="0" w:color="auto"/>
            </w:tcBorders>
            <w:vAlign w:val="bottom"/>
          </w:tcPr>
          <w:p w14:paraId="3176B175"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89.90</w:t>
            </w:r>
          </w:p>
        </w:tc>
        <w:tc>
          <w:tcPr>
            <w:tcW w:w="748" w:type="pct"/>
            <w:tcBorders>
              <w:top w:val="single" w:sz="4" w:space="0" w:color="auto"/>
              <w:left w:val="single" w:sz="4" w:space="0" w:color="auto"/>
              <w:bottom w:val="single" w:sz="4" w:space="0" w:color="auto"/>
              <w:right w:val="single" w:sz="4" w:space="0" w:color="auto"/>
            </w:tcBorders>
            <w:vAlign w:val="bottom"/>
          </w:tcPr>
          <w:p w14:paraId="3182A05C"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110.66</w:t>
            </w:r>
          </w:p>
        </w:tc>
        <w:tc>
          <w:tcPr>
            <w:tcW w:w="781" w:type="pct"/>
            <w:tcBorders>
              <w:top w:val="single" w:sz="4" w:space="0" w:color="auto"/>
              <w:left w:val="single" w:sz="4" w:space="0" w:color="auto"/>
              <w:bottom w:val="single" w:sz="4" w:space="0" w:color="auto"/>
              <w:right w:val="single" w:sz="4" w:space="0" w:color="auto"/>
            </w:tcBorders>
            <w:vAlign w:val="bottom"/>
          </w:tcPr>
          <w:p w14:paraId="7B4EAE81"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210.46</w:t>
            </w:r>
          </w:p>
        </w:tc>
        <w:tc>
          <w:tcPr>
            <w:tcW w:w="815" w:type="pct"/>
            <w:tcBorders>
              <w:top w:val="single" w:sz="4" w:space="0" w:color="auto"/>
              <w:left w:val="single" w:sz="4" w:space="0" w:color="auto"/>
              <w:bottom w:val="single" w:sz="4" w:space="0" w:color="auto"/>
              <w:right w:val="single" w:sz="4" w:space="0" w:color="auto"/>
            </w:tcBorders>
            <w:vAlign w:val="bottom"/>
          </w:tcPr>
          <w:p w14:paraId="148976D7"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232.67</w:t>
            </w:r>
          </w:p>
        </w:tc>
      </w:tr>
      <w:tr w:rsidR="00CE4054" w:rsidRPr="00B572F8" w14:paraId="0D2F33B8" w14:textId="77777777" w:rsidTr="008C43DB">
        <w:trPr>
          <w:trHeight w:val="345"/>
        </w:trPr>
        <w:tc>
          <w:tcPr>
            <w:tcW w:w="1993" w:type="pct"/>
            <w:tcBorders>
              <w:top w:val="single" w:sz="4" w:space="0" w:color="auto"/>
              <w:left w:val="single" w:sz="4" w:space="0" w:color="auto"/>
              <w:bottom w:val="single" w:sz="4" w:space="0" w:color="auto"/>
              <w:right w:val="single" w:sz="4" w:space="0" w:color="auto"/>
            </w:tcBorders>
            <w:vAlign w:val="bottom"/>
            <w:hideMark/>
          </w:tcPr>
          <w:p w14:paraId="49EC7B9D"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Retained Profit</w:t>
            </w:r>
          </w:p>
        </w:tc>
        <w:tc>
          <w:tcPr>
            <w:tcW w:w="663" w:type="pct"/>
            <w:tcBorders>
              <w:top w:val="single" w:sz="4" w:space="0" w:color="auto"/>
              <w:left w:val="single" w:sz="4" w:space="0" w:color="auto"/>
              <w:bottom w:val="single" w:sz="4" w:space="0" w:color="auto"/>
              <w:right w:val="single" w:sz="4" w:space="0" w:color="auto"/>
            </w:tcBorders>
            <w:vAlign w:val="bottom"/>
            <w:hideMark/>
          </w:tcPr>
          <w:p w14:paraId="104F0E14"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70.37</w:t>
            </w:r>
          </w:p>
        </w:tc>
        <w:tc>
          <w:tcPr>
            <w:tcW w:w="748" w:type="pct"/>
            <w:tcBorders>
              <w:top w:val="single" w:sz="4" w:space="0" w:color="auto"/>
              <w:left w:val="single" w:sz="4" w:space="0" w:color="auto"/>
              <w:bottom w:val="single" w:sz="4" w:space="0" w:color="auto"/>
              <w:right w:val="single" w:sz="4" w:space="0" w:color="auto"/>
            </w:tcBorders>
            <w:vAlign w:val="bottom"/>
          </w:tcPr>
          <w:p w14:paraId="43DBD927"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104.00</w:t>
            </w:r>
          </w:p>
        </w:tc>
        <w:tc>
          <w:tcPr>
            <w:tcW w:w="781" w:type="pct"/>
            <w:tcBorders>
              <w:top w:val="single" w:sz="4" w:space="0" w:color="auto"/>
              <w:left w:val="single" w:sz="4" w:space="0" w:color="auto"/>
              <w:bottom w:val="single" w:sz="4" w:space="0" w:color="auto"/>
              <w:right w:val="single" w:sz="4" w:space="0" w:color="auto"/>
            </w:tcBorders>
            <w:vAlign w:val="bottom"/>
          </w:tcPr>
          <w:p w14:paraId="6426765F"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201.58</w:t>
            </w:r>
          </w:p>
        </w:tc>
        <w:tc>
          <w:tcPr>
            <w:tcW w:w="815" w:type="pct"/>
            <w:tcBorders>
              <w:top w:val="single" w:sz="4" w:space="0" w:color="auto"/>
              <w:left w:val="single" w:sz="4" w:space="0" w:color="auto"/>
              <w:bottom w:val="single" w:sz="4" w:space="0" w:color="auto"/>
              <w:right w:val="single" w:sz="4" w:space="0" w:color="auto"/>
            </w:tcBorders>
            <w:vAlign w:val="bottom"/>
          </w:tcPr>
          <w:p w14:paraId="3298061C"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223.79</w:t>
            </w:r>
          </w:p>
        </w:tc>
      </w:tr>
      <w:tr w:rsidR="00CE4054" w:rsidRPr="00B572F8" w14:paraId="79521590" w14:textId="77777777" w:rsidTr="008C43DB">
        <w:trPr>
          <w:trHeight w:val="156"/>
        </w:trPr>
        <w:tc>
          <w:tcPr>
            <w:tcW w:w="1993" w:type="pct"/>
            <w:tcBorders>
              <w:top w:val="single" w:sz="4" w:space="0" w:color="auto"/>
              <w:left w:val="single" w:sz="4" w:space="0" w:color="auto"/>
              <w:bottom w:val="single" w:sz="4" w:space="0" w:color="auto"/>
              <w:right w:val="single" w:sz="4" w:space="0" w:color="auto"/>
            </w:tcBorders>
            <w:vAlign w:val="bottom"/>
            <w:hideMark/>
          </w:tcPr>
          <w:p w14:paraId="66DFE19F"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Cash Accruals</w:t>
            </w:r>
          </w:p>
        </w:tc>
        <w:tc>
          <w:tcPr>
            <w:tcW w:w="663" w:type="pct"/>
            <w:tcBorders>
              <w:top w:val="single" w:sz="4" w:space="0" w:color="auto"/>
              <w:left w:val="single" w:sz="4" w:space="0" w:color="auto"/>
              <w:bottom w:val="single" w:sz="4" w:space="0" w:color="auto"/>
              <w:right w:val="single" w:sz="4" w:space="0" w:color="auto"/>
            </w:tcBorders>
            <w:vAlign w:val="bottom"/>
            <w:hideMark/>
          </w:tcPr>
          <w:p w14:paraId="35DF916A" w14:textId="77777777" w:rsidR="00CE4054" w:rsidRPr="00B572F8" w:rsidRDefault="00CE4054" w:rsidP="00CE4054">
            <w:pPr>
              <w:spacing w:after="0" w:line="240" w:lineRule="auto"/>
              <w:jc w:val="right"/>
              <w:rPr>
                <w:rFonts w:ascii="Source Sans Pro" w:hAnsi="Source Sans Pro" w:cs="Arial"/>
                <w:color w:val="FF0000"/>
                <w:sz w:val="21"/>
                <w:szCs w:val="21"/>
              </w:rPr>
            </w:pPr>
            <w:r w:rsidRPr="00B572F8">
              <w:rPr>
                <w:rFonts w:ascii="Source Sans Pro" w:hAnsi="Source Sans Pro" w:cs="Arial"/>
                <w:sz w:val="21"/>
                <w:szCs w:val="21"/>
              </w:rPr>
              <w:t>135.65</w:t>
            </w:r>
          </w:p>
        </w:tc>
        <w:tc>
          <w:tcPr>
            <w:tcW w:w="748" w:type="pct"/>
            <w:tcBorders>
              <w:top w:val="single" w:sz="4" w:space="0" w:color="auto"/>
              <w:left w:val="single" w:sz="4" w:space="0" w:color="auto"/>
              <w:bottom w:val="single" w:sz="4" w:space="0" w:color="auto"/>
              <w:right w:val="single" w:sz="4" w:space="0" w:color="auto"/>
            </w:tcBorders>
            <w:vAlign w:val="bottom"/>
          </w:tcPr>
          <w:p w14:paraId="5CDA64A0"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186.82</w:t>
            </w:r>
          </w:p>
        </w:tc>
        <w:tc>
          <w:tcPr>
            <w:tcW w:w="781" w:type="pct"/>
            <w:tcBorders>
              <w:top w:val="single" w:sz="4" w:space="0" w:color="auto"/>
              <w:left w:val="single" w:sz="4" w:space="0" w:color="auto"/>
              <w:bottom w:val="single" w:sz="4" w:space="0" w:color="auto"/>
              <w:right w:val="single" w:sz="4" w:space="0" w:color="auto"/>
            </w:tcBorders>
            <w:vAlign w:val="bottom"/>
          </w:tcPr>
          <w:p w14:paraId="41533527"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298.75</w:t>
            </w:r>
          </w:p>
        </w:tc>
        <w:tc>
          <w:tcPr>
            <w:tcW w:w="815" w:type="pct"/>
            <w:tcBorders>
              <w:top w:val="single" w:sz="4" w:space="0" w:color="auto"/>
              <w:left w:val="single" w:sz="4" w:space="0" w:color="auto"/>
              <w:bottom w:val="single" w:sz="4" w:space="0" w:color="auto"/>
              <w:right w:val="single" w:sz="4" w:space="0" w:color="auto"/>
            </w:tcBorders>
            <w:vAlign w:val="bottom"/>
          </w:tcPr>
          <w:p w14:paraId="302AE9A4"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302.81</w:t>
            </w:r>
          </w:p>
        </w:tc>
      </w:tr>
      <w:tr w:rsidR="00CE4054" w:rsidRPr="00B572F8" w14:paraId="3ACC4B2F" w14:textId="77777777" w:rsidTr="008C43DB">
        <w:trPr>
          <w:trHeight w:val="156"/>
        </w:trPr>
        <w:tc>
          <w:tcPr>
            <w:tcW w:w="1993" w:type="pct"/>
            <w:tcBorders>
              <w:top w:val="single" w:sz="4" w:space="0" w:color="auto"/>
              <w:left w:val="single" w:sz="4" w:space="0" w:color="auto"/>
              <w:bottom w:val="single" w:sz="4" w:space="0" w:color="auto"/>
              <w:right w:val="single" w:sz="4" w:space="0" w:color="auto"/>
            </w:tcBorders>
            <w:vAlign w:val="bottom"/>
          </w:tcPr>
          <w:p w14:paraId="5D121F1C"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b/>
                <w:bCs/>
                <w:sz w:val="21"/>
                <w:szCs w:val="21"/>
              </w:rPr>
              <w:t>Key Financial Ratios</w:t>
            </w:r>
          </w:p>
        </w:tc>
        <w:tc>
          <w:tcPr>
            <w:tcW w:w="663" w:type="pct"/>
            <w:tcBorders>
              <w:top w:val="single" w:sz="4" w:space="0" w:color="auto"/>
              <w:left w:val="single" w:sz="4" w:space="0" w:color="auto"/>
              <w:bottom w:val="single" w:sz="4" w:space="0" w:color="auto"/>
              <w:right w:val="single" w:sz="4" w:space="0" w:color="auto"/>
            </w:tcBorders>
            <w:vAlign w:val="bottom"/>
          </w:tcPr>
          <w:p w14:paraId="1B40614C" w14:textId="77777777" w:rsidR="00CE4054" w:rsidRPr="00B572F8" w:rsidRDefault="00CE4054" w:rsidP="00CE4054">
            <w:pPr>
              <w:spacing w:after="0" w:line="240" w:lineRule="auto"/>
              <w:jc w:val="right"/>
              <w:rPr>
                <w:rFonts w:ascii="Source Sans Pro" w:hAnsi="Source Sans Pro" w:cs="Arial"/>
                <w:sz w:val="21"/>
                <w:szCs w:val="21"/>
              </w:rPr>
            </w:pPr>
          </w:p>
        </w:tc>
        <w:tc>
          <w:tcPr>
            <w:tcW w:w="748" w:type="pct"/>
            <w:tcBorders>
              <w:top w:val="single" w:sz="4" w:space="0" w:color="auto"/>
              <w:left w:val="single" w:sz="4" w:space="0" w:color="auto"/>
              <w:bottom w:val="single" w:sz="4" w:space="0" w:color="auto"/>
              <w:right w:val="single" w:sz="4" w:space="0" w:color="auto"/>
            </w:tcBorders>
            <w:vAlign w:val="bottom"/>
          </w:tcPr>
          <w:p w14:paraId="0FE15836" w14:textId="77777777" w:rsidR="00CE4054" w:rsidRPr="00B572F8" w:rsidRDefault="00CE4054" w:rsidP="00CE4054">
            <w:pPr>
              <w:spacing w:after="0" w:line="240" w:lineRule="auto"/>
              <w:jc w:val="right"/>
              <w:rPr>
                <w:rFonts w:ascii="Source Sans Pro" w:hAnsi="Source Sans Pro" w:cs="Arial"/>
                <w:sz w:val="21"/>
                <w:szCs w:val="21"/>
              </w:rPr>
            </w:pPr>
          </w:p>
        </w:tc>
        <w:tc>
          <w:tcPr>
            <w:tcW w:w="781" w:type="pct"/>
            <w:tcBorders>
              <w:top w:val="single" w:sz="4" w:space="0" w:color="auto"/>
              <w:left w:val="single" w:sz="4" w:space="0" w:color="auto"/>
              <w:bottom w:val="single" w:sz="4" w:space="0" w:color="auto"/>
              <w:right w:val="single" w:sz="4" w:space="0" w:color="auto"/>
            </w:tcBorders>
            <w:vAlign w:val="bottom"/>
          </w:tcPr>
          <w:p w14:paraId="5301BA8D" w14:textId="77777777" w:rsidR="00CE4054" w:rsidRPr="00B572F8" w:rsidRDefault="00CE4054" w:rsidP="00CE4054">
            <w:pPr>
              <w:spacing w:after="0" w:line="240" w:lineRule="auto"/>
              <w:jc w:val="right"/>
              <w:rPr>
                <w:rFonts w:ascii="Source Sans Pro" w:hAnsi="Source Sans Pro" w:cs="Arial"/>
                <w:sz w:val="21"/>
                <w:szCs w:val="21"/>
              </w:rPr>
            </w:pPr>
          </w:p>
        </w:tc>
        <w:tc>
          <w:tcPr>
            <w:tcW w:w="815" w:type="pct"/>
            <w:tcBorders>
              <w:top w:val="single" w:sz="4" w:space="0" w:color="auto"/>
              <w:left w:val="single" w:sz="4" w:space="0" w:color="auto"/>
              <w:bottom w:val="single" w:sz="4" w:space="0" w:color="auto"/>
              <w:right w:val="single" w:sz="4" w:space="0" w:color="auto"/>
            </w:tcBorders>
          </w:tcPr>
          <w:p w14:paraId="045E9023" w14:textId="77777777" w:rsidR="00CE4054" w:rsidRPr="00B572F8" w:rsidRDefault="00CE4054" w:rsidP="00CE4054">
            <w:pPr>
              <w:spacing w:after="0" w:line="240" w:lineRule="auto"/>
              <w:jc w:val="right"/>
              <w:rPr>
                <w:rFonts w:ascii="Source Sans Pro" w:hAnsi="Source Sans Pro" w:cs="Arial"/>
                <w:sz w:val="21"/>
                <w:szCs w:val="21"/>
              </w:rPr>
            </w:pPr>
          </w:p>
        </w:tc>
      </w:tr>
      <w:tr w:rsidR="00CE4054" w:rsidRPr="00B572F8" w14:paraId="00BF4171" w14:textId="77777777" w:rsidTr="008C43DB">
        <w:trPr>
          <w:trHeight w:val="156"/>
        </w:trPr>
        <w:tc>
          <w:tcPr>
            <w:tcW w:w="1993" w:type="pct"/>
            <w:tcBorders>
              <w:top w:val="single" w:sz="4" w:space="0" w:color="auto"/>
              <w:left w:val="single" w:sz="4" w:space="0" w:color="auto"/>
              <w:bottom w:val="single" w:sz="4" w:space="0" w:color="auto"/>
              <w:right w:val="single" w:sz="4" w:space="0" w:color="auto"/>
            </w:tcBorders>
            <w:vAlign w:val="bottom"/>
          </w:tcPr>
          <w:p w14:paraId="4A6D13F4"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Debt Equity Ratio (DER)</w:t>
            </w:r>
          </w:p>
        </w:tc>
        <w:tc>
          <w:tcPr>
            <w:tcW w:w="663" w:type="pct"/>
            <w:tcBorders>
              <w:top w:val="single" w:sz="4" w:space="0" w:color="auto"/>
              <w:left w:val="single" w:sz="4" w:space="0" w:color="auto"/>
              <w:bottom w:val="single" w:sz="4" w:space="0" w:color="auto"/>
              <w:right w:val="single" w:sz="4" w:space="0" w:color="auto"/>
            </w:tcBorders>
            <w:vAlign w:val="bottom"/>
          </w:tcPr>
          <w:p w14:paraId="55A3553A"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0.23</w:t>
            </w:r>
          </w:p>
        </w:tc>
        <w:tc>
          <w:tcPr>
            <w:tcW w:w="748" w:type="pct"/>
            <w:tcBorders>
              <w:top w:val="single" w:sz="4" w:space="0" w:color="auto"/>
              <w:left w:val="single" w:sz="4" w:space="0" w:color="auto"/>
              <w:bottom w:val="single" w:sz="4" w:space="0" w:color="auto"/>
              <w:right w:val="single" w:sz="4" w:space="0" w:color="auto"/>
            </w:tcBorders>
            <w:vAlign w:val="bottom"/>
          </w:tcPr>
          <w:p w14:paraId="760966E3"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0.19</w:t>
            </w:r>
          </w:p>
        </w:tc>
        <w:tc>
          <w:tcPr>
            <w:tcW w:w="781" w:type="pct"/>
            <w:tcBorders>
              <w:top w:val="single" w:sz="4" w:space="0" w:color="auto"/>
              <w:left w:val="single" w:sz="4" w:space="0" w:color="auto"/>
              <w:bottom w:val="single" w:sz="4" w:space="0" w:color="auto"/>
              <w:right w:val="single" w:sz="4" w:space="0" w:color="auto"/>
            </w:tcBorders>
            <w:vAlign w:val="bottom"/>
          </w:tcPr>
          <w:p w14:paraId="61BD03FB"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0.12</w:t>
            </w:r>
          </w:p>
        </w:tc>
        <w:tc>
          <w:tcPr>
            <w:tcW w:w="815" w:type="pct"/>
            <w:tcBorders>
              <w:top w:val="single" w:sz="4" w:space="0" w:color="auto"/>
              <w:left w:val="single" w:sz="4" w:space="0" w:color="auto"/>
              <w:bottom w:val="single" w:sz="4" w:space="0" w:color="auto"/>
              <w:right w:val="single" w:sz="4" w:space="0" w:color="auto"/>
            </w:tcBorders>
            <w:vAlign w:val="bottom"/>
          </w:tcPr>
          <w:p w14:paraId="2B4E9538"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0.08</w:t>
            </w:r>
          </w:p>
        </w:tc>
      </w:tr>
      <w:tr w:rsidR="00CE4054" w:rsidRPr="00B572F8" w14:paraId="3CB2758A" w14:textId="77777777" w:rsidTr="008C43DB">
        <w:trPr>
          <w:trHeight w:val="156"/>
        </w:trPr>
        <w:tc>
          <w:tcPr>
            <w:tcW w:w="1993" w:type="pct"/>
            <w:tcBorders>
              <w:top w:val="single" w:sz="4" w:space="0" w:color="auto"/>
              <w:left w:val="single" w:sz="4" w:space="0" w:color="auto"/>
              <w:bottom w:val="single" w:sz="4" w:space="0" w:color="auto"/>
              <w:right w:val="single" w:sz="4" w:space="0" w:color="auto"/>
            </w:tcBorders>
            <w:vAlign w:val="bottom"/>
          </w:tcPr>
          <w:p w14:paraId="443E3317"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 xml:space="preserve">Total Outside </w:t>
            </w:r>
            <w:proofErr w:type="spellStart"/>
            <w:r w:rsidRPr="00B572F8">
              <w:rPr>
                <w:rFonts w:ascii="Source Sans Pro" w:hAnsi="Source Sans Pro" w:cs="Arial"/>
                <w:sz w:val="21"/>
                <w:szCs w:val="21"/>
              </w:rPr>
              <w:t>Liab</w:t>
            </w:r>
            <w:proofErr w:type="spellEnd"/>
            <w:r w:rsidRPr="00B572F8">
              <w:rPr>
                <w:rFonts w:ascii="Source Sans Pro" w:hAnsi="Source Sans Pro" w:cs="Arial"/>
                <w:sz w:val="21"/>
                <w:szCs w:val="21"/>
              </w:rPr>
              <w:t>/TNW</w:t>
            </w:r>
          </w:p>
        </w:tc>
        <w:tc>
          <w:tcPr>
            <w:tcW w:w="663" w:type="pct"/>
            <w:tcBorders>
              <w:top w:val="single" w:sz="4" w:space="0" w:color="auto"/>
              <w:left w:val="single" w:sz="4" w:space="0" w:color="auto"/>
              <w:bottom w:val="single" w:sz="4" w:space="0" w:color="auto"/>
              <w:right w:val="single" w:sz="4" w:space="0" w:color="auto"/>
            </w:tcBorders>
            <w:shd w:val="clear" w:color="auto" w:fill="auto"/>
            <w:vAlign w:val="bottom"/>
          </w:tcPr>
          <w:p w14:paraId="213AC530"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0.74</w:t>
            </w:r>
          </w:p>
        </w:tc>
        <w:tc>
          <w:tcPr>
            <w:tcW w:w="748" w:type="pct"/>
            <w:tcBorders>
              <w:top w:val="single" w:sz="4" w:space="0" w:color="auto"/>
              <w:left w:val="single" w:sz="4" w:space="0" w:color="auto"/>
              <w:bottom w:val="single" w:sz="4" w:space="0" w:color="auto"/>
              <w:right w:val="single" w:sz="4" w:space="0" w:color="auto"/>
            </w:tcBorders>
            <w:vAlign w:val="bottom"/>
          </w:tcPr>
          <w:p w14:paraId="66AB7A7B"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0.57</w:t>
            </w:r>
          </w:p>
        </w:tc>
        <w:tc>
          <w:tcPr>
            <w:tcW w:w="781" w:type="pct"/>
            <w:tcBorders>
              <w:top w:val="single" w:sz="4" w:space="0" w:color="auto"/>
              <w:left w:val="single" w:sz="4" w:space="0" w:color="auto"/>
              <w:bottom w:val="single" w:sz="4" w:space="0" w:color="auto"/>
              <w:right w:val="single" w:sz="4" w:space="0" w:color="auto"/>
            </w:tcBorders>
            <w:vAlign w:val="bottom"/>
          </w:tcPr>
          <w:p w14:paraId="5B86BBCA"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0.60</w:t>
            </w:r>
          </w:p>
        </w:tc>
        <w:tc>
          <w:tcPr>
            <w:tcW w:w="815" w:type="pct"/>
            <w:tcBorders>
              <w:top w:val="single" w:sz="4" w:space="0" w:color="auto"/>
              <w:left w:val="single" w:sz="4" w:space="0" w:color="auto"/>
              <w:bottom w:val="single" w:sz="4" w:space="0" w:color="auto"/>
              <w:right w:val="single" w:sz="4" w:space="0" w:color="auto"/>
            </w:tcBorders>
            <w:vAlign w:val="bottom"/>
          </w:tcPr>
          <w:p w14:paraId="5ADF1EEE"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0.49</w:t>
            </w:r>
          </w:p>
        </w:tc>
      </w:tr>
      <w:tr w:rsidR="00CE4054" w:rsidRPr="00B572F8" w14:paraId="43C790EF" w14:textId="77777777" w:rsidTr="008C43DB">
        <w:trPr>
          <w:trHeight w:val="156"/>
        </w:trPr>
        <w:tc>
          <w:tcPr>
            <w:tcW w:w="1993" w:type="pct"/>
            <w:tcBorders>
              <w:top w:val="single" w:sz="4" w:space="0" w:color="auto"/>
              <w:left w:val="single" w:sz="4" w:space="0" w:color="auto"/>
              <w:bottom w:val="single" w:sz="4" w:space="0" w:color="auto"/>
              <w:right w:val="single" w:sz="4" w:space="0" w:color="auto"/>
            </w:tcBorders>
            <w:vAlign w:val="bottom"/>
          </w:tcPr>
          <w:p w14:paraId="25540A3F"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Fixed Asset Coverage Ratio</w:t>
            </w:r>
          </w:p>
        </w:tc>
        <w:tc>
          <w:tcPr>
            <w:tcW w:w="663" w:type="pct"/>
            <w:tcBorders>
              <w:top w:val="single" w:sz="4" w:space="0" w:color="auto"/>
              <w:left w:val="single" w:sz="4" w:space="0" w:color="auto"/>
              <w:bottom w:val="single" w:sz="4" w:space="0" w:color="auto"/>
              <w:right w:val="single" w:sz="4" w:space="0" w:color="auto"/>
            </w:tcBorders>
            <w:vAlign w:val="bottom"/>
          </w:tcPr>
          <w:p w14:paraId="2419E7EF"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4.65</w:t>
            </w:r>
          </w:p>
        </w:tc>
        <w:tc>
          <w:tcPr>
            <w:tcW w:w="748" w:type="pct"/>
            <w:tcBorders>
              <w:top w:val="single" w:sz="4" w:space="0" w:color="auto"/>
              <w:left w:val="single" w:sz="4" w:space="0" w:color="auto"/>
              <w:bottom w:val="single" w:sz="4" w:space="0" w:color="auto"/>
              <w:right w:val="single" w:sz="4" w:space="0" w:color="auto"/>
            </w:tcBorders>
            <w:vAlign w:val="bottom"/>
          </w:tcPr>
          <w:p w14:paraId="10E37586"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5.21</w:t>
            </w:r>
          </w:p>
        </w:tc>
        <w:tc>
          <w:tcPr>
            <w:tcW w:w="781" w:type="pct"/>
            <w:tcBorders>
              <w:top w:val="single" w:sz="4" w:space="0" w:color="auto"/>
              <w:left w:val="single" w:sz="4" w:space="0" w:color="auto"/>
              <w:bottom w:val="single" w:sz="4" w:space="0" w:color="auto"/>
              <w:right w:val="single" w:sz="4" w:space="0" w:color="auto"/>
            </w:tcBorders>
            <w:vAlign w:val="bottom"/>
          </w:tcPr>
          <w:p w14:paraId="012043EA"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6.86</w:t>
            </w:r>
          </w:p>
        </w:tc>
        <w:tc>
          <w:tcPr>
            <w:tcW w:w="815" w:type="pct"/>
            <w:tcBorders>
              <w:top w:val="single" w:sz="4" w:space="0" w:color="auto"/>
              <w:left w:val="single" w:sz="4" w:space="0" w:color="auto"/>
              <w:bottom w:val="single" w:sz="4" w:space="0" w:color="auto"/>
              <w:right w:val="single" w:sz="4" w:space="0" w:color="auto"/>
            </w:tcBorders>
            <w:vAlign w:val="bottom"/>
          </w:tcPr>
          <w:p w14:paraId="4DDA1E41"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9.72</w:t>
            </w:r>
          </w:p>
        </w:tc>
      </w:tr>
      <w:tr w:rsidR="00CE4054" w:rsidRPr="00B572F8" w14:paraId="43B1AD6B" w14:textId="77777777" w:rsidTr="008C43DB">
        <w:trPr>
          <w:trHeight w:val="156"/>
        </w:trPr>
        <w:tc>
          <w:tcPr>
            <w:tcW w:w="1993" w:type="pct"/>
            <w:tcBorders>
              <w:top w:val="single" w:sz="4" w:space="0" w:color="auto"/>
              <w:left w:val="single" w:sz="4" w:space="0" w:color="auto"/>
              <w:bottom w:val="single" w:sz="4" w:space="0" w:color="auto"/>
              <w:right w:val="single" w:sz="4" w:space="0" w:color="auto"/>
            </w:tcBorders>
            <w:vAlign w:val="bottom"/>
          </w:tcPr>
          <w:p w14:paraId="5A1006A7"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Current Ratio</w:t>
            </w:r>
          </w:p>
        </w:tc>
        <w:tc>
          <w:tcPr>
            <w:tcW w:w="663" w:type="pct"/>
            <w:tcBorders>
              <w:top w:val="single" w:sz="4" w:space="0" w:color="auto"/>
              <w:left w:val="single" w:sz="4" w:space="0" w:color="auto"/>
              <w:bottom w:val="single" w:sz="4" w:space="0" w:color="auto"/>
              <w:right w:val="single" w:sz="4" w:space="0" w:color="auto"/>
            </w:tcBorders>
            <w:vAlign w:val="bottom"/>
          </w:tcPr>
          <w:p w14:paraId="33DC08BD"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1.27</w:t>
            </w:r>
          </w:p>
        </w:tc>
        <w:tc>
          <w:tcPr>
            <w:tcW w:w="748" w:type="pct"/>
            <w:tcBorders>
              <w:top w:val="single" w:sz="4" w:space="0" w:color="auto"/>
              <w:left w:val="single" w:sz="4" w:space="0" w:color="auto"/>
              <w:bottom w:val="single" w:sz="4" w:space="0" w:color="auto"/>
              <w:right w:val="single" w:sz="4" w:space="0" w:color="auto"/>
            </w:tcBorders>
            <w:vAlign w:val="bottom"/>
          </w:tcPr>
          <w:p w14:paraId="1B480CDC"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1.51</w:t>
            </w:r>
          </w:p>
        </w:tc>
        <w:tc>
          <w:tcPr>
            <w:tcW w:w="781" w:type="pct"/>
            <w:tcBorders>
              <w:top w:val="single" w:sz="4" w:space="0" w:color="auto"/>
              <w:left w:val="single" w:sz="4" w:space="0" w:color="auto"/>
              <w:bottom w:val="single" w:sz="4" w:space="0" w:color="auto"/>
              <w:right w:val="single" w:sz="4" w:space="0" w:color="auto"/>
            </w:tcBorders>
            <w:vAlign w:val="bottom"/>
          </w:tcPr>
          <w:p w14:paraId="3622115D"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1.46</w:t>
            </w:r>
          </w:p>
        </w:tc>
        <w:tc>
          <w:tcPr>
            <w:tcW w:w="815" w:type="pct"/>
            <w:tcBorders>
              <w:top w:val="single" w:sz="4" w:space="0" w:color="auto"/>
              <w:left w:val="single" w:sz="4" w:space="0" w:color="auto"/>
              <w:bottom w:val="single" w:sz="4" w:space="0" w:color="auto"/>
              <w:right w:val="single" w:sz="4" w:space="0" w:color="auto"/>
            </w:tcBorders>
            <w:vAlign w:val="bottom"/>
          </w:tcPr>
          <w:p w14:paraId="5400F486"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1.42</w:t>
            </w:r>
          </w:p>
        </w:tc>
      </w:tr>
      <w:tr w:rsidR="00CE4054" w:rsidRPr="00B572F8" w14:paraId="4468F5B0" w14:textId="77777777" w:rsidTr="008C43DB">
        <w:trPr>
          <w:trHeight w:val="156"/>
        </w:trPr>
        <w:tc>
          <w:tcPr>
            <w:tcW w:w="1993" w:type="pct"/>
            <w:tcBorders>
              <w:top w:val="single" w:sz="4" w:space="0" w:color="auto"/>
              <w:left w:val="single" w:sz="4" w:space="0" w:color="auto"/>
              <w:bottom w:val="single" w:sz="4" w:space="0" w:color="auto"/>
              <w:right w:val="single" w:sz="4" w:space="0" w:color="auto"/>
            </w:tcBorders>
            <w:vAlign w:val="bottom"/>
          </w:tcPr>
          <w:p w14:paraId="1256BB90" w14:textId="77777777" w:rsidR="00CE4054" w:rsidRPr="00B572F8" w:rsidRDefault="00CE4054" w:rsidP="00CE4054">
            <w:pPr>
              <w:spacing w:after="0" w:line="240" w:lineRule="auto"/>
              <w:ind w:right="-188"/>
              <w:rPr>
                <w:rFonts w:ascii="Source Sans Pro" w:hAnsi="Source Sans Pro" w:cs="Arial"/>
                <w:sz w:val="21"/>
                <w:szCs w:val="21"/>
              </w:rPr>
            </w:pPr>
            <w:r w:rsidRPr="00B572F8">
              <w:rPr>
                <w:rFonts w:ascii="Source Sans Pro" w:hAnsi="Source Sans Pro" w:cs="Arial"/>
                <w:sz w:val="21"/>
                <w:szCs w:val="21"/>
              </w:rPr>
              <w:t>Current Ratio (Adjusted)</w:t>
            </w:r>
          </w:p>
        </w:tc>
        <w:tc>
          <w:tcPr>
            <w:tcW w:w="663" w:type="pct"/>
            <w:tcBorders>
              <w:top w:val="single" w:sz="4" w:space="0" w:color="auto"/>
              <w:left w:val="single" w:sz="4" w:space="0" w:color="auto"/>
              <w:bottom w:val="single" w:sz="4" w:space="0" w:color="auto"/>
              <w:right w:val="single" w:sz="4" w:space="0" w:color="auto"/>
            </w:tcBorders>
            <w:vAlign w:val="bottom"/>
          </w:tcPr>
          <w:p w14:paraId="2466470D"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1.39</w:t>
            </w:r>
          </w:p>
        </w:tc>
        <w:tc>
          <w:tcPr>
            <w:tcW w:w="748" w:type="pct"/>
            <w:tcBorders>
              <w:top w:val="single" w:sz="4" w:space="0" w:color="auto"/>
              <w:left w:val="single" w:sz="4" w:space="0" w:color="auto"/>
              <w:bottom w:val="single" w:sz="4" w:space="0" w:color="auto"/>
              <w:right w:val="single" w:sz="4" w:space="0" w:color="auto"/>
            </w:tcBorders>
            <w:vAlign w:val="bottom"/>
          </w:tcPr>
          <w:p w14:paraId="02C078FF"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1.63</w:t>
            </w:r>
          </w:p>
        </w:tc>
        <w:tc>
          <w:tcPr>
            <w:tcW w:w="781" w:type="pct"/>
            <w:tcBorders>
              <w:top w:val="single" w:sz="4" w:space="0" w:color="auto"/>
              <w:left w:val="single" w:sz="4" w:space="0" w:color="auto"/>
              <w:bottom w:val="single" w:sz="4" w:space="0" w:color="auto"/>
              <w:right w:val="single" w:sz="4" w:space="0" w:color="auto"/>
            </w:tcBorders>
            <w:vAlign w:val="bottom"/>
          </w:tcPr>
          <w:p w14:paraId="2CEE75C0"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1.58</w:t>
            </w:r>
          </w:p>
        </w:tc>
        <w:tc>
          <w:tcPr>
            <w:tcW w:w="815" w:type="pct"/>
            <w:tcBorders>
              <w:top w:val="single" w:sz="4" w:space="0" w:color="auto"/>
              <w:left w:val="single" w:sz="4" w:space="0" w:color="auto"/>
              <w:bottom w:val="single" w:sz="4" w:space="0" w:color="auto"/>
              <w:right w:val="single" w:sz="4" w:space="0" w:color="auto"/>
            </w:tcBorders>
            <w:vAlign w:val="bottom"/>
          </w:tcPr>
          <w:p w14:paraId="5328198C" w14:textId="77777777" w:rsidR="00CE4054" w:rsidRPr="00B572F8" w:rsidRDefault="00CE4054" w:rsidP="00CE4054">
            <w:pPr>
              <w:spacing w:after="0" w:line="240" w:lineRule="auto"/>
              <w:jc w:val="right"/>
              <w:rPr>
                <w:rFonts w:ascii="Source Sans Pro" w:hAnsi="Source Sans Pro" w:cs="Arial"/>
                <w:sz w:val="21"/>
                <w:szCs w:val="21"/>
              </w:rPr>
            </w:pPr>
            <w:r w:rsidRPr="00B572F8">
              <w:rPr>
                <w:rFonts w:ascii="Source Sans Pro" w:hAnsi="Source Sans Pro" w:cs="Arial"/>
                <w:sz w:val="21"/>
                <w:szCs w:val="21"/>
              </w:rPr>
              <w:t>1.55</w:t>
            </w:r>
          </w:p>
        </w:tc>
      </w:tr>
    </w:tbl>
    <w:p w14:paraId="09A63503" w14:textId="77777777" w:rsidR="00CE4054" w:rsidRPr="00B572F8" w:rsidRDefault="00CE4054" w:rsidP="00CE4054">
      <w:pPr>
        <w:spacing w:after="0" w:line="240" w:lineRule="auto"/>
        <w:ind w:left="-90" w:right="-188"/>
        <w:rPr>
          <w:rFonts w:ascii="Source Sans Pro" w:hAnsi="Source Sans Pro" w:cs="Arial"/>
          <w:sz w:val="21"/>
          <w:szCs w:val="21"/>
        </w:rPr>
      </w:pPr>
    </w:p>
    <w:p w14:paraId="38EEE424" w14:textId="77777777" w:rsidR="00C11CA1" w:rsidRPr="00B572F8" w:rsidRDefault="00C11CA1" w:rsidP="00CE4054">
      <w:pPr>
        <w:pStyle w:val="BodyText"/>
        <w:ind w:right="-45"/>
        <w:contextualSpacing/>
        <w:rPr>
          <w:rFonts w:ascii="Source Sans Pro" w:hAnsi="Source Sans Pro" w:cs="Arial"/>
          <w:sz w:val="21"/>
          <w:szCs w:val="21"/>
        </w:rPr>
      </w:pPr>
    </w:p>
    <w:p w14:paraId="5D9622CF" w14:textId="57EC1020" w:rsidR="0081018E" w:rsidRPr="00B572F8" w:rsidRDefault="0081018E" w:rsidP="0081018E">
      <w:pPr>
        <w:spacing w:before="240"/>
        <w:rPr>
          <w:rFonts w:ascii="Source Sans Pro" w:hAnsi="Source Sans Pro" w:cs="Arial"/>
        </w:rPr>
      </w:pPr>
      <w:r w:rsidRPr="00B572F8">
        <w:rPr>
          <w:rFonts w:ascii="Source Sans Pro" w:hAnsi="Source Sans Pro" w:cs="Arial"/>
          <w:b/>
          <w:bCs/>
          <w:sz w:val="28"/>
          <w:szCs w:val="28"/>
        </w:rPr>
        <w:t xml:space="preserve">Name of </w:t>
      </w:r>
      <w:r>
        <w:rPr>
          <w:rFonts w:ascii="Source Sans Pro" w:hAnsi="Source Sans Pro" w:cs="Arial"/>
          <w:b/>
          <w:bCs/>
          <w:sz w:val="28"/>
          <w:szCs w:val="28"/>
        </w:rPr>
        <w:t>D</w:t>
      </w:r>
      <w:r w:rsidRPr="00B572F8">
        <w:rPr>
          <w:rFonts w:ascii="Source Sans Pro" w:hAnsi="Source Sans Pro" w:cs="Arial"/>
          <w:b/>
          <w:bCs/>
          <w:sz w:val="28"/>
          <w:szCs w:val="28"/>
        </w:rPr>
        <w:t xml:space="preserve">irectors &amp; their </w:t>
      </w:r>
      <w:r>
        <w:rPr>
          <w:rFonts w:ascii="Source Sans Pro" w:hAnsi="Source Sans Pro" w:cs="Arial"/>
          <w:b/>
          <w:bCs/>
          <w:sz w:val="28"/>
          <w:szCs w:val="28"/>
        </w:rPr>
        <w:t>T</w:t>
      </w:r>
      <w:r w:rsidRPr="00B572F8">
        <w:rPr>
          <w:rFonts w:ascii="Source Sans Pro" w:hAnsi="Source Sans Pro" w:cs="Arial"/>
          <w:b/>
          <w:bCs/>
          <w:sz w:val="28"/>
          <w:szCs w:val="28"/>
        </w:rPr>
        <w:t xml:space="preserve">echnical </w:t>
      </w:r>
      <w:r>
        <w:rPr>
          <w:rFonts w:ascii="Source Sans Pro" w:hAnsi="Source Sans Pro" w:cs="Arial"/>
          <w:b/>
          <w:bCs/>
          <w:sz w:val="28"/>
          <w:szCs w:val="28"/>
        </w:rPr>
        <w:t>B</w:t>
      </w:r>
      <w:r w:rsidRPr="00B572F8">
        <w:rPr>
          <w:rFonts w:ascii="Source Sans Pro" w:hAnsi="Source Sans Pro" w:cs="Arial"/>
          <w:b/>
          <w:bCs/>
          <w:sz w:val="28"/>
          <w:szCs w:val="28"/>
        </w:rPr>
        <w:t>ackground</w:t>
      </w:r>
    </w:p>
    <w:p w14:paraId="63C25489" w14:textId="77777777" w:rsidR="0081018E" w:rsidRPr="00437955" w:rsidRDefault="0081018E" w:rsidP="0081018E">
      <w:pPr>
        <w:numPr>
          <w:ilvl w:val="0"/>
          <w:numId w:val="31"/>
        </w:numPr>
        <w:jc w:val="both"/>
        <w:rPr>
          <w:rFonts w:ascii="Source Sans Pro" w:hAnsi="Source Sans Pro" w:cs="Arial"/>
          <w:sz w:val="24"/>
          <w:szCs w:val="24"/>
        </w:rPr>
      </w:pPr>
      <w:r w:rsidRPr="00437955">
        <w:rPr>
          <w:rFonts w:ascii="Source Sans Pro" w:hAnsi="Source Sans Pro" w:cs="Arial"/>
          <w:sz w:val="24"/>
          <w:szCs w:val="24"/>
        </w:rPr>
        <w:t>Mr. Madhu Sudhan Bhageria, is a Commerce graduate from Shri Ram College of Commerce, Delhi University and has experience of more than three decades in Polyester Industry. He is also President of PTA users Association and holding directorship in various companies. He has over four decades of financial, operational and strategic planning experience in synthetic and polyester yarn, environment and energy conservation</w:t>
      </w:r>
    </w:p>
    <w:p w14:paraId="3131F6D8" w14:textId="77777777" w:rsidR="0081018E" w:rsidRPr="00437955" w:rsidRDefault="0081018E" w:rsidP="0081018E">
      <w:pPr>
        <w:numPr>
          <w:ilvl w:val="0"/>
          <w:numId w:val="31"/>
        </w:numPr>
        <w:jc w:val="both"/>
        <w:rPr>
          <w:rFonts w:ascii="Source Sans Pro" w:hAnsi="Source Sans Pro" w:cs="Arial"/>
          <w:sz w:val="24"/>
          <w:szCs w:val="24"/>
        </w:rPr>
      </w:pPr>
      <w:r w:rsidRPr="00437955">
        <w:rPr>
          <w:rFonts w:ascii="Source Sans Pro" w:hAnsi="Source Sans Pro" w:cs="Arial"/>
          <w:sz w:val="24"/>
          <w:szCs w:val="24"/>
        </w:rPr>
        <w:t>Mr. Purrshottam Bhaggeria, is a MBA from Cornell University, USA. He is a member of Managing Committee of PHD Chamber of Commerce &amp; Industry. He has diverse experience in corporate affairs, policy perspective, investments, compliance and legal issues.</w:t>
      </w:r>
    </w:p>
    <w:p w14:paraId="64D78599" w14:textId="77777777" w:rsidR="0081018E" w:rsidRPr="00437955" w:rsidRDefault="0081018E" w:rsidP="0081018E">
      <w:pPr>
        <w:numPr>
          <w:ilvl w:val="0"/>
          <w:numId w:val="31"/>
        </w:numPr>
        <w:jc w:val="both"/>
        <w:rPr>
          <w:rFonts w:ascii="Source Sans Pro" w:hAnsi="Source Sans Pro" w:cs="Arial"/>
          <w:sz w:val="24"/>
          <w:szCs w:val="24"/>
        </w:rPr>
      </w:pPr>
      <w:r w:rsidRPr="00437955">
        <w:rPr>
          <w:rFonts w:ascii="Source Sans Pro" w:hAnsi="Source Sans Pro" w:cs="Arial"/>
          <w:sz w:val="24"/>
          <w:szCs w:val="24"/>
        </w:rPr>
        <w:t xml:space="preserve">Mr. Madhav Bhageria is a commerce graduate from Hindu College, Delhi University and looks after plant operations and marketing functions of the Company based at Surat &amp; Mumbai. He is also a Promoter Director of Tapti Valley Education Foundation </w:t>
      </w:r>
      <w:r w:rsidRPr="00437955">
        <w:rPr>
          <w:rFonts w:ascii="Source Sans Pro" w:hAnsi="Source Sans Pro" w:cs="Arial"/>
          <w:sz w:val="24"/>
          <w:szCs w:val="24"/>
        </w:rPr>
        <w:lastRenderedPageBreak/>
        <w:t>which is an International School in Surat. He has over 37 years of experience in marketing, operations, insurance and contracts.</w:t>
      </w:r>
    </w:p>
    <w:p w14:paraId="1D54E9B2" w14:textId="77777777" w:rsidR="0081018E" w:rsidRDefault="0081018E" w:rsidP="000C129E">
      <w:pPr>
        <w:ind w:right="804"/>
        <w:jc w:val="both"/>
        <w:rPr>
          <w:rFonts w:ascii="Source Sans Pro" w:hAnsi="Source Sans Pro" w:cs="Arial"/>
          <w:b/>
          <w:bCs/>
          <w:sz w:val="28"/>
          <w:szCs w:val="28"/>
        </w:rPr>
      </w:pPr>
    </w:p>
    <w:p w14:paraId="38AB992A" w14:textId="5EFCA50E" w:rsidR="00430749" w:rsidRPr="0081018E" w:rsidRDefault="00437955" w:rsidP="000C129E">
      <w:pPr>
        <w:ind w:right="804"/>
        <w:jc w:val="both"/>
        <w:rPr>
          <w:rFonts w:ascii="Source Sans Pro" w:hAnsi="Source Sans Pro" w:cs="Arial"/>
          <w:b/>
          <w:bCs/>
          <w:sz w:val="28"/>
          <w:szCs w:val="28"/>
          <w:u w:val="single"/>
        </w:rPr>
      </w:pPr>
      <w:r w:rsidRPr="0081018E">
        <w:rPr>
          <w:rFonts w:ascii="Source Sans Pro" w:hAnsi="Source Sans Pro" w:cs="Arial"/>
          <w:b/>
          <w:bCs/>
          <w:sz w:val="28"/>
          <w:szCs w:val="28"/>
          <w:u w:val="single"/>
        </w:rPr>
        <w:t>N</w:t>
      </w:r>
      <w:r w:rsidR="00430749" w:rsidRPr="0081018E">
        <w:rPr>
          <w:rFonts w:ascii="Source Sans Pro" w:hAnsi="Source Sans Pro" w:cs="Arial"/>
          <w:b/>
          <w:bCs/>
          <w:sz w:val="28"/>
          <w:szCs w:val="28"/>
          <w:u w:val="single"/>
        </w:rPr>
        <w:t>eed of Project</w:t>
      </w:r>
      <w:r w:rsidR="005B0616" w:rsidRPr="0081018E">
        <w:rPr>
          <w:rFonts w:ascii="Source Sans Pro" w:hAnsi="Source Sans Pro" w:cs="Arial"/>
          <w:b/>
          <w:bCs/>
          <w:sz w:val="28"/>
          <w:szCs w:val="28"/>
          <w:u w:val="single"/>
        </w:rPr>
        <w:t xml:space="preserve"> </w:t>
      </w:r>
    </w:p>
    <w:p w14:paraId="6FA4A573" w14:textId="62BC490E" w:rsidR="00164BAF" w:rsidRPr="00437955" w:rsidRDefault="00164BAF" w:rsidP="002448E3">
      <w:pPr>
        <w:pStyle w:val="ListParagraph"/>
        <w:numPr>
          <w:ilvl w:val="0"/>
          <w:numId w:val="16"/>
        </w:numPr>
        <w:autoSpaceDE w:val="0"/>
        <w:autoSpaceDN w:val="0"/>
        <w:adjustRightInd w:val="0"/>
        <w:spacing w:after="0" w:line="240" w:lineRule="auto"/>
        <w:ind w:left="426" w:right="804"/>
        <w:rPr>
          <w:rFonts w:ascii="Source Sans Pro" w:hAnsi="Source Sans Pro" w:cs="Arial"/>
          <w:b/>
          <w:bCs/>
          <w:color w:val="000000"/>
          <w:sz w:val="24"/>
          <w:szCs w:val="24"/>
          <w:lang w:bidi="gu-IN"/>
        </w:rPr>
      </w:pPr>
      <w:r w:rsidRPr="00437955">
        <w:rPr>
          <w:rFonts w:ascii="Source Sans Pro" w:hAnsi="Source Sans Pro" w:cs="Arial"/>
          <w:b/>
          <w:bCs/>
          <w:color w:val="000000"/>
          <w:sz w:val="24"/>
          <w:szCs w:val="24"/>
          <w:lang w:bidi="gu-IN"/>
        </w:rPr>
        <w:t xml:space="preserve"> Global Sustainability:</w:t>
      </w:r>
    </w:p>
    <w:p w14:paraId="6D65A9B4" w14:textId="77777777" w:rsidR="009E64A4" w:rsidRPr="00437955" w:rsidRDefault="009E64A4" w:rsidP="00C3650F">
      <w:pPr>
        <w:pStyle w:val="ListParagraph"/>
        <w:autoSpaceDE w:val="0"/>
        <w:autoSpaceDN w:val="0"/>
        <w:adjustRightInd w:val="0"/>
        <w:spacing w:after="0" w:line="240" w:lineRule="auto"/>
        <w:ind w:left="1440" w:right="804"/>
        <w:rPr>
          <w:rFonts w:ascii="Source Sans Pro" w:hAnsi="Source Sans Pro" w:cs="Arial"/>
          <w:b/>
          <w:bCs/>
          <w:color w:val="000000"/>
          <w:sz w:val="24"/>
          <w:szCs w:val="24"/>
          <w:lang w:bidi="gu-IN"/>
        </w:rPr>
      </w:pPr>
    </w:p>
    <w:p w14:paraId="79845243" w14:textId="66C7A869" w:rsidR="009E64A4" w:rsidRPr="00437955" w:rsidRDefault="009E64A4" w:rsidP="002448E3">
      <w:pPr>
        <w:pStyle w:val="ListParagraph"/>
        <w:ind w:left="567" w:right="804"/>
        <w:jc w:val="both"/>
        <w:rPr>
          <w:rFonts w:ascii="Source Sans Pro" w:hAnsi="Source Sans Pro" w:cs="Arial"/>
          <w:sz w:val="24"/>
          <w:szCs w:val="24"/>
          <w:shd w:val="clear" w:color="auto" w:fill="FFFFFF"/>
        </w:rPr>
      </w:pPr>
      <w:r w:rsidRPr="00437955">
        <w:rPr>
          <w:rFonts w:ascii="Source Sans Pro" w:hAnsi="Source Sans Pro" w:cs="Arial"/>
          <w:color w:val="4D5156"/>
          <w:sz w:val="24"/>
          <w:szCs w:val="24"/>
          <w:shd w:val="clear" w:color="auto" w:fill="FFFFFF"/>
        </w:rPr>
        <w:t xml:space="preserve">Sustainability consists of fulfilling the needs of current generations without compromising the needs of future generations, while ensuring a balance between economic growth, environmental </w:t>
      </w:r>
      <w:r w:rsidRPr="00437955">
        <w:rPr>
          <w:rFonts w:ascii="Source Sans Pro" w:hAnsi="Source Sans Pro" w:cs="Arial"/>
          <w:sz w:val="24"/>
          <w:szCs w:val="24"/>
          <w:shd w:val="clear" w:color="auto" w:fill="FFFFFF"/>
        </w:rPr>
        <w:t xml:space="preserve">care and social well-being. Other </w:t>
      </w:r>
      <w:r w:rsidR="00D21B9A" w:rsidRPr="00437955">
        <w:rPr>
          <w:rFonts w:ascii="Source Sans Pro" w:hAnsi="Source Sans Pro" w:cs="Arial"/>
          <w:sz w:val="24"/>
          <w:szCs w:val="24"/>
          <w:shd w:val="clear" w:color="auto" w:fill="FFFFFF"/>
        </w:rPr>
        <w:t>way, 5</w:t>
      </w:r>
      <w:r w:rsidRPr="00437955">
        <w:rPr>
          <w:rFonts w:ascii="Source Sans Pro" w:hAnsi="Source Sans Pro" w:cs="Arial"/>
          <w:sz w:val="24"/>
          <w:szCs w:val="24"/>
          <w:shd w:val="clear" w:color="auto" w:fill="FFFFFF"/>
        </w:rPr>
        <w:t xml:space="preserve"> pillars of sustainability are Human, social, Economic &amp; environment. For achieving sustainability, rules are Rethink, Refuse, Reuse, Repair </w:t>
      </w:r>
      <w:r w:rsidR="00D21B9A" w:rsidRPr="00437955">
        <w:rPr>
          <w:rFonts w:ascii="Source Sans Pro" w:hAnsi="Source Sans Pro" w:cs="Arial"/>
          <w:sz w:val="24"/>
          <w:szCs w:val="24"/>
          <w:shd w:val="clear" w:color="auto" w:fill="FFFFFF"/>
        </w:rPr>
        <w:t>and</w:t>
      </w:r>
      <w:r w:rsidRPr="00437955">
        <w:rPr>
          <w:rFonts w:ascii="Source Sans Pro" w:hAnsi="Source Sans Pro" w:cs="Arial"/>
          <w:sz w:val="24"/>
          <w:szCs w:val="24"/>
          <w:shd w:val="clear" w:color="auto" w:fill="FFFFFF"/>
        </w:rPr>
        <w:t xml:space="preserve"> Recycle.</w:t>
      </w:r>
    </w:p>
    <w:p w14:paraId="5161E276" w14:textId="77777777" w:rsidR="00F244FD" w:rsidRPr="00437955" w:rsidRDefault="00F244FD" w:rsidP="00C3650F">
      <w:pPr>
        <w:pStyle w:val="ListParagraph"/>
        <w:ind w:left="1440" w:right="804"/>
        <w:rPr>
          <w:rFonts w:ascii="Source Sans Pro" w:hAnsi="Source Sans Pro" w:cs="Arial"/>
          <w:sz w:val="24"/>
          <w:szCs w:val="24"/>
          <w:shd w:val="clear" w:color="auto" w:fill="FFFFFF"/>
        </w:rPr>
      </w:pPr>
    </w:p>
    <w:p w14:paraId="44C7CF90" w14:textId="77777777" w:rsidR="00F244FD" w:rsidRPr="00437955" w:rsidRDefault="00F244FD" w:rsidP="002448E3">
      <w:pPr>
        <w:pStyle w:val="ListParagraph"/>
        <w:ind w:left="0" w:right="804"/>
        <w:rPr>
          <w:rFonts w:ascii="Source Sans Pro" w:hAnsi="Source Sans Pro" w:cs="Arial"/>
          <w:b/>
          <w:bCs/>
          <w:sz w:val="24"/>
          <w:szCs w:val="24"/>
          <w:shd w:val="clear" w:color="auto" w:fill="FFFFFF"/>
        </w:rPr>
      </w:pPr>
    </w:p>
    <w:p w14:paraId="0B0FCAA6" w14:textId="38FF68F4" w:rsidR="00F244FD" w:rsidRPr="00437955" w:rsidRDefault="00F244FD" w:rsidP="002448E3">
      <w:pPr>
        <w:pStyle w:val="ListParagraph"/>
        <w:ind w:left="142" w:right="804"/>
        <w:rPr>
          <w:rFonts w:ascii="Source Sans Pro" w:hAnsi="Source Sans Pro" w:cs="Arial"/>
          <w:b/>
          <w:bCs/>
          <w:color w:val="4D5156"/>
          <w:sz w:val="24"/>
          <w:szCs w:val="24"/>
          <w:shd w:val="clear" w:color="auto" w:fill="FFFFFF"/>
        </w:rPr>
      </w:pPr>
      <w:r w:rsidRPr="00437955">
        <w:rPr>
          <w:rFonts w:ascii="Source Sans Pro" w:hAnsi="Source Sans Pro" w:cs="Arial"/>
          <w:noProof/>
          <w:sz w:val="24"/>
          <w:szCs w:val="24"/>
        </w:rPr>
        <w:drawing>
          <wp:inline distT="0" distB="0" distL="0" distR="0" wp14:anchorId="396A36E7" wp14:editId="42D81708">
            <wp:extent cx="5759356" cy="2536473"/>
            <wp:effectExtent l="0" t="0" r="0" b="0"/>
            <wp:docPr id="3990682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68279" name="Picture 399068279"/>
                    <pic:cNvPicPr/>
                  </pic:nvPicPr>
                  <pic:blipFill>
                    <a:blip r:embed="rId8">
                      <a:extLst>
                        <a:ext uri="{28A0092B-C50C-407E-A947-70E740481C1C}">
                          <a14:useLocalDpi xmlns:a14="http://schemas.microsoft.com/office/drawing/2010/main" val="0"/>
                        </a:ext>
                      </a:extLst>
                    </a:blip>
                    <a:stretch>
                      <a:fillRect/>
                    </a:stretch>
                  </pic:blipFill>
                  <pic:spPr>
                    <a:xfrm>
                      <a:off x="0" y="0"/>
                      <a:ext cx="5831281" cy="2568150"/>
                    </a:xfrm>
                    <a:prstGeom prst="rect">
                      <a:avLst/>
                    </a:prstGeom>
                  </pic:spPr>
                </pic:pic>
              </a:graphicData>
            </a:graphic>
          </wp:inline>
        </w:drawing>
      </w:r>
    </w:p>
    <w:p w14:paraId="1C722591" w14:textId="77777777" w:rsidR="00F244FD" w:rsidRPr="00437955" w:rsidRDefault="00F244FD" w:rsidP="00C3650F">
      <w:pPr>
        <w:pStyle w:val="ListParagraph"/>
        <w:ind w:left="1440" w:right="804"/>
        <w:rPr>
          <w:rFonts w:ascii="Source Sans Pro" w:hAnsi="Source Sans Pro" w:cs="Arial"/>
          <w:b/>
          <w:bCs/>
          <w:color w:val="4D5156"/>
          <w:sz w:val="24"/>
          <w:szCs w:val="24"/>
          <w:shd w:val="clear" w:color="auto" w:fill="FFFFFF"/>
        </w:rPr>
      </w:pPr>
    </w:p>
    <w:p w14:paraId="4C708375" w14:textId="77777777" w:rsidR="00F244FD" w:rsidRPr="00437955" w:rsidRDefault="00F244FD" w:rsidP="00C3650F">
      <w:pPr>
        <w:pStyle w:val="ListParagraph"/>
        <w:ind w:left="1440" w:right="804"/>
        <w:rPr>
          <w:rFonts w:ascii="Source Sans Pro" w:hAnsi="Source Sans Pro" w:cs="Arial"/>
          <w:b/>
          <w:bCs/>
          <w:color w:val="4D5156"/>
          <w:sz w:val="24"/>
          <w:szCs w:val="24"/>
          <w:shd w:val="clear" w:color="auto" w:fill="FFFFFF"/>
        </w:rPr>
      </w:pPr>
    </w:p>
    <w:p w14:paraId="0B8B73F8" w14:textId="7D27C5B5" w:rsidR="00430749" w:rsidRPr="00437955" w:rsidRDefault="00B20BB4" w:rsidP="00A7660E">
      <w:pPr>
        <w:pStyle w:val="Default"/>
        <w:ind w:right="-46"/>
        <w:rPr>
          <w:rFonts w:ascii="Source Sans Pro" w:hAnsi="Source Sans Pro" w:cs="Arial"/>
          <w:b/>
          <w:bCs/>
          <w:lang w:bidi="gu-IN"/>
        </w:rPr>
      </w:pPr>
      <w:r w:rsidRPr="00437955">
        <w:rPr>
          <w:rFonts w:ascii="Source Sans Pro" w:hAnsi="Source Sans Pro" w:cs="Arial"/>
          <w:b/>
          <w:bCs/>
          <w:lang w:bidi="gu-IN"/>
        </w:rPr>
        <w:t xml:space="preserve">     </w:t>
      </w:r>
      <w:r w:rsidR="00430749" w:rsidRPr="00437955">
        <w:rPr>
          <w:rFonts w:ascii="Source Sans Pro" w:hAnsi="Source Sans Pro" w:cs="Arial"/>
          <w:b/>
          <w:bCs/>
          <w:lang w:bidi="gu-IN"/>
        </w:rPr>
        <w:t xml:space="preserve">b) </w:t>
      </w:r>
      <w:r w:rsidR="004914E3" w:rsidRPr="00437955">
        <w:rPr>
          <w:rFonts w:ascii="Source Sans Pro" w:hAnsi="Source Sans Pro" w:cs="Arial"/>
          <w:b/>
          <w:bCs/>
          <w:lang w:bidi="gu-IN"/>
        </w:rPr>
        <w:t xml:space="preserve"> PET </w:t>
      </w:r>
      <w:r w:rsidR="00430749" w:rsidRPr="00437955">
        <w:rPr>
          <w:rFonts w:ascii="Source Sans Pro" w:hAnsi="Source Sans Pro" w:cs="Arial"/>
          <w:b/>
          <w:bCs/>
          <w:lang w:bidi="gu-IN"/>
        </w:rPr>
        <w:t>is non-biodegradable</w:t>
      </w:r>
    </w:p>
    <w:p w14:paraId="7FECA8E9" w14:textId="77777777" w:rsidR="00B20BB4" w:rsidRPr="00437955" w:rsidRDefault="00B20BB4" w:rsidP="00A7660E">
      <w:pPr>
        <w:pStyle w:val="Default"/>
        <w:ind w:left="720" w:right="-46"/>
        <w:rPr>
          <w:rFonts w:ascii="Source Sans Pro" w:hAnsi="Source Sans Pro" w:cs="Arial"/>
          <w:b/>
          <w:bCs/>
          <w:lang w:bidi="gu-IN"/>
        </w:rPr>
      </w:pPr>
    </w:p>
    <w:p w14:paraId="2E2F6664" w14:textId="79D8B4B3" w:rsidR="00D21B9A" w:rsidRPr="00437955" w:rsidRDefault="00D21B9A" w:rsidP="00A7660E">
      <w:pPr>
        <w:ind w:left="709" w:right="-46"/>
        <w:jc w:val="both"/>
        <w:rPr>
          <w:rFonts w:ascii="Source Sans Pro" w:hAnsi="Source Sans Pro" w:cs="Arial"/>
          <w:color w:val="000000"/>
          <w:sz w:val="24"/>
          <w:szCs w:val="24"/>
          <w:lang w:bidi="gu-IN"/>
        </w:rPr>
      </w:pPr>
      <w:r w:rsidRPr="00437955">
        <w:rPr>
          <w:rFonts w:ascii="Source Sans Pro" w:hAnsi="Source Sans Pro" w:cs="Arial"/>
          <w:color w:val="000000"/>
          <w:sz w:val="24"/>
          <w:szCs w:val="24"/>
          <w:lang w:bidi="gu-IN"/>
        </w:rPr>
        <w:t xml:space="preserve">Polyethylene terephthalate (PET) is a widely employed in various forms having several applications due to its high strength and its physical and chemical properties, particularly in Textiles and Packaging. </w:t>
      </w:r>
    </w:p>
    <w:p w14:paraId="001A9FC8" w14:textId="77777777" w:rsidR="00D21B9A" w:rsidRPr="00437955" w:rsidRDefault="00D21B9A" w:rsidP="00A7660E">
      <w:pPr>
        <w:ind w:left="709" w:right="-46"/>
        <w:jc w:val="both"/>
        <w:rPr>
          <w:rFonts w:ascii="Source Sans Pro" w:hAnsi="Source Sans Pro" w:cs="Arial"/>
          <w:color w:val="000000"/>
          <w:sz w:val="24"/>
          <w:szCs w:val="24"/>
          <w:lang w:bidi="gu-IN"/>
        </w:rPr>
      </w:pPr>
      <w:r w:rsidRPr="00437955">
        <w:rPr>
          <w:rFonts w:ascii="Source Sans Pro" w:hAnsi="Source Sans Pro" w:cs="Arial"/>
          <w:color w:val="000000"/>
          <w:sz w:val="24"/>
          <w:szCs w:val="24"/>
          <w:lang w:bidi="gu-IN"/>
        </w:rPr>
        <w:t>Industrially PET is obtained from two different raw materials via Pure Terephthalic acid (TPA) and Mono ethylene /Glycol (MEG) through polymerization process.</w:t>
      </w:r>
    </w:p>
    <w:p w14:paraId="24E42E4C" w14:textId="77777777" w:rsidR="00C676AD" w:rsidRPr="00437955" w:rsidRDefault="00C676AD" w:rsidP="00A7660E">
      <w:pPr>
        <w:ind w:left="709" w:right="-46"/>
        <w:jc w:val="both"/>
        <w:rPr>
          <w:rFonts w:ascii="Source Sans Pro" w:hAnsi="Source Sans Pro" w:cs="Arial"/>
          <w:sz w:val="24"/>
          <w:szCs w:val="24"/>
          <w:lang w:bidi="gu-IN"/>
        </w:rPr>
      </w:pPr>
      <w:r w:rsidRPr="00437955">
        <w:rPr>
          <w:rFonts w:ascii="Source Sans Pro" w:hAnsi="Source Sans Pro" w:cs="Arial"/>
          <w:sz w:val="24"/>
          <w:szCs w:val="24"/>
          <w:lang w:bidi="gu-IN"/>
        </w:rPr>
        <w:t xml:space="preserve">Clothing, upholstery, linen &amp; rugs are one of the primary human needs &amp; demand is met by the global increase in production of textile yarns/ fibres, fabrics &amp; garments. Polyesters, specially PET is the major polymer used for  clothing materials. Other </w:t>
      </w:r>
      <w:r w:rsidRPr="00437955">
        <w:rPr>
          <w:rFonts w:ascii="Source Sans Pro" w:hAnsi="Source Sans Pro" w:cs="Arial"/>
          <w:sz w:val="24"/>
          <w:szCs w:val="24"/>
          <w:lang w:bidi="gu-IN"/>
        </w:rPr>
        <w:lastRenderedPageBreak/>
        <w:t>major use of PET polymer is in bottle/ jars, such as mineral water, soft drinks, edible oils etc. The non- bottle &amp; non- clothing end uses are PET packing, strapping etc.</w:t>
      </w:r>
    </w:p>
    <w:p w14:paraId="2659CE05" w14:textId="60599FC0" w:rsidR="0097038F" w:rsidRPr="00437955" w:rsidRDefault="0097038F" w:rsidP="00A7660E">
      <w:pPr>
        <w:ind w:left="709" w:right="-46"/>
        <w:jc w:val="both"/>
        <w:rPr>
          <w:rFonts w:ascii="Source Sans Pro" w:hAnsi="Source Sans Pro" w:cs="Arial"/>
          <w:sz w:val="24"/>
          <w:szCs w:val="24"/>
          <w:lang w:bidi="gu-IN"/>
        </w:rPr>
      </w:pPr>
      <w:r w:rsidRPr="00437955">
        <w:rPr>
          <w:rFonts w:ascii="Source Sans Pro" w:hAnsi="Source Sans Pro" w:cs="Arial"/>
          <w:sz w:val="24"/>
          <w:szCs w:val="24"/>
          <w:lang w:bidi="gu-IN"/>
        </w:rPr>
        <w:t xml:space="preserve">PET </w:t>
      </w:r>
      <w:r w:rsidR="004C5A35" w:rsidRPr="00437955">
        <w:rPr>
          <w:rFonts w:ascii="Source Sans Pro" w:hAnsi="Source Sans Pro" w:cs="Arial"/>
          <w:sz w:val="24"/>
          <w:szCs w:val="24"/>
          <w:lang w:bidi="gu-IN"/>
        </w:rPr>
        <w:t xml:space="preserve">during production </w:t>
      </w:r>
      <w:r w:rsidRPr="00437955">
        <w:rPr>
          <w:rFonts w:ascii="Source Sans Pro" w:hAnsi="Source Sans Pro" w:cs="Arial"/>
          <w:sz w:val="24"/>
          <w:szCs w:val="24"/>
          <w:lang w:bidi="gu-IN"/>
        </w:rPr>
        <w:t xml:space="preserve">creates pollution </w:t>
      </w:r>
      <w:r w:rsidR="00B10446" w:rsidRPr="00437955">
        <w:rPr>
          <w:rFonts w:ascii="Source Sans Pro" w:hAnsi="Source Sans Pro" w:cs="Arial"/>
          <w:sz w:val="24"/>
          <w:szCs w:val="24"/>
          <w:lang w:bidi="gu-IN"/>
        </w:rPr>
        <w:t xml:space="preserve">(GHG- Co2 gas emission) </w:t>
      </w:r>
      <w:r w:rsidRPr="00437955">
        <w:rPr>
          <w:rFonts w:ascii="Source Sans Pro" w:hAnsi="Source Sans Pro" w:cs="Arial"/>
          <w:sz w:val="24"/>
          <w:szCs w:val="24"/>
          <w:lang w:bidi="gu-IN"/>
        </w:rPr>
        <w:t xml:space="preserve">along its entire value chain – </w:t>
      </w:r>
      <w:r w:rsidR="004C5A35" w:rsidRPr="00437955">
        <w:rPr>
          <w:rFonts w:ascii="Source Sans Pro" w:hAnsi="Source Sans Pro" w:cs="Arial"/>
          <w:sz w:val="24"/>
          <w:szCs w:val="24"/>
          <w:lang w:bidi="gu-IN"/>
        </w:rPr>
        <w:t>(</w:t>
      </w:r>
      <w:r w:rsidRPr="00437955">
        <w:rPr>
          <w:rFonts w:ascii="Source Sans Pro" w:hAnsi="Source Sans Pro" w:cs="Arial"/>
          <w:sz w:val="24"/>
          <w:szCs w:val="24"/>
          <w:lang w:bidi="gu-IN"/>
        </w:rPr>
        <w:t>virgin materials, power &amp; heat)</w:t>
      </w:r>
      <w:r w:rsidR="004C5A35" w:rsidRPr="00437955">
        <w:rPr>
          <w:rFonts w:ascii="Source Sans Pro" w:hAnsi="Source Sans Pro" w:cs="Arial"/>
          <w:sz w:val="24"/>
          <w:szCs w:val="24"/>
          <w:lang w:bidi="gu-IN"/>
        </w:rPr>
        <w:t>. Its ever-increasing application and usages</w:t>
      </w:r>
      <w:r w:rsidRPr="00437955">
        <w:rPr>
          <w:rFonts w:ascii="Source Sans Pro" w:hAnsi="Source Sans Pro" w:cs="Arial"/>
          <w:sz w:val="24"/>
          <w:szCs w:val="24"/>
          <w:lang w:bidi="gu-IN"/>
        </w:rPr>
        <w:t xml:space="preserve"> </w:t>
      </w:r>
      <w:r w:rsidR="004C5A35" w:rsidRPr="00437955">
        <w:rPr>
          <w:rFonts w:ascii="Source Sans Pro" w:hAnsi="Source Sans Pro" w:cs="Arial"/>
          <w:sz w:val="24"/>
          <w:szCs w:val="24"/>
          <w:lang w:bidi="gu-IN"/>
        </w:rPr>
        <w:t>contribute to</w:t>
      </w:r>
      <w:r w:rsidRPr="00437955">
        <w:rPr>
          <w:rFonts w:ascii="Source Sans Pro" w:hAnsi="Source Sans Pro" w:cs="Arial"/>
          <w:sz w:val="24"/>
          <w:szCs w:val="24"/>
          <w:lang w:bidi="gu-IN"/>
        </w:rPr>
        <w:t xml:space="preserve"> unsustainable depletion of resources. </w:t>
      </w:r>
      <w:r w:rsidR="004C5A35" w:rsidRPr="00437955">
        <w:rPr>
          <w:rFonts w:ascii="Source Sans Pro" w:hAnsi="Source Sans Pro" w:cs="Arial"/>
          <w:sz w:val="24"/>
          <w:szCs w:val="24"/>
          <w:lang w:bidi="gu-IN"/>
        </w:rPr>
        <w:t>T</w:t>
      </w:r>
      <w:r w:rsidRPr="00437955">
        <w:rPr>
          <w:rFonts w:ascii="Source Sans Pro" w:hAnsi="Source Sans Pro" w:cs="Arial"/>
          <w:sz w:val="24"/>
          <w:szCs w:val="24"/>
          <w:lang w:bidi="gu-IN"/>
        </w:rPr>
        <w:t xml:space="preserve">he </w:t>
      </w:r>
      <w:r w:rsidR="004C5A35" w:rsidRPr="00437955">
        <w:rPr>
          <w:rFonts w:ascii="Source Sans Pro" w:hAnsi="Source Sans Pro" w:cs="Arial"/>
          <w:sz w:val="24"/>
          <w:szCs w:val="24"/>
          <w:lang w:bidi="gu-IN"/>
        </w:rPr>
        <w:t xml:space="preserve">continuous </w:t>
      </w:r>
      <w:r w:rsidRPr="00437955">
        <w:rPr>
          <w:rFonts w:ascii="Source Sans Pro" w:hAnsi="Source Sans Pro" w:cs="Arial"/>
          <w:sz w:val="24"/>
          <w:szCs w:val="24"/>
          <w:lang w:bidi="gu-IN"/>
        </w:rPr>
        <w:t>consumption of PET endangers environment</w:t>
      </w:r>
      <w:r w:rsidR="00B10446" w:rsidRPr="00437955">
        <w:rPr>
          <w:rFonts w:ascii="Source Sans Pro" w:hAnsi="Source Sans Pro" w:cs="Arial"/>
          <w:sz w:val="24"/>
          <w:szCs w:val="24"/>
          <w:lang w:bidi="gu-IN"/>
        </w:rPr>
        <w:t xml:space="preserve"> &amp; human health.</w:t>
      </w:r>
      <w:r w:rsidR="0089358C" w:rsidRPr="00437955">
        <w:rPr>
          <w:rFonts w:ascii="Source Sans Pro" w:hAnsi="Source Sans Pro" w:cs="Arial"/>
          <w:sz w:val="24"/>
          <w:szCs w:val="24"/>
          <w:lang w:bidi="gu-IN"/>
        </w:rPr>
        <w:t xml:space="preserve"> </w:t>
      </w:r>
      <w:r w:rsidR="004C5A35" w:rsidRPr="00437955">
        <w:rPr>
          <w:rFonts w:ascii="Source Sans Pro" w:hAnsi="Source Sans Pro" w:cs="Arial"/>
          <w:sz w:val="24"/>
          <w:szCs w:val="24"/>
          <w:lang w:bidi="gu-IN"/>
        </w:rPr>
        <w:t xml:space="preserve">Therefore, </w:t>
      </w:r>
      <w:r w:rsidR="0089358C" w:rsidRPr="00437955">
        <w:rPr>
          <w:rFonts w:ascii="Source Sans Pro" w:hAnsi="Source Sans Pro" w:cs="Arial"/>
          <w:sz w:val="24"/>
          <w:szCs w:val="24"/>
          <w:lang w:bidi="gu-IN"/>
        </w:rPr>
        <w:t xml:space="preserve">recycling is </w:t>
      </w:r>
      <w:r w:rsidR="00C94715" w:rsidRPr="00437955">
        <w:rPr>
          <w:rFonts w:ascii="Source Sans Pro" w:hAnsi="Source Sans Pro" w:cs="Arial"/>
          <w:sz w:val="24"/>
          <w:szCs w:val="24"/>
          <w:lang w:bidi="gu-IN"/>
        </w:rPr>
        <w:t>essential for</w:t>
      </w:r>
      <w:r w:rsidR="0089358C" w:rsidRPr="00437955">
        <w:rPr>
          <w:rFonts w:ascii="Source Sans Pro" w:hAnsi="Source Sans Pro" w:cs="Arial"/>
          <w:sz w:val="24"/>
          <w:szCs w:val="24"/>
          <w:lang w:bidi="gu-IN"/>
        </w:rPr>
        <w:t xml:space="preserve"> reduction of effect on environment &amp; human health.</w:t>
      </w:r>
    </w:p>
    <w:p w14:paraId="00B50DF2" w14:textId="7AF1113B" w:rsidR="00D21B9A" w:rsidRPr="00437955" w:rsidRDefault="005677E4" w:rsidP="00A7660E">
      <w:pPr>
        <w:ind w:left="709" w:right="-46"/>
        <w:jc w:val="both"/>
        <w:rPr>
          <w:rFonts w:ascii="Source Sans Pro" w:hAnsi="Source Sans Pro" w:cs="Arial"/>
          <w:color w:val="000000"/>
          <w:sz w:val="24"/>
          <w:szCs w:val="24"/>
          <w:lang w:bidi="gu-IN"/>
        </w:rPr>
      </w:pPr>
      <w:r w:rsidRPr="00437955">
        <w:rPr>
          <w:rFonts w:ascii="Source Sans Pro" w:hAnsi="Source Sans Pro" w:cs="Arial"/>
          <w:color w:val="000000"/>
          <w:sz w:val="24"/>
          <w:szCs w:val="24"/>
          <w:lang w:bidi="gu-IN"/>
        </w:rPr>
        <w:t xml:space="preserve">With worldwide increase in population and increased per capita consumption of PET products, accumulation of its non-bio-degradable waste is generating a very big environmental and economic concern. </w:t>
      </w:r>
      <w:r w:rsidR="00C01A42" w:rsidRPr="00437955">
        <w:rPr>
          <w:rFonts w:ascii="Source Sans Pro" w:hAnsi="Source Sans Pro" w:cs="Arial"/>
          <w:color w:val="000000"/>
          <w:sz w:val="24"/>
          <w:szCs w:val="24"/>
          <w:lang w:bidi="gu-IN"/>
        </w:rPr>
        <w:t>Currently, 92 million tons of textile waste is generated annually.</w:t>
      </w:r>
    </w:p>
    <w:p w14:paraId="2FD883A0" w14:textId="0573743E" w:rsidR="00743D0B" w:rsidRPr="00437955" w:rsidRDefault="00C01A42" w:rsidP="00437955">
      <w:pPr>
        <w:ind w:left="709" w:right="-46"/>
        <w:jc w:val="both"/>
        <w:rPr>
          <w:rFonts w:ascii="Source Sans Pro" w:hAnsi="Source Sans Pro" w:cs="Arial"/>
          <w:sz w:val="24"/>
          <w:szCs w:val="24"/>
          <w:lang w:bidi="gu-IN"/>
        </w:rPr>
      </w:pPr>
      <w:r w:rsidRPr="00437955">
        <w:rPr>
          <w:rFonts w:ascii="Source Sans Pro" w:hAnsi="Source Sans Pro" w:cs="Arial"/>
          <w:sz w:val="24"/>
          <w:szCs w:val="24"/>
          <w:lang w:bidi="gu-IN"/>
        </w:rPr>
        <w:t xml:space="preserve">Therefore, there is a growing interest in PET recycling technologies to reduce the growing quantity of PET waste is textile and packaging. Many international brands have now signed mandates for sourcing over 50% of their material through recycled sources by 2030. </w:t>
      </w:r>
    </w:p>
    <w:p w14:paraId="3662C662" w14:textId="0D528A4C" w:rsidR="004914E3" w:rsidRPr="00437955" w:rsidRDefault="005A458E" w:rsidP="00A7660E">
      <w:pPr>
        <w:pStyle w:val="ListParagraph"/>
        <w:numPr>
          <w:ilvl w:val="0"/>
          <w:numId w:val="29"/>
        </w:numPr>
        <w:autoSpaceDE w:val="0"/>
        <w:autoSpaceDN w:val="0"/>
        <w:adjustRightInd w:val="0"/>
        <w:spacing w:after="0" w:line="240" w:lineRule="auto"/>
        <w:ind w:left="709" w:right="-46"/>
        <w:rPr>
          <w:rFonts w:ascii="Source Sans Pro" w:hAnsi="Source Sans Pro" w:cs="Arial"/>
          <w:b/>
          <w:bCs/>
          <w:color w:val="000000"/>
          <w:sz w:val="24"/>
          <w:szCs w:val="24"/>
          <w:lang w:bidi="gu-IN"/>
        </w:rPr>
      </w:pPr>
      <w:r w:rsidRPr="00437955">
        <w:rPr>
          <w:rFonts w:ascii="Source Sans Pro" w:hAnsi="Source Sans Pro" w:cs="Arial"/>
          <w:b/>
          <w:bCs/>
          <w:color w:val="000000"/>
          <w:sz w:val="24"/>
          <w:szCs w:val="24"/>
          <w:lang w:bidi="gu-IN"/>
        </w:rPr>
        <w:t>L</w:t>
      </w:r>
      <w:r w:rsidR="004914E3" w:rsidRPr="00437955">
        <w:rPr>
          <w:rFonts w:ascii="Source Sans Pro" w:hAnsi="Source Sans Pro" w:cs="Arial"/>
          <w:b/>
          <w:bCs/>
          <w:color w:val="000000"/>
          <w:sz w:val="24"/>
          <w:szCs w:val="24"/>
          <w:lang w:bidi="gu-IN"/>
        </w:rPr>
        <w:t xml:space="preserve">ack of awareness leads to the mixing of all kind of waste. </w:t>
      </w:r>
    </w:p>
    <w:p w14:paraId="06616A55" w14:textId="77777777" w:rsidR="004914E3" w:rsidRPr="00437955" w:rsidRDefault="004914E3" w:rsidP="00A7660E">
      <w:pPr>
        <w:pStyle w:val="ListParagraph"/>
        <w:autoSpaceDE w:val="0"/>
        <w:autoSpaceDN w:val="0"/>
        <w:adjustRightInd w:val="0"/>
        <w:spacing w:after="0" w:line="240" w:lineRule="auto"/>
        <w:ind w:left="709" w:right="-46"/>
        <w:rPr>
          <w:rFonts w:ascii="Source Sans Pro" w:hAnsi="Source Sans Pro" w:cs="Arial"/>
          <w:color w:val="000000"/>
          <w:sz w:val="24"/>
          <w:szCs w:val="24"/>
          <w:lang w:bidi="gu-IN"/>
        </w:rPr>
      </w:pPr>
    </w:p>
    <w:p w14:paraId="545F6BDA" w14:textId="6E336637" w:rsidR="00C676AD" w:rsidRPr="00437955" w:rsidRDefault="00C676AD" w:rsidP="00A7660E">
      <w:pPr>
        <w:ind w:left="709" w:right="-46"/>
        <w:jc w:val="both"/>
        <w:rPr>
          <w:rFonts w:ascii="Source Sans Pro" w:hAnsi="Source Sans Pro" w:cs="Arial"/>
          <w:sz w:val="24"/>
          <w:szCs w:val="24"/>
          <w:lang w:bidi="gu-IN"/>
        </w:rPr>
      </w:pPr>
      <w:r w:rsidRPr="00437955">
        <w:rPr>
          <w:rFonts w:ascii="Source Sans Pro" w:hAnsi="Source Sans Pro" w:cs="Arial"/>
          <w:sz w:val="24"/>
          <w:szCs w:val="24"/>
          <w:lang w:bidi="gu-IN"/>
        </w:rPr>
        <w:t xml:space="preserve">All sorts of PET waste are being either incinerated or are </w:t>
      </w:r>
      <w:r w:rsidR="00B95216" w:rsidRPr="00437955">
        <w:rPr>
          <w:rFonts w:ascii="Source Sans Pro" w:hAnsi="Source Sans Pro" w:cs="Arial"/>
          <w:sz w:val="24"/>
          <w:szCs w:val="24"/>
          <w:lang w:bidi="gu-IN"/>
        </w:rPr>
        <w:t xml:space="preserve">thrown into landfills </w:t>
      </w:r>
      <w:r w:rsidRPr="00437955">
        <w:rPr>
          <w:rFonts w:ascii="Source Sans Pro" w:hAnsi="Source Sans Pro" w:cs="Arial"/>
          <w:sz w:val="24"/>
          <w:szCs w:val="24"/>
          <w:lang w:bidi="gu-IN"/>
        </w:rPr>
        <w:t xml:space="preserve">or are spread </w:t>
      </w:r>
      <w:r w:rsidR="00B95216" w:rsidRPr="00437955">
        <w:rPr>
          <w:rFonts w:ascii="Source Sans Pro" w:hAnsi="Source Sans Pro" w:cs="Arial"/>
          <w:sz w:val="24"/>
          <w:szCs w:val="24"/>
          <w:lang w:bidi="gu-IN"/>
        </w:rPr>
        <w:t xml:space="preserve">in </w:t>
      </w:r>
      <w:r w:rsidRPr="00437955">
        <w:rPr>
          <w:rFonts w:ascii="Source Sans Pro" w:hAnsi="Source Sans Pro" w:cs="Arial"/>
          <w:sz w:val="24"/>
          <w:szCs w:val="24"/>
          <w:lang w:bidi="gu-IN"/>
        </w:rPr>
        <w:t>grounds, water, rivers, canals and seas damaging natural environment and creating a non-conducive atmosphere for habitation of Humans, animals and marine bio-diversities.</w:t>
      </w:r>
    </w:p>
    <w:p w14:paraId="6238F25A" w14:textId="77E0AEC2" w:rsidR="004914E3" w:rsidRPr="00437955" w:rsidRDefault="004914E3" w:rsidP="00A7660E">
      <w:pPr>
        <w:ind w:left="709" w:right="-46"/>
        <w:jc w:val="both"/>
        <w:rPr>
          <w:rFonts w:ascii="Source Sans Pro" w:hAnsi="Source Sans Pro" w:cs="Arial"/>
          <w:sz w:val="24"/>
          <w:szCs w:val="24"/>
          <w:lang w:bidi="gu-IN"/>
        </w:rPr>
      </w:pPr>
      <w:r w:rsidRPr="00437955">
        <w:rPr>
          <w:rFonts w:ascii="Source Sans Pro" w:hAnsi="Source Sans Pro" w:cs="Arial"/>
          <w:sz w:val="24"/>
          <w:szCs w:val="24"/>
          <w:lang w:bidi="gu-IN"/>
        </w:rPr>
        <w:t xml:space="preserve">There is lack of awareness the waste collection system </w:t>
      </w:r>
      <w:r w:rsidR="00C676AD" w:rsidRPr="00437955">
        <w:rPr>
          <w:rFonts w:ascii="Source Sans Pro" w:hAnsi="Source Sans Pro" w:cs="Arial"/>
          <w:sz w:val="24"/>
          <w:szCs w:val="24"/>
          <w:lang w:bidi="gu-IN"/>
        </w:rPr>
        <w:t xml:space="preserve">and </w:t>
      </w:r>
      <w:r w:rsidRPr="00437955">
        <w:rPr>
          <w:rFonts w:ascii="Source Sans Pro" w:hAnsi="Source Sans Pro" w:cs="Arial"/>
          <w:sz w:val="24"/>
          <w:szCs w:val="24"/>
          <w:lang w:bidi="gu-IN"/>
        </w:rPr>
        <w:t xml:space="preserve">about </w:t>
      </w:r>
      <w:r w:rsidR="00C676AD" w:rsidRPr="00437955">
        <w:rPr>
          <w:rFonts w:ascii="Source Sans Pro" w:hAnsi="Source Sans Pro" w:cs="Arial"/>
          <w:sz w:val="24"/>
          <w:szCs w:val="24"/>
          <w:lang w:bidi="gu-IN"/>
        </w:rPr>
        <w:t>its re-</w:t>
      </w:r>
      <w:r w:rsidRPr="00437955">
        <w:rPr>
          <w:rFonts w:ascii="Source Sans Pro" w:hAnsi="Source Sans Pro" w:cs="Arial"/>
          <w:sz w:val="24"/>
          <w:szCs w:val="24"/>
          <w:lang w:bidi="gu-IN"/>
        </w:rPr>
        <w:t>use</w:t>
      </w:r>
      <w:r w:rsidR="00C676AD" w:rsidRPr="00437955">
        <w:rPr>
          <w:rFonts w:ascii="Source Sans Pro" w:hAnsi="Source Sans Pro" w:cs="Arial"/>
          <w:sz w:val="24"/>
          <w:szCs w:val="24"/>
          <w:lang w:bidi="gu-IN"/>
        </w:rPr>
        <w:t>/</w:t>
      </w:r>
      <w:r w:rsidRPr="00437955">
        <w:rPr>
          <w:rFonts w:ascii="Source Sans Pro" w:hAnsi="Source Sans Pro" w:cs="Arial"/>
          <w:sz w:val="24"/>
          <w:szCs w:val="24"/>
          <w:lang w:bidi="gu-IN"/>
        </w:rPr>
        <w:t xml:space="preserve"> </w:t>
      </w:r>
      <w:r w:rsidR="00C676AD" w:rsidRPr="00437955">
        <w:rPr>
          <w:rFonts w:ascii="Source Sans Pro" w:hAnsi="Source Sans Pro" w:cs="Arial"/>
          <w:sz w:val="24"/>
          <w:szCs w:val="24"/>
          <w:lang w:bidi="gu-IN"/>
        </w:rPr>
        <w:t>re-</w:t>
      </w:r>
      <w:r w:rsidRPr="00437955">
        <w:rPr>
          <w:rFonts w:ascii="Source Sans Pro" w:hAnsi="Source Sans Pro" w:cs="Arial"/>
          <w:sz w:val="24"/>
          <w:szCs w:val="24"/>
          <w:lang w:bidi="gu-IN"/>
        </w:rPr>
        <w:t xml:space="preserve">process </w:t>
      </w:r>
      <w:r w:rsidR="00C676AD" w:rsidRPr="00437955">
        <w:rPr>
          <w:rFonts w:ascii="Source Sans Pro" w:hAnsi="Source Sans Pro" w:cs="Arial"/>
          <w:sz w:val="24"/>
          <w:szCs w:val="24"/>
          <w:lang w:bidi="gu-IN"/>
        </w:rPr>
        <w:t>of</w:t>
      </w:r>
      <w:r w:rsidRPr="00437955">
        <w:rPr>
          <w:rFonts w:ascii="Source Sans Pro" w:hAnsi="Source Sans Pro" w:cs="Arial"/>
          <w:sz w:val="24"/>
          <w:szCs w:val="24"/>
          <w:lang w:bidi="gu-IN"/>
        </w:rPr>
        <w:t xml:space="preserve"> PET Plastic</w:t>
      </w:r>
      <w:r w:rsidR="00C676AD" w:rsidRPr="00437955">
        <w:rPr>
          <w:rFonts w:ascii="Source Sans Pro" w:hAnsi="Source Sans Pro" w:cs="Arial"/>
          <w:sz w:val="24"/>
          <w:szCs w:val="24"/>
          <w:lang w:bidi="gu-IN"/>
        </w:rPr>
        <w:t>/Polyester</w:t>
      </w:r>
      <w:r w:rsidRPr="00437955">
        <w:rPr>
          <w:rFonts w:ascii="Source Sans Pro" w:hAnsi="Source Sans Pro" w:cs="Arial"/>
          <w:sz w:val="24"/>
          <w:szCs w:val="24"/>
          <w:lang w:bidi="gu-IN"/>
        </w:rPr>
        <w:t xml:space="preserve"> </w:t>
      </w:r>
      <w:r w:rsidR="00C94715" w:rsidRPr="00437955">
        <w:rPr>
          <w:rFonts w:ascii="Source Sans Pro" w:hAnsi="Source Sans Pro" w:cs="Arial"/>
          <w:sz w:val="24"/>
          <w:szCs w:val="24"/>
          <w:lang w:bidi="gu-IN"/>
        </w:rPr>
        <w:t xml:space="preserve">waste </w:t>
      </w:r>
      <w:r w:rsidRPr="00437955">
        <w:rPr>
          <w:rFonts w:ascii="Source Sans Pro" w:hAnsi="Source Sans Pro" w:cs="Arial"/>
          <w:sz w:val="24"/>
          <w:szCs w:val="24"/>
          <w:lang w:bidi="gu-IN"/>
        </w:rPr>
        <w:t xml:space="preserve">for </w:t>
      </w:r>
      <w:r w:rsidR="00C676AD" w:rsidRPr="00437955">
        <w:rPr>
          <w:rFonts w:ascii="Source Sans Pro" w:hAnsi="Source Sans Pro" w:cs="Arial"/>
          <w:sz w:val="24"/>
          <w:szCs w:val="24"/>
          <w:lang w:bidi="gu-IN"/>
        </w:rPr>
        <w:t xml:space="preserve">its re-utilization to manufacture </w:t>
      </w:r>
      <w:r w:rsidRPr="00437955">
        <w:rPr>
          <w:rFonts w:ascii="Source Sans Pro" w:hAnsi="Source Sans Pro" w:cs="Arial"/>
          <w:sz w:val="24"/>
          <w:szCs w:val="24"/>
          <w:lang w:bidi="gu-IN"/>
        </w:rPr>
        <w:t>yarns/fibres</w:t>
      </w:r>
      <w:r w:rsidR="009C755D" w:rsidRPr="00437955">
        <w:rPr>
          <w:rFonts w:ascii="Source Sans Pro" w:hAnsi="Source Sans Pro" w:cs="Arial"/>
          <w:sz w:val="24"/>
          <w:szCs w:val="24"/>
          <w:lang w:bidi="gu-IN"/>
        </w:rPr>
        <w:t xml:space="preserve"> </w:t>
      </w:r>
      <w:r w:rsidR="00C676AD" w:rsidRPr="00437955">
        <w:rPr>
          <w:rFonts w:ascii="Source Sans Pro" w:hAnsi="Source Sans Pro" w:cs="Arial"/>
          <w:sz w:val="24"/>
          <w:szCs w:val="24"/>
          <w:lang w:bidi="gu-IN"/>
        </w:rPr>
        <w:t>and</w:t>
      </w:r>
      <w:r w:rsidR="009C755D" w:rsidRPr="00437955">
        <w:rPr>
          <w:rFonts w:ascii="Source Sans Pro" w:hAnsi="Source Sans Pro" w:cs="Arial"/>
          <w:sz w:val="24"/>
          <w:szCs w:val="24"/>
          <w:lang w:bidi="gu-IN"/>
        </w:rPr>
        <w:t xml:space="preserve"> other</w:t>
      </w:r>
      <w:r w:rsidRPr="00437955">
        <w:rPr>
          <w:rFonts w:ascii="Source Sans Pro" w:hAnsi="Source Sans Pro" w:cs="Arial"/>
          <w:sz w:val="24"/>
          <w:szCs w:val="24"/>
          <w:lang w:bidi="gu-IN"/>
        </w:rPr>
        <w:t xml:space="preserve"> kinds</w:t>
      </w:r>
      <w:r w:rsidR="009C755D" w:rsidRPr="00437955">
        <w:rPr>
          <w:rFonts w:ascii="Source Sans Pro" w:hAnsi="Source Sans Pro" w:cs="Arial"/>
          <w:sz w:val="24"/>
          <w:szCs w:val="24"/>
          <w:lang w:bidi="gu-IN"/>
        </w:rPr>
        <w:t xml:space="preserve"> of products. </w:t>
      </w:r>
      <w:r w:rsidR="00C676AD" w:rsidRPr="00437955">
        <w:rPr>
          <w:rFonts w:ascii="Source Sans Pro" w:hAnsi="Source Sans Pro" w:cs="Arial"/>
          <w:sz w:val="24"/>
          <w:szCs w:val="24"/>
          <w:lang w:bidi="gu-IN"/>
        </w:rPr>
        <w:t xml:space="preserve"> </w:t>
      </w:r>
    </w:p>
    <w:p w14:paraId="023C1C1F" w14:textId="77777777" w:rsidR="00B001B4" w:rsidRPr="00437955" w:rsidRDefault="003C6F7C" w:rsidP="00B001B4">
      <w:pPr>
        <w:ind w:left="709" w:right="-46"/>
        <w:jc w:val="both"/>
        <w:rPr>
          <w:rFonts w:ascii="Source Sans Pro" w:hAnsi="Source Sans Pro" w:cs="Arial"/>
          <w:sz w:val="24"/>
          <w:szCs w:val="24"/>
          <w:lang w:bidi="gu-IN"/>
        </w:rPr>
      </w:pPr>
      <w:r w:rsidRPr="00437955">
        <w:rPr>
          <w:rFonts w:ascii="Source Sans Pro" w:hAnsi="Source Sans Pro" w:cs="Arial"/>
          <w:sz w:val="24"/>
          <w:szCs w:val="24"/>
          <w:lang w:bidi="gu-IN"/>
        </w:rPr>
        <w:t>Therefore, there is a growing interest in PET recycling technologies as PET &amp; plastics can be recycled and reused.</w:t>
      </w:r>
    </w:p>
    <w:p w14:paraId="2AE01698" w14:textId="2F1924D8" w:rsidR="00437955" w:rsidRDefault="00460A68" w:rsidP="00460A68">
      <w:pPr>
        <w:pStyle w:val="ListParagraph"/>
        <w:numPr>
          <w:ilvl w:val="0"/>
          <w:numId w:val="29"/>
        </w:numPr>
        <w:autoSpaceDE w:val="0"/>
        <w:autoSpaceDN w:val="0"/>
        <w:adjustRightInd w:val="0"/>
        <w:spacing w:after="0" w:line="240" w:lineRule="auto"/>
        <w:ind w:left="709" w:right="-46"/>
        <w:rPr>
          <w:rFonts w:ascii="Source Sans Pro" w:hAnsi="Source Sans Pro" w:cs="Arial"/>
          <w:b/>
          <w:bCs/>
          <w:color w:val="000000"/>
          <w:sz w:val="24"/>
          <w:szCs w:val="24"/>
          <w:lang w:bidi="gu-IN"/>
        </w:rPr>
      </w:pPr>
      <w:r>
        <w:rPr>
          <w:rFonts w:ascii="Source Sans Pro" w:hAnsi="Source Sans Pro" w:cs="Arial"/>
          <w:b/>
          <w:bCs/>
          <w:color w:val="000000"/>
          <w:sz w:val="24"/>
          <w:szCs w:val="24"/>
          <w:lang w:bidi="gu-IN"/>
        </w:rPr>
        <w:t xml:space="preserve">Recycling </w:t>
      </w:r>
      <w:r w:rsidR="00EF2918">
        <w:rPr>
          <w:rFonts w:ascii="Source Sans Pro" w:hAnsi="Source Sans Pro" w:cs="Arial"/>
          <w:b/>
          <w:bCs/>
          <w:color w:val="000000"/>
          <w:sz w:val="24"/>
          <w:szCs w:val="24"/>
          <w:lang w:bidi="gu-IN"/>
        </w:rPr>
        <w:t>T</w:t>
      </w:r>
      <w:r>
        <w:rPr>
          <w:rFonts w:ascii="Source Sans Pro" w:hAnsi="Source Sans Pro" w:cs="Arial"/>
          <w:b/>
          <w:bCs/>
          <w:color w:val="000000"/>
          <w:sz w:val="24"/>
          <w:szCs w:val="24"/>
          <w:lang w:bidi="gu-IN"/>
        </w:rPr>
        <w:t>echnologies</w:t>
      </w:r>
    </w:p>
    <w:p w14:paraId="25E07F43" w14:textId="77777777" w:rsidR="00460A68" w:rsidRPr="00460A68" w:rsidRDefault="00460A68" w:rsidP="00460A68">
      <w:pPr>
        <w:pStyle w:val="ListParagraph"/>
        <w:autoSpaceDE w:val="0"/>
        <w:autoSpaceDN w:val="0"/>
        <w:adjustRightInd w:val="0"/>
        <w:spacing w:after="0" w:line="240" w:lineRule="auto"/>
        <w:ind w:left="709" w:right="-46"/>
        <w:rPr>
          <w:rFonts w:ascii="Source Sans Pro" w:hAnsi="Source Sans Pro" w:cs="Arial"/>
          <w:b/>
          <w:bCs/>
          <w:color w:val="000000"/>
          <w:sz w:val="24"/>
          <w:szCs w:val="24"/>
          <w:lang w:bidi="gu-IN"/>
        </w:rPr>
      </w:pPr>
    </w:p>
    <w:p w14:paraId="061499C3" w14:textId="4CB93EC1" w:rsidR="003C6F7C" w:rsidRPr="00437955" w:rsidRDefault="00FC0390" w:rsidP="00B001B4">
      <w:pPr>
        <w:ind w:left="709" w:right="-46"/>
        <w:jc w:val="both"/>
        <w:rPr>
          <w:rFonts w:ascii="Source Sans Pro" w:hAnsi="Source Sans Pro" w:cs="Arial"/>
          <w:sz w:val="24"/>
          <w:szCs w:val="24"/>
          <w:lang w:bidi="gu-IN"/>
        </w:rPr>
      </w:pPr>
      <w:r w:rsidRPr="00437955">
        <w:rPr>
          <w:rFonts w:ascii="Source Sans Pro" w:hAnsi="Source Sans Pro" w:cs="Arial"/>
          <w:sz w:val="24"/>
          <w:szCs w:val="24"/>
          <w:lang w:bidi="gu-IN"/>
        </w:rPr>
        <w:t xml:space="preserve">To make PET waste into </w:t>
      </w:r>
      <w:r w:rsidR="00C94715" w:rsidRPr="00437955">
        <w:rPr>
          <w:rFonts w:ascii="Source Sans Pro" w:hAnsi="Source Sans Pro" w:cs="Arial"/>
          <w:sz w:val="24"/>
          <w:szCs w:val="24"/>
          <w:lang w:bidi="gu-IN"/>
        </w:rPr>
        <w:t>re-useable</w:t>
      </w:r>
      <w:r w:rsidRPr="00437955">
        <w:rPr>
          <w:rFonts w:ascii="Source Sans Pro" w:hAnsi="Source Sans Pro" w:cs="Arial"/>
          <w:sz w:val="24"/>
          <w:szCs w:val="24"/>
          <w:lang w:bidi="gu-IN"/>
        </w:rPr>
        <w:t xml:space="preserve"> products, </w:t>
      </w:r>
      <w:r w:rsidR="007F6E28">
        <w:rPr>
          <w:rFonts w:ascii="Source Sans Pro" w:hAnsi="Source Sans Pro" w:cs="Arial"/>
          <w:sz w:val="24"/>
          <w:szCs w:val="24"/>
          <w:lang w:bidi="gu-IN"/>
        </w:rPr>
        <w:t>r</w:t>
      </w:r>
      <w:r w:rsidR="003C6F7C" w:rsidRPr="00437955">
        <w:rPr>
          <w:rFonts w:ascii="Source Sans Pro" w:hAnsi="Source Sans Pro" w:cs="Arial"/>
          <w:sz w:val="24"/>
          <w:szCs w:val="24"/>
          <w:lang w:bidi="gu-IN"/>
        </w:rPr>
        <w:t xml:space="preserve">ecycling </w:t>
      </w:r>
      <w:r w:rsidR="007F6E28">
        <w:rPr>
          <w:rFonts w:ascii="Source Sans Pro" w:hAnsi="Source Sans Pro" w:cs="Arial"/>
          <w:sz w:val="24"/>
          <w:szCs w:val="24"/>
          <w:lang w:bidi="gu-IN"/>
        </w:rPr>
        <w:t>t</w:t>
      </w:r>
      <w:r w:rsidR="003C6F7C" w:rsidRPr="00437955">
        <w:rPr>
          <w:rFonts w:ascii="Source Sans Pro" w:hAnsi="Source Sans Pro" w:cs="Arial"/>
          <w:sz w:val="24"/>
          <w:szCs w:val="24"/>
          <w:lang w:bidi="gu-IN"/>
        </w:rPr>
        <w:t xml:space="preserve">echnologies can be grouped into two macro-categories: Mechanical and Chemical  </w:t>
      </w:r>
    </w:p>
    <w:p w14:paraId="08FB0CB6" w14:textId="1434AEF6" w:rsidR="00463305" w:rsidRPr="00437955" w:rsidRDefault="00463305" w:rsidP="00A7660E">
      <w:pPr>
        <w:ind w:left="709" w:right="-46"/>
        <w:jc w:val="both"/>
        <w:rPr>
          <w:rFonts w:ascii="Source Sans Pro" w:hAnsi="Source Sans Pro" w:cs="Arial"/>
          <w:sz w:val="24"/>
          <w:szCs w:val="24"/>
        </w:rPr>
      </w:pPr>
      <w:r w:rsidRPr="00437955">
        <w:rPr>
          <w:rFonts w:ascii="Source Sans Pro" w:hAnsi="Source Sans Pro" w:cs="Arial"/>
          <w:b/>
          <w:bCs/>
          <w:color w:val="202124"/>
          <w:sz w:val="24"/>
          <w:szCs w:val="24"/>
          <w:shd w:val="clear" w:color="auto" w:fill="FFFFFF"/>
        </w:rPr>
        <w:t xml:space="preserve">Mechanical </w:t>
      </w:r>
      <w:r w:rsidR="004E69E4">
        <w:rPr>
          <w:rFonts w:ascii="Source Sans Pro" w:hAnsi="Source Sans Pro" w:cs="Arial"/>
          <w:b/>
          <w:bCs/>
          <w:color w:val="202124"/>
          <w:sz w:val="24"/>
          <w:szCs w:val="24"/>
          <w:shd w:val="clear" w:color="auto" w:fill="FFFFFF"/>
        </w:rPr>
        <w:t>r</w:t>
      </w:r>
      <w:r w:rsidRPr="00437955">
        <w:rPr>
          <w:rFonts w:ascii="Source Sans Pro" w:hAnsi="Source Sans Pro" w:cs="Arial"/>
          <w:b/>
          <w:bCs/>
          <w:color w:val="202124"/>
          <w:sz w:val="24"/>
          <w:szCs w:val="24"/>
          <w:shd w:val="clear" w:color="auto" w:fill="FFFFFF"/>
        </w:rPr>
        <w:t>ecycling</w:t>
      </w:r>
      <w:r w:rsidRPr="00437955">
        <w:rPr>
          <w:rFonts w:ascii="Source Sans Pro" w:hAnsi="Source Sans Pro" w:cs="Arial"/>
          <w:color w:val="202124"/>
          <w:sz w:val="24"/>
          <w:szCs w:val="24"/>
          <w:shd w:val="clear" w:color="auto" w:fill="FFFFFF"/>
        </w:rPr>
        <w:t xml:space="preserve"> refers to operations that aim to recover plastics via mechanical processes (grinding, washing, separating, drying, </w:t>
      </w:r>
      <w:r w:rsidR="00C94715" w:rsidRPr="00437955">
        <w:rPr>
          <w:rFonts w:ascii="Source Sans Pro" w:hAnsi="Source Sans Pro" w:cs="Arial"/>
          <w:color w:val="202124"/>
          <w:sz w:val="24"/>
          <w:szCs w:val="24"/>
          <w:shd w:val="clear" w:color="auto" w:fill="FFFFFF"/>
        </w:rPr>
        <w:t>meting, re</w:t>
      </w:r>
      <w:r w:rsidRPr="00437955">
        <w:rPr>
          <w:rFonts w:ascii="Source Sans Pro" w:hAnsi="Source Sans Pro" w:cs="Arial"/>
          <w:color w:val="202124"/>
          <w:sz w:val="24"/>
          <w:szCs w:val="24"/>
          <w:shd w:val="clear" w:color="auto" w:fill="FFFFFF"/>
        </w:rPr>
        <w:t xml:space="preserve">-granulating and compounding), thus producing </w:t>
      </w:r>
      <w:proofErr w:type="spellStart"/>
      <w:r w:rsidRPr="00437955">
        <w:rPr>
          <w:rFonts w:ascii="Source Sans Pro" w:hAnsi="Source Sans Pro" w:cs="Arial"/>
          <w:color w:val="202124"/>
          <w:sz w:val="24"/>
          <w:szCs w:val="24"/>
          <w:shd w:val="clear" w:color="auto" w:fill="FFFFFF"/>
        </w:rPr>
        <w:t>recyclates</w:t>
      </w:r>
      <w:proofErr w:type="spellEnd"/>
      <w:r w:rsidRPr="00437955">
        <w:rPr>
          <w:rFonts w:ascii="Source Sans Pro" w:hAnsi="Source Sans Pro" w:cs="Arial"/>
          <w:color w:val="202124"/>
          <w:sz w:val="24"/>
          <w:szCs w:val="24"/>
          <w:shd w:val="clear" w:color="auto" w:fill="FFFFFF"/>
        </w:rPr>
        <w:t xml:space="preserve"> that can be converted into plastics products, substituting virgin plastics.</w:t>
      </w:r>
    </w:p>
    <w:p w14:paraId="437EF93D" w14:textId="187F76D5" w:rsidR="00861C09" w:rsidRPr="00437955" w:rsidRDefault="00861C09" w:rsidP="00A7660E">
      <w:pPr>
        <w:ind w:left="709" w:right="-46"/>
        <w:jc w:val="both"/>
        <w:rPr>
          <w:rFonts w:ascii="Source Sans Pro" w:hAnsi="Source Sans Pro" w:cs="Arial"/>
          <w:color w:val="202124"/>
          <w:sz w:val="24"/>
          <w:szCs w:val="24"/>
          <w:shd w:val="clear" w:color="auto" w:fill="FFFFFF"/>
        </w:rPr>
      </w:pPr>
      <w:bookmarkStart w:id="0" w:name="_Hlk138255205"/>
      <w:r w:rsidRPr="00437955">
        <w:rPr>
          <w:rFonts w:ascii="Source Sans Pro" w:hAnsi="Source Sans Pro" w:cs="Arial"/>
          <w:color w:val="202124"/>
          <w:sz w:val="24"/>
          <w:szCs w:val="24"/>
          <w:shd w:val="clear" w:color="auto" w:fill="FFFFFF"/>
        </w:rPr>
        <w:t>This mechanical process often leads to thermo-oxidative and thermo-mechanical degradation, resulting in lower molecular and impure polymer formation.  According to the Food Safety Authority, granulate from mechanical recycling cannot be used in food packaging.</w:t>
      </w:r>
    </w:p>
    <w:p w14:paraId="792C82F5" w14:textId="44E53C00" w:rsidR="00861C09" w:rsidRPr="00437955" w:rsidRDefault="00861C09" w:rsidP="00A7660E">
      <w:pPr>
        <w:ind w:left="709" w:right="-46"/>
        <w:jc w:val="both"/>
        <w:rPr>
          <w:rFonts w:ascii="Source Sans Pro" w:hAnsi="Source Sans Pro" w:cs="Arial"/>
          <w:b/>
          <w:bCs/>
          <w:color w:val="202124"/>
          <w:sz w:val="24"/>
          <w:szCs w:val="24"/>
          <w:shd w:val="clear" w:color="auto" w:fill="FFFFFF"/>
        </w:rPr>
      </w:pPr>
      <w:r w:rsidRPr="00437955">
        <w:rPr>
          <w:rFonts w:ascii="Source Sans Pro" w:hAnsi="Source Sans Pro" w:cs="Arial"/>
          <w:color w:val="202124"/>
          <w:sz w:val="24"/>
          <w:szCs w:val="24"/>
          <w:shd w:val="clear" w:color="auto" w:fill="FFFFFF"/>
        </w:rPr>
        <w:lastRenderedPageBreak/>
        <w:t xml:space="preserve">Most importantly it limits the number of cycles the polymer can be subjected to further recycling process. </w:t>
      </w:r>
      <w:r w:rsidRPr="00437955">
        <w:rPr>
          <w:rFonts w:ascii="Source Sans Pro" w:hAnsi="Source Sans Pro" w:cs="Arial"/>
          <w:b/>
          <w:bCs/>
          <w:color w:val="202124"/>
          <w:sz w:val="24"/>
          <w:szCs w:val="24"/>
          <w:shd w:val="clear" w:color="auto" w:fill="FFFFFF"/>
        </w:rPr>
        <w:t xml:space="preserve">De facto, in mechanical recycling after maximum one recycle, polymer no longer can be recycled and must be </w:t>
      </w:r>
      <w:r w:rsidR="00B95216" w:rsidRPr="00437955">
        <w:rPr>
          <w:rFonts w:ascii="Source Sans Pro" w:hAnsi="Source Sans Pro" w:cs="Arial"/>
          <w:b/>
          <w:bCs/>
          <w:color w:val="202124"/>
          <w:sz w:val="24"/>
          <w:szCs w:val="24"/>
          <w:shd w:val="clear" w:color="auto" w:fill="FFFFFF"/>
        </w:rPr>
        <w:t>discarded in landfills</w:t>
      </w:r>
      <w:r w:rsidRPr="00437955">
        <w:rPr>
          <w:rFonts w:ascii="Source Sans Pro" w:hAnsi="Source Sans Pro" w:cs="Arial"/>
          <w:b/>
          <w:bCs/>
          <w:color w:val="202124"/>
          <w:sz w:val="24"/>
          <w:szCs w:val="24"/>
          <w:shd w:val="clear" w:color="auto" w:fill="FFFFFF"/>
        </w:rPr>
        <w:t xml:space="preserve">. </w:t>
      </w:r>
    </w:p>
    <w:bookmarkEnd w:id="0"/>
    <w:p w14:paraId="710BFE62" w14:textId="05740BAA" w:rsidR="00861C09" w:rsidRPr="00437955" w:rsidRDefault="00861C09" w:rsidP="00A7660E">
      <w:pPr>
        <w:ind w:left="709" w:right="-46"/>
        <w:jc w:val="both"/>
        <w:rPr>
          <w:rFonts w:ascii="Source Sans Pro" w:hAnsi="Source Sans Pro" w:cs="Arial"/>
          <w:color w:val="202124"/>
          <w:sz w:val="24"/>
          <w:szCs w:val="24"/>
          <w:shd w:val="clear" w:color="auto" w:fill="FFFFFF"/>
        </w:rPr>
      </w:pPr>
      <w:r w:rsidRPr="00437955">
        <w:rPr>
          <w:rFonts w:ascii="Source Sans Pro" w:hAnsi="Source Sans Pro" w:cs="Arial"/>
          <w:b/>
          <w:bCs/>
          <w:color w:val="202124"/>
          <w:sz w:val="24"/>
          <w:szCs w:val="24"/>
          <w:shd w:val="clear" w:color="auto" w:fill="FFFFFF"/>
        </w:rPr>
        <w:t>Chemical recycling</w:t>
      </w:r>
      <w:r w:rsidRPr="00437955">
        <w:rPr>
          <w:rFonts w:ascii="Source Sans Pro" w:hAnsi="Source Sans Pro" w:cs="Arial"/>
          <w:color w:val="202124"/>
          <w:sz w:val="24"/>
          <w:szCs w:val="24"/>
          <w:shd w:val="clear" w:color="auto" w:fill="FFFFFF"/>
        </w:rPr>
        <w:t xml:space="preserve"> technologies are in accordance with sustainable development principles, bringing back waste to virgin PET raw materials, which of course are of much higher quality compared to mechanically recycled PET.</w:t>
      </w:r>
    </w:p>
    <w:p w14:paraId="742ADC7A" w14:textId="77777777" w:rsidR="00861C09" w:rsidRPr="00437955" w:rsidRDefault="00861C09" w:rsidP="00A7660E">
      <w:pPr>
        <w:ind w:left="709" w:right="-46"/>
        <w:jc w:val="both"/>
        <w:rPr>
          <w:rFonts w:ascii="Source Sans Pro" w:hAnsi="Source Sans Pro" w:cs="Arial"/>
          <w:color w:val="202124"/>
          <w:sz w:val="24"/>
          <w:szCs w:val="24"/>
          <w:shd w:val="clear" w:color="auto" w:fill="FFFFFF"/>
        </w:rPr>
      </w:pPr>
      <w:r w:rsidRPr="00437955">
        <w:rPr>
          <w:rFonts w:ascii="Source Sans Pro" w:hAnsi="Source Sans Pro" w:cs="Arial"/>
          <w:color w:val="202124"/>
          <w:sz w:val="24"/>
          <w:szCs w:val="24"/>
          <w:shd w:val="clear" w:color="auto" w:fill="FFFFFF"/>
        </w:rPr>
        <w:t xml:space="preserve">Chemical recycling involves depolymerization of the polyester by using reactants / solvents and reclaiming basic/intermediate raw materials from PET chains. Chemical recycling is a process to convert polymer into its original or intermediate monomer form so that it can eventually be repolymerized and remade into a virgin state polymer. </w:t>
      </w:r>
    </w:p>
    <w:p w14:paraId="2B591D4C" w14:textId="77777777" w:rsidR="00861C09" w:rsidRPr="00437955" w:rsidRDefault="00861C09" w:rsidP="00A7660E">
      <w:pPr>
        <w:ind w:left="709" w:right="-46"/>
        <w:jc w:val="both"/>
        <w:rPr>
          <w:rFonts w:ascii="Source Sans Pro" w:hAnsi="Source Sans Pro" w:cs="Arial"/>
          <w:b/>
          <w:bCs/>
          <w:color w:val="202124"/>
          <w:sz w:val="24"/>
          <w:szCs w:val="24"/>
          <w:shd w:val="clear" w:color="auto" w:fill="FFFFFF"/>
        </w:rPr>
      </w:pPr>
      <w:r w:rsidRPr="00437955">
        <w:rPr>
          <w:rFonts w:ascii="Source Sans Pro" w:hAnsi="Source Sans Pro" w:cs="Arial"/>
          <w:b/>
          <w:bCs/>
          <w:color w:val="202124"/>
          <w:sz w:val="24"/>
          <w:szCs w:val="24"/>
          <w:shd w:val="clear" w:color="auto" w:fill="FFFFFF"/>
        </w:rPr>
        <w:t>Chemical recycling is the best way to achieve circular economy of PET as it does not limit number of recycling for the same product.</w:t>
      </w:r>
    </w:p>
    <w:p w14:paraId="30601BF0" w14:textId="77777777" w:rsidR="004A5D87" w:rsidRPr="00437955" w:rsidRDefault="00EA1956" w:rsidP="00A7660E">
      <w:pPr>
        <w:ind w:left="709" w:right="-46"/>
        <w:jc w:val="both"/>
        <w:rPr>
          <w:rFonts w:ascii="Source Sans Pro" w:hAnsi="Source Sans Pro" w:cs="Arial"/>
          <w:color w:val="202124"/>
          <w:sz w:val="24"/>
          <w:szCs w:val="24"/>
          <w:shd w:val="clear" w:color="auto" w:fill="FFFFFF"/>
        </w:rPr>
      </w:pPr>
      <w:r w:rsidRPr="00437955">
        <w:rPr>
          <w:rFonts w:ascii="Source Sans Pro" w:hAnsi="Source Sans Pro" w:cs="Arial"/>
          <w:color w:val="202124"/>
          <w:sz w:val="24"/>
          <w:szCs w:val="24"/>
          <w:shd w:val="clear" w:color="auto" w:fill="FFFFFF"/>
        </w:rPr>
        <w:t xml:space="preserve">Chemical recycling splits polymer chains into monomer which makes it possible to filter out fine particulate matters &amp; purify the product better enabling production of </w:t>
      </w:r>
      <w:r w:rsidR="00C94715" w:rsidRPr="00437955">
        <w:rPr>
          <w:rFonts w:ascii="Source Sans Pro" w:hAnsi="Source Sans Pro" w:cs="Arial"/>
          <w:color w:val="202124"/>
          <w:sz w:val="24"/>
          <w:szCs w:val="24"/>
          <w:shd w:val="clear" w:color="auto" w:fill="FFFFFF"/>
        </w:rPr>
        <w:t>high-quality</w:t>
      </w:r>
      <w:r w:rsidRPr="00437955">
        <w:rPr>
          <w:rFonts w:ascii="Source Sans Pro" w:hAnsi="Source Sans Pro" w:cs="Arial"/>
          <w:color w:val="202124"/>
          <w:sz w:val="24"/>
          <w:szCs w:val="24"/>
          <w:shd w:val="clear" w:color="auto" w:fill="FFFFFF"/>
        </w:rPr>
        <w:t xml:space="preserve"> product. It also provides possibility of feeding monomer that can be used in other applications of </w:t>
      </w:r>
      <w:r w:rsidR="00C94715" w:rsidRPr="00437955">
        <w:rPr>
          <w:rFonts w:ascii="Source Sans Pro" w:hAnsi="Source Sans Pro" w:cs="Arial"/>
          <w:color w:val="202124"/>
          <w:sz w:val="24"/>
          <w:szCs w:val="24"/>
          <w:shd w:val="clear" w:color="auto" w:fill="FFFFFF"/>
        </w:rPr>
        <w:t>fossil-based</w:t>
      </w:r>
      <w:r w:rsidR="00C65481" w:rsidRPr="00437955">
        <w:rPr>
          <w:rFonts w:ascii="Source Sans Pro" w:hAnsi="Source Sans Pro" w:cs="Arial"/>
          <w:color w:val="202124"/>
          <w:sz w:val="24"/>
          <w:szCs w:val="24"/>
          <w:shd w:val="clear" w:color="auto" w:fill="FFFFFF"/>
        </w:rPr>
        <w:t xml:space="preserve"> alternatives. Chemical recycling provides utilization</w:t>
      </w:r>
      <w:r w:rsidR="00734F75" w:rsidRPr="00437955">
        <w:rPr>
          <w:rFonts w:ascii="Source Sans Pro" w:hAnsi="Source Sans Pro" w:cs="Arial"/>
          <w:color w:val="202124"/>
          <w:sz w:val="24"/>
          <w:szCs w:val="24"/>
          <w:shd w:val="clear" w:color="auto" w:fill="FFFFFF"/>
        </w:rPr>
        <w:t xml:space="preserve"> of</w:t>
      </w:r>
      <w:r w:rsidR="00C65481" w:rsidRPr="00437955">
        <w:rPr>
          <w:rFonts w:ascii="Source Sans Pro" w:hAnsi="Source Sans Pro" w:cs="Arial"/>
          <w:color w:val="202124"/>
          <w:sz w:val="24"/>
          <w:szCs w:val="24"/>
          <w:shd w:val="clear" w:color="auto" w:fill="FFFFFF"/>
        </w:rPr>
        <w:t xml:space="preserve"> wider range of waste PET than mechanical recycling.</w:t>
      </w:r>
    </w:p>
    <w:p w14:paraId="58530F25" w14:textId="6ADF4776" w:rsidR="00734F75" w:rsidRPr="00437955" w:rsidRDefault="00E240F2" w:rsidP="002448E3">
      <w:pPr>
        <w:ind w:left="709" w:right="804"/>
        <w:jc w:val="both"/>
        <w:rPr>
          <w:rFonts w:ascii="Source Sans Pro" w:hAnsi="Source Sans Pro" w:cs="Arial"/>
          <w:color w:val="202124"/>
          <w:sz w:val="24"/>
          <w:szCs w:val="24"/>
          <w:shd w:val="clear" w:color="auto" w:fill="FFFFFF"/>
        </w:rPr>
      </w:pPr>
      <w:r w:rsidRPr="00437955">
        <w:rPr>
          <w:rFonts w:ascii="Source Sans Pro" w:hAnsi="Source Sans Pro" w:cs="Arial"/>
          <w:color w:val="202124"/>
          <w:sz w:val="24"/>
          <w:szCs w:val="24"/>
          <w:shd w:val="clear" w:color="auto" w:fill="FFFFFF"/>
        </w:rPr>
        <w:t xml:space="preserve">Technology developed by </w:t>
      </w:r>
      <w:r w:rsidR="00861C09" w:rsidRPr="00437955">
        <w:rPr>
          <w:rFonts w:ascii="Source Sans Pro" w:hAnsi="Source Sans Pro" w:cs="Arial"/>
          <w:b/>
          <w:bCs/>
          <w:color w:val="202124"/>
          <w:sz w:val="24"/>
          <w:szCs w:val="24"/>
          <w:shd w:val="clear" w:color="auto" w:fill="FFFFFF"/>
        </w:rPr>
        <w:t>Texfil Pvt Ltd</w:t>
      </w:r>
      <w:r w:rsidR="00861C09" w:rsidRPr="00437955">
        <w:rPr>
          <w:rFonts w:ascii="Source Sans Pro" w:hAnsi="Source Sans Pro" w:cs="Arial"/>
          <w:color w:val="202124"/>
          <w:sz w:val="24"/>
          <w:szCs w:val="24"/>
          <w:shd w:val="clear" w:color="auto" w:fill="FFFFFF"/>
        </w:rPr>
        <w:t xml:space="preserve">. </w:t>
      </w:r>
      <w:r w:rsidRPr="00437955">
        <w:rPr>
          <w:rFonts w:ascii="Source Sans Pro" w:hAnsi="Source Sans Pro" w:cs="Arial"/>
          <w:color w:val="202124"/>
          <w:sz w:val="24"/>
          <w:szCs w:val="24"/>
          <w:shd w:val="clear" w:color="auto" w:fill="FFFFFF"/>
        </w:rPr>
        <w:t xml:space="preserve">is a Chemical Recycling Process for producing r-PET. The developed process can handle the recycling </w:t>
      </w:r>
      <w:r w:rsidR="00C94715" w:rsidRPr="00437955">
        <w:rPr>
          <w:rFonts w:ascii="Source Sans Pro" w:hAnsi="Source Sans Pro" w:cs="Arial"/>
          <w:color w:val="202124"/>
          <w:sz w:val="24"/>
          <w:szCs w:val="24"/>
          <w:shd w:val="clear" w:color="auto" w:fill="FFFFFF"/>
        </w:rPr>
        <w:t>of PET</w:t>
      </w:r>
      <w:r w:rsidRPr="00437955">
        <w:rPr>
          <w:rFonts w:ascii="Source Sans Pro" w:hAnsi="Source Sans Pro" w:cs="Arial"/>
          <w:color w:val="202124"/>
          <w:sz w:val="24"/>
          <w:szCs w:val="24"/>
          <w:shd w:val="clear" w:color="auto" w:fill="FFFFFF"/>
        </w:rPr>
        <w:t xml:space="preserve"> yarn waste &amp; fabric waste along with </w:t>
      </w:r>
      <w:r w:rsidR="00C94715" w:rsidRPr="00437955">
        <w:rPr>
          <w:rFonts w:ascii="Source Sans Pro" w:hAnsi="Source Sans Pro" w:cs="Arial"/>
          <w:color w:val="202124"/>
          <w:sz w:val="24"/>
          <w:szCs w:val="24"/>
          <w:shd w:val="clear" w:color="auto" w:fill="FFFFFF"/>
        </w:rPr>
        <w:t>bottle flakes</w:t>
      </w:r>
      <w:r w:rsidRPr="00437955">
        <w:rPr>
          <w:rFonts w:ascii="Source Sans Pro" w:hAnsi="Source Sans Pro" w:cs="Arial"/>
          <w:color w:val="202124"/>
          <w:sz w:val="24"/>
          <w:szCs w:val="24"/>
          <w:shd w:val="clear" w:color="auto" w:fill="FFFFFF"/>
        </w:rPr>
        <w:t xml:space="preserve"> waste.</w:t>
      </w:r>
    </w:p>
    <w:p w14:paraId="092E1FB8" w14:textId="77777777" w:rsidR="00460A68" w:rsidRDefault="00460A68" w:rsidP="00C3650F">
      <w:pPr>
        <w:pStyle w:val="Heading1"/>
        <w:ind w:left="720" w:right="804"/>
        <w:rPr>
          <w:rFonts w:ascii="Source Sans Pro" w:hAnsi="Source Sans Pro" w:cs="Arial"/>
          <w:b/>
          <w:bCs/>
          <w:color w:val="000000" w:themeColor="text1"/>
          <w:sz w:val="28"/>
          <w:szCs w:val="28"/>
        </w:rPr>
      </w:pPr>
    </w:p>
    <w:p w14:paraId="5DC6A78B" w14:textId="77777777" w:rsidR="00460A68" w:rsidRDefault="00460A68" w:rsidP="00C3650F">
      <w:pPr>
        <w:pStyle w:val="Heading1"/>
        <w:ind w:left="720" w:right="804"/>
        <w:rPr>
          <w:rFonts w:ascii="Source Sans Pro" w:hAnsi="Source Sans Pro" w:cs="Arial"/>
          <w:b/>
          <w:bCs/>
          <w:color w:val="000000" w:themeColor="text1"/>
          <w:sz w:val="28"/>
          <w:szCs w:val="28"/>
        </w:rPr>
      </w:pPr>
    </w:p>
    <w:p w14:paraId="5A1D6206" w14:textId="77777777" w:rsidR="00460A68" w:rsidRDefault="00460A68" w:rsidP="00C3650F">
      <w:pPr>
        <w:pStyle w:val="Heading1"/>
        <w:ind w:left="720" w:right="804"/>
        <w:rPr>
          <w:rFonts w:ascii="Source Sans Pro" w:hAnsi="Source Sans Pro" w:cs="Arial"/>
          <w:b/>
          <w:bCs/>
          <w:color w:val="000000" w:themeColor="text1"/>
          <w:sz w:val="28"/>
          <w:szCs w:val="28"/>
        </w:rPr>
      </w:pPr>
    </w:p>
    <w:p w14:paraId="0C7946A7" w14:textId="77777777" w:rsidR="00460A68" w:rsidRDefault="00460A68" w:rsidP="00C3650F">
      <w:pPr>
        <w:pStyle w:val="Heading1"/>
        <w:ind w:left="720" w:right="804"/>
        <w:rPr>
          <w:rFonts w:ascii="Source Sans Pro" w:hAnsi="Source Sans Pro" w:cs="Arial"/>
          <w:b/>
          <w:bCs/>
          <w:color w:val="000000" w:themeColor="text1"/>
          <w:sz w:val="28"/>
          <w:szCs w:val="28"/>
        </w:rPr>
      </w:pPr>
    </w:p>
    <w:p w14:paraId="1F79C2EB" w14:textId="77777777" w:rsidR="00460A68" w:rsidRDefault="00460A68" w:rsidP="00C3650F">
      <w:pPr>
        <w:pStyle w:val="Heading1"/>
        <w:ind w:left="720" w:right="804"/>
        <w:rPr>
          <w:rFonts w:ascii="Source Sans Pro" w:hAnsi="Source Sans Pro" w:cs="Arial"/>
          <w:b/>
          <w:bCs/>
          <w:color w:val="000000" w:themeColor="text1"/>
          <w:sz w:val="28"/>
          <w:szCs w:val="28"/>
        </w:rPr>
      </w:pPr>
    </w:p>
    <w:p w14:paraId="72133FC4" w14:textId="77777777" w:rsidR="00460A68" w:rsidRDefault="00460A68" w:rsidP="00C3650F">
      <w:pPr>
        <w:pStyle w:val="Heading1"/>
        <w:ind w:left="720" w:right="804"/>
        <w:rPr>
          <w:rFonts w:ascii="Source Sans Pro" w:hAnsi="Source Sans Pro" w:cs="Arial"/>
          <w:b/>
          <w:bCs/>
          <w:color w:val="000000" w:themeColor="text1"/>
          <w:sz w:val="28"/>
          <w:szCs w:val="28"/>
        </w:rPr>
      </w:pPr>
    </w:p>
    <w:p w14:paraId="5B2F7AD3" w14:textId="77777777" w:rsidR="00460A68" w:rsidRDefault="00460A68" w:rsidP="00C3650F">
      <w:pPr>
        <w:pStyle w:val="Heading1"/>
        <w:ind w:left="720" w:right="804"/>
        <w:rPr>
          <w:rFonts w:ascii="Source Sans Pro" w:hAnsi="Source Sans Pro" w:cs="Arial"/>
          <w:b/>
          <w:bCs/>
          <w:color w:val="000000" w:themeColor="text1"/>
          <w:sz w:val="28"/>
          <w:szCs w:val="28"/>
        </w:rPr>
      </w:pPr>
    </w:p>
    <w:p w14:paraId="15424B21" w14:textId="77777777" w:rsidR="00460A68" w:rsidRDefault="00460A68" w:rsidP="00460A68"/>
    <w:p w14:paraId="3F61B618" w14:textId="77777777" w:rsidR="00460A68" w:rsidRDefault="00460A68" w:rsidP="00C3650F">
      <w:pPr>
        <w:pStyle w:val="Heading1"/>
        <w:ind w:left="720" w:right="804"/>
        <w:rPr>
          <w:rFonts w:ascii="Source Sans Pro" w:hAnsi="Source Sans Pro" w:cs="Arial"/>
          <w:b/>
          <w:bCs/>
          <w:color w:val="000000" w:themeColor="text1"/>
          <w:sz w:val="28"/>
          <w:szCs w:val="28"/>
        </w:rPr>
      </w:pPr>
    </w:p>
    <w:p w14:paraId="109D74ED" w14:textId="77777777" w:rsidR="00460A68" w:rsidRDefault="00460A68" w:rsidP="00460A68"/>
    <w:p w14:paraId="7AE99E80" w14:textId="77777777" w:rsidR="00460A68" w:rsidRPr="00460A68" w:rsidRDefault="00460A68" w:rsidP="00460A68"/>
    <w:p w14:paraId="6D077966" w14:textId="4787CA1E" w:rsidR="006E3EFB" w:rsidRPr="00460A68" w:rsidRDefault="006E3EFB" w:rsidP="00C3650F">
      <w:pPr>
        <w:pStyle w:val="Heading1"/>
        <w:ind w:left="720" w:right="804"/>
        <w:rPr>
          <w:rFonts w:ascii="Source Sans Pro" w:hAnsi="Source Sans Pro" w:cs="Arial"/>
          <w:b/>
          <w:bCs/>
          <w:color w:val="000000" w:themeColor="text1"/>
          <w:sz w:val="28"/>
          <w:szCs w:val="28"/>
        </w:rPr>
      </w:pPr>
      <w:r w:rsidRPr="00460A68">
        <w:rPr>
          <w:rFonts w:ascii="Source Sans Pro" w:hAnsi="Source Sans Pro" w:cs="Arial"/>
          <w:b/>
          <w:bCs/>
          <w:color w:val="000000" w:themeColor="text1"/>
          <w:sz w:val="28"/>
          <w:szCs w:val="28"/>
        </w:rPr>
        <w:lastRenderedPageBreak/>
        <w:t>Manufacturing</w:t>
      </w:r>
      <w:r w:rsidRPr="00460A68">
        <w:rPr>
          <w:rFonts w:ascii="Source Sans Pro" w:hAnsi="Source Sans Pro" w:cs="Arial"/>
          <w:b/>
          <w:bCs/>
          <w:color w:val="000000" w:themeColor="text1"/>
          <w:spacing w:val="-1"/>
          <w:sz w:val="28"/>
          <w:szCs w:val="28"/>
        </w:rPr>
        <w:t xml:space="preserve"> </w:t>
      </w:r>
      <w:r w:rsidRPr="00460A68">
        <w:rPr>
          <w:rFonts w:ascii="Source Sans Pro" w:hAnsi="Source Sans Pro" w:cs="Arial"/>
          <w:b/>
          <w:bCs/>
          <w:color w:val="000000" w:themeColor="text1"/>
          <w:sz w:val="28"/>
          <w:szCs w:val="28"/>
        </w:rPr>
        <w:t>Process</w:t>
      </w:r>
      <w:r w:rsidR="005B0616" w:rsidRPr="00460A68">
        <w:rPr>
          <w:rFonts w:ascii="Source Sans Pro" w:hAnsi="Source Sans Pro" w:cs="Arial"/>
          <w:b/>
          <w:bCs/>
          <w:color w:val="000000" w:themeColor="text1"/>
          <w:sz w:val="28"/>
          <w:szCs w:val="28"/>
        </w:rPr>
        <w:t xml:space="preserve"> </w:t>
      </w:r>
    </w:p>
    <w:p w14:paraId="52C935B7" w14:textId="5AE4D638" w:rsidR="006E3EFB" w:rsidRPr="00B572F8" w:rsidRDefault="006E3EFB" w:rsidP="00C3650F">
      <w:pPr>
        <w:pStyle w:val="BodyText"/>
        <w:spacing w:line="20" w:lineRule="exact"/>
        <w:ind w:left="1471" w:right="804"/>
        <w:rPr>
          <w:rFonts w:ascii="Source Sans Pro" w:hAnsi="Source Sans Pro" w:cs="Arial"/>
          <w:sz w:val="2"/>
        </w:rPr>
      </w:pPr>
    </w:p>
    <w:p w14:paraId="0D828BFD" w14:textId="77777777" w:rsidR="00460A68" w:rsidRPr="00460A68" w:rsidRDefault="00460A68" w:rsidP="002448E3">
      <w:pPr>
        <w:pStyle w:val="Title"/>
        <w:spacing w:before="0"/>
        <w:ind w:left="0" w:right="804"/>
        <w:rPr>
          <w:rFonts w:ascii="Source Sans Pro" w:hAnsi="Source Sans Pro"/>
          <w:sz w:val="28"/>
          <w:szCs w:val="28"/>
        </w:rPr>
      </w:pPr>
    </w:p>
    <w:p w14:paraId="6A901F03" w14:textId="0DC67F5E" w:rsidR="00F65892" w:rsidRPr="00B572F8" w:rsidRDefault="009C34B1" w:rsidP="002448E3">
      <w:pPr>
        <w:ind w:right="804" w:firstLine="11"/>
        <w:jc w:val="both"/>
        <w:rPr>
          <w:rFonts w:ascii="Source Sans Pro" w:hAnsi="Source Sans Pro" w:cs="Arial"/>
          <w:sz w:val="24"/>
          <w:szCs w:val="24"/>
        </w:rPr>
      </w:pPr>
      <w:r w:rsidRPr="0005054B">
        <w:rPr>
          <w:noProof/>
        </w:rPr>
        <w:drawing>
          <wp:inline distT="0" distB="0" distL="0" distR="0" wp14:anchorId="7DF213EC" wp14:editId="2264BD7F">
            <wp:extent cx="5731510" cy="6617632"/>
            <wp:effectExtent l="0" t="0" r="0" b="0"/>
            <wp:docPr id="3482719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6617632"/>
                    </a:xfrm>
                    <a:prstGeom prst="rect">
                      <a:avLst/>
                    </a:prstGeom>
                    <a:noFill/>
                    <a:ln>
                      <a:noFill/>
                    </a:ln>
                  </pic:spPr>
                </pic:pic>
              </a:graphicData>
            </a:graphic>
          </wp:inline>
        </w:drawing>
      </w:r>
    </w:p>
    <w:p w14:paraId="1FCABBEC" w14:textId="77777777" w:rsidR="00F65892" w:rsidRPr="00B572F8" w:rsidRDefault="00F65892" w:rsidP="00C3650F">
      <w:pPr>
        <w:ind w:left="720" w:right="804"/>
        <w:jc w:val="both"/>
        <w:rPr>
          <w:rFonts w:ascii="Source Sans Pro" w:hAnsi="Source Sans Pro" w:cs="Arial"/>
          <w:sz w:val="24"/>
          <w:szCs w:val="24"/>
        </w:rPr>
      </w:pPr>
    </w:p>
    <w:p w14:paraId="674E9836" w14:textId="77777777" w:rsidR="00F244FD" w:rsidRPr="00B572F8" w:rsidRDefault="00F244FD" w:rsidP="00C3650F">
      <w:pPr>
        <w:ind w:left="720" w:right="804"/>
        <w:jc w:val="both"/>
        <w:rPr>
          <w:rFonts w:ascii="Source Sans Pro" w:hAnsi="Source Sans Pro" w:cs="Arial"/>
          <w:sz w:val="24"/>
          <w:szCs w:val="24"/>
        </w:rPr>
      </w:pPr>
    </w:p>
    <w:p w14:paraId="1930B662" w14:textId="7DD09278" w:rsidR="00F244FD" w:rsidRPr="00B572F8" w:rsidRDefault="00A21DF3" w:rsidP="002448E3">
      <w:pPr>
        <w:ind w:right="804"/>
        <w:jc w:val="both"/>
        <w:rPr>
          <w:rFonts w:ascii="Source Sans Pro" w:hAnsi="Source Sans Pro" w:cs="Arial"/>
          <w:sz w:val="24"/>
          <w:szCs w:val="24"/>
        </w:rPr>
      </w:pPr>
      <w:r w:rsidRPr="00B572F8">
        <w:rPr>
          <w:rFonts w:ascii="Source Sans Pro" w:hAnsi="Source Sans Pro" w:cs="Arial"/>
          <w:noProof/>
        </w:rPr>
        <w:lastRenderedPageBreak/>
        <w:drawing>
          <wp:inline distT="0" distB="0" distL="0" distR="0" wp14:anchorId="458FFFF4" wp14:editId="46770A1C">
            <wp:extent cx="5657850" cy="3114040"/>
            <wp:effectExtent l="0" t="0" r="0" b="0"/>
            <wp:docPr id="635966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0133" cy="3137312"/>
                    </a:xfrm>
                    <a:prstGeom prst="rect">
                      <a:avLst/>
                    </a:prstGeom>
                    <a:noFill/>
                  </pic:spPr>
                </pic:pic>
              </a:graphicData>
            </a:graphic>
          </wp:inline>
        </w:drawing>
      </w:r>
    </w:p>
    <w:p w14:paraId="103FC0AD" w14:textId="77777777" w:rsidR="00F244FD" w:rsidRPr="00B572F8" w:rsidRDefault="00F244FD" w:rsidP="00C3650F">
      <w:pPr>
        <w:ind w:left="720" w:right="804"/>
        <w:jc w:val="both"/>
        <w:rPr>
          <w:rFonts w:ascii="Source Sans Pro" w:hAnsi="Source Sans Pro" w:cs="Arial"/>
          <w:sz w:val="24"/>
          <w:szCs w:val="24"/>
        </w:rPr>
      </w:pPr>
    </w:p>
    <w:p w14:paraId="48EE07F5" w14:textId="1E3E939D" w:rsidR="00F244FD" w:rsidRPr="00B572F8" w:rsidRDefault="00747003" w:rsidP="002448E3">
      <w:pPr>
        <w:ind w:right="804"/>
        <w:jc w:val="both"/>
        <w:rPr>
          <w:rFonts w:ascii="Source Sans Pro" w:hAnsi="Source Sans Pro" w:cs="Arial"/>
          <w:sz w:val="24"/>
          <w:szCs w:val="24"/>
        </w:rPr>
      </w:pPr>
      <w:r w:rsidRPr="00B572F8">
        <w:rPr>
          <w:rFonts w:ascii="Source Sans Pro" w:hAnsi="Source Sans Pro" w:cs="Arial"/>
          <w:noProof/>
        </w:rPr>
        <w:drawing>
          <wp:inline distT="0" distB="0" distL="0" distR="0" wp14:anchorId="61B1AA5A" wp14:editId="1921D57A">
            <wp:extent cx="5657850" cy="3333115"/>
            <wp:effectExtent l="0" t="0" r="0" b="635"/>
            <wp:docPr id="14478800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69" cy="3344378"/>
                    </a:xfrm>
                    <a:prstGeom prst="rect">
                      <a:avLst/>
                    </a:prstGeom>
                    <a:noFill/>
                  </pic:spPr>
                </pic:pic>
              </a:graphicData>
            </a:graphic>
          </wp:inline>
        </w:drawing>
      </w:r>
    </w:p>
    <w:p w14:paraId="11885D85" w14:textId="77777777" w:rsidR="00F244FD" w:rsidRPr="00B572F8" w:rsidRDefault="00F244FD" w:rsidP="00C3650F">
      <w:pPr>
        <w:ind w:left="720" w:right="804"/>
        <w:jc w:val="both"/>
        <w:rPr>
          <w:rFonts w:ascii="Source Sans Pro" w:hAnsi="Source Sans Pro" w:cs="Arial"/>
          <w:sz w:val="24"/>
          <w:szCs w:val="24"/>
        </w:rPr>
      </w:pPr>
    </w:p>
    <w:p w14:paraId="70BB7528" w14:textId="77777777" w:rsidR="00861C09" w:rsidRPr="00B572F8" w:rsidRDefault="00861C09" w:rsidP="00C3650F">
      <w:pPr>
        <w:ind w:left="720" w:right="804"/>
        <w:jc w:val="both"/>
        <w:rPr>
          <w:rFonts w:ascii="Source Sans Pro" w:hAnsi="Source Sans Pro" w:cs="Arial"/>
          <w:sz w:val="24"/>
          <w:szCs w:val="24"/>
        </w:rPr>
      </w:pPr>
    </w:p>
    <w:p w14:paraId="757B9634" w14:textId="77777777" w:rsidR="00861C09" w:rsidRPr="00B572F8" w:rsidRDefault="00861C09" w:rsidP="00C3650F">
      <w:pPr>
        <w:ind w:left="720" w:right="804"/>
        <w:jc w:val="both"/>
        <w:rPr>
          <w:rFonts w:ascii="Source Sans Pro" w:hAnsi="Source Sans Pro" w:cs="Arial"/>
          <w:sz w:val="24"/>
          <w:szCs w:val="24"/>
        </w:rPr>
      </w:pPr>
    </w:p>
    <w:p w14:paraId="6DA0CE39" w14:textId="77777777" w:rsidR="00861C09" w:rsidRPr="00B572F8" w:rsidRDefault="00861C09" w:rsidP="00C3650F">
      <w:pPr>
        <w:ind w:left="720" w:right="804"/>
        <w:jc w:val="both"/>
        <w:rPr>
          <w:rFonts w:ascii="Source Sans Pro" w:hAnsi="Source Sans Pro" w:cs="Arial"/>
          <w:sz w:val="24"/>
          <w:szCs w:val="24"/>
        </w:rPr>
      </w:pPr>
    </w:p>
    <w:p w14:paraId="648C2159" w14:textId="77777777" w:rsidR="000C129E" w:rsidRPr="00B572F8" w:rsidRDefault="000C129E" w:rsidP="00C3650F">
      <w:pPr>
        <w:ind w:left="720" w:right="804"/>
        <w:jc w:val="both"/>
        <w:rPr>
          <w:rFonts w:ascii="Source Sans Pro" w:hAnsi="Source Sans Pro" w:cs="Arial"/>
          <w:sz w:val="24"/>
          <w:szCs w:val="24"/>
        </w:rPr>
      </w:pPr>
    </w:p>
    <w:p w14:paraId="21F63B0C" w14:textId="77777777" w:rsidR="00861C09" w:rsidRPr="00B572F8" w:rsidRDefault="00861C09" w:rsidP="00C3650F">
      <w:pPr>
        <w:ind w:left="720" w:right="804"/>
        <w:jc w:val="both"/>
        <w:rPr>
          <w:rFonts w:ascii="Source Sans Pro" w:hAnsi="Source Sans Pro" w:cs="Arial"/>
          <w:sz w:val="24"/>
          <w:szCs w:val="24"/>
        </w:rPr>
      </w:pPr>
    </w:p>
    <w:p w14:paraId="482AC2A7" w14:textId="601634B6" w:rsidR="00EE64D6" w:rsidRPr="00460A68" w:rsidRDefault="006E3EFB" w:rsidP="00A7660E">
      <w:pPr>
        <w:pStyle w:val="Heading2"/>
        <w:ind w:left="142" w:right="-46"/>
        <w:jc w:val="left"/>
        <w:rPr>
          <w:rFonts w:ascii="Source Sans Pro" w:eastAsiaTheme="minorHAnsi" w:hAnsi="Source Sans Pro" w:cs="Arial"/>
          <w:b/>
          <w:bCs/>
          <w:color w:val="000000"/>
          <w:sz w:val="28"/>
          <w:szCs w:val="28"/>
          <w:lang w:val="en-IN" w:bidi="gu-IN"/>
        </w:rPr>
      </w:pPr>
      <w:r w:rsidRPr="00460A68">
        <w:rPr>
          <w:rFonts w:ascii="Source Sans Pro" w:eastAsiaTheme="minorHAnsi" w:hAnsi="Source Sans Pro" w:cs="Arial"/>
          <w:b/>
          <w:bCs/>
          <w:color w:val="000000"/>
          <w:sz w:val="28"/>
          <w:szCs w:val="28"/>
          <w:lang w:val="en-IN" w:bidi="gu-IN"/>
        </w:rPr>
        <w:lastRenderedPageBreak/>
        <w:t xml:space="preserve">Process </w:t>
      </w:r>
      <w:r w:rsidR="00460A68" w:rsidRPr="00460A68">
        <w:rPr>
          <w:rFonts w:ascii="Source Sans Pro" w:eastAsiaTheme="minorHAnsi" w:hAnsi="Source Sans Pro" w:cs="Arial"/>
          <w:b/>
          <w:bCs/>
          <w:color w:val="000000"/>
          <w:sz w:val="28"/>
          <w:szCs w:val="28"/>
          <w:lang w:val="en-IN" w:bidi="gu-IN"/>
        </w:rPr>
        <w:t>F</w:t>
      </w:r>
      <w:r w:rsidRPr="00460A68">
        <w:rPr>
          <w:rFonts w:ascii="Source Sans Pro" w:eastAsiaTheme="minorHAnsi" w:hAnsi="Source Sans Pro" w:cs="Arial"/>
          <w:b/>
          <w:bCs/>
          <w:color w:val="000000"/>
          <w:sz w:val="28"/>
          <w:szCs w:val="28"/>
          <w:lang w:val="en-IN" w:bidi="gu-IN"/>
        </w:rPr>
        <w:t>low</w:t>
      </w:r>
    </w:p>
    <w:p w14:paraId="4D0467F4" w14:textId="77777777" w:rsidR="001C3533" w:rsidRPr="00B572F8" w:rsidRDefault="001C3533" w:rsidP="00A7660E">
      <w:pPr>
        <w:pStyle w:val="Heading2"/>
        <w:ind w:left="720" w:right="-46"/>
        <w:jc w:val="both"/>
        <w:rPr>
          <w:rFonts w:ascii="Source Sans Pro" w:eastAsiaTheme="minorHAnsi" w:hAnsi="Source Sans Pro" w:cs="Arial"/>
          <w:bCs/>
          <w:color w:val="000000"/>
          <w:sz w:val="28"/>
          <w:szCs w:val="28"/>
          <w:u w:val="none"/>
          <w:lang w:val="en-IN" w:bidi="gu-IN"/>
        </w:rPr>
      </w:pPr>
    </w:p>
    <w:p w14:paraId="72A41C5D" w14:textId="440606F5" w:rsidR="00E11214" w:rsidRPr="00460A68" w:rsidRDefault="00861C09" w:rsidP="00A7660E">
      <w:pPr>
        <w:pStyle w:val="BodyText"/>
        <w:ind w:left="142" w:right="-46"/>
        <w:jc w:val="both"/>
        <w:rPr>
          <w:rFonts w:ascii="Source Sans Pro" w:hAnsi="Source Sans Pro" w:cs="Arial"/>
          <w:bCs/>
          <w:w w:val="105"/>
        </w:rPr>
      </w:pPr>
      <w:r w:rsidRPr="00460A68">
        <w:rPr>
          <w:rFonts w:ascii="Source Sans Pro" w:hAnsi="Source Sans Pro" w:cs="Arial"/>
          <w:b/>
          <w:w w:val="105"/>
        </w:rPr>
        <w:t xml:space="preserve">Waste </w:t>
      </w:r>
      <w:r w:rsidR="004B6693" w:rsidRPr="00460A68">
        <w:rPr>
          <w:rFonts w:ascii="Source Sans Pro" w:hAnsi="Source Sans Pro" w:cs="Arial"/>
          <w:b/>
          <w:w w:val="105"/>
        </w:rPr>
        <w:t>Preparation</w:t>
      </w:r>
      <w:r w:rsidR="00F76002" w:rsidRPr="00460A68">
        <w:rPr>
          <w:rFonts w:ascii="Source Sans Pro" w:hAnsi="Source Sans Pro" w:cs="Arial"/>
          <w:bCs/>
          <w:w w:val="105"/>
        </w:rPr>
        <w:t xml:space="preserve">: </w:t>
      </w:r>
      <w:r w:rsidR="00D60D9E" w:rsidRPr="00460A68">
        <w:rPr>
          <w:rFonts w:ascii="Source Sans Pro" w:hAnsi="Source Sans Pro" w:cs="Arial"/>
          <w:bCs/>
          <w:w w:val="105"/>
        </w:rPr>
        <w:t xml:space="preserve"> The pre-</w:t>
      </w:r>
      <w:r w:rsidR="00C94715" w:rsidRPr="00460A68">
        <w:rPr>
          <w:rFonts w:ascii="Source Sans Pro" w:hAnsi="Source Sans Pro" w:cs="Arial"/>
          <w:bCs/>
          <w:w w:val="105"/>
        </w:rPr>
        <w:t>consumer PET</w:t>
      </w:r>
      <w:r w:rsidR="00D60D9E" w:rsidRPr="00460A68">
        <w:rPr>
          <w:rFonts w:ascii="Source Sans Pro" w:hAnsi="Source Sans Pro" w:cs="Arial"/>
          <w:bCs/>
          <w:w w:val="105"/>
        </w:rPr>
        <w:t xml:space="preserve"> yarn / Fabric waste </w:t>
      </w:r>
      <w:r w:rsidR="00BA19AB" w:rsidRPr="00460A68">
        <w:rPr>
          <w:rFonts w:ascii="Source Sans Pro" w:hAnsi="Source Sans Pro" w:cs="Arial"/>
          <w:bCs/>
          <w:w w:val="105"/>
        </w:rPr>
        <w:t>is</w:t>
      </w:r>
      <w:r w:rsidR="00D60D9E" w:rsidRPr="00460A68">
        <w:rPr>
          <w:rFonts w:ascii="Source Sans Pro" w:hAnsi="Source Sans Pro" w:cs="Arial"/>
          <w:bCs/>
          <w:w w:val="105"/>
        </w:rPr>
        <w:t xml:space="preserve"> </w:t>
      </w:r>
      <w:r w:rsidR="00F76002" w:rsidRPr="00460A68">
        <w:rPr>
          <w:rFonts w:ascii="Source Sans Pro" w:hAnsi="Source Sans Pro" w:cs="Arial"/>
          <w:bCs/>
          <w:w w:val="105"/>
        </w:rPr>
        <w:t>sorte</w:t>
      </w:r>
      <w:r w:rsidR="00246491" w:rsidRPr="00460A68">
        <w:rPr>
          <w:rFonts w:ascii="Source Sans Pro" w:hAnsi="Source Sans Pro" w:cs="Arial"/>
          <w:bCs/>
          <w:w w:val="105"/>
        </w:rPr>
        <w:t xml:space="preserve">d </w:t>
      </w:r>
      <w:r w:rsidR="004F2D2D" w:rsidRPr="00460A68">
        <w:rPr>
          <w:rFonts w:ascii="Source Sans Pro" w:hAnsi="Source Sans Pro" w:cs="Arial"/>
          <w:bCs/>
          <w:w w:val="105"/>
        </w:rPr>
        <w:t>from</w:t>
      </w:r>
      <w:r w:rsidR="00E2742D" w:rsidRPr="00460A68">
        <w:rPr>
          <w:rFonts w:ascii="Source Sans Pro" w:hAnsi="Source Sans Pro" w:cs="Arial"/>
          <w:bCs/>
          <w:w w:val="105"/>
        </w:rPr>
        <w:t xml:space="preserve"> highly contaminated portion or foreign matters &amp; put into a </w:t>
      </w:r>
      <w:r w:rsidR="00BA19AB" w:rsidRPr="00460A68">
        <w:rPr>
          <w:rFonts w:ascii="Source Sans Pro" w:hAnsi="Source Sans Pro" w:cs="Arial"/>
          <w:bCs/>
          <w:w w:val="105"/>
        </w:rPr>
        <w:t>conveyor</w:t>
      </w:r>
      <w:r w:rsidR="00E2742D" w:rsidRPr="00460A68">
        <w:rPr>
          <w:rFonts w:ascii="Source Sans Pro" w:hAnsi="Source Sans Pro" w:cs="Arial"/>
          <w:bCs/>
          <w:w w:val="105"/>
        </w:rPr>
        <w:t xml:space="preserve"> for shredding</w:t>
      </w:r>
      <w:r w:rsidR="00E2742D" w:rsidRPr="00460A68">
        <w:rPr>
          <w:rFonts w:ascii="Source Sans Pro" w:hAnsi="Source Sans Pro" w:cs="Arial"/>
          <w:b/>
          <w:w w:val="105"/>
        </w:rPr>
        <w:t>.</w:t>
      </w:r>
      <w:r w:rsidR="004F2D2D" w:rsidRPr="00460A68">
        <w:rPr>
          <w:rFonts w:ascii="Source Sans Pro" w:hAnsi="Source Sans Pro" w:cs="Arial"/>
          <w:b/>
          <w:w w:val="105"/>
        </w:rPr>
        <w:t xml:space="preserve"> </w:t>
      </w:r>
      <w:r w:rsidR="00D60D9E" w:rsidRPr="00460A68">
        <w:rPr>
          <w:rFonts w:ascii="Source Sans Pro" w:hAnsi="Source Sans Pro" w:cs="Arial"/>
          <w:bCs/>
          <w:w w:val="105"/>
        </w:rPr>
        <w:t>Th</w:t>
      </w:r>
      <w:r w:rsidR="004F2D2D" w:rsidRPr="00460A68">
        <w:rPr>
          <w:rFonts w:ascii="Source Sans Pro" w:hAnsi="Source Sans Pro" w:cs="Arial"/>
          <w:bCs/>
          <w:w w:val="105"/>
        </w:rPr>
        <w:t>e</w:t>
      </w:r>
      <w:r w:rsidR="00D60D9E" w:rsidRPr="00460A68">
        <w:rPr>
          <w:rFonts w:ascii="Source Sans Pro" w:hAnsi="Source Sans Pro" w:cs="Arial"/>
          <w:bCs/>
          <w:w w:val="105"/>
        </w:rPr>
        <w:t xml:space="preserve"> shredded waste is passed through a </w:t>
      </w:r>
      <w:r w:rsidR="00BA19AB" w:rsidRPr="00460A68">
        <w:rPr>
          <w:rFonts w:ascii="Source Sans Pro" w:hAnsi="Source Sans Pro" w:cs="Arial"/>
          <w:bCs/>
          <w:w w:val="105"/>
        </w:rPr>
        <w:t>conveyor with m</w:t>
      </w:r>
      <w:r w:rsidR="00D60D9E" w:rsidRPr="00460A68">
        <w:rPr>
          <w:rFonts w:ascii="Source Sans Pro" w:hAnsi="Source Sans Pro" w:cs="Arial"/>
          <w:bCs/>
          <w:w w:val="105"/>
        </w:rPr>
        <w:t xml:space="preserve">agnet and/or metal detector to remove metallic impurities. </w:t>
      </w:r>
      <w:r w:rsidR="00E2742D" w:rsidRPr="00460A68">
        <w:rPr>
          <w:rFonts w:ascii="Source Sans Pro" w:hAnsi="Source Sans Pro" w:cs="Arial"/>
          <w:bCs/>
          <w:w w:val="105"/>
        </w:rPr>
        <w:t xml:space="preserve"> </w:t>
      </w:r>
    </w:p>
    <w:p w14:paraId="024952AE" w14:textId="77777777" w:rsidR="00E11214" w:rsidRPr="00460A68" w:rsidRDefault="00E11214" w:rsidP="00A7660E">
      <w:pPr>
        <w:pStyle w:val="BodyText"/>
        <w:ind w:left="142" w:right="-46"/>
        <w:jc w:val="both"/>
        <w:rPr>
          <w:rFonts w:ascii="Source Sans Pro" w:hAnsi="Source Sans Pro" w:cs="Arial"/>
          <w:bCs/>
          <w:w w:val="105"/>
        </w:rPr>
      </w:pPr>
    </w:p>
    <w:p w14:paraId="58D0A4E6" w14:textId="77777777" w:rsidR="00A0274B" w:rsidRPr="00460A68" w:rsidRDefault="00E11214" w:rsidP="00A7660E">
      <w:pPr>
        <w:pStyle w:val="BodyText"/>
        <w:ind w:left="142" w:right="-46"/>
        <w:jc w:val="both"/>
        <w:rPr>
          <w:rFonts w:ascii="Source Sans Pro" w:hAnsi="Source Sans Pro" w:cs="Arial"/>
          <w:bCs/>
          <w:w w:val="105"/>
        </w:rPr>
      </w:pPr>
      <w:r w:rsidRPr="00460A68">
        <w:rPr>
          <w:rFonts w:ascii="Source Sans Pro" w:hAnsi="Source Sans Pro" w:cs="Arial"/>
          <w:b/>
          <w:w w:val="105"/>
        </w:rPr>
        <w:t>Glycolysis Process</w:t>
      </w:r>
      <w:r w:rsidRPr="00460A68">
        <w:rPr>
          <w:rFonts w:ascii="Source Sans Pro" w:hAnsi="Source Sans Pro" w:cs="Arial"/>
          <w:bCs/>
          <w:w w:val="105"/>
        </w:rPr>
        <w:t xml:space="preserve">: </w:t>
      </w:r>
      <w:r w:rsidR="00063E2E" w:rsidRPr="00460A68">
        <w:rPr>
          <w:rFonts w:ascii="Source Sans Pro" w:hAnsi="Source Sans Pro" w:cs="Arial"/>
          <w:bCs/>
          <w:w w:val="105"/>
        </w:rPr>
        <w:t xml:space="preserve"> </w:t>
      </w:r>
      <w:r w:rsidR="00A0274B" w:rsidRPr="00460A68">
        <w:rPr>
          <w:rFonts w:ascii="Source Sans Pro" w:hAnsi="Source Sans Pro" w:cs="Arial"/>
          <w:bCs/>
          <w:w w:val="105"/>
        </w:rPr>
        <w:t>Since PET is formed through a reversible polycondensation reaction, the polymer can be transformed back to its monomer or oligomers by shifting the reaction to the opposite direction by adding EG.  This reverse reaction, called glycolysis.</w:t>
      </w:r>
    </w:p>
    <w:p w14:paraId="418D7D29" w14:textId="77777777" w:rsidR="00A0274B" w:rsidRPr="00460A68" w:rsidRDefault="00A0274B" w:rsidP="00A7660E">
      <w:pPr>
        <w:pStyle w:val="BodyText"/>
        <w:ind w:left="142" w:right="-46"/>
        <w:jc w:val="both"/>
        <w:rPr>
          <w:rFonts w:ascii="Source Sans Pro" w:hAnsi="Source Sans Pro" w:cs="Arial"/>
          <w:bCs/>
          <w:w w:val="105"/>
        </w:rPr>
      </w:pPr>
    </w:p>
    <w:p w14:paraId="3262E7FB" w14:textId="0ED3664D" w:rsidR="00BC7A3F" w:rsidRPr="00460A68" w:rsidRDefault="004F2D2D" w:rsidP="00A7660E">
      <w:pPr>
        <w:pStyle w:val="BodyText"/>
        <w:ind w:left="142" w:right="-46"/>
        <w:jc w:val="both"/>
        <w:rPr>
          <w:rFonts w:ascii="Source Sans Pro" w:hAnsi="Source Sans Pro" w:cs="Arial"/>
          <w:bCs/>
          <w:w w:val="105"/>
        </w:rPr>
      </w:pPr>
      <w:r w:rsidRPr="00460A68">
        <w:rPr>
          <w:rFonts w:ascii="Source Sans Pro" w:hAnsi="Source Sans Pro" w:cs="Arial"/>
          <w:bCs/>
          <w:w w:val="105"/>
        </w:rPr>
        <w:t xml:space="preserve">The waste is fed into </w:t>
      </w:r>
      <w:r w:rsidR="00A0274B" w:rsidRPr="00460A68">
        <w:rPr>
          <w:rFonts w:ascii="Source Sans Pro" w:hAnsi="Source Sans Pro" w:cs="Arial"/>
          <w:bCs/>
          <w:w w:val="105"/>
        </w:rPr>
        <w:t>the Glycolysis</w:t>
      </w:r>
      <w:r w:rsidRPr="00460A68">
        <w:rPr>
          <w:rFonts w:ascii="Source Sans Pro" w:hAnsi="Source Sans Pro" w:cs="Arial"/>
          <w:bCs/>
          <w:w w:val="105"/>
        </w:rPr>
        <w:t xml:space="preserve"> </w:t>
      </w:r>
      <w:r w:rsidR="00063E2E" w:rsidRPr="00460A68">
        <w:rPr>
          <w:rFonts w:ascii="Source Sans Pro" w:hAnsi="Source Sans Pro" w:cs="Arial"/>
          <w:bCs/>
          <w:w w:val="105"/>
        </w:rPr>
        <w:t xml:space="preserve">reactor </w:t>
      </w:r>
      <w:r w:rsidRPr="00460A68">
        <w:rPr>
          <w:rFonts w:ascii="Source Sans Pro" w:hAnsi="Source Sans Pro" w:cs="Arial"/>
          <w:bCs/>
          <w:w w:val="105"/>
        </w:rPr>
        <w:t>having</w:t>
      </w:r>
      <w:r w:rsidR="00063E2E" w:rsidRPr="00460A68">
        <w:rPr>
          <w:rFonts w:ascii="Source Sans Pro" w:hAnsi="Source Sans Pro" w:cs="Arial"/>
          <w:bCs/>
          <w:w w:val="105"/>
        </w:rPr>
        <w:t xml:space="preserve"> heating &amp; agitation </w:t>
      </w:r>
      <w:r w:rsidRPr="00460A68">
        <w:rPr>
          <w:rFonts w:ascii="Source Sans Pro" w:hAnsi="Source Sans Pro" w:cs="Arial"/>
          <w:bCs/>
          <w:w w:val="105"/>
        </w:rPr>
        <w:t>facility.</w:t>
      </w:r>
      <w:r w:rsidR="00063E2E" w:rsidRPr="00460A68">
        <w:rPr>
          <w:rFonts w:ascii="Source Sans Pro" w:hAnsi="Source Sans Pro" w:cs="Arial"/>
          <w:bCs/>
          <w:w w:val="105"/>
        </w:rPr>
        <w:t xml:space="preserve"> </w:t>
      </w:r>
      <w:r w:rsidRPr="00460A68">
        <w:rPr>
          <w:rFonts w:ascii="Source Sans Pro" w:hAnsi="Source Sans Pro" w:cs="Arial"/>
          <w:bCs/>
          <w:w w:val="105"/>
        </w:rPr>
        <w:t>T</w:t>
      </w:r>
      <w:r w:rsidR="00C94715" w:rsidRPr="00460A68">
        <w:rPr>
          <w:rFonts w:ascii="Source Sans Pro" w:hAnsi="Source Sans Pro" w:cs="Arial"/>
          <w:bCs/>
          <w:w w:val="105"/>
        </w:rPr>
        <w:t>he required</w:t>
      </w:r>
      <w:r w:rsidR="00063E2E" w:rsidRPr="00460A68">
        <w:rPr>
          <w:rFonts w:ascii="Source Sans Pro" w:hAnsi="Source Sans Pro" w:cs="Arial"/>
          <w:bCs/>
          <w:w w:val="105"/>
        </w:rPr>
        <w:t xml:space="preserve"> quantity of Ethylene glycol (EG) is </w:t>
      </w:r>
      <w:r w:rsidR="00C94715" w:rsidRPr="00460A68">
        <w:rPr>
          <w:rFonts w:ascii="Source Sans Pro" w:hAnsi="Source Sans Pro" w:cs="Arial"/>
          <w:bCs/>
          <w:w w:val="105"/>
        </w:rPr>
        <w:t>fed into</w:t>
      </w:r>
      <w:r w:rsidR="00063E2E" w:rsidRPr="00460A68">
        <w:rPr>
          <w:rFonts w:ascii="Source Sans Pro" w:hAnsi="Source Sans Pro" w:cs="Arial"/>
          <w:bCs/>
          <w:w w:val="105"/>
        </w:rPr>
        <w:t xml:space="preserve"> reactor</w:t>
      </w:r>
      <w:r w:rsidR="00D60D9E" w:rsidRPr="00460A68">
        <w:rPr>
          <w:rFonts w:ascii="Source Sans Pro" w:hAnsi="Source Sans Pro" w:cs="Arial"/>
          <w:bCs/>
          <w:w w:val="105"/>
        </w:rPr>
        <w:t xml:space="preserve"> vessel</w:t>
      </w:r>
      <w:r w:rsidR="00063E2E" w:rsidRPr="00460A68">
        <w:rPr>
          <w:rFonts w:ascii="Source Sans Pro" w:hAnsi="Source Sans Pro" w:cs="Arial"/>
          <w:bCs/>
          <w:w w:val="105"/>
        </w:rPr>
        <w:t xml:space="preserve"> &amp; heated to </w:t>
      </w:r>
      <w:r w:rsidRPr="00460A68">
        <w:rPr>
          <w:rFonts w:ascii="Source Sans Pro" w:hAnsi="Source Sans Pro" w:cs="Arial"/>
          <w:bCs/>
          <w:w w:val="105"/>
        </w:rPr>
        <w:t>attain r</w:t>
      </w:r>
      <w:r w:rsidR="00063E2E" w:rsidRPr="00460A68">
        <w:rPr>
          <w:rFonts w:ascii="Source Sans Pro" w:hAnsi="Source Sans Pro" w:cs="Arial"/>
          <w:bCs/>
          <w:w w:val="105"/>
        </w:rPr>
        <w:t xml:space="preserve">equired </w:t>
      </w:r>
      <w:r w:rsidRPr="00460A68">
        <w:rPr>
          <w:rFonts w:ascii="Source Sans Pro" w:hAnsi="Source Sans Pro" w:cs="Arial"/>
          <w:bCs/>
          <w:w w:val="105"/>
        </w:rPr>
        <w:t xml:space="preserve">results with addition of </w:t>
      </w:r>
      <w:r w:rsidR="00063E2E" w:rsidRPr="00460A68">
        <w:rPr>
          <w:rFonts w:ascii="Source Sans Pro" w:hAnsi="Source Sans Pro" w:cs="Arial"/>
          <w:bCs/>
          <w:w w:val="105"/>
        </w:rPr>
        <w:t>catalyst</w:t>
      </w:r>
      <w:r w:rsidR="00BA19AB" w:rsidRPr="00460A68">
        <w:rPr>
          <w:rFonts w:ascii="Source Sans Pro" w:hAnsi="Source Sans Pro" w:cs="Arial"/>
          <w:bCs/>
          <w:w w:val="105"/>
        </w:rPr>
        <w:t>.</w:t>
      </w:r>
      <w:r w:rsidR="00063E2E" w:rsidRPr="00460A68">
        <w:rPr>
          <w:rFonts w:ascii="Source Sans Pro" w:hAnsi="Source Sans Pro" w:cs="Arial"/>
          <w:bCs/>
          <w:w w:val="105"/>
        </w:rPr>
        <w:t xml:space="preserve"> </w:t>
      </w:r>
      <w:r w:rsidR="00BA19AB" w:rsidRPr="00460A68">
        <w:rPr>
          <w:rFonts w:ascii="Source Sans Pro" w:hAnsi="Source Sans Pro" w:cs="Arial"/>
          <w:bCs/>
          <w:w w:val="105"/>
        </w:rPr>
        <w:t xml:space="preserve">This </w:t>
      </w:r>
      <w:r w:rsidR="00506DB3" w:rsidRPr="00460A68">
        <w:rPr>
          <w:rFonts w:ascii="Source Sans Pro" w:hAnsi="Source Sans Pro" w:cs="Arial"/>
          <w:bCs/>
          <w:w w:val="105"/>
        </w:rPr>
        <w:t>complete</w:t>
      </w:r>
      <w:r w:rsidR="00BA19AB" w:rsidRPr="00460A68">
        <w:rPr>
          <w:rFonts w:ascii="Source Sans Pro" w:hAnsi="Source Sans Pro" w:cs="Arial"/>
          <w:bCs/>
          <w:w w:val="105"/>
        </w:rPr>
        <w:t>s</w:t>
      </w:r>
      <w:r w:rsidR="00506DB3" w:rsidRPr="00460A68">
        <w:rPr>
          <w:rFonts w:ascii="Source Sans Pro" w:hAnsi="Source Sans Pro" w:cs="Arial"/>
          <w:bCs/>
          <w:w w:val="105"/>
        </w:rPr>
        <w:t xml:space="preserve"> the process </w:t>
      </w:r>
      <w:r w:rsidR="00BA19AB" w:rsidRPr="00460A68">
        <w:rPr>
          <w:rFonts w:ascii="Source Sans Pro" w:hAnsi="Source Sans Pro" w:cs="Arial"/>
          <w:bCs/>
          <w:w w:val="105"/>
        </w:rPr>
        <w:t>of conversion</w:t>
      </w:r>
      <w:r w:rsidR="00506DB3" w:rsidRPr="00460A68">
        <w:rPr>
          <w:rFonts w:ascii="Source Sans Pro" w:hAnsi="Source Sans Pro" w:cs="Arial"/>
          <w:bCs/>
          <w:w w:val="105"/>
        </w:rPr>
        <w:t xml:space="preserve"> of PET waste into monomer. The reacted liquid product is then transfer</w:t>
      </w:r>
      <w:r w:rsidR="0045628F" w:rsidRPr="00460A68">
        <w:rPr>
          <w:rFonts w:ascii="Source Sans Pro" w:hAnsi="Source Sans Pro" w:cs="Arial"/>
          <w:bCs/>
          <w:w w:val="105"/>
        </w:rPr>
        <w:t>red</w:t>
      </w:r>
      <w:r w:rsidR="00506DB3" w:rsidRPr="00460A68">
        <w:rPr>
          <w:rFonts w:ascii="Source Sans Pro" w:hAnsi="Source Sans Pro" w:cs="Arial"/>
          <w:bCs/>
          <w:w w:val="105"/>
        </w:rPr>
        <w:t xml:space="preserve"> to </w:t>
      </w:r>
      <w:r w:rsidR="00BC7A3F" w:rsidRPr="00460A68">
        <w:rPr>
          <w:rFonts w:ascii="Source Sans Pro" w:hAnsi="Source Sans Pro" w:cs="Arial"/>
          <w:bCs/>
          <w:w w:val="105"/>
        </w:rPr>
        <w:t>cooling tank for further process of filtration.</w:t>
      </w:r>
    </w:p>
    <w:p w14:paraId="5B9C93F3" w14:textId="77777777" w:rsidR="00A0274B" w:rsidRPr="00460A68" w:rsidRDefault="00A0274B" w:rsidP="00A7660E">
      <w:pPr>
        <w:pStyle w:val="BodyText"/>
        <w:ind w:left="142" w:right="-46"/>
        <w:jc w:val="both"/>
        <w:rPr>
          <w:rFonts w:ascii="Source Sans Pro" w:hAnsi="Source Sans Pro" w:cs="Arial"/>
          <w:bCs/>
          <w:w w:val="105"/>
        </w:rPr>
      </w:pPr>
    </w:p>
    <w:p w14:paraId="7504C76D" w14:textId="77777777" w:rsidR="00D3347B" w:rsidRPr="00460A68" w:rsidRDefault="00D3347B" w:rsidP="00A7660E">
      <w:pPr>
        <w:pStyle w:val="BodyText"/>
        <w:ind w:left="142" w:right="-46"/>
        <w:jc w:val="both"/>
        <w:rPr>
          <w:rFonts w:ascii="Source Sans Pro" w:hAnsi="Source Sans Pro" w:cs="Arial"/>
          <w:bCs/>
          <w:w w:val="105"/>
        </w:rPr>
      </w:pPr>
      <w:r w:rsidRPr="00460A68">
        <w:rPr>
          <w:rFonts w:ascii="Source Sans Pro" w:hAnsi="Source Sans Pro" w:cs="Arial"/>
          <w:bCs/>
          <w:w w:val="105"/>
        </w:rPr>
        <w:t>Glycolysis of polyester waste generates polymerization intermediate BHET which is purified and repolymerized into polyester resin.  It does not involve high handling of hazardous chemicals and is an energy saving process.</w:t>
      </w:r>
    </w:p>
    <w:p w14:paraId="67509113" w14:textId="77777777" w:rsidR="00BC7A3F" w:rsidRPr="00460A68" w:rsidRDefault="00BC7A3F" w:rsidP="00A7660E">
      <w:pPr>
        <w:pStyle w:val="BodyText"/>
        <w:ind w:left="142" w:right="-46"/>
        <w:jc w:val="both"/>
        <w:rPr>
          <w:rFonts w:ascii="Source Sans Pro" w:hAnsi="Source Sans Pro" w:cs="Arial"/>
          <w:bCs/>
          <w:w w:val="105"/>
        </w:rPr>
      </w:pPr>
    </w:p>
    <w:p w14:paraId="0E91B6F0" w14:textId="60D33E70" w:rsidR="00BC7A3F" w:rsidRPr="00460A68" w:rsidRDefault="00BC7A3F" w:rsidP="00A7660E">
      <w:pPr>
        <w:pStyle w:val="BodyText"/>
        <w:ind w:left="142" w:right="-46"/>
        <w:jc w:val="both"/>
        <w:rPr>
          <w:rFonts w:ascii="Source Sans Pro" w:hAnsi="Source Sans Pro" w:cs="Arial"/>
          <w:bCs/>
          <w:w w:val="105"/>
        </w:rPr>
      </w:pPr>
      <w:r w:rsidRPr="00460A68">
        <w:rPr>
          <w:rFonts w:ascii="Source Sans Pro" w:hAnsi="Source Sans Pro" w:cs="Arial"/>
          <w:b/>
          <w:w w:val="105"/>
        </w:rPr>
        <w:t>Filtration &amp; Purification</w:t>
      </w:r>
      <w:r w:rsidRPr="00460A68">
        <w:rPr>
          <w:rFonts w:ascii="Source Sans Pro" w:hAnsi="Source Sans Pro" w:cs="Arial"/>
          <w:bCs/>
          <w:w w:val="105"/>
        </w:rPr>
        <w:t>: The glycolyzed product ha</w:t>
      </w:r>
      <w:r w:rsidR="00BA19AB" w:rsidRPr="00460A68">
        <w:rPr>
          <w:rFonts w:ascii="Source Sans Pro" w:hAnsi="Source Sans Pro" w:cs="Arial"/>
          <w:bCs/>
          <w:w w:val="105"/>
        </w:rPr>
        <w:t>s</w:t>
      </w:r>
      <w:r w:rsidRPr="00460A68">
        <w:rPr>
          <w:rFonts w:ascii="Source Sans Pro" w:hAnsi="Source Sans Pro" w:cs="Arial"/>
          <w:bCs/>
          <w:w w:val="105"/>
        </w:rPr>
        <w:t xml:space="preserve"> sub-micron impurities like Tio2, Baso4 &amp; any other type of foreign particles. These submicron particles are removed in a series of filtration </w:t>
      </w:r>
      <w:r w:rsidR="0045628F" w:rsidRPr="00460A68">
        <w:rPr>
          <w:rFonts w:ascii="Source Sans Pro" w:hAnsi="Source Sans Pro" w:cs="Arial"/>
          <w:bCs/>
          <w:w w:val="105"/>
        </w:rPr>
        <w:t>systems</w:t>
      </w:r>
      <w:r w:rsidRPr="00460A68">
        <w:rPr>
          <w:rFonts w:ascii="Source Sans Pro" w:hAnsi="Source Sans Pro" w:cs="Arial"/>
          <w:bCs/>
          <w:w w:val="105"/>
        </w:rPr>
        <w:t xml:space="preserve"> till the required quality </w:t>
      </w:r>
      <w:r w:rsidR="00BA19AB" w:rsidRPr="00460A68">
        <w:rPr>
          <w:rFonts w:ascii="Source Sans Pro" w:hAnsi="Source Sans Pro" w:cs="Arial"/>
          <w:bCs/>
          <w:w w:val="105"/>
        </w:rPr>
        <w:t xml:space="preserve">is </w:t>
      </w:r>
      <w:r w:rsidRPr="00460A68">
        <w:rPr>
          <w:rFonts w:ascii="Source Sans Pro" w:hAnsi="Source Sans Pro" w:cs="Arial"/>
          <w:bCs/>
          <w:w w:val="105"/>
        </w:rPr>
        <w:t>achieved as judged by product transparency.</w:t>
      </w:r>
      <w:r w:rsidR="00BA19AB" w:rsidRPr="00460A68">
        <w:rPr>
          <w:rFonts w:ascii="Source Sans Pro" w:hAnsi="Source Sans Pro" w:cs="Arial"/>
          <w:bCs/>
          <w:w w:val="105"/>
        </w:rPr>
        <w:t xml:space="preserve"> </w:t>
      </w:r>
      <w:r w:rsidRPr="00460A68">
        <w:rPr>
          <w:rFonts w:ascii="Source Sans Pro" w:hAnsi="Source Sans Pro" w:cs="Arial"/>
          <w:bCs/>
          <w:w w:val="105"/>
        </w:rPr>
        <w:t xml:space="preserve">Filtration system is also capable of removing light organic coloring impurities developed during </w:t>
      </w:r>
      <w:r w:rsidR="00581644" w:rsidRPr="00460A68">
        <w:rPr>
          <w:rFonts w:ascii="Source Sans Pro" w:hAnsi="Source Sans Pro" w:cs="Arial"/>
          <w:bCs/>
          <w:w w:val="105"/>
        </w:rPr>
        <w:t>glycolysis process.</w:t>
      </w:r>
    </w:p>
    <w:p w14:paraId="16348444" w14:textId="77777777" w:rsidR="00641CC5" w:rsidRPr="00460A68" w:rsidRDefault="00641CC5" w:rsidP="00A7660E">
      <w:pPr>
        <w:pStyle w:val="BodyText"/>
        <w:ind w:left="142" w:right="-46"/>
        <w:jc w:val="both"/>
        <w:rPr>
          <w:rFonts w:ascii="Source Sans Pro" w:hAnsi="Source Sans Pro" w:cs="Arial"/>
          <w:bCs/>
          <w:w w:val="105"/>
        </w:rPr>
      </w:pPr>
    </w:p>
    <w:p w14:paraId="2EBC6DF6" w14:textId="23C9C072" w:rsidR="00581644" w:rsidRPr="00460A68" w:rsidRDefault="00581644" w:rsidP="00A7660E">
      <w:pPr>
        <w:pStyle w:val="BodyText"/>
        <w:ind w:left="142" w:right="-46"/>
        <w:jc w:val="both"/>
        <w:rPr>
          <w:rFonts w:ascii="Source Sans Pro" w:hAnsi="Source Sans Pro" w:cs="Arial"/>
          <w:bCs/>
          <w:w w:val="105"/>
        </w:rPr>
      </w:pPr>
      <w:r w:rsidRPr="00460A68">
        <w:rPr>
          <w:rFonts w:ascii="Source Sans Pro" w:hAnsi="Source Sans Pro" w:cs="Arial"/>
          <w:bCs/>
          <w:w w:val="105"/>
        </w:rPr>
        <w:t>Finally, the product is washed with hot water, crystallized in a continuous manner &amp; then filter pressed to separate solid monomer form liquid EG &amp; water.</w:t>
      </w:r>
      <w:r w:rsidR="00F804C3" w:rsidRPr="00460A68">
        <w:rPr>
          <w:rFonts w:ascii="Source Sans Pro" w:hAnsi="Source Sans Pro" w:cs="Arial"/>
          <w:bCs/>
          <w:w w:val="105"/>
        </w:rPr>
        <w:t xml:space="preserve"> </w:t>
      </w:r>
      <w:r w:rsidRPr="00460A68">
        <w:rPr>
          <w:rFonts w:ascii="Source Sans Pro" w:hAnsi="Source Sans Pro" w:cs="Arial"/>
          <w:bCs/>
          <w:w w:val="105"/>
        </w:rPr>
        <w:t xml:space="preserve">The final </w:t>
      </w:r>
      <w:r w:rsidR="001A4FEF" w:rsidRPr="00460A68">
        <w:rPr>
          <w:rFonts w:ascii="Source Sans Pro" w:hAnsi="Source Sans Pro" w:cs="Arial"/>
          <w:bCs/>
          <w:w w:val="105"/>
        </w:rPr>
        <w:t xml:space="preserve">monomer </w:t>
      </w:r>
      <w:r w:rsidRPr="00460A68">
        <w:rPr>
          <w:rFonts w:ascii="Source Sans Pro" w:hAnsi="Source Sans Pro" w:cs="Arial"/>
          <w:bCs/>
          <w:w w:val="105"/>
        </w:rPr>
        <w:t xml:space="preserve">product is in the form of wet cake. </w:t>
      </w:r>
    </w:p>
    <w:p w14:paraId="5D3803CD" w14:textId="77777777" w:rsidR="001A4FEF" w:rsidRPr="00460A68" w:rsidRDefault="001A4FEF" w:rsidP="00A7660E">
      <w:pPr>
        <w:pStyle w:val="BodyText"/>
        <w:ind w:left="142" w:right="-46"/>
        <w:jc w:val="both"/>
        <w:rPr>
          <w:rFonts w:ascii="Source Sans Pro" w:hAnsi="Source Sans Pro" w:cs="Arial"/>
          <w:bCs/>
          <w:w w:val="105"/>
        </w:rPr>
      </w:pPr>
    </w:p>
    <w:p w14:paraId="034EAE01" w14:textId="7BE4612E" w:rsidR="00BC7A3F" w:rsidRPr="00460A68" w:rsidRDefault="009264CA" w:rsidP="00A7660E">
      <w:pPr>
        <w:pStyle w:val="BodyText"/>
        <w:ind w:left="142" w:right="-46"/>
        <w:jc w:val="both"/>
        <w:rPr>
          <w:rFonts w:ascii="Source Sans Pro" w:hAnsi="Source Sans Pro" w:cs="Arial"/>
          <w:bCs/>
          <w:w w:val="105"/>
        </w:rPr>
      </w:pPr>
      <w:r w:rsidRPr="00460A68">
        <w:rPr>
          <w:rFonts w:ascii="Source Sans Pro" w:hAnsi="Source Sans Pro" w:cs="Arial"/>
          <w:b/>
          <w:w w:val="105"/>
        </w:rPr>
        <w:t>Polymerization</w:t>
      </w:r>
      <w:r w:rsidRPr="00460A68">
        <w:rPr>
          <w:rFonts w:ascii="Source Sans Pro" w:hAnsi="Source Sans Pro" w:cs="Arial"/>
          <w:bCs/>
          <w:w w:val="105"/>
        </w:rPr>
        <w:t xml:space="preserve">: The polymerization of wet monomer cake is done by a series of polymerization reactors. </w:t>
      </w:r>
      <w:r w:rsidR="00696CC2" w:rsidRPr="00460A68">
        <w:rPr>
          <w:rFonts w:ascii="Source Sans Pro" w:hAnsi="Source Sans Pro" w:cs="Arial"/>
          <w:bCs/>
          <w:w w:val="105"/>
        </w:rPr>
        <w:t xml:space="preserve">After achieving </w:t>
      </w:r>
      <w:r w:rsidR="00A0274B" w:rsidRPr="00460A68">
        <w:rPr>
          <w:rFonts w:ascii="Source Sans Pro" w:hAnsi="Source Sans Pro" w:cs="Arial"/>
          <w:bCs/>
          <w:w w:val="105"/>
        </w:rPr>
        <w:t>the required</w:t>
      </w:r>
      <w:r w:rsidR="00696CC2" w:rsidRPr="00460A68">
        <w:rPr>
          <w:rFonts w:ascii="Source Sans Pro" w:hAnsi="Source Sans Pro" w:cs="Arial"/>
          <w:bCs/>
          <w:w w:val="105"/>
        </w:rPr>
        <w:t xml:space="preserve"> polymer viscosity,</w:t>
      </w:r>
      <w:r w:rsidR="009E78C3" w:rsidRPr="00460A68">
        <w:rPr>
          <w:rFonts w:ascii="Source Sans Pro" w:hAnsi="Source Sans Pro" w:cs="Arial"/>
          <w:bCs/>
          <w:w w:val="105"/>
        </w:rPr>
        <w:t xml:space="preserve"> </w:t>
      </w:r>
      <w:r w:rsidR="00696CC2" w:rsidRPr="00460A68">
        <w:rPr>
          <w:rFonts w:ascii="Source Sans Pro" w:hAnsi="Source Sans Pro" w:cs="Arial"/>
          <w:bCs/>
          <w:w w:val="105"/>
        </w:rPr>
        <w:t>melt</w:t>
      </w:r>
      <w:r w:rsidR="00066FA0" w:rsidRPr="00460A68">
        <w:rPr>
          <w:rFonts w:ascii="Source Sans Pro" w:hAnsi="Source Sans Pro" w:cs="Arial"/>
          <w:bCs/>
          <w:w w:val="105"/>
        </w:rPr>
        <w:t xml:space="preserve"> from finisher </w:t>
      </w:r>
      <w:r w:rsidR="00696CC2" w:rsidRPr="00460A68">
        <w:rPr>
          <w:rFonts w:ascii="Source Sans Pro" w:hAnsi="Source Sans Pro" w:cs="Arial"/>
          <w:bCs/>
          <w:w w:val="105"/>
        </w:rPr>
        <w:t xml:space="preserve">is fed to </w:t>
      </w:r>
      <w:r w:rsidR="0045628F" w:rsidRPr="00460A68">
        <w:rPr>
          <w:rFonts w:ascii="Source Sans Pro" w:hAnsi="Source Sans Pro" w:cs="Arial"/>
          <w:bCs/>
          <w:w w:val="105"/>
        </w:rPr>
        <w:t>granulator through</w:t>
      </w:r>
      <w:r w:rsidR="00066FA0" w:rsidRPr="00460A68">
        <w:rPr>
          <w:rFonts w:ascii="Source Sans Pro" w:hAnsi="Source Sans Pro" w:cs="Arial"/>
          <w:bCs/>
          <w:w w:val="105"/>
        </w:rPr>
        <w:t xml:space="preserve"> polymer gear pump &amp; continuous polymer viscometer for measuring polymer viscosity. </w:t>
      </w:r>
      <w:r w:rsidR="0045628F" w:rsidRPr="00460A68">
        <w:rPr>
          <w:rFonts w:ascii="Source Sans Pro" w:hAnsi="Source Sans Pro" w:cs="Arial"/>
          <w:bCs/>
          <w:w w:val="105"/>
        </w:rPr>
        <w:t>The r</w:t>
      </w:r>
      <w:r w:rsidR="004A6921" w:rsidRPr="00460A68">
        <w:rPr>
          <w:rFonts w:ascii="Source Sans Pro" w:hAnsi="Source Sans Pro" w:cs="Arial"/>
          <w:bCs/>
          <w:w w:val="105"/>
        </w:rPr>
        <w:t xml:space="preserve">-PET </w:t>
      </w:r>
      <w:r w:rsidR="00066FA0" w:rsidRPr="00460A68">
        <w:rPr>
          <w:rFonts w:ascii="Source Sans Pro" w:hAnsi="Source Sans Pro" w:cs="Arial"/>
          <w:bCs/>
          <w:w w:val="105"/>
        </w:rPr>
        <w:t>chips produced are packed for further use.</w:t>
      </w:r>
      <w:r w:rsidR="009E78C3" w:rsidRPr="00460A68">
        <w:rPr>
          <w:rFonts w:ascii="Source Sans Pro" w:hAnsi="Source Sans Pro" w:cs="Arial"/>
          <w:bCs/>
          <w:w w:val="105"/>
        </w:rPr>
        <w:t xml:space="preserve"> </w:t>
      </w:r>
      <w:r w:rsidR="00630033" w:rsidRPr="00460A68">
        <w:rPr>
          <w:rFonts w:ascii="Source Sans Pro" w:hAnsi="Source Sans Pro" w:cs="Arial"/>
          <w:bCs/>
          <w:w w:val="105"/>
        </w:rPr>
        <w:t xml:space="preserve"> </w:t>
      </w:r>
      <w:r w:rsidRPr="00460A68">
        <w:rPr>
          <w:rFonts w:ascii="Source Sans Pro" w:hAnsi="Source Sans Pro" w:cs="Arial"/>
          <w:bCs/>
          <w:w w:val="105"/>
        </w:rPr>
        <w:t xml:space="preserve"> </w:t>
      </w:r>
    </w:p>
    <w:p w14:paraId="6D67CC04" w14:textId="77777777" w:rsidR="006155AB" w:rsidRPr="00B572F8" w:rsidRDefault="006155AB" w:rsidP="00A7660E">
      <w:pPr>
        <w:pStyle w:val="BodyText"/>
        <w:ind w:left="142" w:right="-46"/>
        <w:rPr>
          <w:rFonts w:ascii="Source Sans Pro" w:hAnsi="Source Sans Pro" w:cs="Arial"/>
          <w:bCs/>
          <w:w w:val="105"/>
        </w:rPr>
      </w:pPr>
    </w:p>
    <w:p w14:paraId="6FDF6FD0" w14:textId="77777777" w:rsidR="00BA19AB" w:rsidRPr="00B572F8" w:rsidRDefault="00BA19AB" w:rsidP="00A7660E">
      <w:pPr>
        <w:pStyle w:val="BodyText"/>
        <w:ind w:left="142" w:right="-46"/>
        <w:rPr>
          <w:rFonts w:ascii="Source Sans Pro" w:hAnsi="Source Sans Pro" w:cs="Arial"/>
          <w:bCs/>
          <w:w w:val="105"/>
        </w:rPr>
      </w:pPr>
    </w:p>
    <w:p w14:paraId="21F0D9DF" w14:textId="77777777" w:rsidR="00BA19AB" w:rsidRPr="00B572F8" w:rsidRDefault="00BA19AB" w:rsidP="00A7660E">
      <w:pPr>
        <w:pStyle w:val="BodyText"/>
        <w:ind w:left="720" w:right="-46"/>
        <w:rPr>
          <w:rFonts w:ascii="Source Sans Pro" w:hAnsi="Source Sans Pro" w:cs="Arial"/>
          <w:bCs/>
          <w:w w:val="105"/>
        </w:rPr>
      </w:pPr>
    </w:p>
    <w:p w14:paraId="31A3A893" w14:textId="77777777" w:rsidR="00BA19AB" w:rsidRPr="00B572F8" w:rsidRDefault="00BA19AB" w:rsidP="00A7660E">
      <w:pPr>
        <w:pStyle w:val="BodyText"/>
        <w:ind w:left="720" w:right="-46"/>
        <w:rPr>
          <w:rFonts w:ascii="Source Sans Pro" w:hAnsi="Source Sans Pro" w:cs="Arial"/>
          <w:bCs/>
          <w:w w:val="105"/>
        </w:rPr>
      </w:pPr>
    </w:p>
    <w:p w14:paraId="45648716" w14:textId="77777777" w:rsidR="00BA19AB" w:rsidRPr="00B572F8" w:rsidRDefault="00BA19AB" w:rsidP="00A7660E">
      <w:pPr>
        <w:pStyle w:val="BodyText"/>
        <w:ind w:left="720" w:right="-46"/>
        <w:rPr>
          <w:rFonts w:ascii="Source Sans Pro" w:hAnsi="Source Sans Pro" w:cs="Arial"/>
          <w:bCs/>
          <w:w w:val="105"/>
        </w:rPr>
      </w:pPr>
    </w:p>
    <w:p w14:paraId="44CD4E45" w14:textId="77777777" w:rsidR="00BA19AB" w:rsidRPr="00B572F8" w:rsidRDefault="00BA19AB" w:rsidP="00A7660E">
      <w:pPr>
        <w:pStyle w:val="BodyText"/>
        <w:ind w:left="720" w:right="-46"/>
        <w:rPr>
          <w:rFonts w:ascii="Source Sans Pro" w:hAnsi="Source Sans Pro" w:cs="Arial"/>
          <w:bCs/>
          <w:w w:val="105"/>
        </w:rPr>
      </w:pPr>
    </w:p>
    <w:p w14:paraId="2FF12805" w14:textId="77777777" w:rsidR="00BA19AB" w:rsidRPr="00B572F8" w:rsidRDefault="00BA19AB" w:rsidP="00C3650F">
      <w:pPr>
        <w:pStyle w:val="BodyText"/>
        <w:ind w:left="720" w:right="804"/>
        <w:rPr>
          <w:rFonts w:ascii="Source Sans Pro" w:hAnsi="Source Sans Pro" w:cs="Arial"/>
          <w:bCs/>
          <w:w w:val="105"/>
        </w:rPr>
      </w:pPr>
    </w:p>
    <w:p w14:paraId="1743E10C" w14:textId="77777777" w:rsidR="00626531" w:rsidRDefault="00626531" w:rsidP="002448E3">
      <w:pPr>
        <w:pStyle w:val="BodyText"/>
        <w:ind w:right="804"/>
        <w:rPr>
          <w:rFonts w:ascii="Source Sans Pro" w:hAnsi="Source Sans Pro" w:cs="Arial"/>
          <w:bCs/>
          <w:w w:val="105"/>
        </w:rPr>
      </w:pPr>
    </w:p>
    <w:p w14:paraId="68D48B47" w14:textId="0FA64268" w:rsidR="00B43FCB" w:rsidRDefault="00626531" w:rsidP="00626531">
      <w:pPr>
        <w:pStyle w:val="BodyText"/>
        <w:ind w:right="804"/>
        <w:rPr>
          <w:rFonts w:ascii="Source Sans Pro" w:hAnsi="Source Sans Pro" w:cs="Arial"/>
          <w:bCs/>
          <w:w w:val="105"/>
          <w:sz w:val="28"/>
          <w:szCs w:val="28"/>
          <w:u w:val="single"/>
        </w:rPr>
      </w:pPr>
      <w:r>
        <w:rPr>
          <w:rFonts w:ascii="Source Sans Pro" w:hAnsi="Source Sans Pro" w:cs="Arial"/>
          <w:b/>
          <w:w w:val="105"/>
          <w:sz w:val="28"/>
          <w:szCs w:val="28"/>
          <w:u w:val="single"/>
        </w:rPr>
        <w:lastRenderedPageBreak/>
        <w:t xml:space="preserve">Recycled </w:t>
      </w:r>
      <w:r w:rsidR="00B43FCB" w:rsidRPr="00626531">
        <w:rPr>
          <w:rFonts w:ascii="Source Sans Pro" w:hAnsi="Source Sans Pro" w:cs="Arial"/>
          <w:b/>
          <w:w w:val="105"/>
          <w:sz w:val="28"/>
          <w:szCs w:val="28"/>
          <w:u w:val="single"/>
        </w:rPr>
        <w:t>Product Specifications</w:t>
      </w:r>
    </w:p>
    <w:p w14:paraId="47292250" w14:textId="77777777" w:rsidR="00626531" w:rsidRPr="00626531" w:rsidRDefault="00626531" w:rsidP="00626531">
      <w:pPr>
        <w:pStyle w:val="BodyText"/>
        <w:ind w:right="804"/>
        <w:rPr>
          <w:rFonts w:ascii="Source Sans Pro" w:hAnsi="Source Sans Pro" w:cs="Arial"/>
          <w:bCs/>
          <w:w w:val="105"/>
          <w:sz w:val="28"/>
          <w:szCs w:val="28"/>
          <w:u w:val="single"/>
        </w:rPr>
      </w:pPr>
    </w:p>
    <w:tbl>
      <w:tblPr>
        <w:tblStyle w:val="TableGrid"/>
        <w:tblW w:w="0" w:type="auto"/>
        <w:tblInd w:w="279" w:type="dxa"/>
        <w:tblLook w:val="04A0" w:firstRow="1" w:lastRow="0" w:firstColumn="1" w:lastColumn="0" w:noHBand="0" w:noVBand="1"/>
      </w:tblPr>
      <w:tblGrid>
        <w:gridCol w:w="909"/>
        <w:gridCol w:w="2976"/>
        <w:gridCol w:w="2381"/>
        <w:gridCol w:w="1621"/>
      </w:tblGrid>
      <w:tr w:rsidR="008E5B19" w:rsidRPr="00B572F8" w14:paraId="3591AD40" w14:textId="77777777" w:rsidTr="002448E3">
        <w:trPr>
          <w:trHeight w:val="604"/>
        </w:trPr>
        <w:tc>
          <w:tcPr>
            <w:tcW w:w="7887" w:type="dxa"/>
            <w:gridSpan w:val="4"/>
            <w:vAlign w:val="center"/>
          </w:tcPr>
          <w:p w14:paraId="299E3631" w14:textId="1D7BAF64" w:rsidR="008E5B19" w:rsidRPr="00B572F8" w:rsidRDefault="008E5B19" w:rsidP="008E5B19">
            <w:pPr>
              <w:pStyle w:val="BodyText"/>
              <w:ind w:right="804"/>
              <w:jc w:val="center"/>
              <w:rPr>
                <w:rFonts w:ascii="Source Sans Pro" w:eastAsia="Times New Roman" w:hAnsi="Source Sans Pro" w:cs="Arial"/>
                <w:b/>
                <w:color w:val="000000"/>
                <w:sz w:val="28"/>
                <w:szCs w:val="28"/>
                <w:lang w:eastAsia="en-IN"/>
              </w:rPr>
            </w:pPr>
            <w:r w:rsidRPr="00B572F8">
              <w:rPr>
                <w:rFonts w:ascii="Source Sans Pro" w:eastAsia="Times New Roman" w:hAnsi="Source Sans Pro" w:cs="Arial"/>
                <w:b/>
                <w:color w:val="000000"/>
                <w:sz w:val="28"/>
                <w:szCs w:val="28"/>
                <w:lang w:eastAsia="en-IN"/>
              </w:rPr>
              <w:t>FILATEX INDIA LTD, DAHEJ</w:t>
            </w:r>
          </w:p>
        </w:tc>
      </w:tr>
      <w:tr w:rsidR="008E5B19" w:rsidRPr="00B572F8" w14:paraId="77008D73" w14:textId="77777777" w:rsidTr="002448E3">
        <w:trPr>
          <w:trHeight w:val="604"/>
        </w:trPr>
        <w:tc>
          <w:tcPr>
            <w:tcW w:w="7887" w:type="dxa"/>
            <w:gridSpan w:val="4"/>
            <w:vAlign w:val="center"/>
          </w:tcPr>
          <w:p w14:paraId="613630F2" w14:textId="721AEC04" w:rsidR="008E5B19" w:rsidRPr="00B572F8" w:rsidRDefault="008E5B19" w:rsidP="008E5B19">
            <w:pPr>
              <w:pStyle w:val="BodyText"/>
              <w:ind w:right="804"/>
              <w:jc w:val="center"/>
              <w:rPr>
                <w:rFonts w:ascii="Source Sans Pro" w:eastAsia="Times New Roman" w:hAnsi="Source Sans Pro" w:cs="Arial"/>
                <w:b/>
                <w:color w:val="000000"/>
                <w:sz w:val="28"/>
                <w:szCs w:val="28"/>
                <w:lang w:eastAsia="en-IN"/>
              </w:rPr>
            </w:pPr>
            <w:r w:rsidRPr="00B572F8">
              <w:rPr>
                <w:rFonts w:ascii="Source Sans Pro" w:eastAsia="Times New Roman" w:hAnsi="Source Sans Pro" w:cs="Arial"/>
                <w:b/>
                <w:color w:val="000000"/>
                <w:sz w:val="28"/>
                <w:szCs w:val="28"/>
                <w:lang w:eastAsia="en-IN"/>
              </w:rPr>
              <w:t>TECHNICAL SPECIFICATION</w:t>
            </w:r>
          </w:p>
        </w:tc>
      </w:tr>
      <w:tr w:rsidR="008E5B19" w:rsidRPr="00B572F8" w14:paraId="7FF689A5" w14:textId="77777777" w:rsidTr="002448E3">
        <w:trPr>
          <w:trHeight w:val="604"/>
        </w:trPr>
        <w:tc>
          <w:tcPr>
            <w:tcW w:w="7887" w:type="dxa"/>
            <w:gridSpan w:val="4"/>
            <w:vAlign w:val="center"/>
          </w:tcPr>
          <w:p w14:paraId="4B07A94B" w14:textId="449EA995" w:rsidR="008E5B19" w:rsidRPr="00B572F8" w:rsidRDefault="008E5B19" w:rsidP="008E5B19">
            <w:pPr>
              <w:pStyle w:val="BodyText"/>
              <w:ind w:right="804"/>
              <w:jc w:val="center"/>
              <w:rPr>
                <w:rFonts w:ascii="Source Sans Pro" w:eastAsia="Times New Roman" w:hAnsi="Source Sans Pro" w:cs="Arial"/>
                <w:b/>
                <w:color w:val="000000"/>
                <w:lang w:eastAsia="en-IN"/>
              </w:rPr>
            </w:pPr>
            <w:r w:rsidRPr="00B572F8">
              <w:rPr>
                <w:rFonts w:ascii="Source Sans Pro" w:eastAsia="Times New Roman" w:hAnsi="Source Sans Pro" w:cs="Arial"/>
                <w:b/>
                <w:color w:val="000000"/>
                <w:lang w:eastAsia="en-IN"/>
              </w:rPr>
              <w:t>Materials: POLYESTER (BRIGHT) CHIPS (r-PET)</w:t>
            </w:r>
          </w:p>
        </w:tc>
      </w:tr>
      <w:tr w:rsidR="008E5B19" w:rsidRPr="00B572F8" w14:paraId="330BBEEE" w14:textId="77777777" w:rsidTr="002448E3">
        <w:trPr>
          <w:trHeight w:val="604"/>
        </w:trPr>
        <w:tc>
          <w:tcPr>
            <w:tcW w:w="909" w:type="dxa"/>
            <w:vAlign w:val="center"/>
          </w:tcPr>
          <w:p w14:paraId="21B778A5" w14:textId="51E52E4F" w:rsidR="008E5B19" w:rsidRPr="00B572F8" w:rsidRDefault="008E5B19" w:rsidP="008E5B19">
            <w:pPr>
              <w:pStyle w:val="BodyText"/>
              <w:jc w:val="center"/>
              <w:rPr>
                <w:rFonts w:ascii="Source Sans Pro" w:hAnsi="Source Sans Pro" w:cs="Arial"/>
                <w:bCs/>
                <w:w w:val="105"/>
              </w:rPr>
            </w:pPr>
            <w:r w:rsidRPr="00B572F8">
              <w:rPr>
                <w:rFonts w:ascii="Source Sans Pro" w:eastAsia="Times New Roman" w:hAnsi="Source Sans Pro" w:cs="Arial"/>
                <w:bCs/>
                <w:color w:val="000000"/>
                <w:lang w:eastAsia="en-IN"/>
              </w:rPr>
              <w:t>Sr. No.</w:t>
            </w:r>
          </w:p>
        </w:tc>
        <w:tc>
          <w:tcPr>
            <w:tcW w:w="2976" w:type="dxa"/>
            <w:vAlign w:val="center"/>
          </w:tcPr>
          <w:p w14:paraId="169C1155" w14:textId="602E6E42"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PROPERTIES</w:t>
            </w:r>
          </w:p>
        </w:tc>
        <w:tc>
          <w:tcPr>
            <w:tcW w:w="2381" w:type="dxa"/>
            <w:vAlign w:val="center"/>
          </w:tcPr>
          <w:p w14:paraId="7C51B6FA" w14:textId="7048B77C"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Specification</w:t>
            </w:r>
          </w:p>
        </w:tc>
        <w:tc>
          <w:tcPr>
            <w:tcW w:w="1621" w:type="dxa"/>
            <w:vAlign w:val="center"/>
          </w:tcPr>
          <w:p w14:paraId="65E59180" w14:textId="30B40443"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COA</w:t>
            </w:r>
          </w:p>
        </w:tc>
      </w:tr>
      <w:tr w:rsidR="008E5B19" w:rsidRPr="00B572F8" w14:paraId="43A22E92" w14:textId="77777777" w:rsidTr="002448E3">
        <w:trPr>
          <w:trHeight w:val="340"/>
        </w:trPr>
        <w:tc>
          <w:tcPr>
            <w:tcW w:w="909" w:type="dxa"/>
            <w:vAlign w:val="center"/>
          </w:tcPr>
          <w:p w14:paraId="64A88BB9" w14:textId="05144DB1" w:rsidR="008E5B19" w:rsidRPr="00B572F8" w:rsidRDefault="008E5B19" w:rsidP="008E5B19">
            <w:pPr>
              <w:pStyle w:val="BodyText"/>
              <w:jc w:val="center"/>
              <w:rPr>
                <w:rFonts w:ascii="Source Sans Pro" w:hAnsi="Source Sans Pro" w:cs="Arial"/>
                <w:bCs/>
                <w:w w:val="105"/>
              </w:rPr>
            </w:pPr>
            <w:r w:rsidRPr="00B572F8">
              <w:rPr>
                <w:rFonts w:ascii="Source Sans Pro" w:eastAsia="Times New Roman" w:hAnsi="Source Sans Pro" w:cs="Arial"/>
                <w:bCs/>
                <w:color w:val="000000"/>
                <w:sz w:val="28"/>
                <w:szCs w:val="28"/>
                <w:lang w:eastAsia="en-IN"/>
              </w:rPr>
              <w:t>1</w:t>
            </w:r>
          </w:p>
        </w:tc>
        <w:tc>
          <w:tcPr>
            <w:tcW w:w="2976" w:type="dxa"/>
            <w:vAlign w:val="center"/>
          </w:tcPr>
          <w:p w14:paraId="31051B30" w14:textId="76F5407C" w:rsidR="008E5B19" w:rsidRPr="00B572F8" w:rsidRDefault="008E5B19" w:rsidP="00624062">
            <w:pPr>
              <w:pStyle w:val="BodyText"/>
              <w:rPr>
                <w:rFonts w:ascii="Source Sans Pro" w:hAnsi="Source Sans Pro" w:cs="Arial"/>
                <w:bCs/>
                <w:w w:val="105"/>
              </w:rPr>
            </w:pPr>
            <w:r w:rsidRPr="00B572F8">
              <w:rPr>
                <w:rFonts w:ascii="Source Sans Pro" w:eastAsia="Times New Roman" w:hAnsi="Source Sans Pro" w:cs="Arial"/>
                <w:bCs/>
                <w:color w:val="000000"/>
                <w:lang w:eastAsia="en-IN"/>
              </w:rPr>
              <w:t xml:space="preserve">I.V. </w:t>
            </w:r>
            <w:proofErr w:type="gramStart"/>
            <w:r w:rsidRPr="00B572F8">
              <w:rPr>
                <w:rFonts w:ascii="Source Sans Pro" w:eastAsia="Times New Roman" w:hAnsi="Source Sans Pro" w:cs="Arial"/>
                <w:bCs/>
                <w:color w:val="000000"/>
                <w:lang w:eastAsia="en-IN"/>
              </w:rPr>
              <w:t>( dl</w:t>
            </w:r>
            <w:proofErr w:type="gramEnd"/>
            <w:r w:rsidRPr="00B572F8">
              <w:rPr>
                <w:rFonts w:ascii="Source Sans Pro" w:eastAsia="Times New Roman" w:hAnsi="Source Sans Pro" w:cs="Arial"/>
                <w:bCs/>
                <w:color w:val="000000"/>
                <w:lang w:eastAsia="en-IN"/>
              </w:rPr>
              <w:t xml:space="preserve"> / gm) *</w:t>
            </w:r>
          </w:p>
        </w:tc>
        <w:tc>
          <w:tcPr>
            <w:tcW w:w="2381" w:type="dxa"/>
            <w:vAlign w:val="center"/>
          </w:tcPr>
          <w:p w14:paraId="2BF0D841" w14:textId="39B7D64D"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0.650 ± 0.01</w:t>
            </w:r>
          </w:p>
        </w:tc>
        <w:tc>
          <w:tcPr>
            <w:tcW w:w="1621" w:type="dxa"/>
            <w:vAlign w:val="center"/>
          </w:tcPr>
          <w:p w14:paraId="51A50AF5" w14:textId="5CA5082F"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0.645</w:t>
            </w:r>
          </w:p>
        </w:tc>
      </w:tr>
      <w:tr w:rsidR="008E5B19" w:rsidRPr="00B572F8" w14:paraId="5FE6C14E" w14:textId="77777777" w:rsidTr="002448E3">
        <w:trPr>
          <w:trHeight w:val="356"/>
        </w:trPr>
        <w:tc>
          <w:tcPr>
            <w:tcW w:w="909" w:type="dxa"/>
            <w:vAlign w:val="center"/>
          </w:tcPr>
          <w:p w14:paraId="3FE18183" w14:textId="4237E677" w:rsidR="008E5B19" w:rsidRPr="00B572F8" w:rsidRDefault="008E5B19" w:rsidP="008E5B19">
            <w:pPr>
              <w:pStyle w:val="BodyText"/>
              <w:jc w:val="center"/>
              <w:rPr>
                <w:rFonts w:ascii="Source Sans Pro" w:hAnsi="Source Sans Pro" w:cs="Arial"/>
                <w:bCs/>
                <w:w w:val="105"/>
              </w:rPr>
            </w:pPr>
            <w:r w:rsidRPr="00B572F8">
              <w:rPr>
                <w:rFonts w:ascii="Source Sans Pro" w:eastAsia="Times New Roman" w:hAnsi="Source Sans Pro" w:cs="Arial"/>
                <w:bCs/>
                <w:color w:val="000000"/>
                <w:sz w:val="28"/>
                <w:szCs w:val="28"/>
                <w:lang w:eastAsia="en-IN"/>
              </w:rPr>
              <w:t>2</w:t>
            </w:r>
          </w:p>
        </w:tc>
        <w:tc>
          <w:tcPr>
            <w:tcW w:w="2976" w:type="dxa"/>
            <w:vAlign w:val="center"/>
          </w:tcPr>
          <w:p w14:paraId="49325CB3" w14:textId="1FD39432" w:rsidR="008E5B19" w:rsidRPr="00B572F8" w:rsidRDefault="008E5B19" w:rsidP="00624062">
            <w:pPr>
              <w:pStyle w:val="BodyText"/>
              <w:rPr>
                <w:rFonts w:ascii="Source Sans Pro" w:hAnsi="Source Sans Pro" w:cs="Arial"/>
                <w:bCs/>
                <w:w w:val="105"/>
              </w:rPr>
            </w:pPr>
            <w:r w:rsidRPr="00B572F8">
              <w:rPr>
                <w:rFonts w:ascii="Source Sans Pro" w:eastAsia="Times New Roman" w:hAnsi="Source Sans Pro" w:cs="Arial"/>
                <w:bCs/>
                <w:color w:val="000000"/>
                <w:lang w:eastAsia="en-IN"/>
              </w:rPr>
              <w:t>COOH End Group (</w:t>
            </w:r>
            <w:r w:rsidR="00624062" w:rsidRPr="00B572F8">
              <w:rPr>
                <w:rFonts w:ascii="Source Sans Pro" w:eastAsia="Times New Roman" w:hAnsi="Source Sans Pro" w:cs="Arial"/>
                <w:bCs/>
                <w:color w:val="000000"/>
                <w:lang w:eastAsia="en-IN"/>
              </w:rPr>
              <w:t>MEG</w:t>
            </w:r>
            <w:r w:rsidRPr="00B572F8">
              <w:rPr>
                <w:rFonts w:ascii="Source Sans Pro" w:eastAsia="Times New Roman" w:hAnsi="Source Sans Pro" w:cs="Arial"/>
                <w:bCs/>
                <w:color w:val="000000"/>
                <w:lang w:eastAsia="en-IN"/>
              </w:rPr>
              <w:t>/kg)</w:t>
            </w:r>
          </w:p>
        </w:tc>
        <w:tc>
          <w:tcPr>
            <w:tcW w:w="2381" w:type="dxa"/>
            <w:vAlign w:val="center"/>
          </w:tcPr>
          <w:p w14:paraId="2C1B1E43" w14:textId="4C98249B"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 4</w:t>
            </w:r>
            <w:r w:rsidR="001E2FCD" w:rsidRPr="00B572F8">
              <w:rPr>
                <w:rFonts w:ascii="Source Sans Pro" w:eastAsia="Times New Roman" w:hAnsi="Source Sans Pro" w:cs="Arial"/>
                <w:bCs/>
                <w:color w:val="000000"/>
                <w:lang w:eastAsia="en-IN"/>
              </w:rPr>
              <w:t>0</w:t>
            </w:r>
          </w:p>
        </w:tc>
        <w:tc>
          <w:tcPr>
            <w:tcW w:w="1621" w:type="dxa"/>
            <w:vAlign w:val="center"/>
          </w:tcPr>
          <w:p w14:paraId="2764C503" w14:textId="4E15C16F" w:rsidR="008E5B19" w:rsidRPr="00B572F8" w:rsidRDefault="001E2FCD" w:rsidP="008E5B19">
            <w:pPr>
              <w:pStyle w:val="BodyText"/>
              <w:ind w:right="804"/>
              <w:rPr>
                <w:rFonts w:ascii="Source Sans Pro" w:hAnsi="Source Sans Pro" w:cs="Arial"/>
                <w:bCs/>
                <w:w w:val="105"/>
              </w:rPr>
            </w:pPr>
            <w:r w:rsidRPr="00B572F8">
              <w:rPr>
                <w:rFonts w:ascii="Source Sans Pro" w:hAnsi="Source Sans Pro" w:cs="Arial"/>
                <w:bCs/>
                <w:w w:val="105"/>
              </w:rPr>
              <w:t xml:space="preserve"> 40</w:t>
            </w:r>
          </w:p>
        </w:tc>
      </w:tr>
      <w:tr w:rsidR="008E5B19" w:rsidRPr="00B572F8" w14:paraId="6E3E5C14" w14:textId="77777777" w:rsidTr="002448E3">
        <w:trPr>
          <w:trHeight w:val="340"/>
        </w:trPr>
        <w:tc>
          <w:tcPr>
            <w:tcW w:w="909" w:type="dxa"/>
            <w:vAlign w:val="center"/>
          </w:tcPr>
          <w:p w14:paraId="3292B689" w14:textId="79D9604D" w:rsidR="008E5B19" w:rsidRPr="00B572F8" w:rsidRDefault="008E5B19" w:rsidP="008E5B19">
            <w:pPr>
              <w:pStyle w:val="BodyText"/>
              <w:jc w:val="center"/>
              <w:rPr>
                <w:rFonts w:ascii="Source Sans Pro" w:hAnsi="Source Sans Pro" w:cs="Arial"/>
                <w:bCs/>
                <w:w w:val="105"/>
              </w:rPr>
            </w:pPr>
            <w:r w:rsidRPr="00B572F8">
              <w:rPr>
                <w:rFonts w:ascii="Source Sans Pro" w:eastAsia="Times New Roman" w:hAnsi="Source Sans Pro" w:cs="Arial"/>
                <w:bCs/>
                <w:color w:val="000000"/>
                <w:sz w:val="28"/>
                <w:szCs w:val="28"/>
                <w:lang w:eastAsia="en-IN"/>
              </w:rPr>
              <w:t>3</w:t>
            </w:r>
          </w:p>
        </w:tc>
        <w:tc>
          <w:tcPr>
            <w:tcW w:w="2976" w:type="dxa"/>
            <w:vAlign w:val="center"/>
          </w:tcPr>
          <w:p w14:paraId="41718082" w14:textId="235074AB" w:rsidR="008E5B19" w:rsidRPr="00B572F8" w:rsidRDefault="008E5B19" w:rsidP="00624062">
            <w:pPr>
              <w:pStyle w:val="BodyText"/>
              <w:rPr>
                <w:rFonts w:ascii="Source Sans Pro" w:hAnsi="Source Sans Pro" w:cs="Arial"/>
                <w:bCs/>
                <w:w w:val="105"/>
              </w:rPr>
            </w:pPr>
            <w:r w:rsidRPr="00B572F8">
              <w:rPr>
                <w:rFonts w:ascii="Source Sans Pro" w:eastAsia="Times New Roman" w:hAnsi="Source Sans Pro" w:cs="Arial"/>
                <w:bCs/>
                <w:color w:val="000000"/>
                <w:lang w:eastAsia="en-IN"/>
              </w:rPr>
              <w:t>DEG Content (</w:t>
            </w:r>
            <w:proofErr w:type="spellStart"/>
            <w:r w:rsidRPr="00B572F8">
              <w:rPr>
                <w:rFonts w:ascii="Source Sans Pro" w:eastAsia="Times New Roman" w:hAnsi="Source Sans Pro" w:cs="Arial"/>
                <w:bCs/>
                <w:color w:val="000000"/>
                <w:lang w:eastAsia="en-IN"/>
              </w:rPr>
              <w:t>wt</w:t>
            </w:r>
            <w:proofErr w:type="spellEnd"/>
            <w:r w:rsidRPr="00B572F8">
              <w:rPr>
                <w:rFonts w:ascii="Source Sans Pro" w:eastAsia="Times New Roman" w:hAnsi="Source Sans Pro" w:cs="Arial"/>
                <w:bCs/>
                <w:color w:val="000000"/>
                <w:lang w:eastAsia="en-IN"/>
              </w:rPr>
              <w:t xml:space="preserve"> %)</w:t>
            </w:r>
          </w:p>
        </w:tc>
        <w:tc>
          <w:tcPr>
            <w:tcW w:w="2381" w:type="dxa"/>
            <w:vAlign w:val="center"/>
          </w:tcPr>
          <w:p w14:paraId="3A5BD3CB" w14:textId="60987FFD"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1.40 ± 0.1</w:t>
            </w:r>
          </w:p>
        </w:tc>
        <w:tc>
          <w:tcPr>
            <w:tcW w:w="1621" w:type="dxa"/>
            <w:vAlign w:val="center"/>
          </w:tcPr>
          <w:p w14:paraId="6FD8E10B" w14:textId="5572EBC5"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1.40</w:t>
            </w:r>
          </w:p>
        </w:tc>
      </w:tr>
      <w:tr w:rsidR="008E5B19" w:rsidRPr="00B572F8" w14:paraId="42FABB4F" w14:textId="77777777" w:rsidTr="002448E3">
        <w:trPr>
          <w:trHeight w:val="604"/>
        </w:trPr>
        <w:tc>
          <w:tcPr>
            <w:tcW w:w="909" w:type="dxa"/>
            <w:vAlign w:val="center"/>
          </w:tcPr>
          <w:p w14:paraId="695F597C" w14:textId="34CBBCC2" w:rsidR="008E5B19" w:rsidRPr="00B572F8" w:rsidRDefault="008E5B19" w:rsidP="008E5B19">
            <w:pPr>
              <w:pStyle w:val="BodyText"/>
              <w:jc w:val="center"/>
              <w:rPr>
                <w:rFonts w:ascii="Source Sans Pro" w:hAnsi="Source Sans Pro" w:cs="Arial"/>
                <w:bCs/>
                <w:w w:val="105"/>
              </w:rPr>
            </w:pPr>
            <w:r w:rsidRPr="00B572F8">
              <w:rPr>
                <w:rFonts w:ascii="Source Sans Pro" w:eastAsia="Times New Roman" w:hAnsi="Source Sans Pro" w:cs="Arial"/>
                <w:bCs/>
                <w:color w:val="000000"/>
                <w:sz w:val="28"/>
                <w:szCs w:val="28"/>
                <w:lang w:eastAsia="en-IN"/>
              </w:rPr>
              <w:t>4</w:t>
            </w:r>
          </w:p>
        </w:tc>
        <w:tc>
          <w:tcPr>
            <w:tcW w:w="2976" w:type="dxa"/>
            <w:vAlign w:val="center"/>
          </w:tcPr>
          <w:p w14:paraId="09F8CB62" w14:textId="7C4D150D" w:rsidR="008E5B19" w:rsidRPr="00B572F8" w:rsidRDefault="008E5B19" w:rsidP="00624062">
            <w:pPr>
              <w:pStyle w:val="BodyText"/>
              <w:rPr>
                <w:rFonts w:ascii="Source Sans Pro" w:hAnsi="Source Sans Pro" w:cs="Arial"/>
                <w:bCs/>
                <w:w w:val="105"/>
              </w:rPr>
            </w:pPr>
            <w:r w:rsidRPr="00B572F8">
              <w:rPr>
                <w:rFonts w:ascii="Source Sans Pro" w:eastAsia="Times New Roman" w:hAnsi="Source Sans Pro" w:cs="Arial"/>
                <w:bCs/>
                <w:color w:val="000000"/>
                <w:lang w:eastAsia="en-IN"/>
              </w:rPr>
              <w:t>Melting Point (</w:t>
            </w:r>
            <w:proofErr w:type="spellStart"/>
            <w:r w:rsidRPr="00B572F8">
              <w:rPr>
                <w:rFonts w:ascii="Source Sans Pro" w:eastAsia="Times New Roman" w:hAnsi="Source Sans Pro" w:cs="Arial"/>
                <w:bCs/>
                <w:color w:val="000000"/>
                <w:lang w:eastAsia="en-IN"/>
              </w:rPr>
              <w:t>Deg.C</w:t>
            </w:r>
            <w:proofErr w:type="spellEnd"/>
            <w:r w:rsidRPr="00B572F8">
              <w:rPr>
                <w:rFonts w:ascii="Source Sans Pro" w:eastAsia="Times New Roman" w:hAnsi="Source Sans Pro" w:cs="Arial"/>
                <w:bCs/>
                <w:color w:val="000000"/>
                <w:lang w:eastAsia="en-IN"/>
              </w:rPr>
              <w:t>) DSC Peak Temp.</w:t>
            </w:r>
          </w:p>
        </w:tc>
        <w:tc>
          <w:tcPr>
            <w:tcW w:w="2381" w:type="dxa"/>
            <w:vAlign w:val="center"/>
          </w:tcPr>
          <w:p w14:paraId="289F2035" w14:textId="52EABAEF"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 255 ° C</w:t>
            </w:r>
          </w:p>
        </w:tc>
        <w:tc>
          <w:tcPr>
            <w:tcW w:w="1621" w:type="dxa"/>
            <w:vAlign w:val="center"/>
          </w:tcPr>
          <w:p w14:paraId="7BA34E2B" w14:textId="12124F2C"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256.5</w:t>
            </w:r>
          </w:p>
        </w:tc>
      </w:tr>
      <w:tr w:rsidR="008E5B19" w:rsidRPr="00B572F8" w14:paraId="33FA41F9" w14:textId="77777777" w:rsidTr="002448E3">
        <w:trPr>
          <w:trHeight w:val="294"/>
        </w:trPr>
        <w:tc>
          <w:tcPr>
            <w:tcW w:w="909" w:type="dxa"/>
            <w:vMerge w:val="restart"/>
            <w:vAlign w:val="center"/>
          </w:tcPr>
          <w:p w14:paraId="27F0B0EC" w14:textId="6BFC0CA8" w:rsidR="008E5B19" w:rsidRPr="00B572F8" w:rsidRDefault="008E5B19" w:rsidP="008E5B19">
            <w:pPr>
              <w:pStyle w:val="BodyText"/>
              <w:jc w:val="center"/>
              <w:rPr>
                <w:rFonts w:ascii="Source Sans Pro" w:hAnsi="Source Sans Pro" w:cs="Arial"/>
                <w:bCs/>
                <w:w w:val="105"/>
              </w:rPr>
            </w:pPr>
            <w:r w:rsidRPr="00B572F8">
              <w:rPr>
                <w:rFonts w:ascii="Source Sans Pro" w:eastAsia="Times New Roman" w:hAnsi="Source Sans Pro" w:cs="Arial"/>
                <w:bCs/>
                <w:color w:val="000000"/>
                <w:sz w:val="28"/>
                <w:szCs w:val="28"/>
                <w:lang w:eastAsia="en-IN"/>
              </w:rPr>
              <w:t>5</w:t>
            </w:r>
          </w:p>
        </w:tc>
        <w:tc>
          <w:tcPr>
            <w:tcW w:w="2976" w:type="dxa"/>
            <w:vAlign w:val="center"/>
          </w:tcPr>
          <w:p w14:paraId="57C024CD" w14:textId="3F7E6F75" w:rsidR="008E5B19" w:rsidRPr="00B572F8" w:rsidRDefault="008E5B19" w:rsidP="00624062">
            <w:pPr>
              <w:pStyle w:val="BodyText"/>
              <w:rPr>
                <w:rFonts w:ascii="Source Sans Pro" w:hAnsi="Source Sans Pro" w:cs="Arial"/>
                <w:bCs/>
                <w:w w:val="105"/>
              </w:rPr>
            </w:pPr>
            <w:r w:rsidRPr="00B572F8">
              <w:rPr>
                <w:rFonts w:ascii="Source Sans Pro" w:eastAsia="Times New Roman" w:hAnsi="Source Sans Pro" w:cs="Arial"/>
                <w:bCs/>
                <w:color w:val="000000"/>
                <w:lang w:eastAsia="en-IN"/>
              </w:rPr>
              <w:t xml:space="preserve">Color Value                     L              </w:t>
            </w:r>
            <w:proofErr w:type="gramStart"/>
            <w:r w:rsidRPr="00B572F8">
              <w:rPr>
                <w:rFonts w:ascii="Source Sans Pro" w:eastAsia="Times New Roman" w:hAnsi="Source Sans Pro" w:cs="Arial"/>
                <w:bCs/>
                <w:color w:val="000000"/>
                <w:lang w:eastAsia="en-IN"/>
              </w:rPr>
              <w:t xml:space="preserve">   (</w:t>
            </w:r>
            <w:proofErr w:type="gramEnd"/>
            <w:r w:rsidRPr="00B572F8">
              <w:rPr>
                <w:rFonts w:ascii="Source Sans Pro" w:eastAsia="Times New Roman" w:hAnsi="Source Sans Pro" w:cs="Arial"/>
                <w:bCs/>
                <w:color w:val="000000"/>
                <w:lang w:eastAsia="en-IN"/>
              </w:rPr>
              <w:t>Hunter)</w:t>
            </w:r>
          </w:p>
        </w:tc>
        <w:tc>
          <w:tcPr>
            <w:tcW w:w="2381" w:type="dxa"/>
            <w:vAlign w:val="center"/>
          </w:tcPr>
          <w:p w14:paraId="0150A8DD" w14:textId="7086C107"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&gt; 42</w:t>
            </w:r>
          </w:p>
        </w:tc>
        <w:tc>
          <w:tcPr>
            <w:tcW w:w="1621" w:type="dxa"/>
            <w:vAlign w:val="center"/>
          </w:tcPr>
          <w:p w14:paraId="0E6AD857" w14:textId="35B6FC1A"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42.00</w:t>
            </w:r>
          </w:p>
        </w:tc>
      </w:tr>
      <w:tr w:rsidR="008E5B19" w:rsidRPr="00B572F8" w14:paraId="42680C6E" w14:textId="77777777" w:rsidTr="002448E3">
        <w:trPr>
          <w:trHeight w:val="294"/>
        </w:trPr>
        <w:tc>
          <w:tcPr>
            <w:tcW w:w="909" w:type="dxa"/>
            <w:vMerge/>
            <w:vAlign w:val="center"/>
          </w:tcPr>
          <w:p w14:paraId="22C1AD8F" w14:textId="77777777" w:rsidR="008E5B19" w:rsidRPr="00B572F8" w:rsidRDefault="008E5B19" w:rsidP="008E5B19">
            <w:pPr>
              <w:pStyle w:val="BodyText"/>
              <w:jc w:val="center"/>
              <w:rPr>
                <w:rFonts w:ascii="Source Sans Pro" w:hAnsi="Source Sans Pro" w:cs="Arial"/>
                <w:bCs/>
                <w:w w:val="105"/>
              </w:rPr>
            </w:pPr>
          </w:p>
        </w:tc>
        <w:tc>
          <w:tcPr>
            <w:tcW w:w="2976" w:type="dxa"/>
            <w:vAlign w:val="center"/>
          </w:tcPr>
          <w:p w14:paraId="7B2C1CB4" w14:textId="7CA82E76" w:rsidR="008E5B19" w:rsidRPr="00B572F8" w:rsidRDefault="008E5B19" w:rsidP="00624062">
            <w:pPr>
              <w:pStyle w:val="BodyText"/>
              <w:rPr>
                <w:rFonts w:ascii="Source Sans Pro" w:hAnsi="Source Sans Pro" w:cs="Arial"/>
                <w:bCs/>
                <w:w w:val="105"/>
              </w:rPr>
            </w:pPr>
            <w:r w:rsidRPr="00B572F8">
              <w:rPr>
                <w:rFonts w:ascii="Source Sans Pro" w:eastAsia="Times New Roman" w:hAnsi="Source Sans Pro" w:cs="Arial"/>
                <w:bCs/>
                <w:color w:val="000000"/>
                <w:lang w:eastAsia="en-IN"/>
              </w:rPr>
              <w:t xml:space="preserve">Color Value                     b              </w:t>
            </w:r>
            <w:proofErr w:type="gramStart"/>
            <w:r w:rsidRPr="00B572F8">
              <w:rPr>
                <w:rFonts w:ascii="Source Sans Pro" w:eastAsia="Times New Roman" w:hAnsi="Source Sans Pro" w:cs="Arial"/>
                <w:bCs/>
                <w:color w:val="000000"/>
                <w:lang w:eastAsia="en-IN"/>
              </w:rPr>
              <w:t xml:space="preserve">   (</w:t>
            </w:r>
            <w:proofErr w:type="gramEnd"/>
            <w:r w:rsidRPr="00B572F8">
              <w:rPr>
                <w:rFonts w:ascii="Source Sans Pro" w:eastAsia="Times New Roman" w:hAnsi="Source Sans Pro" w:cs="Arial"/>
                <w:bCs/>
                <w:color w:val="000000"/>
                <w:lang w:eastAsia="en-IN"/>
              </w:rPr>
              <w:t>Hunter)</w:t>
            </w:r>
          </w:p>
        </w:tc>
        <w:tc>
          <w:tcPr>
            <w:tcW w:w="2381" w:type="dxa"/>
            <w:vAlign w:val="center"/>
          </w:tcPr>
          <w:p w14:paraId="66560E1A" w14:textId="5B0B6E0F"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&lt; 10.0</w:t>
            </w:r>
          </w:p>
        </w:tc>
        <w:tc>
          <w:tcPr>
            <w:tcW w:w="1621" w:type="dxa"/>
            <w:vAlign w:val="center"/>
          </w:tcPr>
          <w:p w14:paraId="0E67E27A" w14:textId="47F2436B"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8.50</w:t>
            </w:r>
          </w:p>
        </w:tc>
      </w:tr>
      <w:tr w:rsidR="008E5B19" w:rsidRPr="00B572F8" w14:paraId="0A734790" w14:textId="77777777" w:rsidTr="002448E3">
        <w:trPr>
          <w:trHeight w:val="294"/>
        </w:trPr>
        <w:tc>
          <w:tcPr>
            <w:tcW w:w="909" w:type="dxa"/>
            <w:vAlign w:val="center"/>
          </w:tcPr>
          <w:p w14:paraId="2CB1B4F3" w14:textId="608A25C4" w:rsidR="008E5B19" w:rsidRPr="00B572F8" w:rsidRDefault="008E5B19" w:rsidP="008E5B19">
            <w:pPr>
              <w:pStyle w:val="BodyText"/>
              <w:jc w:val="center"/>
              <w:rPr>
                <w:rFonts w:ascii="Source Sans Pro" w:hAnsi="Source Sans Pro" w:cs="Arial"/>
                <w:bCs/>
                <w:w w:val="105"/>
              </w:rPr>
            </w:pPr>
            <w:r w:rsidRPr="00B572F8">
              <w:rPr>
                <w:rFonts w:ascii="Source Sans Pro" w:eastAsia="Times New Roman" w:hAnsi="Source Sans Pro" w:cs="Arial"/>
                <w:bCs/>
                <w:color w:val="000000"/>
                <w:sz w:val="28"/>
                <w:szCs w:val="28"/>
                <w:lang w:eastAsia="en-IN"/>
              </w:rPr>
              <w:t>6</w:t>
            </w:r>
          </w:p>
        </w:tc>
        <w:tc>
          <w:tcPr>
            <w:tcW w:w="2976" w:type="dxa"/>
            <w:vAlign w:val="center"/>
          </w:tcPr>
          <w:p w14:paraId="387791B7" w14:textId="15A88042" w:rsidR="008E5B19" w:rsidRPr="00B572F8" w:rsidRDefault="008E5B19" w:rsidP="00624062">
            <w:pPr>
              <w:pStyle w:val="BodyText"/>
              <w:rPr>
                <w:rFonts w:ascii="Source Sans Pro" w:hAnsi="Source Sans Pro" w:cs="Arial"/>
                <w:bCs/>
                <w:w w:val="105"/>
              </w:rPr>
            </w:pPr>
            <w:r w:rsidRPr="00B572F8">
              <w:rPr>
                <w:rFonts w:ascii="Source Sans Pro" w:eastAsia="Times New Roman" w:hAnsi="Source Sans Pro" w:cs="Arial"/>
                <w:bCs/>
                <w:color w:val="000000"/>
                <w:lang w:eastAsia="en-IN"/>
              </w:rPr>
              <w:t>Ash Content (Wt. %)</w:t>
            </w:r>
          </w:p>
        </w:tc>
        <w:tc>
          <w:tcPr>
            <w:tcW w:w="2381" w:type="dxa"/>
            <w:vAlign w:val="center"/>
          </w:tcPr>
          <w:p w14:paraId="5E1DDF3D" w14:textId="243E472D"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0.040 ± 0.020</w:t>
            </w:r>
          </w:p>
        </w:tc>
        <w:tc>
          <w:tcPr>
            <w:tcW w:w="1621" w:type="dxa"/>
            <w:vAlign w:val="center"/>
          </w:tcPr>
          <w:p w14:paraId="3B0A051F" w14:textId="1A29931B"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0.</w:t>
            </w:r>
            <w:r w:rsidR="001E2FCD" w:rsidRPr="00B572F8">
              <w:rPr>
                <w:rFonts w:ascii="Source Sans Pro" w:eastAsia="Times New Roman" w:hAnsi="Source Sans Pro" w:cs="Arial"/>
                <w:bCs/>
                <w:color w:val="000000"/>
                <w:lang w:eastAsia="en-IN"/>
              </w:rPr>
              <w:t>040</w:t>
            </w:r>
          </w:p>
        </w:tc>
      </w:tr>
      <w:tr w:rsidR="008E5B19" w:rsidRPr="00B572F8" w14:paraId="4ECF27E6" w14:textId="77777777" w:rsidTr="002448E3">
        <w:trPr>
          <w:trHeight w:val="294"/>
        </w:trPr>
        <w:tc>
          <w:tcPr>
            <w:tcW w:w="909" w:type="dxa"/>
            <w:vAlign w:val="center"/>
          </w:tcPr>
          <w:p w14:paraId="5717B0FF" w14:textId="043D54E1" w:rsidR="008E5B19" w:rsidRPr="00B572F8" w:rsidRDefault="008E5B19" w:rsidP="008E5B19">
            <w:pPr>
              <w:pStyle w:val="BodyText"/>
              <w:jc w:val="center"/>
              <w:rPr>
                <w:rFonts w:ascii="Source Sans Pro" w:hAnsi="Source Sans Pro" w:cs="Arial"/>
                <w:bCs/>
                <w:w w:val="105"/>
              </w:rPr>
            </w:pPr>
            <w:r w:rsidRPr="00B572F8">
              <w:rPr>
                <w:rFonts w:ascii="Source Sans Pro" w:eastAsia="Times New Roman" w:hAnsi="Source Sans Pro" w:cs="Arial"/>
                <w:bCs/>
                <w:color w:val="000000"/>
                <w:sz w:val="28"/>
                <w:szCs w:val="28"/>
                <w:lang w:eastAsia="en-IN"/>
              </w:rPr>
              <w:t>7</w:t>
            </w:r>
          </w:p>
        </w:tc>
        <w:tc>
          <w:tcPr>
            <w:tcW w:w="2976" w:type="dxa"/>
            <w:vAlign w:val="center"/>
          </w:tcPr>
          <w:p w14:paraId="42EDFE3A" w14:textId="3FEDF2D0" w:rsidR="008E5B19" w:rsidRPr="00B572F8" w:rsidRDefault="008E5B19" w:rsidP="00624062">
            <w:pPr>
              <w:pStyle w:val="BodyText"/>
              <w:rPr>
                <w:rFonts w:ascii="Source Sans Pro" w:hAnsi="Source Sans Pro" w:cs="Arial"/>
                <w:bCs/>
                <w:w w:val="105"/>
              </w:rPr>
            </w:pPr>
            <w:r w:rsidRPr="00B572F8">
              <w:rPr>
                <w:rFonts w:ascii="Source Sans Pro" w:eastAsia="Times New Roman" w:hAnsi="Source Sans Pro" w:cs="Arial"/>
                <w:bCs/>
                <w:color w:val="000000"/>
                <w:lang w:eastAsia="en-IN"/>
              </w:rPr>
              <w:t>Moisture (</w:t>
            </w:r>
            <w:proofErr w:type="spellStart"/>
            <w:r w:rsidRPr="00B572F8">
              <w:rPr>
                <w:rFonts w:ascii="Source Sans Pro" w:eastAsia="Times New Roman" w:hAnsi="Source Sans Pro" w:cs="Arial"/>
                <w:bCs/>
                <w:color w:val="000000"/>
                <w:lang w:eastAsia="en-IN"/>
              </w:rPr>
              <w:t>wt</w:t>
            </w:r>
            <w:proofErr w:type="spellEnd"/>
            <w:r w:rsidRPr="00B572F8">
              <w:rPr>
                <w:rFonts w:ascii="Source Sans Pro" w:eastAsia="Times New Roman" w:hAnsi="Source Sans Pro" w:cs="Arial"/>
                <w:bCs/>
                <w:color w:val="000000"/>
                <w:lang w:eastAsia="en-IN"/>
              </w:rPr>
              <w:t xml:space="preserve"> %)</w:t>
            </w:r>
          </w:p>
        </w:tc>
        <w:tc>
          <w:tcPr>
            <w:tcW w:w="2381" w:type="dxa"/>
            <w:vAlign w:val="center"/>
          </w:tcPr>
          <w:p w14:paraId="3F3EDDDF" w14:textId="2688DC72"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 0.40</w:t>
            </w:r>
          </w:p>
        </w:tc>
        <w:tc>
          <w:tcPr>
            <w:tcW w:w="1621" w:type="dxa"/>
            <w:vAlign w:val="center"/>
          </w:tcPr>
          <w:p w14:paraId="69D295F1" w14:textId="123C1FAC"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0.165</w:t>
            </w:r>
          </w:p>
        </w:tc>
      </w:tr>
      <w:tr w:rsidR="008E5B19" w:rsidRPr="00B572F8" w14:paraId="706E8094" w14:textId="77777777" w:rsidTr="002448E3">
        <w:trPr>
          <w:trHeight w:val="294"/>
        </w:trPr>
        <w:tc>
          <w:tcPr>
            <w:tcW w:w="909" w:type="dxa"/>
            <w:vAlign w:val="center"/>
          </w:tcPr>
          <w:p w14:paraId="6BA9F316" w14:textId="6B7DD4CF" w:rsidR="008E5B19" w:rsidRPr="00B572F8" w:rsidRDefault="008E5B19" w:rsidP="008E5B19">
            <w:pPr>
              <w:pStyle w:val="BodyText"/>
              <w:jc w:val="center"/>
              <w:rPr>
                <w:rFonts w:ascii="Source Sans Pro" w:hAnsi="Source Sans Pro" w:cs="Arial"/>
                <w:bCs/>
                <w:w w:val="105"/>
              </w:rPr>
            </w:pPr>
            <w:r w:rsidRPr="00B572F8">
              <w:rPr>
                <w:rFonts w:ascii="Source Sans Pro" w:eastAsia="Times New Roman" w:hAnsi="Source Sans Pro" w:cs="Arial"/>
                <w:bCs/>
                <w:color w:val="000000"/>
                <w:sz w:val="28"/>
                <w:szCs w:val="28"/>
                <w:lang w:eastAsia="en-IN"/>
              </w:rPr>
              <w:t>8</w:t>
            </w:r>
          </w:p>
        </w:tc>
        <w:tc>
          <w:tcPr>
            <w:tcW w:w="2976" w:type="dxa"/>
            <w:vAlign w:val="center"/>
          </w:tcPr>
          <w:p w14:paraId="71DF73DF" w14:textId="5559E968" w:rsidR="008E5B19" w:rsidRPr="00B572F8" w:rsidRDefault="008E5B19" w:rsidP="00624062">
            <w:pPr>
              <w:pStyle w:val="BodyText"/>
              <w:rPr>
                <w:rFonts w:ascii="Source Sans Pro" w:hAnsi="Source Sans Pro" w:cs="Arial"/>
                <w:bCs/>
                <w:w w:val="105"/>
              </w:rPr>
            </w:pPr>
            <w:r w:rsidRPr="00B572F8">
              <w:rPr>
                <w:rFonts w:ascii="Source Sans Pro" w:eastAsia="Times New Roman" w:hAnsi="Source Sans Pro" w:cs="Arial"/>
                <w:bCs/>
                <w:color w:val="000000"/>
                <w:lang w:eastAsia="en-IN"/>
              </w:rPr>
              <w:t>Chips per gram</w:t>
            </w:r>
          </w:p>
        </w:tc>
        <w:tc>
          <w:tcPr>
            <w:tcW w:w="2381" w:type="dxa"/>
            <w:vAlign w:val="center"/>
          </w:tcPr>
          <w:p w14:paraId="246D2CF9" w14:textId="755C1D4F"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60 +/-5</w:t>
            </w:r>
          </w:p>
        </w:tc>
        <w:tc>
          <w:tcPr>
            <w:tcW w:w="1621" w:type="dxa"/>
            <w:vAlign w:val="center"/>
          </w:tcPr>
          <w:p w14:paraId="0B6302C9" w14:textId="2797D6BD" w:rsidR="008E5B19" w:rsidRPr="00B572F8" w:rsidRDefault="008E5B19" w:rsidP="008E5B19">
            <w:pPr>
              <w:pStyle w:val="BodyText"/>
              <w:ind w:right="804"/>
              <w:rPr>
                <w:rFonts w:ascii="Source Sans Pro" w:hAnsi="Source Sans Pro" w:cs="Arial"/>
                <w:bCs/>
                <w:w w:val="105"/>
              </w:rPr>
            </w:pPr>
            <w:r w:rsidRPr="00B572F8">
              <w:rPr>
                <w:rFonts w:ascii="Source Sans Pro" w:eastAsia="Times New Roman" w:hAnsi="Source Sans Pro" w:cs="Arial"/>
                <w:bCs/>
                <w:color w:val="000000"/>
                <w:lang w:eastAsia="en-IN"/>
              </w:rPr>
              <w:t>60</w:t>
            </w:r>
          </w:p>
        </w:tc>
      </w:tr>
    </w:tbl>
    <w:tbl>
      <w:tblPr>
        <w:tblW w:w="10920" w:type="dxa"/>
        <w:tblInd w:w="1134" w:type="dxa"/>
        <w:tblLook w:val="04A0" w:firstRow="1" w:lastRow="0" w:firstColumn="1" w:lastColumn="0" w:noHBand="0" w:noVBand="1"/>
      </w:tblPr>
      <w:tblGrid>
        <w:gridCol w:w="7691"/>
        <w:gridCol w:w="3229"/>
      </w:tblGrid>
      <w:tr w:rsidR="00990391" w:rsidRPr="00B572F8" w14:paraId="6BCAA921" w14:textId="77777777" w:rsidTr="008E5B19">
        <w:trPr>
          <w:trHeight w:val="180"/>
        </w:trPr>
        <w:tc>
          <w:tcPr>
            <w:tcW w:w="7691" w:type="dxa"/>
            <w:tcBorders>
              <w:top w:val="nil"/>
              <w:left w:val="nil"/>
              <w:bottom w:val="nil"/>
              <w:right w:val="nil"/>
            </w:tcBorders>
            <w:shd w:val="clear" w:color="auto" w:fill="auto"/>
            <w:noWrap/>
            <w:vAlign w:val="center"/>
            <w:hideMark/>
          </w:tcPr>
          <w:p w14:paraId="37EA05FD" w14:textId="6CBE8492" w:rsidR="00990391" w:rsidRPr="00B572F8" w:rsidRDefault="00990391" w:rsidP="00626531">
            <w:pPr>
              <w:spacing w:after="0" w:line="240" w:lineRule="auto"/>
              <w:ind w:right="804"/>
              <w:rPr>
                <w:rFonts w:ascii="Source Sans Pro" w:eastAsia="Times New Roman" w:hAnsi="Source Sans Pro" w:cs="Arial"/>
                <w:b/>
                <w:bCs/>
                <w:color w:val="000000"/>
                <w:sz w:val="24"/>
                <w:szCs w:val="24"/>
                <w:lang w:eastAsia="en-IN"/>
              </w:rPr>
            </w:pPr>
            <w:bookmarkStart w:id="1" w:name="_Hlk138233806"/>
            <w:r w:rsidRPr="00B572F8">
              <w:rPr>
                <w:rFonts w:ascii="Source Sans Pro" w:eastAsia="Times New Roman" w:hAnsi="Source Sans Pro" w:cs="Arial"/>
                <w:b/>
                <w:bCs/>
                <w:color w:val="000000"/>
                <w:sz w:val="24"/>
                <w:szCs w:val="24"/>
                <w:lang w:eastAsia="en-IN"/>
              </w:rPr>
              <w:t xml:space="preserve">*Solvent: </w:t>
            </w:r>
            <w:r w:rsidR="000374FA" w:rsidRPr="00B572F8">
              <w:rPr>
                <w:rFonts w:ascii="Source Sans Pro" w:eastAsia="Times New Roman" w:hAnsi="Source Sans Pro" w:cs="Arial"/>
                <w:b/>
                <w:bCs/>
                <w:color w:val="000000"/>
                <w:sz w:val="24"/>
                <w:szCs w:val="24"/>
                <w:lang w:eastAsia="en-IN"/>
              </w:rPr>
              <w:t>Phenol:</w:t>
            </w:r>
            <w:r w:rsidRPr="00B572F8">
              <w:rPr>
                <w:rFonts w:ascii="Source Sans Pro" w:eastAsia="Times New Roman" w:hAnsi="Source Sans Pro" w:cs="Arial"/>
                <w:b/>
                <w:bCs/>
                <w:color w:val="000000"/>
                <w:sz w:val="24"/>
                <w:szCs w:val="24"/>
                <w:lang w:eastAsia="en-IN"/>
              </w:rPr>
              <w:t xml:space="preserve"> DCB = 60:40, at 25°C</w:t>
            </w:r>
          </w:p>
        </w:tc>
        <w:tc>
          <w:tcPr>
            <w:tcW w:w="3229" w:type="dxa"/>
            <w:tcBorders>
              <w:top w:val="nil"/>
              <w:left w:val="nil"/>
              <w:bottom w:val="nil"/>
              <w:right w:val="nil"/>
            </w:tcBorders>
            <w:shd w:val="clear" w:color="auto" w:fill="auto"/>
            <w:noWrap/>
            <w:vAlign w:val="center"/>
            <w:hideMark/>
          </w:tcPr>
          <w:p w14:paraId="27F48CCF" w14:textId="243BBC7B" w:rsidR="00990391" w:rsidRPr="00B572F8" w:rsidRDefault="00990391" w:rsidP="00C3650F">
            <w:pPr>
              <w:spacing w:after="0" w:line="240" w:lineRule="auto"/>
              <w:ind w:right="804"/>
              <w:rPr>
                <w:rFonts w:ascii="Source Sans Pro" w:eastAsia="Times New Roman" w:hAnsi="Source Sans Pro" w:cs="Arial"/>
                <w:b/>
                <w:bCs/>
                <w:color w:val="000000"/>
                <w:sz w:val="24"/>
                <w:szCs w:val="24"/>
                <w:lang w:eastAsia="en-IN"/>
              </w:rPr>
            </w:pPr>
          </w:p>
        </w:tc>
      </w:tr>
      <w:bookmarkEnd w:id="1"/>
    </w:tbl>
    <w:p w14:paraId="5A9D190A" w14:textId="77777777" w:rsidR="001C3533" w:rsidRPr="00B572F8" w:rsidRDefault="001C3533" w:rsidP="00C3650F">
      <w:pPr>
        <w:pStyle w:val="BodyText"/>
        <w:ind w:left="720" w:right="804"/>
        <w:rPr>
          <w:rFonts w:ascii="Source Sans Pro" w:hAnsi="Source Sans Pro" w:cs="Arial"/>
          <w:b/>
          <w:w w:val="105"/>
        </w:rPr>
      </w:pPr>
    </w:p>
    <w:tbl>
      <w:tblPr>
        <w:tblW w:w="8375" w:type="dxa"/>
        <w:tblInd w:w="426" w:type="dxa"/>
        <w:tblLook w:val="04A0" w:firstRow="1" w:lastRow="0" w:firstColumn="1" w:lastColumn="0" w:noHBand="0" w:noVBand="1"/>
      </w:tblPr>
      <w:tblGrid>
        <w:gridCol w:w="510"/>
        <w:gridCol w:w="950"/>
        <w:gridCol w:w="901"/>
        <w:gridCol w:w="1109"/>
        <w:gridCol w:w="889"/>
        <w:gridCol w:w="730"/>
        <w:gridCol w:w="767"/>
        <w:gridCol w:w="876"/>
        <w:gridCol w:w="889"/>
        <w:gridCol w:w="754"/>
      </w:tblGrid>
      <w:tr w:rsidR="004069FA" w:rsidRPr="00B572F8" w14:paraId="0DFF20B6" w14:textId="77777777" w:rsidTr="005F42F3">
        <w:trPr>
          <w:trHeight w:val="656"/>
        </w:trPr>
        <w:tc>
          <w:tcPr>
            <w:tcW w:w="5089" w:type="dxa"/>
            <w:gridSpan w:val="6"/>
            <w:tcBorders>
              <w:top w:val="nil"/>
              <w:left w:val="nil"/>
              <w:bottom w:val="nil"/>
              <w:right w:val="nil"/>
            </w:tcBorders>
            <w:shd w:val="clear" w:color="auto" w:fill="auto"/>
            <w:noWrap/>
            <w:vAlign w:val="center"/>
            <w:hideMark/>
          </w:tcPr>
          <w:p w14:paraId="33C530C1" w14:textId="77777777" w:rsidR="004069FA" w:rsidRPr="00626531" w:rsidRDefault="004069FA" w:rsidP="002448E3">
            <w:pPr>
              <w:spacing w:after="0" w:line="240" w:lineRule="auto"/>
              <w:rPr>
                <w:rFonts w:ascii="Source Sans Pro" w:eastAsia="Times New Roman" w:hAnsi="Source Sans Pro" w:cs="Arial"/>
                <w:b/>
                <w:bCs/>
                <w:color w:val="000000"/>
                <w:sz w:val="24"/>
                <w:szCs w:val="24"/>
                <w:lang w:eastAsia="en-IN"/>
              </w:rPr>
            </w:pPr>
            <w:r w:rsidRPr="00626531">
              <w:rPr>
                <w:rFonts w:ascii="Source Sans Pro" w:eastAsia="Times New Roman" w:hAnsi="Source Sans Pro" w:cs="Arial"/>
                <w:b/>
                <w:bCs/>
                <w:color w:val="000000"/>
                <w:sz w:val="24"/>
                <w:szCs w:val="24"/>
                <w:lang w:eastAsia="en-IN"/>
              </w:rPr>
              <w:t xml:space="preserve">POY Properties produced from r-PET chips </w:t>
            </w:r>
          </w:p>
        </w:tc>
        <w:tc>
          <w:tcPr>
            <w:tcW w:w="767" w:type="dxa"/>
            <w:tcBorders>
              <w:top w:val="nil"/>
              <w:left w:val="nil"/>
              <w:bottom w:val="nil"/>
              <w:right w:val="nil"/>
            </w:tcBorders>
            <w:shd w:val="clear" w:color="auto" w:fill="auto"/>
            <w:noWrap/>
            <w:vAlign w:val="center"/>
            <w:hideMark/>
          </w:tcPr>
          <w:p w14:paraId="2EEC2A57" w14:textId="77777777" w:rsidR="004069FA" w:rsidRPr="00B572F8" w:rsidRDefault="004069FA" w:rsidP="002448E3">
            <w:pPr>
              <w:spacing w:after="0" w:line="240" w:lineRule="auto"/>
              <w:rPr>
                <w:rFonts w:ascii="Source Sans Pro" w:eastAsia="Times New Roman" w:hAnsi="Source Sans Pro" w:cs="Arial"/>
                <w:b/>
                <w:bCs/>
                <w:color w:val="000000"/>
                <w:lang w:eastAsia="en-IN"/>
              </w:rPr>
            </w:pPr>
          </w:p>
        </w:tc>
        <w:tc>
          <w:tcPr>
            <w:tcW w:w="876" w:type="dxa"/>
            <w:tcBorders>
              <w:top w:val="nil"/>
              <w:left w:val="nil"/>
              <w:bottom w:val="nil"/>
              <w:right w:val="nil"/>
            </w:tcBorders>
            <w:shd w:val="clear" w:color="auto" w:fill="auto"/>
            <w:noWrap/>
            <w:vAlign w:val="center"/>
            <w:hideMark/>
          </w:tcPr>
          <w:p w14:paraId="3521175C" w14:textId="77777777" w:rsidR="004069FA" w:rsidRPr="00B572F8" w:rsidRDefault="004069FA" w:rsidP="002448E3">
            <w:pPr>
              <w:spacing w:after="0" w:line="240" w:lineRule="auto"/>
              <w:rPr>
                <w:rFonts w:ascii="Source Sans Pro" w:eastAsia="Times New Roman" w:hAnsi="Source Sans Pro" w:cs="Arial"/>
                <w:lang w:eastAsia="en-IN"/>
              </w:rPr>
            </w:pPr>
          </w:p>
        </w:tc>
        <w:tc>
          <w:tcPr>
            <w:tcW w:w="889" w:type="dxa"/>
            <w:tcBorders>
              <w:top w:val="nil"/>
              <w:left w:val="nil"/>
              <w:bottom w:val="nil"/>
              <w:right w:val="nil"/>
            </w:tcBorders>
            <w:shd w:val="clear" w:color="auto" w:fill="auto"/>
            <w:noWrap/>
            <w:vAlign w:val="center"/>
            <w:hideMark/>
          </w:tcPr>
          <w:p w14:paraId="5189F066" w14:textId="77777777" w:rsidR="004069FA" w:rsidRPr="00B572F8" w:rsidRDefault="004069FA" w:rsidP="002448E3">
            <w:pPr>
              <w:spacing w:after="0" w:line="240" w:lineRule="auto"/>
              <w:rPr>
                <w:rFonts w:ascii="Source Sans Pro" w:eastAsia="Times New Roman" w:hAnsi="Source Sans Pro" w:cs="Arial"/>
                <w:lang w:eastAsia="en-IN"/>
              </w:rPr>
            </w:pPr>
          </w:p>
        </w:tc>
        <w:tc>
          <w:tcPr>
            <w:tcW w:w="754" w:type="dxa"/>
            <w:tcBorders>
              <w:top w:val="nil"/>
              <w:left w:val="nil"/>
              <w:bottom w:val="nil"/>
              <w:right w:val="nil"/>
            </w:tcBorders>
            <w:shd w:val="clear" w:color="auto" w:fill="auto"/>
            <w:noWrap/>
            <w:vAlign w:val="center"/>
            <w:hideMark/>
          </w:tcPr>
          <w:p w14:paraId="33D859F0" w14:textId="77777777" w:rsidR="004069FA" w:rsidRPr="00B572F8" w:rsidRDefault="004069FA" w:rsidP="002448E3">
            <w:pPr>
              <w:spacing w:after="0" w:line="240" w:lineRule="auto"/>
              <w:rPr>
                <w:rFonts w:ascii="Source Sans Pro" w:eastAsia="Times New Roman" w:hAnsi="Source Sans Pro" w:cs="Arial"/>
                <w:lang w:eastAsia="en-IN"/>
              </w:rPr>
            </w:pPr>
          </w:p>
        </w:tc>
      </w:tr>
      <w:tr w:rsidR="000374FA" w:rsidRPr="00B572F8" w14:paraId="7C3819D5" w14:textId="77777777" w:rsidTr="005F42F3">
        <w:trPr>
          <w:trHeight w:val="820"/>
        </w:trPr>
        <w:tc>
          <w:tcPr>
            <w:tcW w:w="5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F969566"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Sr. no</w:t>
            </w:r>
          </w:p>
        </w:tc>
        <w:tc>
          <w:tcPr>
            <w:tcW w:w="950" w:type="dxa"/>
            <w:tcBorders>
              <w:top w:val="single" w:sz="8" w:space="0" w:color="auto"/>
              <w:left w:val="nil"/>
              <w:bottom w:val="single" w:sz="4" w:space="0" w:color="auto"/>
              <w:right w:val="single" w:sz="4" w:space="0" w:color="auto"/>
            </w:tcBorders>
            <w:shd w:val="clear" w:color="auto" w:fill="auto"/>
            <w:noWrap/>
            <w:vAlign w:val="center"/>
            <w:hideMark/>
          </w:tcPr>
          <w:p w14:paraId="1EEE3523"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Den/Fil</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33793357"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Denier</w:t>
            </w:r>
          </w:p>
        </w:tc>
        <w:tc>
          <w:tcPr>
            <w:tcW w:w="1109" w:type="dxa"/>
            <w:tcBorders>
              <w:top w:val="single" w:sz="8" w:space="0" w:color="auto"/>
              <w:left w:val="nil"/>
              <w:bottom w:val="single" w:sz="4" w:space="0" w:color="auto"/>
              <w:right w:val="single" w:sz="4" w:space="0" w:color="auto"/>
            </w:tcBorders>
            <w:shd w:val="clear" w:color="auto" w:fill="auto"/>
            <w:vAlign w:val="center"/>
            <w:hideMark/>
          </w:tcPr>
          <w:p w14:paraId="4BB37037" w14:textId="77777777" w:rsidR="004069FA" w:rsidRPr="00B572F8" w:rsidRDefault="004069FA" w:rsidP="002448E3">
            <w:pPr>
              <w:spacing w:after="0" w:line="240" w:lineRule="auto"/>
              <w:jc w:val="center"/>
              <w:rPr>
                <w:rFonts w:ascii="Source Sans Pro" w:eastAsia="Times New Roman" w:hAnsi="Source Sans Pro" w:cs="Arial"/>
                <w:b/>
                <w:bCs/>
                <w:color w:val="000000"/>
                <w:lang w:eastAsia="en-IN"/>
              </w:rPr>
            </w:pPr>
            <w:r w:rsidRPr="00B572F8">
              <w:rPr>
                <w:rFonts w:ascii="Source Sans Pro" w:eastAsia="Times New Roman" w:hAnsi="Source Sans Pro" w:cs="Arial"/>
                <w:b/>
                <w:bCs/>
                <w:color w:val="000000"/>
                <w:lang w:eastAsia="en-IN"/>
              </w:rPr>
              <w:t>Tenacity (g/d)</w:t>
            </w:r>
          </w:p>
        </w:tc>
        <w:tc>
          <w:tcPr>
            <w:tcW w:w="889" w:type="dxa"/>
            <w:tcBorders>
              <w:top w:val="single" w:sz="8" w:space="0" w:color="auto"/>
              <w:left w:val="nil"/>
              <w:bottom w:val="single" w:sz="4" w:space="0" w:color="auto"/>
              <w:right w:val="single" w:sz="4" w:space="0" w:color="auto"/>
            </w:tcBorders>
            <w:shd w:val="clear" w:color="auto" w:fill="auto"/>
            <w:vAlign w:val="center"/>
            <w:hideMark/>
          </w:tcPr>
          <w:p w14:paraId="3DE4BF21" w14:textId="77777777" w:rsidR="004069FA" w:rsidRPr="00B572F8" w:rsidRDefault="004069FA" w:rsidP="002448E3">
            <w:pPr>
              <w:spacing w:after="0" w:line="240" w:lineRule="auto"/>
              <w:jc w:val="center"/>
              <w:rPr>
                <w:rFonts w:ascii="Source Sans Pro" w:eastAsia="Times New Roman" w:hAnsi="Source Sans Pro" w:cs="Arial"/>
                <w:b/>
                <w:bCs/>
                <w:color w:val="000000"/>
                <w:lang w:eastAsia="en-IN"/>
              </w:rPr>
            </w:pPr>
            <w:r w:rsidRPr="00B572F8">
              <w:rPr>
                <w:rFonts w:ascii="Source Sans Pro" w:eastAsia="Times New Roman" w:hAnsi="Source Sans Pro" w:cs="Arial"/>
                <w:b/>
                <w:bCs/>
                <w:color w:val="000000"/>
                <w:lang w:eastAsia="en-IN"/>
              </w:rPr>
              <w:t>% Elong.</w:t>
            </w:r>
          </w:p>
        </w:tc>
        <w:tc>
          <w:tcPr>
            <w:tcW w:w="730" w:type="dxa"/>
            <w:tcBorders>
              <w:top w:val="single" w:sz="8" w:space="0" w:color="auto"/>
              <w:left w:val="nil"/>
              <w:bottom w:val="single" w:sz="4" w:space="0" w:color="auto"/>
              <w:right w:val="single" w:sz="4" w:space="0" w:color="auto"/>
            </w:tcBorders>
            <w:shd w:val="clear" w:color="auto" w:fill="auto"/>
            <w:noWrap/>
            <w:vAlign w:val="center"/>
            <w:hideMark/>
          </w:tcPr>
          <w:p w14:paraId="0B8523F7"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D/F</w:t>
            </w:r>
          </w:p>
        </w:tc>
        <w:tc>
          <w:tcPr>
            <w:tcW w:w="767" w:type="dxa"/>
            <w:tcBorders>
              <w:top w:val="single" w:sz="8" w:space="0" w:color="auto"/>
              <w:left w:val="nil"/>
              <w:bottom w:val="single" w:sz="4" w:space="0" w:color="auto"/>
              <w:right w:val="single" w:sz="4" w:space="0" w:color="auto"/>
            </w:tcBorders>
            <w:shd w:val="clear" w:color="auto" w:fill="auto"/>
            <w:noWrap/>
            <w:vAlign w:val="center"/>
            <w:hideMark/>
          </w:tcPr>
          <w:p w14:paraId="0DC17F71"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 xml:space="preserve">DF </w:t>
            </w:r>
            <w:proofErr w:type="spellStart"/>
            <w:r w:rsidRPr="00B572F8">
              <w:rPr>
                <w:rFonts w:ascii="Source Sans Pro" w:eastAsia="Times New Roman" w:hAnsi="Source Sans Pro" w:cs="Arial"/>
                <w:b/>
                <w:bCs/>
                <w:lang w:eastAsia="en-IN"/>
              </w:rPr>
              <w:t>cV</w:t>
            </w:r>
            <w:proofErr w:type="spellEnd"/>
            <w:r w:rsidRPr="00B572F8">
              <w:rPr>
                <w:rFonts w:ascii="Source Sans Pro" w:eastAsia="Times New Roman" w:hAnsi="Source Sans Pro" w:cs="Arial"/>
                <w:b/>
                <w:bCs/>
                <w:lang w:eastAsia="en-IN"/>
              </w:rPr>
              <w:t>%</w:t>
            </w:r>
          </w:p>
        </w:tc>
        <w:tc>
          <w:tcPr>
            <w:tcW w:w="876" w:type="dxa"/>
            <w:tcBorders>
              <w:top w:val="single" w:sz="8" w:space="0" w:color="auto"/>
              <w:left w:val="nil"/>
              <w:bottom w:val="single" w:sz="4" w:space="0" w:color="auto"/>
              <w:right w:val="single" w:sz="4" w:space="0" w:color="auto"/>
            </w:tcBorders>
            <w:shd w:val="clear" w:color="auto" w:fill="auto"/>
            <w:noWrap/>
            <w:vAlign w:val="center"/>
            <w:hideMark/>
          </w:tcPr>
          <w:p w14:paraId="5342DB2E"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%U(N)</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DF5857"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%OPU</w:t>
            </w:r>
          </w:p>
        </w:tc>
        <w:tc>
          <w:tcPr>
            <w:tcW w:w="754" w:type="dxa"/>
            <w:tcBorders>
              <w:top w:val="single" w:sz="8" w:space="0" w:color="auto"/>
              <w:left w:val="nil"/>
              <w:bottom w:val="single" w:sz="4" w:space="0" w:color="auto"/>
              <w:right w:val="single" w:sz="8" w:space="0" w:color="auto"/>
            </w:tcBorders>
            <w:shd w:val="clear" w:color="auto" w:fill="auto"/>
            <w:noWrap/>
            <w:vAlign w:val="center"/>
            <w:hideMark/>
          </w:tcPr>
          <w:p w14:paraId="014CD947"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X-Sec</w:t>
            </w:r>
          </w:p>
        </w:tc>
      </w:tr>
      <w:tr w:rsidR="000374FA" w:rsidRPr="00B572F8" w14:paraId="25ADCF62" w14:textId="77777777" w:rsidTr="005F42F3">
        <w:trPr>
          <w:trHeight w:val="529"/>
        </w:trPr>
        <w:tc>
          <w:tcPr>
            <w:tcW w:w="510" w:type="dxa"/>
            <w:tcBorders>
              <w:top w:val="nil"/>
              <w:left w:val="single" w:sz="8" w:space="0" w:color="auto"/>
              <w:bottom w:val="single" w:sz="4" w:space="0" w:color="auto"/>
              <w:right w:val="single" w:sz="4" w:space="0" w:color="auto"/>
            </w:tcBorders>
            <w:shd w:val="clear" w:color="000000" w:fill="FFFFFF"/>
            <w:noWrap/>
            <w:vAlign w:val="center"/>
            <w:hideMark/>
          </w:tcPr>
          <w:p w14:paraId="0F44048F"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1</w:t>
            </w:r>
          </w:p>
        </w:tc>
        <w:tc>
          <w:tcPr>
            <w:tcW w:w="950" w:type="dxa"/>
            <w:tcBorders>
              <w:top w:val="nil"/>
              <w:left w:val="nil"/>
              <w:bottom w:val="single" w:sz="8" w:space="0" w:color="auto"/>
              <w:right w:val="single" w:sz="4" w:space="0" w:color="auto"/>
            </w:tcBorders>
            <w:shd w:val="clear" w:color="auto" w:fill="auto"/>
            <w:vAlign w:val="center"/>
            <w:hideMark/>
          </w:tcPr>
          <w:p w14:paraId="3F6F8A7C"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250/48</w:t>
            </w:r>
          </w:p>
        </w:tc>
        <w:tc>
          <w:tcPr>
            <w:tcW w:w="901" w:type="dxa"/>
            <w:tcBorders>
              <w:top w:val="nil"/>
              <w:left w:val="nil"/>
              <w:bottom w:val="single" w:sz="8" w:space="0" w:color="auto"/>
              <w:right w:val="single" w:sz="4" w:space="0" w:color="auto"/>
            </w:tcBorders>
            <w:shd w:val="clear" w:color="auto" w:fill="auto"/>
            <w:noWrap/>
            <w:vAlign w:val="center"/>
            <w:hideMark/>
          </w:tcPr>
          <w:p w14:paraId="35209B27"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250.2</w:t>
            </w:r>
          </w:p>
        </w:tc>
        <w:tc>
          <w:tcPr>
            <w:tcW w:w="1109" w:type="dxa"/>
            <w:tcBorders>
              <w:top w:val="nil"/>
              <w:left w:val="nil"/>
              <w:bottom w:val="single" w:sz="8" w:space="0" w:color="auto"/>
              <w:right w:val="single" w:sz="4" w:space="0" w:color="auto"/>
            </w:tcBorders>
            <w:shd w:val="clear" w:color="auto" w:fill="auto"/>
            <w:noWrap/>
            <w:vAlign w:val="center"/>
            <w:hideMark/>
          </w:tcPr>
          <w:p w14:paraId="3EECF46B"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2.28</w:t>
            </w:r>
          </w:p>
        </w:tc>
        <w:tc>
          <w:tcPr>
            <w:tcW w:w="889" w:type="dxa"/>
            <w:tcBorders>
              <w:top w:val="nil"/>
              <w:left w:val="nil"/>
              <w:bottom w:val="single" w:sz="8" w:space="0" w:color="auto"/>
              <w:right w:val="single" w:sz="4" w:space="0" w:color="auto"/>
            </w:tcBorders>
            <w:shd w:val="clear" w:color="auto" w:fill="auto"/>
            <w:noWrap/>
            <w:vAlign w:val="center"/>
            <w:hideMark/>
          </w:tcPr>
          <w:p w14:paraId="23699121"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132.3</w:t>
            </w:r>
          </w:p>
        </w:tc>
        <w:tc>
          <w:tcPr>
            <w:tcW w:w="730" w:type="dxa"/>
            <w:tcBorders>
              <w:top w:val="nil"/>
              <w:left w:val="nil"/>
              <w:bottom w:val="single" w:sz="8" w:space="0" w:color="auto"/>
              <w:right w:val="single" w:sz="4" w:space="0" w:color="auto"/>
            </w:tcBorders>
            <w:shd w:val="clear" w:color="auto" w:fill="auto"/>
            <w:noWrap/>
            <w:vAlign w:val="center"/>
            <w:hideMark/>
          </w:tcPr>
          <w:p w14:paraId="23F153D1"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88.4</w:t>
            </w:r>
          </w:p>
        </w:tc>
        <w:tc>
          <w:tcPr>
            <w:tcW w:w="767" w:type="dxa"/>
            <w:tcBorders>
              <w:top w:val="nil"/>
              <w:left w:val="nil"/>
              <w:bottom w:val="single" w:sz="8" w:space="0" w:color="auto"/>
              <w:right w:val="single" w:sz="4" w:space="0" w:color="auto"/>
            </w:tcBorders>
            <w:shd w:val="clear" w:color="auto" w:fill="auto"/>
            <w:noWrap/>
            <w:vAlign w:val="center"/>
            <w:hideMark/>
          </w:tcPr>
          <w:p w14:paraId="7C292E92"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1.94</w:t>
            </w:r>
          </w:p>
        </w:tc>
        <w:tc>
          <w:tcPr>
            <w:tcW w:w="876" w:type="dxa"/>
            <w:tcBorders>
              <w:top w:val="nil"/>
              <w:left w:val="nil"/>
              <w:bottom w:val="single" w:sz="8" w:space="0" w:color="auto"/>
              <w:right w:val="single" w:sz="4" w:space="0" w:color="auto"/>
            </w:tcBorders>
            <w:shd w:val="clear" w:color="auto" w:fill="auto"/>
            <w:noWrap/>
            <w:vAlign w:val="center"/>
            <w:hideMark/>
          </w:tcPr>
          <w:p w14:paraId="52EC9957"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1.00</w:t>
            </w:r>
          </w:p>
        </w:tc>
        <w:tc>
          <w:tcPr>
            <w:tcW w:w="889" w:type="dxa"/>
            <w:tcBorders>
              <w:top w:val="nil"/>
              <w:left w:val="nil"/>
              <w:bottom w:val="single" w:sz="8" w:space="0" w:color="auto"/>
              <w:right w:val="single" w:sz="4" w:space="0" w:color="auto"/>
            </w:tcBorders>
            <w:shd w:val="clear" w:color="000000" w:fill="FFFFFF"/>
            <w:noWrap/>
            <w:vAlign w:val="center"/>
            <w:hideMark/>
          </w:tcPr>
          <w:p w14:paraId="59C373A6"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0.38</w:t>
            </w:r>
          </w:p>
        </w:tc>
        <w:tc>
          <w:tcPr>
            <w:tcW w:w="754" w:type="dxa"/>
            <w:tcBorders>
              <w:top w:val="nil"/>
              <w:left w:val="nil"/>
              <w:bottom w:val="single" w:sz="8" w:space="0" w:color="auto"/>
              <w:right w:val="single" w:sz="8" w:space="0" w:color="auto"/>
            </w:tcBorders>
            <w:shd w:val="clear" w:color="auto" w:fill="auto"/>
            <w:vAlign w:val="center"/>
            <w:hideMark/>
          </w:tcPr>
          <w:p w14:paraId="3A38875D"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48-Cir</w:t>
            </w:r>
          </w:p>
        </w:tc>
      </w:tr>
      <w:tr w:rsidR="000374FA" w:rsidRPr="00B572F8" w14:paraId="1C0BFC08" w14:textId="77777777" w:rsidTr="005F42F3">
        <w:trPr>
          <w:trHeight w:val="510"/>
        </w:trPr>
        <w:tc>
          <w:tcPr>
            <w:tcW w:w="510" w:type="dxa"/>
            <w:tcBorders>
              <w:top w:val="nil"/>
              <w:left w:val="single" w:sz="8" w:space="0" w:color="auto"/>
              <w:bottom w:val="single" w:sz="8" w:space="0" w:color="auto"/>
              <w:right w:val="single" w:sz="4" w:space="0" w:color="auto"/>
            </w:tcBorders>
            <w:shd w:val="clear" w:color="000000" w:fill="FFFFFF"/>
            <w:noWrap/>
            <w:vAlign w:val="center"/>
            <w:hideMark/>
          </w:tcPr>
          <w:p w14:paraId="17F998DA"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2</w:t>
            </w:r>
          </w:p>
        </w:tc>
        <w:tc>
          <w:tcPr>
            <w:tcW w:w="950" w:type="dxa"/>
            <w:tcBorders>
              <w:top w:val="single" w:sz="4" w:space="0" w:color="auto"/>
              <w:left w:val="nil"/>
              <w:bottom w:val="single" w:sz="8" w:space="0" w:color="auto"/>
              <w:right w:val="single" w:sz="4" w:space="0" w:color="auto"/>
            </w:tcBorders>
            <w:shd w:val="clear" w:color="auto" w:fill="auto"/>
            <w:vAlign w:val="center"/>
            <w:hideMark/>
          </w:tcPr>
          <w:p w14:paraId="5D69AA27"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160/48</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39B17488"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163.8</w:t>
            </w:r>
          </w:p>
        </w:tc>
        <w:tc>
          <w:tcPr>
            <w:tcW w:w="1109" w:type="dxa"/>
            <w:tcBorders>
              <w:top w:val="single" w:sz="4" w:space="0" w:color="auto"/>
              <w:left w:val="nil"/>
              <w:bottom w:val="single" w:sz="8" w:space="0" w:color="auto"/>
              <w:right w:val="single" w:sz="4" w:space="0" w:color="auto"/>
            </w:tcBorders>
            <w:shd w:val="clear" w:color="auto" w:fill="auto"/>
            <w:noWrap/>
            <w:vAlign w:val="center"/>
            <w:hideMark/>
          </w:tcPr>
          <w:p w14:paraId="67D0617E"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2.09</w:t>
            </w:r>
          </w:p>
        </w:tc>
        <w:tc>
          <w:tcPr>
            <w:tcW w:w="889" w:type="dxa"/>
            <w:tcBorders>
              <w:top w:val="single" w:sz="4" w:space="0" w:color="auto"/>
              <w:left w:val="nil"/>
              <w:bottom w:val="single" w:sz="8" w:space="0" w:color="auto"/>
              <w:right w:val="single" w:sz="4" w:space="0" w:color="auto"/>
            </w:tcBorders>
            <w:shd w:val="clear" w:color="auto" w:fill="auto"/>
            <w:noWrap/>
            <w:vAlign w:val="center"/>
            <w:hideMark/>
          </w:tcPr>
          <w:p w14:paraId="403901AE"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143.0</w:t>
            </w:r>
          </w:p>
        </w:tc>
        <w:tc>
          <w:tcPr>
            <w:tcW w:w="730" w:type="dxa"/>
            <w:tcBorders>
              <w:top w:val="single" w:sz="4" w:space="0" w:color="auto"/>
              <w:left w:val="nil"/>
              <w:bottom w:val="single" w:sz="8" w:space="0" w:color="auto"/>
              <w:right w:val="single" w:sz="4" w:space="0" w:color="auto"/>
            </w:tcBorders>
            <w:shd w:val="clear" w:color="auto" w:fill="auto"/>
            <w:noWrap/>
            <w:vAlign w:val="center"/>
            <w:hideMark/>
          </w:tcPr>
          <w:p w14:paraId="6602410E"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65.7</w:t>
            </w:r>
          </w:p>
        </w:tc>
        <w:tc>
          <w:tcPr>
            <w:tcW w:w="767" w:type="dxa"/>
            <w:tcBorders>
              <w:top w:val="single" w:sz="4" w:space="0" w:color="auto"/>
              <w:left w:val="nil"/>
              <w:bottom w:val="single" w:sz="8" w:space="0" w:color="auto"/>
              <w:right w:val="single" w:sz="4" w:space="0" w:color="auto"/>
            </w:tcBorders>
            <w:shd w:val="clear" w:color="auto" w:fill="auto"/>
            <w:noWrap/>
            <w:vAlign w:val="center"/>
            <w:hideMark/>
          </w:tcPr>
          <w:p w14:paraId="7F86B5E9"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1.38</w:t>
            </w:r>
          </w:p>
        </w:tc>
        <w:tc>
          <w:tcPr>
            <w:tcW w:w="876" w:type="dxa"/>
            <w:tcBorders>
              <w:top w:val="single" w:sz="4" w:space="0" w:color="auto"/>
              <w:left w:val="nil"/>
              <w:bottom w:val="single" w:sz="8" w:space="0" w:color="auto"/>
              <w:right w:val="single" w:sz="4" w:space="0" w:color="auto"/>
            </w:tcBorders>
            <w:shd w:val="clear" w:color="auto" w:fill="auto"/>
            <w:noWrap/>
            <w:vAlign w:val="center"/>
            <w:hideMark/>
          </w:tcPr>
          <w:p w14:paraId="6DFDA733"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1.20</w:t>
            </w:r>
          </w:p>
        </w:tc>
        <w:tc>
          <w:tcPr>
            <w:tcW w:w="889" w:type="dxa"/>
            <w:tcBorders>
              <w:top w:val="single" w:sz="4" w:space="0" w:color="auto"/>
              <w:left w:val="nil"/>
              <w:bottom w:val="single" w:sz="8" w:space="0" w:color="auto"/>
              <w:right w:val="single" w:sz="4" w:space="0" w:color="auto"/>
            </w:tcBorders>
            <w:shd w:val="clear" w:color="000000" w:fill="FFFFFF"/>
            <w:noWrap/>
            <w:vAlign w:val="center"/>
            <w:hideMark/>
          </w:tcPr>
          <w:p w14:paraId="37043D99"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0.40</w:t>
            </w:r>
          </w:p>
        </w:tc>
        <w:tc>
          <w:tcPr>
            <w:tcW w:w="754" w:type="dxa"/>
            <w:tcBorders>
              <w:top w:val="single" w:sz="4" w:space="0" w:color="auto"/>
              <w:left w:val="nil"/>
              <w:bottom w:val="single" w:sz="8" w:space="0" w:color="auto"/>
              <w:right w:val="single" w:sz="8" w:space="0" w:color="auto"/>
            </w:tcBorders>
            <w:shd w:val="clear" w:color="auto" w:fill="auto"/>
            <w:vAlign w:val="center"/>
            <w:hideMark/>
          </w:tcPr>
          <w:p w14:paraId="38BBE9FA"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48-Cir</w:t>
            </w:r>
          </w:p>
        </w:tc>
      </w:tr>
      <w:tr w:rsidR="004069FA" w:rsidRPr="00B572F8" w14:paraId="1BAE2A51" w14:textId="77777777" w:rsidTr="005F42F3">
        <w:trPr>
          <w:trHeight w:val="674"/>
        </w:trPr>
        <w:tc>
          <w:tcPr>
            <w:tcW w:w="3470" w:type="dxa"/>
            <w:gridSpan w:val="4"/>
            <w:tcBorders>
              <w:top w:val="nil"/>
              <w:left w:val="nil"/>
              <w:bottom w:val="nil"/>
              <w:right w:val="nil"/>
            </w:tcBorders>
            <w:shd w:val="clear" w:color="auto" w:fill="auto"/>
            <w:noWrap/>
            <w:vAlign w:val="center"/>
            <w:hideMark/>
          </w:tcPr>
          <w:p w14:paraId="0ECA4B7C" w14:textId="5CBA20B1" w:rsidR="004069FA" w:rsidRPr="00626531" w:rsidRDefault="004069FA" w:rsidP="002448E3">
            <w:pPr>
              <w:spacing w:after="0" w:line="240" w:lineRule="auto"/>
              <w:rPr>
                <w:rFonts w:ascii="Source Sans Pro" w:eastAsia="Times New Roman" w:hAnsi="Source Sans Pro" w:cs="Arial"/>
                <w:b/>
                <w:bCs/>
                <w:color w:val="000000"/>
                <w:sz w:val="24"/>
                <w:szCs w:val="24"/>
                <w:lang w:eastAsia="en-IN"/>
              </w:rPr>
            </w:pPr>
            <w:r w:rsidRPr="00626531">
              <w:rPr>
                <w:rFonts w:ascii="Source Sans Pro" w:eastAsia="Times New Roman" w:hAnsi="Source Sans Pro" w:cs="Arial"/>
                <w:b/>
                <w:bCs/>
                <w:color w:val="000000"/>
                <w:sz w:val="24"/>
                <w:szCs w:val="24"/>
                <w:lang w:eastAsia="en-IN"/>
              </w:rPr>
              <w:t xml:space="preserve"> DTY yarn </w:t>
            </w:r>
            <w:r w:rsidR="000374FA" w:rsidRPr="00626531">
              <w:rPr>
                <w:rFonts w:ascii="Source Sans Pro" w:eastAsia="Times New Roman" w:hAnsi="Source Sans Pro" w:cs="Arial"/>
                <w:b/>
                <w:bCs/>
                <w:color w:val="000000"/>
                <w:sz w:val="24"/>
                <w:szCs w:val="24"/>
                <w:lang w:eastAsia="en-IN"/>
              </w:rPr>
              <w:t>properties</w:t>
            </w:r>
          </w:p>
        </w:tc>
        <w:tc>
          <w:tcPr>
            <w:tcW w:w="889" w:type="dxa"/>
            <w:tcBorders>
              <w:top w:val="nil"/>
              <w:left w:val="nil"/>
              <w:bottom w:val="nil"/>
              <w:right w:val="nil"/>
            </w:tcBorders>
            <w:shd w:val="clear" w:color="auto" w:fill="auto"/>
            <w:noWrap/>
            <w:vAlign w:val="center"/>
            <w:hideMark/>
          </w:tcPr>
          <w:p w14:paraId="01BE8953" w14:textId="77777777" w:rsidR="004069FA" w:rsidRPr="00B572F8" w:rsidRDefault="004069FA" w:rsidP="002448E3">
            <w:pPr>
              <w:spacing w:after="0" w:line="240" w:lineRule="auto"/>
              <w:rPr>
                <w:rFonts w:ascii="Source Sans Pro" w:eastAsia="Times New Roman" w:hAnsi="Source Sans Pro" w:cs="Arial"/>
                <w:b/>
                <w:bCs/>
                <w:color w:val="000000"/>
                <w:lang w:eastAsia="en-IN"/>
              </w:rPr>
            </w:pPr>
          </w:p>
        </w:tc>
        <w:tc>
          <w:tcPr>
            <w:tcW w:w="2373" w:type="dxa"/>
            <w:gridSpan w:val="3"/>
            <w:tcBorders>
              <w:top w:val="nil"/>
              <w:left w:val="nil"/>
              <w:bottom w:val="nil"/>
              <w:right w:val="nil"/>
            </w:tcBorders>
            <w:shd w:val="clear" w:color="000000" w:fill="FFFFFF"/>
            <w:noWrap/>
            <w:vAlign w:val="center"/>
            <w:hideMark/>
          </w:tcPr>
          <w:p w14:paraId="05A6EE40" w14:textId="77777777" w:rsidR="004069FA" w:rsidRPr="00B572F8" w:rsidRDefault="004069FA" w:rsidP="002448E3">
            <w:pPr>
              <w:spacing w:after="0" w:line="240" w:lineRule="auto"/>
              <w:jc w:val="center"/>
              <w:rPr>
                <w:rFonts w:ascii="Source Sans Pro" w:eastAsia="Times New Roman" w:hAnsi="Source Sans Pro" w:cs="Arial"/>
                <w:b/>
                <w:bCs/>
                <w:color w:val="000000"/>
                <w:lang w:eastAsia="en-IN"/>
              </w:rPr>
            </w:pPr>
            <w:r w:rsidRPr="00B572F8">
              <w:rPr>
                <w:rFonts w:ascii="Source Sans Pro" w:eastAsia="Times New Roman" w:hAnsi="Source Sans Pro" w:cs="Arial"/>
                <w:b/>
                <w:bCs/>
                <w:color w:val="000000"/>
                <w:lang w:eastAsia="en-IN"/>
              </w:rPr>
              <w:t> </w:t>
            </w:r>
          </w:p>
        </w:tc>
        <w:tc>
          <w:tcPr>
            <w:tcW w:w="889" w:type="dxa"/>
            <w:tcBorders>
              <w:top w:val="nil"/>
              <w:left w:val="nil"/>
              <w:bottom w:val="nil"/>
              <w:right w:val="nil"/>
            </w:tcBorders>
            <w:shd w:val="clear" w:color="auto" w:fill="auto"/>
            <w:noWrap/>
            <w:vAlign w:val="center"/>
            <w:hideMark/>
          </w:tcPr>
          <w:p w14:paraId="700ED076" w14:textId="77777777" w:rsidR="004069FA" w:rsidRPr="00B572F8" w:rsidRDefault="004069FA" w:rsidP="002448E3">
            <w:pPr>
              <w:spacing w:after="0" w:line="240" w:lineRule="auto"/>
              <w:jc w:val="center"/>
              <w:rPr>
                <w:rFonts w:ascii="Source Sans Pro" w:eastAsia="Times New Roman" w:hAnsi="Source Sans Pro" w:cs="Arial"/>
                <w:b/>
                <w:bCs/>
                <w:color w:val="000000"/>
                <w:lang w:eastAsia="en-IN"/>
              </w:rPr>
            </w:pPr>
          </w:p>
        </w:tc>
        <w:tc>
          <w:tcPr>
            <w:tcW w:w="754" w:type="dxa"/>
            <w:tcBorders>
              <w:top w:val="nil"/>
              <w:left w:val="nil"/>
              <w:bottom w:val="nil"/>
              <w:right w:val="nil"/>
            </w:tcBorders>
            <w:shd w:val="clear" w:color="auto" w:fill="auto"/>
            <w:noWrap/>
            <w:vAlign w:val="center"/>
            <w:hideMark/>
          </w:tcPr>
          <w:p w14:paraId="03602D15" w14:textId="77777777" w:rsidR="004069FA" w:rsidRPr="00B572F8" w:rsidRDefault="004069FA" w:rsidP="002448E3">
            <w:pPr>
              <w:spacing w:after="0" w:line="240" w:lineRule="auto"/>
              <w:rPr>
                <w:rFonts w:ascii="Source Sans Pro" w:eastAsia="Times New Roman" w:hAnsi="Source Sans Pro" w:cs="Arial"/>
                <w:lang w:eastAsia="en-IN"/>
              </w:rPr>
            </w:pPr>
          </w:p>
        </w:tc>
      </w:tr>
      <w:tr w:rsidR="000374FA" w:rsidRPr="00B572F8" w14:paraId="006C3F39" w14:textId="77777777" w:rsidTr="005F42F3">
        <w:trPr>
          <w:trHeight w:val="802"/>
        </w:trPr>
        <w:tc>
          <w:tcPr>
            <w:tcW w:w="5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39A14EF"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Sr. no</w:t>
            </w:r>
          </w:p>
        </w:tc>
        <w:tc>
          <w:tcPr>
            <w:tcW w:w="950" w:type="dxa"/>
            <w:tcBorders>
              <w:top w:val="single" w:sz="8" w:space="0" w:color="auto"/>
              <w:left w:val="nil"/>
              <w:bottom w:val="single" w:sz="4" w:space="0" w:color="auto"/>
              <w:right w:val="single" w:sz="4" w:space="0" w:color="auto"/>
            </w:tcBorders>
            <w:shd w:val="clear" w:color="auto" w:fill="auto"/>
            <w:noWrap/>
            <w:vAlign w:val="center"/>
            <w:hideMark/>
          </w:tcPr>
          <w:p w14:paraId="4921CE72" w14:textId="77777777" w:rsidR="004069FA" w:rsidRPr="00B572F8" w:rsidRDefault="004069FA" w:rsidP="002448E3">
            <w:pPr>
              <w:spacing w:after="0" w:line="240" w:lineRule="auto"/>
              <w:jc w:val="center"/>
              <w:rPr>
                <w:rFonts w:ascii="Source Sans Pro" w:eastAsia="Times New Roman" w:hAnsi="Source Sans Pro" w:cs="Arial"/>
                <w:b/>
                <w:bCs/>
                <w:color w:val="000000"/>
                <w:lang w:eastAsia="en-IN"/>
              </w:rPr>
            </w:pPr>
            <w:r w:rsidRPr="00B572F8">
              <w:rPr>
                <w:rFonts w:ascii="Source Sans Pro" w:eastAsia="Times New Roman" w:hAnsi="Source Sans Pro" w:cs="Arial"/>
                <w:b/>
                <w:bCs/>
                <w:color w:val="000000"/>
                <w:lang w:eastAsia="en-IN"/>
              </w:rPr>
              <w:t>Den/Fil</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30F9B90B" w14:textId="77777777" w:rsidR="004069FA" w:rsidRPr="00B572F8" w:rsidRDefault="004069FA" w:rsidP="002448E3">
            <w:pPr>
              <w:spacing w:after="0" w:line="240" w:lineRule="auto"/>
              <w:jc w:val="center"/>
              <w:rPr>
                <w:rFonts w:ascii="Source Sans Pro" w:eastAsia="Times New Roman" w:hAnsi="Source Sans Pro" w:cs="Arial"/>
                <w:b/>
                <w:bCs/>
                <w:color w:val="000000"/>
                <w:lang w:eastAsia="en-IN"/>
              </w:rPr>
            </w:pPr>
            <w:r w:rsidRPr="00B572F8">
              <w:rPr>
                <w:rFonts w:ascii="Source Sans Pro" w:eastAsia="Times New Roman" w:hAnsi="Source Sans Pro" w:cs="Arial"/>
                <w:b/>
                <w:bCs/>
                <w:color w:val="000000"/>
                <w:lang w:eastAsia="en-IN"/>
              </w:rPr>
              <w:t>Denier</w:t>
            </w:r>
          </w:p>
        </w:tc>
        <w:tc>
          <w:tcPr>
            <w:tcW w:w="1109" w:type="dxa"/>
            <w:tcBorders>
              <w:top w:val="single" w:sz="8" w:space="0" w:color="auto"/>
              <w:left w:val="nil"/>
              <w:bottom w:val="single" w:sz="4" w:space="0" w:color="auto"/>
              <w:right w:val="single" w:sz="4" w:space="0" w:color="auto"/>
            </w:tcBorders>
            <w:shd w:val="clear" w:color="auto" w:fill="auto"/>
            <w:vAlign w:val="center"/>
            <w:hideMark/>
          </w:tcPr>
          <w:p w14:paraId="773C955D" w14:textId="77777777" w:rsidR="004069FA" w:rsidRPr="00B572F8" w:rsidRDefault="004069FA" w:rsidP="002448E3">
            <w:pPr>
              <w:spacing w:after="0" w:line="240" w:lineRule="auto"/>
              <w:jc w:val="center"/>
              <w:rPr>
                <w:rFonts w:ascii="Source Sans Pro" w:eastAsia="Times New Roman" w:hAnsi="Source Sans Pro" w:cs="Arial"/>
                <w:b/>
                <w:bCs/>
                <w:color w:val="000000"/>
                <w:lang w:eastAsia="en-IN"/>
              </w:rPr>
            </w:pPr>
            <w:r w:rsidRPr="00B572F8">
              <w:rPr>
                <w:rFonts w:ascii="Source Sans Pro" w:eastAsia="Times New Roman" w:hAnsi="Source Sans Pro" w:cs="Arial"/>
                <w:b/>
                <w:bCs/>
                <w:color w:val="000000"/>
                <w:lang w:eastAsia="en-IN"/>
              </w:rPr>
              <w:t>Tenacity (g/d)</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6A3AFDBB" w14:textId="77777777" w:rsidR="004069FA" w:rsidRPr="00B572F8" w:rsidRDefault="004069FA" w:rsidP="002448E3">
            <w:pPr>
              <w:spacing w:after="0" w:line="240" w:lineRule="auto"/>
              <w:jc w:val="center"/>
              <w:rPr>
                <w:rFonts w:ascii="Source Sans Pro" w:eastAsia="Times New Roman" w:hAnsi="Source Sans Pro" w:cs="Arial"/>
                <w:b/>
                <w:bCs/>
                <w:color w:val="000000"/>
                <w:lang w:eastAsia="en-IN"/>
              </w:rPr>
            </w:pPr>
            <w:r w:rsidRPr="00B572F8">
              <w:rPr>
                <w:rFonts w:ascii="Source Sans Pro" w:eastAsia="Times New Roman" w:hAnsi="Source Sans Pro" w:cs="Arial"/>
                <w:b/>
                <w:bCs/>
                <w:color w:val="000000"/>
                <w:lang w:eastAsia="en-IN"/>
              </w:rPr>
              <w:t>% Elong.</w:t>
            </w:r>
          </w:p>
        </w:tc>
        <w:tc>
          <w:tcPr>
            <w:tcW w:w="730" w:type="dxa"/>
            <w:tcBorders>
              <w:top w:val="single" w:sz="4" w:space="0" w:color="auto"/>
              <w:left w:val="nil"/>
              <w:bottom w:val="single" w:sz="4" w:space="0" w:color="auto"/>
              <w:right w:val="single" w:sz="4" w:space="0" w:color="auto"/>
            </w:tcBorders>
            <w:shd w:val="clear" w:color="auto" w:fill="auto"/>
            <w:vAlign w:val="center"/>
            <w:hideMark/>
          </w:tcPr>
          <w:p w14:paraId="7424CCF7"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 xml:space="preserve"> BWS %</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42D81E5C"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CC %</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7811885C"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OPU %</w:t>
            </w:r>
          </w:p>
        </w:tc>
        <w:tc>
          <w:tcPr>
            <w:tcW w:w="889" w:type="dxa"/>
            <w:tcBorders>
              <w:top w:val="nil"/>
              <w:left w:val="nil"/>
              <w:bottom w:val="nil"/>
              <w:right w:val="nil"/>
            </w:tcBorders>
            <w:shd w:val="clear" w:color="auto" w:fill="auto"/>
            <w:noWrap/>
            <w:vAlign w:val="bottom"/>
            <w:hideMark/>
          </w:tcPr>
          <w:p w14:paraId="53A92290" w14:textId="77777777" w:rsidR="004069FA" w:rsidRPr="00B572F8" w:rsidRDefault="004069FA" w:rsidP="002448E3">
            <w:pPr>
              <w:spacing w:after="0" w:line="240" w:lineRule="auto"/>
              <w:jc w:val="center"/>
              <w:rPr>
                <w:rFonts w:ascii="Source Sans Pro" w:eastAsia="Times New Roman" w:hAnsi="Source Sans Pro" w:cs="Arial"/>
                <w:b/>
                <w:bCs/>
                <w:lang w:eastAsia="en-IN"/>
              </w:rPr>
            </w:pPr>
          </w:p>
        </w:tc>
        <w:tc>
          <w:tcPr>
            <w:tcW w:w="754" w:type="dxa"/>
            <w:tcBorders>
              <w:top w:val="nil"/>
              <w:left w:val="nil"/>
              <w:bottom w:val="nil"/>
              <w:right w:val="nil"/>
            </w:tcBorders>
            <w:shd w:val="clear" w:color="auto" w:fill="auto"/>
            <w:noWrap/>
            <w:vAlign w:val="bottom"/>
            <w:hideMark/>
          </w:tcPr>
          <w:p w14:paraId="1A9FD2F2" w14:textId="77777777" w:rsidR="004069FA" w:rsidRPr="00B572F8" w:rsidRDefault="004069FA" w:rsidP="002448E3">
            <w:pPr>
              <w:spacing w:after="0" w:line="240" w:lineRule="auto"/>
              <w:rPr>
                <w:rFonts w:ascii="Source Sans Pro" w:eastAsia="Times New Roman" w:hAnsi="Source Sans Pro" w:cs="Arial"/>
                <w:lang w:eastAsia="en-IN"/>
              </w:rPr>
            </w:pPr>
          </w:p>
        </w:tc>
      </w:tr>
      <w:tr w:rsidR="000374FA" w:rsidRPr="00B572F8" w14:paraId="1C1EBD90" w14:textId="77777777" w:rsidTr="005F42F3">
        <w:trPr>
          <w:trHeight w:val="820"/>
        </w:trPr>
        <w:tc>
          <w:tcPr>
            <w:tcW w:w="510" w:type="dxa"/>
            <w:tcBorders>
              <w:top w:val="nil"/>
              <w:left w:val="single" w:sz="8" w:space="0" w:color="auto"/>
              <w:bottom w:val="single" w:sz="4" w:space="0" w:color="auto"/>
              <w:right w:val="single" w:sz="4" w:space="0" w:color="auto"/>
            </w:tcBorders>
            <w:shd w:val="clear" w:color="auto" w:fill="auto"/>
            <w:noWrap/>
            <w:vAlign w:val="center"/>
            <w:hideMark/>
          </w:tcPr>
          <w:p w14:paraId="53C20EC0"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1</w:t>
            </w:r>
          </w:p>
        </w:tc>
        <w:tc>
          <w:tcPr>
            <w:tcW w:w="950" w:type="dxa"/>
            <w:tcBorders>
              <w:top w:val="nil"/>
              <w:left w:val="nil"/>
              <w:bottom w:val="single" w:sz="4" w:space="0" w:color="auto"/>
              <w:right w:val="single" w:sz="4" w:space="0" w:color="auto"/>
            </w:tcBorders>
            <w:shd w:val="clear" w:color="auto" w:fill="auto"/>
            <w:vAlign w:val="center"/>
            <w:hideMark/>
          </w:tcPr>
          <w:p w14:paraId="56BCB98F" w14:textId="77777777" w:rsidR="004069FA" w:rsidRPr="00B572F8" w:rsidRDefault="004069FA" w:rsidP="002448E3">
            <w:pPr>
              <w:spacing w:after="0" w:line="240" w:lineRule="auto"/>
              <w:jc w:val="center"/>
              <w:rPr>
                <w:rFonts w:ascii="Source Sans Pro" w:eastAsia="Times New Roman" w:hAnsi="Source Sans Pro" w:cs="Arial"/>
                <w:b/>
                <w:bCs/>
                <w:color w:val="000000"/>
                <w:lang w:eastAsia="en-IN"/>
              </w:rPr>
            </w:pPr>
            <w:r w:rsidRPr="00B572F8">
              <w:rPr>
                <w:rFonts w:ascii="Source Sans Pro" w:eastAsia="Times New Roman" w:hAnsi="Source Sans Pro" w:cs="Arial"/>
                <w:b/>
                <w:bCs/>
                <w:color w:val="000000"/>
                <w:lang w:eastAsia="en-IN"/>
              </w:rPr>
              <w:t>150/48 NIM</w:t>
            </w:r>
          </w:p>
        </w:tc>
        <w:tc>
          <w:tcPr>
            <w:tcW w:w="901" w:type="dxa"/>
            <w:tcBorders>
              <w:top w:val="nil"/>
              <w:left w:val="nil"/>
              <w:bottom w:val="single" w:sz="4" w:space="0" w:color="auto"/>
              <w:right w:val="single" w:sz="4" w:space="0" w:color="auto"/>
            </w:tcBorders>
            <w:shd w:val="clear" w:color="auto" w:fill="auto"/>
            <w:noWrap/>
            <w:vAlign w:val="center"/>
            <w:hideMark/>
          </w:tcPr>
          <w:p w14:paraId="21279824" w14:textId="51EF0989" w:rsidR="004069FA" w:rsidRPr="00B572F8" w:rsidRDefault="004069FA" w:rsidP="002448E3">
            <w:pPr>
              <w:spacing w:after="0" w:line="240" w:lineRule="auto"/>
              <w:jc w:val="center"/>
              <w:rPr>
                <w:rFonts w:ascii="Source Sans Pro" w:eastAsia="Times New Roman" w:hAnsi="Source Sans Pro" w:cs="Arial"/>
                <w:b/>
                <w:bCs/>
                <w:color w:val="000000"/>
                <w:lang w:eastAsia="en-IN"/>
              </w:rPr>
            </w:pPr>
            <w:r w:rsidRPr="00B572F8">
              <w:rPr>
                <w:rFonts w:ascii="Source Sans Pro" w:eastAsia="Times New Roman" w:hAnsi="Source Sans Pro" w:cs="Arial"/>
                <w:b/>
                <w:bCs/>
                <w:color w:val="000000"/>
                <w:lang w:eastAsia="en-IN"/>
              </w:rPr>
              <w:t>1</w:t>
            </w:r>
            <w:r w:rsidR="000759BC" w:rsidRPr="00B572F8">
              <w:rPr>
                <w:rFonts w:ascii="Source Sans Pro" w:eastAsia="Times New Roman" w:hAnsi="Source Sans Pro" w:cs="Arial"/>
                <w:b/>
                <w:bCs/>
                <w:color w:val="000000"/>
                <w:lang w:eastAsia="en-IN"/>
              </w:rPr>
              <w:t>49.9</w:t>
            </w:r>
          </w:p>
        </w:tc>
        <w:tc>
          <w:tcPr>
            <w:tcW w:w="1109" w:type="dxa"/>
            <w:tcBorders>
              <w:top w:val="nil"/>
              <w:left w:val="nil"/>
              <w:bottom w:val="single" w:sz="4" w:space="0" w:color="auto"/>
              <w:right w:val="single" w:sz="4" w:space="0" w:color="auto"/>
            </w:tcBorders>
            <w:shd w:val="clear" w:color="auto" w:fill="auto"/>
            <w:noWrap/>
            <w:vAlign w:val="center"/>
            <w:hideMark/>
          </w:tcPr>
          <w:p w14:paraId="070453DB" w14:textId="3E3B6275" w:rsidR="004069FA" w:rsidRPr="00B572F8" w:rsidRDefault="004069FA" w:rsidP="002448E3">
            <w:pPr>
              <w:spacing w:after="0" w:line="240" w:lineRule="auto"/>
              <w:jc w:val="center"/>
              <w:rPr>
                <w:rFonts w:ascii="Source Sans Pro" w:eastAsia="Times New Roman" w:hAnsi="Source Sans Pro" w:cs="Arial"/>
                <w:b/>
                <w:bCs/>
                <w:color w:val="000000"/>
                <w:lang w:eastAsia="en-IN"/>
              </w:rPr>
            </w:pPr>
            <w:r w:rsidRPr="00B572F8">
              <w:rPr>
                <w:rFonts w:ascii="Source Sans Pro" w:eastAsia="Times New Roman" w:hAnsi="Source Sans Pro" w:cs="Arial"/>
                <w:b/>
                <w:bCs/>
                <w:color w:val="000000"/>
                <w:lang w:eastAsia="en-IN"/>
              </w:rPr>
              <w:t>3.</w:t>
            </w:r>
            <w:r w:rsidR="000759BC" w:rsidRPr="00B572F8">
              <w:rPr>
                <w:rFonts w:ascii="Source Sans Pro" w:eastAsia="Times New Roman" w:hAnsi="Source Sans Pro" w:cs="Arial"/>
                <w:b/>
                <w:bCs/>
                <w:color w:val="000000"/>
                <w:lang w:eastAsia="en-IN"/>
              </w:rPr>
              <w:t>82</w:t>
            </w:r>
          </w:p>
        </w:tc>
        <w:tc>
          <w:tcPr>
            <w:tcW w:w="889" w:type="dxa"/>
            <w:tcBorders>
              <w:top w:val="nil"/>
              <w:left w:val="nil"/>
              <w:bottom w:val="single" w:sz="4" w:space="0" w:color="auto"/>
              <w:right w:val="single" w:sz="4" w:space="0" w:color="auto"/>
            </w:tcBorders>
            <w:shd w:val="clear" w:color="auto" w:fill="auto"/>
            <w:noWrap/>
            <w:vAlign w:val="center"/>
            <w:hideMark/>
          </w:tcPr>
          <w:p w14:paraId="4C11A391" w14:textId="71C5413C" w:rsidR="004069FA" w:rsidRPr="00B572F8" w:rsidRDefault="000759BC" w:rsidP="002448E3">
            <w:pPr>
              <w:spacing w:after="0" w:line="240" w:lineRule="auto"/>
              <w:jc w:val="center"/>
              <w:rPr>
                <w:rFonts w:ascii="Source Sans Pro" w:eastAsia="Times New Roman" w:hAnsi="Source Sans Pro" w:cs="Arial"/>
                <w:b/>
                <w:bCs/>
                <w:color w:val="000000"/>
                <w:lang w:eastAsia="en-IN"/>
              </w:rPr>
            </w:pPr>
            <w:r w:rsidRPr="00B572F8">
              <w:rPr>
                <w:rFonts w:ascii="Source Sans Pro" w:eastAsia="Times New Roman" w:hAnsi="Source Sans Pro" w:cs="Arial"/>
                <w:b/>
                <w:bCs/>
                <w:color w:val="000000"/>
                <w:lang w:eastAsia="en-IN"/>
              </w:rPr>
              <w:t>26.5</w:t>
            </w:r>
          </w:p>
        </w:tc>
        <w:tc>
          <w:tcPr>
            <w:tcW w:w="730" w:type="dxa"/>
            <w:tcBorders>
              <w:top w:val="nil"/>
              <w:left w:val="nil"/>
              <w:bottom w:val="single" w:sz="4" w:space="0" w:color="auto"/>
              <w:right w:val="single" w:sz="4" w:space="0" w:color="auto"/>
            </w:tcBorders>
            <w:shd w:val="clear" w:color="000000" w:fill="FFFFFF"/>
            <w:noWrap/>
            <w:vAlign w:val="center"/>
            <w:hideMark/>
          </w:tcPr>
          <w:p w14:paraId="5BBCD58E" w14:textId="37C5A5EE"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 </w:t>
            </w:r>
            <w:r w:rsidR="000759BC" w:rsidRPr="00B572F8">
              <w:rPr>
                <w:rFonts w:ascii="Source Sans Pro" w:eastAsia="Times New Roman" w:hAnsi="Source Sans Pro" w:cs="Arial"/>
                <w:b/>
                <w:bCs/>
                <w:lang w:eastAsia="en-IN"/>
              </w:rPr>
              <w:t>1.03</w:t>
            </w:r>
          </w:p>
        </w:tc>
        <w:tc>
          <w:tcPr>
            <w:tcW w:w="767" w:type="dxa"/>
            <w:tcBorders>
              <w:top w:val="nil"/>
              <w:left w:val="nil"/>
              <w:bottom w:val="single" w:sz="4" w:space="0" w:color="auto"/>
              <w:right w:val="single" w:sz="4" w:space="0" w:color="auto"/>
            </w:tcBorders>
            <w:shd w:val="clear" w:color="auto" w:fill="auto"/>
            <w:vAlign w:val="center"/>
            <w:hideMark/>
          </w:tcPr>
          <w:p w14:paraId="7659874B" w14:textId="62CB9378" w:rsidR="004069FA" w:rsidRPr="00B572F8" w:rsidRDefault="000759BC"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16.4</w:t>
            </w:r>
            <w:r w:rsidR="004069FA" w:rsidRPr="00B572F8">
              <w:rPr>
                <w:rFonts w:ascii="Source Sans Pro" w:eastAsia="Times New Roman" w:hAnsi="Source Sans Pro" w:cs="Arial"/>
                <w:b/>
                <w:bCs/>
                <w:lang w:eastAsia="en-IN"/>
              </w:rPr>
              <w:t> </w:t>
            </w:r>
          </w:p>
        </w:tc>
        <w:tc>
          <w:tcPr>
            <w:tcW w:w="876" w:type="dxa"/>
            <w:tcBorders>
              <w:top w:val="nil"/>
              <w:left w:val="nil"/>
              <w:bottom w:val="single" w:sz="4" w:space="0" w:color="auto"/>
              <w:right w:val="single" w:sz="8" w:space="0" w:color="auto"/>
            </w:tcBorders>
            <w:shd w:val="clear" w:color="auto" w:fill="auto"/>
            <w:vAlign w:val="center"/>
            <w:hideMark/>
          </w:tcPr>
          <w:p w14:paraId="63A838DD" w14:textId="7CAF4C94" w:rsidR="004069FA" w:rsidRPr="00B572F8" w:rsidRDefault="000759BC"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2.7</w:t>
            </w:r>
            <w:r w:rsidR="004069FA" w:rsidRPr="00B572F8">
              <w:rPr>
                <w:rFonts w:ascii="Source Sans Pro" w:eastAsia="Times New Roman" w:hAnsi="Source Sans Pro" w:cs="Arial"/>
                <w:b/>
                <w:bCs/>
                <w:lang w:eastAsia="en-IN"/>
              </w:rPr>
              <w:t> </w:t>
            </w:r>
          </w:p>
        </w:tc>
        <w:tc>
          <w:tcPr>
            <w:tcW w:w="889" w:type="dxa"/>
            <w:tcBorders>
              <w:top w:val="nil"/>
              <w:left w:val="nil"/>
              <w:bottom w:val="nil"/>
              <w:right w:val="nil"/>
            </w:tcBorders>
            <w:shd w:val="clear" w:color="auto" w:fill="auto"/>
            <w:noWrap/>
            <w:vAlign w:val="bottom"/>
            <w:hideMark/>
          </w:tcPr>
          <w:p w14:paraId="479A506C" w14:textId="77777777" w:rsidR="004069FA" w:rsidRPr="00B572F8" w:rsidRDefault="004069FA" w:rsidP="002448E3">
            <w:pPr>
              <w:spacing w:after="0" w:line="240" w:lineRule="auto"/>
              <w:jc w:val="center"/>
              <w:rPr>
                <w:rFonts w:ascii="Source Sans Pro" w:eastAsia="Times New Roman" w:hAnsi="Source Sans Pro" w:cs="Arial"/>
                <w:b/>
                <w:bCs/>
                <w:lang w:eastAsia="en-IN"/>
              </w:rPr>
            </w:pPr>
          </w:p>
        </w:tc>
        <w:tc>
          <w:tcPr>
            <w:tcW w:w="754" w:type="dxa"/>
            <w:tcBorders>
              <w:top w:val="nil"/>
              <w:left w:val="nil"/>
              <w:bottom w:val="nil"/>
              <w:right w:val="nil"/>
            </w:tcBorders>
            <w:shd w:val="clear" w:color="auto" w:fill="auto"/>
            <w:noWrap/>
            <w:vAlign w:val="bottom"/>
            <w:hideMark/>
          </w:tcPr>
          <w:p w14:paraId="060C2CC9" w14:textId="77777777" w:rsidR="004069FA" w:rsidRPr="00B572F8" w:rsidRDefault="004069FA" w:rsidP="002448E3">
            <w:pPr>
              <w:spacing w:after="0" w:line="240" w:lineRule="auto"/>
              <w:rPr>
                <w:rFonts w:ascii="Source Sans Pro" w:eastAsia="Times New Roman" w:hAnsi="Source Sans Pro" w:cs="Arial"/>
                <w:lang w:eastAsia="en-IN"/>
              </w:rPr>
            </w:pPr>
          </w:p>
        </w:tc>
      </w:tr>
      <w:tr w:rsidR="000374FA" w:rsidRPr="00B572F8" w14:paraId="0D5448E6" w14:textId="77777777" w:rsidTr="005F42F3">
        <w:trPr>
          <w:trHeight w:val="750"/>
        </w:trPr>
        <w:tc>
          <w:tcPr>
            <w:tcW w:w="510" w:type="dxa"/>
            <w:tcBorders>
              <w:top w:val="nil"/>
              <w:left w:val="single" w:sz="8" w:space="0" w:color="auto"/>
              <w:bottom w:val="single" w:sz="4" w:space="0" w:color="auto"/>
              <w:right w:val="single" w:sz="4" w:space="0" w:color="auto"/>
            </w:tcBorders>
            <w:shd w:val="clear" w:color="000000" w:fill="FFFFFF"/>
            <w:noWrap/>
            <w:vAlign w:val="center"/>
            <w:hideMark/>
          </w:tcPr>
          <w:p w14:paraId="625B0D09"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2</w:t>
            </w:r>
          </w:p>
        </w:tc>
        <w:tc>
          <w:tcPr>
            <w:tcW w:w="950" w:type="dxa"/>
            <w:tcBorders>
              <w:top w:val="nil"/>
              <w:left w:val="nil"/>
              <w:bottom w:val="single" w:sz="4" w:space="0" w:color="auto"/>
              <w:right w:val="single" w:sz="4" w:space="0" w:color="auto"/>
            </w:tcBorders>
            <w:shd w:val="clear" w:color="auto" w:fill="auto"/>
            <w:vAlign w:val="center"/>
            <w:hideMark/>
          </w:tcPr>
          <w:p w14:paraId="5A0FF64C" w14:textId="77777777" w:rsidR="004069FA" w:rsidRPr="00B572F8" w:rsidRDefault="004069FA" w:rsidP="002448E3">
            <w:pPr>
              <w:spacing w:after="0" w:line="240" w:lineRule="auto"/>
              <w:jc w:val="center"/>
              <w:rPr>
                <w:rFonts w:ascii="Source Sans Pro" w:eastAsia="Times New Roman" w:hAnsi="Source Sans Pro" w:cs="Arial"/>
                <w:b/>
                <w:bCs/>
                <w:color w:val="000000"/>
                <w:lang w:eastAsia="en-IN"/>
              </w:rPr>
            </w:pPr>
            <w:r w:rsidRPr="00B572F8">
              <w:rPr>
                <w:rFonts w:ascii="Source Sans Pro" w:eastAsia="Times New Roman" w:hAnsi="Source Sans Pro" w:cs="Arial"/>
                <w:b/>
                <w:bCs/>
                <w:color w:val="000000"/>
                <w:lang w:eastAsia="en-IN"/>
              </w:rPr>
              <w:t>100/48 NIM</w:t>
            </w:r>
          </w:p>
        </w:tc>
        <w:tc>
          <w:tcPr>
            <w:tcW w:w="901" w:type="dxa"/>
            <w:tcBorders>
              <w:top w:val="nil"/>
              <w:left w:val="nil"/>
              <w:bottom w:val="single" w:sz="4" w:space="0" w:color="auto"/>
              <w:right w:val="single" w:sz="4" w:space="0" w:color="auto"/>
            </w:tcBorders>
            <w:shd w:val="clear" w:color="auto" w:fill="auto"/>
            <w:noWrap/>
            <w:vAlign w:val="center"/>
            <w:hideMark/>
          </w:tcPr>
          <w:p w14:paraId="3168AE42" w14:textId="77777777" w:rsidR="004069FA" w:rsidRPr="00B572F8" w:rsidRDefault="004069FA" w:rsidP="002448E3">
            <w:pPr>
              <w:spacing w:after="0" w:line="240" w:lineRule="auto"/>
              <w:jc w:val="center"/>
              <w:rPr>
                <w:rFonts w:ascii="Source Sans Pro" w:eastAsia="Times New Roman" w:hAnsi="Source Sans Pro" w:cs="Arial"/>
                <w:b/>
                <w:bCs/>
                <w:color w:val="000000"/>
                <w:lang w:eastAsia="en-IN"/>
              </w:rPr>
            </w:pPr>
            <w:r w:rsidRPr="00B572F8">
              <w:rPr>
                <w:rFonts w:ascii="Source Sans Pro" w:eastAsia="Times New Roman" w:hAnsi="Source Sans Pro" w:cs="Arial"/>
                <w:b/>
                <w:bCs/>
                <w:color w:val="000000"/>
                <w:lang w:eastAsia="en-IN"/>
              </w:rPr>
              <w:t>98.0</w:t>
            </w:r>
          </w:p>
        </w:tc>
        <w:tc>
          <w:tcPr>
            <w:tcW w:w="1109" w:type="dxa"/>
            <w:tcBorders>
              <w:top w:val="nil"/>
              <w:left w:val="nil"/>
              <w:bottom w:val="single" w:sz="4" w:space="0" w:color="auto"/>
              <w:right w:val="single" w:sz="4" w:space="0" w:color="auto"/>
            </w:tcBorders>
            <w:shd w:val="clear" w:color="auto" w:fill="auto"/>
            <w:noWrap/>
            <w:vAlign w:val="center"/>
            <w:hideMark/>
          </w:tcPr>
          <w:p w14:paraId="17F1DBFE" w14:textId="77777777" w:rsidR="004069FA" w:rsidRPr="00B572F8" w:rsidRDefault="004069FA" w:rsidP="002448E3">
            <w:pPr>
              <w:spacing w:after="0" w:line="240" w:lineRule="auto"/>
              <w:jc w:val="center"/>
              <w:rPr>
                <w:rFonts w:ascii="Source Sans Pro" w:eastAsia="Times New Roman" w:hAnsi="Source Sans Pro" w:cs="Arial"/>
                <w:b/>
                <w:bCs/>
                <w:color w:val="000000"/>
                <w:lang w:eastAsia="en-IN"/>
              </w:rPr>
            </w:pPr>
            <w:r w:rsidRPr="00B572F8">
              <w:rPr>
                <w:rFonts w:ascii="Source Sans Pro" w:eastAsia="Times New Roman" w:hAnsi="Source Sans Pro" w:cs="Arial"/>
                <w:b/>
                <w:bCs/>
                <w:color w:val="000000"/>
                <w:lang w:eastAsia="en-IN"/>
              </w:rPr>
              <w:t>4.10</w:t>
            </w:r>
          </w:p>
        </w:tc>
        <w:tc>
          <w:tcPr>
            <w:tcW w:w="889" w:type="dxa"/>
            <w:tcBorders>
              <w:top w:val="nil"/>
              <w:left w:val="nil"/>
              <w:bottom w:val="single" w:sz="4" w:space="0" w:color="auto"/>
              <w:right w:val="single" w:sz="4" w:space="0" w:color="auto"/>
            </w:tcBorders>
            <w:shd w:val="clear" w:color="auto" w:fill="auto"/>
            <w:noWrap/>
            <w:vAlign w:val="center"/>
            <w:hideMark/>
          </w:tcPr>
          <w:p w14:paraId="349153B9" w14:textId="77777777" w:rsidR="004069FA" w:rsidRPr="00B572F8" w:rsidRDefault="004069FA" w:rsidP="002448E3">
            <w:pPr>
              <w:spacing w:after="0" w:line="240" w:lineRule="auto"/>
              <w:jc w:val="center"/>
              <w:rPr>
                <w:rFonts w:ascii="Source Sans Pro" w:eastAsia="Times New Roman" w:hAnsi="Source Sans Pro" w:cs="Arial"/>
                <w:b/>
                <w:bCs/>
                <w:color w:val="000000"/>
                <w:lang w:eastAsia="en-IN"/>
              </w:rPr>
            </w:pPr>
            <w:r w:rsidRPr="00B572F8">
              <w:rPr>
                <w:rFonts w:ascii="Source Sans Pro" w:eastAsia="Times New Roman" w:hAnsi="Source Sans Pro" w:cs="Arial"/>
                <w:b/>
                <w:bCs/>
                <w:color w:val="000000"/>
                <w:lang w:eastAsia="en-IN"/>
              </w:rPr>
              <w:t>23.8</w:t>
            </w:r>
          </w:p>
        </w:tc>
        <w:tc>
          <w:tcPr>
            <w:tcW w:w="730" w:type="dxa"/>
            <w:tcBorders>
              <w:top w:val="nil"/>
              <w:left w:val="nil"/>
              <w:bottom w:val="single" w:sz="4" w:space="0" w:color="auto"/>
              <w:right w:val="single" w:sz="4" w:space="0" w:color="auto"/>
            </w:tcBorders>
            <w:shd w:val="clear" w:color="000000" w:fill="FFFFFF"/>
            <w:noWrap/>
            <w:vAlign w:val="center"/>
            <w:hideMark/>
          </w:tcPr>
          <w:p w14:paraId="4645BFBE"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1.55</w:t>
            </w:r>
          </w:p>
        </w:tc>
        <w:tc>
          <w:tcPr>
            <w:tcW w:w="767" w:type="dxa"/>
            <w:tcBorders>
              <w:top w:val="nil"/>
              <w:left w:val="nil"/>
              <w:bottom w:val="single" w:sz="4" w:space="0" w:color="auto"/>
              <w:right w:val="single" w:sz="4" w:space="0" w:color="auto"/>
            </w:tcBorders>
            <w:shd w:val="clear" w:color="auto" w:fill="auto"/>
            <w:vAlign w:val="center"/>
            <w:hideMark/>
          </w:tcPr>
          <w:p w14:paraId="7CD9A633"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17.40</w:t>
            </w:r>
          </w:p>
        </w:tc>
        <w:tc>
          <w:tcPr>
            <w:tcW w:w="876" w:type="dxa"/>
            <w:tcBorders>
              <w:top w:val="nil"/>
              <w:left w:val="nil"/>
              <w:bottom w:val="single" w:sz="4" w:space="0" w:color="auto"/>
              <w:right w:val="single" w:sz="8" w:space="0" w:color="auto"/>
            </w:tcBorders>
            <w:shd w:val="clear" w:color="auto" w:fill="auto"/>
            <w:vAlign w:val="center"/>
            <w:hideMark/>
          </w:tcPr>
          <w:p w14:paraId="44C9EBFC" w14:textId="77777777" w:rsidR="004069FA" w:rsidRPr="00B572F8" w:rsidRDefault="004069FA" w:rsidP="002448E3">
            <w:pPr>
              <w:spacing w:after="0" w:line="240" w:lineRule="auto"/>
              <w:jc w:val="center"/>
              <w:rPr>
                <w:rFonts w:ascii="Source Sans Pro" w:eastAsia="Times New Roman" w:hAnsi="Source Sans Pro" w:cs="Arial"/>
                <w:b/>
                <w:bCs/>
                <w:lang w:eastAsia="en-IN"/>
              </w:rPr>
            </w:pPr>
            <w:r w:rsidRPr="00B572F8">
              <w:rPr>
                <w:rFonts w:ascii="Source Sans Pro" w:eastAsia="Times New Roman" w:hAnsi="Source Sans Pro" w:cs="Arial"/>
                <w:b/>
                <w:bCs/>
                <w:lang w:eastAsia="en-IN"/>
              </w:rPr>
              <w:t>2.80</w:t>
            </w:r>
          </w:p>
        </w:tc>
        <w:tc>
          <w:tcPr>
            <w:tcW w:w="889" w:type="dxa"/>
            <w:tcBorders>
              <w:top w:val="nil"/>
              <w:left w:val="nil"/>
              <w:bottom w:val="nil"/>
              <w:right w:val="nil"/>
            </w:tcBorders>
            <w:shd w:val="clear" w:color="auto" w:fill="auto"/>
            <w:noWrap/>
            <w:vAlign w:val="bottom"/>
            <w:hideMark/>
          </w:tcPr>
          <w:p w14:paraId="116F0D53" w14:textId="77777777" w:rsidR="004069FA" w:rsidRPr="00B572F8" w:rsidRDefault="004069FA" w:rsidP="002448E3">
            <w:pPr>
              <w:spacing w:after="0" w:line="240" w:lineRule="auto"/>
              <w:jc w:val="center"/>
              <w:rPr>
                <w:rFonts w:ascii="Source Sans Pro" w:eastAsia="Times New Roman" w:hAnsi="Source Sans Pro" w:cs="Arial"/>
                <w:b/>
                <w:bCs/>
                <w:lang w:eastAsia="en-IN"/>
              </w:rPr>
            </w:pPr>
          </w:p>
        </w:tc>
        <w:tc>
          <w:tcPr>
            <w:tcW w:w="754" w:type="dxa"/>
            <w:tcBorders>
              <w:top w:val="nil"/>
              <w:left w:val="nil"/>
              <w:bottom w:val="nil"/>
              <w:right w:val="nil"/>
            </w:tcBorders>
            <w:shd w:val="clear" w:color="auto" w:fill="auto"/>
            <w:noWrap/>
            <w:vAlign w:val="bottom"/>
            <w:hideMark/>
          </w:tcPr>
          <w:p w14:paraId="6C5ED668" w14:textId="77777777" w:rsidR="004069FA" w:rsidRPr="00B572F8" w:rsidRDefault="004069FA" w:rsidP="002448E3">
            <w:pPr>
              <w:spacing w:after="0" w:line="240" w:lineRule="auto"/>
              <w:rPr>
                <w:rFonts w:ascii="Source Sans Pro" w:eastAsia="Times New Roman" w:hAnsi="Source Sans Pro" w:cs="Arial"/>
                <w:lang w:eastAsia="en-IN"/>
              </w:rPr>
            </w:pPr>
          </w:p>
        </w:tc>
      </w:tr>
    </w:tbl>
    <w:p w14:paraId="6EE13C5A" w14:textId="77777777" w:rsidR="00626531" w:rsidRDefault="00626531" w:rsidP="00A7660E">
      <w:pPr>
        <w:spacing w:after="0" w:line="240" w:lineRule="auto"/>
        <w:ind w:right="-46"/>
        <w:rPr>
          <w:rFonts w:ascii="Source Sans Pro" w:hAnsi="Source Sans Pro" w:cs="Arial"/>
          <w:b/>
          <w:sz w:val="24"/>
          <w:szCs w:val="24"/>
        </w:rPr>
      </w:pPr>
    </w:p>
    <w:p w14:paraId="48BAB5CE" w14:textId="43250CC2" w:rsidR="00D52B7F" w:rsidRPr="00411D34" w:rsidRDefault="00D52B7F" w:rsidP="00A7660E">
      <w:pPr>
        <w:spacing w:after="0" w:line="240" w:lineRule="auto"/>
        <w:ind w:right="-46"/>
        <w:rPr>
          <w:rFonts w:ascii="Source Sans Pro" w:hAnsi="Source Sans Pro" w:cs="Arial"/>
          <w:b/>
          <w:color w:val="FF0000"/>
          <w:sz w:val="28"/>
          <w:szCs w:val="28"/>
          <w:u w:val="single"/>
        </w:rPr>
      </w:pPr>
      <w:r w:rsidRPr="00411D34">
        <w:rPr>
          <w:rFonts w:ascii="Source Sans Pro" w:hAnsi="Source Sans Pro" w:cs="Arial"/>
          <w:b/>
          <w:sz w:val="28"/>
          <w:szCs w:val="28"/>
          <w:u w:val="single"/>
        </w:rPr>
        <w:lastRenderedPageBreak/>
        <w:t xml:space="preserve">Brief </w:t>
      </w:r>
      <w:r w:rsidR="00B14822" w:rsidRPr="00411D34">
        <w:rPr>
          <w:rFonts w:ascii="Source Sans Pro" w:hAnsi="Source Sans Pro" w:cs="Arial"/>
          <w:b/>
          <w:sz w:val="28"/>
          <w:szCs w:val="28"/>
          <w:u w:val="single"/>
        </w:rPr>
        <w:t>T</w:t>
      </w:r>
      <w:r w:rsidRPr="00411D34">
        <w:rPr>
          <w:rFonts w:ascii="Source Sans Pro" w:hAnsi="Source Sans Pro" w:cs="Arial"/>
          <w:b/>
          <w:sz w:val="28"/>
          <w:szCs w:val="28"/>
          <w:u w:val="single"/>
        </w:rPr>
        <w:t xml:space="preserve">echnical </w:t>
      </w:r>
      <w:r w:rsidR="00B14822" w:rsidRPr="00411D34">
        <w:rPr>
          <w:rFonts w:ascii="Source Sans Pro" w:hAnsi="Source Sans Pro" w:cs="Arial"/>
          <w:b/>
          <w:sz w:val="28"/>
          <w:szCs w:val="28"/>
          <w:u w:val="single"/>
        </w:rPr>
        <w:t>N</w:t>
      </w:r>
      <w:r w:rsidRPr="00411D34">
        <w:rPr>
          <w:rFonts w:ascii="Source Sans Pro" w:hAnsi="Source Sans Pro" w:cs="Arial"/>
          <w:b/>
          <w:sz w:val="28"/>
          <w:szCs w:val="28"/>
          <w:u w:val="single"/>
        </w:rPr>
        <w:t xml:space="preserve">ote on </w:t>
      </w:r>
      <w:r w:rsidR="00B14822" w:rsidRPr="00411D34">
        <w:rPr>
          <w:rFonts w:ascii="Source Sans Pro" w:hAnsi="Source Sans Pro" w:cs="Arial"/>
          <w:b/>
          <w:sz w:val="28"/>
          <w:szCs w:val="28"/>
          <w:u w:val="single"/>
        </w:rPr>
        <w:t>E</w:t>
      </w:r>
      <w:r w:rsidRPr="00411D34">
        <w:rPr>
          <w:rFonts w:ascii="Source Sans Pro" w:hAnsi="Source Sans Pro" w:cs="Arial"/>
          <w:b/>
          <w:sz w:val="28"/>
          <w:szCs w:val="28"/>
          <w:u w:val="single"/>
        </w:rPr>
        <w:t xml:space="preserve">xisting </w:t>
      </w:r>
      <w:r w:rsidR="00B14822" w:rsidRPr="00411D34">
        <w:rPr>
          <w:rFonts w:ascii="Source Sans Pro" w:hAnsi="Source Sans Pro" w:cs="Arial"/>
          <w:b/>
          <w:sz w:val="28"/>
          <w:szCs w:val="28"/>
          <w:u w:val="single"/>
        </w:rPr>
        <w:t>P</w:t>
      </w:r>
      <w:r w:rsidRPr="00411D34">
        <w:rPr>
          <w:rFonts w:ascii="Source Sans Pro" w:hAnsi="Source Sans Pro" w:cs="Arial"/>
          <w:b/>
          <w:sz w:val="28"/>
          <w:szCs w:val="28"/>
          <w:u w:val="single"/>
        </w:rPr>
        <w:t xml:space="preserve">rocess and </w:t>
      </w:r>
      <w:r w:rsidR="00B14822" w:rsidRPr="00411D34">
        <w:rPr>
          <w:rFonts w:ascii="Source Sans Pro" w:hAnsi="Source Sans Pro" w:cs="Arial"/>
          <w:b/>
          <w:sz w:val="28"/>
          <w:szCs w:val="28"/>
          <w:u w:val="single"/>
        </w:rPr>
        <w:t>N</w:t>
      </w:r>
      <w:r w:rsidRPr="00411D34">
        <w:rPr>
          <w:rFonts w:ascii="Source Sans Pro" w:hAnsi="Source Sans Pro" w:cs="Arial"/>
          <w:b/>
          <w:sz w:val="28"/>
          <w:szCs w:val="28"/>
          <w:u w:val="single"/>
        </w:rPr>
        <w:t xml:space="preserve">ew </w:t>
      </w:r>
      <w:r w:rsidR="00B14822" w:rsidRPr="00411D34">
        <w:rPr>
          <w:rFonts w:ascii="Source Sans Pro" w:hAnsi="Source Sans Pro" w:cs="Arial"/>
          <w:b/>
          <w:sz w:val="28"/>
          <w:szCs w:val="28"/>
          <w:u w:val="single"/>
        </w:rPr>
        <w:t>P</w:t>
      </w:r>
      <w:r w:rsidRPr="00411D34">
        <w:rPr>
          <w:rFonts w:ascii="Source Sans Pro" w:hAnsi="Source Sans Pro" w:cs="Arial"/>
          <w:b/>
          <w:sz w:val="28"/>
          <w:szCs w:val="28"/>
          <w:u w:val="single"/>
        </w:rPr>
        <w:t>rocess</w:t>
      </w:r>
    </w:p>
    <w:p w14:paraId="75E29368" w14:textId="77777777" w:rsidR="00DE60AE" w:rsidRPr="00626531" w:rsidRDefault="00331524" w:rsidP="00B14822">
      <w:pPr>
        <w:spacing w:before="240" w:line="276" w:lineRule="auto"/>
        <w:ind w:right="-46"/>
        <w:jc w:val="both"/>
        <w:rPr>
          <w:rFonts w:ascii="Source Sans Pro" w:hAnsi="Source Sans Pro" w:cs="Arial"/>
          <w:color w:val="202124"/>
          <w:sz w:val="24"/>
          <w:szCs w:val="24"/>
          <w:shd w:val="clear" w:color="auto" w:fill="FFFFFF"/>
        </w:rPr>
      </w:pPr>
      <w:r w:rsidRPr="00626531">
        <w:rPr>
          <w:rFonts w:ascii="Source Sans Pro" w:hAnsi="Source Sans Pro" w:cs="Arial"/>
          <w:color w:val="202124"/>
          <w:sz w:val="24"/>
          <w:szCs w:val="24"/>
          <w:shd w:val="clear" w:color="auto" w:fill="FFFFFF"/>
        </w:rPr>
        <w:t xml:space="preserve">In India, </w:t>
      </w:r>
      <w:r w:rsidR="00D3347B" w:rsidRPr="00626531">
        <w:rPr>
          <w:rFonts w:ascii="Source Sans Pro" w:hAnsi="Source Sans Pro" w:cs="Arial"/>
          <w:color w:val="202124"/>
          <w:sz w:val="24"/>
          <w:szCs w:val="24"/>
          <w:shd w:val="clear" w:color="auto" w:fill="FFFFFF"/>
        </w:rPr>
        <w:t>there are 2 companies Revalue</w:t>
      </w:r>
      <w:r w:rsidR="00010807" w:rsidRPr="00626531">
        <w:rPr>
          <w:rFonts w:ascii="Source Sans Pro" w:hAnsi="Source Sans Pro" w:cs="Arial"/>
          <w:color w:val="202124"/>
          <w:sz w:val="24"/>
          <w:szCs w:val="24"/>
          <w:shd w:val="clear" w:color="auto" w:fill="FFFFFF"/>
        </w:rPr>
        <w:t xml:space="preserve"> Recycling (India) </w:t>
      </w:r>
      <w:r w:rsidR="00D3347B" w:rsidRPr="00626531">
        <w:rPr>
          <w:rFonts w:ascii="Source Sans Pro" w:hAnsi="Source Sans Pro" w:cs="Arial"/>
          <w:color w:val="202124"/>
          <w:sz w:val="24"/>
          <w:szCs w:val="24"/>
          <w:shd w:val="clear" w:color="auto" w:fill="FFFFFF"/>
        </w:rPr>
        <w:t>Ltd. (Formerly</w:t>
      </w:r>
      <w:r w:rsidR="00010807" w:rsidRPr="00626531">
        <w:rPr>
          <w:rFonts w:ascii="Source Sans Pro" w:hAnsi="Source Sans Pro" w:cs="Arial"/>
          <w:color w:val="202124"/>
          <w:sz w:val="24"/>
          <w:szCs w:val="24"/>
          <w:shd w:val="clear" w:color="auto" w:fill="FFFFFF"/>
        </w:rPr>
        <w:t xml:space="preserve"> known as </w:t>
      </w:r>
      <w:proofErr w:type="spellStart"/>
      <w:r w:rsidR="00010807" w:rsidRPr="00626531">
        <w:rPr>
          <w:rFonts w:ascii="Source Sans Pro" w:hAnsi="Source Sans Pro" w:cs="Arial"/>
          <w:color w:val="202124"/>
          <w:sz w:val="24"/>
          <w:szCs w:val="24"/>
          <w:shd w:val="clear" w:color="auto" w:fill="FFFFFF"/>
        </w:rPr>
        <w:t>Polygenta</w:t>
      </w:r>
      <w:proofErr w:type="spellEnd"/>
      <w:r w:rsidR="00010807" w:rsidRPr="00626531">
        <w:rPr>
          <w:rFonts w:ascii="Source Sans Pro" w:hAnsi="Source Sans Pro" w:cs="Arial"/>
          <w:color w:val="202124"/>
          <w:sz w:val="24"/>
          <w:szCs w:val="24"/>
          <w:shd w:val="clear" w:color="auto" w:fill="FFFFFF"/>
        </w:rPr>
        <w:t>)</w:t>
      </w:r>
      <w:r w:rsidR="00D3347B" w:rsidRPr="00626531">
        <w:rPr>
          <w:rFonts w:ascii="Source Sans Pro" w:hAnsi="Source Sans Pro" w:cs="Arial"/>
          <w:color w:val="202124"/>
          <w:sz w:val="24"/>
          <w:szCs w:val="24"/>
          <w:shd w:val="clear" w:color="auto" w:fill="FFFFFF"/>
        </w:rPr>
        <w:t xml:space="preserve">, and J.B. </w:t>
      </w:r>
      <w:proofErr w:type="spellStart"/>
      <w:r w:rsidR="00D3347B" w:rsidRPr="00626531">
        <w:rPr>
          <w:rFonts w:ascii="Source Sans Pro" w:hAnsi="Source Sans Pro" w:cs="Arial"/>
          <w:color w:val="202124"/>
          <w:sz w:val="24"/>
          <w:szCs w:val="24"/>
          <w:shd w:val="clear" w:color="auto" w:fill="FFFFFF"/>
        </w:rPr>
        <w:t>Ecotex</w:t>
      </w:r>
      <w:proofErr w:type="spellEnd"/>
      <w:r w:rsidR="00D3347B" w:rsidRPr="00626531">
        <w:rPr>
          <w:rFonts w:ascii="Source Sans Pro" w:hAnsi="Source Sans Pro" w:cs="Arial"/>
          <w:color w:val="202124"/>
          <w:sz w:val="24"/>
          <w:szCs w:val="24"/>
          <w:shd w:val="clear" w:color="auto" w:fill="FFFFFF"/>
        </w:rPr>
        <w:t xml:space="preserve"> </w:t>
      </w:r>
      <w:r w:rsidR="00DE60AE" w:rsidRPr="00626531">
        <w:rPr>
          <w:rFonts w:ascii="Source Sans Pro" w:hAnsi="Source Sans Pro" w:cs="Arial"/>
          <w:color w:val="202124"/>
          <w:sz w:val="24"/>
          <w:szCs w:val="24"/>
          <w:shd w:val="clear" w:color="auto" w:fill="FFFFFF"/>
        </w:rPr>
        <w:t>who are</w:t>
      </w:r>
      <w:r w:rsidR="00010807" w:rsidRPr="00626531">
        <w:rPr>
          <w:rFonts w:ascii="Source Sans Pro" w:hAnsi="Source Sans Pro" w:cs="Arial"/>
          <w:color w:val="202124"/>
          <w:sz w:val="24"/>
          <w:szCs w:val="24"/>
          <w:shd w:val="clear" w:color="auto" w:fill="FFFFFF"/>
        </w:rPr>
        <w:t xml:space="preserve"> </w:t>
      </w:r>
      <w:r w:rsidR="00D3347B" w:rsidRPr="00626531">
        <w:rPr>
          <w:rFonts w:ascii="Source Sans Pro" w:hAnsi="Source Sans Pro" w:cs="Arial"/>
          <w:color w:val="202124"/>
          <w:sz w:val="24"/>
          <w:szCs w:val="24"/>
          <w:shd w:val="clear" w:color="auto" w:fill="FFFFFF"/>
        </w:rPr>
        <w:t xml:space="preserve">only </w:t>
      </w:r>
      <w:r w:rsidR="00DE60AE" w:rsidRPr="00626531">
        <w:rPr>
          <w:rFonts w:ascii="Source Sans Pro" w:hAnsi="Source Sans Pro" w:cs="Arial"/>
          <w:color w:val="202124"/>
          <w:sz w:val="24"/>
          <w:szCs w:val="24"/>
          <w:shd w:val="clear" w:color="auto" w:fill="FFFFFF"/>
        </w:rPr>
        <w:t xml:space="preserve">running </w:t>
      </w:r>
      <w:r w:rsidR="00D3347B" w:rsidRPr="00626531">
        <w:rPr>
          <w:rFonts w:ascii="Source Sans Pro" w:hAnsi="Source Sans Pro" w:cs="Arial"/>
          <w:color w:val="202124"/>
          <w:sz w:val="24"/>
          <w:szCs w:val="24"/>
          <w:shd w:val="clear" w:color="auto" w:fill="FFFFFF"/>
        </w:rPr>
        <w:t>chemical PET recycling</w:t>
      </w:r>
      <w:r w:rsidR="00706AC9" w:rsidRPr="00626531">
        <w:rPr>
          <w:rFonts w:ascii="Source Sans Pro" w:hAnsi="Source Sans Pro" w:cs="Arial"/>
          <w:color w:val="202124"/>
          <w:sz w:val="24"/>
          <w:szCs w:val="24"/>
          <w:shd w:val="clear" w:color="auto" w:fill="FFFFFF"/>
        </w:rPr>
        <w:t xml:space="preserve"> compan</w:t>
      </w:r>
      <w:r w:rsidR="00D3347B" w:rsidRPr="00626531">
        <w:rPr>
          <w:rFonts w:ascii="Source Sans Pro" w:hAnsi="Source Sans Pro" w:cs="Arial"/>
          <w:color w:val="202124"/>
          <w:sz w:val="24"/>
          <w:szCs w:val="24"/>
          <w:shd w:val="clear" w:color="auto" w:fill="FFFFFF"/>
        </w:rPr>
        <w:t>ies</w:t>
      </w:r>
      <w:r w:rsidR="00706AC9" w:rsidRPr="00626531">
        <w:rPr>
          <w:rFonts w:ascii="Source Sans Pro" w:hAnsi="Source Sans Pro" w:cs="Arial"/>
          <w:color w:val="202124"/>
          <w:sz w:val="24"/>
          <w:szCs w:val="24"/>
          <w:shd w:val="clear" w:color="auto" w:fill="FFFFFF"/>
        </w:rPr>
        <w:t xml:space="preserve">. All </w:t>
      </w:r>
      <w:r w:rsidR="00D3347B" w:rsidRPr="00626531">
        <w:rPr>
          <w:rFonts w:ascii="Source Sans Pro" w:hAnsi="Source Sans Pro" w:cs="Arial"/>
          <w:color w:val="202124"/>
          <w:sz w:val="24"/>
          <w:szCs w:val="24"/>
          <w:shd w:val="clear" w:color="auto" w:fill="FFFFFF"/>
        </w:rPr>
        <w:t>other PET</w:t>
      </w:r>
      <w:r w:rsidR="00706AC9" w:rsidRPr="00626531">
        <w:rPr>
          <w:rFonts w:ascii="Source Sans Pro" w:hAnsi="Source Sans Pro" w:cs="Arial"/>
          <w:color w:val="202124"/>
          <w:sz w:val="24"/>
          <w:szCs w:val="24"/>
          <w:shd w:val="clear" w:color="auto" w:fill="FFFFFF"/>
        </w:rPr>
        <w:t xml:space="preserve"> recycling units </w:t>
      </w:r>
      <w:r w:rsidR="00DE60AE" w:rsidRPr="00626531">
        <w:rPr>
          <w:rFonts w:ascii="Source Sans Pro" w:hAnsi="Source Sans Pro" w:cs="Arial"/>
          <w:color w:val="202124"/>
          <w:sz w:val="24"/>
          <w:szCs w:val="24"/>
          <w:shd w:val="clear" w:color="auto" w:fill="FFFFFF"/>
        </w:rPr>
        <w:t xml:space="preserve">in India </w:t>
      </w:r>
      <w:r w:rsidR="00706AC9" w:rsidRPr="00626531">
        <w:rPr>
          <w:rFonts w:ascii="Source Sans Pro" w:hAnsi="Source Sans Pro" w:cs="Arial"/>
          <w:color w:val="202124"/>
          <w:sz w:val="24"/>
          <w:szCs w:val="24"/>
          <w:shd w:val="clear" w:color="auto" w:fill="FFFFFF"/>
        </w:rPr>
        <w:t>are based on Mechanical recycling process technology.</w:t>
      </w:r>
      <w:r w:rsidR="00AE4268" w:rsidRPr="00626531">
        <w:rPr>
          <w:rFonts w:ascii="Source Sans Pro" w:hAnsi="Source Sans Pro" w:cs="Arial"/>
          <w:color w:val="202124"/>
          <w:sz w:val="24"/>
          <w:szCs w:val="24"/>
          <w:shd w:val="clear" w:color="auto" w:fill="FFFFFF"/>
        </w:rPr>
        <w:t xml:space="preserve"> Mechanical recycling has got limitation </w:t>
      </w:r>
      <w:r w:rsidR="00A0274B" w:rsidRPr="00626531">
        <w:rPr>
          <w:rFonts w:ascii="Source Sans Pro" w:hAnsi="Source Sans Pro" w:cs="Arial"/>
          <w:color w:val="202124"/>
          <w:sz w:val="24"/>
          <w:szCs w:val="24"/>
          <w:shd w:val="clear" w:color="auto" w:fill="FFFFFF"/>
        </w:rPr>
        <w:t xml:space="preserve">of its life cycle as the same cannot be reprocessed. </w:t>
      </w:r>
    </w:p>
    <w:p w14:paraId="353C6B07" w14:textId="2CF0F6BA" w:rsidR="00AE4268" w:rsidRPr="00626531" w:rsidRDefault="00DE60AE" w:rsidP="00B14822">
      <w:pPr>
        <w:spacing w:before="240" w:line="276" w:lineRule="auto"/>
        <w:ind w:right="-46"/>
        <w:jc w:val="both"/>
        <w:rPr>
          <w:rFonts w:ascii="Source Sans Pro" w:hAnsi="Source Sans Pro" w:cs="Arial"/>
          <w:color w:val="202124"/>
          <w:sz w:val="24"/>
          <w:szCs w:val="24"/>
          <w:shd w:val="clear" w:color="auto" w:fill="FFFFFF"/>
        </w:rPr>
      </w:pPr>
      <w:r w:rsidRPr="00626531">
        <w:rPr>
          <w:rFonts w:ascii="Source Sans Pro" w:hAnsi="Source Sans Pro" w:cs="Arial"/>
          <w:color w:val="202124"/>
          <w:sz w:val="24"/>
          <w:szCs w:val="24"/>
          <w:shd w:val="clear" w:color="auto" w:fill="FFFFFF"/>
        </w:rPr>
        <w:t xml:space="preserve">It is necessary to mention here that both the above 2 chemical recycling plants are using BOTTLE FLAKES as their raw material which is not a sustainable circular operation as they are producing textile grade PET from Bottle grade PET. </w:t>
      </w:r>
    </w:p>
    <w:p w14:paraId="1709E216" w14:textId="480C23ED" w:rsidR="00B95216" w:rsidRPr="00626531" w:rsidRDefault="00B95216" w:rsidP="00B14822">
      <w:pPr>
        <w:spacing w:before="240" w:line="276" w:lineRule="auto"/>
        <w:ind w:right="-46"/>
        <w:jc w:val="both"/>
        <w:rPr>
          <w:rFonts w:ascii="Source Sans Pro" w:hAnsi="Source Sans Pro" w:cs="Arial"/>
          <w:color w:val="202124"/>
          <w:sz w:val="24"/>
          <w:szCs w:val="24"/>
          <w:shd w:val="clear" w:color="auto" w:fill="FFFFFF"/>
        </w:rPr>
      </w:pPr>
      <w:r w:rsidRPr="00626531">
        <w:rPr>
          <w:rFonts w:ascii="Source Sans Pro" w:hAnsi="Source Sans Pro" w:cs="Arial"/>
          <w:color w:val="202124"/>
          <w:sz w:val="24"/>
          <w:szCs w:val="24"/>
          <w:shd w:val="clear" w:color="auto" w:fill="FFFFFF"/>
        </w:rPr>
        <w:t xml:space="preserve">Technology developed by Texfil Pvt Ltd. is a much-refined Chemical Recycling Process for producing r-PET. The developed process can handle the recycling of PET textile waste such as yarn </w:t>
      </w:r>
      <w:r w:rsidR="001522E8" w:rsidRPr="00626531">
        <w:rPr>
          <w:rFonts w:ascii="Source Sans Pro" w:hAnsi="Source Sans Pro" w:cs="Arial"/>
          <w:color w:val="202124"/>
          <w:sz w:val="24"/>
          <w:szCs w:val="24"/>
          <w:shd w:val="clear" w:color="auto" w:fill="FFFFFF"/>
        </w:rPr>
        <w:t>waste, fabric</w:t>
      </w:r>
      <w:r w:rsidRPr="00626531">
        <w:rPr>
          <w:rFonts w:ascii="Source Sans Pro" w:hAnsi="Source Sans Pro" w:cs="Arial"/>
          <w:color w:val="202124"/>
          <w:sz w:val="24"/>
          <w:szCs w:val="24"/>
          <w:shd w:val="clear" w:color="auto" w:fill="FFFFFF"/>
        </w:rPr>
        <w:t xml:space="preserve"> waste and garment waste along with bottle waste. Only a few international chemical recycling processes (still in development stage) are designing such process which can handle textile waste along with bottle waste.</w:t>
      </w:r>
    </w:p>
    <w:p w14:paraId="43899B12" w14:textId="1F1B89EE" w:rsidR="004A5D87" w:rsidRPr="00626531" w:rsidRDefault="004A5D87" w:rsidP="00B14822">
      <w:pPr>
        <w:spacing w:before="240" w:line="276" w:lineRule="auto"/>
        <w:ind w:right="-46"/>
        <w:jc w:val="both"/>
        <w:rPr>
          <w:rFonts w:ascii="Source Sans Pro" w:hAnsi="Source Sans Pro" w:cs="Arial"/>
          <w:sz w:val="24"/>
          <w:szCs w:val="24"/>
        </w:rPr>
      </w:pPr>
      <w:r w:rsidRPr="00626531">
        <w:rPr>
          <w:rFonts w:ascii="Source Sans Pro" w:hAnsi="Source Sans Pro" w:cs="Arial"/>
          <w:sz w:val="24"/>
          <w:szCs w:val="24"/>
        </w:rPr>
        <w:t xml:space="preserve">Advantage of this </w:t>
      </w:r>
      <w:r w:rsidR="006F7CC9" w:rsidRPr="00626531">
        <w:rPr>
          <w:rFonts w:ascii="Source Sans Pro" w:hAnsi="Source Sans Pro" w:cs="Arial"/>
          <w:sz w:val="24"/>
          <w:szCs w:val="24"/>
        </w:rPr>
        <w:t xml:space="preserve">chemical recycling </w:t>
      </w:r>
      <w:r w:rsidRPr="00626531">
        <w:rPr>
          <w:rFonts w:ascii="Source Sans Pro" w:hAnsi="Source Sans Pro" w:cs="Arial"/>
          <w:sz w:val="24"/>
          <w:szCs w:val="24"/>
        </w:rPr>
        <w:t xml:space="preserve">process </w:t>
      </w:r>
      <w:r w:rsidR="00A0274B" w:rsidRPr="00626531">
        <w:rPr>
          <w:rFonts w:ascii="Source Sans Pro" w:hAnsi="Source Sans Pro" w:cs="Arial"/>
          <w:sz w:val="24"/>
          <w:szCs w:val="24"/>
        </w:rPr>
        <w:t>is that</w:t>
      </w:r>
      <w:r w:rsidR="006A613A" w:rsidRPr="00626531">
        <w:rPr>
          <w:rFonts w:ascii="Source Sans Pro" w:hAnsi="Source Sans Pro" w:cs="Arial"/>
          <w:sz w:val="24"/>
          <w:szCs w:val="24"/>
        </w:rPr>
        <w:t xml:space="preserve"> one of the </w:t>
      </w:r>
      <w:r w:rsidR="00A0274B" w:rsidRPr="00626531">
        <w:rPr>
          <w:rFonts w:ascii="Source Sans Pro" w:hAnsi="Source Sans Pro" w:cs="Arial"/>
          <w:sz w:val="24"/>
          <w:szCs w:val="24"/>
        </w:rPr>
        <w:t xml:space="preserve">main ingredient </w:t>
      </w:r>
      <w:r w:rsidRPr="00626531">
        <w:rPr>
          <w:rFonts w:ascii="Source Sans Pro" w:hAnsi="Source Sans Pro" w:cs="Arial"/>
          <w:sz w:val="24"/>
          <w:szCs w:val="24"/>
        </w:rPr>
        <w:t xml:space="preserve">chemical EG </w:t>
      </w:r>
      <w:r w:rsidR="00A0274B" w:rsidRPr="00626531">
        <w:rPr>
          <w:rFonts w:ascii="Source Sans Pro" w:hAnsi="Source Sans Pro" w:cs="Arial"/>
          <w:sz w:val="24"/>
          <w:szCs w:val="24"/>
        </w:rPr>
        <w:t xml:space="preserve">is </w:t>
      </w:r>
      <w:r w:rsidRPr="00626531">
        <w:rPr>
          <w:rFonts w:ascii="Source Sans Pro" w:hAnsi="Source Sans Pro" w:cs="Arial"/>
          <w:sz w:val="24"/>
          <w:szCs w:val="24"/>
        </w:rPr>
        <w:t xml:space="preserve">used for recycling &amp; monomer produced </w:t>
      </w:r>
      <w:r w:rsidR="00A0274B" w:rsidRPr="00626531">
        <w:rPr>
          <w:rFonts w:ascii="Source Sans Pro" w:hAnsi="Source Sans Pro" w:cs="Arial"/>
          <w:sz w:val="24"/>
          <w:szCs w:val="24"/>
        </w:rPr>
        <w:t>is</w:t>
      </w:r>
      <w:r w:rsidRPr="00626531">
        <w:rPr>
          <w:rFonts w:ascii="Source Sans Pro" w:hAnsi="Source Sans Pro" w:cs="Arial"/>
          <w:sz w:val="24"/>
          <w:szCs w:val="24"/>
        </w:rPr>
        <w:t xml:space="preserve"> part of the normal PET manufacturing process.</w:t>
      </w:r>
      <w:r w:rsidR="008B65F2" w:rsidRPr="00626531">
        <w:rPr>
          <w:rFonts w:ascii="Source Sans Pro" w:hAnsi="Source Sans Pro" w:cs="Arial"/>
          <w:sz w:val="24"/>
          <w:szCs w:val="24"/>
        </w:rPr>
        <w:t xml:space="preserve"> </w:t>
      </w:r>
    </w:p>
    <w:p w14:paraId="5386456C" w14:textId="77777777" w:rsidR="0036601C" w:rsidRPr="00626531" w:rsidRDefault="0036601C" w:rsidP="00B14822">
      <w:pPr>
        <w:spacing w:before="240" w:line="276" w:lineRule="auto"/>
        <w:ind w:right="-46"/>
        <w:jc w:val="both"/>
        <w:rPr>
          <w:rFonts w:ascii="Source Sans Pro" w:hAnsi="Source Sans Pro" w:cs="Arial"/>
          <w:b/>
          <w:bCs/>
          <w:color w:val="202124"/>
          <w:sz w:val="24"/>
          <w:szCs w:val="24"/>
          <w:shd w:val="clear" w:color="auto" w:fill="FFFFFF"/>
        </w:rPr>
      </w:pPr>
      <w:r w:rsidRPr="00626531">
        <w:rPr>
          <w:rFonts w:ascii="Source Sans Pro" w:hAnsi="Source Sans Pro" w:cs="Arial"/>
          <w:b/>
          <w:bCs/>
          <w:color w:val="202124"/>
          <w:sz w:val="24"/>
          <w:szCs w:val="24"/>
          <w:shd w:val="clear" w:color="auto" w:fill="FFFFFF"/>
        </w:rPr>
        <w:t>Our R &amp; D facility is registered with the Department of Scientific and Industrial research under the aegis of Ministry of Science &amp; Technology.</w:t>
      </w:r>
    </w:p>
    <w:p w14:paraId="622FF54C" w14:textId="69FB9207" w:rsidR="006A2E5D" w:rsidRPr="00626531" w:rsidRDefault="006A2E5D" w:rsidP="00B14822">
      <w:pPr>
        <w:spacing w:before="240" w:line="276" w:lineRule="auto"/>
        <w:ind w:right="-46"/>
        <w:jc w:val="both"/>
        <w:rPr>
          <w:rFonts w:ascii="Source Sans Pro" w:hAnsi="Source Sans Pro" w:cs="Arial"/>
          <w:b/>
          <w:bCs/>
          <w:color w:val="202124"/>
          <w:sz w:val="24"/>
          <w:szCs w:val="24"/>
          <w:shd w:val="clear" w:color="auto" w:fill="FFFFFF"/>
        </w:rPr>
      </w:pPr>
      <w:r w:rsidRPr="00626531">
        <w:rPr>
          <w:rFonts w:ascii="Source Sans Pro" w:hAnsi="Source Sans Pro" w:cs="Arial"/>
          <w:b/>
          <w:bCs/>
          <w:color w:val="202124"/>
          <w:sz w:val="24"/>
          <w:szCs w:val="24"/>
          <w:shd w:val="clear" w:color="auto" w:fill="FFFFFF"/>
        </w:rPr>
        <w:t>Our company has already obtained Indian patent on “Chemical Recycling Technology</w:t>
      </w:r>
      <w:r w:rsidR="00411D34">
        <w:rPr>
          <w:rFonts w:ascii="Source Sans Pro" w:hAnsi="Source Sans Pro" w:cs="Arial"/>
          <w:b/>
          <w:bCs/>
          <w:color w:val="202124"/>
          <w:sz w:val="24"/>
          <w:szCs w:val="24"/>
          <w:shd w:val="clear" w:color="auto" w:fill="FFFFFF"/>
        </w:rPr>
        <w:t>”</w:t>
      </w:r>
      <w:r w:rsidRPr="00626531">
        <w:rPr>
          <w:rFonts w:ascii="Source Sans Pro" w:hAnsi="Source Sans Pro" w:cs="Arial"/>
          <w:b/>
          <w:bCs/>
          <w:color w:val="202124"/>
          <w:sz w:val="24"/>
          <w:szCs w:val="24"/>
          <w:shd w:val="clear" w:color="auto" w:fill="FFFFFF"/>
        </w:rPr>
        <w:t xml:space="preserve"> of PET. It has been also published in International PCT applications. We have also applied for patent recognition in US and European countries.  </w:t>
      </w:r>
    </w:p>
    <w:p w14:paraId="64668D02" w14:textId="484A3715" w:rsidR="00331524" w:rsidRDefault="00331524" w:rsidP="00B14822">
      <w:pPr>
        <w:spacing w:before="240" w:line="276" w:lineRule="auto"/>
        <w:ind w:right="-46"/>
        <w:jc w:val="both"/>
        <w:rPr>
          <w:rFonts w:ascii="Source Sans Pro" w:hAnsi="Source Sans Pro" w:cs="Arial"/>
          <w:color w:val="202124"/>
          <w:sz w:val="24"/>
          <w:szCs w:val="24"/>
          <w:shd w:val="clear" w:color="auto" w:fill="FFFFFF"/>
        </w:rPr>
      </w:pPr>
      <w:r w:rsidRPr="00626531">
        <w:rPr>
          <w:rFonts w:ascii="Source Sans Pro" w:hAnsi="Source Sans Pro" w:cs="Arial"/>
          <w:color w:val="202124"/>
          <w:sz w:val="24"/>
          <w:szCs w:val="24"/>
          <w:shd w:val="clear" w:color="auto" w:fill="FFFFFF"/>
        </w:rPr>
        <w:t>As per the literature, virgin PET produces 2.15 – 2.35 kg CO2- equivalent per kilogram of PET.  r-PET produces 0.45 -0.98 kg CO2-equivalent per kilogram of r-PET.</w:t>
      </w:r>
      <w:r w:rsidR="008B65F2" w:rsidRPr="00626531">
        <w:rPr>
          <w:rFonts w:ascii="Source Sans Pro" w:hAnsi="Source Sans Pro" w:cs="Arial"/>
          <w:color w:val="202124"/>
          <w:sz w:val="24"/>
          <w:szCs w:val="24"/>
          <w:shd w:val="clear" w:color="auto" w:fill="FFFFFF"/>
        </w:rPr>
        <w:t xml:space="preserve"> So this </w:t>
      </w:r>
      <w:r w:rsidR="002D5203" w:rsidRPr="00626531">
        <w:rPr>
          <w:rFonts w:ascii="Source Sans Pro" w:hAnsi="Source Sans Pro" w:cs="Arial"/>
          <w:color w:val="202124"/>
          <w:sz w:val="24"/>
          <w:szCs w:val="24"/>
          <w:shd w:val="clear" w:color="auto" w:fill="FFFFFF"/>
        </w:rPr>
        <w:t xml:space="preserve">process </w:t>
      </w:r>
      <w:r w:rsidR="008B65F2" w:rsidRPr="00626531">
        <w:rPr>
          <w:rFonts w:ascii="Source Sans Pro" w:hAnsi="Source Sans Pro" w:cs="Arial"/>
          <w:color w:val="202124"/>
          <w:sz w:val="24"/>
          <w:szCs w:val="24"/>
          <w:shd w:val="clear" w:color="auto" w:fill="FFFFFF"/>
        </w:rPr>
        <w:t xml:space="preserve">will also reduce CO2 emission </w:t>
      </w:r>
      <w:r w:rsidR="002D5203" w:rsidRPr="00626531">
        <w:rPr>
          <w:rFonts w:ascii="Source Sans Pro" w:hAnsi="Source Sans Pro" w:cs="Arial"/>
          <w:color w:val="202124"/>
          <w:sz w:val="24"/>
          <w:szCs w:val="24"/>
          <w:shd w:val="clear" w:color="auto" w:fill="FFFFFF"/>
        </w:rPr>
        <w:t>contributing to global sustainability</w:t>
      </w:r>
      <w:r w:rsidR="00A42D8D" w:rsidRPr="00626531">
        <w:rPr>
          <w:rFonts w:ascii="Source Sans Pro" w:hAnsi="Source Sans Pro" w:cs="Arial"/>
          <w:color w:val="202124"/>
          <w:sz w:val="24"/>
          <w:szCs w:val="24"/>
          <w:shd w:val="clear" w:color="auto" w:fill="FFFFFF"/>
        </w:rPr>
        <w:t>.</w:t>
      </w:r>
    </w:p>
    <w:p w14:paraId="7CE8E977" w14:textId="5D0D0679" w:rsidR="00717F05" w:rsidRDefault="00CB686A" w:rsidP="00B14822">
      <w:pPr>
        <w:spacing w:before="240" w:line="276" w:lineRule="auto"/>
        <w:ind w:right="-46"/>
        <w:jc w:val="both"/>
        <w:rPr>
          <w:rFonts w:ascii="Source Sans Pro" w:hAnsi="Source Sans Pro" w:cs="Arial"/>
          <w:b/>
          <w:bCs/>
          <w:color w:val="202124"/>
          <w:sz w:val="28"/>
          <w:szCs w:val="28"/>
          <w:shd w:val="clear" w:color="auto" w:fill="FFFFFF"/>
        </w:rPr>
      </w:pPr>
      <w:r w:rsidRPr="00CB686A">
        <w:rPr>
          <w:rFonts w:ascii="Source Sans Pro" w:hAnsi="Source Sans Pro" w:cs="Arial"/>
          <w:b/>
          <w:bCs/>
          <w:color w:val="202124"/>
          <w:sz w:val="28"/>
          <w:szCs w:val="28"/>
          <w:shd w:val="clear" w:color="auto" w:fill="FFFFFF"/>
        </w:rPr>
        <w:t>Upcoming Textile to Textile Recycling Projects</w:t>
      </w:r>
      <w:r w:rsidR="006C60FA">
        <w:rPr>
          <w:rFonts w:ascii="Source Sans Pro" w:hAnsi="Source Sans Pro" w:cs="Arial"/>
          <w:b/>
          <w:bCs/>
          <w:color w:val="202124"/>
          <w:sz w:val="28"/>
          <w:szCs w:val="28"/>
          <w:shd w:val="clear" w:color="auto" w:fill="FFFFFF"/>
        </w:rPr>
        <w:t xml:space="preserve"> </w:t>
      </w:r>
    </w:p>
    <w:tbl>
      <w:tblPr>
        <w:tblStyle w:val="TableGrid"/>
        <w:tblW w:w="0" w:type="auto"/>
        <w:tblLook w:val="04A0" w:firstRow="1" w:lastRow="0" w:firstColumn="1" w:lastColumn="0" w:noHBand="0" w:noVBand="1"/>
      </w:tblPr>
      <w:tblGrid>
        <w:gridCol w:w="2254"/>
        <w:gridCol w:w="2254"/>
        <w:gridCol w:w="2254"/>
        <w:gridCol w:w="2254"/>
      </w:tblGrid>
      <w:tr w:rsidR="00CB686A" w:rsidRPr="006C5104" w14:paraId="76E5070C" w14:textId="77777777" w:rsidTr="00715932">
        <w:trPr>
          <w:trHeight w:val="294"/>
        </w:trPr>
        <w:tc>
          <w:tcPr>
            <w:tcW w:w="2254" w:type="dxa"/>
            <w:vAlign w:val="center"/>
          </w:tcPr>
          <w:p w14:paraId="5A490FCE" w14:textId="6C3380B5" w:rsidR="00CB686A" w:rsidRPr="00715932" w:rsidRDefault="00B506BA" w:rsidP="00715932">
            <w:pPr>
              <w:spacing w:before="240" w:line="276" w:lineRule="auto"/>
              <w:ind w:right="-46"/>
              <w:jc w:val="center"/>
              <w:rPr>
                <w:rFonts w:ascii="Source Sans Pro" w:hAnsi="Source Sans Pro" w:cs="Arial"/>
                <w:b/>
                <w:bCs/>
                <w:color w:val="202124"/>
                <w:shd w:val="clear" w:color="auto" w:fill="FFFFFF"/>
              </w:rPr>
            </w:pPr>
            <w:r w:rsidRPr="00715932">
              <w:rPr>
                <w:rFonts w:ascii="Source Sans Pro" w:hAnsi="Source Sans Pro" w:cs="Arial"/>
                <w:b/>
                <w:bCs/>
                <w:color w:val="202124"/>
                <w:shd w:val="clear" w:color="auto" w:fill="FFFFFF"/>
              </w:rPr>
              <w:t>Company</w:t>
            </w:r>
          </w:p>
        </w:tc>
        <w:tc>
          <w:tcPr>
            <w:tcW w:w="2254" w:type="dxa"/>
            <w:vAlign w:val="center"/>
          </w:tcPr>
          <w:p w14:paraId="3FF046A6" w14:textId="14A1DBBC" w:rsidR="005450F3" w:rsidRPr="00715932" w:rsidRDefault="005450F3" w:rsidP="00715932">
            <w:pPr>
              <w:spacing w:before="240" w:line="276" w:lineRule="auto"/>
              <w:ind w:right="-46"/>
              <w:jc w:val="center"/>
              <w:rPr>
                <w:rFonts w:ascii="Source Sans Pro" w:hAnsi="Source Sans Pro" w:cs="Arial"/>
                <w:b/>
                <w:bCs/>
                <w:color w:val="202124"/>
                <w:shd w:val="clear" w:color="auto" w:fill="FFFFFF"/>
              </w:rPr>
            </w:pPr>
            <w:r w:rsidRPr="00715932">
              <w:rPr>
                <w:rFonts w:ascii="Source Sans Pro" w:hAnsi="Source Sans Pro" w:cs="Arial"/>
                <w:b/>
                <w:bCs/>
                <w:color w:val="202124"/>
                <w:shd w:val="clear" w:color="auto" w:fill="FFFFFF"/>
              </w:rPr>
              <w:t>Project Details</w:t>
            </w:r>
          </w:p>
        </w:tc>
        <w:tc>
          <w:tcPr>
            <w:tcW w:w="2254" w:type="dxa"/>
            <w:vAlign w:val="center"/>
          </w:tcPr>
          <w:p w14:paraId="7FD32EF5" w14:textId="778AAFEE" w:rsidR="005450F3" w:rsidRPr="00715932" w:rsidRDefault="005450F3" w:rsidP="00715932">
            <w:pPr>
              <w:spacing w:before="240" w:line="276" w:lineRule="auto"/>
              <w:ind w:right="-46"/>
              <w:jc w:val="center"/>
              <w:rPr>
                <w:rFonts w:ascii="Source Sans Pro" w:hAnsi="Source Sans Pro" w:cs="Arial"/>
                <w:b/>
                <w:bCs/>
                <w:color w:val="202124"/>
                <w:shd w:val="clear" w:color="auto" w:fill="FFFFFF"/>
              </w:rPr>
            </w:pPr>
            <w:r w:rsidRPr="00715932">
              <w:rPr>
                <w:rFonts w:ascii="Source Sans Pro" w:hAnsi="Source Sans Pro" w:cs="Arial"/>
                <w:b/>
                <w:bCs/>
                <w:color w:val="202124"/>
                <w:shd w:val="clear" w:color="auto" w:fill="FFFFFF"/>
              </w:rPr>
              <w:t>Capacity</w:t>
            </w:r>
          </w:p>
        </w:tc>
        <w:tc>
          <w:tcPr>
            <w:tcW w:w="2254" w:type="dxa"/>
            <w:vAlign w:val="center"/>
          </w:tcPr>
          <w:p w14:paraId="63BD7958" w14:textId="391484D4" w:rsidR="00CB686A" w:rsidRPr="00715932" w:rsidRDefault="005450F3" w:rsidP="00715932">
            <w:pPr>
              <w:spacing w:before="240" w:line="276" w:lineRule="auto"/>
              <w:ind w:right="-46"/>
              <w:jc w:val="center"/>
              <w:rPr>
                <w:rFonts w:ascii="Source Sans Pro" w:hAnsi="Source Sans Pro" w:cs="Arial"/>
                <w:b/>
                <w:bCs/>
                <w:color w:val="202124"/>
                <w:shd w:val="clear" w:color="auto" w:fill="FFFFFF"/>
              </w:rPr>
            </w:pPr>
            <w:r w:rsidRPr="00715932">
              <w:rPr>
                <w:rFonts w:ascii="Source Sans Pro" w:hAnsi="Source Sans Pro" w:cs="Arial"/>
                <w:b/>
                <w:bCs/>
                <w:color w:val="202124"/>
                <w:shd w:val="clear" w:color="auto" w:fill="FFFFFF"/>
              </w:rPr>
              <w:t>Project Cost</w:t>
            </w:r>
          </w:p>
        </w:tc>
      </w:tr>
      <w:tr w:rsidR="009F7531" w:rsidRPr="006C5104" w14:paraId="11565290" w14:textId="77777777" w:rsidTr="006C5104">
        <w:trPr>
          <w:trHeight w:val="294"/>
        </w:trPr>
        <w:tc>
          <w:tcPr>
            <w:tcW w:w="2254" w:type="dxa"/>
            <w:vAlign w:val="center"/>
          </w:tcPr>
          <w:p w14:paraId="45F2D952" w14:textId="4C5F06C1" w:rsidR="009F7531" w:rsidRPr="006C5104" w:rsidRDefault="009F7531" w:rsidP="006C5104">
            <w:pPr>
              <w:spacing w:before="240" w:line="276" w:lineRule="auto"/>
              <w:ind w:right="-46"/>
              <w:jc w:val="center"/>
              <w:rPr>
                <w:rFonts w:ascii="Source Sans Pro" w:hAnsi="Source Sans Pro" w:cs="Arial"/>
                <w:color w:val="202124"/>
                <w:shd w:val="clear" w:color="auto" w:fill="FFFFFF"/>
              </w:rPr>
            </w:pPr>
            <w:r w:rsidRPr="006C5104">
              <w:rPr>
                <w:rFonts w:ascii="Source Sans Pro" w:hAnsi="Source Sans Pro" w:cs="Arial"/>
                <w:color w:val="202124"/>
                <w:shd w:val="clear" w:color="auto" w:fill="FFFFFF"/>
              </w:rPr>
              <w:t>Loop Industrie</w:t>
            </w:r>
            <w:r w:rsidR="00B92361" w:rsidRPr="006C5104">
              <w:rPr>
                <w:rFonts w:ascii="Source Sans Pro" w:hAnsi="Source Sans Pro" w:cs="Arial"/>
                <w:color w:val="202124"/>
                <w:shd w:val="clear" w:color="auto" w:fill="FFFFFF"/>
              </w:rPr>
              <w:t>s</w:t>
            </w:r>
            <w:r w:rsidRPr="006C5104">
              <w:rPr>
                <w:rFonts w:ascii="Source Sans Pro" w:hAnsi="Source Sans Pro" w:cs="Arial"/>
                <w:color w:val="202124"/>
                <w:shd w:val="clear" w:color="auto" w:fill="FFFFFF"/>
              </w:rPr>
              <w:t xml:space="preserve"> + Esther</w:t>
            </w:r>
          </w:p>
        </w:tc>
        <w:tc>
          <w:tcPr>
            <w:tcW w:w="2254" w:type="dxa"/>
            <w:vAlign w:val="center"/>
          </w:tcPr>
          <w:p w14:paraId="1087EE37" w14:textId="65CFF604" w:rsidR="009F7531" w:rsidRPr="006C5104" w:rsidRDefault="00B622DA" w:rsidP="0041681C">
            <w:pPr>
              <w:spacing w:before="240" w:line="276" w:lineRule="auto"/>
              <w:ind w:right="-46"/>
              <w:jc w:val="center"/>
              <w:rPr>
                <w:rFonts w:ascii="Source Sans Pro" w:hAnsi="Source Sans Pro" w:cs="Arial"/>
                <w:color w:val="202124"/>
                <w:shd w:val="clear" w:color="auto" w:fill="FFFFFF"/>
              </w:rPr>
            </w:pPr>
            <w:r>
              <w:rPr>
                <w:rFonts w:ascii="Source Sans Pro" w:hAnsi="Source Sans Pro" w:cs="Arial"/>
                <w:color w:val="202124"/>
                <w:shd w:val="clear" w:color="auto" w:fill="FFFFFF"/>
              </w:rPr>
              <w:t>Manufacturing</w:t>
            </w:r>
            <w:r w:rsidR="0041681C" w:rsidRPr="0041681C">
              <w:rPr>
                <w:rFonts w:ascii="Source Sans Pro" w:hAnsi="Source Sans Pro" w:cs="Arial"/>
                <w:color w:val="202124"/>
                <w:shd w:val="clear" w:color="auto" w:fill="FFFFFF"/>
              </w:rPr>
              <w:t xml:space="preserve"> 100% recycled virgin-quality DMT and MEG monomers</w:t>
            </w:r>
            <w:r>
              <w:rPr>
                <w:rFonts w:ascii="Source Sans Pro" w:hAnsi="Source Sans Pro" w:cs="Arial"/>
                <w:color w:val="202124"/>
                <w:shd w:val="clear" w:color="auto" w:fill="FFFFFF"/>
              </w:rPr>
              <w:t xml:space="preserve"> using </w:t>
            </w:r>
            <w:r w:rsidRPr="00B622DA">
              <w:rPr>
                <w:rFonts w:ascii="Source Sans Pro" w:hAnsi="Source Sans Pro" w:cs="Arial"/>
                <w:color w:val="202124"/>
                <w:shd w:val="clear" w:color="auto" w:fill="FFFFFF"/>
                <w:lang w:val="en-GB"/>
              </w:rPr>
              <w:t>proprietary Infinite Loop technology</w:t>
            </w:r>
          </w:p>
        </w:tc>
        <w:tc>
          <w:tcPr>
            <w:tcW w:w="2254" w:type="dxa"/>
            <w:vAlign w:val="center"/>
          </w:tcPr>
          <w:p w14:paraId="1DBDC144" w14:textId="4C6B7CE9" w:rsidR="00217E7E" w:rsidRDefault="00217E7E" w:rsidP="00217E7E">
            <w:pPr>
              <w:spacing w:line="276" w:lineRule="auto"/>
              <w:ind w:right="-46"/>
              <w:jc w:val="center"/>
              <w:rPr>
                <w:rFonts w:ascii="Source Sans Pro" w:hAnsi="Source Sans Pro" w:cs="Arial"/>
                <w:color w:val="202124"/>
                <w:shd w:val="clear" w:color="auto" w:fill="FFFFFF"/>
                <w:lang w:val="en-GB"/>
              </w:rPr>
            </w:pPr>
            <w:r w:rsidRPr="00217E7E">
              <w:rPr>
                <w:rFonts w:ascii="Source Sans Pro" w:hAnsi="Source Sans Pro" w:cs="Arial"/>
                <w:color w:val="202124"/>
                <w:shd w:val="clear" w:color="auto" w:fill="FFFFFF"/>
                <w:lang w:val="en-GB"/>
              </w:rPr>
              <w:t xml:space="preserve">70,000 MT of </w:t>
            </w:r>
            <w:r w:rsidR="003C1534">
              <w:rPr>
                <w:rFonts w:ascii="Source Sans Pro" w:hAnsi="Source Sans Pro" w:cs="Arial"/>
                <w:color w:val="202124"/>
                <w:shd w:val="clear" w:color="auto" w:fill="FFFFFF"/>
                <w:lang w:val="en-GB"/>
              </w:rPr>
              <w:t>r-</w:t>
            </w:r>
            <w:r w:rsidRPr="00217E7E">
              <w:rPr>
                <w:rFonts w:ascii="Source Sans Pro" w:hAnsi="Source Sans Pro" w:cs="Arial"/>
                <w:color w:val="202124"/>
                <w:shd w:val="clear" w:color="auto" w:fill="FFFFFF"/>
                <w:lang w:val="en-GB"/>
              </w:rPr>
              <w:t>DMT</w:t>
            </w:r>
          </w:p>
          <w:p w14:paraId="49CA7C23" w14:textId="728A6AD1" w:rsidR="009F7531" w:rsidRPr="00217E7E" w:rsidRDefault="00217E7E" w:rsidP="00217E7E">
            <w:pPr>
              <w:spacing w:line="276" w:lineRule="auto"/>
              <w:ind w:right="-46"/>
              <w:jc w:val="center"/>
              <w:rPr>
                <w:rFonts w:ascii="Source Sans Pro" w:hAnsi="Source Sans Pro" w:cs="Arial"/>
                <w:color w:val="202124"/>
                <w:shd w:val="clear" w:color="auto" w:fill="FFFFFF"/>
                <w:lang w:val="en-GB"/>
              </w:rPr>
            </w:pPr>
            <w:r w:rsidRPr="00217E7E">
              <w:rPr>
                <w:rFonts w:ascii="Source Sans Pro" w:hAnsi="Source Sans Pro" w:cs="Arial"/>
                <w:color w:val="202124"/>
                <w:shd w:val="clear" w:color="auto" w:fill="FFFFFF"/>
                <w:lang w:val="en-GB"/>
              </w:rPr>
              <w:t xml:space="preserve">23,000 MT of </w:t>
            </w:r>
            <w:r w:rsidR="003C1534">
              <w:rPr>
                <w:rFonts w:ascii="Source Sans Pro" w:hAnsi="Source Sans Pro" w:cs="Arial"/>
                <w:color w:val="202124"/>
                <w:shd w:val="clear" w:color="auto" w:fill="FFFFFF"/>
                <w:lang w:val="en-GB"/>
              </w:rPr>
              <w:t>r-</w:t>
            </w:r>
            <w:r w:rsidRPr="00217E7E">
              <w:rPr>
                <w:rFonts w:ascii="Source Sans Pro" w:hAnsi="Source Sans Pro" w:cs="Arial"/>
                <w:color w:val="202124"/>
                <w:shd w:val="clear" w:color="auto" w:fill="FFFFFF"/>
                <w:lang w:val="en-GB"/>
              </w:rPr>
              <w:t>MEG</w:t>
            </w:r>
          </w:p>
        </w:tc>
        <w:tc>
          <w:tcPr>
            <w:tcW w:w="2254" w:type="dxa"/>
            <w:vAlign w:val="center"/>
          </w:tcPr>
          <w:p w14:paraId="7809217B" w14:textId="1351DD2D" w:rsidR="009F7531" w:rsidRPr="006C5104" w:rsidRDefault="00517039" w:rsidP="006C5104">
            <w:pPr>
              <w:spacing w:before="240" w:line="276" w:lineRule="auto"/>
              <w:ind w:right="-46"/>
              <w:jc w:val="center"/>
              <w:rPr>
                <w:rFonts w:ascii="Source Sans Pro" w:hAnsi="Source Sans Pro" w:cs="Arial"/>
                <w:color w:val="202124"/>
                <w:shd w:val="clear" w:color="auto" w:fill="FFFFFF"/>
              </w:rPr>
            </w:pPr>
            <w:r>
              <w:rPr>
                <w:rFonts w:ascii="Source Sans Pro" w:hAnsi="Source Sans Pro" w:cs="Arial"/>
                <w:color w:val="202124"/>
                <w:shd w:val="clear" w:color="auto" w:fill="FFFFFF"/>
              </w:rPr>
              <w:t>USD 165 million</w:t>
            </w:r>
          </w:p>
        </w:tc>
      </w:tr>
      <w:tr w:rsidR="009F7531" w:rsidRPr="006C5104" w14:paraId="4D89B7A0" w14:textId="77777777" w:rsidTr="006C5104">
        <w:trPr>
          <w:trHeight w:val="294"/>
        </w:trPr>
        <w:tc>
          <w:tcPr>
            <w:tcW w:w="2254" w:type="dxa"/>
            <w:vAlign w:val="center"/>
          </w:tcPr>
          <w:p w14:paraId="487F0B26" w14:textId="0E5E97AE" w:rsidR="009F7531" w:rsidRPr="006C5104" w:rsidRDefault="00B92361" w:rsidP="006C5104">
            <w:pPr>
              <w:spacing w:before="240" w:line="276" w:lineRule="auto"/>
              <w:ind w:right="-46"/>
              <w:jc w:val="center"/>
              <w:rPr>
                <w:rFonts w:ascii="Source Sans Pro" w:hAnsi="Source Sans Pro" w:cs="Arial"/>
                <w:color w:val="202124"/>
                <w:shd w:val="clear" w:color="auto" w:fill="FFFFFF"/>
              </w:rPr>
            </w:pPr>
            <w:proofErr w:type="spellStart"/>
            <w:r w:rsidRPr="006C5104">
              <w:rPr>
                <w:rFonts w:ascii="Source Sans Pro" w:hAnsi="Source Sans Pro" w:cs="Arial"/>
                <w:color w:val="202124"/>
                <w:shd w:val="clear" w:color="auto" w:fill="FFFFFF"/>
              </w:rPr>
              <w:lastRenderedPageBreak/>
              <w:t>Carbios</w:t>
            </w:r>
            <w:proofErr w:type="spellEnd"/>
          </w:p>
        </w:tc>
        <w:tc>
          <w:tcPr>
            <w:tcW w:w="2254" w:type="dxa"/>
            <w:vAlign w:val="center"/>
          </w:tcPr>
          <w:p w14:paraId="4CDB901D" w14:textId="18CD9330" w:rsidR="009F7531" w:rsidRPr="006C5104" w:rsidRDefault="00C553E4" w:rsidP="006C5104">
            <w:pPr>
              <w:spacing w:before="240" w:line="276" w:lineRule="auto"/>
              <w:ind w:right="-46"/>
              <w:jc w:val="center"/>
              <w:rPr>
                <w:rFonts w:ascii="Source Sans Pro" w:hAnsi="Source Sans Pro" w:cs="Arial"/>
                <w:color w:val="202124"/>
                <w:shd w:val="clear" w:color="auto" w:fill="FFFFFF"/>
              </w:rPr>
            </w:pPr>
            <w:r>
              <w:rPr>
                <w:rFonts w:ascii="Source Sans Pro" w:hAnsi="Source Sans Pro" w:cs="Arial"/>
                <w:color w:val="202124"/>
                <w:shd w:val="clear" w:color="auto" w:fill="FFFFFF"/>
              </w:rPr>
              <w:t xml:space="preserve">Manufacturing </w:t>
            </w:r>
            <w:r w:rsidR="00503ED0">
              <w:rPr>
                <w:rFonts w:ascii="Source Sans Pro" w:hAnsi="Source Sans Pro" w:cs="Arial"/>
                <w:color w:val="202124"/>
                <w:shd w:val="clear" w:color="auto" w:fill="FFFFFF"/>
              </w:rPr>
              <w:t xml:space="preserve">100% recycled </w:t>
            </w:r>
            <w:r w:rsidR="00395BE7">
              <w:rPr>
                <w:rFonts w:ascii="Source Sans Pro" w:hAnsi="Source Sans Pro" w:cs="Arial"/>
                <w:color w:val="202124"/>
                <w:shd w:val="clear" w:color="auto" w:fill="FFFFFF"/>
              </w:rPr>
              <w:t>PET</w:t>
            </w:r>
            <w:r w:rsidR="00503ED0">
              <w:rPr>
                <w:rFonts w:ascii="Source Sans Pro" w:hAnsi="Source Sans Pro" w:cs="Arial"/>
                <w:color w:val="202124"/>
                <w:shd w:val="clear" w:color="auto" w:fill="FFFFFF"/>
              </w:rPr>
              <w:t xml:space="preserve"> </w:t>
            </w:r>
            <w:r>
              <w:rPr>
                <w:rFonts w:ascii="Source Sans Pro" w:hAnsi="Source Sans Pro" w:cs="Arial"/>
                <w:color w:val="202124"/>
                <w:shd w:val="clear" w:color="auto" w:fill="FFFFFF"/>
              </w:rPr>
              <w:t xml:space="preserve">using </w:t>
            </w:r>
            <w:r w:rsidR="00503ED0">
              <w:rPr>
                <w:rFonts w:ascii="Source Sans Pro" w:hAnsi="Source Sans Pro" w:cs="Arial"/>
                <w:color w:val="202124"/>
                <w:shd w:val="clear" w:color="auto" w:fill="FFFFFF"/>
              </w:rPr>
              <w:t xml:space="preserve">an </w:t>
            </w:r>
            <w:r w:rsidRPr="00C553E4">
              <w:rPr>
                <w:rFonts w:ascii="Source Sans Pro" w:hAnsi="Source Sans Pro" w:cs="Arial"/>
                <w:color w:val="202124"/>
                <w:shd w:val="clear" w:color="auto" w:fill="FFFFFF"/>
              </w:rPr>
              <w:t xml:space="preserve">enzymatic depolymerization </w:t>
            </w:r>
            <w:r>
              <w:rPr>
                <w:rFonts w:ascii="Source Sans Pro" w:hAnsi="Source Sans Pro" w:cs="Arial"/>
                <w:color w:val="202124"/>
                <w:shd w:val="clear" w:color="auto" w:fill="FFFFFF"/>
              </w:rPr>
              <w:t>process</w:t>
            </w:r>
            <w:r w:rsidRPr="00C553E4">
              <w:rPr>
                <w:rFonts w:ascii="Source Sans Pro" w:hAnsi="Source Sans Pro" w:cs="Arial"/>
                <w:color w:val="202124"/>
                <w:shd w:val="clear" w:color="auto" w:fill="FFFFFF"/>
              </w:rPr>
              <w:t xml:space="preserve"> </w:t>
            </w:r>
          </w:p>
        </w:tc>
        <w:tc>
          <w:tcPr>
            <w:tcW w:w="2254" w:type="dxa"/>
            <w:vAlign w:val="center"/>
          </w:tcPr>
          <w:p w14:paraId="1E34842D" w14:textId="6933D499" w:rsidR="009F7531" w:rsidRPr="006C5104" w:rsidRDefault="003C1534" w:rsidP="006C5104">
            <w:pPr>
              <w:spacing w:before="240" w:line="276" w:lineRule="auto"/>
              <w:ind w:right="-46"/>
              <w:jc w:val="center"/>
              <w:rPr>
                <w:rFonts w:ascii="Source Sans Pro" w:hAnsi="Source Sans Pro" w:cs="Arial"/>
                <w:color w:val="202124"/>
                <w:shd w:val="clear" w:color="auto" w:fill="FFFFFF"/>
              </w:rPr>
            </w:pPr>
            <w:r>
              <w:rPr>
                <w:rFonts w:ascii="Source Sans Pro" w:hAnsi="Source Sans Pro" w:cs="Arial"/>
                <w:color w:val="202124"/>
                <w:shd w:val="clear" w:color="auto" w:fill="FFFFFF"/>
              </w:rPr>
              <w:t xml:space="preserve">50,000 MT of </w:t>
            </w:r>
            <w:r w:rsidR="00842261">
              <w:rPr>
                <w:rFonts w:ascii="Source Sans Pro" w:hAnsi="Source Sans Pro" w:cs="Arial"/>
                <w:color w:val="202124"/>
                <w:shd w:val="clear" w:color="auto" w:fill="FFFFFF"/>
              </w:rPr>
              <w:t>r-PET</w:t>
            </w:r>
          </w:p>
        </w:tc>
        <w:tc>
          <w:tcPr>
            <w:tcW w:w="2254" w:type="dxa"/>
            <w:vAlign w:val="center"/>
          </w:tcPr>
          <w:p w14:paraId="5FBF6B71" w14:textId="4E0DCD8D" w:rsidR="009F7531" w:rsidRPr="006C5104" w:rsidRDefault="002F1553" w:rsidP="006C5104">
            <w:pPr>
              <w:spacing w:before="240" w:line="276" w:lineRule="auto"/>
              <w:ind w:right="-46"/>
              <w:jc w:val="center"/>
              <w:rPr>
                <w:rFonts w:ascii="Source Sans Pro" w:hAnsi="Source Sans Pro" w:cs="Arial"/>
                <w:color w:val="202124"/>
                <w:shd w:val="clear" w:color="auto" w:fill="FFFFFF"/>
              </w:rPr>
            </w:pPr>
            <w:r>
              <w:rPr>
                <w:rFonts w:ascii="Source Sans Pro" w:hAnsi="Source Sans Pro" w:cs="Arial"/>
                <w:color w:val="202124"/>
                <w:shd w:val="clear" w:color="auto" w:fill="FFFFFF"/>
              </w:rPr>
              <w:t>USD 250 million</w:t>
            </w:r>
          </w:p>
        </w:tc>
      </w:tr>
      <w:tr w:rsidR="009F7531" w:rsidRPr="006C5104" w14:paraId="161E6AD8" w14:textId="77777777" w:rsidTr="006C5104">
        <w:trPr>
          <w:trHeight w:val="294"/>
        </w:trPr>
        <w:tc>
          <w:tcPr>
            <w:tcW w:w="2254" w:type="dxa"/>
            <w:vAlign w:val="center"/>
          </w:tcPr>
          <w:p w14:paraId="21F2B570" w14:textId="30C85045" w:rsidR="009F7531" w:rsidRPr="006C5104" w:rsidRDefault="009F7531" w:rsidP="006C5104">
            <w:pPr>
              <w:spacing w:before="240" w:line="276" w:lineRule="auto"/>
              <w:ind w:right="-46"/>
              <w:jc w:val="center"/>
              <w:rPr>
                <w:rFonts w:ascii="Source Sans Pro" w:hAnsi="Source Sans Pro" w:cs="Arial"/>
                <w:color w:val="202124"/>
                <w:shd w:val="clear" w:color="auto" w:fill="FFFFFF"/>
              </w:rPr>
            </w:pPr>
            <w:r w:rsidRPr="006C5104">
              <w:rPr>
                <w:rFonts w:ascii="Source Sans Pro" w:hAnsi="Source Sans Pro" w:cs="Arial"/>
                <w:color w:val="202124"/>
                <w:shd w:val="clear" w:color="auto" w:fill="FFFFFF"/>
              </w:rPr>
              <w:t>Texfil Private Limited</w:t>
            </w:r>
          </w:p>
        </w:tc>
        <w:tc>
          <w:tcPr>
            <w:tcW w:w="2254" w:type="dxa"/>
            <w:vAlign w:val="center"/>
          </w:tcPr>
          <w:p w14:paraId="77274DF2" w14:textId="219466BD" w:rsidR="009F7531" w:rsidRPr="006C5104" w:rsidRDefault="00B622DA" w:rsidP="006C5104">
            <w:pPr>
              <w:spacing w:before="240" w:line="276" w:lineRule="auto"/>
              <w:ind w:right="-46"/>
              <w:jc w:val="center"/>
              <w:rPr>
                <w:rFonts w:ascii="Source Sans Pro" w:hAnsi="Source Sans Pro" w:cs="Arial"/>
                <w:color w:val="202124"/>
                <w:shd w:val="clear" w:color="auto" w:fill="FFFFFF"/>
              </w:rPr>
            </w:pPr>
            <w:r>
              <w:rPr>
                <w:rFonts w:ascii="Source Sans Pro" w:hAnsi="Source Sans Pro" w:cs="Arial"/>
                <w:color w:val="202124"/>
                <w:shd w:val="clear" w:color="auto" w:fill="FFFFFF"/>
              </w:rPr>
              <w:t xml:space="preserve">Manufacturing </w:t>
            </w:r>
            <w:r w:rsidR="00060D6E">
              <w:rPr>
                <w:rFonts w:ascii="Source Sans Pro" w:hAnsi="Source Sans Pro" w:cs="Arial"/>
                <w:color w:val="202124"/>
                <w:shd w:val="clear" w:color="auto" w:fill="FFFFFF"/>
              </w:rPr>
              <w:t xml:space="preserve">100% </w:t>
            </w:r>
            <w:r w:rsidRPr="00B622DA">
              <w:rPr>
                <w:rFonts w:ascii="Source Sans Pro" w:hAnsi="Source Sans Pro" w:cs="Arial"/>
                <w:color w:val="202124"/>
                <w:shd w:val="clear" w:color="auto" w:fill="FFFFFF"/>
              </w:rPr>
              <w:t>recycled polyester products</w:t>
            </w:r>
            <w:r>
              <w:rPr>
                <w:rFonts w:ascii="Source Sans Pro" w:hAnsi="Source Sans Pro" w:cs="Arial"/>
                <w:color w:val="202124"/>
                <w:shd w:val="clear" w:color="auto" w:fill="FFFFFF"/>
              </w:rPr>
              <w:t xml:space="preserve"> </w:t>
            </w:r>
            <w:r w:rsidR="00060D6E">
              <w:rPr>
                <w:rFonts w:ascii="Source Sans Pro" w:hAnsi="Source Sans Pro" w:cs="Arial"/>
                <w:color w:val="202124"/>
                <w:shd w:val="clear" w:color="auto" w:fill="FFFFFF"/>
              </w:rPr>
              <w:t>using a unique textile to textile chemical recycling technology</w:t>
            </w:r>
          </w:p>
        </w:tc>
        <w:tc>
          <w:tcPr>
            <w:tcW w:w="2254" w:type="dxa"/>
            <w:vAlign w:val="center"/>
          </w:tcPr>
          <w:p w14:paraId="39E628F6" w14:textId="1A973D56" w:rsidR="009F7531" w:rsidRPr="006C5104" w:rsidRDefault="00BB18E6" w:rsidP="006C5104">
            <w:pPr>
              <w:spacing w:before="240" w:line="276" w:lineRule="auto"/>
              <w:ind w:right="-46"/>
              <w:jc w:val="center"/>
              <w:rPr>
                <w:rFonts w:ascii="Source Sans Pro" w:hAnsi="Source Sans Pro" w:cs="Arial"/>
                <w:color w:val="202124"/>
                <w:shd w:val="clear" w:color="auto" w:fill="FFFFFF"/>
              </w:rPr>
            </w:pPr>
            <w:r>
              <w:rPr>
                <w:rFonts w:ascii="Source Sans Pro" w:hAnsi="Source Sans Pro" w:cs="Arial"/>
                <w:color w:val="202124"/>
                <w:shd w:val="clear" w:color="auto" w:fill="FFFFFF"/>
              </w:rPr>
              <w:t xml:space="preserve">25,000 </w:t>
            </w:r>
            <w:r w:rsidR="003C1534">
              <w:rPr>
                <w:rFonts w:ascii="Source Sans Pro" w:hAnsi="Source Sans Pro" w:cs="Arial"/>
                <w:color w:val="202124"/>
                <w:shd w:val="clear" w:color="auto" w:fill="FFFFFF"/>
              </w:rPr>
              <w:t>MT of r-PET</w:t>
            </w:r>
          </w:p>
        </w:tc>
        <w:tc>
          <w:tcPr>
            <w:tcW w:w="2254" w:type="dxa"/>
            <w:vAlign w:val="center"/>
          </w:tcPr>
          <w:p w14:paraId="4DBE3C5C" w14:textId="52A1BC82" w:rsidR="009F7531" w:rsidRPr="006C5104" w:rsidRDefault="00217E7E" w:rsidP="006C5104">
            <w:pPr>
              <w:spacing w:before="240" w:line="276" w:lineRule="auto"/>
              <w:ind w:right="-46"/>
              <w:jc w:val="center"/>
              <w:rPr>
                <w:rFonts w:ascii="Source Sans Pro" w:hAnsi="Source Sans Pro" w:cs="Arial"/>
                <w:color w:val="202124"/>
                <w:shd w:val="clear" w:color="auto" w:fill="FFFFFF"/>
              </w:rPr>
            </w:pPr>
            <w:r>
              <w:rPr>
                <w:rFonts w:ascii="Source Sans Pro" w:hAnsi="Source Sans Pro" w:cs="Arial"/>
                <w:color w:val="202124"/>
                <w:shd w:val="clear" w:color="auto" w:fill="FFFFFF"/>
              </w:rPr>
              <w:t>USD 36 million</w:t>
            </w:r>
          </w:p>
        </w:tc>
      </w:tr>
    </w:tbl>
    <w:p w14:paraId="6BE01941" w14:textId="77777777" w:rsidR="008D66EF" w:rsidRPr="00B572F8" w:rsidRDefault="008D66EF" w:rsidP="00842261">
      <w:pPr>
        <w:autoSpaceDE w:val="0"/>
        <w:autoSpaceDN w:val="0"/>
        <w:adjustRightInd w:val="0"/>
        <w:spacing w:after="0" w:line="240" w:lineRule="auto"/>
        <w:ind w:right="-46"/>
        <w:rPr>
          <w:rFonts w:ascii="Source Sans Pro" w:hAnsi="Source Sans Pro" w:cs="Arial"/>
          <w:b/>
          <w:bCs/>
          <w:color w:val="000000"/>
          <w:sz w:val="23"/>
          <w:szCs w:val="23"/>
          <w:highlight w:val="yellow"/>
          <w:lang w:bidi="gu-IN"/>
        </w:rPr>
      </w:pPr>
    </w:p>
    <w:p w14:paraId="5A9C7C80" w14:textId="77777777" w:rsidR="00F9145A" w:rsidRPr="00B14822" w:rsidRDefault="00F9145A" w:rsidP="00A7660E">
      <w:pPr>
        <w:ind w:right="-46"/>
        <w:jc w:val="both"/>
        <w:rPr>
          <w:rFonts w:ascii="Source Sans Pro" w:hAnsi="Source Sans Pro" w:cs="Arial"/>
          <w:b/>
          <w:bCs/>
          <w:sz w:val="28"/>
          <w:szCs w:val="28"/>
        </w:rPr>
      </w:pPr>
      <w:r w:rsidRPr="00B14822">
        <w:rPr>
          <w:rFonts w:ascii="Source Sans Pro" w:hAnsi="Source Sans Pro" w:cs="Arial"/>
          <w:b/>
          <w:bCs/>
          <w:sz w:val="28"/>
          <w:szCs w:val="28"/>
        </w:rPr>
        <w:t>Marketing Strategy</w:t>
      </w:r>
    </w:p>
    <w:p w14:paraId="38642BA6" w14:textId="5D977B22" w:rsidR="00B95216" w:rsidRPr="00B14822" w:rsidRDefault="00B95216" w:rsidP="00A7660E">
      <w:pPr>
        <w:ind w:right="-46"/>
        <w:rPr>
          <w:rFonts w:ascii="Source Sans Pro" w:hAnsi="Source Sans Pro" w:cs="Arial"/>
          <w:b/>
          <w:bCs/>
          <w:sz w:val="24"/>
        </w:rPr>
      </w:pPr>
      <w:r w:rsidRPr="00B14822">
        <w:rPr>
          <w:rFonts w:ascii="Source Sans Pro" w:hAnsi="Source Sans Pro" w:cs="Arial"/>
          <w:b/>
          <w:bCs/>
          <w:sz w:val="24"/>
        </w:rPr>
        <w:t>The Problem</w:t>
      </w:r>
    </w:p>
    <w:p w14:paraId="274C8707" w14:textId="6898F488" w:rsidR="00B95216" w:rsidRPr="00B572F8" w:rsidRDefault="008F7ACF" w:rsidP="00A7660E">
      <w:pPr>
        <w:ind w:right="-46"/>
        <w:jc w:val="both"/>
        <w:rPr>
          <w:rFonts w:ascii="Source Sans Pro" w:hAnsi="Source Sans Pro" w:cs="Arial"/>
          <w:sz w:val="24"/>
        </w:rPr>
      </w:pPr>
      <w:r w:rsidRPr="00B572F8">
        <w:rPr>
          <w:rFonts w:ascii="Source Sans Pro" w:hAnsi="Source Sans Pro" w:cs="Arial"/>
          <w:sz w:val="24"/>
        </w:rPr>
        <w:t xml:space="preserve">The global fashion, textile and apparel industry needs a paradigm shift. It can no longer continue business as usual under the guise of vague sustainability promises. Instead, companies must embrace the transition, transforming their business models on a large scale to address climate and nature impacts right from the start of their supply </w:t>
      </w:r>
      <w:r w:rsidR="00A7660E" w:rsidRPr="00B572F8">
        <w:rPr>
          <w:rFonts w:ascii="Source Sans Pro" w:hAnsi="Source Sans Pro" w:cs="Arial"/>
          <w:sz w:val="24"/>
        </w:rPr>
        <w:t>systems. Regulations</w:t>
      </w:r>
      <w:r w:rsidR="00B95216" w:rsidRPr="00B572F8">
        <w:rPr>
          <w:rFonts w:ascii="Source Sans Pro" w:hAnsi="Source Sans Pro" w:cs="Arial"/>
          <w:sz w:val="24"/>
        </w:rPr>
        <w:t xml:space="preserve"> relating to Extended Producer Responsibility (ERP) will come into force in 27 EU member states from December 2024 and will require manufacturers to take on significant responsibility for the treatment or disposal of post-consumer products. All reputed international brands have expressed firm commitments and readiness to establish a supply chain from recycled products and are willing to pay a substantial price premium for the same. Such global efforts all over the world will reduce the quantity of post-consumer textile waste being dumped in landfills or being burnt and help in creating truly a circular economy.</w:t>
      </w:r>
    </w:p>
    <w:p w14:paraId="4186F7E8" w14:textId="70654507" w:rsidR="00B95216" w:rsidRPr="00B14822" w:rsidRDefault="00B95216" w:rsidP="00A7660E">
      <w:pPr>
        <w:ind w:right="-46"/>
        <w:jc w:val="both"/>
        <w:rPr>
          <w:rFonts w:ascii="Source Sans Pro" w:hAnsi="Source Sans Pro" w:cs="Arial"/>
          <w:b/>
          <w:bCs/>
          <w:sz w:val="24"/>
        </w:rPr>
      </w:pPr>
      <w:r w:rsidRPr="00B14822">
        <w:rPr>
          <w:rFonts w:ascii="Source Sans Pro" w:hAnsi="Source Sans Pro" w:cs="Arial"/>
          <w:b/>
          <w:bCs/>
          <w:sz w:val="24"/>
        </w:rPr>
        <w:t>The Solution</w:t>
      </w:r>
    </w:p>
    <w:p w14:paraId="5BB07575" w14:textId="77777777" w:rsidR="008F7ACF" w:rsidRPr="00B572F8" w:rsidRDefault="00B95216" w:rsidP="00A7660E">
      <w:pPr>
        <w:ind w:right="-46"/>
        <w:jc w:val="both"/>
        <w:rPr>
          <w:rFonts w:ascii="Source Sans Pro" w:hAnsi="Source Sans Pro" w:cs="Arial"/>
          <w:sz w:val="24"/>
        </w:rPr>
      </w:pPr>
      <w:r w:rsidRPr="00B572F8">
        <w:rPr>
          <w:rFonts w:ascii="Source Sans Pro" w:hAnsi="Source Sans Pro" w:cs="Arial"/>
          <w:sz w:val="24"/>
        </w:rPr>
        <w:t xml:space="preserve">In order to tackle this growing demand for recycled material, Texfil plans to market and sell their recycled material under the </w:t>
      </w:r>
      <w:r w:rsidRPr="00B572F8">
        <w:rPr>
          <w:rFonts w:ascii="Source Sans Pro" w:hAnsi="Source Sans Pro" w:cs="Arial"/>
          <w:b/>
          <w:bCs/>
          <w:sz w:val="24"/>
        </w:rPr>
        <w:t>Ecosis brand</w:t>
      </w:r>
      <w:r w:rsidRPr="00B572F8">
        <w:rPr>
          <w:rFonts w:ascii="Source Sans Pro" w:hAnsi="Source Sans Pro" w:cs="Arial"/>
          <w:sz w:val="24"/>
        </w:rPr>
        <w:t xml:space="preserve">. </w:t>
      </w:r>
    </w:p>
    <w:p w14:paraId="157C6D9B" w14:textId="028A4E39" w:rsidR="00B95216" w:rsidRPr="00B572F8" w:rsidRDefault="00B95216" w:rsidP="00A7660E">
      <w:pPr>
        <w:ind w:right="-46"/>
        <w:jc w:val="both"/>
        <w:rPr>
          <w:rFonts w:ascii="Source Sans Pro" w:hAnsi="Source Sans Pro" w:cs="Arial"/>
          <w:sz w:val="24"/>
        </w:rPr>
      </w:pPr>
      <w:r w:rsidRPr="00B572F8">
        <w:rPr>
          <w:rFonts w:ascii="Source Sans Pro" w:hAnsi="Source Sans Pro" w:cs="Arial"/>
          <w:sz w:val="24"/>
        </w:rPr>
        <w:t>Ecosis will offer a range of high-quality recycled polyester products, meticulously crafted to meet the needs of sustainable fashion and textile. The company plans to take a brand-first approach for selling Ecosis</w:t>
      </w:r>
      <w:r w:rsidR="008F7ACF" w:rsidRPr="00B572F8">
        <w:rPr>
          <w:rFonts w:ascii="Source Sans Pro" w:hAnsi="Source Sans Pro" w:cs="Arial"/>
          <w:sz w:val="24"/>
        </w:rPr>
        <w:t xml:space="preserve"> as brands under ERP have committed to </w:t>
      </w:r>
      <w:r w:rsidRPr="00B572F8">
        <w:rPr>
          <w:rFonts w:ascii="Source Sans Pro" w:hAnsi="Source Sans Pro" w:cs="Arial"/>
          <w:sz w:val="24"/>
        </w:rPr>
        <w:t xml:space="preserve">. It has already started discussions with a few international brands who have given positive feedback regarding the process and recycled material. </w:t>
      </w:r>
    </w:p>
    <w:p w14:paraId="77CA22F6" w14:textId="63FECE53" w:rsidR="008F7ACF" w:rsidRPr="00B572F8" w:rsidRDefault="00B95216" w:rsidP="00A7660E">
      <w:pPr>
        <w:ind w:right="-46"/>
        <w:jc w:val="both"/>
        <w:rPr>
          <w:rFonts w:ascii="Source Sans Pro" w:hAnsi="Source Sans Pro" w:cs="Arial"/>
          <w:sz w:val="24"/>
        </w:rPr>
      </w:pPr>
      <w:r w:rsidRPr="00B572F8">
        <w:rPr>
          <w:rFonts w:ascii="Source Sans Pro" w:hAnsi="Source Sans Pro" w:cs="Arial"/>
          <w:sz w:val="24"/>
        </w:rPr>
        <w:t xml:space="preserve">Ecosis will be positioned as one of the first textile to textile </w:t>
      </w:r>
      <w:r w:rsidR="008F7ACF" w:rsidRPr="00B572F8">
        <w:rPr>
          <w:rFonts w:ascii="Source Sans Pro" w:hAnsi="Source Sans Pro" w:cs="Arial"/>
          <w:sz w:val="24"/>
        </w:rPr>
        <w:t xml:space="preserve">polyester </w:t>
      </w:r>
      <w:r w:rsidRPr="00B572F8">
        <w:rPr>
          <w:rFonts w:ascii="Source Sans Pro" w:hAnsi="Source Sans Pro" w:cs="Arial"/>
          <w:sz w:val="24"/>
        </w:rPr>
        <w:t>recycled product</w:t>
      </w:r>
      <w:r w:rsidR="008F7ACF" w:rsidRPr="00B572F8">
        <w:rPr>
          <w:rFonts w:ascii="Source Sans Pro" w:hAnsi="Source Sans Pro" w:cs="Arial"/>
          <w:sz w:val="24"/>
        </w:rPr>
        <w:t xml:space="preserve"> which it’s an urgent need for many brands as they are facing mounting pressure to improve the recyclability of their own products in order to move towards a circular economy. Mechanical recycling which uses PET bottles as their raw material does not tackle the problem of textile waste and is not a circular solution.</w:t>
      </w:r>
    </w:p>
    <w:p w14:paraId="4479EFF6" w14:textId="77777777" w:rsidR="008F7ACF" w:rsidRPr="00B572F8" w:rsidRDefault="008F7ACF" w:rsidP="00A7660E">
      <w:pPr>
        <w:ind w:right="-46"/>
        <w:jc w:val="both"/>
        <w:rPr>
          <w:rFonts w:ascii="Source Sans Pro" w:hAnsi="Source Sans Pro" w:cs="Arial"/>
          <w:sz w:val="24"/>
          <w:szCs w:val="24"/>
        </w:rPr>
      </w:pPr>
      <w:r w:rsidRPr="00B572F8">
        <w:rPr>
          <w:rFonts w:ascii="Source Sans Pro" w:hAnsi="Source Sans Pro" w:cs="Arial"/>
          <w:sz w:val="24"/>
          <w:szCs w:val="24"/>
        </w:rPr>
        <w:lastRenderedPageBreak/>
        <w:t>Ecosis will deliver the excellent characteristics of polyester while solving one</w:t>
      </w:r>
      <w:r w:rsidRPr="00B572F8">
        <w:rPr>
          <w:rFonts w:ascii="Source Sans Pro" w:hAnsi="Source Sans Pro" w:cs="Arial"/>
          <w:sz w:val="24"/>
          <w:szCs w:val="24"/>
        </w:rPr>
        <w:br/>
        <w:t>of the biggest problems of waste handling. The production of Ecosis will be more energy efficient and can be carried out an infinite number of times achieving true circularity.</w:t>
      </w:r>
    </w:p>
    <w:p w14:paraId="2F92D5CE" w14:textId="030834F2" w:rsidR="002B24F3" w:rsidRDefault="000C26F5" w:rsidP="00A7660E">
      <w:pPr>
        <w:ind w:right="-46"/>
        <w:jc w:val="both"/>
        <w:rPr>
          <w:rFonts w:ascii="Source Sans Pro" w:hAnsi="Source Sans Pro" w:cs="Arial"/>
          <w:sz w:val="24"/>
          <w:szCs w:val="24"/>
        </w:rPr>
      </w:pPr>
      <w:r w:rsidRPr="00B572F8">
        <w:rPr>
          <w:rFonts w:ascii="Source Sans Pro" w:hAnsi="Source Sans Pro" w:cs="Arial"/>
          <w:sz w:val="24"/>
          <w:szCs w:val="24"/>
        </w:rPr>
        <w:t xml:space="preserve">Currently, there is a big mismatch between the demand for recycled yarn versus the supply. This is especially true for recycled yarn manufactured via the chemical process which ensures better quality as well as circularity. Recycled yarn manufactured via the chemical route </w:t>
      </w:r>
      <w:r w:rsidR="00C22ECF" w:rsidRPr="00B572F8">
        <w:rPr>
          <w:rFonts w:ascii="Source Sans Pro" w:hAnsi="Source Sans Pro" w:cs="Arial"/>
          <w:sz w:val="24"/>
          <w:szCs w:val="24"/>
        </w:rPr>
        <w:t xml:space="preserve">is currently selling </w:t>
      </w:r>
      <w:r w:rsidRPr="00B572F8">
        <w:rPr>
          <w:rFonts w:ascii="Source Sans Pro" w:hAnsi="Source Sans Pro" w:cs="Arial"/>
          <w:sz w:val="24"/>
          <w:szCs w:val="24"/>
        </w:rPr>
        <w:t xml:space="preserve">at </w:t>
      </w:r>
      <w:r w:rsidR="00C22ECF" w:rsidRPr="00B572F8">
        <w:rPr>
          <w:rFonts w:ascii="Source Sans Pro" w:hAnsi="Source Sans Pro" w:cs="Arial"/>
          <w:sz w:val="24"/>
          <w:szCs w:val="24"/>
        </w:rPr>
        <w:t xml:space="preserve">a premium of </w:t>
      </w:r>
      <w:r w:rsidRPr="00B572F8">
        <w:rPr>
          <w:rFonts w:ascii="Source Sans Pro" w:hAnsi="Source Sans Pro" w:cs="Arial"/>
          <w:sz w:val="24"/>
          <w:szCs w:val="24"/>
        </w:rPr>
        <w:t xml:space="preserve">approximately USD </w:t>
      </w:r>
      <w:r w:rsidR="00C22ECF" w:rsidRPr="00B572F8">
        <w:rPr>
          <w:rFonts w:ascii="Source Sans Pro" w:hAnsi="Source Sans Pro" w:cs="Arial"/>
          <w:sz w:val="24"/>
          <w:szCs w:val="24"/>
        </w:rPr>
        <w:t xml:space="preserve">0.60 / INR 50 per </w:t>
      </w:r>
      <w:r w:rsidRPr="00B572F8">
        <w:rPr>
          <w:rFonts w:ascii="Source Sans Pro" w:hAnsi="Source Sans Pro" w:cs="Arial"/>
          <w:sz w:val="24"/>
          <w:szCs w:val="24"/>
        </w:rPr>
        <w:t>kg</w:t>
      </w:r>
      <w:r w:rsidR="00C22ECF" w:rsidRPr="00B572F8">
        <w:rPr>
          <w:rFonts w:ascii="Source Sans Pro" w:hAnsi="Source Sans Pro" w:cs="Arial"/>
          <w:sz w:val="24"/>
          <w:szCs w:val="24"/>
        </w:rPr>
        <w:t xml:space="preserve"> based on both export as well as domestic data.</w:t>
      </w:r>
    </w:p>
    <w:p w14:paraId="4C6FE9C3" w14:textId="32A77A13" w:rsidR="002B24F3" w:rsidRPr="002B24F3" w:rsidRDefault="002B24F3" w:rsidP="00A7660E">
      <w:pPr>
        <w:ind w:right="-46"/>
        <w:jc w:val="both"/>
        <w:rPr>
          <w:rFonts w:ascii="Source Sans Pro" w:hAnsi="Source Sans Pro" w:cs="Arial"/>
          <w:b/>
          <w:bCs/>
          <w:sz w:val="24"/>
          <w:szCs w:val="24"/>
        </w:rPr>
      </w:pPr>
      <w:r w:rsidRPr="002B24F3">
        <w:rPr>
          <w:rFonts w:ascii="Source Sans Pro" w:hAnsi="Source Sans Pro" w:cs="Arial"/>
          <w:b/>
          <w:bCs/>
          <w:sz w:val="24"/>
          <w:szCs w:val="24"/>
        </w:rPr>
        <w:t>Export Data</w:t>
      </w:r>
    </w:p>
    <w:tbl>
      <w:tblPr>
        <w:tblStyle w:val="TableGrid"/>
        <w:tblW w:w="0" w:type="auto"/>
        <w:tblLook w:val="04A0" w:firstRow="1" w:lastRow="0" w:firstColumn="1" w:lastColumn="0" w:noHBand="0" w:noVBand="1"/>
      </w:tblPr>
      <w:tblGrid>
        <w:gridCol w:w="1838"/>
        <w:gridCol w:w="3827"/>
        <w:gridCol w:w="3351"/>
      </w:tblGrid>
      <w:tr w:rsidR="00E76D00" w14:paraId="3BA901F2" w14:textId="77777777" w:rsidTr="00B02DBF">
        <w:tc>
          <w:tcPr>
            <w:tcW w:w="1838" w:type="dxa"/>
          </w:tcPr>
          <w:p w14:paraId="170BB49D" w14:textId="591A0304" w:rsidR="00E76D00" w:rsidRPr="00B02DBF" w:rsidRDefault="00E76D00" w:rsidP="00A7660E">
            <w:pPr>
              <w:ind w:right="-46"/>
              <w:jc w:val="both"/>
              <w:rPr>
                <w:rFonts w:ascii="Source Sans Pro" w:hAnsi="Source Sans Pro" w:cs="Arial"/>
                <w:b/>
                <w:bCs/>
                <w:sz w:val="24"/>
                <w:szCs w:val="24"/>
              </w:rPr>
            </w:pPr>
            <w:r w:rsidRPr="00B02DBF">
              <w:rPr>
                <w:rFonts w:ascii="Source Sans Pro" w:hAnsi="Source Sans Pro" w:cs="Arial"/>
                <w:b/>
                <w:bCs/>
                <w:sz w:val="24"/>
                <w:szCs w:val="24"/>
              </w:rPr>
              <w:t>Month</w:t>
            </w:r>
          </w:p>
        </w:tc>
        <w:tc>
          <w:tcPr>
            <w:tcW w:w="3827" w:type="dxa"/>
          </w:tcPr>
          <w:p w14:paraId="371CBA76" w14:textId="523066B0" w:rsidR="00E76D00" w:rsidRPr="00B02DBF" w:rsidRDefault="00B02DBF" w:rsidP="00B02DBF">
            <w:pPr>
              <w:ind w:right="-46"/>
              <w:jc w:val="center"/>
              <w:rPr>
                <w:rFonts w:ascii="Source Sans Pro" w:hAnsi="Source Sans Pro" w:cs="Arial"/>
                <w:b/>
                <w:bCs/>
                <w:sz w:val="24"/>
                <w:szCs w:val="24"/>
              </w:rPr>
            </w:pPr>
            <w:proofErr w:type="spellStart"/>
            <w:r w:rsidRPr="00B02DBF">
              <w:rPr>
                <w:rFonts w:ascii="Source Sans Pro" w:hAnsi="Source Sans Pro" w:cs="Arial"/>
                <w:b/>
                <w:bCs/>
                <w:sz w:val="24"/>
                <w:szCs w:val="24"/>
              </w:rPr>
              <w:t>Revalyu</w:t>
            </w:r>
            <w:proofErr w:type="spellEnd"/>
            <w:r w:rsidRPr="00B02DBF">
              <w:rPr>
                <w:rFonts w:ascii="Source Sans Pro" w:hAnsi="Source Sans Pro" w:cs="Arial"/>
                <w:b/>
                <w:bCs/>
                <w:sz w:val="24"/>
                <w:szCs w:val="24"/>
              </w:rPr>
              <w:t xml:space="preserve"> - </w:t>
            </w:r>
            <w:r w:rsidR="00E76D00" w:rsidRPr="00B02DBF">
              <w:rPr>
                <w:rFonts w:ascii="Source Sans Pro" w:hAnsi="Source Sans Pro" w:cs="Arial"/>
                <w:b/>
                <w:bCs/>
                <w:sz w:val="24"/>
                <w:szCs w:val="24"/>
              </w:rPr>
              <w:t>Recycled Yarn Rate</w:t>
            </w:r>
            <w:r w:rsidR="00706D73" w:rsidRPr="00B02DBF">
              <w:rPr>
                <w:rFonts w:ascii="Source Sans Pro" w:hAnsi="Source Sans Pro" w:cs="Arial"/>
                <w:b/>
                <w:bCs/>
                <w:sz w:val="24"/>
                <w:szCs w:val="24"/>
              </w:rPr>
              <w:t xml:space="preserve"> (USD)</w:t>
            </w:r>
          </w:p>
        </w:tc>
        <w:tc>
          <w:tcPr>
            <w:tcW w:w="3351" w:type="dxa"/>
          </w:tcPr>
          <w:p w14:paraId="642A0905" w14:textId="66D6DF42" w:rsidR="00E76D00" w:rsidRPr="00B02DBF" w:rsidRDefault="00B02DBF" w:rsidP="00B02DBF">
            <w:pPr>
              <w:ind w:right="-46"/>
              <w:jc w:val="center"/>
              <w:rPr>
                <w:rFonts w:ascii="Source Sans Pro" w:hAnsi="Source Sans Pro" w:cs="Arial"/>
                <w:b/>
                <w:bCs/>
                <w:sz w:val="24"/>
                <w:szCs w:val="24"/>
              </w:rPr>
            </w:pPr>
            <w:r w:rsidRPr="00B02DBF">
              <w:rPr>
                <w:rFonts w:ascii="Source Sans Pro" w:hAnsi="Source Sans Pro" w:cs="Arial"/>
                <w:b/>
                <w:bCs/>
                <w:sz w:val="24"/>
                <w:szCs w:val="24"/>
              </w:rPr>
              <w:t xml:space="preserve">Filatex - </w:t>
            </w:r>
            <w:r w:rsidR="00E76D00" w:rsidRPr="00B02DBF">
              <w:rPr>
                <w:rFonts w:ascii="Source Sans Pro" w:hAnsi="Source Sans Pro" w:cs="Arial"/>
                <w:b/>
                <w:bCs/>
                <w:sz w:val="24"/>
                <w:szCs w:val="24"/>
              </w:rPr>
              <w:t>Virgin Yarn Rate</w:t>
            </w:r>
            <w:r w:rsidR="00706D73" w:rsidRPr="00B02DBF">
              <w:rPr>
                <w:rFonts w:ascii="Source Sans Pro" w:hAnsi="Source Sans Pro" w:cs="Arial"/>
                <w:b/>
                <w:bCs/>
                <w:sz w:val="24"/>
                <w:szCs w:val="24"/>
              </w:rPr>
              <w:t xml:space="preserve"> (USD)</w:t>
            </w:r>
          </w:p>
        </w:tc>
      </w:tr>
      <w:tr w:rsidR="00E76D00" w14:paraId="61B3ECA6" w14:textId="77777777" w:rsidTr="00B02DBF">
        <w:tc>
          <w:tcPr>
            <w:tcW w:w="1838" w:type="dxa"/>
          </w:tcPr>
          <w:p w14:paraId="5DBC87CA" w14:textId="0911472B" w:rsidR="00E76D00" w:rsidRDefault="00E76D00" w:rsidP="00A7660E">
            <w:pPr>
              <w:ind w:right="-46"/>
              <w:jc w:val="both"/>
              <w:rPr>
                <w:rFonts w:ascii="Source Sans Pro" w:hAnsi="Source Sans Pro" w:cs="Arial"/>
                <w:sz w:val="24"/>
                <w:szCs w:val="24"/>
              </w:rPr>
            </w:pPr>
            <w:r>
              <w:rPr>
                <w:rFonts w:ascii="Source Sans Pro" w:hAnsi="Source Sans Pro" w:cs="Arial"/>
                <w:sz w:val="24"/>
                <w:szCs w:val="24"/>
              </w:rPr>
              <w:t>August 2024</w:t>
            </w:r>
          </w:p>
        </w:tc>
        <w:tc>
          <w:tcPr>
            <w:tcW w:w="3827" w:type="dxa"/>
          </w:tcPr>
          <w:p w14:paraId="24B23949" w14:textId="73A1810F" w:rsidR="00E76D00" w:rsidRDefault="00C01961" w:rsidP="002B24F3">
            <w:pPr>
              <w:ind w:right="-46"/>
              <w:jc w:val="center"/>
              <w:rPr>
                <w:rFonts w:ascii="Source Sans Pro" w:hAnsi="Source Sans Pro" w:cs="Arial"/>
                <w:sz w:val="24"/>
                <w:szCs w:val="24"/>
              </w:rPr>
            </w:pPr>
            <w:r>
              <w:rPr>
                <w:rFonts w:ascii="Source Sans Pro" w:hAnsi="Source Sans Pro" w:cs="Arial"/>
                <w:sz w:val="24"/>
                <w:szCs w:val="24"/>
              </w:rPr>
              <w:t>1.8</w:t>
            </w:r>
            <w:r w:rsidR="00F41BF8">
              <w:rPr>
                <w:rFonts w:ascii="Source Sans Pro" w:hAnsi="Source Sans Pro" w:cs="Arial"/>
                <w:sz w:val="24"/>
                <w:szCs w:val="24"/>
              </w:rPr>
              <w:t xml:space="preserve"> – 2.4</w:t>
            </w:r>
          </w:p>
        </w:tc>
        <w:tc>
          <w:tcPr>
            <w:tcW w:w="3351" w:type="dxa"/>
          </w:tcPr>
          <w:p w14:paraId="644C6462" w14:textId="7F203409" w:rsidR="00E76D00" w:rsidRDefault="00DB4384" w:rsidP="002B24F3">
            <w:pPr>
              <w:ind w:right="-46"/>
              <w:jc w:val="center"/>
              <w:rPr>
                <w:rFonts w:ascii="Source Sans Pro" w:hAnsi="Source Sans Pro" w:cs="Arial"/>
                <w:sz w:val="24"/>
                <w:szCs w:val="24"/>
              </w:rPr>
            </w:pPr>
            <w:r>
              <w:rPr>
                <w:rFonts w:ascii="Source Sans Pro" w:hAnsi="Source Sans Pro" w:cs="Arial"/>
                <w:sz w:val="24"/>
                <w:szCs w:val="24"/>
              </w:rPr>
              <w:t>1.1 – 1.3</w:t>
            </w:r>
          </w:p>
        </w:tc>
      </w:tr>
      <w:tr w:rsidR="00E76D00" w14:paraId="1C73F296" w14:textId="77777777" w:rsidTr="00B02DBF">
        <w:tc>
          <w:tcPr>
            <w:tcW w:w="1838" w:type="dxa"/>
          </w:tcPr>
          <w:p w14:paraId="2DB7D9A8" w14:textId="4B6D2D82" w:rsidR="00E76D00" w:rsidRDefault="00E76D00" w:rsidP="00A7660E">
            <w:pPr>
              <w:ind w:right="-46"/>
              <w:jc w:val="both"/>
              <w:rPr>
                <w:rFonts w:ascii="Source Sans Pro" w:hAnsi="Source Sans Pro" w:cs="Arial"/>
                <w:sz w:val="24"/>
                <w:szCs w:val="24"/>
              </w:rPr>
            </w:pPr>
            <w:r>
              <w:rPr>
                <w:rFonts w:ascii="Source Sans Pro" w:hAnsi="Source Sans Pro" w:cs="Arial"/>
                <w:sz w:val="24"/>
                <w:szCs w:val="24"/>
              </w:rPr>
              <w:t>July 2024</w:t>
            </w:r>
          </w:p>
        </w:tc>
        <w:tc>
          <w:tcPr>
            <w:tcW w:w="3827" w:type="dxa"/>
          </w:tcPr>
          <w:p w14:paraId="0125D07C" w14:textId="56776B4D" w:rsidR="00E76D00" w:rsidRDefault="00F41BF8" w:rsidP="002B24F3">
            <w:pPr>
              <w:ind w:right="-46"/>
              <w:jc w:val="center"/>
              <w:rPr>
                <w:rFonts w:ascii="Source Sans Pro" w:hAnsi="Source Sans Pro" w:cs="Arial"/>
                <w:sz w:val="24"/>
                <w:szCs w:val="24"/>
              </w:rPr>
            </w:pPr>
            <w:r>
              <w:rPr>
                <w:rFonts w:ascii="Source Sans Pro" w:hAnsi="Source Sans Pro" w:cs="Arial"/>
                <w:sz w:val="24"/>
                <w:szCs w:val="24"/>
              </w:rPr>
              <w:t>1.9 – 2.5</w:t>
            </w:r>
          </w:p>
        </w:tc>
        <w:tc>
          <w:tcPr>
            <w:tcW w:w="3351" w:type="dxa"/>
          </w:tcPr>
          <w:p w14:paraId="22BBDF58" w14:textId="0B87498A" w:rsidR="00E76D00" w:rsidRDefault="00DB4384" w:rsidP="002B24F3">
            <w:pPr>
              <w:ind w:right="-46"/>
              <w:jc w:val="center"/>
              <w:rPr>
                <w:rFonts w:ascii="Source Sans Pro" w:hAnsi="Source Sans Pro" w:cs="Arial"/>
                <w:sz w:val="24"/>
                <w:szCs w:val="24"/>
              </w:rPr>
            </w:pPr>
            <w:r>
              <w:rPr>
                <w:rFonts w:ascii="Source Sans Pro" w:hAnsi="Source Sans Pro" w:cs="Arial"/>
                <w:sz w:val="24"/>
                <w:szCs w:val="24"/>
              </w:rPr>
              <w:t>1.1 – 1.3</w:t>
            </w:r>
          </w:p>
        </w:tc>
      </w:tr>
    </w:tbl>
    <w:p w14:paraId="27E55F83" w14:textId="77777777" w:rsidR="008D66EF" w:rsidRPr="00B572F8" w:rsidRDefault="008D66EF" w:rsidP="00A7660E">
      <w:pPr>
        <w:autoSpaceDE w:val="0"/>
        <w:autoSpaceDN w:val="0"/>
        <w:adjustRightInd w:val="0"/>
        <w:spacing w:after="0" w:line="240" w:lineRule="auto"/>
        <w:ind w:right="-46"/>
        <w:rPr>
          <w:rFonts w:ascii="Source Sans Pro" w:hAnsi="Source Sans Pro" w:cs="Arial"/>
          <w:b/>
          <w:bCs/>
          <w:color w:val="000000"/>
          <w:sz w:val="23"/>
          <w:szCs w:val="23"/>
          <w:highlight w:val="yellow"/>
          <w:lang w:bidi="gu-IN"/>
        </w:rPr>
      </w:pPr>
    </w:p>
    <w:p w14:paraId="6A67A7F4" w14:textId="1C7F463B" w:rsidR="00A4534E" w:rsidRPr="00B572F8" w:rsidRDefault="00A4534E" w:rsidP="00A7660E">
      <w:pPr>
        <w:ind w:right="-46"/>
        <w:rPr>
          <w:rFonts w:ascii="Source Sans Pro" w:hAnsi="Source Sans Pro" w:cs="Arial"/>
          <w:b/>
          <w:bCs/>
          <w:sz w:val="28"/>
          <w:szCs w:val="24"/>
        </w:rPr>
      </w:pPr>
      <w:r w:rsidRPr="00B572F8">
        <w:rPr>
          <w:rFonts w:ascii="Source Sans Pro" w:hAnsi="Source Sans Pro" w:cs="Arial"/>
          <w:b/>
          <w:bCs/>
          <w:sz w:val="28"/>
          <w:szCs w:val="24"/>
        </w:rPr>
        <w:t>Various Approvals &amp; Permissions</w:t>
      </w:r>
    </w:p>
    <w:p w14:paraId="7DF4EA69" w14:textId="705FFDB7" w:rsidR="00A4534E" w:rsidRPr="00B572F8" w:rsidRDefault="00A4534E" w:rsidP="00A7660E">
      <w:pPr>
        <w:autoSpaceDE w:val="0"/>
        <w:autoSpaceDN w:val="0"/>
        <w:adjustRightInd w:val="0"/>
        <w:spacing w:after="0" w:line="240" w:lineRule="auto"/>
        <w:ind w:right="-46"/>
        <w:rPr>
          <w:rFonts w:ascii="Source Sans Pro" w:hAnsi="Source Sans Pro" w:cs="Arial"/>
          <w:color w:val="000000"/>
          <w:sz w:val="24"/>
          <w:szCs w:val="24"/>
          <w:lang w:bidi="gu-IN"/>
        </w:rPr>
      </w:pPr>
      <w:r w:rsidRPr="00B572F8">
        <w:rPr>
          <w:rFonts w:ascii="Source Sans Pro" w:hAnsi="Source Sans Pro" w:cs="Arial"/>
          <w:color w:val="000000"/>
          <w:sz w:val="24"/>
          <w:szCs w:val="24"/>
          <w:lang w:bidi="gu-IN"/>
        </w:rPr>
        <w:t>As the prevailing laws for establishment of new Industrial unit the following permissions and approval and its estimated timelines are as under:</w:t>
      </w:r>
    </w:p>
    <w:p w14:paraId="00CBAFB3" w14:textId="77777777" w:rsidR="00A4534E" w:rsidRPr="00B572F8" w:rsidRDefault="00A4534E" w:rsidP="00A7660E">
      <w:pPr>
        <w:autoSpaceDE w:val="0"/>
        <w:autoSpaceDN w:val="0"/>
        <w:adjustRightInd w:val="0"/>
        <w:spacing w:after="0" w:line="240" w:lineRule="auto"/>
        <w:ind w:right="-46"/>
        <w:rPr>
          <w:rFonts w:ascii="Source Sans Pro" w:hAnsi="Source Sans Pro" w:cs="Arial"/>
          <w:color w:val="000000"/>
          <w:sz w:val="23"/>
          <w:szCs w:val="23"/>
          <w:highlight w:val="yellow"/>
          <w:lang w:bidi="gu-IN"/>
        </w:rPr>
      </w:pPr>
    </w:p>
    <w:p w14:paraId="4C475EAD" w14:textId="746B9B55" w:rsidR="00A4534E" w:rsidRPr="00B572F8" w:rsidRDefault="00A4534E" w:rsidP="00A7660E">
      <w:pPr>
        <w:pStyle w:val="ListParagraph"/>
        <w:numPr>
          <w:ilvl w:val="0"/>
          <w:numId w:val="34"/>
        </w:numPr>
        <w:autoSpaceDE w:val="0"/>
        <w:autoSpaceDN w:val="0"/>
        <w:adjustRightInd w:val="0"/>
        <w:spacing w:after="0" w:line="240" w:lineRule="auto"/>
        <w:ind w:right="-46"/>
        <w:jc w:val="both"/>
        <w:rPr>
          <w:rFonts w:ascii="Source Sans Pro" w:hAnsi="Source Sans Pro" w:cs="Arial"/>
          <w:color w:val="000000"/>
          <w:sz w:val="23"/>
          <w:szCs w:val="23"/>
          <w:lang w:bidi="gu-IN"/>
        </w:rPr>
      </w:pPr>
      <w:r w:rsidRPr="00B572F8">
        <w:rPr>
          <w:rFonts w:ascii="Source Sans Pro" w:hAnsi="Source Sans Pro" w:cs="Arial"/>
          <w:color w:val="000000"/>
          <w:sz w:val="23"/>
          <w:szCs w:val="23"/>
          <w:lang w:bidi="gu-IN"/>
        </w:rPr>
        <w:t>Procurement of land-</w:t>
      </w:r>
      <w:r w:rsidRPr="00B572F8">
        <w:rPr>
          <w:rFonts w:ascii="Source Sans Pro" w:hAnsi="Source Sans Pro" w:cs="Arial"/>
          <w:color w:val="000000"/>
          <w:sz w:val="23"/>
          <w:szCs w:val="23"/>
          <w:lang w:bidi="gu-IN"/>
        </w:rPr>
        <w:tab/>
        <w:t>Already obtained and registered</w:t>
      </w:r>
    </w:p>
    <w:p w14:paraId="1B9BE793" w14:textId="71004809" w:rsidR="008D66EF" w:rsidRPr="00B572F8" w:rsidRDefault="00A4534E" w:rsidP="00A7660E">
      <w:pPr>
        <w:pStyle w:val="ListParagraph"/>
        <w:numPr>
          <w:ilvl w:val="0"/>
          <w:numId w:val="34"/>
        </w:numPr>
        <w:autoSpaceDE w:val="0"/>
        <w:autoSpaceDN w:val="0"/>
        <w:adjustRightInd w:val="0"/>
        <w:spacing w:after="0" w:line="240" w:lineRule="auto"/>
        <w:ind w:right="-46"/>
        <w:jc w:val="both"/>
        <w:rPr>
          <w:rFonts w:ascii="Source Sans Pro" w:hAnsi="Source Sans Pro" w:cs="Arial"/>
          <w:color w:val="000000"/>
          <w:sz w:val="23"/>
          <w:szCs w:val="23"/>
          <w:lang w:bidi="gu-IN"/>
        </w:rPr>
      </w:pPr>
      <w:r w:rsidRPr="00B572F8">
        <w:rPr>
          <w:rFonts w:ascii="Source Sans Pro" w:hAnsi="Source Sans Pro" w:cs="Arial"/>
          <w:color w:val="000000"/>
          <w:sz w:val="23"/>
          <w:szCs w:val="23"/>
          <w:lang w:bidi="gu-IN"/>
        </w:rPr>
        <w:t>Conversion of land- Application under process for conversion of agricultural land to Industrial land (NA process).</w:t>
      </w:r>
    </w:p>
    <w:p w14:paraId="40D12B15" w14:textId="70E65C82" w:rsidR="00A4534E" w:rsidRPr="00B572F8" w:rsidRDefault="00A4534E" w:rsidP="00A7660E">
      <w:pPr>
        <w:pStyle w:val="ListParagraph"/>
        <w:numPr>
          <w:ilvl w:val="0"/>
          <w:numId w:val="34"/>
        </w:numPr>
        <w:autoSpaceDE w:val="0"/>
        <w:autoSpaceDN w:val="0"/>
        <w:adjustRightInd w:val="0"/>
        <w:spacing w:after="0" w:line="240" w:lineRule="auto"/>
        <w:ind w:right="-46"/>
        <w:jc w:val="both"/>
        <w:rPr>
          <w:rFonts w:ascii="Source Sans Pro" w:hAnsi="Source Sans Pro" w:cs="Arial"/>
          <w:sz w:val="23"/>
          <w:szCs w:val="23"/>
          <w:lang w:bidi="gu-IN"/>
        </w:rPr>
      </w:pPr>
      <w:r w:rsidRPr="00B572F8">
        <w:rPr>
          <w:rFonts w:ascii="Source Sans Pro" w:hAnsi="Source Sans Pro" w:cs="Arial"/>
          <w:sz w:val="23"/>
          <w:szCs w:val="23"/>
          <w:lang w:bidi="gu-IN"/>
        </w:rPr>
        <w:t>Building Plan</w:t>
      </w:r>
      <w:r w:rsidR="00941309">
        <w:rPr>
          <w:rFonts w:ascii="Source Sans Pro" w:hAnsi="Source Sans Pro" w:cs="Arial"/>
          <w:sz w:val="23"/>
          <w:szCs w:val="23"/>
          <w:lang w:bidi="gu-IN"/>
        </w:rPr>
        <w:t xml:space="preserve"> </w:t>
      </w:r>
      <w:r w:rsidRPr="00B572F8">
        <w:rPr>
          <w:rFonts w:ascii="Source Sans Pro" w:hAnsi="Source Sans Pro" w:cs="Arial"/>
          <w:sz w:val="23"/>
          <w:szCs w:val="23"/>
          <w:lang w:bidi="gu-IN"/>
        </w:rPr>
        <w:t>-</w:t>
      </w:r>
      <w:r w:rsidRPr="00B572F8">
        <w:rPr>
          <w:rFonts w:ascii="Source Sans Pro" w:hAnsi="Source Sans Pro" w:cs="Arial"/>
          <w:sz w:val="23"/>
          <w:szCs w:val="23"/>
          <w:lang w:bidi="gu-IN"/>
        </w:rPr>
        <w:tab/>
        <w:t>Shall be applied upon NA and expected to get 2 months</w:t>
      </w:r>
      <w:r w:rsidR="00635882">
        <w:rPr>
          <w:rFonts w:ascii="Source Sans Pro" w:hAnsi="Source Sans Pro" w:cs="Arial"/>
          <w:sz w:val="23"/>
          <w:szCs w:val="23"/>
          <w:lang w:bidi="gu-IN"/>
        </w:rPr>
        <w:t xml:space="preserve"> post NA</w:t>
      </w:r>
      <w:r w:rsidRPr="00B572F8">
        <w:rPr>
          <w:rFonts w:ascii="Source Sans Pro" w:hAnsi="Source Sans Pro" w:cs="Arial"/>
          <w:sz w:val="23"/>
          <w:szCs w:val="23"/>
          <w:lang w:bidi="gu-IN"/>
        </w:rPr>
        <w:t>.</w:t>
      </w:r>
    </w:p>
    <w:p w14:paraId="254A8811" w14:textId="0DFB247F" w:rsidR="00A4534E" w:rsidRPr="00B572F8" w:rsidRDefault="008E784E" w:rsidP="00A7660E">
      <w:pPr>
        <w:pStyle w:val="ListParagraph"/>
        <w:numPr>
          <w:ilvl w:val="0"/>
          <w:numId w:val="34"/>
        </w:numPr>
        <w:autoSpaceDE w:val="0"/>
        <w:autoSpaceDN w:val="0"/>
        <w:adjustRightInd w:val="0"/>
        <w:spacing w:after="0" w:line="240" w:lineRule="auto"/>
        <w:ind w:right="-46"/>
        <w:jc w:val="both"/>
        <w:rPr>
          <w:rFonts w:ascii="Source Sans Pro" w:hAnsi="Source Sans Pro" w:cs="Arial"/>
          <w:sz w:val="23"/>
          <w:szCs w:val="23"/>
          <w:lang w:bidi="gu-IN"/>
        </w:rPr>
      </w:pPr>
      <w:r w:rsidRPr="00B572F8">
        <w:rPr>
          <w:rFonts w:ascii="Source Sans Pro" w:hAnsi="Source Sans Pro" w:cs="Arial"/>
          <w:sz w:val="23"/>
          <w:szCs w:val="23"/>
          <w:lang w:bidi="gu-IN"/>
        </w:rPr>
        <w:t>Electricity connections</w:t>
      </w:r>
      <w:r w:rsidR="00941309">
        <w:rPr>
          <w:rFonts w:ascii="Source Sans Pro" w:hAnsi="Source Sans Pro" w:cs="Arial"/>
          <w:sz w:val="23"/>
          <w:szCs w:val="23"/>
          <w:lang w:bidi="gu-IN"/>
        </w:rPr>
        <w:t xml:space="preserve"> </w:t>
      </w:r>
      <w:r w:rsidRPr="00B572F8">
        <w:rPr>
          <w:rFonts w:ascii="Source Sans Pro" w:hAnsi="Source Sans Pro" w:cs="Arial"/>
          <w:sz w:val="23"/>
          <w:szCs w:val="23"/>
          <w:lang w:bidi="gu-IN"/>
        </w:rPr>
        <w:t xml:space="preserve">- </w:t>
      </w:r>
      <w:r w:rsidR="00E41872">
        <w:rPr>
          <w:rFonts w:ascii="Source Sans Pro" w:hAnsi="Source Sans Pro" w:cs="Arial"/>
          <w:sz w:val="23"/>
          <w:szCs w:val="23"/>
          <w:lang w:bidi="gu-IN"/>
        </w:rPr>
        <w:t>S</w:t>
      </w:r>
      <w:r w:rsidRPr="00B572F8">
        <w:rPr>
          <w:rFonts w:ascii="Source Sans Pro" w:hAnsi="Source Sans Pro" w:cs="Arial"/>
          <w:sz w:val="23"/>
          <w:szCs w:val="23"/>
          <w:lang w:bidi="gu-IN"/>
        </w:rPr>
        <w:t>hall be applied temporary connections and after NA process for 66KV upon laying the required cables line from 66KV bay to factory substation in six months.</w:t>
      </w:r>
    </w:p>
    <w:p w14:paraId="3E139DA5" w14:textId="3C0FDB1B" w:rsidR="008D66EF" w:rsidRPr="00B572F8" w:rsidRDefault="008E784E" w:rsidP="00A7660E">
      <w:pPr>
        <w:pStyle w:val="ListParagraph"/>
        <w:numPr>
          <w:ilvl w:val="0"/>
          <w:numId w:val="34"/>
        </w:numPr>
        <w:autoSpaceDE w:val="0"/>
        <w:autoSpaceDN w:val="0"/>
        <w:adjustRightInd w:val="0"/>
        <w:spacing w:after="0" w:line="240" w:lineRule="auto"/>
        <w:ind w:right="-46"/>
        <w:jc w:val="both"/>
        <w:rPr>
          <w:rFonts w:ascii="Source Sans Pro" w:hAnsi="Source Sans Pro" w:cs="Arial"/>
          <w:color w:val="000000"/>
          <w:sz w:val="23"/>
          <w:szCs w:val="23"/>
          <w:lang w:bidi="gu-IN"/>
        </w:rPr>
      </w:pPr>
      <w:r w:rsidRPr="00B572F8">
        <w:rPr>
          <w:rFonts w:ascii="Source Sans Pro" w:hAnsi="Source Sans Pro" w:cs="Arial"/>
          <w:color w:val="000000"/>
          <w:sz w:val="23"/>
          <w:szCs w:val="23"/>
          <w:lang w:bidi="gu-IN"/>
        </w:rPr>
        <w:t>Factory License</w:t>
      </w:r>
      <w:r w:rsidR="00E41872">
        <w:rPr>
          <w:rFonts w:ascii="Source Sans Pro" w:hAnsi="Source Sans Pro" w:cs="Arial"/>
          <w:color w:val="000000"/>
          <w:sz w:val="23"/>
          <w:szCs w:val="23"/>
          <w:lang w:bidi="gu-IN"/>
        </w:rPr>
        <w:t xml:space="preserve"> </w:t>
      </w:r>
      <w:r w:rsidRPr="00B572F8">
        <w:rPr>
          <w:rFonts w:ascii="Source Sans Pro" w:hAnsi="Source Sans Pro" w:cs="Arial"/>
          <w:color w:val="000000"/>
          <w:sz w:val="23"/>
          <w:szCs w:val="23"/>
          <w:lang w:bidi="gu-IN"/>
        </w:rPr>
        <w:t xml:space="preserve">- </w:t>
      </w:r>
      <w:r w:rsidR="00F31016">
        <w:rPr>
          <w:rFonts w:ascii="Source Sans Pro" w:hAnsi="Source Sans Pro" w:cs="Arial"/>
          <w:color w:val="000000"/>
          <w:sz w:val="23"/>
          <w:szCs w:val="23"/>
          <w:lang w:bidi="gu-IN"/>
        </w:rPr>
        <w:t>S</w:t>
      </w:r>
      <w:r w:rsidRPr="00B572F8">
        <w:rPr>
          <w:rFonts w:ascii="Source Sans Pro" w:hAnsi="Source Sans Pro" w:cs="Arial"/>
          <w:color w:val="000000"/>
          <w:sz w:val="23"/>
          <w:szCs w:val="23"/>
          <w:lang w:bidi="gu-IN"/>
        </w:rPr>
        <w:t xml:space="preserve">hall be applied </w:t>
      </w:r>
    </w:p>
    <w:p w14:paraId="3452BF30" w14:textId="2E211560" w:rsidR="00F9145A" w:rsidRDefault="008E784E" w:rsidP="00302C6F">
      <w:pPr>
        <w:pStyle w:val="ListParagraph"/>
        <w:numPr>
          <w:ilvl w:val="0"/>
          <w:numId w:val="34"/>
        </w:numPr>
        <w:autoSpaceDE w:val="0"/>
        <w:autoSpaceDN w:val="0"/>
        <w:adjustRightInd w:val="0"/>
        <w:spacing w:after="0" w:line="240" w:lineRule="auto"/>
        <w:ind w:right="-46"/>
        <w:jc w:val="both"/>
        <w:rPr>
          <w:rFonts w:ascii="Source Sans Pro" w:hAnsi="Source Sans Pro" w:cs="Arial"/>
          <w:color w:val="000000"/>
          <w:sz w:val="23"/>
          <w:szCs w:val="23"/>
          <w:lang w:bidi="gu-IN"/>
        </w:rPr>
      </w:pPr>
      <w:r w:rsidRPr="00B572F8">
        <w:rPr>
          <w:rFonts w:ascii="Source Sans Pro" w:hAnsi="Source Sans Pro" w:cs="Arial"/>
          <w:color w:val="000000"/>
          <w:sz w:val="23"/>
          <w:szCs w:val="23"/>
          <w:lang w:bidi="gu-IN"/>
        </w:rPr>
        <w:t>Pollution certificate – CTE shall be applied to GPCB before production and CCA shall be obtained before commencement of commercial production.</w:t>
      </w:r>
    </w:p>
    <w:p w14:paraId="36B8C1B2" w14:textId="77777777" w:rsidR="00B02DBF" w:rsidRPr="00302C6F" w:rsidRDefault="00B02DBF" w:rsidP="00B02DBF">
      <w:pPr>
        <w:pStyle w:val="ListParagraph"/>
        <w:autoSpaceDE w:val="0"/>
        <w:autoSpaceDN w:val="0"/>
        <w:adjustRightInd w:val="0"/>
        <w:spacing w:after="0" w:line="240" w:lineRule="auto"/>
        <w:ind w:right="-46"/>
        <w:jc w:val="both"/>
        <w:rPr>
          <w:rFonts w:ascii="Source Sans Pro" w:hAnsi="Source Sans Pro" w:cs="Arial"/>
          <w:color w:val="000000"/>
          <w:sz w:val="23"/>
          <w:szCs w:val="23"/>
          <w:lang w:bidi="gu-IN"/>
        </w:rPr>
      </w:pPr>
    </w:p>
    <w:p w14:paraId="5CA6BF9B" w14:textId="5B8BB7A7" w:rsidR="0080477D" w:rsidRPr="00B572F8" w:rsidRDefault="00D244D6" w:rsidP="00084D3E">
      <w:pPr>
        <w:autoSpaceDE w:val="0"/>
        <w:autoSpaceDN w:val="0"/>
        <w:adjustRightInd w:val="0"/>
        <w:spacing w:after="0" w:line="240" w:lineRule="auto"/>
        <w:ind w:right="804"/>
        <w:jc w:val="both"/>
        <w:rPr>
          <w:rFonts w:ascii="Source Sans Pro" w:hAnsi="Source Sans Pro" w:cs="Arial"/>
          <w:color w:val="000000"/>
          <w:sz w:val="23"/>
          <w:szCs w:val="23"/>
          <w:highlight w:val="yellow"/>
          <w:lang w:bidi="gu-IN"/>
        </w:rPr>
        <w:sectPr w:rsidR="0080477D" w:rsidRPr="00B572F8" w:rsidSect="00150DDB">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572F8">
        <w:rPr>
          <w:rFonts w:ascii="Source Sans Pro" w:hAnsi="Source Sans Pro"/>
          <w:noProof/>
        </w:rPr>
        <w:lastRenderedPageBreak/>
        <w:drawing>
          <wp:inline distT="0" distB="0" distL="0" distR="0" wp14:anchorId="5F4C1AF9" wp14:editId="01FCD533">
            <wp:extent cx="5731510" cy="6492875"/>
            <wp:effectExtent l="0" t="0" r="2540" b="3175"/>
            <wp:docPr id="4034973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6492875"/>
                    </a:xfrm>
                    <a:prstGeom prst="rect">
                      <a:avLst/>
                    </a:prstGeom>
                    <a:noFill/>
                    <a:ln>
                      <a:noFill/>
                    </a:ln>
                  </pic:spPr>
                </pic:pic>
              </a:graphicData>
            </a:graphic>
          </wp:inline>
        </w:drawing>
      </w:r>
    </w:p>
    <w:p w14:paraId="3B254526" w14:textId="49ACA8DB"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312B0F67"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3C6E4926" w14:textId="1B2C2DDC" w:rsidR="0080477D" w:rsidRPr="00B572F8" w:rsidRDefault="00172DA8"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r w:rsidRPr="00B572F8">
        <w:rPr>
          <w:rFonts w:ascii="Source Sans Pro" w:hAnsi="Source Sans Pro"/>
          <w:noProof/>
        </w:rPr>
        <w:drawing>
          <wp:inline distT="0" distB="0" distL="0" distR="0" wp14:anchorId="0CAB701D" wp14:editId="2B093467">
            <wp:extent cx="8863330" cy="5109845"/>
            <wp:effectExtent l="0" t="0" r="0" b="0"/>
            <wp:docPr id="302166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3330" cy="5109845"/>
                    </a:xfrm>
                    <a:prstGeom prst="rect">
                      <a:avLst/>
                    </a:prstGeom>
                    <a:noFill/>
                    <a:ln>
                      <a:noFill/>
                    </a:ln>
                  </pic:spPr>
                </pic:pic>
              </a:graphicData>
            </a:graphic>
          </wp:inline>
        </w:drawing>
      </w:r>
    </w:p>
    <w:p w14:paraId="08424D22"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7DAB2F80" w14:textId="51998DF9" w:rsidR="0080477D" w:rsidRPr="00B572F8" w:rsidRDefault="00172DA8"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r w:rsidRPr="00B572F8">
        <w:rPr>
          <w:rFonts w:ascii="Source Sans Pro" w:hAnsi="Source Sans Pro"/>
          <w:noProof/>
        </w:rPr>
        <w:lastRenderedPageBreak/>
        <w:drawing>
          <wp:inline distT="0" distB="0" distL="0" distR="0" wp14:anchorId="52FEF7E1" wp14:editId="43B7C976">
            <wp:extent cx="8326120" cy="5731510"/>
            <wp:effectExtent l="0" t="0" r="0" b="2540"/>
            <wp:docPr id="1207349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26120" cy="5731510"/>
                    </a:xfrm>
                    <a:prstGeom prst="rect">
                      <a:avLst/>
                    </a:prstGeom>
                    <a:noFill/>
                    <a:ln>
                      <a:noFill/>
                    </a:ln>
                  </pic:spPr>
                </pic:pic>
              </a:graphicData>
            </a:graphic>
          </wp:inline>
        </w:drawing>
      </w:r>
    </w:p>
    <w:p w14:paraId="5788AD96" w14:textId="4E336C2D" w:rsidR="0080477D" w:rsidRPr="00B572F8" w:rsidRDefault="00172DA8"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r w:rsidRPr="00B572F8">
        <w:rPr>
          <w:rFonts w:ascii="Source Sans Pro" w:hAnsi="Source Sans Pro"/>
          <w:noProof/>
        </w:rPr>
        <w:lastRenderedPageBreak/>
        <w:drawing>
          <wp:inline distT="0" distB="0" distL="0" distR="0" wp14:anchorId="35032F19" wp14:editId="08981A3E">
            <wp:extent cx="8863330" cy="5182235"/>
            <wp:effectExtent l="0" t="0" r="0" b="0"/>
            <wp:docPr id="12018467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3330" cy="5182235"/>
                    </a:xfrm>
                    <a:prstGeom prst="rect">
                      <a:avLst/>
                    </a:prstGeom>
                    <a:noFill/>
                    <a:ln>
                      <a:noFill/>
                    </a:ln>
                  </pic:spPr>
                </pic:pic>
              </a:graphicData>
            </a:graphic>
          </wp:inline>
        </w:drawing>
      </w:r>
    </w:p>
    <w:p w14:paraId="6CB76D4C"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27831F6C"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7D89FC40" w14:textId="1FA9A95C" w:rsidR="0080477D" w:rsidRPr="00B572F8" w:rsidRDefault="0080477D" w:rsidP="00084D3E">
      <w:pPr>
        <w:autoSpaceDE w:val="0"/>
        <w:autoSpaceDN w:val="0"/>
        <w:adjustRightInd w:val="0"/>
        <w:spacing w:after="0" w:line="240" w:lineRule="auto"/>
        <w:ind w:right="804"/>
        <w:jc w:val="both"/>
        <w:rPr>
          <w:rFonts w:ascii="Source Sans Pro" w:hAnsi="Source Sans Pro"/>
          <w:noProof/>
        </w:rPr>
      </w:pPr>
    </w:p>
    <w:p w14:paraId="18B234E6" w14:textId="77777777" w:rsidR="00A35482" w:rsidRPr="00B572F8" w:rsidRDefault="00A35482"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3E8DA894"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33E0A237" w14:textId="23A18885" w:rsidR="0080477D" w:rsidRPr="00B572F8" w:rsidRDefault="00172DA8"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r w:rsidRPr="00B572F8">
        <w:rPr>
          <w:rFonts w:ascii="Source Sans Pro" w:hAnsi="Source Sans Pro"/>
          <w:noProof/>
        </w:rPr>
        <w:drawing>
          <wp:inline distT="0" distB="0" distL="0" distR="0" wp14:anchorId="2B5B8FFF" wp14:editId="3205CD4B">
            <wp:extent cx="8863330" cy="3471545"/>
            <wp:effectExtent l="0" t="0" r="0" b="0"/>
            <wp:docPr id="3787380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3330" cy="3471545"/>
                    </a:xfrm>
                    <a:prstGeom prst="rect">
                      <a:avLst/>
                    </a:prstGeom>
                    <a:noFill/>
                    <a:ln>
                      <a:noFill/>
                    </a:ln>
                  </pic:spPr>
                </pic:pic>
              </a:graphicData>
            </a:graphic>
          </wp:inline>
        </w:drawing>
      </w:r>
    </w:p>
    <w:p w14:paraId="0258CC90" w14:textId="4700DFA3"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2712B2D8"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7769DF56"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184531CD"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20845AFE"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6B61A77A"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1AA992EA"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23FD3480"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31B772F4"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57DEC5E8"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7EC3B791"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2BA6DC13"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5D72DF4F"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2CC85E66" w14:textId="6C82137D"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5A33EA79" w14:textId="47EF7653" w:rsidR="0080477D" w:rsidRPr="00B572F8" w:rsidRDefault="00172DA8"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r w:rsidRPr="00B572F8">
        <w:rPr>
          <w:rFonts w:ascii="Source Sans Pro" w:hAnsi="Source Sans Pro"/>
          <w:noProof/>
        </w:rPr>
        <w:drawing>
          <wp:inline distT="0" distB="0" distL="0" distR="0" wp14:anchorId="257A283E" wp14:editId="0B8D515F">
            <wp:extent cx="8724900" cy="3086100"/>
            <wp:effectExtent l="0" t="0" r="0" b="0"/>
            <wp:docPr id="1663734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24900" cy="3086100"/>
                    </a:xfrm>
                    <a:prstGeom prst="rect">
                      <a:avLst/>
                    </a:prstGeom>
                    <a:noFill/>
                    <a:ln>
                      <a:noFill/>
                    </a:ln>
                  </pic:spPr>
                </pic:pic>
              </a:graphicData>
            </a:graphic>
          </wp:inline>
        </w:drawing>
      </w:r>
    </w:p>
    <w:p w14:paraId="4F0780AE" w14:textId="64B153CC"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57D265BA"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2A08B9D5"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16729A20"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2B1B024F"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60F123F2"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097A6AC5"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2476EF77"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3FF32D07"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4FBB838D"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4C37D7D7"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27F37735"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687115B0"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786099F4"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543057A5"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401751B7" w14:textId="008B55CA"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6A5CCC6B"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7928AC96" w14:textId="423A8F8A" w:rsidR="0080477D" w:rsidRPr="00B572F8" w:rsidRDefault="00172DA8"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r w:rsidRPr="00B572F8">
        <w:rPr>
          <w:rFonts w:ascii="Source Sans Pro" w:hAnsi="Source Sans Pro"/>
          <w:noProof/>
        </w:rPr>
        <w:drawing>
          <wp:inline distT="0" distB="0" distL="0" distR="0" wp14:anchorId="7F72FB24" wp14:editId="732DE1C1">
            <wp:extent cx="8863330" cy="2293620"/>
            <wp:effectExtent l="0" t="0" r="0" b="0"/>
            <wp:docPr id="18081546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3330" cy="2293620"/>
                    </a:xfrm>
                    <a:prstGeom prst="rect">
                      <a:avLst/>
                    </a:prstGeom>
                    <a:noFill/>
                    <a:ln>
                      <a:noFill/>
                    </a:ln>
                  </pic:spPr>
                </pic:pic>
              </a:graphicData>
            </a:graphic>
          </wp:inline>
        </w:drawing>
      </w:r>
    </w:p>
    <w:p w14:paraId="355A1046"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39C901D6"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38C566B4"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lang w:bidi="gu-IN"/>
        </w:rPr>
      </w:pPr>
    </w:p>
    <w:p w14:paraId="0C906ACB" w14:textId="77777777" w:rsidR="0080477D" w:rsidRPr="00B572F8" w:rsidRDefault="0080477D" w:rsidP="00084D3E">
      <w:pPr>
        <w:autoSpaceDE w:val="0"/>
        <w:autoSpaceDN w:val="0"/>
        <w:adjustRightInd w:val="0"/>
        <w:spacing w:after="0" w:line="240" w:lineRule="auto"/>
        <w:ind w:right="804"/>
        <w:jc w:val="both"/>
        <w:rPr>
          <w:rFonts w:ascii="Source Sans Pro" w:hAnsi="Source Sans Pro" w:cs="Arial"/>
          <w:color w:val="000000"/>
          <w:sz w:val="23"/>
          <w:szCs w:val="23"/>
          <w:highlight w:val="yellow"/>
          <w:lang w:bidi="gu-IN"/>
        </w:rPr>
      </w:pPr>
    </w:p>
    <w:sectPr w:rsidR="0080477D" w:rsidRPr="00B572F8" w:rsidSect="0080477D">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CBAC5" w14:textId="77777777" w:rsidR="00094C32" w:rsidRDefault="00094C32" w:rsidP="00827B57">
      <w:pPr>
        <w:spacing w:after="0" w:line="240" w:lineRule="auto"/>
      </w:pPr>
      <w:r>
        <w:separator/>
      </w:r>
    </w:p>
  </w:endnote>
  <w:endnote w:type="continuationSeparator" w:id="0">
    <w:p w14:paraId="01EC508A" w14:textId="77777777" w:rsidR="00094C32" w:rsidRDefault="00094C32" w:rsidP="00827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E0158" w14:textId="77777777" w:rsidR="00502A37" w:rsidRDefault="00502A37" w:rsidP="00827B57">
    <w:pPr>
      <w:pStyle w:val="Footer"/>
      <w:tabs>
        <w:tab w:val="clear" w:pos="4513"/>
        <w:tab w:val="clear" w:pos="9026"/>
        <w:tab w:val="left" w:pos="337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9775F" w14:textId="77777777" w:rsidR="00094C32" w:rsidRDefault="00094C32" w:rsidP="00827B57">
      <w:pPr>
        <w:spacing w:after="0" w:line="240" w:lineRule="auto"/>
      </w:pPr>
      <w:r>
        <w:separator/>
      </w:r>
    </w:p>
  </w:footnote>
  <w:footnote w:type="continuationSeparator" w:id="0">
    <w:p w14:paraId="1B8402FC" w14:textId="77777777" w:rsidR="00094C32" w:rsidRDefault="00094C32" w:rsidP="00827B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539F3"/>
    <w:multiLevelType w:val="hybridMultilevel"/>
    <w:tmpl w:val="E19CA9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3C6920"/>
    <w:multiLevelType w:val="hybridMultilevel"/>
    <w:tmpl w:val="895AEB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A4B0199"/>
    <w:multiLevelType w:val="hybridMultilevel"/>
    <w:tmpl w:val="0F744074"/>
    <w:lvl w:ilvl="0" w:tplc="4009000F">
      <w:start w:val="1"/>
      <w:numFmt w:val="decimal"/>
      <w:lvlText w:val="%1."/>
      <w:lvlJc w:val="left"/>
      <w:pPr>
        <w:ind w:left="3478"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C9480F"/>
    <w:multiLevelType w:val="hybridMultilevel"/>
    <w:tmpl w:val="37089B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E981661"/>
    <w:multiLevelType w:val="hybridMultilevel"/>
    <w:tmpl w:val="F828AD8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E22F15"/>
    <w:multiLevelType w:val="hybridMultilevel"/>
    <w:tmpl w:val="D8EC68D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10A7126F"/>
    <w:multiLevelType w:val="hybridMultilevel"/>
    <w:tmpl w:val="D77EB0B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117208C7"/>
    <w:multiLevelType w:val="hybridMultilevel"/>
    <w:tmpl w:val="C8ACE9D0"/>
    <w:lvl w:ilvl="0" w:tplc="40090017">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A765D57"/>
    <w:multiLevelType w:val="hybridMultilevel"/>
    <w:tmpl w:val="E2A453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8AC75F4"/>
    <w:multiLevelType w:val="hybridMultilevel"/>
    <w:tmpl w:val="470AC17C"/>
    <w:lvl w:ilvl="0" w:tplc="CE9479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444282"/>
    <w:multiLevelType w:val="hybridMultilevel"/>
    <w:tmpl w:val="23CA4184"/>
    <w:lvl w:ilvl="0" w:tplc="DF28C06A">
      <w:start w:val="4"/>
      <w:numFmt w:val="bullet"/>
      <w:lvlText w:val=""/>
      <w:lvlJc w:val="left"/>
      <w:pPr>
        <w:ind w:left="720" w:hanging="360"/>
      </w:pPr>
      <w:rPr>
        <w:rFonts w:ascii="Symbol" w:eastAsiaTheme="minorHAnsi" w:hAnsi="Symbol" w:cs="Courier New" w:hint="default"/>
        <w:color w:val="000000"/>
        <w:sz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E44354D"/>
    <w:multiLevelType w:val="multilevel"/>
    <w:tmpl w:val="5AACE7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0A6829"/>
    <w:multiLevelType w:val="hybridMultilevel"/>
    <w:tmpl w:val="9998F4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B0D17AD"/>
    <w:multiLevelType w:val="hybridMultilevel"/>
    <w:tmpl w:val="0EFC1B54"/>
    <w:lvl w:ilvl="0" w:tplc="E41EF30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FC131E"/>
    <w:multiLevelType w:val="hybridMultilevel"/>
    <w:tmpl w:val="E744C3DC"/>
    <w:lvl w:ilvl="0" w:tplc="40090017">
      <w:start w:val="3"/>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15:restartNumberingAfterBreak="0">
    <w:nsid w:val="42167591"/>
    <w:multiLevelType w:val="hybridMultilevel"/>
    <w:tmpl w:val="9998F4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5CC58B3"/>
    <w:multiLevelType w:val="hybridMultilevel"/>
    <w:tmpl w:val="6A8260F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9DB2D43"/>
    <w:multiLevelType w:val="hybridMultilevel"/>
    <w:tmpl w:val="ADE6CE80"/>
    <w:lvl w:ilvl="0" w:tplc="BCDCF148">
      <w:start w:val="1"/>
      <w:numFmt w:val="lowerLetter"/>
      <w:lvlText w:val="%1."/>
      <w:lvlJc w:val="left"/>
      <w:pPr>
        <w:ind w:left="1500" w:hanging="360"/>
      </w:pPr>
      <w:rPr>
        <w:rFonts w:ascii="Arial" w:eastAsia="Arial" w:hAnsi="Arial" w:cs="Arial" w:hint="default"/>
        <w:b/>
        <w:bCs/>
        <w:w w:val="103"/>
        <w:sz w:val="19"/>
        <w:szCs w:val="19"/>
        <w:lang w:val="en-US" w:eastAsia="en-US" w:bidi="ar-SA"/>
      </w:rPr>
    </w:lvl>
    <w:lvl w:ilvl="1" w:tplc="0C9E56D8">
      <w:numFmt w:val="bullet"/>
      <w:lvlText w:val="•"/>
      <w:lvlJc w:val="left"/>
      <w:pPr>
        <w:ind w:left="2410" w:hanging="360"/>
      </w:pPr>
      <w:rPr>
        <w:rFonts w:hint="default"/>
        <w:lang w:val="en-US" w:eastAsia="en-US" w:bidi="ar-SA"/>
      </w:rPr>
    </w:lvl>
    <w:lvl w:ilvl="2" w:tplc="189096B0">
      <w:numFmt w:val="bullet"/>
      <w:lvlText w:val="•"/>
      <w:lvlJc w:val="left"/>
      <w:pPr>
        <w:ind w:left="3320" w:hanging="360"/>
      </w:pPr>
      <w:rPr>
        <w:rFonts w:hint="default"/>
        <w:lang w:val="en-US" w:eastAsia="en-US" w:bidi="ar-SA"/>
      </w:rPr>
    </w:lvl>
    <w:lvl w:ilvl="3" w:tplc="67A2368C">
      <w:numFmt w:val="bullet"/>
      <w:lvlText w:val="•"/>
      <w:lvlJc w:val="left"/>
      <w:pPr>
        <w:ind w:left="4230" w:hanging="360"/>
      </w:pPr>
      <w:rPr>
        <w:rFonts w:hint="default"/>
        <w:lang w:val="en-US" w:eastAsia="en-US" w:bidi="ar-SA"/>
      </w:rPr>
    </w:lvl>
    <w:lvl w:ilvl="4" w:tplc="FAAE70F6">
      <w:numFmt w:val="bullet"/>
      <w:lvlText w:val="•"/>
      <w:lvlJc w:val="left"/>
      <w:pPr>
        <w:ind w:left="5140" w:hanging="360"/>
      </w:pPr>
      <w:rPr>
        <w:rFonts w:hint="default"/>
        <w:lang w:val="en-US" w:eastAsia="en-US" w:bidi="ar-SA"/>
      </w:rPr>
    </w:lvl>
    <w:lvl w:ilvl="5" w:tplc="F4AAAD98">
      <w:numFmt w:val="bullet"/>
      <w:lvlText w:val="•"/>
      <w:lvlJc w:val="left"/>
      <w:pPr>
        <w:ind w:left="6050" w:hanging="360"/>
      </w:pPr>
      <w:rPr>
        <w:rFonts w:hint="default"/>
        <w:lang w:val="en-US" w:eastAsia="en-US" w:bidi="ar-SA"/>
      </w:rPr>
    </w:lvl>
    <w:lvl w:ilvl="6" w:tplc="36582DEC">
      <w:numFmt w:val="bullet"/>
      <w:lvlText w:val="•"/>
      <w:lvlJc w:val="left"/>
      <w:pPr>
        <w:ind w:left="6960" w:hanging="360"/>
      </w:pPr>
      <w:rPr>
        <w:rFonts w:hint="default"/>
        <w:lang w:val="en-US" w:eastAsia="en-US" w:bidi="ar-SA"/>
      </w:rPr>
    </w:lvl>
    <w:lvl w:ilvl="7" w:tplc="105A986C">
      <w:numFmt w:val="bullet"/>
      <w:lvlText w:val="•"/>
      <w:lvlJc w:val="left"/>
      <w:pPr>
        <w:ind w:left="7870" w:hanging="360"/>
      </w:pPr>
      <w:rPr>
        <w:rFonts w:hint="default"/>
        <w:lang w:val="en-US" w:eastAsia="en-US" w:bidi="ar-SA"/>
      </w:rPr>
    </w:lvl>
    <w:lvl w:ilvl="8" w:tplc="1088A80E">
      <w:numFmt w:val="bullet"/>
      <w:lvlText w:val="•"/>
      <w:lvlJc w:val="left"/>
      <w:pPr>
        <w:ind w:left="8780" w:hanging="360"/>
      </w:pPr>
      <w:rPr>
        <w:rFonts w:hint="default"/>
        <w:lang w:val="en-US" w:eastAsia="en-US" w:bidi="ar-SA"/>
      </w:rPr>
    </w:lvl>
  </w:abstractNum>
  <w:abstractNum w:abstractNumId="18" w15:restartNumberingAfterBreak="0">
    <w:nsid w:val="4B414FEB"/>
    <w:multiLevelType w:val="hybridMultilevel"/>
    <w:tmpl w:val="7CF42BBA"/>
    <w:lvl w:ilvl="0" w:tplc="CC5807D6">
      <w:start w:val="1"/>
      <w:numFmt w:val="lowerLetter"/>
      <w:lvlText w:val="%1)"/>
      <w:lvlJc w:val="left"/>
      <w:pPr>
        <w:ind w:left="720" w:hanging="360"/>
      </w:pPr>
      <w:rPr>
        <w:rFonts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0B203E9"/>
    <w:multiLevelType w:val="hybridMultilevel"/>
    <w:tmpl w:val="89609FB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10F60D6"/>
    <w:multiLevelType w:val="hybridMultilevel"/>
    <w:tmpl w:val="753E525C"/>
    <w:lvl w:ilvl="0" w:tplc="754EB814">
      <w:start w:val="1"/>
      <w:numFmt w:val="decimal"/>
      <w:lvlText w:val="%1)"/>
      <w:lvlJc w:val="left"/>
      <w:pPr>
        <w:ind w:left="1080" w:hanging="360"/>
      </w:pPr>
      <w:rPr>
        <w:rFonts w:hint="default"/>
        <w:w w:val="10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55293ACC"/>
    <w:multiLevelType w:val="multilevel"/>
    <w:tmpl w:val="DECCDBF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55D04551"/>
    <w:multiLevelType w:val="hybridMultilevel"/>
    <w:tmpl w:val="F828AD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7F08CA"/>
    <w:multiLevelType w:val="hybridMultilevel"/>
    <w:tmpl w:val="ADE6CE80"/>
    <w:lvl w:ilvl="0" w:tplc="BCDCF148">
      <w:start w:val="1"/>
      <w:numFmt w:val="lowerLetter"/>
      <w:lvlText w:val="%1."/>
      <w:lvlJc w:val="left"/>
      <w:pPr>
        <w:ind w:left="1500" w:hanging="360"/>
      </w:pPr>
      <w:rPr>
        <w:rFonts w:ascii="Arial" w:eastAsia="Arial" w:hAnsi="Arial" w:cs="Arial" w:hint="default"/>
        <w:b/>
        <w:bCs/>
        <w:w w:val="103"/>
        <w:sz w:val="19"/>
        <w:szCs w:val="19"/>
        <w:lang w:val="en-US" w:eastAsia="en-US" w:bidi="ar-SA"/>
      </w:rPr>
    </w:lvl>
    <w:lvl w:ilvl="1" w:tplc="0C9E56D8">
      <w:numFmt w:val="bullet"/>
      <w:lvlText w:val="•"/>
      <w:lvlJc w:val="left"/>
      <w:pPr>
        <w:ind w:left="2410" w:hanging="360"/>
      </w:pPr>
      <w:rPr>
        <w:rFonts w:hint="default"/>
        <w:lang w:val="en-US" w:eastAsia="en-US" w:bidi="ar-SA"/>
      </w:rPr>
    </w:lvl>
    <w:lvl w:ilvl="2" w:tplc="189096B0">
      <w:numFmt w:val="bullet"/>
      <w:lvlText w:val="•"/>
      <w:lvlJc w:val="left"/>
      <w:pPr>
        <w:ind w:left="3320" w:hanging="360"/>
      </w:pPr>
      <w:rPr>
        <w:rFonts w:hint="default"/>
        <w:lang w:val="en-US" w:eastAsia="en-US" w:bidi="ar-SA"/>
      </w:rPr>
    </w:lvl>
    <w:lvl w:ilvl="3" w:tplc="67A2368C">
      <w:numFmt w:val="bullet"/>
      <w:lvlText w:val="•"/>
      <w:lvlJc w:val="left"/>
      <w:pPr>
        <w:ind w:left="4230" w:hanging="360"/>
      </w:pPr>
      <w:rPr>
        <w:rFonts w:hint="default"/>
        <w:lang w:val="en-US" w:eastAsia="en-US" w:bidi="ar-SA"/>
      </w:rPr>
    </w:lvl>
    <w:lvl w:ilvl="4" w:tplc="FAAE70F6">
      <w:numFmt w:val="bullet"/>
      <w:lvlText w:val="•"/>
      <w:lvlJc w:val="left"/>
      <w:pPr>
        <w:ind w:left="5140" w:hanging="360"/>
      </w:pPr>
      <w:rPr>
        <w:rFonts w:hint="default"/>
        <w:lang w:val="en-US" w:eastAsia="en-US" w:bidi="ar-SA"/>
      </w:rPr>
    </w:lvl>
    <w:lvl w:ilvl="5" w:tplc="F4AAAD98">
      <w:numFmt w:val="bullet"/>
      <w:lvlText w:val="•"/>
      <w:lvlJc w:val="left"/>
      <w:pPr>
        <w:ind w:left="6050" w:hanging="360"/>
      </w:pPr>
      <w:rPr>
        <w:rFonts w:hint="default"/>
        <w:lang w:val="en-US" w:eastAsia="en-US" w:bidi="ar-SA"/>
      </w:rPr>
    </w:lvl>
    <w:lvl w:ilvl="6" w:tplc="36582DEC">
      <w:numFmt w:val="bullet"/>
      <w:lvlText w:val="•"/>
      <w:lvlJc w:val="left"/>
      <w:pPr>
        <w:ind w:left="6960" w:hanging="360"/>
      </w:pPr>
      <w:rPr>
        <w:rFonts w:hint="default"/>
        <w:lang w:val="en-US" w:eastAsia="en-US" w:bidi="ar-SA"/>
      </w:rPr>
    </w:lvl>
    <w:lvl w:ilvl="7" w:tplc="105A986C">
      <w:numFmt w:val="bullet"/>
      <w:lvlText w:val="•"/>
      <w:lvlJc w:val="left"/>
      <w:pPr>
        <w:ind w:left="7870" w:hanging="360"/>
      </w:pPr>
      <w:rPr>
        <w:rFonts w:hint="default"/>
        <w:lang w:val="en-US" w:eastAsia="en-US" w:bidi="ar-SA"/>
      </w:rPr>
    </w:lvl>
    <w:lvl w:ilvl="8" w:tplc="1088A80E">
      <w:numFmt w:val="bullet"/>
      <w:lvlText w:val="•"/>
      <w:lvlJc w:val="left"/>
      <w:pPr>
        <w:ind w:left="8780" w:hanging="360"/>
      </w:pPr>
      <w:rPr>
        <w:rFonts w:hint="default"/>
        <w:lang w:val="en-US" w:eastAsia="en-US" w:bidi="ar-SA"/>
      </w:rPr>
    </w:lvl>
  </w:abstractNum>
  <w:abstractNum w:abstractNumId="24" w15:restartNumberingAfterBreak="0">
    <w:nsid w:val="5BAE7584"/>
    <w:multiLevelType w:val="hybridMultilevel"/>
    <w:tmpl w:val="43905344"/>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25" w15:restartNumberingAfterBreak="0">
    <w:nsid w:val="5E680535"/>
    <w:multiLevelType w:val="hybridMultilevel"/>
    <w:tmpl w:val="5A36595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FBA387F"/>
    <w:multiLevelType w:val="hybridMultilevel"/>
    <w:tmpl w:val="20F49C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0557970"/>
    <w:multiLevelType w:val="hybridMultilevel"/>
    <w:tmpl w:val="06E6E5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34D3F8C"/>
    <w:multiLevelType w:val="multilevel"/>
    <w:tmpl w:val="4FFA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8F27D4"/>
    <w:multiLevelType w:val="hybridMultilevel"/>
    <w:tmpl w:val="5634720E"/>
    <w:lvl w:ilvl="0" w:tplc="DF28C06A">
      <w:start w:val="4"/>
      <w:numFmt w:val="bullet"/>
      <w:lvlText w:val=""/>
      <w:lvlJc w:val="left"/>
      <w:pPr>
        <w:ind w:left="720" w:hanging="360"/>
      </w:pPr>
      <w:rPr>
        <w:rFonts w:ascii="Symbol" w:eastAsiaTheme="minorHAnsi" w:hAnsi="Symbol" w:cs="Courier New" w:hint="default"/>
        <w:color w:val="000000"/>
        <w:sz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8C928AE"/>
    <w:multiLevelType w:val="multilevel"/>
    <w:tmpl w:val="CB76E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0A3DAE"/>
    <w:multiLevelType w:val="hybridMultilevel"/>
    <w:tmpl w:val="D5443A04"/>
    <w:lvl w:ilvl="0" w:tplc="0C70A8A2">
      <w:start w:val="1"/>
      <w:numFmt w:val="decimal"/>
      <w:lvlText w:val="%1."/>
      <w:lvlJc w:val="left"/>
      <w:pPr>
        <w:ind w:left="1080" w:hanging="72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C152A81"/>
    <w:multiLevelType w:val="hybridMultilevel"/>
    <w:tmpl w:val="9998F4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C524321"/>
    <w:multiLevelType w:val="hybridMultilevel"/>
    <w:tmpl w:val="1C8EC0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2A27DDD"/>
    <w:multiLevelType w:val="hybridMultilevel"/>
    <w:tmpl w:val="9BBC01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84247C7"/>
    <w:multiLevelType w:val="hybridMultilevel"/>
    <w:tmpl w:val="E86C1770"/>
    <w:lvl w:ilvl="0" w:tplc="9F3AF1D0">
      <w:start w:val="1"/>
      <w:numFmt w:val="lowerLetter"/>
      <w:lvlText w:val="%1)"/>
      <w:lvlJc w:val="left"/>
      <w:pPr>
        <w:ind w:left="1080" w:hanging="360"/>
      </w:pPr>
      <w:rPr>
        <w:rFonts w:hint="default"/>
        <w:b/>
        <w:sz w:val="24"/>
        <w:szCs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15:restartNumberingAfterBreak="0">
    <w:nsid w:val="7ACC2ECD"/>
    <w:multiLevelType w:val="hybridMultilevel"/>
    <w:tmpl w:val="4C32961E"/>
    <w:lvl w:ilvl="0" w:tplc="2A4A9D4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574323897">
    <w:abstractNumId w:val="34"/>
  </w:num>
  <w:num w:numId="2" w16cid:durableId="1823042883">
    <w:abstractNumId w:val="33"/>
  </w:num>
  <w:num w:numId="3" w16cid:durableId="1937397288">
    <w:abstractNumId w:val="3"/>
  </w:num>
  <w:num w:numId="4" w16cid:durableId="776751198">
    <w:abstractNumId w:val="2"/>
  </w:num>
  <w:num w:numId="5" w16cid:durableId="925771095">
    <w:abstractNumId w:val="26"/>
  </w:num>
  <w:num w:numId="6" w16cid:durableId="2014648118">
    <w:abstractNumId w:val="12"/>
  </w:num>
  <w:num w:numId="7" w16cid:durableId="1473980824">
    <w:abstractNumId w:val="27"/>
  </w:num>
  <w:num w:numId="8" w16cid:durableId="1037002817">
    <w:abstractNumId w:val="10"/>
  </w:num>
  <w:num w:numId="9" w16cid:durableId="371199437">
    <w:abstractNumId w:val="29"/>
  </w:num>
  <w:num w:numId="10" w16cid:durableId="470371691">
    <w:abstractNumId w:val="31"/>
  </w:num>
  <w:num w:numId="11" w16cid:durableId="960501968">
    <w:abstractNumId w:val="9"/>
  </w:num>
  <w:num w:numId="12" w16cid:durableId="1600404990">
    <w:abstractNumId w:val="32"/>
  </w:num>
  <w:num w:numId="13" w16cid:durableId="1674532056">
    <w:abstractNumId w:val="15"/>
  </w:num>
  <w:num w:numId="14" w16cid:durableId="1440877698">
    <w:abstractNumId w:val="8"/>
  </w:num>
  <w:num w:numId="15" w16cid:durableId="933169435">
    <w:abstractNumId w:val="13"/>
  </w:num>
  <w:num w:numId="16" w16cid:durableId="2133742108">
    <w:abstractNumId w:val="16"/>
  </w:num>
  <w:num w:numId="17" w16cid:durableId="658461629">
    <w:abstractNumId w:val="0"/>
  </w:num>
  <w:num w:numId="18" w16cid:durableId="1993826630">
    <w:abstractNumId w:val="23"/>
  </w:num>
  <w:num w:numId="19" w16cid:durableId="718897011">
    <w:abstractNumId w:val="17"/>
  </w:num>
  <w:num w:numId="20" w16cid:durableId="916667037">
    <w:abstractNumId w:val="6"/>
  </w:num>
  <w:num w:numId="21" w16cid:durableId="2024085447">
    <w:abstractNumId w:val="20"/>
  </w:num>
  <w:num w:numId="22" w16cid:durableId="665476672">
    <w:abstractNumId w:val="25"/>
  </w:num>
  <w:num w:numId="23" w16cid:durableId="222761549">
    <w:abstractNumId w:val="36"/>
  </w:num>
  <w:num w:numId="24" w16cid:durableId="373699227">
    <w:abstractNumId w:val="1"/>
  </w:num>
  <w:num w:numId="25" w16cid:durableId="1927955600">
    <w:abstractNumId w:val="24"/>
  </w:num>
  <w:num w:numId="26" w16cid:durableId="1392312684">
    <w:abstractNumId w:val="35"/>
  </w:num>
  <w:num w:numId="27" w16cid:durableId="112790021">
    <w:abstractNumId w:val="18"/>
  </w:num>
  <w:num w:numId="28" w16cid:durableId="612399458">
    <w:abstractNumId w:val="19"/>
  </w:num>
  <w:num w:numId="29" w16cid:durableId="257911769">
    <w:abstractNumId w:val="14"/>
  </w:num>
  <w:num w:numId="30" w16cid:durableId="1712879895">
    <w:abstractNumId w:val="28"/>
  </w:num>
  <w:num w:numId="31" w16cid:durableId="604967742">
    <w:abstractNumId w:val="11"/>
  </w:num>
  <w:num w:numId="32" w16cid:durableId="1885751589">
    <w:abstractNumId w:val="30"/>
  </w:num>
  <w:num w:numId="33" w16cid:durableId="1091197828">
    <w:abstractNumId w:val="21"/>
  </w:num>
  <w:num w:numId="34" w16cid:durableId="347367286">
    <w:abstractNumId w:val="7"/>
  </w:num>
  <w:num w:numId="35" w16cid:durableId="347953344">
    <w:abstractNumId w:val="5"/>
  </w:num>
  <w:num w:numId="36" w16cid:durableId="1306279147">
    <w:abstractNumId w:val="22"/>
  </w:num>
  <w:num w:numId="37" w16cid:durableId="11002942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DDB"/>
    <w:rsid w:val="00005286"/>
    <w:rsid w:val="00010807"/>
    <w:rsid w:val="00023EEF"/>
    <w:rsid w:val="000341E5"/>
    <w:rsid w:val="000374FA"/>
    <w:rsid w:val="00041BE8"/>
    <w:rsid w:val="00060D6E"/>
    <w:rsid w:val="00063E2E"/>
    <w:rsid w:val="00065DFE"/>
    <w:rsid w:val="00066FA0"/>
    <w:rsid w:val="00070C1B"/>
    <w:rsid w:val="000715A4"/>
    <w:rsid w:val="0007491D"/>
    <w:rsid w:val="000759BC"/>
    <w:rsid w:val="00082B23"/>
    <w:rsid w:val="00084D3E"/>
    <w:rsid w:val="00085D71"/>
    <w:rsid w:val="00094C32"/>
    <w:rsid w:val="000C129E"/>
    <w:rsid w:val="000C26F5"/>
    <w:rsid w:val="000C6F05"/>
    <w:rsid w:val="000D3A06"/>
    <w:rsid w:val="000D57A6"/>
    <w:rsid w:val="000E04D6"/>
    <w:rsid w:val="000E3046"/>
    <w:rsid w:val="000E51CD"/>
    <w:rsid w:val="000F775B"/>
    <w:rsid w:val="00103021"/>
    <w:rsid w:val="00105070"/>
    <w:rsid w:val="00113FAA"/>
    <w:rsid w:val="00115C84"/>
    <w:rsid w:val="001359EA"/>
    <w:rsid w:val="00150DDB"/>
    <w:rsid w:val="001522E8"/>
    <w:rsid w:val="00153D0A"/>
    <w:rsid w:val="00164432"/>
    <w:rsid w:val="00164BAF"/>
    <w:rsid w:val="00172DA8"/>
    <w:rsid w:val="001901B5"/>
    <w:rsid w:val="001A4FEF"/>
    <w:rsid w:val="001A56EE"/>
    <w:rsid w:val="001B3E28"/>
    <w:rsid w:val="001C3533"/>
    <w:rsid w:val="001E0459"/>
    <w:rsid w:val="001E1458"/>
    <w:rsid w:val="001E2FCD"/>
    <w:rsid w:val="001E4671"/>
    <w:rsid w:val="00202E6F"/>
    <w:rsid w:val="0020417E"/>
    <w:rsid w:val="00205866"/>
    <w:rsid w:val="00210206"/>
    <w:rsid w:val="00217E7E"/>
    <w:rsid w:val="00224F56"/>
    <w:rsid w:val="0022510D"/>
    <w:rsid w:val="00237D32"/>
    <w:rsid w:val="0024320D"/>
    <w:rsid w:val="002448E3"/>
    <w:rsid w:val="00244AFE"/>
    <w:rsid w:val="00246491"/>
    <w:rsid w:val="00261022"/>
    <w:rsid w:val="002619AD"/>
    <w:rsid w:val="00265CA4"/>
    <w:rsid w:val="00267F54"/>
    <w:rsid w:val="00271E80"/>
    <w:rsid w:val="00272FB4"/>
    <w:rsid w:val="00274BB2"/>
    <w:rsid w:val="00277BAF"/>
    <w:rsid w:val="00281D7D"/>
    <w:rsid w:val="00283043"/>
    <w:rsid w:val="00284242"/>
    <w:rsid w:val="002850E9"/>
    <w:rsid w:val="002A2F43"/>
    <w:rsid w:val="002A356D"/>
    <w:rsid w:val="002B24F3"/>
    <w:rsid w:val="002C6845"/>
    <w:rsid w:val="002D4A31"/>
    <w:rsid w:val="002D5203"/>
    <w:rsid w:val="002F1553"/>
    <w:rsid w:val="00302B09"/>
    <w:rsid w:val="00302C6F"/>
    <w:rsid w:val="00310F01"/>
    <w:rsid w:val="00312DD7"/>
    <w:rsid w:val="00323AA5"/>
    <w:rsid w:val="00331524"/>
    <w:rsid w:val="00332DE5"/>
    <w:rsid w:val="00360834"/>
    <w:rsid w:val="0036601C"/>
    <w:rsid w:val="00367BBC"/>
    <w:rsid w:val="00373538"/>
    <w:rsid w:val="0038255A"/>
    <w:rsid w:val="003841A8"/>
    <w:rsid w:val="003842FF"/>
    <w:rsid w:val="003869B7"/>
    <w:rsid w:val="00390A52"/>
    <w:rsid w:val="00395BE7"/>
    <w:rsid w:val="003A1E9C"/>
    <w:rsid w:val="003A3A36"/>
    <w:rsid w:val="003A6C1E"/>
    <w:rsid w:val="003B4ABB"/>
    <w:rsid w:val="003C1534"/>
    <w:rsid w:val="003C447B"/>
    <w:rsid w:val="003C6F7C"/>
    <w:rsid w:val="003E1B2C"/>
    <w:rsid w:val="003E5179"/>
    <w:rsid w:val="003F6861"/>
    <w:rsid w:val="004069FA"/>
    <w:rsid w:val="00407699"/>
    <w:rsid w:val="00411D34"/>
    <w:rsid w:val="00412842"/>
    <w:rsid w:val="0041311F"/>
    <w:rsid w:val="0041681C"/>
    <w:rsid w:val="00417F9B"/>
    <w:rsid w:val="00430749"/>
    <w:rsid w:val="00431B94"/>
    <w:rsid w:val="00437955"/>
    <w:rsid w:val="00450C1B"/>
    <w:rsid w:val="00453B48"/>
    <w:rsid w:val="0045628F"/>
    <w:rsid w:val="00460A68"/>
    <w:rsid w:val="00463305"/>
    <w:rsid w:val="004676D6"/>
    <w:rsid w:val="00477B62"/>
    <w:rsid w:val="00480F00"/>
    <w:rsid w:val="004914E3"/>
    <w:rsid w:val="00497098"/>
    <w:rsid w:val="00497D94"/>
    <w:rsid w:val="004A457B"/>
    <w:rsid w:val="004A5D87"/>
    <w:rsid w:val="004A6921"/>
    <w:rsid w:val="004B1681"/>
    <w:rsid w:val="004B6693"/>
    <w:rsid w:val="004B6C31"/>
    <w:rsid w:val="004C2DB0"/>
    <w:rsid w:val="004C33C4"/>
    <w:rsid w:val="004C573E"/>
    <w:rsid w:val="004C5A35"/>
    <w:rsid w:val="004D4775"/>
    <w:rsid w:val="004E69E4"/>
    <w:rsid w:val="004F2D2D"/>
    <w:rsid w:val="00502A37"/>
    <w:rsid w:val="00503ED0"/>
    <w:rsid w:val="00506DB3"/>
    <w:rsid w:val="00517039"/>
    <w:rsid w:val="00521333"/>
    <w:rsid w:val="005226F0"/>
    <w:rsid w:val="00523C73"/>
    <w:rsid w:val="00533CAB"/>
    <w:rsid w:val="00537BB9"/>
    <w:rsid w:val="00540EAD"/>
    <w:rsid w:val="005450F3"/>
    <w:rsid w:val="00547006"/>
    <w:rsid w:val="0056775A"/>
    <w:rsid w:val="005677E4"/>
    <w:rsid w:val="00572705"/>
    <w:rsid w:val="00581644"/>
    <w:rsid w:val="005A13AA"/>
    <w:rsid w:val="005A2407"/>
    <w:rsid w:val="005A458E"/>
    <w:rsid w:val="005A5FCC"/>
    <w:rsid w:val="005B0616"/>
    <w:rsid w:val="005B7361"/>
    <w:rsid w:val="005C24DC"/>
    <w:rsid w:val="005C5FCC"/>
    <w:rsid w:val="005C78EB"/>
    <w:rsid w:val="005E08AF"/>
    <w:rsid w:val="005E4343"/>
    <w:rsid w:val="005E59E0"/>
    <w:rsid w:val="005F3E62"/>
    <w:rsid w:val="005F3EA4"/>
    <w:rsid w:val="005F42F3"/>
    <w:rsid w:val="00602078"/>
    <w:rsid w:val="0060347F"/>
    <w:rsid w:val="006107BF"/>
    <w:rsid w:val="006155AB"/>
    <w:rsid w:val="00620B0A"/>
    <w:rsid w:val="00624062"/>
    <w:rsid w:val="00626531"/>
    <w:rsid w:val="00630033"/>
    <w:rsid w:val="00631ABD"/>
    <w:rsid w:val="00635882"/>
    <w:rsid w:val="00635A95"/>
    <w:rsid w:val="00636F54"/>
    <w:rsid w:val="00637E57"/>
    <w:rsid w:val="00641CC5"/>
    <w:rsid w:val="00641D04"/>
    <w:rsid w:val="006427F3"/>
    <w:rsid w:val="00646822"/>
    <w:rsid w:val="006533F2"/>
    <w:rsid w:val="00672A16"/>
    <w:rsid w:val="00673EE1"/>
    <w:rsid w:val="00693C50"/>
    <w:rsid w:val="00696CC2"/>
    <w:rsid w:val="006A0E4E"/>
    <w:rsid w:val="006A2E5D"/>
    <w:rsid w:val="006A4A90"/>
    <w:rsid w:val="006A5799"/>
    <w:rsid w:val="006A613A"/>
    <w:rsid w:val="006C08AE"/>
    <w:rsid w:val="006C207A"/>
    <w:rsid w:val="006C5104"/>
    <w:rsid w:val="006C60FA"/>
    <w:rsid w:val="006C6BD8"/>
    <w:rsid w:val="006C7CD9"/>
    <w:rsid w:val="006D23F7"/>
    <w:rsid w:val="006D2904"/>
    <w:rsid w:val="006E0F53"/>
    <w:rsid w:val="006E1109"/>
    <w:rsid w:val="006E3EFB"/>
    <w:rsid w:val="006E6906"/>
    <w:rsid w:val="006F26A6"/>
    <w:rsid w:val="006F7CC9"/>
    <w:rsid w:val="00702655"/>
    <w:rsid w:val="00706AC9"/>
    <w:rsid w:val="00706D73"/>
    <w:rsid w:val="00713B29"/>
    <w:rsid w:val="00715932"/>
    <w:rsid w:val="00717F05"/>
    <w:rsid w:val="00722EBC"/>
    <w:rsid w:val="007338EB"/>
    <w:rsid w:val="00734F75"/>
    <w:rsid w:val="00743D0B"/>
    <w:rsid w:val="0074436B"/>
    <w:rsid w:val="00747003"/>
    <w:rsid w:val="0075636E"/>
    <w:rsid w:val="00797830"/>
    <w:rsid w:val="007B0CD5"/>
    <w:rsid w:val="007D0A55"/>
    <w:rsid w:val="007E3A49"/>
    <w:rsid w:val="007F3B8D"/>
    <w:rsid w:val="007F688A"/>
    <w:rsid w:val="007F6E28"/>
    <w:rsid w:val="0080306B"/>
    <w:rsid w:val="0080477D"/>
    <w:rsid w:val="00805469"/>
    <w:rsid w:val="0081018E"/>
    <w:rsid w:val="008133BB"/>
    <w:rsid w:val="00821687"/>
    <w:rsid w:val="0082550B"/>
    <w:rsid w:val="00827B57"/>
    <w:rsid w:val="00842261"/>
    <w:rsid w:val="008431ED"/>
    <w:rsid w:val="008564B8"/>
    <w:rsid w:val="00861C09"/>
    <w:rsid w:val="00863812"/>
    <w:rsid w:val="00866651"/>
    <w:rsid w:val="00870D43"/>
    <w:rsid w:val="008711E5"/>
    <w:rsid w:val="008850DF"/>
    <w:rsid w:val="0088712C"/>
    <w:rsid w:val="0089358C"/>
    <w:rsid w:val="008A0A8E"/>
    <w:rsid w:val="008A4E29"/>
    <w:rsid w:val="008A5BFC"/>
    <w:rsid w:val="008B65F2"/>
    <w:rsid w:val="008C20E7"/>
    <w:rsid w:val="008D1A9A"/>
    <w:rsid w:val="008D1EE5"/>
    <w:rsid w:val="008D66EF"/>
    <w:rsid w:val="008E385E"/>
    <w:rsid w:val="008E5B19"/>
    <w:rsid w:val="008E784E"/>
    <w:rsid w:val="008F334D"/>
    <w:rsid w:val="008F7415"/>
    <w:rsid w:val="008F7ACF"/>
    <w:rsid w:val="0090425C"/>
    <w:rsid w:val="00914741"/>
    <w:rsid w:val="0091770C"/>
    <w:rsid w:val="00924C72"/>
    <w:rsid w:val="009264CA"/>
    <w:rsid w:val="0093475D"/>
    <w:rsid w:val="00935F13"/>
    <w:rsid w:val="00941309"/>
    <w:rsid w:val="00943638"/>
    <w:rsid w:val="00943955"/>
    <w:rsid w:val="00955B22"/>
    <w:rsid w:val="00962938"/>
    <w:rsid w:val="00967492"/>
    <w:rsid w:val="00970362"/>
    <w:rsid w:val="0097038F"/>
    <w:rsid w:val="00973BDB"/>
    <w:rsid w:val="00975A13"/>
    <w:rsid w:val="00990391"/>
    <w:rsid w:val="009A0978"/>
    <w:rsid w:val="009C34B1"/>
    <w:rsid w:val="009C755D"/>
    <w:rsid w:val="009D3EBF"/>
    <w:rsid w:val="009E0814"/>
    <w:rsid w:val="009E24F9"/>
    <w:rsid w:val="009E64A4"/>
    <w:rsid w:val="009E78C3"/>
    <w:rsid w:val="009F7531"/>
    <w:rsid w:val="00A001DA"/>
    <w:rsid w:val="00A0274B"/>
    <w:rsid w:val="00A13908"/>
    <w:rsid w:val="00A14E40"/>
    <w:rsid w:val="00A215AB"/>
    <w:rsid w:val="00A21DF3"/>
    <w:rsid w:val="00A31DDE"/>
    <w:rsid w:val="00A35482"/>
    <w:rsid w:val="00A42D8D"/>
    <w:rsid w:val="00A4534E"/>
    <w:rsid w:val="00A53DD3"/>
    <w:rsid w:val="00A54717"/>
    <w:rsid w:val="00A65D61"/>
    <w:rsid w:val="00A664EA"/>
    <w:rsid w:val="00A7217D"/>
    <w:rsid w:val="00A7660E"/>
    <w:rsid w:val="00A76CB4"/>
    <w:rsid w:val="00A87439"/>
    <w:rsid w:val="00A90674"/>
    <w:rsid w:val="00A94395"/>
    <w:rsid w:val="00AA5AAF"/>
    <w:rsid w:val="00AB1343"/>
    <w:rsid w:val="00AC4A55"/>
    <w:rsid w:val="00AC7CD1"/>
    <w:rsid w:val="00AD0AA0"/>
    <w:rsid w:val="00AD5F67"/>
    <w:rsid w:val="00AE4268"/>
    <w:rsid w:val="00AE6036"/>
    <w:rsid w:val="00AE6A06"/>
    <w:rsid w:val="00AE6FCA"/>
    <w:rsid w:val="00AF022A"/>
    <w:rsid w:val="00AF48BA"/>
    <w:rsid w:val="00B001B4"/>
    <w:rsid w:val="00B02DBF"/>
    <w:rsid w:val="00B1041F"/>
    <w:rsid w:val="00B10446"/>
    <w:rsid w:val="00B14822"/>
    <w:rsid w:val="00B20BB4"/>
    <w:rsid w:val="00B22791"/>
    <w:rsid w:val="00B26E2F"/>
    <w:rsid w:val="00B40FDF"/>
    <w:rsid w:val="00B43B3A"/>
    <w:rsid w:val="00B43FCB"/>
    <w:rsid w:val="00B464D5"/>
    <w:rsid w:val="00B501CC"/>
    <w:rsid w:val="00B506BA"/>
    <w:rsid w:val="00B56CEC"/>
    <w:rsid w:val="00B572F8"/>
    <w:rsid w:val="00B622DA"/>
    <w:rsid w:val="00B65F01"/>
    <w:rsid w:val="00B729F0"/>
    <w:rsid w:val="00B822E9"/>
    <w:rsid w:val="00B92361"/>
    <w:rsid w:val="00B95216"/>
    <w:rsid w:val="00BA19AB"/>
    <w:rsid w:val="00BA72E3"/>
    <w:rsid w:val="00BB18E6"/>
    <w:rsid w:val="00BC7A3F"/>
    <w:rsid w:val="00BD303B"/>
    <w:rsid w:val="00BD3FE4"/>
    <w:rsid w:val="00BF3154"/>
    <w:rsid w:val="00C01961"/>
    <w:rsid w:val="00C01A42"/>
    <w:rsid w:val="00C11CA1"/>
    <w:rsid w:val="00C137DA"/>
    <w:rsid w:val="00C17A55"/>
    <w:rsid w:val="00C17EC4"/>
    <w:rsid w:val="00C2178C"/>
    <w:rsid w:val="00C22ECF"/>
    <w:rsid w:val="00C34A2C"/>
    <w:rsid w:val="00C3650F"/>
    <w:rsid w:val="00C36EAE"/>
    <w:rsid w:val="00C47B58"/>
    <w:rsid w:val="00C5048C"/>
    <w:rsid w:val="00C553E4"/>
    <w:rsid w:val="00C5753B"/>
    <w:rsid w:val="00C615FE"/>
    <w:rsid w:val="00C64A69"/>
    <w:rsid w:val="00C65481"/>
    <w:rsid w:val="00C66F3A"/>
    <w:rsid w:val="00C676AD"/>
    <w:rsid w:val="00C72659"/>
    <w:rsid w:val="00C72698"/>
    <w:rsid w:val="00C92199"/>
    <w:rsid w:val="00C925E4"/>
    <w:rsid w:val="00C92D2B"/>
    <w:rsid w:val="00C94715"/>
    <w:rsid w:val="00CB686A"/>
    <w:rsid w:val="00CC3BF7"/>
    <w:rsid w:val="00CC3D1C"/>
    <w:rsid w:val="00CD5551"/>
    <w:rsid w:val="00CE4054"/>
    <w:rsid w:val="00CF6C7C"/>
    <w:rsid w:val="00D11A35"/>
    <w:rsid w:val="00D11D6A"/>
    <w:rsid w:val="00D12077"/>
    <w:rsid w:val="00D15B79"/>
    <w:rsid w:val="00D1682B"/>
    <w:rsid w:val="00D21B9A"/>
    <w:rsid w:val="00D244D6"/>
    <w:rsid w:val="00D3347B"/>
    <w:rsid w:val="00D360E0"/>
    <w:rsid w:val="00D44174"/>
    <w:rsid w:val="00D4792A"/>
    <w:rsid w:val="00D50045"/>
    <w:rsid w:val="00D52B7F"/>
    <w:rsid w:val="00D53735"/>
    <w:rsid w:val="00D5404E"/>
    <w:rsid w:val="00D54B0F"/>
    <w:rsid w:val="00D60D9E"/>
    <w:rsid w:val="00D62C26"/>
    <w:rsid w:val="00D630DA"/>
    <w:rsid w:val="00D73CD3"/>
    <w:rsid w:val="00D80CC5"/>
    <w:rsid w:val="00D81D1E"/>
    <w:rsid w:val="00D96C0E"/>
    <w:rsid w:val="00DA22C6"/>
    <w:rsid w:val="00DA258A"/>
    <w:rsid w:val="00DA7296"/>
    <w:rsid w:val="00DB1778"/>
    <w:rsid w:val="00DB4384"/>
    <w:rsid w:val="00DE60AE"/>
    <w:rsid w:val="00DE7709"/>
    <w:rsid w:val="00DF2433"/>
    <w:rsid w:val="00E06641"/>
    <w:rsid w:val="00E11214"/>
    <w:rsid w:val="00E240F2"/>
    <w:rsid w:val="00E2742D"/>
    <w:rsid w:val="00E31E26"/>
    <w:rsid w:val="00E36D36"/>
    <w:rsid w:val="00E41675"/>
    <w:rsid w:val="00E41872"/>
    <w:rsid w:val="00E530A5"/>
    <w:rsid w:val="00E63A91"/>
    <w:rsid w:val="00E668C0"/>
    <w:rsid w:val="00E76D00"/>
    <w:rsid w:val="00E829E7"/>
    <w:rsid w:val="00E931A6"/>
    <w:rsid w:val="00E9657F"/>
    <w:rsid w:val="00E97A00"/>
    <w:rsid w:val="00EA1956"/>
    <w:rsid w:val="00EA2CB3"/>
    <w:rsid w:val="00ED2B8F"/>
    <w:rsid w:val="00ED6147"/>
    <w:rsid w:val="00EE209B"/>
    <w:rsid w:val="00EE4305"/>
    <w:rsid w:val="00EE64D6"/>
    <w:rsid w:val="00EF2918"/>
    <w:rsid w:val="00F001C0"/>
    <w:rsid w:val="00F1076D"/>
    <w:rsid w:val="00F2209F"/>
    <w:rsid w:val="00F244FD"/>
    <w:rsid w:val="00F31016"/>
    <w:rsid w:val="00F34A8D"/>
    <w:rsid w:val="00F3625A"/>
    <w:rsid w:val="00F418F3"/>
    <w:rsid w:val="00F41BF8"/>
    <w:rsid w:val="00F558C3"/>
    <w:rsid w:val="00F55FF2"/>
    <w:rsid w:val="00F57852"/>
    <w:rsid w:val="00F60455"/>
    <w:rsid w:val="00F61A99"/>
    <w:rsid w:val="00F62B8E"/>
    <w:rsid w:val="00F65217"/>
    <w:rsid w:val="00F65892"/>
    <w:rsid w:val="00F76002"/>
    <w:rsid w:val="00F803C6"/>
    <w:rsid w:val="00F804C3"/>
    <w:rsid w:val="00F86692"/>
    <w:rsid w:val="00F9145A"/>
    <w:rsid w:val="00F9390E"/>
    <w:rsid w:val="00F9774F"/>
    <w:rsid w:val="00FC0390"/>
    <w:rsid w:val="00FC0557"/>
    <w:rsid w:val="00FC27F0"/>
    <w:rsid w:val="00FD0E0D"/>
    <w:rsid w:val="00FE4E71"/>
    <w:rsid w:val="00FF09F6"/>
    <w:rsid w:val="00FF617D"/>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6B56B"/>
  <w15:docId w15:val="{4637D369-F0B7-449A-9745-73952E514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E7E"/>
  </w:style>
  <w:style w:type="paragraph" w:styleId="Heading1">
    <w:name w:val="heading 1"/>
    <w:basedOn w:val="Normal"/>
    <w:next w:val="Normal"/>
    <w:link w:val="Heading1Char"/>
    <w:uiPriority w:val="9"/>
    <w:qFormat/>
    <w:rsid w:val="00267F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5B7361"/>
    <w:pPr>
      <w:widowControl w:val="0"/>
      <w:autoSpaceDE w:val="0"/>
      <w:autoSpaceDN w:val="0"/>
      <w:spacing w:after="0" w:line="240" w:lineRule="auto"/>
      <w:jc w:val="center"/>
      <w:outlineLvl w:val="1"/>
    </w:pPr>
    <w:rPr>
      <w:rFonts w:ascii="Bookman Old Style" w:eastAsia="Bookman Old Style" w:hAnsi="Bookman Old Style" w:cs="Bookman Old Style"/>
      <w:sz w:val="32"/>
      <w:szCs w:val="32"/>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0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C3D1C"/>
    <w:pPr>
      <w:autoSpaceDE w:val="0"/>
      <w:autoSpaceDN w:val="0"/>
      <w:adjustRightInd w:val="0"/>
      <w:spacing w:after="0" w:line="240" w:lineRule="auto"/>
    </w:pPr>
    <w:rPr>
      <w:rFonts w:ascii="Bookman Old Style" w:hAnsi="Bookman Old Style" w:cs="Bookman Old Style"/>
      <w:color w:val="000000"/>
      <w:sz w:val="24"/>
      <w:szCs w:val="24"/>
    </w:rPr>
  </w:style>
  <w:style w:type="paragraph" w:styleId="ListParagraph">
    <w:name w:val="List Paragraph"/>
    <w:basedOn w:val="Normal"/>
    <w:uiPriority w:val="1"/>
    <w:qFormat/>
    <w:rsid w:val="00943955"/>
    <w:pPr>
      <w:ind w:left="720"/>
      <w:contextualSpacing/>
    </w:pPr>
  </w:style>
  <w:style w:type="character" w:customStyle="1" w:styleId="Heading2Char">
    <w:name w:val="Heading 2 Char"/>
    <w:basedOn w:val="DefaultParagraphFont"/>
    <w:link w:val="Heading2"/>
    <w:uiPriority w:val="1"/>
    <w:rsid w:val="005B7361"/>
    <w:rPr>
      <w:rFonts w:ascii="Bookman Old Style" w:eastAsia="Bookman Old Style" w:hAnsi="Bookman Old Style" w:cs="Bookman Old Style"/>
      <w:sz w:val="32"/>
      <w:szCs w:val="32"/>
      <w:u w:val="single" w:color="000000"/>
      <w:lang w:val="en-US"/>
    </w:rPr>
  </w:style>
  <w:style w:type="paragraph" w:styleId="BalloonText">
    <w:name w:val="Balloon Text"/>
    <w:basedOn w:val="Normal"/>
    <w:link w:val="BalloonTextChar"/>
    <w:uiPriority w:val="99"/>
    <w:semiHidden/>
    <w:unhideWhenUsed/>
    <w:rsid w:val="009E24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4F9"/>
    <w:rPr>
      <w:rFonts w:ascii="Segoe UI" w:hAnsi="Segoe UI" w:cs="Segoe UI"/>
      <w:sz w:val="18"/>
      <w:szCs w:val="18"/>
    </w:rPr>
  </w:style>
  <w:style w:type="paragraph" w:styleId="BodyText">
    <w:name w:val="Body Text"/>
    <w:basedOn w:val="Normal"/>
    <w:link w:val="BodyTextChar"/>
    <w:uiPriority w:val="1"/>
    <w:qFormat/>
    <w:rsid w:val="00636F54"/>
    <w:pPr>
      <w:widowControl w:val="0"/>
      <w:autoSpaceDE w:val="0"/>
      <w:autoSpaceDN w:val="0"/>
      <w:spacing w:after="0" w:line="240" w:lineRule="auto"/>
    </w:pPr>
    <w:rPr>
      <w:rFonts w:ascii="Verdana" w:eastAsia="Verdana" w:hAnsi="Verdana" w:cs="Verdana"/>
      <w:sz w:val="24"/>
      <w:szCs w:val="24"/>
      <w:lang w:val="en-US"/>
    </w:rPr>
  </w:style>
  <w:style w:type="character" w:customStyle="1" w:styleId="BodyTextChar">
    <w:name w:val="Body Text Char"/>
    <w:basedOn w:val="DefaultParagraphFont"/>
    <w:link w:val="BodyText"/>
    <w:uiPriority w:val="1"/>
    <w:rsid w:val="00636F54"/>
    <w:rPr>
      <w:rFonts w:ascii="Verdana" w:eastAsia="Verdana" w:hAnsi="Verdana" w:cs="Verdana"/>
      <w:sz w:val="24"/>
      <w:szCs w:val="24"/>
      <w:lang w:val="en-US"/>
    </w:rPr>
  </w:style>
  <w:style w:type="character" w:customStyle="1" w:styleId="Heading1Char">
    <w:name w:val="Heading 1 Char"/>
    <w:basedOn w:val="DefaultParagraphFont"/>
    <w:link w:val="Heading1"/>
    <w:uiPriority w:val="9"/>
    <w:rsid w:val="00267F5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827B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B57"/>
  </w:style>
  <w:style w:type="paragraph" w:styleId="Footer">
    <w:name w:val="footer"/>
    <w:basedOn w:val="Normal"/>
    <w:link w:val="FooterChar"/>
    <w:uiPriority w:val="99"/>
    <w:unhideWhenUsed/>
    <w:rsid w:val="00827B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B57"/>
  </w:style>
  <w:style w:type="paragraph" w:customStyle="1" w:styleId="TableParagraph">
    <w:name w:val="Table Paragraph"/>
    <w:basedOn w:val="Normal"/>
    <w:uiPriority w:val="1"/>
    <w:qFormat/>
    <w:rsid w:val="005C78EB"/>
    <w:pPr>
      <w:widowControl w:val="0"/>
      <w:autoSpaceDE w:val="0"/>
      <w:autoSpaceDN w:val="0"/>
      <w:spacing w:before="3" w:after="0" w:line="240" w:lineRule="auto"/>
      <w:ind w:left="101" w:right="83"/>
      <w:jc w:val="center"/>
    </w:pPr>
    <w:rPr>
      <w:rFonts w:ascii="Arial MT" w:eastAsia="Arial MT" w:hAnsi="Arial MT" w:cs="Arial MT"/>
      <w:lang w:val="en-US"/>
    </w:rPr>
  </w:style>
  <w:style w:type="paragraph" w:styleId="Title">
    <w:name w:val="Title"/>
    <w:basedOn w:val="Normal"/>
    <w:link w:val="TitleChar"/>
    <w:uiPriority w:val="10"/>
    <w:qFormat/>
    <w:rsid w:val="0090425C"/>
    <w:pPr>
      <w:widowControl w:val="0"/>
      <w:autoSpaceDE w:val="0"/>
      <w:autoSpaceDN w:val="0"/>
      <w:spacing w:before="98" w:after="0" w:line="240" w:lineRule="auto"/>
      <w:ind w:left="117"/>
    </w:pPr>
    <w:rPr>
      <w:rFonts w:ascii="Arial" w:eastAsia="Arial" w:hAnsi="Arial" w:cs="Arial"/>
      <w:b/>
      <w:bCs/>
      <w:sz w:val="23"/>
      <w:szCs w:val="23"/>
      <w:lang w:val="en-US"/>
    </w:rPr>
  </w:style>
  <w:style w:type="character" w:customStyle="1" w:styleId="TitleChar">
    <w:name w:val="Title Char"/>
    <w:basedOn w:val="DefaultParagraphFont"/>
    <w:link w:val="Title"/>
    <w:uiPriority w:val="10"/>
    <w:rsid w:val="0090425C"/>
    <w:rPr>
      <w:rFonts w:ascii="Arial" w:eastAsia="Arial" w:hAnsi="Arial" w:cs="Arial"/>
      <w:b/>
      <w:bCs/>
      <w:sz w:val="23"/>
      <w:szCs w:val="23"/>
      <w:lang w:val="en-US"/>
    </w:rPr>
  </w:style>
  <w:style w:type="paragraph" w:styleId="BodyText2">
    <w:name w:val="Body Text 2"/>
    <w:basedOn w:val="Normal"/>
    <w:link w:val="BodyText2Char"/>
    <w:uiPriority w:val="99"/>
    <w:semiHidden/>
    <w:unhideWhenUsed/>
    <w:rsid w:val="00CE4054"/>
    <w:pPr>
      <w:spacing w:after="120" w:line="480" w:lineRule="auto"/>
    </w:pPr>
  </w:style>
  <w:style w:type="character" w:customStyle="1" w:styleId="BodyText2Char">
    <w:name w:val="Body Text 2 Char"/>
    <w:basedOn w:val="DefaultParagraphFont"/>
    <w:link w:val="BodyText2"/>
    <w:uiPriority w:val="99"/>
    <w:semiHidden/>
    <w:rsid w:val="00CE4054"/>
  </w:style>
  <w:style w:type="paragraph" w:styleId="Revision">
    <w:name w:val="Revision"/>
    <w:hidden/>
    <w:uiPriority w:val="99"/>
    <w:semiHidden/>
    <w:rsid w:val="00646822"/>
    <w:pPr>
      <w:spacing w:after="0" w:line="240" w:lineRule="auto"/>
    </w:pPr>
  </w:style>
  <w:style w:type="paragraph" w:styleId="NormalWeb">
    <w:name w:val="Normal (Web)"/>
    <w:basedOn w:val="Normal"/>
    <w:uiPriority w:val="99"/>
    <w:semiHidden/>
    <w:unhideWhenUsed/>
    <w:rsid w:val="0064682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3309">
      <w:bodyDiv w:val="1"/>
      <w:marLeft w:val="0"/>
      <w:marRight w:val="0"/>
      <w:marTop w:val="0"/>
      <w:marBottom w:val="0"/>
      <w:divBdr>
        <w:top w:val="none" w:sz="0" w:space="0" w:color="auto"/>
        <w:left w:val="none" w:sz="0" w:space="0" w:color="auto"/>
        <w:bottom w:val="none" w:sz="0" w:space="0" w:color="auto"/>
        <w:right w:val="none" w:sz="0" w:space="0" w:color="auto"/>
      </w:divBdr>
      <w:divsChild>
        <w:div w:id="195654881">
          <w:marLeft w:val="0"/>
          <w:marRight w:val="0"/>
          <w:marTop w:val="0"/>
          <w:marBottom w:val="0"/>
          <w:divBdr>
            <w:top w:val="none" w:sz="0" w:space="0" w:color="auto"/>
            <w:left w:val="none" w:sz="0" w:space="0" w:color="auto"/>
            <w:bottom w:val="none" w:sz="0" w:space="0" w:color="auto"/>
            <w:right w:val="none" w:sz="0" w:space="0" w:color="auto"/>
          </w:divBdr>
          <w:divsChild>
            <w:div w:id="1520779169">
              <w:marLeft w:val="0"/>
              <w:marRight w:val="0"/>
              <w:marTop w:val="0"/>
              <w:marBottom w:val="0"/>
              <w:divBdr>
                <w:top w:val="none" w:sz="0" w:space="0" w:color="auto"/>
                <w:left w:val="none" w:sz="0" w:space="0" w:color="auto"/>
                <w:bottom w:val="none" w:sz="0" w:space="0" w:color="auto"/>
                <w:right w:val="none" w:sz="0" w:space="0" w:color="auto"/>
              </w:divBdr>
              <w:divsChild>
                <w:div w:id="17893949">
                  <w:marLeft w:val="0"/>
                  <w:marRight w:val="0"/>
                  <w:marTop w:val="0"/>
                  <w:marBottom w:val="0"/>
                  <w:divBdr>
                    <w:top w:val="none" w:sz="0" w:space="0" w:color="auto"/>
                    <w:left w:val="none" w:sz="0" w:space="0" w:color="auto"/>
                    <w:bottom w:val="none" w:sz="0" w:space="0" w:color="auto"/>
                    <w:right w:val="none" w:sz="0" w:space="0" w:color="auto"/>
                  </w:divBdr>
                  <w:divsChild>
                    <w:div w:id="5433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32905">
      <w:bodyDiv w:val="1"/>
      <w:marLeft w:val="0"/>
      <w:marRight w:val="0"/>
      <w:marTop w:val="0"/>
      <w:marBottom w:val="0"/>
      <w:divBdr>
        <w:top w:val="none" w:sz="0" w:space="0" w:color="auto"/>
        <w:left w:val="none" w:sz="0" w:space="0" w:color="auto"/>
        <w:bottom w:val="none" w:sz="0" w:space="0" w:color="auto"/>
        <w:right w:val="none" w:sz="0" w:space="0" w:color="auto"/>
      </w:divBdr>
      <w:divsChild>
        <w:div w:id="869223646">
          <w:marLeft w:val="0"/>
          <w:marRight w:val="0"/>
          <w:marTop w:val="0"/>
          <w:marBottom w:val="0"/>
          <w:divBdr>
            <w:top w:val="none" w:sz="0" w:space="0" w:color="auto"/>
            <w:left w:val="none" w:sz="0" w:space="0" w:color="auto"/>
            <w:bottom w:val="none" w:sz="0" w:space="0" w:color="auto"/>
            <w:right w:val="none" w:sz="0" w:space="0" w:color="auto"/>
          </w:divBdr>
          <w:divsChild>
            <w:div w:id="1314289153">
              <w:marLeft w:val="0"/>
              <w:marRight w:val="0"/>
              <w:marTop w:val="0"/>
              <w:marBottom w:val="0"/>
              <w:divBdr>
                <w:top w:val="none" w:sz="0" w:space="0" w:color="auto"/>
                <w:left w:val="none" w:sz="0" w:space="0" w:color="auto"/>
                <w:bottom w:val="none" w:sz="0" w:space="0" w:color="auto"/>
                <w:right w:val="none" w:sz="0" w:space="0" w:color="auto"/>
              </w:divBdr>
              <w:divsChild>
                <w:div w:id="1920943614">
                  <w:marLeft w:val="0"/>
                  <w:marRight w:val="0"/>
                  <w:marTop w:val="0"/>
                  <w:marBottom w:val="0"/>
                  <w:divBdr>
                    <w:top w:val="none" w:sz="0" w:space="0" w:color="auto"/>
                    <w:left w:val="none" w:sz="0" w:space="0" w:color="auto"/>
                    <w:bottom w:val="none" w:sz="0" w:space="0" w:color="auto"/>
                    <w:right w:val="none" w:sz="0" w:space="0" w:color="auto"/>
                  </w:divBdr>
                  <w:divsChild>
                    <w:div w:id="1369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824641">
      <w:bodyDiv w:val="1"/>
      <w:marLeft w:val="0"/>
      <w:marRight w:val="0"/>
      <w:marTop w:val="0"/>
      <w:marBottom w:val="0"/>
      <w:divBdr>
        <w:top w:val="none" w:sz="0" w:space="0" w:color="auto"/>
        <w:left w:val="none" w:sz="0" w:space="0" w:color="auto"/>
        <w:bottom w:val="none" w:sz="0" w:space="0" w:color="auto"/>
        <w:right w:val="none" w:sz="0" w:space="0" w:color="auto"/>
      </w:divBdr>
    </w:div>
    <w:div w:id="272565399">
      <w:bodyDiv w:val="1"/>
      <w:marLeft w:val="0"/>
      <w:marRight w:val="0"/>
      <w:marTop w:val="0"/>
      <w:marBottom w:val="0"/>
      <w:divBdr>
        <w:top w:val="none" w:sz="0" w:space="0" w:color="auto"/>
        <w:left w:val="none" w:sz="0" w:space="0" w:color="auto"/>
        <w:bottom w:val="none" w:sz="0" w:space="0" w:color="auto"/>
        <w:right w:val="none" w:sz="0" w:space="0" w:color="auto"/>
      </w:divBdr>
    </w:div>
    <w:div w:id="284428363">
      <w:bodyDiv w:val="1"/>
      <w:marLeft w:val="0"/>
      <w:marRight w:val="0"/>
      <w:marTop w:val="0"/>
      <w:marBottom w:val="0"/>
      <w:divBdr>
        <w:top w:val="none" w:sz="0" w:space="0" w:color="auto"/>
        <w:left w:val="none" w:sz="0" w:space="0" w:color="auto"/>
        <w:bottom w:val="none" w:sz="0" w:space="0" w:color="auto"/>
        <w:right w:val="none" w:sz="0" w:space="0" w:color="auto"/>
      </w:divBdr>
      <w:divsChild>
        <w:div w:id="262307776">
          <w:marLeft w:val="0"/>
          <w:marRight w:val="0"/>
          <w:marTop w:val="0"/>
          <w:marBottom w:val="0"/>
          <w:divBdr>
            <w:top w:val="none" w:sz="0" w:space="0" w:color="auto"/>
            <w:left w:val="none" w:sz="0" w:space="0" w:color="auto"/>
            <w:bottom w:val="none" w:sz="0" w:space="0" w:color="auto"/>
            <w:right w:val="none" w:sz="0" w:space="0" w:color="auto"/>
          </w:divBdr>
          <w:divsChild>
            <w:div w:id="1419254659">
              <w:marLeft w:val="0"/>
              <w:marRight w:val="0"/>
              <w:marTop w:val="0"/>
              <w:marBottom w:val="0"/>
              <w:divBdr>
                <w:top w:val="none" w:sz="0" w:space="0" w:color="auto"/>
                <w:left w:val="none" w:sz="0" w:space="0" w:color="auto"/>
                <w:bottom w:val="none" w:sz="0" w:space="0" w:color="auto"/>
                <w:right w:val="none" w:sz="0" w:space="0" w:color="auto"/>
              </w:divBdr>
              <w:divsChild>
                <w:div w:id="439180670">
                  <w:marLeft w:val="0"/>
                  <w:marRight w:val="0"/>
                  <w:marTop w:val="0"/>
                  <w:marBottom w:val="0"/>
                  <w:divBdr>
                    <w:top w:val="none" w:sz="0" w:space="0" w:color="auto"/>
                    <w:left w:val="none" w:sz="0" w:space="0" w:color="auto"/>
                    <w:bottom w:val="none" w:sz="0" w:space="0" w:color="auto"/>
                    <w:right w:val="none" w:sz="0" w:space="0" w:color="auto"/>
                  </w:divBdr>
                  <w:divsChild>
                    <w:div w:id="13374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029526">
      <w:bodyDiv w:val="1"/>
      <w:marLeft w:val="0"/>
      <w:marRight w:val="0"/>
      <w:marTop w:val="0"/>
      <w:marBottom w:val="0"/>
      <w:divBdr>
        <w:top w:val="none" w:sz="0" w:space="0" w:color="auto"/>
        <w:left w:val="none" w:sz="0" w:space="0" w:color="auto"/>
        <w:bottom w:val="none" w:sz="0" w:space="0" w:color="auto"/>
        <w:right w:val="none" w:sz="0" w:space="0" w:color="auto"/>
      </w:divBdr>
    </w:div>
    <w:div w:id="349844136">
      <w:bodyDiv w:val="1"/>
      <w:marLeft w:val="0"/>
      <w:marRight w:val="0"/>
      <w:marTop w:val="0"/>
      <w:marBottom w:val="0"/>
      <w:divBdr>
        <w:top w:val="none" w:sz="0" w:space="0" w:color="auto"/>
        <w:left w:val="none" w:sz="0" w:space="0" w:color="auto"/>
        <w:bottom w:val="none" w:sz="0" w:space="0" w:color="auto"/>
        <w:right w:val="none" w:sz="0" w:space="0" w:color="auto"/>
      </w:divBdr>
      <w:divsChild>
        <w:div w:id="1772311995">
          <w:marLeft w:val="0"/>
          <w:marRight w:val="0"/>
          <w:marTop w:val="0"/>
          <w:marBottom w:val="0"/>
          <w:divBdr>
            <w:top w:val="none" w:sz="0" w:space="0" w:color="auto"/>
            <w:left w:val="none" w:sz="0" w:space="0" w:color="auto"/>
            <w:bottom w:val="none" w:sz="0" w:space="0" w:color="auto"/>
            <w:right w:val="none" w:sz="0" w:space="0" w:color="auto"/>
          </w:divBdr>
          <w:divsChild>
            <w:div w:id="1888756754">
              <w:marLeft w:val="0"/>
              <w:marRight w:val="0"/>
              <w:marTop w:val="0"/>
              <w:marBottom w:val="0"/>
              <w:divBdr>
                <w:top w:val="none" w:sz="0" w:space="0" w:color="auto"/>
                <w:left w:val="none" w:sz="0" w:space="0" w:color="auto"/>
                <w:bottom w:val="none" w:sz="0" w:space="0" w:color="auto"/>
                <w:right w:val="none" w:sz="0" w:space="0" w:color="auto"/>
              </w:divBdr>
              <w:divsChild>
                <w:div w:id="279187640">
                  <w:marLeft w:val="0"/>
                  <w:marRight w:val="0"/>
                  <w:marTop w:val="0"/>
                  <w:marBottom w:val="0"/>
                  <w:divBdr>
                    <w:top w:val="none" w:sz="0" w:space="0" w:color="auto"/>
                    <w:left w:val="none" w:sz="0" w:space="0" w:color="auto"/>
                    <w:bottom w:val="none" w:sz="0" w:space="0" w:color="auto"/>
                    <w:right w:val="none" w:sz="0" w:space="0" w:color="auto"/>
                  </w:divBdr>
                  <w:divsChild>
                    <w:div w:id="8822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844294">
      <w:bodyDiv w:val="1"/>
      <w:marLeft w:val="0"/>
      <w:marRight w:val="0"/>
      <w:marTop w:val="0"/>
      <w:marBottom w:val="0"/>
      <w:divBdr>
        <w:top w:val="none" w:sz="0" w:space="0" w:color="auto"/>
        <w:left w:val="none" w:sz="0" w:space="0" w:color="auto"/>
        <w:bottom w:val="none" w:sz="0" w:space="0" w:color="auto"/>
        <w:right w:val="none" w:sz="0" w:space="0" w:color="auto"/>
      </w:divBdr>
      <w:divsChild>
        <w:div w:id="1736201312">
          <w:marLeft w:val="0"/>
          <w:marRight w:val="0"/>
          <w:marTop w:val="0"/>
          <w:marBottom w:val="0"/>
          <w:divBdr>
            <w:top w:val="none" w:sz="0" w:space="0" w:color="auto"/>
            <w:left w:val="none" w:sz="0" w:space="0" w:color="auto"/>
            <w:bottom w:val="none" w:sz="0" w:space="0" w:color="auto"/>
            <w:right w:val="none" w:sz="0" w:space="0" w:color="auto"/>
          </w:divBdr>
          <w:divsChild>
            <w:div w:id="1643727796">
              <w:marLeft w:val="0"/>
              <w:marRight w:val="0"/>
              <w:marTop w:val="0"/>
              <w:marBottom w:val="0"/>
              <w:divBdr>
                <w:top w:val="none" w:sz="0" w:space="0" w:color="auto"/>
                <w:left w:val="none" w:sz="0" w:space="0" w:color="auto"/>
                <w:bottom w:val="none" w:sz="0" w:space="0" w:color="auto"/>
                <w:right w:val="none" w:sz="0" w:space="0" w:color="auto"/>
              </w:divBdr>
              <w:divsChild>
                <w:div w:id="1076130583">
                  <w:marLeft w:val="0"/>
                  <w:marRight w:val="0"/>
                  <w:marTop w:val="0"/>
                  <w:marBottom w:val="0"/>
                  <w:divBdr>
                    <w:top w:val="none" w:sz="0" w:space="0" w:color="auto"/>
                    <w:left w:val="none" w:sz="0" w:space="0" w:color="auto"/>
                    <w:bottom w:val="none" w:sz="0" w:space="0" w:color="auto"/>
                    <w:right w:val="none" w:sz="0" w:space="0" w:color="auto"/>
                  </w:divBdr>
                  <w:divsChild>
                    <w:div w:id="171384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218513">
      <w:bodyDiv w:val="1"/>
      <w:marLeft w:val="0"/>
      <w:marRight w:val="0"/>
      <w:marTop w:val="0"/>
      <w:marBottom w:val="0"/>
      <w:divBdr>
        <w:top w:val="none" w:sz="0" w:space="0" w:color="auto"/>
        <w:left w:val="none" w:sz="0" w:space="0" w:color="auto"/>
        <w:bottom w:val="none" w:sz="0" w:space="0" w:color="auto"/>
        <w:right w:val="none" w:sz="0" w:space="0" w:color="auto"/>
      </w:divBdr>
      <w:divsChild>
        <w:div w:id="617494406">
          <w:marLeft w:val="0"/>
          <w:marRight w:val="0"/>
          <w:marTop w:val="0"/>
          <w:marBottom w:val="0"/>
          <w:divBdr>
            <w:top w:val="none" w:sz="0" w:space="0" w:color="auto"/>
            <w:left w:val="none" w:sz="0" w:space="0" w:color="auto"/>
            <w:bottom w:val="none" w:sz="0" w:space="0" w:color="auto"/>
            <w:right w:val="none" w:sz="0" w:space="0" w:color="auto"/>
          </w:divBdr>
          <w:divsChild>
            <w:div w:id="19472214">
              <w:marLeft w:val="0"/>
              <w:marRight w:val="0"/>
              <w:marTop w:val="0"/>
              <w:marBottom w:val="0"/>
              <w:divBdr>
                <w:top w:val="none" w:sz="0" w:space="0" w:color="auto"/>
                <w:left w:val="none" w:sz="0" w:space="0" w:color="auto"/>
                <w:bottom w:val="none" w:sz="0" w:space="0" w:color="auto"/>
                <w:right w:val="none" w:sz="0" w:space="0" w:color="auto"/>
              </w:divBdr>
              <w:divsChild>
                <w:div w:id="1019697905">
                  <w:marLeft w:val="0"/>
                  <w:marRight w:val="0"/>
                  <w:marTop w:val="0"/>
                  <w:marBottom w:val="0"/>
                  <w:divBdr>
                    <w:top w:val="none" w:sz="0" w:space="0" w:color="auto"/>
                    <w:left w:val="none" w:sz="0" w:space="0" w:color="auto"/>
                    <w:bottom w:val="none" w:sz="0" w:space="0" w:color="auto"/>
                    <w:right w:val="none" w:sz="0" w:space="0" w:color="auto"/>
                  </w:divBdr>
                  <w:divsChild>
                    <w:div w:id="170100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08146">
      <w:bodyDiv w:val="1"/>
      <w:marLeft w:val="0"/>
      <w:marRight w:val="0"/>
      <w:marTop w:val="0"/>
      <w:marBottom w:val="0"/>
      <w:divBdr>
        <w:top w:val="none" w:sz="0" w:space="0" w:color="auto"/>
        <w:left w:val="none" w:sz="0" w:space="0" w:color="auto"/>
        <w:bottom w:val="none" w:sz="0" w:space="0" w:color="auto"/>
        <w:right w:val="none" w:sz="0" w:space="0" w:color="auto"/>
      </w:divBdr>
    </w:div>
    <w:div w:id="572543002">
      <w:bodyDiv w:val="1"/>
      <w:marLeft w:val="0"/>
      <w:marRight w:val="0"/>
      <w:marTop w:val="0"/>
      <w:marBottom w:val="0"/>
      <w:divBdr>
        <w:top w:val="none" w:sz="0" w:space="0" w:color="auto"/>
        <w:left w:val="none" w:sz="0" w:space="0" w:color="auto"/>
        <w:bottom w:val="none" w:sz="0" w:space="0" w:color="auto"/>
        <w:right w:val="none" w:sz="0" w:space="0" w:color="auto"/>
      </w:divBdr>
    </w:div>
    <w:div w:id="693196271">
      <w:bodyDiv w:val="1"/>
      <w:marLeft w:val="0"/>
      <w:marRight w:val="0"/>
      <w:marTop w:val="0"/>
      <w:marBottom w:val="0"/>
      <w:divBdr>
        <w:top w:val="none" w:sz="0" w:space="0" w:color="auto"/>
        <w:left w:val="none" w:sz="0" w:space="0" w:color="auto"/>
        <w:bottom w:val="none" w:sz="0" w:space="0" w:color="auto"/>
        <w:right w:val="none" w:sz="0" w:space="0" w:color="auto"/>
      </w:divBdr>
      <w:divsChild>
        <w:div w:id="2021468531">
          <w:marLeft w:val="0"/>
          <w:marRight w:val="0"/>
          <w:marTop w:val="0"/>
          <w:marBottom w:val="0"/>
          <w:divBdr>
            <w:top w:val="none" w:sz="0" w:space="0" w:color="auto"/>
            <w:left w:val="none" w:sz="0" w:space="0" w:color="auto"/>
            <w:bottom w:val="none" w:sz="0" w:space="0" w:color="auto"/>
            <w:right w:val="none" w:sz="0" w:space="0" w:color="auto"/>
          </w:divBdr>
          <w:divsChild>
            <w:div w:id="1156920920">
              <w:marLeft w:val="0"/>
              <w:marRight w:val="0"/>
              <w:marTop w:val="0"/>
              <w:marBottom w:val="0"/>
              <w:divBdr>
                <w:top w:val="none" w:sz="0" w:space="0" w:color="auto"/>
                <w:left w:val="none" w:sz="0" w:space="0" w:color="auto"/>
                <w:bottom w:val="none" w:sz="0" w:space="0" w:color="auto"/>
                <w:right w:val="none" w:sz="0" w:space="0" w:color="auto"/>
              </w:divBdr>
              <w:divsChild>
                <w:div w:id="1797874253">
                  <w:marLeft w:val="0"/>
                  <w:marRight w:val="0"/>
                  <w:marTop w:val="0"/>
                  <w:marBottom w:val="0"/>
                  <w:divBdr>
                    <w:top w:val="none" w:sz="0" w:space="0" w:color="auto"/>
                    <w:left w:val="none" w:sz="0" w:space="0" w:color="auto"/>
                    <w:bottom w:val="none" w:sz="0" w:space="0" w:color="auto"/>
                    <w:right w:val="none" w:sz="0" w:space="0" w:color="auto"/>
                  </w:divBdr>
                  <w:divsChild>
                    <w:div w:id="267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556231">
      <w:bodyDiv w:val="1"/>
      <w:marLeft w:val="0"/>
      <w:marRight w:val="0"/>
      <w:marTop w:val="0"/>
      <w:marBottom w:val="0"/>
      <w:divBdr>
        <w:top w:val="none" w:sz="0" w:space="0" w:color="auto"/>
        <w:left w:val="none" w:sz="0" w:space="0" w:color="auto"/>
        <w:bottom w:val="none" w:sz="0" w:space="0" w:color="auto"/>
        <w:right w:val="none" w:sz="0" w:space="0" w:color="auto"/>
      </w:divBdr>
    </w:div>
    <w:div w:id="759984725">
      <w:bodyDiv w:val="1"/>
      <w:marLeft w:val="0"/>
      <w:marRight w:val="0"/>
      <w:marTop w:val="0"/>
      <w:marBottom w:val="0"/>
      <w:divBdr>
        <w:top w:val="none" w:sz="0" w:space="0" w:color="auto"/>
        <w:left w:val="none" w:sz="0" w:space="0" w:color="auto"/>
        <w:bottom w:val="none" w:sz="0" w:space="0" w:color="auto"/>
        <w:right w:val="none" w:sz="0" w:space="0" w:color="auto"/>
      </w:divBdr>
    </w:div>
    <w:div w:id="889682914">
      <w:bodyDiv w:val="1"/>
      <w:marLeft w:val="0"/>
      <w:marRight w:val="0"/>
      <w:marTop w:val="0"/>
      <w:marBottom w:val="0"/>
      <w:divBdr>
        <w:top w:val="none" w:sz="0" w:space="0" w:color="auto"/>
        <w:left w:val="none" w:sz="0" w:space="0" w:color="auto"/>
        <w:bottom w:val="none" w:sz="0" w:space="0" w:color="auto"/>
        <w:right w:val="none" w:sz="0" w:space="0" w:color="auto"/>
      </w:divBdr>
      <w:divsChild>
        <w:div w:id="2126534910">
          <w:marLeft w:val="0"/>
          <w:marRight w:val="0"/>
          <w:marTop w:val="0"/>
          <w:marBottom w:val="0"/>
          <w:divBdr>
            <w:top w:val="none" w:sz="0" w:space="0" w:color="auto"/>
            <w:left w:val="none" w:sz="0" w:space="0" w:color="auto"/>
            <w:bottom w:val="none" w:sz="0" w:space="0" w:color="auto"/>
            <w:right w:val="none" w:sz="0" w:space="0" w:color="auto"/>
          </w:divBdr>
          <w:divsChild>
            <w:div w:id="526139553">
              <w:marLeft w:val="0"/>
              <w:marRight w:val="0"/>
              <w:marTop w:val="0"/>
              <w:marBottom w:val="0"/>
              <w:divBdr>
                <w:top w:val="none" w:sz="0" w:space="0" w:color="auto"/>
                <w:left w:val="none" w:sz="0" w:space="0" w:color="auto"/>
                <w:bottom w:val="none" w:sz="0" w:space="0" w:color="auto"/>
                <w:right w:val="none" w:sz="0" w:space="0" w:color="auto"/>
              </w:divBdr>
              <w:divsChild>
                <w:div w:id="808942645">
                  <w:marLeft w:val="0"/>
                  <w:marRight w:val="0"/>
                  <w:marTop w:val="0"/>
                  <w:marBottom w:val="0"/>
                  <w:divBdr>
                    <w:top w:val="none" w:sz="0" w:space="0" w:color="auto"/>
                    <w:left w:val="none" w:sz="0" w:space="0" w:color="auto"/>
                    <w:bottom w:val="none" w:sz="0" w:space="0" w:color="auto"/>
                    <w:right w:val="none" w:sz="0" w:space="0" w:color="auto"/>
                  </w:divBdr>
                  <w:divsChild>
                    <w:div w:id="182335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443750">
      <w:bodyDiv w:val="1"/>
      <w:marLeft w:val="0"/>
      <w:marRight w:val="0"/>
      <w:marTop w:val="0"/>
      <w:marBottom w:val="0"/>
      <w:divBdr>
        <w:top w:val="none" w:sz="0" w:space="0" w:color="auto"/>
        <w:left w:val="none" w:sz="0" w:space="0" w:color="auto"/>
        <w:bottom w:val="none" w:sz="0" w:space="0" w:color="auto"/>
        <w:right w:val="none" w:sz="0" w:space="0" w:color="auto"/>
      </w:divBdr>
    </w:div>
    <w:div w:id="1083724114">
      <w:bodyDiv w:val="1"/>
      <w:marLeft w:val="0"/>
      <w:marRight w:val="0"/>
      <w:marTop w:val="0"/>
      <w:marBottom w:val="0"/>
      <w:divBdr>
        <w:top w:val="none" w:sz="0" w:space="0" w:color="auto"/>
        <w:left w:val="none" w:sz="0" w:space="0" w:color="auto"/>
        <w:bottom w:val="none" w:sz="0" w:space="0" w:color="auto"/>
        <w:right w:val="none" w:sz="0" w:space="0" w:color="auto"/>
      </w:divBdr>
    </w:div>
    <w:div w:id="1097746679">
      <w:bodyDiv w:val="1"/>
      <w:marLeft w:val="0"/>
      <w:marRight w:val="0"/>
      <w:marTop w:val="0"/>
      <w:marBottom w:val="0"/>
      <w:divBdr>
        <w:top w:val="none" w:sz="0" w:space="0" w:color="auto"/>
        <w:left w:val="none" w:sz="0" w:space="0" w:color="auto"/>
        <w:bottom w:val="none" w:sz="0" w:space="0" w:color="auto"/>
        <w:right w:val="none" w:sz="0" w:space="0" w:color="auto"/>
      </w:divBdr>
    </w:div>
    <w:div w:id="1097940611">
      <w:bodyDiv w:val="1"/>
      <w:marLeft w:val="0"/>
      <w:marRight w:val="0"/>
      <w:marTop w:val="0"/>
      <w:marBottom w:val="0"/>
      <w:divBdr>
        <w:top w:val="none" w:sz="0" w:space="0" w:color="auto"/>
        <w:left w:val="none" w:sz="0" w:space="0" w:color="auto"/>
        <w:bottom w:val="none" w:sz="0" w:space="0" w:color="auto"/>
        <w:right w:val="none" w:sz="0" w:space="0" w:color="auto"/>
      </w:divBdr>
    </w:div>
    <w:div w:id="1113356753">
      <w:bodyDiv w:val="1"/>
      <w:marLeft w:val="0"/>
      <w:marRight w:val="0"/>
      <w:marTop w:val="0"/>
      <w:marBottom w:val="0"/>
      <w:divBdr>
        <w:top w:val="none" w:sz="0" w:space="0" w:color="auto"/>
        <w:left w:val="none" w:sz="0" w:space="0" w:color="auto"/>
        <w:bottom w:val="none" w:sz="0" w:space="0" w:color="auto"/>
        <w:right w:val="none" w:sz="0" w:space="0" w:color="auto"/>
      </w:divBdr>
      <w:divsChild>
        <w:div w:id="880939658">
          <w:marLeft w:val="0"/>
          <w:marRight w:val="0"/>
          <w:marTop w:val="0"/>
          <w:marBottom w:val="0"/>
          <w:divBdr>
            <w:top w:val="none" w:sz="0" w:space="0" w:color="auto"/>
            <w:left w:val="none" w:sz="0" w:space="0" w:color="auto"/>
            <w:bottom w:val="none" w:sz="0" w:space="0" w:color="auto"/>
            <w:right w:val="none" w:sz="0" w:space="0" w:color="auto"/>
          </w:divBdr>
          <w:divsChild>
            <w:div w:id="661741953">
              <w:marLeft w:val="0"/>
              <w:marRight w:val="0"/>
              <w:marTop w:val="0"/>
              <w:marBottom w:val="0"/>
              <w:divBdr>
                <w:top w:val="none" w:sz="0" w:space="0" w:color="auto"/>
                <w:left w:val="none" w:sz="0" w:space="0" w:color="auto"/>
                <w:bottom w:val="none" w:sz="0" w:space="0" w:color="auto"/>
                <w:right w:val="none" w:sz="0" w:space="0" w:color="auto"/>
              </w:divBdr>
              <w:divsChild>
                <w:div w:id="1360665524">
                  <w:marLeft w:val="0"/>
                  <w:marRight w:val="0"/>
                  <w:marTop w:val="0"/>
                  <w:marBottom w:val="0"/>
                  <w:divBdr>
                    <w:top w:val="none" w:sz="0" w:space="0" w:color="auto"/>
                    <w:left w:val="none" w:sz="0" w:space="0" w:color="auto"/>
                    <w:bottom w:val="none" w:sz="0" w:space="0" w:color="auto"/>
                    <w:right w:val="none" w:sz="0" w:space="0" w:color="auto"/>
                  </w:divBdr>
                </w:div>
                <w:div w:id="11911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33016">
      <w:bodyDiv w:val="1"/>
      <w:marLeft w:val="0"/>
      <w:marRight w:val="0"/>
      <w:marTop w:val="0"/>
      <w:marBottom w:val="0"/>
      <w:divBdr>
        <w:top w:val="none" w:sz="0" w:space="0" w:color="auto"/>
        <w:left w:val="none" w:sz="0" w:space="0" w:color="auto"/>
        <w:bottom w:val="none" w:sz="0" w:space="0" w:color="auto"/>
        <w:right w:val="none" w:sz="0" w:space="0" w:color="auto"/>
      </w:divBdr>
    </w:div>
    <w:div w:id="1409692851">
      <w:bodyDiv w:val="1"/>
      <w:marLeft w:val="0"/>
      <w:marRight w:val="0"/>
      <w:marTop w:val="0"/>
      <w:marBottom w:val="0"/>
      <w:divBdr>
        <w:top w:val="none" w:sz="0" w:space="0" w:color="auto"/>
        <w:left w:val="none" w:sz="0" w:space="0" w:color="auto"/>
        <w:bottom w:val="none" w:sz="0" w:space="0" w:color="auto"/>
        <w:right w:val="none" w:sz="0" w:space="0" w:color="auto"/>
      </w:divBdr>
    </w:div>
    <w:div w:id="1441148143">
      <w:bodyDiv w:val="1"/>
      <w:marLeft w:val="0"/>
      <w:marRight w:val="0"/>
      <w:marTop w:val="0"/>
      <w:marBottom w:val="0"/>
      <w:divBdr>
        <w:top w:val="none" w:sz="0" w:space="0" w:color="auto"/>
        <w:left w:val="none" w:sz="0" w:space="0" w:color="auto"/>
        <w:bottom w:val="none" w:sz="0" w:space="0" w:color="auto"/>
        <w:right w:val="none" w:sz="0" w:space="0" w:color="auto"/>
      </w:divBdr>
    </w:div>
    <w:div w:id="1655332298">
      <w:bodyDiv w:val="1"/>
      <w:marLeft w:val="0"/>
      <w:marRight w:val="0"/>
      <w:marTop w:val="0"/>
      <w:marBottom w:val="0"/>
      <w:divBdr>
        <w:top w:val="none" w:sz="0" w:space="0" w:color="auto"/>
        <w:left w:val="none" w:sz="0" w:space="0" w:color="auto"/>
        <w:bottom w:val="none" w:sz="0" w:space="0" w:color="auto"/>
        <w:right w:val="none" w:sz="0" w:space="0" w:color="auto"/>
      </w:divBdr>
    </w:div>
    <w:div w:id="1678537671">
      <w:bodyDiv w:val="1"/>
      <w:marLeft w:val="0"/>
      <w:marRight w:val="0"/>
      <w:marTop w:val="0"/>
      <w:marBottom w:val="0"/>
      <w:divBdr>
        <w:top w:val="none" w:sz="0" w:space="0" w:color="auto"/>
        <w:left w:val="none" w:sz="0" w:space="0" w:color="auto"/>
        <w:bottom w:val="none" w:sz="0" w:space="0" w:color="auto"/>
        <w:right w:val="none" w:sz="0" w:space="0" w:color="auto"/>
      </w:divBdr>
    </w:div>
    <w:div w:id="1941403865">
      <w:bodyDiv w:val="1"/>
      <w:marLeft w:val="0"/>
      <w:marRight w:val="0"/>
      <w:marTop w:val="0"/>
      <w:marBottom w:val="0"/>
      <w:divBdr>
        <w:top w:val="none" w:sz="0" w:space="0" w:color="auto"/>
        <w:left w:val="none" w:sz="0" w:space="0" w:color="auto"/>
        <w:bottom w:val="none" w:sz="0" w:space="0" w:color="auto"/>
        <w:right w:val="none" w:sz="0" w:space="0" w:color="auto"/>
      </w:divBdr>
    </w:div>
    <w:div w:id="1962610038">
      <w:bodyDiv w:val="1"/>
      <w:marLeft w:val="0"/>
      <w:marRight w:val="0"/>
      <w:marTop w:val="0"/>
      <w:marBottom w:val="0"/>
      <w:divBdr>
        <w:top w:val="none" w:sz="0" w:space="0" w:color="auto"/>
        <w:left w:val="none" w:sz="0" w:space="0" w:color="auto"/>
        <w:bottom w:val="none" w:sz="0" w:space="0" w:color="auto"/>
        <w:right w:val="none" w:sz="0" w:space="0" w:color="auto"/>
      </w:divBdr>
      <w:divsChild>
        <w:div w:id="670721314">
          <w:marLeft w:val="0"/>
          <w:marRight w:val="0"/>
          <w:marTop w:val="0"/>
          <w:marBottom w:val="0"/>
          <w:divBdr>
            <w:top w:val="none" w:sz="0" w:space="0" w:color="auto"/>
            <w:left w:val="none" w:sz="0" w:space="0" w:color="auto"/>
            <w:bottom w:val="none" w:sz="0" w:space="0" w:color="auto"/>
            <w:right w:val="none" w:sz="0" w:space="0" w:color="auto"/>
          </w:divBdr>
          <w:divsChild>
            <w:div w:id="107893483">
              <w:marLeft w:val="0"/>
              <w:marRight w:val="0"/>
              <w:marTop w:val="0"/>
              <w:marBottom w:val="0"/>
              <w:divBdr>
                <w:top w:val="none" w:sz="0" w:space="0" w:color="auto"/>
                <w:left w:val="none" w:sz="0" w:space="0" w:color="auto"/>
                <w:bottom w:val="none" w:sz="0" w:space="0" w:color="auto"/>
                <w:right w:val="none" w:sz="0" w:space="0" w:color="auto"/>
              </w:divBdr>
              <w:divsChild>
                <w:div w:id="450054092">
                  <w:marLeft w:val="0"/>
                  <w:marRight w:val="0"/>
                  <w:marTop w:val="0"/>
                  <w:marBottom w:val="0"/>
                  <w:divBdr>
                    <w:top w:val="none" w:sz="0" w:space="0" w:color="auto"/>
                    <w:left w:val="none" w:sz="0" w:space="0" w:color="auto"/>
                    <w:bottom w:val="none" w:sz="0" w:space="0" w:color="auto"/>
                    <w:right w:val="none" w:sz="0" w:space="0" w:color="auto"/>
                  </w:divBdr>
                  <w:divsChild>
                    <w:div w:id="14545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880450">
      <w:bodyDiv w:val="1"/>
      <w:marLeft w:val="0"/>
      <w:marRight w:val="0"/>
      <w:marTop w:val="0"/>
      <w:marBottom w:val="0"/>
      <w:divBdr>
        <w:top w:val="none" w:sz="0" w:space="0" w:color="auto"/>
        <w:left w:val="none" w:sz="0" w:space="0" w:color="auto"/>
        <w:bottom w:val="none" w:sz="0" w:space="0" w:color="auto"/>
        <w:right w:val="none" w:sz="0" w:space="0" w:color="auto"/>
      </w:divBdr>
      <w:divsChild>
        <w:div w:id="62409806">
          <w:marLeft w:val="0"/>
          <w:marRight w:val="0"/>
          <w:marTop w:val="0"/>
          <w:marBottom w:val="0"/>
          <w:divBdr>
            <w:top w:val="none" w:sz="0" w:space="0" w:color="auto"/>
            <w:left w:val="none" w:sz="0" w:space="0" w:color="auto"/>
            <w:bottom w:val="none" w:sz="0" w:space="0" w:color="auto"/>
            <w:right w:val="none" w:sz="0" w:space="0" w:color="auto"/>
          </w:divBdr>
          <w:divsChild>
            <w:div w:id="781994329">
              <w:marLeft w:val="0"/>
              <w:marRight w:val="0"/>
              <w:marTop w:val="0"/>
              <w:marBottom w:val="0"/>
              <w:divBdr>
                <w:top w:val="none" w:sz="0" w:space="0" w:color="auto"/>
                <w:left w:val="none" w:sz="0" w:space="0" w:color="auto"/>
                <w:bottom w:val="none" w:sz="0" w:space="0" w:color="auto"/>
                <w:right w:val="none" w:sz="0" w:space="0" w:color="auto"/>
              </w:divBdr>
              <w:divsChild>
                <w:div w:id="1378433813">
                  <w:marLeft w:val="0"/>
                  <w:marRight w:val="0"/>
                  <w:marTop w:val="0"/>
                  <w:marBottom w:val="0"/>
                  <w:divBdr>
                    <w:top w:val="none" w:sz="0" w:space="0" w:color="auto"/>
                    <w:left w:val="none" w:sz="0" w:space="0" w:color="auto"/>
                    <w:bottom w:val="none" w:sz="0" w:space="0" w:color="auto"/>
                    <w:right w:val="none" w:sz="0" w:space="0" w:color="auto"/>
                  </w:divBdr>
                  <w:divsChild>
                    <w:div w:id="20317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857766">
      <w:bodyDiv w:val="1"/>
      <w:marLeft w:val="0"/>
      <w:marRight w:val="0"/>
      <w:marTop w:val="0"/>
      <w:marBottom w:val="0"/>
      <w:divBdr>
        <w:top w:val="none" w:sz="0" w:space="0" w:color="auto"/>
        <w:left w:val="none" w:sz="0" w:space="0" w:color="auto"/>
        <w:bottom w:val="none" w:sz="0" w:space="0" w:color="auto"/>
        <w:right w:val="none" w:sz="0" w:space="0" w:color="auto"/>
      </w:divBdr>
      <w:divsChild>
        <w:div w:id="1387602336">
          <w:marLeft w:val="0"/>
          <w:marRight w:val="0"/>
          <w:marTop w:val="0"/>
          <w:marBottom w:val="0"/>
          <w:divBdr>
            <w:top w:val="none" w:sz="0" w:space="0" w:color="auto"/>
            <w:left w:val="none" w:sz="0" w:space="0" w:color="auto"/>
            <w:bottom w:val="none" w:sz="0" w:space="0" w:color="auto"/>
            <w:right w:val="none" w:sz="0" w:space="0" w:color="auto"/>
          </w:divBdr>
          <w:divsChild>
            <w:div w:id="1062757935">
              <w:marLeft w:val="0"/>
              <w:marRight w:val="0"/>
              <w:marTop w:val="0"/>
              <w:marBottom w:val="0"/>
              <w:divBdr>
                <w:top w:val="none" w:sz="0" w:space="0" w:color="auto"/>
                <w:left w:val="none" w:sz="0" w:space="0" w:color="auto"/>
                <w:bottom w:val="none" w:sz="0" w:space="0" w:color="auto"/>
                <w:right w:val="none" w:sz="0" w:space="0" w:color="auto"/>
              </w:divBdr>
              <w:divsChild>
                <w:div w:id="1069810957">
                  <w:marLeft w:val="0"/>
                  <w:marRight w:val="0"/>
                  <w:marTop w:val="0"/>
                  <w:marBottom w:val="0"/>
                  <w:divBdr>
                    <w:top w:val="none" w:sz="0" w:space="0" w:color="auto"/>
                    <w:left w:val="none" w:sz="0" w:space="0" w:color="auto"/>
                    <w:bottom w:val="none" w:sz="0" w:space="0" w:color="auto"/>
                    <w:right w:val="none" w:sz="0" w:space="0" w:color="auto"/>
                  </w:divBdr>
                </w:div>
                <w:div w:id="15634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3531</Words>
  <Characters>20127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Nikunj Mehta</dc:creator>
  <cp:keywords/>
  <dc:description/>
  <cp:lastModifiedBy>VIKAS GUPTA</cp:lastModifiedBy>
  <cp:revision>2</cp:revision>
  <cp:lastPrinted>2023-06-20T08:19:00Z</cp:lastPrinted>
  <dcterms:created xsi:type="dcterms:W3CDTF">2024-10-09T07:48:00Z</dcterms:created>
  <dcterms:modified xsi:type="dcterms:W3CDTF">2024-10-09T07:48:00Z</dcterms:modified>
</cp:coreProperties>
</file>