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19F5" w:rsidRDefault="00FA19F5" w:rsidP="00FA19F5">
      <w:proofErr w:type="spellStart"/>
      <w:r>
        <w:t>Kunal</w:t>
      </w:r>
      <w:proofErr w:type="spellEnd"/>
      <w:r>
        <w:t xml:space="preserve"> Structure (I) Private Limited (previously known as </w:t>
      </w:r>
      <w:proofErr w:type="spellStart"/>
      <w:r>
        <w:t>Kunal</w:t>
      </w:r>
      <w:proofErr w:type="spellEnd"/>
      <w:r>
        <w:t xml:space="preserve"> Construction Company) was established by Mr. Arvind </w:t>
      </w:r>
      <w:proofErr w:type="spellStart"/>
      <w:r>
        <w:t>Domadia</w:t>
      </w:r>
      <w:proofErr w:type="spellEnd"/>
      <w:r>
        <w:t xml:space="preserve"> (Chairman) on 1st April 1992. Mr. Arvind is a graduate from the prestigious M.S. University, Vadodara with a Degree in Civil Engineering. After serving in the Irrigation Department, Government of Gujarat for 9 years since 1983, he stepped out to follow his passion by starting his own company. Since then, KSIPL has steadily grown from a local company to a reputed and trusted name across India.</w:t>
      </w:r>
    </w:p>
    <w:p w:rsidR="00FA19F5" w:rsidRDefault="00FA19F5" w:rsidP="00FA19F5">
      <w:r>
        <w:t xml:space="preserve">Mr. </w:t>
      </w:r>
      <w:proofErr w:type="spellStart"/>
      <w:r>
        <w:t>Kunal</w:t>
      </w:r>
      <w:proofErr w:type="spellEnd"/>
      <w:r>
        <w:t xml:space="preserve"> </w:t>
      </w:r>
      <w:proofErr w:type="spellStart"/>
      <w:r>
        <w:t>Domadia</w:t>
      </w:r>
      <w:proofErr w:type="spellEnd"/>
      <w:r>
        <w:t xml:space="preserve"> (Managing Director), the second generation entrepreneur, has been the driving force of KSIPL to transcend the company to a new level of professionalism and accelerated success. With his sound engineering skills and broad business vision, he is looking after overall management of the company. His focus is on the Operational functions of Finance and Legal teams, Design, Planning and Construction functions and helps develop the Strategy. He has been imperative in providing impetus to the growth and diversification of the company with engineering landmark projects.</w:t>
      </w:r>
    </w:p>
    <w:p w:rsidR="00FA19F5" w:rsidRDefault="00FA19F5" w:rsidP="00FA19F5">
      <w:r>
        <w:t>Our commitment to build a better nation: Infrastructure serves as the backbone of the development of any country. The need for better infrastructure was recognized in the mid-90s, which led to various huge projects undertaken simultaneously.</w:t>
      </w:r>
    </w:p>
    <w:p w:rsidR="00FA19F5" w:rsidRDefault="00FA19F5" w:rsidP="00FA19F5">
      <w:r>
        <w:t xml:space="preserve">Mr. Arvind understood this vast business opportunity and decided to be an active change maker in this nation building effort. Through KSIPL’s efficient and proven project delivery capabilities, we are building a better nation, not only for the present but also for the future. </w:t>
      </w:r>
      <w:proofErr w:type="spellStart"/>
      <w:r>
        <w:t>Kunal</w:t>
      </w:r>
      <w:proofErr w:type="spellEnd"/>
      <w:r>
        <w:t xml:space="preserve"> Structure is committed to add value to the client’s upholding core business values and Indian ethos.</w:t>
      </w:r>
    </w:p>
    <w:p w:rsidR="00FA19F5" w:rsidRDefault="00FA19F5" w:rsidP="00FA19F5">
      <w:r>
        <w:t>The Sectors we serve:</w:t>
      </w:r>
    </w:p>
    <w:p w:rsidR="00FA19F5" w:rsidRDefault="00FA19F5" w:rsidP="00FA19F5">
      <w:r>
        <w:t>KSIPL, through various projects across all verticals is a notable contributor to the Indian infrastructure sector.</w:t>
      </w:r>
    </w:p>
    <w:p w:rsidR="00FA19F5" w:rsidRDefault="00FA19F5" w:rsidP="00FA19F5">
      <w:r>
        <w:t>1. Transportation</w:t>
      </w:r>
    </w:p>
    <w:p w:rsidR="00FA19F5" w:rsidRDefault="00FA19F5" w:rsidP="00FA19F5">
      <w:r>
        <w:t>2. Airports</w:t>
      </w:r>
    </w:p>
    <w:p w:rsidR="00FA19F5" w:rsidRDefault="00FA19F5" w:rsidP="00FA19F5">
      <w:r>
        <w:t>3. Irrigation</w:t>
      </w:r>
    </w:p>
    <w:p w:rsidR="00FA19F5" w:rsidRDefault="00FA19F5" w:rsidP="00FA19F5">
      <w:r>
        <w:t>4. Railways</w:t>
      </w:r>
    </w:p>
    <w:p w:rsidR="00FA19F5" w:rsidRDefault="00FA19F5" w:rsidP="00FA19F5">
      <w:r>
        <w:t>5. Buildings and Institutions</w:t>
      </w:r>
    </w:p>
    <w:p w:rsidR="00FA19F5" w:rsidRDefault="00FA19F5" w:rsidP="00FA19F5">
      <w:r>
        <w:t>6. Industrial Development</w:t>
      </w:r>
    </w:p>
    <w:tbl>
      <w:tblPr>
        <w:tblpPr w:leftFromText="180" w:rightFromText="180" w:vertAnchor="text" w:tblpX="-59" w:tblpY="1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5"/>
        <w:gridCol w:w="1110"/>
        <w:gridCol w:w="1140"/>
        <w:gridCol w:w="1020"/>
      </w:tblGrid>
      <w:tr w:rsidR="00FA19F5" w:rsidTr="00FA19F5">
        <w:tblPrEx>
          <w:tblCellMar>
            <w:top w:w="0" w:type="dxa"/>
            <w:bottom w:w="0" w:type="dxa"/>
          </w:tblCellMar>
        </w:tblPrEx>
        <w:trPr>
          <w:trHeight w:val="345"/>
        </w:trPr>
        <w:tc>
          <w:tcPr>
            <w:tcW w:w="915" w:type="dxa"/>
          </w:tcPr>
          <w:p w:rsidR="00FA19F5" w:rsidRDefault="00FA19F5" w:rsidP="00FA19F5"/>
        </w:tc>
        <w:tc>
          <w:tcPr>
            <w:tcW w:w="1110" w:type="dxa"/>
          </w:tcPr>
          <w:p w:rsidR="00FA19F5" w:rsidRDefault="00FA19F5" w:rsidP="00FA19F5"/>
        </w:tc>
        <w:tc>
          <w:tcPr>
            <w:tcW w:w="1140" w:type="dxa"/>
          </w:tcPr>
          <w:p w:rsidR="00FA19F5" w:rsidRDefault="00FA19F5" w:rsidP="00FA19F5"/>
        </w:tc>
        <w:tc>
          <w:tcPr>
            <w:tcW w:w="1020" w:type="dxa"/>
          </w:tcPr>
          <w:p w:rsidR="00FA19F5" w:rsidRDefault="00FA19F5" w:rsidP="00FA19F5"/>
        </w:tc>
      </w:tr>
      <w:tr w:rsidR="00FA19F5" w:rsidTr="00FA19F5">
        <w:tblPrEx>
          <w:tblCellMar>
            <w:top w:w="0" w:type="dxa"/>
            <w:bottom w:w="0" w:type="dxa"/>
          </w:tblCellMar>
        </w:tblPrEx>
        <w:trPr>
          <w:trHeight w:val="540"/>
        </w:trPr>
        <w:tc>
          <w:tcPr>
            <w:tcW w:w="915" w:type="dxa"/>
          </w:tcPr>
          <w:p w:rsidR="00FA19F5" w:rsidRDefault="00FA19F5" w:rsidP="00FA19F5"/>
        </w:tc>
        <w:tc>
          <w:tcPr>
            <w:tcW w:w="1110" w:type="dxa"/>
          </w:tcPr>
          <w:p w:rsidR="00FA19F5" w:rsidRDefault="00FA19F5" w:rsidP="00FA19F5"/>
        </w:tc>
        <w:tc>
          <w:tcPr>
            <w:tcW w:w="1140" w:type="dxa"/>
          </w:tcPr>
          <w:p w:rsidR="00FA19F5" w:rsidRDefault="00FA19F5" w:rsidP="00FA19F5"/>
        </w:tc>
        <w:tc>
          <w:tcPr>
            <w:tcW w:w="1020" w:type="dxa"/>
          </w:tcPr>
          <w:p w:rsidR="00FA19F5" w:rsidRDefault="00FA19F5" w:rsidP="00FA19F5"/>
        </w:tc>
      </w:tr>
      <w:tr w:rsidR="00FA19F5" w:rsidTr="00FA19F5">
        <w:tblPrEx>
          <w:tblCellMar>
            <w:top w:w="0" w:type="dxa"/>
            <w:bottom w:w="0" w:type="dxa"/>
          </w:tblCellMar>
        </w:tblPrEx>
        <w:trPr>
          <w:trHeight w:val="510"/>
        </w:trPr>
        <w:tc>
          <w:tcPr>
            <w:tcW w:w="915" w:type="dxa"/>
          </w:tcPr>
          <w:p w:rsidR="00FA19F5" w:rsidRDefault="00FA19F5" w:rsidP="00FA19F5"/>
        </w:tc>
        <w:tc>
          <w:tcPr>
            <w:tcW w:w="1110" w:type="dxa"/>
          </w:tcPr>
          <w:p w:rsidR="00FA19F5" w:rsidRDefault="00FA19F5" w:rsidP="00FA19F5"/>
        </w:tc>
        <w:tc>
          <w:tcPr>
            <w:tcW w:w="1140" w:type="dxa"/>
          </w:tcPr>
          <w:p w:rsidR="00FA19F5" w:rsidRDefault="00FA19F5" w:rsidP="00FA19F5"/>
        </w:tc>
        <w:tc>
          <w:tcPr>
            <w:tcW w:w="1020" w:type="dxa"/>
          </w:tcPr>
          <w:p w:rsidR="00FA19F5" w:rsidRDefault="00FA19F5" w:rsidP="00FA19F5"/>
        </w:tc>
      </w:tr>
      <w:tr w:rsidR="00FA19F5" w:rsidTr="00FA19F5">
        <w:tblPrEx>
          <w:tblCellMar>
            <w:top w:w="0" w:type="dxa"/>
            <w:bottom w:w="0" w:type="dxa"/>
          </w:tblCellMar>
        </w:tblPrEx>
        <w:trPr>
          <w:trHeight w:val="420"/>
        </w:trPr>
        <w:tc>
          <w:tcPr>
            <w:tcW w:w="915" w:type="dxa"/>
          </w:tcPr>
          <w:p w:rsidR="00FA19F5" w:rsidRDefault="00FA19F5" w:rsidP="00FA19F5"/>
        </w:tc>
        <w:tc>
          <w:tcPr>
            <w:tcW w:w="1110" w:type="dxa"/>
          </w:tcPr>
          <w:p w:rsidR="00FA19F5" w:rsidRDefault="00FA19F5" w:rsidP="00FA19F5"/>
        </w:tc>
        <w:tc>
          <w:tcPr>
            <w:tcW w:w="1140" w:type="dxa"/>
          </w:tcPr>
          <w:p w:rsidR="00FA19F5" w:rsidRDefault="00FA19F5" w:rsidP="00FA19F5"/>
        </w:tc>
        <w:tc>
          <w:tcPr>
            <w:tcW w:w="1020" w:type="dxa"/>
          </w:tcPr>
          <w:p w:rsidR="00FA19F5" w:rsidRDefault="00FA19F5" w:rsidP="00FA19F5"/>
        </w:tc>
      </w:tr>
      <w:tr w:rsidR="00FA19F5" w:rsidTr="00FA19F5">
        <w:tblPrEx>
          <w:tblCellMar>
            <w:top w:w="0" w:type="dxa"/>
            <w:bottom w:w="0" w:type="dxa"/>
          </w:tblCellMar>
        </w:tblPrEx>
        <w:trPr>
          <w:trHeight w:val="450"/>
        </w:trPr>
        <w:tc>
          <w:tcPr>
            <w:tcW w:w="915" w:type="dxa"/>
          </w:tcPr>
          <w:p w:rsidR="00FA19F5" w:rsidRDefault="00FA19F5" w:rsidP="00FA19F5"/>
        </w:tc>
        <w:tc>
          <w:tcPr>
            <w:tcW w:w="1110" w:type="dxa"/>
          </w:tcPr>
          <w:p w:rsidR="00FA19F5" w:rsidRDefault="00FA19F5" w:rsidP="00FA19F5"/>
        </w:tc>
        <w:tc>
          <w:tcPr>
            <w:tcW w:w="1140" w:type="dxa"/>
          </w:tcPr>
          <w:p w:rsidR="00FA19F5" w:rsidRDefault="00FA19F5" w:rsidP="00FA19F5"/>
        </w:tc>
        <w:tc>
          <w:tcPr>
            <w:tcW w:w="1020" w:type="dxa"/>
          </w:tcPr>
          <w:p w:rsidR="00FA19F5" w:rsidRDefault="00FA19F5" w:rsidP="00FA19F5"/>
        </w:tc>
      </w:tr>
      <w:tr w:rsidR="00FA19F5" w:rsidTr="00FA19F5">
        <w:tblPrEx>
          <w:tblCellMar>
            <w:top w:w="0" w:type="dxa"/>
            <w:bottom w:w="0" w:type="dxa"/>
          </w:tblCellMar>
        </w:tblPrEx>
        <w:trPr>
          <w:trHeight w:val="405"/>
        </w:trPr>
        <w:tc>
          <w:tcPr>
            <w:tcW w:w="915" w:type="dxa"/>
          </w:tcPr>
          <w:p w:rsidR="00FA19F5" w:rsidRDefault="00FA19F5" w:rsidP="00FA19F5"/>
        </w:tc>
        <w:tc>
          <w:tcPr>
            <w:tcW w:w="1110" w:type="dxa"/>
          </w:tcPr>
          <w:p w:rsidR="00FA19F5" w:rsidRDefault="00FA19F5" w:rsidP="00FA19F5"/>
        </w:tc>
        <w:tc>
          <w:tcPr>
            <w:tcW w:w="1140" w:type="dxa"/>
          </w:tcPr>
          <w:p w:rsidR="00FA19F5" w:rsidRDefault="00FA19F5" w:rsidP="00FA19F5">
            <w:bookmarkStart w:id="0" w:name="_GoBack"/>
            <w:bookmarkEnd w:id="0"/>
          </w:p>
        </w:tc>
        <w:tc>
          <w:tcPr>
            <w:tcW w:w="1020" w:type="dxa"/>
          </w:tcPr>
          <w:p w:rsidR="00FA19F5" w:rsidRDefault="00FA19F5" w:rsidP="00FA19F5"/>
        </w:tc>
      </w:tr>
    </w:tbl>
    <w:p w:rsidR="00FA19F5" w:rsidRDefault="00FA19F5" w:rsidP="00FA19F5">
      <w:r>
        <w:t xml:space="preserve">Website              </w:t>
      </w:r>
      <w:r>
        <w:t xml:space="preserve">http://ksipl.co.in </w:t>
      </w:r>
    </w:p>
    <w:p w:rsidR="00FA19F5" w:rsidRDefault="00FA19F5" w:rsidP="00FA19F5">
      <w:r>
        <w:t xml:space="preserve">Industry            </w:t>
      </w:r>
      <w:r>
        <w:t>Construction</w:t>
      </w:r>
    </w:p>
    <w:p w:rsidR="00FA19F5" w:rsidRDefault="00FA19F5" w:rsidP="00FA19F5">
      <w:r>
        <w:t xml:space="preserve">Company size        </w:t>
      </w:r>
      <w:r>
        <w:t>1,001-5,000 employees</w:t>
      </w:r>
    </w:p>
    <w:p w:rsidR="00FA19F5" w:rsidRDefault="00FA19F5" w:rsidP="00FA19F5">
      <w:r>
        <w:t xml:space="preserve">Headquarters         </w:t>
      </w:r>
      <w:r>
        <w:t>Ahmedabad, Gujarat</w:t>
      </w:r>
    </w:p>
    <w:p w:rsidR="00FA19F5" w:rsidRDefault="00FA19F5" w:rsidP="00FA19F5">
      <w:r>
        <w:t>Type</w:t>
      </w:r>
      <w:r>
        <w:t xml:space="preserve">                          </w:t>
      </w:r>
      <w:r>
        <w:t>Privately Held</w:t>
      </w:r>
    </w:p>
    <w:p w:rsidR="00A52DC2" w:rsidRDefault="00FA19F5" w:rsidP="00FA19F5">
      <w:r>
        <w:t xml:space="preserve">Founded                  </w:t>
      </w:r>
      <w:r>
        <w:t>1992</w:t>
      </w:r>
    </w:p>
    <w:sectPr w:rsidR="00A52DC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0A7F" w:rsidRDefault="00640A7F" w:rsidP="00FA19F5">
      <w:pPr>
        <w:spacing w:after="0" w:line="240" w:lineRule="auto"/>
      </w:pPr>
      <w:r>
        <w:separator/>
      </w:r>
    </w:p>
  </w:endnote>
  <w:endnote w:type="continuationSeparator" w:id="0">
    <w:p w:rsidR="00640A7F" w:rsidRDefault="00640A7F" w:rsidP="00FA19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0A7F" w:rsidRDefault="00640A7F" w:rsidP="00FA19F5">
      <w:pPr>
        <w:spacing w:after="0" w:line="240" w:lineRule="auto"/>
      </w:pPr>
      <w:r>
        <w:separator/>
      </w:r>
    </w:p>
  </w:footnote>
  <w:footnote w:type="continuationSeparator" w:id="0">
    <w:p w:rsidR="00640A7F" w:rsidRDefault="00640A7F" w:rsidP="00FA19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5A6A"/>
    <w:rsid w:val="00640A7F"/>
    <w:rsid w:val="00A52DC2"/>
    <w:rsid w:val="00EF5A6A"/>
    <w:rsid w:val="00FA19F5"/>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EB4BEB-11C3-47E1-9E78-7FD9493BD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19F5"/>
    <w:pPr>
      <w:tabs>
        <w:tab w:val="center" w:pos="4513"/>
        <w:tab w:val="right" w:pos="9026"/>
      </w:tabs>
      <w:spacing w:after="0" w:line="240" w:lineRule="auto"/>
    </w:pPr>
  </w:style>
  <w:style w:type="character" w:customStyle="1" w:styleId="HeaderChar">
    <w:name w:val="Header Char"/>
    <w:basedOn w:val="DefaultParagraphFont"/>
    <w:link w:val="Header"/>
    <w:uiPriority w:val="99"/>
    <w:rsid w:val="00FA19F5"/>
  </w:style>
  <w:style w:type="paragraph" w:styleId="Footer">
    <w:name w:val="footer"/>
    <w:basedOn w:val="Normal"/>
    <w:link w:val="FooterChar"/>
    <w:uiPriority w:val="99"/>
    <w:unhideWhenUsed/>
    <w:rsid w:val="00FA19F5"/>
    <w:pPr>
      <w:tabs>
        <w:tab w:val="center" w:pos="4513"/>
        <w:tab w:val="right" w:pos="9026"/>
      </w:tabs>
      <w:spacing w:after="0" w:line="240" w:lineRule="auto"/>
    </w:pPr>
  </w:style>
  <w:style w:type="character" w:customStyle="1" w:styleId="FooterChar">
    <w:name w:val="Footer Char"/>
    <w:basedOn w:val="DefaultParagraphFont"/>
    <w:link w:val="Footer"/>
    <w:uiPriority w:val="99"/>
    <w:rsid w:val="00FA19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334</Words>
  <Characters>1907</Characters>
  <Application>Microsoft Office Word</Application>
  <DocSecurity>0</DocSecurity>
  <Lines>15</Lines>
  <Paragraphs>4</Paragraphs>
  <ScaleCrop>false</ScaleCrop>
  <Company/>
  <LinksUpToDate>false</LinksUpToDate>
  <CharactersWithSpaces>2237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Gaurav Kumar</dc:creator>
  <cp:keywords/>
  <dc:description/>
  <cp:lastModifiedBy>Gaurav Kumar</cp:lastModifiedBy>
  <cp:revision>2</cp:revision>
  <dcterms:created xsi:type="dcterms:W3CDTF">2024-10-22T06:37:00Z</dcterms:created>
  <dcterms:modified xsi:type="dcterms:W3CDTF">2024-10-22T06:40:00Z</dcterms:modified>
</cp:coreProperties>
</file>