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61C28" w14:textId="26837E97" w:rsidR="00C42669" w:rsidRDefault="00C42669" w:rsidP="004443BF">
      <w:pPr>
        <w:pStyle w:val="BodyText"/>
        <w:spacing w:after="0" w:line="240" w:lineRule="auto"/>
        <w:jc w:val="center"/>
        <w:rPr>
          <w:rFonts w:ascii="Times New Roman" w:hAnsi="Times New Roman"/>
          <w:sz w:val="52"/>
          <w:szCs w:val="52"/>
          <w:u w:val="single"/>
        </w:rPr>
      </w:pPr>
      <w:r w:rsidRPr="004443BF">
        <w:rPr>
          <w:noProof/>
          <w:u w:val="single"/>
        </w:rPr>
        <w:drawing>
          <wp:anchor distT="0" distB="0" distL="114300" distR="114300" simplePos="0" relativeHeight="251685888" behindDoc="1" locked="0" layoutInCell="1" allowOverlap="1" wp14:anchorId="23B670F6" wp14:editId="229A9C28">
            <wp:simplePos x="0" y="0"/>
            <wp:positionH relativeFrom="column">
              <wp:posOffset>144780</wp:posOffset>
            </wp:positionH>
            <wp:positionV relativeFrom="paragraph">
              <wp:posOffset>0</wp:posOffset>
            </wp:positionV>
            <wp:extent cx="5789295" cy="4027170"/>
            <wp:effectExtent l="0" t="0" r="0" b="0"/>
            <wp:wrapTight wrapText="bothSides">
              <wp:wrapPolygon edited="0">
                <wp:start x="1919" y="4904"/>
                <wp:lineTo x="1564" y="5313"/>
                <wp:lineTo x="1493" y="5722"/>
                <wp:lineTo x="1635" y="7357"/>
                <wp:lineTo x="2346" y="10013"/>
                <wp:lineTo x="2346" y="11648"/>
                <wp:lineTo x="1493" y="13283"/>
                <wp:lineTo x="1422" y="14918"/>
                <wp:lineTo x="1919" y="16553"/>
                <wp:lineTo x="2203" y="18187"/>
                <wp:lineTo x="2203" y="18596"/>
                <wp:lineTo x="6965" y="19822"/>
                <wp:lineTo x="8813" y="19924"/>
                <wp:lineTo x="15495" y="20435"/>
                <wp:lineTo x="16134" y="20435"/>
                <wp:lineTo x="16276" y="19822"/>
                <wp:lineTo x="15708" y="18187"/>
                <wp:lineTo x="17343" y="18187"/>
                <wp:lineTo x="20186" y="17166"/>
                <wp:lineTo x="20186" y="12976"/>
                <wp:lineTo x="18977" y="12057"/>
                <wp:lineTo x="17982" y="11648"/>
                <wp:lineTo x="18053" y="10933"/>
                <wp:lineTo x="17627" y="10320"/>
                <wp:lineTo x="12154" y="8378"/>
                <wp:lineTo x="12225" y="7868"/>
                <wp:lineTo x="11088" y="7459"/>
                <wp:lineTo x="3127" y="5109"/>
                <wp:lineTo x="2274" y="4904"/>
                <wp:lineTo x="1919" y="4904"/>
              </wp:wrapPolygon>
            </wp:wrapTight>
            <wp:docPr id="675700252" name="Picture 2" descr="A building with flags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00252" name="Picture 2" descr="A building with flags in front of it&#10;&#10;Description automatically generated"/>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10000" b="92639" l="10000" r="90000">
                                  <a14:foregroundMark x1="6019" y1="25694" x2="16389" y2="24861"/>
                                  <a14:foregroundMark x1="16389" y1="24861" x2="14444" y2="52778"/>
                                  <a14:foregroundMark x1="14444" y1="52778" x2="9907" y2="63611"/>
                                  <a14:foregroundMark x1="9907" y1="63611" x2="10185" y2="76806"/>
                                  <a14:foregroundMark x1="10185" y1="76806" x2="19167" y2="79861"/>
                                  <a14:foregroundMark x1="19167" y1="79861" x2="25926" y2="89167"/>
                                  <a14:foregroundMark x1="25926" y1="89167" x2="37778" y2="87361"/>
                                  <a14:foregroundMark x1="37778" y1="87361" x2="56389" y2="89722"/>
                                  <a14:foregroundMark x1="56389" y1="89722" x2="56852" y2="75972"/>
                                  <a14:foregroundMark x1="56852" y1="75972" x2="62778" y2="87639"/>
                                  <a14:foregroundMark x1="62778" y1="87639" x2="71204" y2="92500"/>
                                  <a14:foregroundMark x1="71204" y1="92500" x2="59630" y2="98472"/>
                                  <a14:foregroundMark x1="59630" y1="98472" x2="5741" y2="99167"/>
                                  <a14:foregroundMark x1="5741" y1="99167" x2="278" y2="78333"/>
                                  <a14:foregroundMark x1="278" y1="78333" x2="1019" y2="11250"/>
                                  <a14:foregroundMark x1="1019" y1="11250" x2="17685" y2="3472"/>
                                  <a14:foregroundMark x1="17685" y1="3472" x2="39074" y2="5417"/>
                                  <a14:foregroundMark x1="39074" y1="5417" x2="68981" y2="5139"/>
                                  <a14:foregroundMark x1="68981" y1="5139" x2="99444" y2="5833"/>
                                  <a14:foregroundMark x1="99444" y1="5833" x2="98333" y2="56806"/>
                                  <a14:foregroundMark x1="98333" y1="56806" x2="89352" y2="59722"/>
                                  <a14:foregroundMark x1="89352" y1="59722" x2="98241" y2="62222"/>
                                  <a14:foregroundMark x1="98241" y1="62222" x2="99074" y2="74861"/>
                                  <a14:foregroundMark x1="99074" y1="74861" x2="72500" y2="81250"/>
                                  <a14:foregroundMark x1="72500" y1="81250" x2="71574" y2="9263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89295" cy="4027170"/>
                    </a:xfrm>
                    <a:prstGeom prst="rect">
                      <a:avLst/>
                    </a:prstGeom>
                    <a:ln>
                      <a:noFill/>
                    </a:ln>
                    <a:effectLst>
                      <a:softEdge rad="112500"/>
                    </a:effectLst>
                  </pic:spPr>
                </pic:pic>
              </a:graphicData>
            </a:graphic>
            <wp14:sizeRelV relativeFrom="margin">
              <wp14:pctHeight>0</wp14:pctHeight>
            </wp14:sizeRelV>
          </wp:anchor>
        </w:drawing>
      </w:r>
    </w:p>
    <w:p w14:paraId="0E758C88" w14:textId="246A8BD7" w:rsidR="00C42669" w:rsidRDefault="00C42669" w:rsidP="004443BF">
      <w:pPr>
        <w:pStyle w:val="BodyText"/>
        <w:spacing w:after="0" w:line="240" w:lineRule="auto"/>
        <w:jc w:val="center"/>
        <w:rPr>
          <w:rFonts w:ascii="Times New Roman" w:hAnsi="Times New Roman"/>
          <w:sz w:val="52"/>
          <w:szCs w:val="52"/>
          <w:u w:val="single"/>
        </w:rPr>
      </w:pPr>
    </w:p>
    <w:p w14:paraId="792A793B" w14:textId="084F3601" w:rsidR="00C42669" w:rsidRDefault="00C42669" w:rsidP="004443BF">
      <w:pPr>
        <w:pStyle w:val="BodyText"/>
        <w:spacing w:after="0" w:line="240" w:lineRule="auto"/>
        <w:jc w:val="center"/>
        <w:rPr>
          <w:rFonts w:ascii="Times New Roman" w:hAnsi="Times New Roman"/>
          <w:sz w:val="52"/>
          <w:szCs w:val="52"/>
          <w:u w:val="single"/>
        </w:rPr>
      </w:pPr>
    </w:p>
    <w:p w14:paraId="7489DC83" w14:textId="228A779B" w:rsidR="00C42669" w:rsidRDefault="00C42669" w:rsidP="004443BF">
      <w:pPr>
        <w:pStyle w:val="BodyText"/>
        <w:spacing w:after="0" w:line="240" w:lineRule="auto"/>
        <w:jc w:val="center"/>
        <w:rPr>
          <w:rFonts w:ascii="Times New Roman" w:hAnsi="Times New Roman"/>
          <w:sz w:val="52"/>
          <w:szCs w:val="52"/>
          <w:u w:val="single"/>
        </w:rPr>
      </w:pPr>
    </w:p>
    <w:p w14:paraId="367C1A30" w14:textId="77777777" w:rsidR="00C42669" w:rsidRDefault="00C42669" w:rsidP="004443BF">
      <w:pPr>
        <w:pStyle w:val="BodyText"/>
        <w:spacing w:after="0" w:line="240" w:lineRule="auto"/>
        <w:jc w:val="center"/>
        <w:rPr>
          <w:rFonts w:ascii="Times New Roman" w:hAnsi="Times New Roman"/>
          <w:sz w:val="52"/>
          <w:szCs w:val="52"/>
          <w:u w:val="single"/>
        </w:rPr>
      </w:pPr>
    </w:p>
    <w:p w14:paraId="36988A7E" w14:textId="69670B98" w:rsidR="00C42669" w:rsidRDefault="00C42669" w:rsidP="004443BF">
      <w:pPr>
        <w:pStyle w:val="BodyText"/>
        <w:spacing w:after="0" w:line="240" w:lineRule="auto"/>
        <w:jc w:val="center"/>
        <w:rPr>
          <w:rFonts w:ascii="Times New Roman" w:hAnsi="Times New Roman"/>
          <w:sz w:val="52"/>
          <w:szCs w:val="52"/>
          <w:u w:val="single"/>
        </w:rPr>
      </w:pPr>
    </w:p>
    <w:p w14:paraId="1CF40322" w14:textId="77777777" w:rsidR="00C42669" w:rsidRDefault="00C42669" w:rsidP="004443BF">
      <w:pPr>
        <w:pStyle w:val="BodyText"/>
        <w:spacing w:after="0" w:line="240" w:lineRule="auto"/>
        <w:jc w:val="center"/>
        <w:rPr>
          <w:rFonts w:ascii="Times New Roman" w:hAnsi="Times New Roman"/>
          <w:sz w:val="52"/>
          <w:szCs w:val="52"/>
          <w:u w:val="single"/>
        </w:rPr>
      </w:pPr>
    </w:p>
    <w:p w14:paraId="348CC570" w14:textId="4C40B23D" w:rsidR="00C42669" w:rsidRDefault="00C42669" w:rsidP="004443BF">
      <w:pPr>
        <w:pStyle w:val="BodyText"/>
        <w:spacing w:after="0" w:line="240" w:lineRule="auto"/>
        <w:jc w:val="center"/>
        <w:rPr>
          <w:rFonts w:ascii="Times New Roman" w:hAnsi="Times New Roman"/>
          <w:sz w:val="52"/>
          <w:szCs w:val="52"/>
          <w:u w:val="single"/>
        </w:rPr>
      </w:pPr>
    </w:p>
    <w:p w14:paraId="0A4EADAC" w14:textId="77777777" w:rsidR="00C42669" w:rsidRDefault="00C42669" w:rsidP="004443BF">
      <w:pPr>
        <w:pStyle w:val="BodyText"/>
        <w:spacing w:after="0" w:line="240" w:lineRule="auto"/>
        <w:jc w:val="center"/>
        <w:rPr>
          <w:rFonts w:ascii="Times New Roman" w:hAnsi="Times New Roman"/>
          <w:sz w:val="52"/>
          <w:szCs w:val="52"/>
          <w:u w:val="single"/>
        </w:rPr>
      </w:pPr>
    </w:p>
    <w:p w14:paraId="7060E4DD" w14:textId="26335206" w:rsidR="00C42669" w:rsidRDefault="00412C2E" w:rsidP="004443BF">
      <w:pPr>
        <w:pStyle w:val="BodyText"/>
        <w:spacing w:after="0" w:line="240" w:lineRule="auto"/>
        <w:jc w:val="center"/>
        <w:rPr>
          <w:rFonts w:ascii="Times New Roman" w:hAnsi="Times New Roman"/>
          <w:sz w:val="52"/>
          <w:szCs w:val="52"/>
          <w:u w:val="single"/>
        </w:rPr>
      </w:pPr>
      <w:r w:rsidRPr="004443BF">
        <w:rPr>
          <w:noProof/>
          <w:u w:val="single"/>
        </w:rPr>
        <w:drawing>
          <wp:anchor distT="0" distB="0" distL="114300" distR="114300" simplePos="0" relativeHeight="251674624" behindDoc="1" locked="0" layoutInCell="1" allowOverlap="1" wp14:anchorId="45191570" wp14:editId="7E54D211">
            <wp:simplePos x="0" y="0"/>
            <wp:positionH relativeFrom="column">
              <wp:posOffset>1394460</wp:posOffset>
            </wp:positionH>
            <wp:positionV relativeFrom="paragraph">
              <wp:posOffset>285115</wp:posOffset>
            </wp:positionV>
            <wp:extent cx="2865120" cy="845820"/>
            <wp:effectExtent l="0" t="0" r="0" b="0"/>
            <wp:wrapTight wrapText="bothSides">
              <wp:wrapPolygon edited="0">
                <wp:start x="0" y="0"/>
                <wp:lineTo x="0" y="20919"/>
                <wp:lineTo x="21399" y="20919"/>
                <wp:lineTo x="21399" y="0"/>
                <wp:lineTo x="0" y="0"/>
              </wp:wrapPolygon>
            </wp:wrapTight>
            <wp:docPr id="600027971" name="Picture 2" descr="Medical Centre at Rico Auto Indus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cal Centre at Rico Auto Industrie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120" cy="845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EEA1D" w14:textId="0EE299CF" w:rsidR="00C42669" w:rsidRDefault="00C42669" w:rsidP="004443BF">
      <w:pPr>
        <w:pStyle w:val="BodyText"/>
        <w:spacing w:after="0" w:line="240" w:lineRule="auto"/>
        <w:jc w:val="center"/>
        <w:rPr>
          <w:rFonts w:ascii="Times New Roman" w:hAnsi="Times New Roman"/>
          <w:sz w:val="52"/>
          <w:szCs w:val="52"/>
          <w:u w:val="single"/>
        </w:rPr>
      </w:pPr>
    </w:p>
    <w:p w14:paraId="599EAA23" w14:textId="77777777" w:rsidR="00C42669" w:rsidRDefault="00C42669" w:rsidP="004443BF">
      <w:pPr>
        <w:pStyle w:val="BodyText"/>
        <w:spacing w:after="0" w:line="240" w:lineRule="auto"/>
        <w:jc w:val="center"/>
        <w:rPr>
          <w:rFonts w:ascii="Times New Roman" w:hAnsi="Times New Roman"/>
          <w:sz w:val="52"/>
          <w:szCs w:val="52"/>
          <w:u w:val="single"/>
        </w:rPr>
      </w:pPr>
    </w:p>
    <w:p w14:paraId="0D7B2FB5" w14:textId="7331D3FE" w:rsidR="00C522FD" w:rsidRPr="004443BF" w:rsidRDefault="00672D6B" w:rsidP="004443BF">
      <w:pPr>
        <w:pStyle w:val="BodyText"/>
        <w:spacing w:after="0" w:line="240" w:lineRule="auto"/>
        <w:jc w:val="center"/>
        <w:rPr>
          <w:rFonts w:ascii="Calibri" w:hAnsi="Calibri"/>
          <w:noProof/>
          <w:sz w:val="44"/>
          <w:szCs w:val="44"/>
          <w:u w:val="single"/>
        </w:rPr>
      </w:pPr>
      <w:r w:rsidRPr="004443BF">
        <w:rPr>
          <w:rFonts w:ascii="Times New Roman" w:hAnsi="Times New Roman"/>
          <w:sz w:val="52"/>
          <w:szCs w:val="52"/>
          <w:u w:val="single"/>
        </w:rPr>
        <w:t>Detailed Project Report</w:t>
      </w:r>
    </w:p>
    <w:p w14:paraId="6E91C240" w14:textId="1909F48C" w:rsidR="008763CD" w:rsidRPr="009C3109" w:rsidRDefault="008763CD" w:rsidP="00C522FD">
      <w:pPr>
        <w:pStyle w:val="BodyText"/>
        <w:spacing w:after="0" w:line="240" w:lineRule="auto"/>
        <w:jc w:val="center"/>
        <w:rPr>
          <w:rFonts w:ascii="Times New Roman" w:hAnsi="Times New Roman"/>
          <w:sz w:val="56"/>
          <w:szCs w:val="56"/>
        </w:rPr>
      </w:pPr>
    </w:p>
    <w:p w14:paraId="49E1F1B2" w14:textId="75D12F5A" w:rsidR="00C522FD" w:rsidRPr="00A17ADE" w:rsidRDefault="00C522FD" w:rsidP="00C522FD">
      <w:pPr>
        <w:pStyle w:val="BodyText"/>
        <w:spacing w:after="0" w:line="240" w:lineRule="auto"/>
        <w:jc w:val="center"/>
        <w:rPr>
          <w:rFonts w:ascii="Times New Roman" w:hAnsi="Times New Roman"/>
          <w:sz w:val="40"/>
          <w:szCs w:val="22"/>
        </w:rPr>
      </w:pPr>
      <w:r w:rsidRPr="00A17ADE">
        <w:rPr>
          <w:rFonts w:ascii="Times New Roman" w:hAnsi="Times New Roman"/>
          <w:sz w:val="40"/>
          <w:szCs w:val="22"/>
        </w:rPr>
        <w:t>For</w:t>
      </w:r>
    </w:p>
    <w:p w14:paraId="72A597B8" w14:textId="0EF38C6D" w:rsidR="008763CD" w:rsidRPr="009C3109" w:rsidRDefault="008763CD" w:rsidP="00C522FD">
      <w:pPr>
        <w:pStyle w:val="BodyText"/>
        <w:spacing w:after="0" w:line="240" w:lineRule="auto"/>
        <w:jc w:val="center"/>
        <w:rPr>
          <w:rFonts w:ascii="Times New Roman" w:hAnsi="Times New Roman"/>
          <w:sz w:val="44"/>
        </w:rPr>
      </w:pPr>
    </w:p>
    <w:p w14:paraId="0E19E049" w14:textId="419ED5A9" w:rsidR="003A0B42" w:rsidRPr="00412C2E" w:rsidRDefault="004443BF" w:rsidP="0088345D">
      <w:pPr>
        <w:pStyle w:val="BodyText"/>
        <w:spacing w:after="0" w:line="240" w:lineRule="auto"/>
        <w:jc w:val="center"/>
        <w:rPr>
          <w:rFonts w:ascii="Times New Roman" w:hAnsi="Times New Roman"/>
          <w:sz w:val="48"/>
          <w:szCs w:val="48"/>
        </w:rPr>
      </w:pPr>
      <w:r w:rsidRPr="00412C2E">
        <w:rPr>
          <w:rFonts w:ascii="Times New Roman" w:hAnsi="Times New Roman"/>
          <w:sz w:val="48"/>
          <w:szCs w:val="48"/>
        </w:rPr>
        <w:t>635.8</w:t>
      </w:r>
      <w:r w:rsidR="003A0B42" w:rsidRPr="00412C2E">
        <w:rPr>
          <w:rFonts w:ascii="Times New Roman" w:hAnsi="Times New Roman"/>
          <w:sz w:val="48"/>
          <w:szCs w:val="48"/>
        </w:rPr>
        <w:t>K</w:t>
      </w:r>
      <w:r w:rsidR="009E0FD0" w:rsidRPr="00412C2E">
        <w:rPr>
          <w:rFonts w:ascii="Times New Roman" w:hAnsi="Times New Roman"/>
          <w:sz w:val="48"/>
          <w:szCs w:val="48"/>
        </w:rPr>
        <w:t>W</w:t>
      </w:r>
      <w:r w:rsidR="004736F3" w:rsidRPr="00412C2E">
        <w:rPr>
          <w:rFonts w:ascii="Times New Roman" w:hAnsi="Times New Roman"/>
          <w:sz w:val="48"/>
          <w:szCs w:val="48"/>
        </w:rPr>
        <w:t xml:space="preserve">p </w:t>
      </w:r>
      <w:r w:rsidR="00CC60F4" w:rsidRPr="00412C2E">
        <w:rPr>
          <w:rFonts w:ascii="Times New Roman" w:hAnsi="Times New Roman"/>
          <w:sz w:val="48"/>
          <w:szCs w:val="48"/>
          <w:vertAlign w:val="subscript"/>
        </w:rPr>
        <w:t>(</w:t>
      </w:r>
      <w:r w:rsidR="004402C1" w:rsidRPr="00412C2E">
        <w:rPr>
          <w:rFonts w:ascii="Times New Roman" w:hAnsi="Times New Roman"/>
          <w:sz w:val="48"/>
          <w:szCs w:val="48"/>
          <w:vertAlign w:val="subscript"/>
        </w:rPr>
        <w:t>D</w:t>
      </w:r>
      <w:r w:rsidR="00CC60F4" w:rsidRPr="00412C2E">
        <w:rPr>
          <w:rFonts w:ascii="Times New Roman" w:hAnsi="Times New Roman"/>
          <w:sz w:val="48"/>
          <w:szCs w:val="48"/>
          <w:vertAlign w:val="subscript"/>
        </w:rPr>
        <w:t>C)</w:t>
      </w:r>
      <w:r w:rsidR="009E0FD0" w:rsidRPr="00412C2E">
        <w:rPr>
          <w:rFonts w:ascii="Times New Roman" w:hAnsi="Times New Roman"/>
          <w:sz w:val="48"/>
          <w:szCs w:val="48"/>
        </w:rPr>
        <w:t xml:space="preserve"> </w:t>
      </w:r>
      <w:r w:rsidR="004736F3" w:rsidRPr="00412C2E">
        <w:rPr>
          <w:rFonts w:ascii="Times New Roman" w:hAnsi="Times New Roman"/>
          <w:sz w:val="48"/>
          <w:szCs w:val="48"/>
        </w:rPr>
        <w:t>/</w:t>
      </w:r>
      <w:r w:rsidRPr="00412C2E">
        <w:rPr>
          <w:rFonts w:ascii="Times New Roman" w:hAnsi="Times New Roman"/>
          <w:sz w:val="48"/>
          <w:szCs w:val="48"/>
        </w:rPr>
        <w:t>50</w:t>
      </w:r>
      <w:r w:rsidR="00FC1845" w:rsidRPr="00412C2E">
        <w:rPr>
          <w:rFonts w:ascii="Times New Roman" w:hAnsi="Times New Roman"/>
          <w:sz w:val="48"/>
          <w:szCs w:val="48"/>
        </w:rPr>
        <w:t>0</w:t>
      </w:r>
      <w:r w:rsidR="003A0B42" w:rsidRPr="00412C2E">
        <w:rPr>
          <w:rFonts w:ascii="Times New Roman" w:hAnsi="Times New Roman"/>
          <w:sz w:val="48"/>
          <w:szCs w:val="48"/>
        </w:rPr>
        <w:t>K</w:t>
      </w:r>
      <w:r w:rsidR="004736F3" w:rsidRPr="00412C2E">
        <w:rPr>
          <w:rFonts w:ascii="Times New Roman" w:hAnsi="Times New Roman"/>
          <w:sz w:val="48"/>
          <w:szCs w:val="48"/>
        </w:rPr>
        <w:t>W</w:t>
      </w:r>
      <w:r w:rsidR="003A0B42" w:rsidRPr="00412C2E">
        <w:rPr>
          <w:rFonts w:ascii="Times New Roman" w:hAnsi="Times New Roman"/>
          <w:sz w:val="48"/>
          <w:szCs w:val="48"/>
        </w:rPr>
        <w:t xml:space="preserve"> </w:t>
      </w:r>
      <w:r w:rsidR="004736F3" w:rsidRPr="00412C2E">
        <w:rPr>
          <w:rFonts w:ascii="Times New Roman" w:hAnsi="Times New Roman"/>
          <w:sz w:val="48"/>
          <w:szCs w:val="48"/>
          <w:vertAlign w:val="subscript"/>
        </w:rPr>
        <w:t>(</w:t>
      </w:r>
      <w:r w:rsidR="004402C1" w:rsidRPr="00412C2E">
        <w:rPr>
          <w:rFonts w:ascii="Times New Roman" w:hAnsi="Times New Roman"/>
          <w:sz w:val="48"/>
          <w:szCs w:val="48"/>
          <w:vertAlign w:val="subscript"/>
        </w:rPr>
        <w:t>A</w:t>
      </w:r>
      <w:r w:rsidR="004736F3" w:rsidRPr="00412C2E">
        <w:rPr>
          <w:rFonts w:ascii="Times New Roman" w:hAnsi="Times New Roman"/>
          <w:sz w:val="48"/>
          <w:szCs w:val="48"/>
          <w:vertAlign w:val="subscript"/>
        </w:rPr>
        <w:t>C)</w:t>
      </w:r>
      <w:r w:rsidR="004736F3" w:rsidRPr="00412C2E">
        <w:rPr>
          <w:rFonts w:ascii="Times New Roman" w:hAnsi="Times New Roman"/>
          <w:sz w:val="48"/>
          <w:szCs w:val="48"/>
        </w:rPr>
        <w:t xml:space="preserve"> </w:t>
      </w:r>
    </w:p>
    <w:p w14:paraId="7C020351" w14:textId="4EA2FD48" w:rsidR="002C5B7D" w:rsidRPr="00412C2E" w:rsidRDefault="009E0FD0" w:rsidP="0088345D">
      <w:pPr>
        <w:pStyle w:val="BodyText"/>
        <w:spacing w:after="0" w:line="240" w:lineRule="auto"/>
        <w:jc w:val="center"/>
        <w:rPr>
          <w:rFonts w:ascii="Times New Roman" w:hAnsi="Times New Roman"/>
          <w:sz w:val="48"/>
          <w:szCs w:val="48"/>
        </w:rPr>
      </w:pPr>
      <w:r w:rsidRPr="00412C2E">
        <w:rPr>
          <w:rFonts w:ascii="Times New Roman" w:hAnsi="Times New Roman"/>
          <w:sz w:val="48"/>
          <w:szCs w:val="48"/>
        </w:rPr>
        <w:t xml:space="preserve">Solar PV Project </w:t>
      </w:r>
    </w:p>
    <w:p w14:paraId="65A541DE" w14:textId="77777777" w:rsidR="00412C2E" w:rsidRDefault="00412C2E" w:rsidP="0088345D">
      <w:pPr>
        <w:pStyle w:val="BodyText"/>
        <w:spacing w:after="0" w:line="240" w:lineRule="auto"/>
        <w:jc w:val="center"/>
        <w:rPr>
          <w:rFonts w:ascii="Times New Roman" w:hAnsi="Times New Roman"/>
          <w:sz w:val="56"/>
        </w:rPr>
      </w:pPr>
    </w:p>
    <w:p w14:paraId="74462977" w14:textId="58162C10" w:rsidR="0088345D" w:rsidRPr="009C3109" w:rsidRDefault="00C963E9" w:rsidP="0088345D">
      <w:pPr>
        <w:pStyle w:val="BodyText"/>
        <w:spacing w:after="0" w:line="240" w:lineRule="auto"/>
        <w:jc w:val="center"/>
        <w:rPr>
          <w:rFonts w:ascii="Times New Roman" w:hAnsi="Times New Roman"/>
          <w:sz w:val="56"/>
        </w:rPr>
      </w:pPr>
      <w:r>
        <w:rPr>
          <w:rFonts w:ascii="Times New Roman" w:hAnsi="Times New Roman"/>
          <w:sz w:val="56"/>
        </w:rPr>
        <w:t xml:space="preserve">                                                                                                                                                                                                                                                                                                               </w:t>
      </w:r>
    </w:p>
    <w:p w14:paraId="5F9D30E7" w14:textId="57939C50" w:rsidR="004443BF" w:rsidRPr="004443BF" w:rsidRDefault="004443BF" w:rsidP="004443BF">
      <w:pPr>
        <w:ind w:left="432"/>
        <w:jc w:val="center"/>
        <w:rPr>
          <w:sz w:val="44"/>
          <w:szCs w:val="44"/>
        </w:rPr>
      </w:pPr>
      <w:r w:rsidRPr="004443BF">
        <w:rPr>
          <w:sz w:val="44"/>
          <w:szCs w:val="44"/>
        </w:rPr>
        <w:t>R</w:t>
      </w:r>
      <w:r w:rsidRPr="00412C2E">
        <w:rPr>
          <w:sz w:val="44"/>
          <w:szCs w:val="44"/>
        </w:rPr>
        <w:t>ICO</w:t>
      </w:r>
      <w:r w:rsidRPr="004443BF">
        <w:rPr>
          <w:sz w:val="44"/>
          <w:szCs w:val="44"/>
        </w:rPr>
        <w:t xml:space="preserve"> </w:t>
      </w:r>
      <w:proofErr w:type="spellStart"/>
      <w:r w:rsidRPr="004443BF">
        <w:rPr>
          <w:sz w:val="44"/>
          <w:szCs w:val="44"/>
        </w:rPr>
        <w:t>Jinfei</w:t>
      </w:r>
      <w:proofErr w:type="spellEnd"/>
      <w:r w:rsidRPr="004443BF">
        <w:rPr>
          <w:sz w:val="44"/>
          <w:szCs w:val="44"/>
        </w:rPr>
        <w:t xml:space="preserve"> Wheels Limited</w:t>
      </w:r>
    </w:p>
    <w:p w14:paraId="33B825F4" w14:textId="0ADA6B8D" w:rsidR="004443BF" w:rsidRPr="00412C2E" w:rsidRDefault="004443BF" w:rsidP="0088345D">
      <w:pPr>
        <w:jc w:val="center"/>
        <w:rPr>
          <w:sz w:val="44"/>
          <w:szCs w:val="44"/>
        </w:rPr>
      </w:pPr>
      <w:r w:rsidRPr="00412C2E">
        <w:rPr>
          <w:sz w:val="44"/>
          <w:szCs w:val="44"/>
        </w:rPr>
        <w:t>Sector 8, I</w:t>
      </w:r>
      <w:r w:rsidRPr="00412C2E">
        <w:rPr>
          <w:sz w:val="44"/>
          <w:szCs w:val="44"/>
        </w:rPr>
        <w:t>MT</w:t>
      </w:r>
      <w:r w:rsidRPr="00412C2E">
        <w:rPr>
          <w:sz w:val="44"/>
          <w:szCs w:val="44"/>
        </w:rPr>
        <w:t xml:space="preserve"> Manesar, </w:t>
      </w:r>
    </w:p>
    <w:p w14:paraId="72F2124F" w14:textId="74852A64" w:rsidR="003A0B42" w:rsidRPr="00412C2E" w:rsidRDefault="004443BF" w:rsidP="0088345D">
      <w:pPr>
        <w:jc w:val="center"/>
        <w:rPr>
          <w:sz w:val="48"/>
          <w:szCs w:val="48"/>
        </w:rPr>
      </w:pPr>
      <w:r w:rsidRPr="00412C2E">
        <w:rPr>
          <w:sz w:val="44"/>
          <w:szCs w:val="44"/>
        </w:rPr>
        <w:t>Gurugram, Haryana 122051</w:t>
      </w:r>
    </w:p>
    <w:p w14:paraId="3D17CE61" w14:textId="77777777" w:rsidR="00412C2E" w:rsidRDefault="00412C2E" w:rsidP="00A17ADE">
      <w:pPr>
        <w:pStyle w:val="BodyText"/>
        <w:pBdr>
          <w:bottom w:val="single" w:sz="6" w:space="10" w:color="auto"/>
        </w:pBdr>
        <w:spacing w:line="240" w:lineRule="auto"/>
        <w:rPr>
          <w:rFonts w:ascii="Times New Roman" w:hAnsi="Times New Roman"/>
          <w:sz w:val="22"/>
          <w:szCs w:val="22"/>
        </w:rPr>
      </w:pPr>
    </w:p>
    <w:p w14:paraId="147498CA" w14:textId="77777777" w:rsidR="00412C2E" w:rsidRPr="009C3109" w:rsidRDefault="00412C2E" w:rsidP="00A17ADE">
      <w:pPr>
        <w:pStyle w:val="BodyText"/>
        <w:pBdr>
          <w:bottom w:val="single" w:sz="6" w:space="10" w:color="auto"/>
        </w:pBdr>
        <w:spacing w:line="240" w:lineRule="auto"/>
        <w:rPr>
          <w:rFonts w:ascii="Times New Roman" w:hAnsi="Times New Roman"/>
          <w:sz w:val="22"/>
          <w:szCs w:val="22"/>
        </w:rPr>
      </w:pPr>
    </w:p>
    <w:p w14:paraId="0582E9DA" w14:textId="77777777" w:rsidR="00A17ADE" w:rsidRDefault="00A17ADE" w:rsidP="00A17ADE">
      <w:pPr>
        <w:jc w:val="center"/>
        <w:rPr>
          <w:color w:val="4472C4" w:themeColor="accent1"/>
        </w:rPr>
      </w:pPr>
    </w:p>
    <w:p w14:paraId="494A882A" w14:textId="5628F86C" w:rsidR="006C5CA2" w:rsidRDefault="00F6567F" w:rsidP="00F6567F">
      <w:pPr>
        <w:jc w:val="center"/>
        <w:rPr>
          <w:b/>
          <w:sz w:val="36"/>
        </w:rPr>
      </w:pPr>
      <w:r w:rsidRPr="00F6567F">
        <w:rPr>
          <w:color w:val="4472C4" w:themeColor="accent1"/>
        </w:rPr>
        <w:lastRenderedPageBreak/>
        <w:t>https://www.ricoauto.com</w:t>
      </w:r>
    </w:p>
    <w:p w14:paraId="17ABA899" w14:textId="77777777" w:rsidR="004443BF" w:rsidRDefault="004443BF" w:rsidP="007B1A3C">
      <w:pPr>
        <w:ind w:left="-480"/>
        <w:jc w:val="center"/>
        <w:rPr>
          <w:b/>
          <w:sz w:val="36"/>
        </w:rPr>
      </w:pPr>
    </w:p>
    <w:p w14:paraId="6C16DAB4" w14:textId="77777777" w:rsidR="004443BF" w:rsidRDefault="004443BF" w:rsidP="007B1A3C">
      <w:pPr>
        <w:ind w:left="-480"/>
        <w:jc w:val="center"/>
        <w:rPr>
          <w:b/>
          <w:sz w:val="36"/>
        </w:rPr>
      </w:pPr>
    </w:p>
    <w:p w14:paraId="53F103E3" w14:textId="2F6FB8F2" w:rsidR="00F62A01" w:rsidRDefault="00F62A01" w:rsidP="007B1A3C">
      <w:pPr>
        <w:ind w:left="-480"/>
        <w:jc w:val="center"/>
        <w:rPr>
          <w:b/>
          <w:sz w:val="36"/>
        </w:rPr>
      </w:pPr>
      <w:r w:rsidRPr="00BB5613">
        <w:rPr>
          <w:b/>
          <w:sz w:val="36"/>
        </w:rPr>
        <w:t>Table of Contents</w:t>
      </w:r>
    </w:p>
    <w:p w14:paraId="602F0410" w14:textId="77777777" w:rsidR="00B72EBD" w:rsidRDefault="00B72EBD">
      <w:pPr>
        <w:pStyle w:val="TOCHeading"/>
      </w:pPr>
      <w:r>
        <w:t>Contents</w:t>
      </w:r>
    </w:p>
    <w:p w14:paraId="06BBC989" w14:textId="6900CFD2" w:rsidR="00184775" w:rsidRDefault="00EF3FDC">
      <w:pPr>
        <w:pStyle w:val="TOC1"/>
        <w:tabs>
          <w:tab w:val="left" w:pos="440"/>
          <w:tab w:val="right" w:leader="dot" w:pos="9107"/>
        </w:tabs>
        <w:rPr>
          <w:rFonts w:ascii="Calibri" w:eastAsia="MS Mincho" w:hAnsi="Calibri" w:cs="Shruti"/>
          <w:noProof/>
          <w:sz w:val="22"/>
          <w:szCs w:val="22"/>
          <w:lang w:eastAsia="en-IN"/>
        </w:rPr>
      </w:pPr>
      <w:r>
        <w:fldChar w:fldCharType="begin"/>
      </w:r>
      <w:r w:rsidR="00B72EBD">
        <w:instrText xml:space="preserve"> TOC \o "1-3" \h \z \u </w:instrText>
      </w:r>
      <w:r>
        <w:fldChar w:fldCharType="separate"/>
      </w:r>
      <w:hyperlink w:anchor="_Toc57820400" w:history="1">
        <w:r w:rsidR="00184775" w:rsidRPr="001D0A09">
          <w:rPr>
            <w:rStyle w:val="Hyperlink"/>
            <w:noProof/>
          </w:rPr>
          <w:t>1.</w:t>
        </w:r>
        <w:r w:rsidR="00184775">
          <w:rPr>
            <w:rFonts w:ascii="Calibri" w:eastAsia="MS Mincho" w:hAnsi="Calibri" w:cs="Shruti"/>
            <w:noProof/>
            <w:sz w:val="22"/>
            <w:szCs w:val="22"/>
            <w:lang w:eastAsia="en-IN"/>
          </w:rPr>
          <w:tab/>
        </w:r>
        <w:r w:rsidR="00184775" w:rsidRPr="001D0A09">
          <w:rPr>
            <w:rStyle w:val="Hyperlink"/>
            <w:noProof/>
          </w:rPr>
          <w:t>Introduction</w:t>
        </w:r>
        <w:r w:rsidR="00184775">
          <w:rPr>
            <w:noProof/>
            <w:webHidden/>
          </w:rPr>
          <w:tab/>
        </w:r>
        <w:r>
          <w:rPr>
            <w:noProof/>
            <w:webHidden/>
          </w:rPr>
          <w:fldChar w:fldCharType="begin"/>
        </w:r>
        <w:r w:rsidR="00184775">
          <w:rPr>
            <w:noProof/>
            <w:webHidden/>
          </w:rPr>
          <w:instrText xml:space="preserve"> PAGEREF _Toc57820400 \h </w:instrText>
        </w:r>
        <w:r>
          <w:rPr>
            <w:noProof/>
            <w:webHidden/>
          </w:rPr>
        </w:r>
        <w:r>
          <w:rPr>
            <w:noProof/>
            <w:webHidden/>
          </w:rPr>
          <w:fldChar w:fldCharType="separate"/>
        </w:r>
        <w:r w:rsidR="00511F5D">
          <w:rPr>
            <w:noProof/>
            <w:webHidden/>
          </w:rPr>
          <w:t>3</w:t>
        </w:r>
        <w:r>
          <w:rPr>
            <w:noProof/>
            <w:webHidden/>
          </w:rPr>
          <w:fldChar w:fldCharType="end"/>
        </w:r>
      </w:hyperlink>
    </w:p>
    <w:p w14:paraId="6D2F3993" w14:textId="11D3DC72"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1" w:history="1">
        <w:r w:rsidRPr="001D0A09">
          <w:rPr>
            <w:rStyle w:val="Hyperlink"/>
            <w:noProof/>
          </w:rPr>
          <w:t>2.</w:t>
        </w:r>
        <w:r>
          <w:rPr>
            <w:rFonts w:ascii="Calibri" w:eastAsia="MS Mincho" w:hAnsi="Calibri" w:cs="Shruti"/>
            <w:noProof/>
            <w:sz w:val="22"/>
            <w:szCs w:val="22"/>
            <w:lang w:eastAsia="en-IN"/>
          </w:rPr>
          <w:tab/>
        </w:r>
        <w:r w:rsidRPr="001D0A09">
          <w:rPr>
            <w:rStyle w:val="Hyperlink"/>
            <w:noProof/>
          </w:rPr>
          <w:t>Executive Summary</w:t>
        </w:r>
        <w:r>
          <w:rPr>
            <w:noProof/>
            <w:webHidden/>
          </w:rPr>
          <w:tab/>
        </w:r>
        <w:r w:rsidR="00EF3FDC">
          <w:rPr>
            <w:noProof/>
            <w:webHidden/>
          </w:rPr>
          <w:fldChar w:fldCharType="begin"/>
        </w:r>
        <w:r>
          <w:rPr>
            <w:noProof/>
            <w:webHidden/>
          </w:rPr>
          <w:instrText xml:space="preserve"> PAGEREF _Toc57820401 \h </w:instrText>
        </w:r>
        <w:r w:rsidR="00EF3FDC">
          <w:rPr>
            <w:noProof/>
            <w:webHidden/>
          </w:rPr>
        </w:r>
        <w:r w:rsidR="00EF3FDC">
          <w:rPr>
            <w:noProof/>
            <w:webHidden/>
          </w:rPr>
          <w:fldChar w:fldCharType="separate"/>
        </w:r>
        <w:r w:rsidR="00511F5D">
          <w:rPr>
            <w:noProof/>
            <w:webHidden/>
          </w:rPr>
          <w:t>6</w:t>
        </w:r>
        <w:r w:rsidR="00EF3FDC">
          <w:rPr>
            <w:noProof/>
            <w:webHidden/>
          </w:rPr>
          <w:fldChar w:fldCharType="end"/>
        </w:r>
      </w:hyperlink>
    </w:p>
    <w:p w14:paraId="47C0AE12" w14:textId="6F5FEA62"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2" w:history="1">
        <w:r w:rsidRPr="001D0A09">
          <w:rPr>
            <w:rStyle w:val="Hyperlink"/>
            <w:noProof/>
          </w:rPr>
          <w:t>3.</w:t>
        </w:r>
        <w:r>
          <w:rPr>
            <w:rFonts w:ascii="Calibri" w:eastAsia="MS Mincho" w:hAnsi="Calibri" w:cs="Shruti"/>
            <w:noProof/>
            <w:sz w:val="22"/>
            <w:szCs w:val="22"/>
            <w:lang w:eastAsia="en-IN"/>
          </w:rPr>
          <w:tab/>
        </w:r>
        <w:r w:rsidRPr="001D0A09">
          <w:rPr>
            <w:rStyle w:val="Hyperlink"/>
            <w:noProof/>
          </w:rPr>
          <w:t>Project Summary</w:t>
        </w:r>
        <w:r>
          <w:rPr>
            <w:noProof/>
            <w:webHidden/>
          </w:rPr>
          <w:tab/>
        </w:r>
        <w:r w:rsidR="00EF3FDC">
          <w:rPr>
            <w:noProof/>
            <w:webHidden/>
          </w:rPr>
          <w:fldChar w:fldCharType="begin"/>
        </w:r>
        <w:r>
          <w:rPr>
            <w:noProof/>
            <w:webHidden/>
          </w:rPr>
          <w:instrText xml:space="preserve"> PAGEREF _Toc57820402 \h </w:instrText>
        </w:r>
        <w:r w:rsidR="00EF3FDC">
          <w:rPr>
            <w:noProof/>
            <w:webHidden/>
          </w:rPr>
        </w:r>
        <w:r w:rsidR="00EF3FDC">
          <w:rPr>
            <w:noProof/>
            <w:webHidden/>
          </w:rPr>
          <w:fldChar w:fldCharType="separate"/>
        </w:r>
        <w:r w:rsidR="00511F5D">
          <w:rPr>
            <w:noProof/>
            <w:webHidden/>
          </w:rPr>
          <w:t>7</w:t>
        </w:r>
        <w:r w:rsidR="00EF3FDC">
          <w:rPr>
            <w:noProof/>
            <w:webHidden/>
          </w:rPr>
          <w:fldChar w:fldCharType="end"/>
        </w:r>
      </w:hyperlink>
    </w:p>
    <w:p w14:paraId="45E2B125" w14:textId="661476B9"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3" w:history="1">
        <w:r w:rsidRPr="001D0A09">
          <w:rPr>
            <w:rStyle w:val="Hyperlink"/>
            <w:noProof/>
          </w:rPr>
          <w:t>4.</w:t>
        </w:r>
        <w:r>
          <w:rPr>
            <w:rFonts w:ascii="Calibri" w:eastAsia="MS Mincho" w:hAnsi="Calibri" w:cs="Shruti"/>
            <w:noProof/>
            <w:sz w:val="22"/>
            <w:szCs w:val="22"/>
            <w:lang w:eastAsia="en-IN"/>
          </w:rPr>
          <w:tab/>
        </w:r>
        <w:r w:rsidRPr="001D0A09">
          <w:rPr>
            <w:rStyle w:val="Hyperlink"/>
            <w:noProof/>
          </w:rPr>
          <w:t>Project Introduction</w:t>
        </w:r>
        <w:r>
          <w:rPr>
            <w:noProof/>
            <w:webHidden/>
          </w:rPr>
          <w:tab/>
        </w:r>
        <w:r w:rsidR="00EF3FDC">
          <w:rPr>
            <w:noProof/>
            <w:webHidden/>
          </w:rPr>
          <w:fldChar w:fldCharType="begin"/>
        </w:r>
        <w:r>
          <w:rPr>
            <w:noProof/>
            <w:webHidden/>
          </w:rPr>
          <w:instrText xml:space="preserve"> PAGEREF _Toc57820403 \h </w:instrText>
        </w:r>
        <w:r w:rsidR="00EF3FDC">
          <w:rPr>
            <w:noProof/>
            <w:webHidden/>
          </w:rPr>
        </w:r>
        <w:r w:rsidR="00EF3FDC">
          <w:rPr>
            <w:noProof/>
            <w:webHidden/>
          </w:rPr>
          <w:fldChar w:fldCharType="separate"/>
        </w:r>
        <w:r w:rsidR="00511F5D">
          <w:rPr>
            <w:noProof/>
            <w:webHidden/>
          </w:rPr>
          <w:t>8</w:t>
        </w:r>
        <w:r w:rsidR="00EF3FDC">
          <w:rPr>
            <w:noProof/>
            <w:webHidden/>
          </w:rPr>
          <w:fldChar w:fldCharType="end"/>
        </w:r>
      </w:hyperlink>
    </w:p>
    <w:p w14:paraId="24B2B2A8" w14:textId="4F2D8D15"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4" w:history="1">
        <w:r w:rsidRPr="001D0A09">
          <w:rPr>
            <w:rStyle w:val="Hyperlink"/>
            <w:noProof/>
          </w:rPr>
          <w:t>5.</w:t>
        </w:r>
        <w:r>
          <w:rPr>
            <w:rFonts w:ascii="Calibri" w:eastAsia="MS Mincho" w:hAnsi="Calibri" w:cs="Shruti"/>
            <w:noProof/>
            <w:sz w:val="22"/>
            <w:szCs w:val="22"/>
            <w:lang w:eastAsia="en-IN"/>
          </w:rPr>
          <w:tab/>
        </w:r>
        <w:r w:rsidRPr="001D0A09">
          <w:rPr>
            <w:rStyle w:val="Hyperlink"/>
            <w:noProof/>
          </w:rPr>
          <w:t>Solar Power Generation System Description</w:t>
        </w:r>
        <w:r>
          <w:rPr>
            <w:noProof/>
            <w:webHidden/>
          </w:rPr>
          <w:tab/>
        </w:r>
        <w:r w:rsidR="00EF3FDC">
          <w:rPr>
            <w:noProof/>
            <w:webHidden/>
          </w:rPr>
          <w:fldChar w:fldCharType="begin"/>
        </w:r>
        <w:r>
          <w:rPr>
            <w:noProof/>
            <w:webHidden/>
          </w:rPr>
          <w:instrText xml:space="preserve"> PAGEREF _Toc57820404 \h </w:instrText>
        </w:r>
        <w:r w:rsidR="00EF3FDC">
          <w:rPr>
            <w:noProof/>
            <w:webHidden/>
          </w:rPr>
        </w:r>
        <w:r w:rsidR="00EF3FDC">
          <w:rPr>
            <w:noProof/>
            <w:webHidden/>
          </w:rPr>
          <w:fldChar w:fldCharType="separate"/>
        </w:r>
        <w:r w:rsidR="00511F5D">
          <w:rPr>
            <w:noProof/>
            <w:webHidden/>
          </w:rPr>
          <w:t>9</w:t>
        </w:r>
        <w:r w:rsidR="00EF3FDC">
          <w:rPr>
            <w:noProof/>
            <w:webHidden/>
          </w:rPr>
          <w:fldChar w:fldCharType="end"/>
        </w:r>
      </w:hyperlink>
    </w:p>
    <w:p w14:paraId="767CA52E" w14:textId="51B5E1F5"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5" w:history="1">
        <w:r w:rsidRPr="001D0A09">
          <w:rPr>
            <w:rStyle w:val="Hyperlink"/>
            <w:noProof/>
          </w:rPr>
          <w:t>6.</w:t>
        </w:r>
        <w:r>
          <w:rPr>
            <w:rFonts w:ascii="Calibri" w:eastAsia="MS Mincho" w:hAnsi="Calibri" w:cs="Shruti"/>
            <w:noProof/>
            <w:sz w:val="22"/>
            <w:szCs w:val="22"/>
            <w:lang w:eastAsia="en-IN"/>
          </w:rPr>
          <w:tab/>
        </w:r>
        <w:r w:rsidRPr="001D0A09">
          <w:rPr>
            <w:rStyle w:val="Hyperlink"/>
            <w:noProof/>
          </w:rPr>
          <w:t>Components of Solar Power Projects</w:t>
        </w:r>
        <w:r>
          <w:rPr>
            <w:noProof/>
            <w:webHidden/>
          </w:rPr>
          <w:tab/>
        </w:r>
        <w:r w:rsidR="00EF3FDC">
          <w:rPr>
            <w:noProof/>
            <w:webHidden/>
          </w:rPr>
          <w:fldChar w:fldCharType="begin"/>
        </w:r>
        <w:r>
          <w:rPr>
            <w:noProof/>
            <w:webHidden/>
          </w:rPr>
          <w:instrText xml:space="preserve"> PAGEREF _Toc57820405 \h </w:instrText>
        </w:r>
        <w:r w:rsidR="00EF3FDC">
          <w:rPr>
            <w:noProof/>
            <w:webHidden/>
          </w:rPr>
        </w:r>
        <w:r w:rsidR="00EF3FDC">
          <w:rPr>
            <w:noProof/>
            <w:webHidden/>
          </w:rPr>
          <w:fldChar w:fldCharType="separate"/>
        </w:r>
        <w:r w:rsidR="00511F5D">
          <w:rPr>
            <w:noProof/>
            <w:webHidden/>
          </w:rPr>
          <w:t>11</w:t>
        </w:r>
        <w:r w:rsidR="00EF3FDC">
          <w:rPr>
            <w:noProof/>
            <w:webHidden/>
          </w:rPr>
          <w:fldChar w:fldCharType="end"/>
        </w:r>
      </w:hyperlink>
    </w:p>
    <w:p w14:paraId="26D9C0DC" w14:textId="29479D4D"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6" w:history="1">
        <w:r w:rsidRPr="001D0A09">
          <w:rPr>
            <w:rStyle w:val="Hyperlink"/>
            <w:noProof/>
          </w:rPr>
          <w:t>7.</w:t>
        </w:r>
        <w:r>
          <w:rPr>
            <w:rFonts w:ascii="Calibri" w:eastAsia="MS Mincho" w:hAnsi="Calibri" w:cs="Shruti"/>
            <w:noProof/>
            <w:sz w:val="22"/>
            <w:szCs w:val="22"/>
            <w:lang w:eastAsia="en-IN"/>
          </w:rPr>
          <w:tab/>
        </w:r>
        <w:r w:rsidRPr="001D0A09">
          <w:rPr>
            <w:rStyle w:val="Hyperlink"/>
            <w:noProof/>
          </w:rPr>
          <w:t>Energy Estimation</w:t>
        </w:r>
        <w:r>
          <w:rPr>
            <w:noProof/>
            <w:webHidden/>
          </w:rPr>
          <w:tab/>
        </w:r>
        <w:r w:rsidR="00EF3FDC">
          <w:rPr>
            <w:noProof/>
            <w:webHidden/>
          </w:rPr>
          <w:fldChar w:fldCharType="begin"/>
        </w:r>
        <w:r>
          <w:rPr>
            <w:noProof/>
            <w:webHidden/>
          </w:rPr>
          <w:instrText xml:space="preserve"> PAGEREF _Toc57820406 \h </w:instrText>
        </w:r>
        <w:r w:rsidR="00EF3FDC">
          <w:rPr>
            <w:noProof/>
            <w:webHidden/>
          </w:rPr>
        </w:r>
        <w:r w:rsidR="00EF3FDC">
          <w:rPr>
            <w:noProof/>
            <w:webHidden/>
          </w:rPr>
          <w:fldChar w:fldCharType="separate"/>
        </w:r>
        <w:r w:rsidR="00511F5D">
          <w:rPr>
            <w:noProof/>
            <w:webHidden/>
          </w:rPr>
          <w:t>14</w:t>
        </w:r>
        <w:r w:rsidR="00EF3FDC">
          <w:rPr>
            <w:noProof/>
            <w:webHidden/>
          </w:rPr>
          <w:fldChar w:fldCharType="end"/>
        </w:r>
      </w:hyperlink>
    </w:p>
    <w:p w14:paraId="0AC8882C" w14:textId="7A67B58E" w:rsidR="00184775" w:rsidRDefault="00184775">
      <w:pPr>
        <w:pStyle w:val="TOC1"/>
        <w:tabs>
          <w:tab w:val="left" w:pos="440"/>
          <w:tab w:val="right" w:leader="dot" w:pos="9107"/>
        </w:tabs>
        <w:rPr>
          <w:rFonts w:ascii="Calibri" w:eastAsia="MS Mincho" w:hAnsi="Calibri" w:cs="Shruti"/>
          <w:noProof/>
          <w:sz w:val="22"/>
          <w:szCs w:val="22"/>
          <w:lang w:eastAsia="en-IN"/>
        </w:rPr>
      </w:pPr>
      <w:hyperlink w:anchor="_Toc57820407" w:history="1">
        <w:r w:rsidRPr="001D0A09">
          <w:rPr>
            <w:rStyle w:val="Hyperlink"/>
            <w:noProof/>
          </w:rPr>
          <w:t>8.</w:t>
        </w:r>
        <w:r>
          <w:rPr>
            <w:rFonts w:ascii="Calibri" w:eastAsia="MS Mincho" w:hAnsi="Calibri" w:cs="Shruti"/>
            <w:noProof/>
            <w:sz w:val="22"/>
            <w:szCs w:val="22"/>
            <w:lang w:eastAsia="en-IN"/>
          </w:rPr>
          <w:tab/>
        </w:r>
        <w:r w:rsidRPr="001D0A09">
          <w:rPr>
            <w:rStyle w:val="Hyperlink"/>
            <w:noProof/>
          </w:rPr>
          <w:t>Project Implementation Plan</w:t>
        </w:r>
        <w:r>
          <w:rPr>
            <w:noProof/>
            <w:webHidden/>
          </w:rPr>
          <w:tab/>
        </w:r>
        <w:r w:rsidR="00EF3FDC">
          <w:rPr>
            <w:noProof/>
            <w:webHidden/>
          </w:rPr>
          <w:fldChar w:fldCharType="begin"/>
        </w:r>
        <w:r>
          <w:rPr>
            <w:noProof/>
            <w:webHidden/>
          </w:rPr>
          <w:instrText xml:space="preserve"> PAGEREF _Toc57820407 \h </w:instrText>
        </w:r>
        <w:r w:rsidR="00EF3FDC">
          <w:rPr>
            <w:noProof/>
            <w:webHidden/>
          </w:rPr>
        </w:r>
        <w:r w:rsidR="00EF3FDC">
          <w:rPr>
            <w:noProof/>
            <w:webHidden/>
          </w:rPr>
          <w:fldChar w:fldCharType="separate"/>
        </w:r>
        <w:r w:rsidR="00511F5D">
          <w:rPr>
            <w:noProof/>
            <w:webHidden/>
          </w:rPr>
          <w:t>20</w:t>
        </w:r>
        <w:r w:rsidR="00EF3FDC">
          <w:rPr>
            <w:noProof/>
            <w:webHidden/>
          </w:rPr>
          <w:fldChar w:fldCharType="end"/>
        </w:r>
      </w:hyperlink>
    </w:p>
    <w:p w14:paraId="4A1CC811" w14:textId="416B3F68" w:rsidR="00184775" w:rsidRDefault="00184775">
      <w:pPr>
        <w:pStyle w:val="TOC1"/>
        <w:tabs>
          <w:tab w:val="right" w:leader="dot" w:pos="9107"/>
        </w:tabs>
        <w:rPr>
          <w:rFonts w:ascii="Calibri" w:eastAsia="MS Mincho" w:hAnsi="Calibri" w:cs="Shruti"/>
          <w:noProof/>
          <w:sz w:val="22"/>
          <w:szCs w:val="22"/>
          <w:lang w:eastAsia="en-IN"/>
        </w:rPr>
      </w:pPr>
      <w:hyperlink w:anchor="_Toc57820408" w:history="1">
        <w:r w:rsidRPr="001D0A09">
          <w:rPr>
            <w:rStyle w:val="Hyperlink"/>
            <w:noProof/>
          </w:rPr>
          <w:t>Appendix A – Overall Plant Layout</w:t>
        </w:r>
        <w:r>
          <w:rPr>
            <w:noProof/>
            <w:webHidden/>
          </w:rPr>
          <w:tab/>
        </w:r>
        <w:r w:rsidR="00EF3FDC">
          <w:rPr>
            <w:noProof/>
            <w:webHidden/>
          </w:rPr>
          <w:fldChar w:fldCharType="begin"/>
        </w:r>
        <w:r>
          <w:rPr>
            <w:noProof/>
            <w:webHidden/>
          </w:rPr>
          <w:instrText xml:space="preserve"> PAGEREF _Toc57820408 \h </w:instrText>
        </w:r>
        <w:r w:rsidR="00EF3FDC">
          <w:rPr>
            <w:noProof/>
            <w:webHidden/>
          </w:rPr>
        </w:r>
        <w:r w:rsidR="00EF3FDC">
          <w:rPr>
            <w:noProof/>
            <w:webHidden/>
          </w:rPr>
          <w:fldChar w:fldCharType="separate"/>
        </w:r>
        <w:r w:rsidR="00511F5D">
          <w:rPr>
            <w:noProof/>
            <w:webHidden/>
          </w:rPr>
          <w:t>21</w:t>
        </w:r>
        <w:r w:rsidR="00EF3FDC">
          <w:rPr>
            <w:noProof/>
            <w:webHidden/>
          </w:rPr>
          <w:fldChar w:fldCharType="end"/>
        </w:r>
      </w:hyperlink>
    </w:p>
    <w:p w14:paraId="4D3403F9" w14:textId="393FE8B6" w:rsidR="00184775" w:rsidRDefault="00184775">
      <w:pPr>
        <w:pStyle w:val="TOC1"/>
        <w:tabs>
          <w:tab w:val="right" w:leader="dot" w:pos="9107"/>
        </w:tabs>
        <w:rPr>
          <w:rFonts w:ascii="Calibri" w:eastAsia="MS Mincho" w:hAnsi="Calibri" w:cs="Shruti"/>
          <w:noProof/>
          <w:sz w:val="22"/>
          <w:szCs w:val="22"/>
          <w:lang w:eastAsia="en-IN"/>
        </w:rPr>
      </w:pPr>
      <w:hyperlink w:anchor="_Toc57820409" w:history="1">
        <w:r w:rsidRPr="001D0A09">
          <w:rPr>
            <w:rStyle w:val="Hyperlink"/>
            <w:noProof/>
          </w:rPr>
          <w:t>Appendix B – AC-DC Single line diagram</w:t>
        </w:r>
        <w:r>
          <w:rPr>
            <w:noProof/>
            <w:webHidden/>
          </w:rPr>
          <w:tab/>
        </w:r>
        <w:r w:rsidR="00EF3FDC">
          <w:rPr>
            <w:noProof/>
            <w:webHidden/>
          </w:rPr>
          <w:fldChar w:fldCharType="begin"/>
        </w:r>
        <w:r>
          <w:rPr>
            <w:noProof/>
            <w:webHidden/>
          </w:rPr>
          <w:instrText xml:space="preserve"> PAGEREF _Toc57820409 \h </w:instrText>
        </w:r>
        <w:r w:rsidR="00EF3FDC">
          <w:rPr>
            <w:noProof/>
            <w:webHidden/>
          </w:rPr>
        </w:r>
        <w:r w:rsidR="00EF3FDC">
          <w:rPr>
            <w:noProof/>
            <w:webHidden/>
          </w:rPr>
          <w:fldChar w:fldCharType="separate"/>
        </w:r>
        <w:r w:rsidR="00511F5D">
          <w:rPr>
            <w:noProof/>
            <w:webHidden/>
          </w:rPr>
          <w:t>22</w:t>
        </w:r>
        <w:r w:rsidR="00EF3FDC">
          <w:rPr>
            <w:noProof/>
            <w:webHidden/>
          </w:rPr>
          <w:fldChar w:fldCharType="end"/>
        </w:r>
      </w:hyperlink>
    </w:p>
    <w:p w14:paraId="5F895274" w14:textId="77777777" w:rsidR="00B72EBD" w:rsidRDefault="00EF3FDC" w:rsidP="00211CB9">
      <w:pPr>
        <w:pStyle w:val="TOC1"/>
        <w:tabs>
          <w:tab w:val="right" w:leader="dot" w:pos="9107"/>
        </w:tabs>
      </w:pPr>
      <w:r>
        <w:fldChar w:fldCharType="end"/>
      </w:r>
    </w:p>
    <w:p w14:paraId="322D14AB" w14:textId="77777777" w:rsidR="00F62A01" w:rsidRDefault="00F62A01" w:rsidP="00F62A01"/>
    <w:p w14:paraId="26B27B7B" w14:textId="77777777" w:rsidR="0095382A" w:rsidRDefault="0095382A" w:rsidP="00F62A01"/>
    <w:p w14:paraId="030924EC" w14:textId="77777777" w:rsidR="0095382A" w:rsidRPr="0095382A" w:rsidRDefault="0095382A" w:rsidP="0095382A"/>
    <w:p w14:paraId="7A2BA649" w14:textId="77777777" w:rsidR="0095382A" w:rsidRPr="0095382A" w:rsidRDefault="0095382A" w:rsidP="0095382A"/>
    <w:p w14:paraId="00C3EB95" w14:textId="77777777" w:rsidR="0095382A" w:rsidRPr="0095382A" w:rsidRDefault="0095382A" w:rsidP="0095382A"/>
    <w:p w14:paraId="3AD8B566" w14:textId="77777777" w:rsidR="0095382A" w:rsidRPr="0095382A" w:rsidRDefault="0095382A" w:rsidP="0095382A"/>
    <w:p w14:paraId="5E9695B9" w14:textId="77777777" w:rsidR="0095382A" w:rsidRPr="0095382A" w:rsidRDefault="0095382A" w:rsidP="0095382A"/>
    <w:p w14:paraId="1D049D90" w14:textId="77777777" w:rsidR="0095382A" w:rsidRPr="0095382A" w:rsidRDefault="0095382A" w:rsidP="0095382A"/>
    <w:p w14:paraId="64B07903" w14:textId="77777777" w:rsidR="0095382A" w:rsidRPr="0095382A" w:rsidRDefault="0095382A" w:rsidP="0095382A"/>
    <w:p w14:paraId="0B7B27BC" w14:textId="77777777" w:rsidR="0095382A" w:rsidRPr="0095382A" w:rsidRDefault="0095382A" w:rsidP="0095382A"/>
    <w:p w14:paraId="125522B5" w14:textId="77777777" w:rsidR="0095382A" w:rsidRPr="0095382A" w:rsidRDefault="0095382A" w:rsidP="0095382A"/>
    <w:p w14:paraId="02129C9B" w14:textId="77777777" w:rsidR="0095382A" w:rsidRPr="0095382A" w:rsidRDefault="0095382A" w:rsidP="0095382A"/>
    <w:p w14:paraId="0D3D108F" w14:textId="77777777" w:rsidR="0095382A" w:rsidRPr="0095382A" w:rsidRDefault="0095382A" w:rsidP="0095382A"/>
    <w:p w14:paraId="74AE6BCA" w14:textId="77777777" w:rsidR="0095382A" w:rsidRPr="0095382A" w:rsidRDefault="0095382A" w:rsidP="0095382A"/>
    <w:p w14:paraId="19670A25" w14:textId="77777777" w:rsidR="0095382A" w:rsidRPr="0095382A" w:rsidRDefault="0095382A" w:rsidP="0095382A"/>
    <w:p w14:paraId="20280ABA" w14:textId="77777777" w:rsidR="0095382A" w:rsidRPr="0095382A" w:rsidRDefault="0095382A" w:rsidP="0095382A"/>
    <w:p w14:paraId="45A6258E" w14:textId="77777777" w:rsidR="0095382A" w:rsidRPr="0095382A" w:rsidRDefault="0095382A" w:rsidP="0095382A"/>
    <w:p w14:paraId="7A2D5CC7" w14:textId="77777777" w:rsidR="0095382A" w:rsidRPr="0095382A" w:rsidRDefault="0095382A" w:rsidP="0095382A"/>
    <w:p w14:paraId="60CB5DAE" w14:textId="77777777" w:rsidR="0095382A" w:rsidRPr="0095382A" w:rsidRDefault="0095382A" w:rsidP="0095382A"/>
    <w:p w14:paraId="4A534D3E" w14:textId="77777777" w:rsidR="0095382A" w:rsidRPr="0095382A" w:rsidRDefault="0095382A" w:rsidP="0095382A"/>
    <w:p w14:paraId="08D29511" w14:textId="77777777" w:rsidR="0095382A" w:rsidRPr="0095382A" w:rsidRDefault="0095382A" w:rsidP="0095382A"/>
    <w:p w14:paraId="4236C5CA" w14:textId="77777777" w:rsidR="0095382A" w:rsidRPr="0095382A" w:rsidRDefault="0095382A" w:rsidP="0095382A"/>
    <w:p w14:paraId="48B701C6" w14:textId="77777777" w:rsidR="0095382A" w:rsidRPr="0095382A" w:rsidRDefault="0095382A" w:rsidP="0095382A"/>
    <w:p w14:paraId="3CCFE557" w14:textId="77777777" w:rsidR="0095382A" w:rsidRPr="0095382A" w:rsidRDefault="0095382A" w:rsidP="0095382A"/>
    <w:p w14:paraId="621E641A" w14:textId="77777777" w:rsidR="0095382A" w:rsidRDefault="0095382A" w:rsidP="0095382A"/>
    <w:p w14:paraId="034B9CC8" w14:textId="77777777" w:rsidR="0095382A" w:rsidRDefault="0095382A" w:rsidP="0095382A">
      <w:pPr>
        <w:ind w:firstLine="720"/>
      </w:pPr>
    </w:p>
    <w:p w14:paraId="3E98D46C" w14:textId="77777777" w:rsidR="0095382A" w:rsidRDefault="0095382A" w:rsidP="0095382A">
      <w:pPr>
        <w:ind w:firstLine="720"/>
      </w:pPr>
    </w:p>
    <w:p w14:paraId="55AF19AF" w14:textId="77777777" w:rsidR="0095382A" w:rsidRDefault="0095382A" w:rsidP="0095382A">
      <w:pPr>
        <w:ind w:firstLine="720"/>
      </w:pPr>
    </w:p>
    <w:p w14:paraId="6A4F3888" w14:textId="77777777" w:rsidR="0095382A" w:rsidRPr="0095382A" w:rsidRDefault="0095382A" w:rsidP="0095382A">
      <w:pPr>
        <w:ind w:firstLine="720"/>
      </w:pPr>
    </w:p>
    <w:p w14:paraId="067EA683" w14:textId="77777777" w:rsidR="00B72EBD" w:rsidRDefault="004D709C" w:rsidP="00672D6B">
      <w:pPr>
        <w:pStyle w:val="Heading1"/>
      </w:pPr>
      <w:bookmarkStart w:id="0" w:name="_Toc57820400"/>
      <w:r>
        <w:lastRenderedPageBreak/>
        <w:t>Introduction</w:t>
      </w:r>
      <w:bookmarkEnd w:id="0"/>
    </w:p>
    <w:p w14:paraId="0FF642EE" w14:textId="4A5C2125" w:rsidR="00FC1845" w:rsidRPr="00FC1845" w:rsidRDefault="00FC1845" w:rsidP="00FC1845">
      <w:pPr>
        <w:pStyle w:val="ListParagraph"/>
        <w:numPr>
          <w:ilvl w:val="0"/>
          <w:numId w:val="23"/>
        </w:numPr>
        <w:spacing w:line="276" w:lineRule="auto"/>
        <w:ind w:left="0" w:hanging="284"/>
        <w:jc w:val="both"/>
        <w:rPr>
          <w:bCs/>
          <w:color w:val="222222"/>
        </w:rPr>
      </w:pPr>
      <w:r w:rsidRPr="00FC1845">
        <w:rPr>
          <w:bCs/>
          <w:color w:val="222222"/>
        </w:rPr>
        <w:t xml:space="preserve">Rico is a world-class engineering company supplying a wide range of high precision fully machined aluminium and ferrous components and assemblies to automotive </w:t>
      </w:r>
      <w:proofErr w:type="gramStart"/>
      <w:r w:rsidRPr="00FC1845">
        <w:rPr>
          <w:bCs/>
          <w:color w:val="222222"/>
        </w:rPr>
        <w:t>OEM</w:t>
      </w:r>
      <w:r w:rsidR="004443BF">
        <w:rPr>
          <w:bCs/>
          <w:color w:val="222222"/>
        </w:rPr>
        <w:t>’</w:t>
      </w:r>
      <w:r w:rsidRPr="00FC1845">
        <w:rPr>
          <w:bCs/>
          <w:color w:val="222222"/>
        </w:rPr>
        <w:t>s</w:t>
      </w:r>
      <w:proofErr w:type="gramEnd"/>
      <w:r w:rsidRPr="00FC1845">
        <w:rPr>
          <w:bCs/>
          <w:color w:val="222222"/>
        </w:rPr>
        <w:t xml:space="preserve"> across the globe.</w:t>
      </w:r>
    </w:p>
    <w:p w14:paraId="75724B0C" w14:textId="77777777" w:rsidR="00FC1845" w:rsidRPr="00FC1845" w:rsidRDefault="00FC1845" w:rsidP="00FC1845">
      <w:pPr>
        <w:pStyle w:val="ListParagraph"/>
        <w:numPr>
          <w:ilvl w:val="0"/>
          <w:numId w:val="23"/>
        </w:numPr>
        <w:spacing w:line="276" w:lineRule="auto"/>
        <w:ind w:left="0" w:hanging="284"/>
        <w:jc w:val="both"/>
        <w:rPr>
          <w:bCs/>
          <w:color w:val="222222"/>
        </w:rPr>
      </w:pPr>
      <w:r w:rsidRPr="00FC1845">
        <w:rPr>
          <w:bCs/>
          <w:color w:val="222222"/>
        </w:rPr>
        <w:t>Rico’s consolidated group total turnover is over US$ 245 Million</w:t>
      </w:r>
    </w:p>
    <w:p w14:paraId="3CB5FA1B" w14:textId="684BB900" w:rsidR="00FC1845" w:rsidRPr="00FC1845" w:rsidRDefault="00FC1845" w:rsidP="00FC1845">
      <w:pPr>
        <w:pStyle w:val="ListParagraph"/>
        <w:numPr>
          <w:ilvl w:val="0"/>
          <w:numId w:val="23"/>
        </w:numPr>
        <w:spacing w:line="276" w:lineRule="auto"/>
        <w:ind w:left="0" w:hanging="284"/>
        <w:jc w:val="both"/>
        <w:rPr>
          <w:bCs/>
          <w:color w:val="222222"/>
        </w:rPr>
      </w:pPr>
      <w:r w:rsidRPr="00FC1845">
        <w:rPr>
          <w:bCs/>
          <w:color w:val="222222"/>
        </w:rPr>
        <w:t>Rico’s integrated services include design, development, tooling, casting, machining and assembly across ferrous and aluminium products.</w:t>
      </w:r>
    </w:p>
    <w:p w14:paraId="446E74C8" w14:textId="77777777" w:rsidR="004D17ED" w:rsidRDefault="004D17ED" w:rsidP="009C3109">
      <w:pPr>
        <w:pStyle w:val="Bulletedpara"/>
        <w:rPr>
          <w:rFonts w:ascii="Times New Roman" w:eastAsia="Times New Roman" w:hAnsi="Times New Roman" w:cs="Times New Roman"/>
          <w:b/>
          <w:iCs w:val="0"/>
          <w:color w:val="222222"/>
          <w:lang w:val="en-IN" w:eastAsia="en-GB"/>
        </w:rPr>
      </w:pPr>
    </w:p>
    <w:p w14:paraId="3CAB13DB" w14:textId="77777777" w:rsidR="0095382A" w:rsidRDefault="004D17ED" w:rsidP="009C3109">
      <w:pPr>
        <w:pStyle w:val="Bulletedpara"/>
        <w:rPr>
          <w:rFonts w:ascii="Times New Roman" w:eastAsia="Times New Roman" w:hAnsi="Times New Roman" w:cs="Times New Roman"/>
          <w:b/>
          <w:iCs w:val="0"/>
          <w:color w:val="222222"/>
          <w:lang w:val="en-IN" w:eastAsia="en-GB"/>
        </w:rPr>
      </w:pPr>
      <w:r w:rsidRPr="004D17ED">
        <w:rPr>
          <w:rFonts w:ascii="Times New Roman" w:eastAsia="Times New Roman" w:hAnsi="Times New Roman" w:cs="Times New Roman"/>
          <w:b/>
          <w:iCs w:val="0"/>
          <w:color w:val="222222"/>
          <w:lang w:val="en-IN" w:eastAsia="en-GB"/>
        </w:rPr>
        <w:t xml:space="preserve">Our </w:t>
      </w:r>
      <w:r w:rsidR="0095382A">
        <w:rPr>
          <w:rFonts w:ascii="Times New Roman" w:eastAsia="Times New Roman" w:hAnsi="Times New Roman" w:cs="Times New Roman"/>
          <w:b/>
          <w:iCs w:val="0"/>
          <w:color w:val="222222"/>
          <w:lang w:val="en-IN" w:eastAsia="en-GB"/>
        </w:rPr>
        <w:t>Products:</w:t>
      </w:r>
    </w:p>
    <w:p w14:paraId="1376F64B" w14:textId="77777777" w:rsidR="00FC1845" w:rsidRPr="00FC1845" w:rsidRDefault="00FC1845" w:rsidP="00992209">
      <w:pPr>
        <w:pStyle w:val="ListParagraph"/>
        <w:numPr>
          <w:ilvl w:val="0"/>
          <w:numId w:val="23"/>
        </w:numPr>
        <w:spacing w:line="276" w:lineRule="auto"/>
        <w:ind w:left="0" w:hanging="284"/>
        <w:jc w:val="both"/>
        <w:rPr>
          <w:bCs/>
          <w:color w:val="222222"/>
        </w:rPr>
      </w:pPr>
      <w:r w:rsidRPr="00FC1845">
        <w:rPr>
          <w:bCs/>
          <w:color w:val="222222"/>
        </w:rPr>
        <w:t>Rico Auto Industries manufactures a range of automotive components, primarily focused on precision-engineered parts for various automotive applications. Their product portfolio includes:</w:t>
      </w:r>
    </w:p>
    <w:p w14:paraId="4B09297B" w14:textId="3CA5E5DD" w:rsidR="00FC1845" w:rsidRPr="00FC1845" w:rsidRDefault="00FC1845" w:rsidP="00992209">
      <w:pPr>
        <w:pStyle w:val="ListParagraph"/>
        <w:numPr>
          <w:ilvl w:val="0"/>
          <w:numId w:val="23"/>
        </w:numPr>
        <w:spacing w:line="276" w:lineRule="auto"/>
        <w:ind w:left="0" w:hanging="284"/>
        <w:jc w:val="both"/>
        <w:rPr>
          <w:bCs/>
          <w:color w:val="222222"/>
        </w:rPr>
      </w:pPr>
      <w:r w:rsidRPr="00FC1845">
        <w:rPr>
          <w:bCs/>
          <w:color w:val="222222"/>
        </w:rPr>
        <w:t>Aluminum Casting Products: These are lightweight components used extensively in the automotive sector for engine parts, transmission systems, and structural components. Aluminum casting products are valued for their durability and lightweight properties, improving vehicle fuel efficiency and reducing emissions​.</w:t>
      </w:r>
    </w:p>
    <w:p w14:paraId="6FACF902" w14:textId="4BA96574" w:rsidR="00FC1845" w:rsidRPr="00FC1845" w:rsidRDefault="00FC1845" w:rsidP="00992209">
      <w:pPr>
        <w:pStyle w:val="ListParagraph"/>
        <w:numPr>
          <w:ilvl w:val="0"/>
          <w:numId w:val="23"/>
        </w:numPr>
        <w:spacing w:line="276" w:lineRule="auto"/>
        <w:ind w:left="0" w:hanging="284"/>
        <w:jc w:val="both"/>
        <w:rPr>
          <w:bCs/>
          <w:color w:val="222222"/>
        </w:rPr>
      </w:pPr>
      <w:r w:rsidRPr="00FC1845">
        <w:rPr>
          <w:bCs/>
          <w:color w:val="222222"/>
        </w:rPr>
        <w:t>Ferrous Casting Products: These include components made from iron and steel, which are used in areas requiring higher strength and durability, such as engine blocks, gears, and other critical automotive parts​.</w:t>
      </w:r>
    </w:p>
    <w:p w14:paraId="095A934F" w14:textId="280D5796" w:rsidR="00FC1845" w:rsidRPr="00FC1845" w:rsidRDefault="00FC1845" w:rsidP="00992209">
      <w:pPr>
        <w:pStyle w:val="ListParagraph"/>
        <w:numPr>
          <w:ilvl w:val="0"/>
          <w:numId w:val="23"/>
        </w:numPr>
        <w:spacing w:line="276" w:lineRule="auto"/>
        <w:ind w:left="0" w:hanging="284"/>
        <w:jc w:val="both"/>
        <w:rPr>
          <w:bCs/>
          <w:color w:val="222222"/>
        </w:rPr>
      </w:pPr>
      <w:r w:rsidRPr="00FC1845">
        <w:rPr>
          <w:bCs/>
          <w:color w:val="222222"/>
        </w:rPr>
        <w:t>Machining and Assembly: Rico Auto offers fully machined and assembled components to OEMs, ensuring that their products are ready for immediate use in vehicle assembly lines. This service includes precision machining and testing to meet stringent quality requirements​</w:t>
      </w:r>
      <w:r w:rsidR="00992209">
        <w:rPr>
          <w:bCs/>
          <w:color w:val="222222"/>
        </w:rPr>
        <w:t>.</w:t>
      </w:r>
    </w:p>
    <w:p w14:paraId="299ABBED" w14:textId="661C0F97" w:rsidR="00FC1845" w:rsidRDefault="00FC1845" w:rsidP="00992209">
      <w:pPr>
        <w:pStyle w:val="ListParagraph"/>
        <w:numPr>
          <w:ilvl w:val="0"/>
          <w:numId w:val="23"/>
        </w:numPr>
        <w:spacing w:line="276" w:lineRule="auto"/>
        <w:ind w:left="0" w:hanging="284"/>
        <w:jc w:val="both"/>
        <w:rPr>
          <w:bCs/>
          <w:color w:val="222222"/>
        </w:rPr>
      </w:pPr>
      <w:r w:rsidRPr="00FC1845">
        <w:rPr>
          <w:bCs/>
          <w:color w:val="222222"/>
        </w:rPr>
        <w:t xml:space="preserve">Tooling and Patterns: The company also designs and manufactures custom tooling and dies </w:t>
      </w:r>
      <w:r w:rsidR="00992209" w:rsidRPr="00FC1845">
        <w:rPr>
          <w:bCs/>
          <w:color w:val="222222"/>
        </w:rPr>
        <w:t>to produce</w:t>
      </w:r>
      <w:r w:rsidRPr="00FC1845">
        <w:rPr>
          <w:bCs/>
          <w:color w:val="222222"/>
        </w:rPr>
        <w:t xml:space="preserve"> various auto components, ensuring high-quality production standards and efficiency​.</w:t>
      </w:r>
    </w:p>
    <w:p w14:paraId="5094C813" w14:textId="77777777" w:rsidR="00992209" w:rsidRPr="00FC1845" w:rsidRDefault="00992209" w:rsidP="00992209">
      <w:pPr>
        <w:pStyle w:val="ListParagraph"/>
        <w:spacing w:line="276" w:lineRule="auto"/>
        <w:ind w:left="0"/>
        <w:jc w:val="both"/>
        <w:rPr>
          <w:bCs/>
          <w:color w:val="222222"/>
        </w:rPr>
      </w:pPr>
    </w:p>
    <w:p w14:paraId="25986021" w14:textId="77777777" w:rsidR="00FC1845" w:rsidRPr="00FC1845" w:rsidRDefault="00FC1845" w:rsidP="00992209">
      <w:pPr>
        <w:pStyle w:val="Bulletedpara"/>
        <w:spacing w:line="276" w:lineRule="auto"/>
        <w:rPr>
          <w:rFonts w:ascii="Roboto" w:eastAsia="MS Gothic" w:hAnsi="Roboto"/>
          <w:i/>
          <w:color w:val="404040"/>
          <w:sz w:val="20"/>
          <w:szCs w:val="20"/>
        </w:rPr>
      </w:pPr>
      <w:r w:rsidRPr="00FC1845">
        <w:rPr>
          <w:rFonts w:ascii="Roboto" w:eastAsia="MS Gothic" w:hAnsi="Roboto"/>
          <w:i/>
          <w:color w:val="404040"/>
          <w:sz w:val="20"/>
          <w:szCs w:val="20"/>
        </w:rPr>
        <w:t>These products are used by major global automotive manufacturers, making Rico Auto a significant player in the automotive supply chain.</w:t>
      </w:r>
    </w:p>
    <w:p w14:paraId="7329ACCC" w14:textId="77777777" w:rsidR="0095382A" w:rsidRDefault="0095382A" w:rsidP="0095382A">
      <w:pPr>
        <w:pStyle w:val="Bulletedpara"/>
        <w:rPr>
          <w:rFonts w:ascii="Times New Roman" w:eastAsia="Times New Roman" w:hAnsi="Times New Roman" w:cs="Times New Roman"/>
          <w:b/>
          <w:iCs w:val="0"/>
          <w:color w:val="222222"/>
          <w:lang w:val="en-IN" w:eastAsia="en-GB"/>
        </w:rPr>
      </w:pPr>
    </w:p>
    <w:p w14:paraId="3FB03EA7" w14:textId="77777777" w:rsidR="0095382A" w:rsidRDefault="0095382A" w:rsidP="009C3109">
      <w:pPr>
        <w:pStyle w:val="Bulletedpara"/>
        <w:rPr>
          <w:rFonts w:ascii="Times New Roman" w:eastAsia="Times New Roman" w:hAnsi="Times New Roman" w:cs="Times New Roman"/>
          <w:b/>
          <w:iCs w:val="0"/>
          <w:color w:val="222222"/>
          <w:lang w:val="en-IN" w:eastAsia="en-GB"/>
        </w:rPr>
      </w:pPr>
    </w:p>
    <w:p w14:paraId="77D93FF0" w14:textId="6A68E3B3" w:rsidR="0095382A" w:rsidRDefault="0095382A" w:rsidP="009C3109">
      <w:pPr>
        <w:pStyle w:val="Bulletedpara"/>
        <w:rPr>
          <w:rFonts w:ascii="Times New Roman" w:eastAsia="Times New Roman" w:hAnsi="Times New Roman" w:cs="Times New Roman"/>
          <w:b/>
          <w:iCs w:val="0"/>
          <w:color w:val="222222"/>
          <w:lang w:val="en-IN" w:eastAsia="en-GB"/>
        </w:rPr>
      </w:pPr>
    </w:p>
    <w:p w14:paraId="3FAA9462" w14:textId="63CC45DF" w:rsidR="0095382A" w:rsidRDefault="0095382A" w:rsidP="009C3109">
      <w:pPr>
        <w:pStyle w:val="Bulletedpara"/>
        <w:rPr>
          <w:rFonts w:ascii="Times New Roman" w:eastAsia="Times New Roman" w:hAnsi="Times New Roman" w:cs="Times New Roman"/>
          <w:b/>
          <w:iCs w:val="0"/>
          <w:color w:val="222222"/>
          <w:lang w:val="en-IN" w:eastAsia="en-GB"/>
        </w:rPr>
      </w:pPr>
    </w:p>
    <w:p w14:paraId="6036F5C9" w14:textId="77777777" w:rsidR="0095382A" w:rsidRDefault="0095382A" w:rsidP="009C3109">
      <w:pPr>
        <w:pStyle w:val="Bulletedpara"/>
        <w:rPr>
          <w:rFonts w:ascii="Times New Roman" w:eastAsia="Times New Roman" w:hAnsi="Times New Roman" w:cs="Times New Roman"/>
          <w:b/>
          <w:iCs w:val="0"/>
          <w:color w:val="222222"/>
          <w:lang w:val="en-IN" w:eastAsia="en-GB"/>
        </w:rPr>
      </w:pPr>
    </w:p>
    <w:p w14:paraId="45590ACF" w14:textId="44942D06" w:rsidR="0095382A" w:rsidRDefault="0095382A" w:rsidP="009C3109">
      <w:pPr>
        <w:pStyle w:val="Bulletedpara"/>
        <w:rPr>
          <w:rFonts w:ascii="Times New Roman" w:eastAsia="Times New Roman" w:hAnsi="Times New Roman" w:cs="Times New Roman"/>
          <w:b/>
          <w:iCs w:val="0"/>
          <w:color w:val="222222"/>
          <w:lang w:val="en-IN" w:eastAsia="en-GB"/>
        </w:rPr>
      </w:pPr>
    </w:p>
    <w:p w14:paraId="1FD0EBEC" w14:textId="5498C0D1" w:rsidR="0095382A" w:rsidRDefault="0095382A" w:rsidP="009C3109">
      <w:pPr>
        <w:pStyle w:val="Bulletedpara"/>
        <w:rPr>
          <w:rFonts w:ascii="Times New Roman" w:eastAsia="Times New Roman" w:hAnsi="Times New Roman" w:cs="Times New Roman"/>
          <w:b/>
          <w:iCs w:val="0"/>
          <w:color w:val="222222"/>
          <w:lang w:val="en-IN" w:eastAsia="en-GB"/>
        </w:rPr>
      </w:pPr>
    </w:p>
    <w:p w14:paraId="2EF9D25D" w14:textId="77777777" w:rsidR="0095382A" w:rsidRDefault="0095382A" w:rsidP="009C3109">
      <w:pPr>
        <w:pStyle w:val="Bulletedpara"/>
        <w:rPr>
          <w:rFonts w:ascii="Times New Roman" w:eastAsia="Times New Roman" w:hAnsi="Times New Roman" w:cs="Times New Roman"/>
          <w:b/>
          <w:iCs w:val="0"/>
          <w:color w:val="222222"/>
          <w:lang w:val="en-IN" w:eastAsia="en-GB"/>
        </w:rPr>
      </w:pPr>
    </w:p>
    <w:p w14:paraId="6BE8E9AF" w14:textId="77777777" w:rsidR="0095382A" w:rsidRDefault="0095382A" w:rsidP="009C3109">
      <w:pPr>
        <w:pStyle w:val="Bulletedpara"/>
        <w:rPr>
          <w:rFonts w:ascii="Times New Roman" w:eastAsia="Times New Roman" w:hAnsi="Times New Roman" w:cs="Times New Roman"/>
          <w:b/>
          <w:iCs w:val="0"/>
          <w:color w:val="222222"/>
          <w:lang w:val="en-IN" w:eastAsia="en-GB"/>
        </w:rPr>
      </w:pPr>
    </w:p>
    <w:p w14:paraId="4FC729D6" w14:textId="5EBC5A17" w:rsidR="0095382A" w:rsidRDefault="0095382A" w:rsidP="009C3109">
      <w:pPr>
        <w:pStyle w:val="Bulletedpara"/>
        <w:rPr>
          <w:rFonts w:ascii="Times New Roman" w:eastAsia="Times New Roman" w:hAnsi="Times New Roman" w:cs="Times New Roman"/>
          <w:b/>
          <w:iCs w:val="0"/>
          <w:color w:val="222222"/>
          <w:lang w:val="en-IN" w:eastAsia="en-GB"/>
        </w:rPr>
      </w:pPr>
    </w:p>
    <w:p w14:paraId="684B5DB0" w14:textId="6AEB457C" w:rsidR="0095382A" w:rsidRDefault="0095382A" w:rsidP="009C3109">
      <w:pPr>
        <w:pStyle w:val="Bulletedpara"/>
        <w:rPr>
          <w:rFonts w:ascii="Times New Roman" w:eastAsia="Times New Roman" w:hAnsi="Times New Roman" w:cs="Times New Roman"/>
          <w:b/>
          <w:iCs w:val="0"/>
          <w:color w:val="222222"/>
          <w:lang w:val="en-IN" w:eastAsia="en-GB"/>
        </w:rPr>
      </w:pPr>
    </w:p>
    <w:p w14:paraId="37D19A24" w14:textId="7ED8FB18" w:rsidR="0095382A" w:rsidRDefault="0095382A" w:rsidP="009C3109">
      <w:pPr>
        <w:pStyle w:val="Bulletedpara"/>
        <w:rPr>
          <w:rFonts w:ascii="Times New Roman" w:eastAsia="Times New Roman" w:hAnsi="Times New Roman" w:cs="Times New Roman"/>
          <w:b/>
          <w:iCs w:val="0"/>
          <w:color w:val="222222"/>
          <w:lang w:val="en-IN" w:eastAsia="en-GB"/>
        </w:rPr>
      </w:pPr>
    </w:p>
    <w:p w14:paraId="1F9E89A8" w14:textId="5ECAD178" w:rsidR="0095382A" w:rsidRDefault="0095382A" w:rsidP="009C3109">
      <w:pPr>
        <w:pStyle w:val="Bulletedpara"/>
        <w:rPr>
          <w:rFonts w:ascii="Times New Roman" w:eastAsia="Times New Roman" w:hAnsi="Times New Roman" w:cs="Times New Roman"/>
          <w:b/>
          <w:iCs w:val="0"/>
          <w:color w:val="222222"/>
          <w:lang w:val="en-IN" w:eastAsia="en-GB"/>
        </w:rPr>
      </w:pPr>
    </w:p>
    <w:p w14:paraId="270802EC" w14:textId="77777777" w:rsidR="00412C2E" w:rsidRDefault="00412C2E" w:rsidP="009C3109">
      <w:pPr>
        <w:pStyle w:val="Bulletedpara"/>
        <w:rPr>
          <w:rFonts w:ascii="Times New Roman" w:eastAsia="Times New Roman" w:hAnsi="Times New Roman" w:cs="Times New Roman"/>
          <w:b/>
          <w:iCs w:val="0"/>
          <w:color w:val="222222"/>
          <w:lang w:val="en-IN" w:eastAsia="en-GB"/>
        </w:rPr>
      </w:pPr>
    </w:p>
    <w:p w14:paraId="2DC006AA" w14:textId="77777777" w:rsidR="00412C2E" w:rsidRDefault="00412C2E" w:rsidP="009C3109">
      <w:pPr>
        <w:pStyle w:val="Bulletedpara"/>
        <w:rPr>
          <w:rFonts w:ascii="Times New Roman" w:eastAsia="Times New Roman" w:hAnsi="Times New Roman" w:cs="Times New Roman"/>
          <w:b/>
          <w:iCs w:val="0"/>
          <w:color w:val="222222"/>
          <w:lang w:val="en-IN" w:eastAsia="en-GB"/>
        </w:rPr>
      </w:pPr>
    </w:p>
    <w:p w14:paraId="52F0981D" w14:textId="77777777" w:rsidR="00412C2E" w:rsidRDefault="00412C2E" w:rsidP="009C3109">
      <w:pPr>
        <w:pStyle w:val="Bulletedpara"/>
        <w:rPr>
          <w:rFonts w:ascii="Times New Roman" w:eastAsia="Times New Roman" w:hAnsi="Times New Roman" w:cs="Times New Roman"/>
          <w:b/>
          <w:iCs w:val="0"/>
          <w:color w:val="222222"/>
          <w:lang w:val="en-IN" w:eastAsia="en-GB"/>
        </w:rPr>
      </w:pPr>
    </w:p>
    <w:p w14:paraId="5A785683" w14:textId="77777777" w:rsidR="004443BF" w:rsidRDefault="004443BF" w:rsidP="004443BF">
      <w:pPr>
        <w:pStyle w:val="ListParagraph"/>
        <w:spacing w:line="276" w:lineRule="auto"/>
        <w:ind w:left="0"/>
        <w:jc w:val="both"/>
        <w:rPr>
          <w:bCs/>
          <w:color w:val="222222"/>
        </w:rPr>
      </w:pPr>
    </w:p>
    <w:p w14:paraId="1727C06F" w14:textId="2AF696CE" w:rsidR="00C42669" w:rsidRPr="00C42669" w:rsidRDefault="00C42669" w:rsidP="00C42669">
      <w:pPr>
        <w:rPr>
          <w:bCs/>
          <w:color w:val="222222"/>
          <w:u w:val="single"/>
        </w:rPr>
      </w:pPr>
      <w:r w:rsidRPr="00C42669">
        <w:rPr>
          <w:u w:val="single"/>
        </w:rPr>
        <w:t>HISTORY &amp; MILESTONES</w:t>
      </w:r>
      <w:r w:rsidR="004443BF" w:rsidRPr="00C42669">
        <w:rPr>
          <w:u w:val="single"/>
        </w:rPr>
        <w:br/>
      </w:r>
    </w:p>
    <w:p w14:paraId="099E5834" w14:textId="5104370D" w:rsidR="004443BF" w:rsidRPr="004443BF" w:rsidRDefault="004443BF" w:rsidP="00C42669">
      <w:pPr>
        <w:rPr>
          <w:b/>
        </w:rPr>
      </w:pPr>
      <w:r w:rsidRPr="004443BF">
        <w:rPr>
          <w:b/>
          <w:color w:val="222222"/>
        </w:rPr>
        <w:t>1984-86</w:t>
      </w:r>
    </w:p>
    <w:p w14:paraId="1AAA7459"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Rico Auto Incorporated (1984-85) and Commercial Production Started (1986)</w:t>
      </w:r>
    </w:p>
    <w:p w14:paraId="183E2951"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First Aluminum High Pressure Die Casting Plant set up in Dharuhera (50 Kms from IGI Airport Delhi)</w:t>
      </w:r>
    </w:p>
    <w:p w14:paraId="23C3B7A2"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Preferred relationship with Hero Moto Corp and Maruti Suzuki</w:t>
      </w:r>
    </w:p>
    <w:p w14:paraId="266885F7" w14:textId="29C0BBE0" w:rsidR="004443BF" w:rsidRPr="004443BF" w:rsidRDefault="004443BF" w:rsidP="00C42669">
      <w:pPr>
        <w:pStyle w:val="ListParagraph"/>
        <w:spacing w:line="276" w:lineRule="auto"/>
        <w:ind w:left="0"/>
        <w:jc w:val="both"/>
        <w:rPr>
          <w:b/>
          <w:color w:val="222222"/>
        </w:rPr>
      </w:pPr>
      <w:r w:rsidRPr="004443BF">
        <w:rPr>
          <w:bCs/>
          <w:color w:val="222222"/>
        </w:rPr>
        <w:br/>
      </w:r>
      <w:r w:rsidRPr="004443BF">
        <w:rPr>
          <w:b/>
          <w:color w:val="222222"/>
        </w:rPr>
        <w:t>1990-92</w:t>
      </w:r>
    </w:p>
    <w:p w14:paraId="12E80C7B"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Ferrous Casting &amp; Machining Plant set up in Gurgaon (20 Kms from Delhi, India)</w:t>
      </w:r>
    </w:p>
    <w:p w14:paraId="6B33838D"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Entered International Market as OEM Supplier to MEC Japan.</w:t>
      </w:r>
    </w:p>
    <w:p w14:paraId="324AB342" w14:textId="61F44528" w:rsidR="004443BF" w:rsidRPr="004443BF" w:rsidRDefault="004443BF" w:rsidP="00C42669">
      <w:pPr>
        <w:pStyle w:val="ListParagraph"/>
        <w:spacing w:line="276" w:lineRule="auto"/>
        <w:ind w:left="0"/>
        <w:jc w:val="both"/>
        <w:rPr>
          <w:b/>
          <w:color w:val="222222"/>
        </w:rPr>
      </w:pPr>
      <w:r w:rsidRPr="004443BF">
        <w:rPr>
          <w:bCs/>
          <w:color w:val="222222"/>
        </w:rPr>
        <w:br/>
      </w:r>
      <w:r w:rsidRPr="004443BF">
        <w:rPr>
          <w:b/>
          <w:color w:val="222222"/>
        </w:rPr>
        <w:t>1994-96</w:t>
      </w:r>
    </w:p>
    <w:p w14:paraId="76CBA857"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FCC RICO (50:50) JV formed</w:t>
      </w:r>
    </w:p>
    <w:p w14:paraId="7E0608BD"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Started supplying globally to USA &amp; UK (Eaton, Cummins, GM etc.)</w:t>
      </w:r>
    </w:p>
    <w:p w14:paraId="488A33AB" w14:textId="730E05FD" w:rsidR="004443BF" w:rsidRPr="004443BF" w:rsidRDefault="004443BF" w:rsidP="004443BF">
      <w:pPr>
        <w:pStyle w:val="ListParagraph"/>
        <w:numPr>
          <w:ilvl w:val="0"/>
          <w:numId w:val="23"/>
        </w:numPr>
        <w:spacing w:line="276" w:lineRule="auto"/>
        <w:ind w:left="0" w:hanging="284"/>
        <w:jc w:val="both"/>
        <w:rPr>
          <w:b/>
          <w:color w:val="222222"/>
        </w:rPr>
      </w:pPr>
      <w:r w:rsidRPr="004443BF">
        <w:rPr>
          <w:bCs/>
          <w:color w:val="222222"/>
        </w:rPr>
        <w:br/>
      </w:r>
      <w:r w:rsidRPr="004443BF">
        <w:rPr>
          <w:b/>
          <w:color w:val="222222"/>
        </w:rPr>
        <w:t>1998-00</w:t>
      </w:r>
    </w:p>
    <w:p w14:paraId="78ED0E72"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Second Aluminum HPDC &amp; Machining Plant set up in Gurgaon</w:t>
      </w:r>
    </w:p>
    <w:p w14:paraId="395017C3" w14:textId="77777777" w:rsidR="004443BF" w:rsidRPr="004443BF" w:rsidRDefault="004443BF" w:rsidP="00C42669">
      <w:pPr>
        <w:pStyle w:val="ListParagraph"/>
        <w:spacing w:line="276" w:lineRule="auto"/>
        <w:ind w:left="0"/>
        <w:jc w:val="both"/>
        <w:rPr>
          <w:bCs/>
          <w:color w:val="222222"/>
        </w:rPr>
      </w:pPr>
    </w:p>
    <w:p w14:paraId="50AC607E" w14:textId="30A19625" w:rsidR="004443BF" w:rsidRPr="004443BF" w:rsidRDefault="004443BF" w:rsidP="00C42669">
      <w:pPr>
        <w:pStyle w:val="ListParagraph"/>
        <w:spacing w:line="276" w:lineRule="auto"/>
        <w:ind w:left="0"/>
        <w:jc w:val="both"/>
        <w:rPr>
          <w:b/>
          <w:color w:val="222222"/>
        </w:rPr>
      </w:pPr>
      <w:r w:rsidRPr="004443BF">
        <w:rPr>
          <w:b/>
          <w:color w:val="222222"/>
        </w:rPr>
        <w:t>2000-02</w:t>
      </w:r>
    </w:p>
    <w:p w14:paraId="7FFE94A4" w14:textId="10D40DA9"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 xml:space="preserve">Set up </w:t>
      </w:r>
      <w:r w:rsidR="00C42669" w:rsidRPr="004443BF">
        <w:rPr>
          <w:bCs/>
          <w:color w:val="222222"/>
        </w:rPr>
        <w:t>full-service</w:t>
      </w:r>
      <w:r w:rsidRPr="004443BF">
        <w:rPr>
          <w:bCs/>
          <w:color w:val="222222"/>
        </w:rPr>
        <w:t xml:space="preserve"> Engineering, Design &amp; Development function.</w:t>
      </w:r>
    </w:p>
    <w:p w14:paraId="649953BB"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Added Customers: Ford, Jaguar, Land Rover</w:t>
      </w:r>
    </w:p>
    <w:p w14:paraId="692E2C62"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Certified TS 16949, ISO 140001, OHSAS 18001</w:t>
      </w:r>
    </w:p>
    <w:p w14:paraId="2B69AAAE" w14:textId="321CB408" w:rsidR="004443BF" w:rsidRPr="004443BF" w:rsidRDefault="004443BF" w:rsidP="00C42669">
      <w:pPr>
        <w:pStyle w:val="ListParagraph"/>
        <w:spacing w:line="276" w:lineRule="auto"/>
        <w:ind w:left="0"/>
        <w:jc w:val="both"/>
        <w:rPr>
          <w:b/>
          <w:color w:val="222222"/>
        </w:rPr>
      </w:pPr>
      <w:r w:rsidRPr="004443BF">
        <w:rPr>
          <w:bCs/>
          <w:color w:val="222222"/>
        </w:rPr>
        <w:br/>
      </w:r>
      <w:r w:rsidRPr="004443BF">
        <w:rPr>
          <w:b/>
          <w:color w:val="222222"/>
        </w:rPr>
        <w:t>2002-04</w:t>
      </w:r>
    </w:p>
    <w:p w14:paraId="0FC5B173"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Enhanced Ferrous &amp; Aluminum Capacity</w:t>
      </w:r>
    </w:p>
    <w:p w14:paraId="2E355342"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Added Customers: Caterpillar, Honeywell, Detroit Diesel, Volvo</w:t>
      </w:r>
    </w:p>
    <w:p w14:paraId="4EC7D395" w14:textId="1233741F" w:rsidR="004443BF" w:rsidRPr="004443BF" w:rsidRDefault="004443BF" w:rsidP="00C42669">
      <w:pPr>
        <w:pStyle w:val="ListParagraph"/>
        <w:spacing w:line="276" w:lineRule="auto"/>
        <w:ind w:left="0"/>
        <w:jc w:val="both"/>
        <w:rPr>
          <w:b/>
          <w:color w:val="222222"/>
        </w:rPr>
      </w:pPr>
      <w:r w:rsidRPr="004443BF">
        <w:rPr>
          <w:bCs/>
          <w:color w:val="222222"/>
        </w:rPr>
        <w:br/>
      </w:r>
      <w:r w:rsidRPr="004443BF">
        <w:rPr>
          <w:b/>
          <w:color w:val="222222"/>
        </w:rPr>
        <w:t>2004-06</w:t>
      </w:r>
    </w:p>
    <w:p w14:paraId="630CD557"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R&amp;D Center started</w:t>
      </w:r>
    </w:p>
    <w:p w14:paraId="7E615F1E"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Added Customers: Nissan, Tata, Perkins</w:t>
      </w:r>
    </w:p>
    <w:p w14:paraId="788AED0B" w14:textId="5AFA7B3D" w:rsidR="004443BF" w:rsidRPr="004443BF" w:rsidRDefault="004443BF" w:rsidP="00C42669">
      <w:pPr>
        <w:pStyle w:val="ListParagraph"/>
        <w:spacing w:line="276" w:lineRule="auto"/>
        <w:ind w:left="0"/>
        <w:jc w:val="both"/>
        <w:rPr>
          <w:b/>
          <w:color w:val="222222"/>
        </w:rPr>
      </w:pPr>
      <w:r w:rsidRPr="004443BF">
        <w:rPr>
          <w:bCs/>
          <w:color w:val="222222"/>
        </w:rPr>
        <w:br/>
      </w:r>
      <w:r w:rsidRPr="004443BF">
        <w:rPr>
          <w:b/>
          <w:color w:val="222222"/>
        </w:rPr>
        <w:t>2007-09</w:t>
      </w:r>
    </w:p>
    <w:p w14:paraId="04B4B59D"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JV (50:50) with CONTINENTAL GERMANY (Hydraulic Brakes)</w:t>
      </w:r>
    </w:p>
    <w:p w14:paraId="23A7E9D4"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JV (50:50) with MAGNA INTERNATIONAL (Oil and water pump)</w:t>
      </w:r>
    </w:p>
    <w:p w14:paraId="7BC240C7"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JV (92.5:7.5) with JINFEI CHINA (Aluminum Alloy Wheels - 2 Wheelers)</w:t>
      </w:r>
    </w:p>
    <w:p w14:paraId="663C1F88" w14:textId="571AC074"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 xml:space="preserve">Added </w:t>
      </w:r>
      <w:r w:rsidR="00C42669" w:rsidRPr="004443BF">
        <w:rPr>
          <w:bCs/>
          <w:color w:val="222222"/>
        </w:rPr>
        <w:t>Customers:</w:t>
      </w:r>
      <w:r w:rsidRPr="004443BF">
        <w:rPr>
          <w:bCs/>
          <w:color w:val="222222"/>
        </w:rPr>
        <w:t xml:space="preserve"> Renault, BMW, JATCO, Magna</w:t>
      </w:r>
    </w:p>
    <w:p w14:paraId="2B928D62" w14:textId="38560F3D" w:rsidR="004443BF" w:rsidRPr="004443BF" w:rsidRDefault="004443BF" w:rsidP="00C42669">
      <w:pPr>
        <w:pStyle w:val="ListParagraph"/>
        <w:spacing w:line="276" w:lineRule="auto"/>
        <w:ind w:left="0"/>
        <w:jc w:val="both"/>
        <w:rPr>
          <w:b/>
          <w:color w:val="222222"/>
        </w:rPr>
      </w:pPr>
      <w:r w:rsidRPr="004443BF">
        <w:rPr>
          <w:bCs/>
          <w:color w:val="222222"/>
        </w:rPr>
        <w:br/>
      </w:r>
      <w:r w:rsidRPr="004443BF">
        <w:rPr>
          <w:b/>
          <w:color w:val="222222"/>
        </w:rPr>
        <w:t>2010-14</w:t>
      </w:r>
    </w:p>
    <w:p w14:paraId="3046AE70"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 xml:space="preserve">Added new facilities/plant at Bawal, </w:t>
      </w:r>
      <w:proofErr w:type="spellStart"/>
      <w:r w:rsidRPr="004443BF">
        <w:rPr>
          <w:bCs/>
          <w:color w:val="222222"/>
        </w:rPr>
        <w:t>Bhiwadi</w:t>
      </w:r>
      <w:proofErr w:type="spellEnd"/>
      <w:r w:rsidRPr="004443BF">
        <w:rPr>
          <w:bCs/>
          <w:color w:val="222222"/>
        </w:rPr>
        <w:t>, Sanand, Chennai &amp; Haridwar</w:t>
      </w:r>
    </w:p>
    <w:p w14:paraId="229EBD41" w14:textId="285501DA"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 xml:space="preserve">Added </w:t>
      </w:r>
      <w:r w:rsidR="00C42669" w:rsidRPr="004443BF">
        <w:rPr>
          <w:bCs/>
          <w:color w:val="222222"/>
        </w:rPr>
        <w:t>Customers:</w:t>
      </w:r>
      <w:r w:rsidRPr="004443BF">
        <w:rPr>
          <w:bCs/>
          <w:color w:val="222222"/>
        </w:rPr>
        <w:t xml:space="preserve"> GKN, Toyota, Allison Transmissions, Volkswagen India, Musashi, Kohler, </w:t>
      </w:r>
      <w:proofErr w:type="spellStart"/>
      <w:r w:rsidRPr="004443BF">
        <w:rPr>
          <w:bCs/>
          <w:color w:val="222222"/>
        </w:rPr>
        <w:t>Avtec</w:t>
      </w:r>
      <w:proofErr w:type="spellEnd"/>
      <w:r w:rsidRPr="004443BF">
        <w:rPr>
          <w:bCs/>
          <w:color w:val="222222"/>
        </w:rPr>
        <w:t>, Bentley</w:t>
      </w:r>
    </w:p>
    <w:p w14:paraId="3ECF33CA"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lastRenderedPageBreak/>
        <w:t>AAN Engineering setup as a Defense Vertical.</w:t>
      </w:r>
    </w:p>
    <w:p w14:paraId="2E02A9AC" w14:textId="77777777" w:rsidR="004443BF" w:rsidRPr="004443BF" w:rsidRDefault="004443BF" w:rsidP="004443BF">
      <w:pPr>
        <w:pStyle w:val="ListParagraph"/>
        <w:numPr>
          <w:ilvl w:val="0"/>
          <w:numId w:val="23"/>
        </w:numPr>
        <w:spacing w:line="276" w:lineRule="auto"/>
        <w:ind w:left="0" w:hanging="284"/>
        <w:jc w:val="both"/>
        <w:rPr>
          <w:bCs/>
          <w:color w:val="222222"/>
        </w:rPr>
      </w:pPr>
      <w:r w:rsidRPr="004443BF">
        <w:rPr>
          <w:bCs/>
          <w:color w:val="222222"/>
        </w:rPr>
        <w:t>Divested stake in Continental and FCC JV</w:t>
      </w:r>
    </w:p>
    <w:p w14:paraId="77CB5A70" w14:textId="1BBDA834" w:rsidR="0095382A" w:rsidRDefault="00C42669" w:rsidP="009C3109">
      <w:pPr>
        <w:pStyle w:val="Bulletedpara"/>
        <w:rPr>
          <w:rFonts w:ascii="Times New Roman" w:eastAsia="Times New Roman" w:hAnsi="Times New Roman" w:cs="Times New Roman"/>
          <w:b/>
          <w:iCs w:val="0"/>
          <w:color w:val="222222"/>
          <w:lang w:val="en-IN" w:eastAsia="en-GB"/>
        </w:rPr>
      </w:pPr>
      <w:r w:rsidRPr="00992209">
        <w:rPr>
          <w:rFonts w:ascii="Times New Roman" w:eastAsia="Times New Roman" w:hAnsi="Times New Roman" w:cs="Times New Roman"/>
          <w:b/>
          <w:iCs w:val="0"/>
          <w:noProof/>
          <w:color w:val="222222"/>
          <w:lang w:val="en-IN" w:eastAsia="en-GB"/>
        </w:rPr>
        <w:drawing>
          <wp:anchor distT="0" distB="0" distL="114300" distR="114300" simplePos="0" relativeHeight="251688960" behindDoc="1" locked="0" layoutInCell="1" allowOverlap="1" wp14:anchorId="47A67D74" wp14:editId="5DA6B656">
            <wp:simplePos x="0" y="0"/>
            <wp:positionH relativeFrom="column">
              <wp:posOffset>100965</wp:posOffset>
            </wp:positionH>
            <wp:positionV relativeFrom="paragraph">
              <wp:posOffset>4083050</wp:posOffset>
            </wp:positionV>
            <wp:extent cx="5789295" cy="3945890"/>
            <wp:effectExtent l="0" t="0" r="1905" b="0"/>
            <wp:wrapNone/>
            <wp:docPr id="1408160216" name="Picture 1" descr="Several different types of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160216" name="Picture 1" descr="Several different types of parts&#10;&#10;Description automatically generated"/>
                    <pic:cNvPicPr/>
                  </pic:nvPicPr>
                  <pic:blipFill>
                    <a:blip r:embed="rId11"/>
                    <a:stretch>
                      <a:fillRect/>
                    </a:stretch>
                  </pic:blipFill>
                  <pic:spPr>
                    <a:xfrm>
                      <a:off x="0" y="0"/>
                      <a:ext cx="5789295" cy="3945890"/>
                    </a:xfrm>
                    <a:prstGeom prst="rect">
                      <a:avLst/>
                    </a:prstGeom>
                  </pic:spPr>
                </pic:pic>
              </a:graphicData>
            </a:graphic>
          </wp:anchor>
        </w:drawing>
      </w:r>
      <w:r w:rsidRPr="00992209">
        <w:rPr>
          <w:rFonts w:ascii="Times New Roman" w:eastAsia="Times New Roman" w:hAnsi="Times New Roman" w:cs="Times New Roman"/>
          <w:b/>
          <w:iCs w:val="0"/>
          <w:noProof/>
          <w:color w:val="222222"/>
          <w:lang w:val="en-IN" w:eastAsia="en-GB"/>
        </w:rPr>
        <w:drawing>
          <wp:anchor distT="0" distB="0" distL="114300" distR="114300" simplePos="0" relativeHeight="251687936" behindDoc="1" locked="0" layoutInCell="1" allowOverlap="1" wp14:anchorId="4CD18EF3" wp14:editId="2AC2F22A">
            <wp:simplePos x="0" y="0"/>
            <wp:positionH relativeFrom="column">
              <wp:posOffset>-128270</wp:posOffset>
            </wp:positionH>
            <wp:positionV relativeFrom="paragraph">
              <wp:posOffset>0</wp:posOffset>
            </wp:positionV>
            <wp:extent cx="6225540" cy="4195445"/>
            <wp:effectExtent l="0" t="0" r="3810" b="0"/>
            <wp:wrapTight wrapText="bothSides">
              <wp:wrapPolygon edited="0">
                <wp:start x="0" y="0"/>
                <wp:lineTo x="0" y="21479"/>
                <wp:lineTo x="21547" y="21479"/>
                <wp:lineTo x="21547" y="0"/>
                <wp:lineTo x="0" y="0"/>
              </wp:wrapPolygon>
            </wp:wrapTight>
            <wp:docPr id="1405436093" name="Picture 1" descr="A group of mechanical p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36093" name="Picture 1" descr="A group of mechanical parts&#10;&#10;Description automatically generated"/>
                    <pic:cNvPicPr/>
                  </pic:nvPicPr>
                  <pic:blipFill>
                    <a:blip r:embed="rId12"/>
                    <a:stretch>
                      <a:fillRect/>
                    </a:stretch>
                  </pic:blipFill>
                  <pic:spPr>
                    <a:xfrm>
                      <a:off x="0" y="0"/>
                      <a:ext cx="6225540" cy="4195445"/>
                    </a:xfrm>
                    <a:prstGeom prst="rect">
                      <a:avLst/>
                    </a:prstGeom>
                  </pic:spPr>
                </pic:pic>
              </a:graphicData>
            </a:graphic>
            <wp14:sizeRelH relativeFrom="margin">
              <wp14:pctWidth>0</wp14:pctWidth>
            </wp14:sizeRelH>
            <wp14:sizeRelV relativeFrom="margin">
              <wp14:pctHeight>0</wp14:pctHeight>
            </wp14:sizeRelV>
          </wp:anchor>
        </w:drawing>
      </w:r>
    </w:p>
    <w:p w14:paraId="331D78FF" w14:textId="7CE33CCC" w:rsidR="0095382A" w:rsidRDefault="0095382A" w:rsidP="009C3109">
      <w:pPr>
        <w:pStyle w:val="Bulletedpara"/>
        <w:rPr>
          <w:rFonts w:ascii="Times New Roman" w:eastAsia="Times New Roman" w:hAnsi="Times New Roman" w:cs="Times New Roman"/>
          <w:b/>
          <w:iCs w:val="0"/>
          <w:color w:val="222222"/>
          <w:lang w:val="en-IN" w:eastAsia="en-GB"/>
        </w:rPr>
      </w:pPr>
    </w:p>
    <w:p w14:paraId="795A696F" w14:textId="678E05BF" w:rsidR="0095382A" w:rsidRDefault="0095382A" w:rsidP="009C3109">
      <w:pPr>
        <w:pStyle w:val="Bulletedpara"/>
        <w:rPr>
          <w:rFonts w:ascii="Times New Roman" w:eastAsia="Times New Roman" w:hAnsi="Times New Roman" w:cs="Times New Roman"/>
          <w:b/>
          <w:iCs w:val="0"/>
          <w:color w:val="222222"/>
          <w:lang w:val="en-IN" w:eastAsia="en-GB"/>
        </w:rPr>
      </w:pPr>
    </w:p>
    <w:p w14:paraId="38054824" w14:textId="1A3C70BC" w:rsidR="0095382A" w:rsidRDefault="0095382A" w:rsidP="009C3109">
      <w:pPr>
        <w:pStyle w:val="Bulletedpara"/>
        <w:rPr>
          <w:rFonts w:ascii="Times New Roman" w:eastAsia="Times New Roman" w:hAnsi="Times New Roman" w:cs="Times New Roman"/>
          <w:b/>
          <w:iCs w:val="0"/>
          <w:color w:val="222222"/>
          <w:lang w:val="en-IN" w:eastAsia="en-GB"/>
        </w:rPr>
      </w:pPr>
    </w:p>
    <w:p w14:paraId="3E32CF7C" w14:textId="634D16CE" w:rsidR="0095382A" w:rsidRDefault="00992209" w:rsidP="009C3109">
      <w:pPr>
        <w:pStyle w:val="Bulletedpara"/>
        <w:rPr>
          <w:rFonts w:ascii="Times New Roman" w:eastAsia="Times New Roman" w:hAnsi="Times New Roman" w:cs="Times New Roman"/>
          <w:b/>
          <w:iCs w:val="0"/>
          <w:color w:val="222222"/>
          <w:lang w:val="en-IN" w:eastAsia="en-GB"/>
        </w:rPr>
      </w:pPr>
      <w:r w:rsidRPr="00992209">
        <w:rPr>
          <w:rFonts w:ascii="Times New Roman" w:eastAsia="Times New Roman" w:hAnsi="Times New Roman" w:cs="Times New Roman"/>
          <w:b/>
          <w:iCs w:val="0"/>
          <w:noProof/>
          <w:color w:val="222222"/>
          <w:lang w:val="en-IN" w:eastAsia="en-GB"/>
        </w:rPr>
        <w:lastRenderedPageBreak/>
        <w:drawing>
          <wp:anchor distT="0" distB="0" distL="114300" distR="114300" simplePos="0" relativeHeight="251679744" behindDoc="1" locked="0" layoutInCell="1" allowOverlap="1" wp14:anchorId="5D678401" wp14:editId="5867E8A3">
            <wp:simplePos x="0" y="0"/>
            <wp:positionH relativeFrom="column">
              <wp:posOffset>-167640</wp:posOffset>
            </wp:positionH>
            <wp:positionV relativeFrom="paragraph">
              <wp:posOffset>6108700</wp:posOffset>
            </wp:positionV>
            <wp:extent cx="6018530" cy="1965960"/>
            <wp:effectExtent l="0" t="0" r="1270" b="0"/>
            <wp:wrapTight wrapText="bothSides">
              <wp:wrapPolygon edited="0">
                <wp:start x="0" y="0"/>
                <wp:lineTo x="0" y="21349"/>
                <wp:lineTo x="21536" y="21349"/>
                <wp:lineTo x="21536" y="0"/>
                <wp:lineTo x="0" y="0"/>
              </wp:wrapPolygon>
            </wp:wrapTight>
            <wp:docPr id="1297371507" name="Picture 1" descr="A silver cylinder block with two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71507" name="Picture 1" descr="A silver cylinder block with two holes&#10;&#10;Description automatically generated"/>
                    <pic:cNvPicPr/>
                  </pic:nvPicPr>
                  <pic:blipFill>
                    <a:blip r:embed="rId13"/>
                    <a:stretch>
                      <a:fillRect/>
                    </a:stretch>
                  </pic:blipFill>
                  <pic:spPr>
                    <a:xfrm>
                      <a:off x="0" y="0"/>
                      <a:ext cx="6018530" cy="1965960"/>
                    </a:xfrm>
                    <a:prstGeom prst="rect">
                      <a:avLst/>
                    </a:prstGeom>
                  </pic:spPr>
                </pic:pic>
              </a:graphicData>
            </a:graphic>
            <wp14:sizeRelH relativeFrom="margin">
              <wp14:pctWidth>0</wp14:pctWidth>
            </wp14:sizeRelH>
            <wp14:sizeRelV relativeFrom="margin">
              <wp14:pctHeight>0</wp14:pctHeight>
            </wp14:sizeRelV>
          </wp:anchor>
        </w:drawing>
      </w:r>
      <w:r w:rsidRPr="00992209">
        <w:rPr>
          <w:rFonts w:ascii="Times New Roman" w:eastAsia="Times New Roman" w:hAnsi="Times New Roman" w:cs="Times New Roman"/>
          <w:b/>
          <w:iCs w:val="0"/>
          <w:noProof/>
          <w:color w:val="222222"/>
          <w:lang w:val="en-IN" w:eastAsia="en-GB"/>
        </w:rPr>
        <w:drawing>
          <wp:anchor distT="0" distB="0" distL="114300" distR="114300" simplePos="0" relativeHeight="251678720" behindDoc="1" locked="0" layoutInCell="1" allowOverlap="1" wp14:anchorId="64F9C4F1" wp14:editId="36504B90">
            <wp:simplePos x="0" y="0"/>
            <wp:positionH relativeFrom="column">
              <wp:posOffset>-289560</wp:posOffset>
            </wp:positionH>
            <wp:positionV relativeFrom="paragraph">
              <wp:posOffset>129540</wp:posOffset>
            </wp:positionV>
            <wp:extent cx="6316980" cy="5783580"/>
            <wp:effectExtent l="0" t="0" r="7620" b="7620"/>
            <wp:wrapTight wrapText="bothSides">
              <wp:wrapPolygon edited="0">
                <wp:start x="0" y="0"/>
                <wp:lineTo x="0" y="21557"/>
                <wp:lineTo x="21561" y="21557"/>
                <wp:lineTo x="21561" y="0"/>
                <wp:lineTo x="0" y="0"/>
              </wp:wrapPolygon>
            </wp:wrapTight>
            <wp:docPr id="224030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0173" name=""/>
                    <pic:cNvPicPr/>
                  </pic:nvPicPr>
                  <pic:blipFill>
                    <a:blip r:embed="rId14"/>
                    <a:stretch>
                      <a:fillRect/>
                    </a:stretch>
                  </pic:blipFill>
                  <pic:spPr>
                    <a:xfrm>
                      <a:off x="0" y="0"/>
                      <a:ext cx="6316980" cy="5783580"/>
                    </a:xfrm>
                    <a:prstGeom prst="rect">
                      <a:avLst/>
                    </a:prstGeom>
                  </pic:spPr>
                </pic:pic>
              </a:graphicData>
            </a:graphic>
            <wp14:sizeRelH relativeFrom="margin">
              <wp14:pctWidth>0</wp14:pctWidth>
            </wp14:sizeRelH>
          </wp:anchor>
        </w:drawing>
      </w:r>
    </w:p>
    <w:p w14:paraId="6B519FDD" w14:textId="5A9C3DB2" w:rsidR="0095382A" w:rsidRDefault="0095382A" w:rsidP="009C3109">
      <w:pPr>
        <w:pStyle w:val="Bulletedpara"/>
        <w:rPr>
          <w:rFonts w:ascii="Times New Roman" w:eastAsia="Times New Roman" w:hAnsi="Times New Roman" w:cs="Times New Roman"/>
          <w:b/>
          <w:iCs w:val="0"/>
          <w:color w:val="222222"/>
          <w:lang w:val="en-IN" w:eastAsia="en-GB"/>
        </w:rPr>
      </w:pPr>
    </w:p>
    <w:p w14:paraId="79B36B65" w14:textId="264770AD" w:rsidR="0095382A" w:rsidRDefault="0095382A" w:rsidP="009C3109">
      <w:pPr>
        <w:pStyle w:val="Bulletedpara"/>
        <w:rPr>
          <w:rFonts w:ascii="Times New Roman" w:eastAsia="Times New Roman" w:hAnsi="Times New Roman" w:cs="Times New Roman"/>
          <w:b/>
          <w:iCs w:val="0"/>
          <w:color w:val="222222"/>
          <w:lang w:val="en-IN" w:eastAsia="en-GB"/>
        </w:rPr>
      </w:pPr>
    </w:p>
    <w:p w14:paraId="408667ED" w14:textId="0B79242C" w:rsidR="00F30730" w:rsidRDefault="00F30730" w:rsidP="009C3109">
      <w:pPr>
        <w:pStyle w:val="Bulletedpara"/>
        <w:rPr>
          <w:rFonts w:ascii="Times New Roman" w:eastAsia="Times New Roman" w:hAnsi="Times New Roman" w:cs="Times New Roman"/>
          <w:b/>
          <w:iCs w:val="0"/>
          <w:color w:val="222222"/>
          <w:lang w:val="en-IN" w:eastAsia="en-GB"/>
        </w:rPr>
      </w:pPr>
    </w:p>
    <w:p w14:paraId="66FFC6E6" w14:textId="416D5100" w:rsidR="00F30730" w:rsidRDefault="001358DA" w:rsidP="009C3109">
      <w:pPr>
        <w:pStyle w:val="Bulletedpara"/>
        <w:rPr>
          <w:rFonts w:ascii="Times New Roman" w:eastAsia="Times New Roman" w:hAnsi="Times New Roman" w:cs="Times New Roman"/>
          <w:b/>
          <w:iCs w:val="0"/>
          <w:color w:val="222222"/>
          <w:lang w:val="en-IN" w:eastAsia="en-GB"/>
        </w:rPr>
      </w:pPr>
      <w:r w:rsidRPr="00992209">
        <w:rPr>
          <w:rFonts w:ascii="Times New Roman" w:eastAsia="Times New Roman" w:hAnsi="Times New Roman" w:cs="Times New Roman"/>
          <w:b/>
          <w:iCs w:val="0"/>
          <w:noProof/>
          <w:color w:val="222222"/>
          <w:lang w:val="en-IN" w:eastAsia="en-GB"/>
        </w:rPr>
        <w:lastRenderedPageBreak/>
        <w:drawing>
          <wp:anchor distT="0" distB="0" distL="114300" distR="114300" simplePos="0" relativeHeight="251680768" behindDoc="1" locked="0" layoutInCell="1" allowOverlap="1" wp14:anchorId="20320394" wp14:editId="1771E724">
            <wp:simplePos x="0" y="0"/>
            <wp:positionH relativeFrom="column">
              <wp:posOffset>-316230</wp:posOffset>
            </wp:positionH>
            <wp:positionV relativeFrom="paragraph">
              <wp:posOffset>259715</wp:posOffset>
            </wp:positionV>
            <wp:extent cx="6229350" cy="5577840"/>
            <wp:effectExtent l="0" t="0" r="0" b="3810"/>
            <wp:wrapTight wrapText="bothSides">
              <wp:wrapPolygon edited="0">
                <wp:start x="0" y="0"/>
                <wp:lineTo x="0" y="21541"/>
                <wp:lineTo x="21534" y="21541"/>
                <wp:lineTo x="21534" y="0"/>
                <wp:lineTo x="0" y="0"/>
              </wp:wrapPolygon>
            </wp:wrapTight>
            <wp:docPr id="147630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0016" name=""/>
                    <pic:cNvPicPr/>
                  </pic:nvPicPr>
                  <pic:blipFill>
                    <a:blip r:embed="rId15"/>
                    <a:stretch>
                      <a:fillRect/>
                    </a:stretch>
                  </pic:blipFill>
                  <pic:spPr>
                    <a:xfrm>
                      <a:off x="0" y="0"/>
                      <a:ext cx="6229350" cy="5577840"/>
                    </a:xfrm>
                    <a:prstGeom prst="rect">
                      <a:avLst/>
                    </a:prstGeom>
                  </pic:spPr>
                </pic:pic>
              </a:graphicData>
            </a:graphic>
          </wp:anchor>
        </w:drawing>
      </w:r>
    </w:p>
    <w:p w14:paraId="7374A7C5" w14:textId="0ED2AAC8" w:rsidR="00F30730" w:rsidRDefault="00F30730" w:rsidP="009C3109">
      <w:pPr>
        <w:pStyle w:val="Bulletedpara"/>
        <w:rPr>
          <w:rFonts w:ascii="Times New Roman" w:eastAsia="Times New Roman" w:hAnsi="Times New Roman" w:cs="Times New Roman"/>
          <w:b/>
          <w:iCs w:val="0"/>
          <w:color w:val="222222"/>
          <w:lang w:val="en-IN" w:eastAsia="en-GB"/>
        </w:rPr>
      </w:pPr>
    </w:p>
    <w:p w14:paraId="25236B02" w14:textId="77777777" w:rsidR="00F30730" w:rsidRDefault="00F30730" w:rsidP="009C3109">
      <w:pPr>
        <w:pStyle w:val="Bulletedpara"/>
        <w:rPr>
          <w:rFonts w:ascii="Times New Roman" w:eastAsia="Times New Roman" w:hAnsi="Times New Roman" w:cs="Times New Roman"/>
          <w:b/>
          <w:iCs w:val="0"/>
          <w:color w:val="222222"/>
          <w:lang w:val="en-IN" w:eastAsia="en-GB"/>
        </w:rPr>
      </w:pPr>
    </w:p>
    <w:p w14:paraId="05500961" w14:textId="77777777" w:rsidR="00F30730" w:rsidRDefault="00F30730" w:rsidP="009C3109">
      <w:pPr>
        <w:pStyle w:val="Bulletedpara"/>
        <w:rPr>
          <w:rFonts w:ascii="Times New Roman" w:eastAsia="Times New Roman" w:hAnsi="Times New Roman" w:cs="Times New Roman"/>
          <w:b/>
          <w:iCs w:val="0"/>
          <w:color w:val="222222"/>
          <w:lang w:val="en-IN" w:eastAsia="en-GB"/>
        </w:rPr>
      </w:pPr>
    </w:p>
    <w:p w14:paraId="5EADBFDA" w14:textId="4D0D6CBF" w:rsidR="00992209" w:rsidRDefault="00992209" w:rsidP="009C3109">
      <w:pPr>
        <w:pStyle w:val="Bulletedpara"/>
        <w:rPr>
          <w:rFonts w:ascii="Times New Roman" w:eastAsia="Times New Roman" w:hAnsi="Times New Roman" w:cs="Times New Roman"/>
          <w:b/>
          <w:iCs w:val="0"/>
          <w:color w:val="222222"/>
          <w:lang w:val="en-IN" w:eastAsia="en-GB"/>
        </w:rPr>
      </w:pPr>
    </w:p>
    <w:p w14:paraId="647C419D" w14:textId="77777777" w:rsidR="00992209" w:rsidRDefault="00992209" w:rsidP="009C3109">
      <w:pPr>
        <w:pStyle w:val="Bulletedpara"/>
        <w:rPr>
          <w:rFonts w:ascii="Times New Roman" w:eastAsia="Times New Roman" w:hAnsi="Times New Roman" w:cs="Times New Roman"/>
          <w:b/>
          <w:iCs w:val="0"/>
          <w:color w:val="222222"/>
          <w:lang w:val="en-IN" w:eastAsia="en-GB"/>
        </w:rPr>
      </w:pPr>
    </w:p>
    <w:p w14:paraId="01396922" w14:textId="77777777" w:rsidR="00992209" w:rsidRDefault="00992209" w:rsidP="009C3109">
      <w:pPr>
        <w:pStyle w:val="Bulletedpara"/>
        <w:rPr>
          <w:rFonts w:ascii="Times New Roman" w:eastAsia="Times New Roman" w:hAnsi="Times New Roman" w:cs="Times New Roman"/>
          <w:b/>
          <w:iCs w:val="0"/>
          <w:color w:val="222222"/>
          <w:lang w:val="en-IN" w:eastAsia="en-GB"/>
        </w:rPr>
      </w:pPr>
    </w:p>
    <w:p w14:paraId="4446C7B9" w14:textId="2C141232" w:rsidR="00992209" w:rsidRDefault="00992209" w:rsidP="009C3109">
      <w:pPr>
        <w:pStyle w:val="Bulletedpara"/>
        <w:rPr>
          <w:rFonts w:ascii="Times New Roman" w:eastAsia="Times New Roman" w:hAnsi="Times New Roman" w:cs="Times New Roman"/>
          <w:b/>
          <w:iCs w:val="0"/>
          <w:color w:val="222222"/>
          <w:lang w:val="en-IN" w:eastAsia="en-GB"/>
        </w:rPr>
      </w:pPr>
    </w:p>
    <w:p w14:paraId="646E8DED" w14:textId="77777777" w:rsidR="00992209" w:rsidRDefault="00992209" w:rsidP="009C3109">
      <w:pPr>
        <w:pStyle w:val="Bulletedpara"/>
        <w:rPr>
          <w:rFonts w:ascii="Times New Roman" w:eastAsia="Times New Roman" w:hAnsi="Times New Roman" w:cs="Times New Roman"/>
          <w:b/>
          <w:iCs w:val="0"/>
          <w:color w:val="222222"/>
          <w:lang w:val="en-IN" w:eastAsia="en-GB"/>
        </w:rPr>
      </w:pPr>
    </w:p>
    <w:p w14:paraId="6B69D84D" w14:textId="31E9FE6F" w:rsidR="00992209" w:rsidRDefault="00992209" w:rsidP="009C3109">
      <w:pPr>
        <w:pStyle w:val="Bulletedpara"/>
        <w:rPr>
          <w:rFonts w:ascii="Times New Roman" w:eastAsia="Times New Roman" w:hAnsi="Times New Roman" w:cs="Times New Roman"/>
          <w:b/>
          <w:iCs w:val="0"/>
          <w:color w:val="222222"/>
          <w:lang w:val="en-IN" w:eastAsia="en-GB"/>
        </w:rPr>
      </w:pPr>
    </w:p>
    <w:p w14:paraId="35DC1A69" w14:textId="17D8D5FA" w:rsidR="00992209" w:rsidRDefault="00992209" w:rsidP="009C3109">
      <w:pPr>
        <w:pStyle w:val="Bulletedpara"/>
        <w:rPr>
          <w:rFonts w:ascii="Times New Roman" w:eastAsia="Times New Roman" w:hAnsi="Times New Roman" w:cs="Times New Roman"/>
          <w:b/>
          <w:iCs w:val="0"/>
          <w:color w:val="222222"/>
          <w:lang w:val="en-IN" w:eastAsia="en-GB"/>
        </w:rPr>
      </w:pPr>
    </w:p>
    <w:p w14:paraId="5E5F66A1" w14:textId="77777777" w:rsidR="00992209" w:rsidRDefault="00992209" w:rsidP="009C3109">
      <w:pPr>
        <w:pStyle w:val="Bulletedpara"/>
        <w:rPr>
          <w:rFonts w:ascii="Times New Roman" w:eastAsia="Times New Roman" w:hAnsi="Times New Roman" w:cs="Times New Roman"/>
          <w:b/>
          <w:iCs w:val="0"/>
          <w:color w:val="222222"/>
          <w:lang w:val="en-IN" w:eastAsia="en-GB"/>
        </w:rPr>
      </w:pPr>
    </w:p>
    <w:p w14:paraId="153B374E" w14:textId="0D115383" w:rsidR="00992209" w:rsidRDefault="00992209" w:rsidP="009C3109">
      <w:pPr>
        <w:pStyle w:val="Bulletedpara"/>
        <w:rPr>
          <w:rFonts w:ascii="Times New Roman" w:eastAsia="Times New Roman" w:hAnsi="Times New Roman" w:cs="Times New Roman"/>
          <w:b/>
          <w:iCs w:val="0"/>
          <w:color w:val="222222"/>
          <w:lang w:val="en-IN" w:eastAsia="en-GB"/>
        </w:rPr>
      </w:pPr>
    </w:p>
    <w:p w14:paraId="08C427B7" w14:textId="77777777" w:rsidR="00992209" w:rsidRDefault="00992209" w:rsidP="009C3109">
      <w:pPr>
        <w:pStyle w:val="Bulletedpara"/>
        <w:rPr>
          <w:rFonts w:ascii="Times New Roman" w:eastAsia="Times New Roman" w:hAnsi="Times New Roman" w:cs="Times New Roman"/>
          <w:b/>
          <w:iCs w:val="0"/>
          <w:color w:val="222222"/>
          <w:lang w:val="en-IN" w:eastAsia="en-GB"/>
        </w:rPr>
      </w:pPr>
    </w:p>
    <w:p w14:paraId="6D8D9609" w14:textId="77777777" w:rsidR="00992209" w:rsidRDefault="00992209" w:rsidP="00992209">
      <w:pPr>
        <w:pStyle w:val="Bulletedpara"/>
        <w:rPr>
          <w:rFonts w:eastAsia="Times New Roman"/>
          <w:b/>
          <w:color w:val="222222"/>
        </w:rPr>
      </w:pPr>
    </w:p>
    <w:p w14:paraId="0922ACC7" w14:textId="77777777" w:rsidR="0011631E" w:rsidRDefault="0011631E" w:rsidP="00992209">
      <w:pPr>
        <w:pStyle w:val="Bulletedpara"/>
        <w:rPr>
          <w:rFonts w:eastAsia="Times New Roman"/>
          <w:b/>
          <w:color w:val="222222"/>
        </w:rPr>
      </w:pPr>
    </w:p>
    <w:p w14:paraId="61CF1CE7" w14:textId="77777777" w:rsidR="0011631E" w:rsidRDefault="0011631E" w:rsidP="00992209">
      <w:pPr>
        <w:pStyle w:val="Bulletedpara"/>
        <w:rPr>
          <w:rFonts w:eastAsia="Times New Roman"/>
          <w:b/>
          <w:color w:val="222222"/>
        </w:rPr>
      </w:pPr>
    </w:p>
    <w:p w14:paraId="1F6C2EDD" w14:textId="77777777" w:rsidR="0011631E" w:rsidRDefault="0011631E" w:rsidP="00992209">
      <w:pPr>
        <w:pStyle w:val="Bulletedpara"/>
        <w:rPr>
          <w:rFonts w:eastAsia="Times New Roman"/>
          <w:b/>
          <w:color w:val="222222"/>
        </w:rPr>
      </w:pPr>
    </w:p>
    <w:p w14:paraId="404DDCB5" w14:textId="74B448ED" w:rsidR="00992209" w:rsidRPr="00992209" w:rsidRDefault="00992209" w:rsidP="001358DA">
      <w:pPr>
        <w:pStyle w:val="ListParagraph"/>
        <w:spacing w:line="276" w:lineRule="auto"/>
        <w:ind w:left="0" w:right="6990" w:hanging="284"/>
        <w:rPr>
          <w:b/>
          <w:color w:val="222222"/>
          <w:u w:val="single"/>
        </w:rPr>
      </w:pPr>
      <w:r w:rsidRPr="001358DA">
        <w:rPr>
          <w:b/>
          <w:color w:val="222222"/>
          <w:u w:val="single"/>
        </w:rPr>
        <w:t>Aluminium Casting</w:t>
      </w:r>
      <w:r w:rsidRPr="00992209">
        <w:rPr>
          <w:b/>
          <w:color w:val="222222"/>
          <w:u w:val="single"/>
        </w:rPr>
        <w:br/>
      </w:r>
    </w:p>
    <w:p w14:paraId="0618E419" w14:textId="77777777"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Rico has over 100 High Pressure Die Casting (High Pressure Die Casting Machines) from 135 Ton to 2500 Ton locking force equipped with Real time Shot monitoring &amp; Robots.</w:t>
      </w:r>
    </w:p>
    <w:p w14:paraId="03F34C7B" w14:textId="77777777"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Rico is one of the largest High Pressure Die Casting facility in India.</w:t>
      </w:r>
    </w:p>
    <w:p w14:paraId="27C9C368" w14:textId="77777777"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Rico is currently producing over 50,000 MT of High Pressure Die Cast components per annum.</w:t>
      </w:r>
    </w:p>
    <w:p w14:paraId="025A3385" w14:textId="77777777"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Die Casting component weight range from 100gms up to 12 kgs</w:t>
      </w:r>
    </w:p>
    <w:p w14:paraId="59771469" w14:textId="77777777"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Current High Pressure Die Casting machines are from Buhler, Toshiba, UBE, ITAL Presse etc.</w:t>
      </w:r>
    </w:p>
    <w:p w14:paraId="4856E899" w14:textId="05755161"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 xml:space="preserve">Alloys produced </w:t>
      </w:r>
      <w:r w:rsidR="001358DA" w:rsidRPr="00992209">
        <w:rPr>
          <w:bCs/>
          <w:color w:val="222222"/>
        </w:rPr>
        <w:t>today:</w:t>
      </w:r>
      <w:r w:rsidRPr="00992209">
        <w:rPr>
          <w:bCs/>
          <w:color w:val="222222"/>
        </w:rPr>
        <w:t xml:space="preserve"> ADC 12, ADC 14, LM24, A 380, A 383, ENAC46500, A356.</w:t>
      </w:r>
    </w:p>
    <w:p w14:paraId="49260801" w14:textId="77777777" w:rsidR="00992209" w:rsidRPr="00992209" w:rsidRDefault="00992209" w:rsidP="00992209">
      <w:pPr>
        <w:pStyle w:val="ListParagraph"/>
        <w:numPr>
          <w:ilvl w:val="0"/>
          <w:numId w:val="23"/>
        </w:numPr>
        <w:spacing w:line="360" w:lineRule="auto"/>
        <w:ind w:left="0" w:hanging="284"/>
        <w:jc w:val="both"/>
        <w:rPr>
          <w:bCs/>
          <w:color w:val="222222"/>
        </w:rPr>
      </w:pPr>
      <w:r w:rsidRPr="00992209">
        <w:rPr>
          <w:bCs/>
          <w:color w:val="222222"/>
        </w:rPr>
        <w:t>Post processing &amp; Heat Treatment facility</w:t>
      </w:r>
    </w:p>
    <w:p w14:paraId="565EE5F7" w14:textId="77777777" w:rsidR="00992209" w:rsidRPr="00992209" w:rsidRDefault="00992209" w:rsidP="00992209">
      <w:pPr>
        <w:pStyle w:val="ListParagraph"/>
        <w:spacing w:line="276" w:lineRule="auto"/>
        <w:ind w:left="0"/>
        <w:jc w:val="both"/>
        <w:rPr>
          <w:bCs/>
          <w:color w:val="222222"/>
        </w:rPr>
      </w:pPr>
    </w:p>
    <w:p w14:paraId="25547EA2" w14:textId="77777777" w:rsidR="00992209" w:rsidRDefault="00992209" w:rsidP="009C3109">
      <w:pPr>
        <w:pStyle w:val="Bulletedpara"/>
        <w:rPr>
          <w:rFonts w:ascii="Times New Roman" w:eastAsia="Times New Roman" w:hAnsi="Times New Roman" w:cs="Times New Roman"/>
          <w:bCs/>
          <w:iCs w:val="0"/>
          <w:color w:val="222222"/>
          <w:lang w:val="en-IN" w:eastAsia="en-GB"/>
        </w:rPr>
      </w:pPr>
    </w:p>
    <w:p w14:paraId="0176AFBB" w14:textId="45356D5E" w:rsidR="004D17ED" w:rsidRPr="001358DA" w:rsidRDefault="001358DA" w:rsidP="001358DA">
      <w:pPr>
        <w:spacing w:line="360" w:lineRule="auto"/>
        <w:ind w:left="-284"/>
        <w:jc w:val="both"/>
        <w:rPr>
          <w:b/>
          <w:color w:val="222222"/>
          <w:u w:val="single"/>
        </w:rPr>
      </w:pPr>
      <w:r w:rsidRPr="001358DA">
        <w:rPr>
          <w:b/>
          <w:color w:val="222222"/>
          <w:u w:val="single"/>
        </w:rPr>
        <w:t>Engineering and R &amp; D</w:t>
      </w:r>
    </w:p>
    <w:p w14:paraId="58DA5FAC" w14:textId="516A0CF4" w:rsidR="004D17ED" w:rsidRPr="001358DA" w:rsidRDefault="001358DA" w:rsidP="001358DA">
      <w:pPr>
        <w:pStyle w:val="ListParagraph"/>
        <w:spacing w:line="360" w:lineRule="auto"/>
        <w:ind w:left="0"/>
        <w:jc w:val="both"/>
        <w:rPr>
          <w:bCs/>
          <w:color w:val="222222"/>
        </w:rPr>
      </w:pPr>
      <w:r w:rsidRPr="001358DA">
        <w:rPr>
          <w:bCs/>
          <w:color w:val="222222"/>
        </w:rPr>
        <w:t>Engineering CAD CAM CAE</w:t>
      </w:r>
    </w:p>
    <w:p w14:paraId="13029B99" w14:textId="7EBF7075" w:rsidR="004D17ED" w:rsidRPr="001358DA" w:rsidRDefault="001358DA" w:rsidP="001358DA">
      <w:pPr>
        <w:pStyle w:val="ListParagraph"/>
        <w:spacing w:line="360" w:lineRule="auto"/>
        <w:ind w:left="0"/>
        <w:jc w:val="both"/>
        <w:rPr>
          <w:bCs/>
          <w:color w:val="222222"/>
        </w:rPr>
      </w:pPr>
      <w:r w:rsidRPr="001358DA">
        <w:rPr>
          <w:bCs/>
          <w:color w:val="222222"/>
        </w:rPr>
        <w:t>Rico has over 60 seats and all the required engineering CAD CAM CAE software's.</w:t>
      </w:r>
    </w:p>
    <w:p w14:paraId="4377920C" w14:textId="52EEFE5C" w:rsidR="004D17ED" w:rsidRPr="001358DA" w:rsidRDefault="001358DA" w:rsidP="001358DA">
      <w:pPr>
        <w:pStyle w:val="ListParagraph"/>
        <w:spacing w:line="360" w:lineRule="auto"/>
        <w:ind w:left="0"/>
        <w:jc w:val="both"/>
        <w:rPr>
          <w:bCs/>
          <w:color w:val="222222"/>
        </w:rPr>
      </w:pPr>
      <w:r w:rsidRPr="001358DA">
        <w:rPr>
          <w:bCs/>
          <w:color w:val="222222"/>
        </w:rPr>
        <w:t>CAD &amp; CAM : Unigraphics, Pro Engineer, Catia, C3P, Ideas, Veri cut, Solid edge, AutoCAD</w:t>
      </w:r>
    </w:p>
    <w:p w14:paraId="490FADB3" w14:textId="47C5397A" w:rsidR="004D17ED" w:rsidRPr="001358DA" w:rsidRDefault="001358DA" w:rsidP="001358DA">
      <w:pPr>
        <w:pStyle w:val="ListParagraph"/>
        <w:spacing w:line="360" w:lineRule="auto"/>
        <w:ind w:left="0"/>
        <w:jc w:val="both"/>
        <w:rPr>
          <w:bCs/>
          <w:color w:val="222222"/>
        </w:rPr>
      </w:pPr>
      <w:r w:rsidRPr="001358DA">
        <w:rPr>
          <w:bCs/>
          <w:color w:val="222222"/>
        </w:rPr>
        <w:t>CAE : Magma soft, FEA, CFD, Ansys, FCX, GT Suite, MSC Fatigue </w:t>
      </w:r>
    </w:p>
    <w:p w14:paraId="51322735" w14:textId="77777777" w:rsidR="001358DA" w:rsidRPr="001358DA" w:rsidRDefault="001358DA" w:rsidP="001358DA">
      <w:pPr>
        <w:pStyle w:val="ListParagraph"/>
        <w:spacing w:line="360" w:lineRule="auto"/>
        <w:ind w:left="0"/>
        <w:jc w:val="both"/>
        <w:rPr>
          <w:bCs/>
          <w:color w:val="222222"/>
        </w:rPr>
      </w:pPr>
    </w:p>
    <w:p w14:paraId="45CB1F63" w14:textId="4F5E4A94" w:rsidR="004D17ED" w:rsidRPr="001358DA" w:rsidRDefault="001358DA" w:rsidP="001358DA">
      <w:pPr>
        <w:pStyle w:val="ListParagraph"/>
        <w:spacing w:line="360" w:lineRule="auto"/>
        <w:ind w:left="0"/>
        <w:jc w:val="both"/>
        <w:rPr>
          <w:bCs/>
          <w:color w:val="222222"/>
        </w:rPr>
      </w:pPr>
      <w:r w:rsidRPr="001358DA">
        <w:rPr>
          <w:bCs/>
          <w:color w:val="222222"/>
        </w:rPr>
        <w:t>R &amp; D Capabilities</w:t>
      </w:r>
    </w:p>
    <w:p w14:paraId="5A2A8493" w14:textId="77777777" w:rsidR="001358DA" w:rsidRPr="001358DA" w:rsidRDefault="001358DA" w:rsidP="001358DA">
      <w:pPr>
        <w:pStyle w:val="ListParagraph"/>
        <w:numPr>
          <w:ilvl w:val="0"/>
          <w:numId w:val="23"/>
        </w:numPr>
        <w:spacing w:line="360" w:lineRule="auto"/>
        <w:ind w:left="0" w:hanging="284"/>
        <w:jc w:val="both"/>
        <w:rPr>
          <w:bCs/>
          <w:color w:val="222222"/>
        </w:rPr>
      </w:pPr>
      <w:r w:rsidRPr="001358DA">
        <w:rPr>
          <w:bCs/>
          <w:color w:val="222222"/>
        </w:rPr>
        <w:t>Design &amp; Analysis: Structural, Thermal, Fatigue, NVH (Noise, Vibration, Harshness)</w:t>
      </w:r>
    </w:p>
    <w:p w14:paraId="2C2CE308" w14:textId="77777777" w:rsidR="001358DA" w:rsidRPr="001358DA" w:rsidRDefault="001358DA" w:rsidP="001358DA">
      <w:pPr>
        <w:pStyle w:val="ListParagraph"/>
        <w:numPr>
          <w:ilvl w:val="0"/>
          <w:numId w:val="23"/>
        </w:numPr>
        <w:spacing w:line="360" w:lineRule="auto"/>
        <w:ind w:left="0" w:hanging="284"/>
        <w:jc w:val="both"/>
        <w:rPr>
          <w:bCs/>
          <w:color w:val="222222"/>
        </w:rPr>
      </w:pPr>
      <w:r w:rsidRPr="001358DA">
        <w:rPr>
          <w:bCs/>
          <w:color w:val="222222"/>
        </w:rPr>
        <w:t>Material research &amp; development</w:t>
      </w:r>
    </w:p>
    <w:p w14:paraId="510E6566" w14:textId="77777777" w:rsidR="001358DA" w:rsidRPr="001358DA" w:rsidRDefault="001358DA" w:rsidP="001358DA">
      <w:pPr>
        <w:pStyle w:val="ListParagraph"/>
        <w:numPr>
          <w:ilvl w:val="0"/>
          <w:numId w:val="23"/>
        </w:numPr>
        <w:spacing w:line="360" w:lineRule="auto"/>
        <w:ind w:left="0" w:hanging="284"/>
        <w:jc w:val="both"/>
        <w:rPr>
          <w:bCs/>
          <w:color w:val="222222"/>
        </w:rPr>
      </w:pPr>
      <w:r w:rsidRPr="001358DA">
        <w:rPr>
          <w:bCs/>
          <w:color w:val="222222"/>
        </w:rPr>
        <w:t>Testing &amp; validation</w:t>
      </w:r>
    </w:p>
    <w:p w14:paraId="3054DC70" w14:textId="499DD1C5" w:rsidR="001358DA" w:rsidRPr="001358DA" w:rsidRDefault="001358DA" w:rsidP="001358DA">
      <w:pPr>
        <w:pStyle w:val="ListParagraph"/>
        <w:numPr>
          <w:ilvl w:val="0"/>
          <w:numId w:val="23"/>
        </w:numPr>
        <w:spacing w:line="360" w:lineRule="auto"/>
        <w:ind w:left="0" w:hanging="284"/>
        <w:jc w:val="both"/>
        <w:rPr>
          <w:bCs/>
          <w:color w:val="222222"/>
        </w:rPr>
      </w:pPr>
      <w:r w:rsidRPr="001358DA">
        <w:rPr>
          <w:bCs/>
          <w:color w:val="222222"/>
        </w:rPr>
        <w:t>Real Time X-Ray, Particle Counter, Millipore Testing, Spectrometer, Scanning Electron Microscope, Electronic Gauges &amp; Online CMM</w:t>
      </w:r>
    </w:p>
    <w:p w14:paraId="04FA84EE" w14:textId="4CAD18A5" w:rsidR="009E0FD0" w:rsidRDefault="009E0FD0" w:rsidP="00992209">
      <w:pPr>
        <w:pStyle w:val="Bulletedpara"/>
        <w:rPr>
          <w:rFonts w:ascii="Times New Roman" w:eastAsia="Times New Roman" w:hAnsi="Times New Roman" w:cs="Times New Roman"/>
          <w:bCs/>
          <w:iCs w:val="0"/>
          <w:color w:val="222222"/>
          <w:lang w:val="en-IN" w:eastAsia="en-GB"/>
        </w:rPr>
      </w:pPr>
    </w:p>
    <w:p w14:paraId="283BC1A7"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4A08DBB8"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76FEB187"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2ECF26B4"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3661FD63"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5BCF87AE"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70F0BFC7"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56B82D33"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7FEA29EE" w14:textId="77777777" w:rsidR="0011631E" w:rsidRDefault="0011631E" w:rsidP="00992209">
      <w:pPr>
        <w:pStyle w:val="Bulletedpara"/>
        <w:rPr>
          <w:rFonts w:ascii="Times New Roman" w:eastAsia="Times New Roman" w:hAnsi="Times New Roman" w:cs="Times New Roman"/>
          <w:bCs/>
          <w:iCs w:val="0"/>
          <w:color w:val="222222"/>
          <w:lang w:val="en-IN" w:eastAsia="en-GB"/>
        </w:rPr>
      </w:pPr>
    </w:p>
    <w:p w14:paraId="2048FE3E" w14:textId="77777777" w:rsidR="0011631E" w:rsidRPr="00992209" w:rsidRDefault="0011631E" w:rsidP="00992209">
      <w:pPr>
        <w:pStyle w:val="Bulletedpara"/>
        <w:rPr>
          <w:rFonts w:ascii="Times New Roman" w:eastAsia="Times New Roman" w:hAnsi="Times New Roman" w:cs="Times New Roman"/>
          <w:bCs/>
          <w:iCs w:val="0"/>
          <w:color w:val="222222"/>
          <w:lang w:val="en-IN" w:eastAsia="en-GB"/>
        </w:rPr>
      </w:pPr>
    </w:p>
    <w:p w14:paraId="2E924150" w14:textId="77777777" w:rsidR="00672D6B" w:rsidRPr="00BA2B59" w:rsidRDefault="00672D6B" w:rsidP="003A766A">
      <w:pPr>
        <w:pStyle w:val="Heading1"/>
        <w:shd w:val="clear" w:color="auto" w:fill="FFFFFF"/>
        <w:spacing w:before="120" w:line="360" w:lineRule="auto"/>
        <w:jc w:val="both"/>
        <w:rPr>
          <w:color w:val="222222"/>
        </w:rPr>
      </w:pPr>
      <w:bookmarkStart w:id="1" w:name="_Toc49591908"/>
      <w:bookmarkStart w:id="2" w:name="_Toc57820401"/>
      <w:r w:rsidRPr="001F132C">
        <w:lastRenderedPageBreak/>
        <w:t>Executive Summary</w:t>
      </w:r>
      <w:bookmarkEnd w:id="1"/>
      <w:bookmarkEnd w:id="2"/>
    </w:p>
    <w:p w14:paraId="3BE06F1B" w14:textId="77777777" w:rsidR="00672D6B" w:rsidRDefault="00672D6B" w:rsidP="00672D6B">
      <w:pPr>
        <w:pStyle w:val="NormalWeb"/>
        <w:shd w:val="clear" w:color="auto" w:fill="FFFFFF"/>
        <w:spacing w:before="120" w:beforeAutospacing="0" w:after="120" w:afterAutospacing="0" w:line="360" w:lineRule="auto"/>
        <w:jc w:val="both"/>
      </w:pPr>
      <w:r w:rsidRPr="001F132C">
        <w:rPr>
          <w:bCs/>
          <w:color w:val="222222"/>
        </w:rPr>
        <w:t>India</w:t>
      </w:r>
      <w:r w:rsidRPr="001F132C">
        <w:rPr>
          <w:color w:val="222222"/>
        </w:rPr>
        <w:t> is a fast-developing economy and along with development it requires energy to boost up industries and various consumption needs of power and this growing demand led to a strong thought of a concept named as solar energy.</w:t>
      </w:r>
    </w:p>
    <w:p w14:paraId="2C133EDE" w14:textId="77777777" w:rsidR="00672D6B" w:rsidRPr="001F132C" w:rsidRDefault="00672D6B" w:rsidP="00672D6B">
      <w:pPr>
        <w:pStyle w:val="NormalWeb"/>
        <w:shd w:val="clear" w:color="auto" w:fill="FFFFFF"/>
        <w:spacing w:before="120" w:beforeAutospacing="0" w:after="120" w:afterAutospacing="0" w:line="360" w:lineRule="auto"/>
        <w:jc w:val="both"/>
      </w:pPr>
      <w:r w:rsidRPr="001F132C">
        <w:t xml:space="preserve">With the Current Government strong emphasis is placed on the development of renewable power and energy sector, and thus solar energy has come into limelight. The government has come up with </w:t>
      </w:r>
      <w:proofErr w:type="gramStart"/>
      <w:r w:rsidRPr="001F132C">
        <w:t>a number of</w:t>
      </w:r>
      <w:proofErr w:type="gramEnd"/>
      <w:r w:rsidRPr="001F132C">
        <w:t xml:space="preserve"> solutions to boost the solar power, so that increasing need of power can be fulfilled. </w:t>
      </w:r>
    </w:p>
    <w:p w14:paraId="795F9F3D" w14:textId="77777777" w:rsidR="00672D6B" w:rsidRDefault="00672D6B" w:rsidP="00672D6B">
      <w:pPr>
        <w:pStyle w:val="NormalWeb"/>
        <w:shd w:val="clear" w:color="auto" w:fill="FFFFFF"/>
        <w:spacing w:before="0" w:beforeAutospacing="0" w:after="240" w:afterAutospacing="0" w:line="360" w:lineRule="auto"/>
        <w:jc w:val="both"/>
        <w:textAlignment w:val="baseline"/>
      </w:pPr>
      <w:r w:rsidRPr="001F132C">
        <w:rPr>
          <w:bCs/>
          <w:color w:val="222222"/>
        </w:rPr>
        <w:t xml:space="preserve">India is a country having average annual temperature that ranges from 25°C to 27.5 °C because of it is located between the tropic of cancer and the equator, </w:t>
      </w:r>
      <w:r w:rsidR="007A73B2" w:rsidRPr="001F132C">
        <w:rPr>
          <w:bCs/>
          <w:color w:val="222222"/>
        </w:rPr>
        <w:t>the</w:t>
      </w:r>
      <w:r w:rsidRPr="001F132C">
        <w:rPr>
          <w:bCs/>
          <w:color w:val="222222"/>
        </w:rPr>
        <w:t xml:space="preserve"> average sunny days in country are about 300 and this implies that India has a very high potential of generating solar energy as availability of solar radiation in various parts of the country is quite good.</w:t>
      </w:r>
    </w:p>
    <w:p w14:paraId="646CEA22" w14:textId="77777777" w:rsidR="00672D6B" w:rsidRDefault="00672D6B" w:rsidP="00672D6B">
      <w:pPr>
        <w:pStyle w:val="NormalWeb"/>
        <w:shd w:val="clear" w:color="auto" w:fill="FFFFFF"/>
        <w:spacing w:before="0" w:beforeAutospacing="0" w:after="240" w:afterAutospacing="0" w:line="360" w:lineRule="auto"/>
        <w:jc w:val="both"/>
        <w:textAlignment w:val="baseline"/>
      </w:pPr>
      <w:r w:rsidRPr="00B3708B">
        <w:t>Keeping in mind the growing demand for power and various other criteria of solar energy generation government has t</w:t>
      </w:r>
      <w:r w:rsidR="004D709C" w:rsidRPr="00B3708B">
        <w:t xml:space="preserve">arget of deploying </w:t>
      </w:r>
      <w:r w:rsidR="00B3708B">
        <w:t>5</w:t>
      </w:r>
      <w:r w:rsidR="00715D26" w:rsidRPr="00B3708B">
        <w:t xml:space="preserve">00 </w:t>
      </w:r>
      <w:r w:rsidR="00B3708B">
        <w:t>G</w:t>
      </w:r>
      <w:r w:rsidR="00715D26" w:rsidRPr="00B3708B">
        <w:t>W of</w:t>
      </w:r>
      <w:r w:rsidRPr="00B3708B">
        <w:t xml:space="preserve"> solar power by 20</w:t>
      </w:r>
      <w:r w:rsidR="00B3708B">
        <w:t>30</w:t>
      </w:r>
      <w:r w:rsidRPr="00B3708B">
        <w:t>.</w:t>
      </w:r>
    </w:p>
    <w:p w14:paraId="415F07AC" w14:textId="77777777" w:rsidR="00672D6B" w:rsidRPr="001F132C" w:rsidRDefault="00672D6B" w:rsidP="00672D6B">
      <w:pPr>
        <w:pStyle w:val="NormalWeb"/>
        <w:shd w:val="clear" w:color="auto" w:fill="FFFFFF"/>
        <w:spacing w:before="0" w:beforeAutospacing="0" w:after="240" w:afterAutospacing="0" w:line="360" w:lineRule="auto"/>
        <w:jc w:val="both"/>
        <w:textAlignment w:val="baseline"/>
      </w:pPr>
      <w:r w:rsidRPr="001F132C">
        <w:t>This mission proved that solar power is going to be viable energy source in coming years.</w:t>
      </w:r>
    </w:p>
    <w:p w14:paraId="75B62BD8" w14:textId="77777777" w:rsidR="00672D6B" w:rsidRPr="001F132C" w:rsidRDefault="00672D6B" w:rsidP="00672D6B">
      <w:pPr>
        <w:pStyle w:val="NormalWeb"/>
        <w:shd w:val="clear" w:color="auto" w:fill="FFFFFF"/>
        <w:spacing w:before="0" w:beforeAutospacing="0" w:after="240" w:afterAutospacing="0" w:line="360" w:lineRule="auto"/>
        <w:jc w:val="both"/>
        <w:textAlignment w:val="baseline"/>
      </w:pPr>
      <w:r w:rsidRPr="001F132C">
        <w:t xml:space="preserve">The huge potential of Solar Power has led to development and installation of major projects, </w:t>
      </w:r>
      <w:r w:rsidR="00CE0596" w:rsidRPr="001F132C">
        <w:t>this</w:t>
      </w:r>
      <w:r w:rsidRPr="001F132C">
        <w:t xml:space="preserve"> report brings into limelight details of proposed power generation scheme, electrical system evacuation of generated power, environmental &amp; safety aspects, distribution mechanism, cost estimation and project viability. This report also highlights complete schedule of project implementation. </w:t>
      </w:r>
    </w:p>
    <w:p w14:paraId="68BCFFEB" w14:textId="77777777" w:rsidR="00672D6B" w:rsidRDefault="00672D6B" w:rsidP="00672D6B">
      <w:pPr>
        <w:spacing w:line="360" w:lineRule="auto"/>
        <w:jc w:val="both"/>
      </w:pPr>
    </w:p>
    <w:p w14:paraId="35B2BD5A" w14:textId="77777777" w:rsidR="00672D6B" w:rsidRDefault="00672D6B" w:rsidP="00672D6B">
      <w:pPr>
        <w:spacing w:line="360" w:lineRule="auto"/>
        <w:jc w:val="both"/>
      </w:pPr>
    </w:p>
    <w:p w14:paraId="2516FD83" w14:textId="77777777" w:rsidR="00672D6B" w:rsidRPr="001F132C" w:rsidRDefault="00672D6B" w:rsidP="00672D6B">
      <w:pPr>
        <w:spacing w:line="360" w:lineRule="auto"/>
        <w:jc w:val="both"/>
      </w:pPr>
    </w:p>
    <w:p w14:paraId="7E085FEE" w14:textId="77777777" w:rsidR="00672D6B" w:rsidRPr="001F132C" w:rsidRDefault="00672D6B" w:rsidP="00672D6B">
      <w:pPr>
        <w:spacing w:line="360" w:lineRule="auto"/>
        <w:jc w:val="both"/>
      </w:pPr>
    </w:p>
    <w:p w14:paraId="22552965" w14:textId="77777777" w:rsidR="00672D6B" w:rsidRDefault="00672D6B" w:rsidP="00672D6B">
      <w:pPr>
        <w:spacing w:line="360" w:lineRule="auto"/>
        <w:jc w:val="both"/>
      </w:pPr>
    </w:p>
    <w:p w14:paraId="3821CBF4" w14:textId="77777777" w:rsidR="00672D6B" w:rsidRDefault="00672D6B" w:rsidP="00672D6B">
      <w:pPr>
        <w:spacing w:line="360" w:lineRule="auto"/>
        <w:jc w:val="both"/>
      </w:pPr>
    </w:p>
    <w:p w14:paraId="039A1554" w14:textId="77777777" w:rsidR="00672D6B" w:rsidRDefault="00672D6B" w:rsidP="00672D6B">
      <w:pPr>
        <w:spacing w:line="360" w:lineRule="auto"/>
        <w:jc w:val="both"/>
      </w:pPr>
    </w:p>
    <w:p w14:paraId="4930E825" w14:textId="77777777" w:rsidR="00672D6B" w:rsidRDefault="00672D6B" w:rsidP="00672D6B">
      <w:pPr>
        <w:spacing w:line="360" w:lineRule="auto"/>
        <w:jc w:val="both"/>
      </w:pPr>
    </w:p>
    <w:p w14:paraId="7446A8DB" w14:textId="77777777" w:rsidR="00672D6B" w:rsidRPr="001F132C" w:rsidRDefault="00672D6B" w:rsidP="00672D6B">
      <w:pPr>
        <w:spacing w:line="360" w:lineRule="auto"/>
        <w:jc w:val="both"/>
      </w:pPr>
    </w:p>
    <w:p w14:paraId="55C8DC75" w14:textId="77777777" w:rsidR="00672D6B" w:rsidRPr="001F132C" w:rsidRDefault="00672D6B" w:rsidP="00672D6B">
      <w:pPr>
        <w:spacing w:line="360" w:lineRule="auto"/>
        <w:jc w:val="both"/>
      </w:pPr>
    </w:p>
    <w:p w14:paraId="15BE5AEF" w14:textId="77777777" w:rsidR="00672D6B" w:rsidRPr="001F132C" w:rsidRDefault="00672D6B" w:rsidP="00672D6B">
      <w:pPr>
        <w:pStyle w:val="Heading1"/>
        <w:pageBreakBefore w:val="0"/>
        <w:spacing w:before="240" w:after="0"/>
      </w:pPr>
      <w:bookmarkStart w:id="3" w:name="_Toc49591909"/>
      <w:bookmarkStart w:id="4" w:name="_Toc57820402"/>
      <w:r w:rsidRPr="001F132C">
        <w:lastRenderedPageBreak/>
        <w:t>Project Summary</w:t>
      </w:r>
      <w:bookmarkEnd w:id="3"/>
      <w:bookmarkEnd w:id="4"/>
    </w:p>
    <w:p w14:paraId="42B341EA" w14:textId="77777777" w:rsidR="00672D6B" w:rsidRPr="001F132C" w:rsidRDefault="00672D6B" w:rsidP="00672D6B"/>
    <w:p w14:paraId="71F48599" w14:textId="77777777" w:rsidR="00672D6B" w:rsidRPr="001F132C" w:rsidRDefault="00672D6B" w:rsidP="00672D6B">
      <w:pPr>
        <w:spacing w:line="360" w:lineRule="auto"/>
        <w:jc w:val="both"/>
      </w:pPr>
      <w:r w:rsidRPr="001F132C">
        <w:t>The below table depicts the complete summarized form of introduction of the project, keeping in track essential detailing:</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53"/>
        <w:gridCol w:w="2693"/>
        <w:gridCol w:w="5125"/>
      </w:tblGrid>
      <w:tr w:rsidR="00672D6B" w:rsidRPr="001F132C" w14:paraId="046648CB" w14:textId="77777777" w:rsidTr="00D8333F">
        <w:trPr>
          <w:trHeight w:val="454"/>
        </w:trPr>
        <w:tc>
          <w:tcPr>
            <w:tcW w:w="1253" w:type="dxa"/>
            <w:shd w:val="clear" w:color="auto" w:fill="F2DBDB"/>
            <w:vAlign w:val="center"/>
          </w:tcPr>
          <w:p w14:paraId="4CB62562" w14:textId="77777777" w:rsidR="00672D6B" w:rsidRPr="00D8333F" w:rsidRDefault="00672D6B" w:rsidP="00D8333F">
            <w:pPr>
              <w:spacing w:line="360" w:lineRule="auto"/>
              <w:jc w:val="center"/>
              <w:rPr>
                <w:b/>
                <w:bCs/>
                <w:sz w:val="22"/>
                <w:szCs w:val="22"/>
              </w:rPr>
            </w:pPr>
            <w:r w:rsidRPr="00D8333F">
              <w:rPr>
                <w:b/>
                <w:bCs/>
                <w:sz w:val="22"/>
                <w:szCs w:val="22"/>
              </w:rPr>
              <w:t>Sr. No.</w:t>
            </w:r>
          </w:p>
        </w:tc>
        <w:tc>
          <w:tcPr>
            <w:tcW w:w="2693" w:type="dxa"/>
            <w:shd w:val="clear" w:color="auto" w:fill="E5DFEC"/>
            <w:vAlign w:val="center"/>
          </w:tcPr>
          <w:p w14:paraId="02C50289" w14:textId="77777777" w:rsidR="00672D6B" w:rsidRPr="00D8333F" w:rsidRDefault="00672D6B" w:rsidP="00D8333F">
            <w:pPr>
              <w:spacing w:line="360" w:lineRule="auto"/>
              <w:jc w:val="center"/>
              <w:rPr>
                <w:b/>
                <w:bCs/>
                <w:sz w:val="22"/>
                <w:szCs w:val="22"/>
              </w:rPr>
            </w:pPr>
            <w:r w:rsidRPr="00D8333F">
              <w:rPr>
                <w:b/>
                <w:bCs/>
                <w:sz w:val="22"/>
                <w:szCs w:val="22"/>
              </w:rPr>
              <w:t>Titles</w:t>
            </w:r>
          </w:p>
        </w:tc>
        <w:tc>
          <w:tcPr>
            <w:tcW w:w="5125" w:type="dxa"/>
            <w:shd w:val="clear" w:color="auto" w:fill="FDE9D9"/>
            <w:vAlign w:val="center"/>
          </w:tcPr>
          <w:p w14:paraId="5AFF04C1" w14:textId="77777777" w:rsidR="00672D6B" w:rsidRPr="00D8333F" w:rsidRDefault="00672D6B" w:rsidP="00D8333F">
            <w:pPr>
              <w:spacing w:line="360" w:lineRule="auto"/>
              <w:jc w:val="center"/>
              <w:rPr>
                <w:b/>
                <w:bCs/>
                <w:sz w:val="22"/>
                <w:szCs w:val="22"/>
              </w:rPr>
            </w:pPr>
            <w:r w:rsidRPr="00D8333F">
              <w:rPr>
                <w:b/>
                <w:bCs/>
                <w:sz w:val="22"/>
                <w:szCs w:val="22"/>
              </w:rPr>
              <w:t>Description</w:t>
            </w:r>
          </w:p>
        </w:tc>
      </w:tr>
      <w:tr w:rsidR="00672D6B" w:rsidRPr="001F132C" w14:paraId="06858C37" w14:textId="77777777" w:rsidTr="00D8333F">
        <w:trPr>
          <w:trHeight w:val="454"/>
        </w:trPr>
        <w:tc>
          <w:tcPr>
            <w:tcW w:w="1253" w:type="dxa"/>
            <w:shd w:val="clear" w:color="auto" w:fill="F2DBDB"/>
            <w:vAlign w:val="center"/>
          </w:tcPr>
          <w:p w14:paraId="630354B5" w14:textId="77777777" w:rsidR="00672D6B" w:rsidRPr="00D8333F" w:rsidRDefault="00672D6B" w:rsidP="00D8333F">
            <w:pPr>
              <w:spacing w:line="360" w:lineRule="auto"/>
              <w:jc w:val="both"/>
              <w:rPr>
                <w:sz w:val="22"/>
                <w:szCs w:val="22"/>
              </w:rPr>
            </w:pPr>
            <w:r w:rsidRPr="00D8333F">
              <w:rPr>
                <w:sz w:val="22"/>
                <w:szCs w:val="22"/>
              </w:rPr>
              <w:t>1</w:t>
            </w:r>
          </w:p>
        </w:tc>
        <w:tc>
          <w:tcPr>
            <w:tcW w:w="2693" w:type="dxa"/>
            <w:shd w:val="clear" w:color="auto" w:fill="E5DFEC"/>
            <w:vAlign w:val="center"/>
          </w:tcPr>
          <w:p w14:paraId="11D5901A" w14:textId="77777777" w:rsidR="00672D6B" w:rsidRPr="00D8333F" w:rsidRDefault="00715D26" w:rsidP="00D8333F">
            <w:pPr>
              <w:spacing w:line="360" w:lineRule="auto"/>
              <w:jc w:val="both"/>
              <w:rPr>
                <w:sz w:val="22"/>
                <w:szCs w:val="22"/>
              </w:rPr>
            </w:pPr>
            <w:r w:rsidRPr="00D8333F">
              <w:rPr>
                <w:sz w:val="22"/>
                <w:szCs w:val="22"/>
              </w:rPr>
              <w:t xml:space="preserve">Project </w:t>
            </w:r>
            <w:r w:rsidR="00D8333F" w:rsidRPr="00D8333F">
              <w:rPr>
                <w:sz w:val="22"/>
                <w:szCs w:val="22"/>
              </w:rPr>
              <w:t>Beneficiary</w:t>
            </w:r>
          </w:p>
        </w:tc>
        <w:tc>
          <w:tcPr>
            <w:tcW w:w="5125" w:type="dxa"/>
            <w:shd w:val="clear" w:color="auto" w:fill="FDE9D9"/>
            <w:vAlign w:val="center"/>
          </w:tcPr>
          <w:p w14:paraId="490601F2" w14:textId="7AF7E3A6" w:rsidR="00672D6B" w:rsidRPr="00D8333F" w:rsidRDefault="00672D6B" w:rsidP="00D8333F">
            <w:pPr>
              <w:spacing w:line="360" w:lineRule="auto"/>
              <w:jc w:val="both"/>
              <w:rPr>
                <w:sz w:val="22"/>
                <w:szCs w:val="22"/>
              </w:rPr>
            </w:pPr>
            <w:r w:rsidRPr="00D8333F">
              <w:rPr>
                <w:sz w:val="22"/>
                <w:szCs w:val="22"/>
              </w:rPr>
              <w:t xml:space="preserve">M/s </w:t>
            </w:r>
            <w:r w:rsidR="001358DA">
              <w:rPr>
                <w:sz w:val="22"/>
                <w:szCs w:val="22"/>
              </w:rPr>
              <w:t xml:space="preserve">Rico </w:t>
            </w:r>
            <w:proofErr w:type="spellStart"/>
            <w:r w:rsidR="00412C2E">
              <w:rPr>
                <w:sz w:val="22"/>
                <w:szCs w:val="22"/>
              </w:rPr>
              <w:t>Jinfei</w:t>
            </w:r>
            <w:proofErr w:type="spellEnd"/>
            <w:r w:rsidR="00412C2E">
              <w:rPr>
                <w:sz w:val="22"/>
                <w:szCs w:val="22"/>
              </w:rPr>
              <w:t xml:space="preserve"> Wheels Ltd</w:t>
            </w:r>
          </w:p>
        </w:tc>
      </w:tr>
      <w:tr w:rsidR="00672D6B" w:rsidRPr="001F132C" w14:paraId="00B5323F" w14:textId="77777777" w:rsidTr="00D8333F">
        <w:trPr>
          <w:trHeight w:val="454"/>
        </w:trPr>
        <w:tc>
          <w:tcPr>
            <w:tcW w:w="1253" w:type="dxa"/>
            <w:shd w:val="clear" w:color="auto" w:fill="F2DBDB"/>
            <w:vAlign w:val="center"/>
          </w:tcPr>
          <w:p w14:paraId="4C60D1A7" w14:textId="77777777" w:rsidR="00672D6B" w:rsidRPr="00D8333F" w:rsidRDefault="00672D6B" w:rsidP="00D8333F">
            <w:pPr>
              <w:spacing w:line="360" w:lineRule="auto"/>
              <w:jc w:val="both"/>
              <w:rPr>
                <w:sz w:val="22"/>
                <w:szCs w:val="22"/>
              </w:rPr>
            </w:pPr>
            <w:r w:rsidRPr="00D8333F">
              <w:rPr>
                <w:sz w:val="22"/>
                <w:szCs w:val="22"/>
              </w:rPr>
              <w:t>2</w:t>
            </w:r>
          </w:p>
        </w:tc>
        <w:tc>
          <w:tcPr>
            <w:tcW w:w="2693" w:type="dxa"/>
            <w:shd w:val="clear" w:color="auto" w:fill="E5DFEC"/>
            <w:vAlign w:val="center"/>
          </w:tcPr>
          <w:p w14:paraId="3957CBEF" w14:textId="77777777" w:rsidR="00672D6B" w:rsidRPr="00D8333F" w:rsidRDefault="00672D6B" w:rsidP="00D8333F">
            <w:pPr>
              <w:spacing w:line="360" w:lineRule="auto"/>
              <w:jc w:val="both"/>
              <w:rPr>
                <w:sz w:val="22"/>
                <w:szCs w:val="22"/>
              </w:rPr>
            </w:pPr>
            <w:r w:rsidRPr="00D8333F">
              <w:rPr>
                <w:sz w:val="22"/>
                <w:szCs w:val="22"/>
              </w:rPr>
              <w:t>Project Capacity</w:t>
            </w:r>
          </w:p>
        </w:tc>
        <w:tc>
          <w:tcPr>
            <w:tcW w:w="5125" w:type="dxa"/>
            <w:shd w:val="clear" w:color="auto" w:fill="FDE9D9"/>
            <w:vAlign w:val="center"/>
          </w:tcPr>
          <w:p w14:paraId="7837689C" w14:textId="5AE01190" w:rsidR="00672D6B" w:rsidRPr="00D8333F" w:rsidRDefault="00412C2E" w:rsidP="00D8333F">
            <w:pPr>
              <w:spacing w:line="360" w:lineRule="auto"/>
              <w:jc w:val="both"/>
              <w:rPr>
                <w:sz w:val="22"/>
                <w:szCs w:val="22"/>
              </w:rPr>
            </w:pPr>
            <w:r>
              <w:rPr>
                <w:sz w:val="22"/>
                <w:szCs w:val="22"/>
              </w:rPr>
              <w:t>635.8</w:t>
            </w:r>
            <w:r w:rsidR="008B2A15">
              <w:rPr>
                <w:sz w:val="22"/>
                <w:szCs w:val="22"/>
              </w:rPr>
              <w:t>K</w:t>
            </w:r>
            <w:r w:rsidR="00CC60F4" w:rsidRPr="00D8333F">
              <w:rPr>
                <w:sz w:val="22"/>
                <w:szCs w:val="22"/>
              </w:rPr>
              <w:t>W</w:t>
            </w:r>
            <w:r w:rsidR="008B2A15">
              <w:rPr>
                <w:sz w:val="22"/>
                <w:szCs w:val="22"/>
              </w:rPr>
              <w:t>p</w:t>
            </w:r>
            <w:r w:rsidR="00CC60F4" w:rsidRPr="00CC60F4">
              <w:rPr>
                <w:sz w:val="22"/>
                <w:szCs w:val="22"/>
                <w:vertAlign w:val="subscript"/>
              </w:rPr>
              <w:t xml:space="preserve"> (</w:t>
            </w:r>
            <w:r w:rsidR="004402C1">
              <w:rPr>
                <w:sz w:val="22"/>
                <w:szCs w:val="22"/>
                <w:vertAlign w:val="subscript"/>
              </w:rPr>
              <w:t>D</w:t>
            </w:r>
            <w:r w:rsidR="00CC60F4" w:rsidRPr="00CC60F4">
              <w:rPr>
                <w:sz w:val="22"/>
                <w:szCs w:val="22"/>
                <w:vertAlign w:val="subscript"/>
              </w:rPr>
              <w:t>C)</w:t>
            </w:r>
            <w:r w:rsidR="004736F3">
              <w:rPr>
                <w:sz w:val="22"/>
                <w:szCs w:val="22"/>
                <w:vertAlign w:val="subscript"/>
              </w:rPr>
              <w:t xml:space="preserve"> </w:t>
            </w:r>
            <w:proofErr w:type="gramStart"/>
            <w:r w:rsidR="004736F3">
              <w:rPr>
                <w:sz w:val="22"/>
                <w:szCs w:val="22"/>
                <w:vertAlign w:val="subscript"/>
              </w:rPr>
              <w:t>/</w:t>
            </w:r>
            <w:r w:rsidR="00C1771A">
              <w:rPr>
                <w:sz w:val="22"/>
                <w:szCs w:val="22"/>
                <w:vertAlign w:val="subscript"/>
              </w:rPr>
              <w:t xml:space="preserve">  </w:t>
            </w:r>
            <w:r>
              <w:rPr>
                <w:sz w:val="22"/>
                <w:szCs w:val="22"/>
              </w:rPr>
              <w:t>500</w:t>
            </w:r>
            <w:proofErr w:type="gramEnd"/>
            <w:r w:rsidR="00C1771A" w:rsidRPr="00DD0A84">
              <w:rPr>
                <w:sz w:val="22"/>
                <w:szCs w:val="22"/>
              </w:rPr>
              <w:t>KW</w:t>
            </w:r>
            <w:r w:rsidR="004736F3" w:rsidRPr="00DD0A84">
              <w:rPr>
                <w:sz w:val="22"/>
                <w:szCs w:val="22"/>
              </w:rPr>
              <w:t xml:space="preserve"> (</w:t>
            </w:r>
            <w:r w:rsidR="004402C1" w:rsidRPr="00DD0A84">
              <w:rPr>
                <w:sz w:val="22"/>
                <w:szCs w:val="22"/>
              </w:rPr>
              <w:t>A</w:t>
            </w:r>
            <w:r w:rsidR="004736F3" w:rsidRPr="00DD0A84">
              <w:rPr>
                <w:sz w:val="22"/>
                <w:szCs w:val="22"/>
              </w:rPr>
              <w:t>C)</w:t>
            </w:r>
          </w:p>
        </w:tc>
      </w:tr>
      <w:tr w:rsidR="00672D6B" w:rsidRPr="001F132C" w14:paraId="61EDC2E9" w14:textId="77777777" w:rsidTr="00D8333F">
        <w:trPr>
          <w:trHeight w:val="454"/>
        </w:trPr>
        <w:tc>
          <w:tcPr>
            <w:tcW w:w="1253" w:type="dxa"/>
            <w:shd w:val="clear" w:color="auto" w:fill="F2DBDB"/>
            <w:vAlign w:val="center"/>
          </w:tcPr>
          <w:p w14:paraId="42553AE2" w14:textId="77777777" w:rsidR="00672D6B" w:rsidRPr="00D8333F" w:rsidRDefault="00672D6B" w:rsidP="00D8333F">
            <w:pPr>
              <w:spacing w:line="360" w:lineRule="auto"/>
              <w:jc w:val="both"/>
              <w:rPr>
                <w:sz w:val="22"/>
                <w:szCs w:val="22"/>
              </w:rPr>
            </w:pPr>
            <w:r w:rsidRPr="00D8333F">
              <w:rPr>
                <w:sz w:val="22"/>
                <w:szCs w:val="22"/>
              </w:rPr>
              <w:t>3</w:t>
            </w:r>
          </w:p>
        </w:tc>
        <w:tc>
          <w:tcPr>
            <w:tcW w:w="2693" w:type="dxa"/>
            <w:shd w:val="clear" w:color="auto" w:fill="E5DFEC"/>
            <w:vAlign w:val="center"/>
          </w:tcPr>
          <w:p w14:paraId="5AC0B915" w14:textId="77777777" w:rsidR="00672D6B" w:rsidRPr="00D8333F" w:rsidRDefault="00672D6B" w:rsidP="00D8333F">
            <w:pPr>
              <w:spacing w:line="360" w:lineRule="auto"/>
              <w:jc w:val="both"/>
              <w:rPr>
                <w:sz w:val="22"/>
                <w:szCs w:val="22"/>
              </w:rPr>
            </w:pPr>
            <w:r w:rsidRPr="00D8333F">
              <w:rPr>
                <w:sz w:val="22"/>
                <w:szCs w:val="22"/>
              </w:rPr>
              <w:t>Project Location</w:t>
            </w:r>
          </w:p>
        </w:tc>
        <w:tc>
          <w:tcPr>
            <w:tcW w:w="5125" w:type="dxa"/>
            <w:shd w:val="clear" w:color="auto" w:fill="FDE9D9"/>
            <w:vAlign w:val="center"/>
          </w:tcPr>
          <w:p w14:paraId="2E893CC9" w14:textId="5C5C6CCA" w:rsidR="00672D6B" w:rsidRPr="00D8333F" w:rsidRDefault="00412C2E" w:rsidP="00D8333F">
            <w:pPr>
              <w:spacing w:line="360" w:lineRule="auto"/>
              <w:jc w:val="both"/>
              <w:rPr>
                <w:sz w:val="22"/>
                <w:szCs w:val="22"/>
              </w:rPr>
            </w:pPr>
            <w:r>
              <w:rPr>
                <w:sz w:val="22"/>
                <w:szCs w:val="22"/>
              </w:rPr>
              <w:t>IMT Manesar</w:t>
            </w:r>
          </w:p>
        </w:tc>
      </w:tr>
      <w:tr w:rsidR="00672D6B" w:rsidRPr="001F132C" w14:paraId="3AD38A96" w14:textId="77777777" w:rsidTr="001358DA">
        <w:trPr>
          <w:trHeight w:val="595"/>
        </w:trPr>
        <w:tc>
          <w:tcPr>
            <w:tcW w:w="1253" w:type="dxa"/>
            <w:shd w:val="clear" w:color="auto" w:fill="F2DBDB"/>
            <w:vAlign w:val="center"/>
          </w:tcPr>
          <w:p w14:paraId="795B40F4" w14:textId="77777777" w:rsidR="00672D6B" w:rsidRPr="00D8333F" w:rsidRDefault="00672D6B" w:rsidP="00D8333F">
            <w:pPr>
              <w:spacing w:line="360" w:lineRule="auto"/>
              <w:ind w:left="720"/>
              <w:jc w:val="both"/>
              <w:rPr>
                <w:sz w:val="22"/>
                <w:szCs w:val="22"/>
              </w:rPr>
            </w:pPr>
            <w:r w:rsidRPr="00D8333F">
              <w:rPr>
                <w:sz w:val="22"/>
                <w:szCs w:val="22"/>
              </w:rPr>
              <w:t>a)</w:t>
            </w:r>
          </w:p>
        </w:tc>
        <w:tc>
          <w:tcPr>
            <w:tcW w:w="2693" w:type="dxa"/>
            <w:shd w:val="clear" w:color="auto" w:fill="E5DFEC"/>
            <w:vAlign w:val="center"/>
          </w:tcPr>
          <w:p w14:paraId="3CD7C874" w14:textId="77777777" w:rsidR="00672D6B" w:rsidRPr="00D8333F" w:rsidRDefault="00672D6B" w:rsidP="00D8333F">
            <w:pPr>
              <w:spacing w:line="360" w:lineRule="auto"/>
              <w:jc w:val="both"/>
              <w:rPr>
                <w:sz w:val="22"/>
                <w:szCs w:val="22"/>
              </w:rPr>
            </w:pPr>
            <w:r w:rsidRPr="00D8333F">
              <w:rPr>
                <w:sz w:val="22"/>
                <w:szCs w:val="22"/>
              </w:rPr>
              <w:t>Site Name</w:t>
            </w:r>
          </w:p>
        </w:tc>
        <w:tc>
          <w:tcPr>
            <w:tcW w:w="5125" w:type="dxa"/>
            <w:shd w:val="clear" w:color="auto" w:fill="FDE9D9"/>
            <w:vAlign w:val="center"/>
          </w:tcPr>
          <w:p w14:paraId="3D31CEB3" w14:textId="60032D7D" w:rsidR="00672D6B" w:rsidRPr="001358DA" w:rsidRDefault="00412C2E" w:rsidP="001358DA">
            <w:pPr>
              <w:rPr>
                <w:sz w:val="22"/>
                <w:szCs w:val="22"/>
              </w:rPr>
            </w:pPr>
            <w:r w:rsidRPr="00412C2E">
              <w:rPr>
                <w:sz w:val="22"/>
                <w:szCs w:val="22"/>
              </w:rPr>
              <w:t xml:space="preserve">Sector 8, </w:t>
            </w:r>
            <w:proofErr w:type="spellStart"/>
            <w:r w:rsidRPr="00412C2E">
              <w:rPr>
                <w:sz w:val="22"/>
                <w:szCs w:val="22"/>
              </w:rPr>
              <w:t>Imt</w:t>
            </w:r>
            <w:proofErr w:type="spellEnd"/>
            <w:r w:rsidRPr="00412C2E">
              <w:rPr>
                <w:sz w:val="22"/>
                <w:szCs w:val="22"/>
              </w:rPr>
              <w:t xml:space="preserve"> Manesar, Sector 8, </w:t>
            </w:r>
            <w:proofErr w:type="spellStart"/>
            <w:r w:rsidRPr="00412C2E">
              <w:rPr>
                <w:sz w:val="22"/>
                <w:szCs w:val="22"/>
              </w:rPr>
              <w:t>Imt</w:t>
            </w:r>
            <w:proofErr w:type="spellEnd"/>
            <w:r w:rsidRPr="00412C2E">
              <w:rPr>
                <w:sz w:val="22"/>
                <w:szCs w:val="22"/>
              </w:rPr>
              <w:t xml:space="preserve"> Manesar, Gurugram, Haryana 122051</w:t>
            </w:r>
          </w:p>
        </w:tc>
      </w:tr>
      <w:tr w:rsidR="00672D6B" w:rsidRPr="001F132C" w14:paraId="06201EF3" w14:textId="77777777" w:rsidTr="00D8333F">
        <w:trPr>
          <w:trHeight w:val="454"/>
        </w:trPr>
        <w:tc>
          <w:tcPr>
            <w:tcW w:w="1253" w:type="dxa"/>
            <w:shd w:val="clear" w:color="auto" w:fill="F2DBDB"/>
            <w:vAlign w:val="center"/>
          </w:tcPr>
          <w:p w14:paraId="60786300" w14:textId="77777777" w:rsidR="00672D6B" w:rsidRPr="00D8333F" w:rsidRDefault="00672D6B" w:rsidP="00D8333F">
            <w:pPr>
              <w:spacing w:line="360" w:lineRule="auto"/>
              <w:ind w:left="720"/>
              <w:jc w:val="both"/>
              <w:rPr>
                <w:sz w:val="22"/>
                <w:szCs w:val="22"/>
              </w:rPr>
            </w:pPr>
            <w:r w:rsidRPr="00D8333F">
              <w:rPr>
                <w:sz w:val="22"/>
                <w:szCs w:val="22"/>
              </w:rPr>
              <w:t>b)</w:t>
            </w:r>
          </w:p>
        </w:tc>
        <w:tc>
          <w:tcPr>
            <w:tcW w:w="2693" w:type="dxa"/>
            <w:shd w:val="clear" w:color="auto" w:fill="E5DFEC"/>
            <w:vAlign w:val="center"/>
          </w:tcPr>
          <w:p w14:paraId="057ACDEC" w14:textId="77777777" w:rsidR="00672D6B" w:rsidRPr="00D8333F" w:rsidRDefault="00672D6B" w:rsidP="00D8333F">
            <w:pPr>
              <w:spacing w:line="360" w:lineRule="auto"/>
              <w:jc w:val="both"/>
              <w:rPr>
                <w:sz w:val="22"/>
                <w:szCs w:val="22"/>
              </w:rPr>
            </w:pPr>
            <w:r w:rsidRPr="00D8333F">
              <w:rPr>
                <w:sz w:val="22"/>
                <w:szCs w:val="22"/>
              </w:rPr>
              <w:t>District</w:t>
            </w:r>
          </w:p>
        </w:tc>
        <w:tc>
          <w:tcPr>
            <w:tcW w:w="5125" w:type="dxa"/>
            <w:shd w:val="clear" w:color="auto" w:fill="FDE9D9"/>
            <w:vAlign w:val="center"/>
          </w:tcPr>
          <w:p w14:paraId="533A7ED2" w14:textId="12366907" w:rsidR="00672D6B" w:rsidRPr="00D8333F" w:rsidRDefault="00412C2E" w:rsidP="00D8333F">
            <w:pPr>
              <w:spacing w:line="360" w:lineRule="auto"/>
              <w:jc w:val="both"/>
              <w:rPr>
                <w:sz w:val="22"/>
                <w:szCs w:val="22"/>
              </w:rPr>
            </w:pPr>
            <w:r>
              <w:rPr>
                <w:sz w:val="22"/>
                <w:szCs w:val="22"/>
              </w:rPr>
              <w:t>Gurugram</w:t>
            </w:r>
          </w:p>
        </w:tc>
      </w:tr>
      <w:tr w:rsidR="00672D6B" w:rsidRPr="001F132C" w14:paraId="1209D739" w14:textId="77777777" w:rsidTr="00D8333F">
        <w:trPr>
          <w:trHeight w:val="454"/>
        </w:trPr>
        <w:tc>
          <w:tcPr>
            <w:tcW w:w="1253" w:type="dxa"/>
            <w:shd w:val="clear" w:color="auto" w:fill="F2DBDB"/>
            <w:vAlign w:val="center"/>
          </w:tcPr>
          <w:p w14:paraId="19500FE5" w14:textId="77777777" w:rsidR="00672D6B" w:rsidRPr="00D8333F" w:rsidRDefault="00672D6B" w:rsidP="00D8333F">
            <w:pPr>
              <w:spacing w:line="360" w:lineRule="auto"/>
              <w:ind w:left="720"/>
              <w:jc w:val="both"/>
              <w:rPr>
                <w:sz w:val="22"/>
                <w:szCs w:val="22"/>
              </w:rPr>
            </w:pPr>
            <w:r w:rsidRPr="00D8333F">
              <w:rPr>
                <w:sz w:val="22"/>
                <w:szCs w:val="22"/>
              </w:rPr>
              <w:t>c)</w:t>
            </w:r>
          </w:p>
        </w:tc>
        <w:tc>
          <w:tcPr>
            <w:tcW w:w="2693" w:type="dxa"/>
            <w:shd w:val="clear" w:color="auto" w:fill="E5DFEC"/>
            <w:vAlign w:val="center"/>
          </w:tcPr>
          <w:p w14:paraId="2F7E7FD6" w14:textId="77777777" w:rsidR="00672D6B" w:rsidRPr="00D8333F" w:rsidRDefault="00672D6B" w:rsidP="00D8333F">
            <w:pPr>
              <w:spacing w:line="360" w:lineRule="auto"/>
              <w:jc w:val="both"/>
              <w:rPr>
                <w:sz w:val="22"/>
                <w:szCs w:val="22"/>
              </w:rPr>
            </w:pPr>
            <w:r w:rsidRPr="00D8333F">
              <w:rPr>
                <w:sz w:val="22"/>
                <w:szCs w:val="22"/>
              </w:rPr>
              <w:t>State</w:t>
            </w:r>
          </w:p>
        </w:tc>
        <w:tc>
          <w:tcPr>
            <w:tcW w:w="5125" w:type="dxa"/>
            <w:shd w:val="clear" w:color="auto" w:fill="FDE9D9"/>
            <w:vAlign w:val="center"/>
          </w:tcPr>
          <w:p w14:paraId="22FAFEB3" w14:textId="22C593E0" w:rsidR="00672D6B" w:rsidRPr="00D8333F" w:rsidRDefault="00412C2E" w:rsidP="00D8333F">
            <w:pPr>
              <w:spacing w:line="360" w:lineRule="auto"/>
              <w:jc w:val="both"/>
              <w:rPr>
                <w:sz w:val="22"/>
                <w:szCs w:val="22"/>
              </w:rPr>
            </w:pPr>
            <w:r>
              <w:rPr>
                <w:sz w:val="22"/>
                <w:szCs w:val="22"/>
              </w:rPr>
              <w:t>Haryana</w:t>
            </w:r>
          </w:p>
        </w:tc>
      </w:tr>
      <w:tr w:rsidR="00672D6B" w:rsidRPr="001F132C" w14:paraId="681478DA" w14:textId="77777777" w:rsidTr="00D8333F">
        <w:trPr>
          <w:trHeight w:val="454"/>
        </w:trPr>
        <w:tc>
          <w:tcPr>
            <w:tcW w:w="1253" w:type="dxa"/>
            <w:shd w:val="clear" w:color="auto" w:fill="F2DBDB"/>
            <w:vAlign w:val="center"/>
          </w:tcPr>
          <w:p w14:paraId="1E92500B" w14:textId="77777777" w:rsidR="00672D6B" w:rsidRPr="00D8333F" w:rsidRDefault="00672D6B" w:rsidP="00D8333F">
            <w:pPr>
              <w:spacing w:line="360" w:lineRule="auto"/>
              <w:ind w:left="720"/>
              <w:jc w:val="both"/>
              <w:rPr>
                <w:sz w:val="22"/>
                <w:szCs w:val="22"/>
              </w:rPr>
            </w:pPr>
            <w:r w:rsidRPr="00D8333F">
              <w:rPr>
                <w:sz w:val="22"/>
                <w:szCs w:val="22"/>
              </w:rPr>
              <w:t>d)</w:t>
            </w:r>
          </w:p>
        </w:tc>
        <w:tc>
          <w:tcPr>
            <w:tcW w:w="2693" w:type="dxa"/>
            <w:shd w:val="clear" w:color="auto" w:fill="E5DFEC"/>
            <w:vAlign w:val="center"/>
          </w:tcPr>
          <w:p w14:paraId="6E158185" w14:textId="77777777" w:rsidR="00672D6B" w:rsidRPr="00D8333F" w:rsidRDefault="00672D6B" w:rsidP="00D8333F">
            <w:pPr>
              <w:spacing w:line="360" w:lineRule="auto"/>
              <w:jc w:val="both"/>
              <w:rPr>
                <w:sz w:val="22"/>
                <w:szCs w:val="22"/>
              </w:rPr>
            </w:pPr>
            <w:r w:rsidRPr="00D8333F">
              <w:rPr>
                <w:sz w:val="22"/>
                <w:szCs w:val="22"/>
              </w:rPr>
              <w:t>Latitude</w:t>
            </w:r>
          </w:p>
        </w:tc>
        <w:tc>
          <w:tcPr>
            <w:tcW w:w="5125" w:type="dxa"/>
            <w:shd w:val="clear" w:color="auto" w:fill="FDE9D9"/>
            <w:vAlign w:val="center"/>
          </w:tcPr>
          <w:p w14:paraId="4A16CF1D" w14:textId="0A76062A" w:rsidR="00672D6B" w:rsidRPr="00D8333F" w:rsidRDefault="00412C2E" w:rsidP="00D8333F">
            <w:pPr>
              <w:spacing w:line="360" w:lineRule="auto"/>
              <w:jc w:val="both"/>
              <w:rPr>
                <w:sz w:val="22"/>
                <w:szCs w:val="22"/>
              </w:rPr>
            </w:pPr>
            <w:r w:rsidRPr="00412C2E">
              <w:rPr>
                <w:sz w:val="22"/>
                <w:szCs w:val="22"/>
              </w:rPr>
              <w:t xml:space="preserve">28.378325532269727, </w:t>
            </w:r>
          </w:p>
        </w:tc>
      </w:tr>
      <w:tr w:rsidR="00672D6B" w:rsidRPr="001F132C" w14:paraId="65224DE1" w14:textId="77777777" w:rsidTr="00D8333F">
        <w:trPr>
          <w:trHeight w:val="454"/>
        </w:trPr>
        <w:tc>
          <w:tcPr>
            <w:tcW w:w="1253" w:type="dxa"/>
            <w:shd w:val="clear" w:color="auto" w:fill="F2DBDB"/>
            <w:vAlign w:val="center"/>
          </w:tcPr>
          <w:p w14:paraId="746D43EB" w14:textId="77777777" w:rsidR="00672D6B" w:rsidRPr="00D8333F" w:rsidRDefault="00672D6B" w:rsidP="00D8333F">
            <w:pPr>
              <w:spacing w:line="360" w:lineRule="auto"/>
              <w:ind w:left="720"/>
              <w:jc w:val="both"/>
              <w:rPr>
                <w:sz w:val="22"/>
                <w:szCs w:val="22"/>
              </w:rPr>
            </w:pPr>
            <w:r w:rsidRPr="00D8333F">
              <w:rPr>
                <w:sz w:val="22"/>
                <w:szCs w:val="22"/>
              </w:rPr>
              <w:t>e)</w:t>
            </w:r>
          </w:p>
        </w:tc>
        <w:tc>
          <w:tcPr>
            <w:tcW w:w="2693" w:type="dxa"/>
            <w:shd w:val="clear" w:color="auto" w:fill="E5DFEC"/>
            <w:vAlign w:val="center"/>
          </w:tcPr>
          <w:p w14:paraId="1ED390D3" w14:textId="77777777" w:rsidR="00672D6B" w:rsidRPr="00D8333F" w:rsidRDefault="00672D6B" w:rsidP="00D8333F">
            <w:pPr>
              <w:spacing w:line="360" w:lineRule="auto"/>
              <w:jc w:val="both"/>
              <w:rPr>
                <w:sz w:val="22"/>
                <w:szCs w:val="22"/>
              </w:rPr>
            </w:pPr>
            <w:r w:rsidRPr="00D8333F">
              <w:rPr>
                <w:sz w:val="22"/>
                <w:szCs w:val="22"/>
              </w:rPr>
              <w:t>Longitude</w:t>
            </w:r>
          </w:p>
        </w:tc>
        <w:tc>
          <w:tcPr>
            <w:tcW w:w="5125" w:type="dxa"/>
            <w:shd w:val="clear" w:color="auto" w:fill="FDE9D9"/>
            <w:vAlign w:val="center"/>
          </w:tcPr>
          <w:p w14:paraId="3567AB45" w14:textId="1394743A" w:rsidR="00672D6B" w:rsidRPr="00D8333F" w:rsidRDefault="00412C2E" w:rsidP="00D8333F">
            <w:pPr>
              <w:spacing w:line="360" w:lineRule="auto"/>
              <w:jc w:val="both"/>
              <w:rPr>
                <w:sz w:val="22"/>
                <w:szCs w:val="22"/>
              </w:rPr>
            </w:pPr>
            <w:r w:rsidRPr="00412C2E">
              <w:rPr>
                <w:sz w:val="22"/>
                <w:szCs w:val="22"/>
              </w:rPr>
              <w:t>76.8953123152362</w:t>
            </w:r>
          </w:p>
        </w:tc>
      </w:tr>
      <w:tr w:rsidR="00672D6B" w:rsidRPr="001F132C" w14:paraId="7D8CEBE1" w14:textId="77777777" w:rsidTr="00D8333F">
        <w:trPr>
          <w:trHeight w:val="454"/>
        </w:trPr>
        <w:tc>
          <w:tcPr>
            <w:tcW w:w="1253" w:type="dxa"/>
            <w:shd w:val="clear" w:color="auto" w:fill="F2DBDB"/>
            <w:vAlign w:val="center"/>
          </w:tcPr>
          <w:p w14:paraId="7012AC71" w14:textId="77777777" w:rsidR="00672D6B" w:rsidRPr="00D8333F" w:rsidRDefault="00672D6B" w:rsidP="00D8333F">
            <w:pPr>
              <w:spacing w:line="360" w:lineRule="auto"/>
              <w:ind w:left="720"/>
              <w:jc w:val="both"/>
              <w:rPr>
                <w:sz w:val="22"/>
                <w:szCs w:val="22"/>
              </w:rPr>
            </w:pPr>
            <w:r w:rsidRPr="00D8333F">
              <w:rPr>
                <w:sz w:val="22"/>
                <w:szCs w:val="22"/>
              </w:rPr>
              <w:t>f)</w:t>
            </w:r>
          </w:p>
        </w:tc>
        <w:tc>
          <w:tcPr>
            <w:tcW w:w="2693" w:type="dxa"/>
            <w:shd w:val="clear" w:color="auto" w:fill="E5DFEC"/>
            <w:vAlign w:val="center"/>
          </w:tcPr>
          <w:p w14:paraId="176E66FC" w14:textId="77777777" w:rsidR="00672D6B" w:rsidRPr="00D8333F" w:rsidRDefault="00715D26" w:rsidP="00D8333F">
            <w:pPr>
              <w:spacing w:line="360" w:lineRule="auto"/>
              <w:jc w:val="both"/>
              <w:rPr>
                <w:sz w:val="22"/>
                <w:szCs w:val="22"/>
              </w:rPr>
            </w:pPr>
            <w:r w:rsidRPr="00D8333F">
              <w:rPr>
                <w:sz w:val="22"/>
                <w:szCs w:val="22"/>
              </w:rPr>
              <w:t>Installation</w:t>
            </w:r>
            <w:r w:rsidR="00EB0CD7" w:rsidRPr="00D8333F">
              <w:rPr>
                <w:sz w:val="22"/>
                <w:szCs w:val="22"/>
              </w:rPr>
              <w:t xml:space="preserve"> Type</w:t>
            </w:r>
          </w:p>
        </w:tc>
        <w:tc>
          <w:tcPr>
            <w:tcW w:w="5125" w:type="dxa"/>
            <w:shd w:val="clear" w:color="auto" w:fill="FDE9D9"/>
            <w:vAlign w:val="center"/>
          </w:tcPr>
          <w:p w14:paraId="017195D0" w14:textId="77777777" w:rsidR="00672D6B" w:rsidRPr="00D8333F" w:rsidRDefault="00DC597E" w:rsidP="00D8333F">
            <w:pPr>
              <w:spacing w:line="360" w:lineRule="auto"/>
              <w:jc w:val="both"/>
              <w:rPr>
                <w:sz w:val="22"/>
                <w:szCs w:val="22"/>
              </w:rPr>
            </w:pPr>
            <w:r>
              <w:rPr>
                <w:sz w:val="22"/>
                <w:szCs w:val="22"/>
              </w:rPr>
              <w:t>SHED TYPE</w:t>
            </w:r>
          </w:p>
        </w:tc>
      </w:tr>
      <w:tr w:rsidR="00EB0CD7" w:rsidRPr="001F132C" w14:paraId="1F552BA8" w14:textId="77777777" w:rsidTr="00D8333F">
        <w:trPr>
          <w:trHeight w:val="454"/>
        </w:trPr>
        <w:tc>
          <w:tcPr>
            <w:tcW w:w="1253" w:type="dxa"/>
            <w:shd w:val="clear" w:color="auto" w:fill="F2DBDB"/>
            <w:vAlign w:val="center"/>
          </w:tcPr>
          <w:p w14:paraId="22421419" w14:textId="77777777" w:rsidR="00EB0CD7" w:rsidRPr="00D8333F" w:rsidRDefault="002D6303" w:rsidP="00D8333F">
            <w:pPr>
              <w:spacing w:line="360" w:lineRule="auto"/>
              <w:ind w:left="720"/>
              <w:jc w:val="both"/>
              <w:rPr>
                <w:sz w:val="22"/>
                <w:szCs w:val="22"/>
              </w:rPr>
            </w:pPr>
            <w:r w:rsidRPr="00D8333F">
              <w:rPr>
                <w:sz w:val="22"/>
                <w:szCs w:val="22"/>
              </w:rPr>
              <w:t>g</w:t>
            </w:r>
            <w:r w:rsidR="00EB0CD7" w:rsidRPr="00D8333F">
              <w:rPr>
                <w:sz w:val="22"/>
                <w:szCs w:val="22"/>
              </w:rPr>
              <w:t>)</w:t>
            </w:r>
          </w:p>
        </w:tc>
        <w:tc>
          <w:tcPr>
            <w:tcW w:w="2693" w:type="dxa"/>
            <w:shd w:val="clear" w:color="auto" w:fill="E5DFEC"/>
            <w:vAlign w:val="center"/>
          </w:tcPr>
          <w:p w14:paraId="5C09BDC0" w14:textId="77777777" w:rsidR="00EB0CD7" w:rsidRPr="00D8333F" w:rsidRDefault="00EB0CD7" w:rsidP="00D8333F">
            <w:pPr>
              <w:spacing w:line="360" w:lineRule="auto"/>
              <w:jc w:val="both"/>
              <w:rPr>
                <w:sz w:val="22"/>
                <w:szCs w:val="22"/>
              </w:rPr>
            </w:pPr>
            <w:r w:rsidRPr="00D8333F">
              <w:rPr>
                <w:sz w:val="22"/>
                <w:szCs w:val="22"/>
              </w:rPr>
              <w:t>Structure type</w:t>
            </w:r>
          </w:p>
        </w:tc>
        <w:tc>
          <w:tcPr>
            <w:tcW w:w="5125" w:type="dxa"/>
            <w:shd w:val="clear" w:color="auto" w:fill="FDE9D9"/>
            <w:vAlign w:val="center"/>
          </w:tcPr>
          <w:p w14:paraId="7CC15134" w14:textId="77777777" w:rsidR="00EB0CD7" w:rsidRPr="00D8333F" w:rsidRDefault="00DC597E" w:rsidP="00D8333F">
            <w:pPr>
              <w:spacing w:line="360" w:lineRule="auto"/>
              <w:jc w:val="both"/>
              <w:rPr>
                <w:sz w:val="22"/>
                <w:szCs w:val="22"/>
              </w:rPr>
            </w:pPr>
            <w:r>
              <w:rPr>
                <w:sz w:val="22"/>
                <w:szCs w:val="22"/>
              </w:rPr>
              <w:t>Aluminium</w:t>
            </w:r>
          </w:p>
        </w:tc>
      </w:tr>
      <w:tr w:rsidR="00EB0CD7" w:rsidRPr="001F132C" w14:paraId="04796B3F" w14:textId="77777777" w:rsidTr="00D8333F">
        <w:trPr>
          <w:trHeight w:val="454"/>
        </w:trPr>
        <w:tc>
          <w:tcPr>
            <w:tcW w:w="1253" w:type="dxa"/>
            <w:shd w:val="clear" w:color="auto" w:fill="F2DBDB"/>
            <w:vAlign w:val="center"/>
          </w:tcPr>
          <w:p w14:paraId="217897F0" w14:textId="77777777" w:rsidR="00EB0CD7" w:rsidRPr="00D8333F" w:rsidRDefault="002D6303" w:rsidP="00D8333F">
            <w:pPr>
              <w:spacing w:line="360" w:lineRule="auto"/>
              <w:ind w:left="720"/>
              <w:jc w:val="both"/>
              <w:rPr>
                <w:sz w:val="22"/>
                <w:szCs w:val="22"/>
              </w:rPr>
            </w:pPr>
            <w:r w:rsidRPr="00D8333F">
              <w:rPr>
                <w:sz w:val="22"/>
                <w:szCs w:val="22"/>
              </w:rPr>
              <w:t>h</w:t>
            </w:r>
            <w:r w:rsidR="00EB0CD7" w:rsidRPr="00D8333F">
              <w:rPr>
                <w:sz w:val="22"/>
                <w:szCs w:val="22"/>
              </w:rPr>
              <w:t>)</w:t>
            </w:r>
          </w:p>
        </w:tc>
        <w:tc>
          <w:tcPr>
            <w:tcW w:w="2693" w:type="dxa"/>
            <w:shd w:val="clear" w:color="auto" w:fill="E5DFEC"/>
            <w:vAlign w:val="center"/>
          </w:tcPr>
          <w:p w14:paraId="2A6985BD" w14:textId="77777777" w:rsidR="00EB0CD7" w:rsidRPr="00D8333F" w:rsidRDefault="00EB0CD7" w:rsidP="00D8333F">
            <w:pPr>
              <w:spacing w:line="360" w:lineRule="auto"/>
              <w:jc w:val="both"/>
              <w:rPr>
                <w:sz w:val="22"/>
                <w:szCs w:val="22"/>
              </w:rPr>
            </w:pPr>
            <w:r w:rsidRPr="00D8333F">
              <w:rPr>
                <w:sz w:val="22"/>
                <w:szCs w:val="22"/>
              </w:rPr>
              <w:t>Altitude</w:t>
            </w:r>
          </w:p>
        </w:tc>
        <w:tc>
          <w:tcPr>
            <w:tcW w:w="5125" w:type="dxa"/>
            <w:shd w:val="clear" w:color="auto" w:fill="FDE9D9"/>
            <w:vAlign w:val="center"/>
          </w:tcPr>
          <w:p w14:paraId="2D3C7C4D" w14:textId="6367B13F" w:rsidR="00EB0CD7" w:rsidRPr="00D8333F" w:rsidRDefault="001358DA" w:rsidP="00D8333F">
            <w:pPr>
              <w:spacing w:line="360" w:lineRule="auto"/>
              <w:jc w:val="both"/>
              <w:rPr>
                <w:sz w:val="22"/>
                <w:szCs w:val="22"/>
              </w:rPr>
            </w:pPr>
            <w:r>
              <w:rPr>
                <w:sz w:val="22"/>
                <w:szCs w:val="22"/>
              </w:rPr>
              <w:t>2</w:t>
            </w:r>
            <w:r w:rsidR="00412C2E">
              <w:rPr>
                <w:sz w:val="22"/>
                <w:szCs w:val="22"/>
              </w:rPr>
              <w:t>39</w:t>
            </w:r>
            <w:r w:rsidR="006E3DB0" w:rsidRPr="00D8333F">
              <w:rPr>
                <w:sz w:val="22"/>
                <w:szCs w:val="22"/>
              </w:rPr>
              <w:t xml:space="preserve"> meters</w:t>
            </w:r>
          </w:p>
        </w:tc>
      </w:tr>
      <w:tr w:rsidR="00EB0CD7" w:rsidRPr="001F132C" w14:paraId="7121F600" w14:textId="77777777" w:rsidTr="00D8333F">
        <w:trPr>
          <w:trHeight w:val="454"/>
        </w:trPr>
        <w:tc>
          <w:tcPr>
            <w:tcW w:w="1253" w:type="dxa"/>
            <w:shd w:val="clear" w:color="auto" w:fill="F2DBDB"/>
            <w:vAlign w:val="center"/>
          </w:tcPr>
          <w:p w14:paraId="4113F820" w14:textId="77777777" w:rsidR="00EB0CD7" w:rsidRPr="00D8333F" w:rsidRDefault="002D6303" w:rsidP="00D8333F">
            <w:pPr>
              <w:spacing w:line="360" w:lineRule="auto"/>
              <w:ind w:left="720"/>
              <w:jc w:val="both"/>
              <w:rPr>
                <w:sz w:val="22"/>
                <w:szCs w:val="22"/>
              </w:rPr>
            </w:pPr>
            <w:r w:rsidRPr="00D8333F">
              <w:rPr>
                <w:sz w:val="22"/>
                <w:szCs w:val="22"/>
              </w:rPr>
              <w:t>i</w:t>
            </w:r>
            <w:r w:rsidR="00EB0CD7" w:rsidRPr="00D8333F">
              <w:rPr>
                <w:sz w:val="22"/>
                <w:szCs w:val="22"/>
              </w:rPr>
              <w:t>)</w:t>
            </w:r>
          </w:p>
        </w:tc>
        <w:tc>
          <w:tcPr>
            <w:tcW w:w="2693" w:type="dxa"/>
            <w:shd w:val="clear" w:color="auto" w:fill="E5DFEC"/>
            <w:vAlign w:val="center"/>
          </w:tcPr>
          <w:p w14:paraId="3622ABDB" w14:textId="77777777" w:rsidR="00EB0CD7" w:rsidRPr="00D8333F" w:rsidRDefault="00EB0CD7" w:rsidP="00D8333F">
            <w:pPr>
              <w:spacing w:line="360" w:lineRule="auto"/>
              <w:jc w:val="both"/>
              <w:rPr>
                <w:sz w:val="22"/>
                <w:szCs w:val="22"/>
              </w:rPr>
            </w:pPr>
            <w:r w:rsidRPr="00D8333F">
              <w:rPr>
                <w:sz w:val="22"/>
                <w:szCs w:val="22"/>
              </w:rPr>
              <w:t>Tilt</w:t>
            </w:r>
          </w:p>
        </w:tc>
        <w:tc>
          <w:tcPr>
            <w:tcW w:w="5125" w:type="dxa"/>
            <w:shd w:val="clear" w:color="auto" w:fill="FDE9D9"/>
            <w:vAlign w:val="center"/>
          </w:tcPr>
          <w:p w14:paraId="6B27CE4B" w14:textId="469754F6" w:rsidR="00EB0CD7" w:rsidRPr="00D8333F" w:rsidRDefault="00412C2E" w:rsidP="00D8333F">
            <w:pPr>
              <w:spacing w:line="360" w:lineRule="auto"/>
              <w:jc w:val="both"/>
              <w:rPr>
                <w:sz w:val="22"/>
                <w:szCs w:val="22"/>
              </w:rPr>
            </w:pPr>
            <w:r>
              <w:rPr>
                <w:sz w:val="22"/>
                <w:szCs w:val="22"/>
              </w:rPr>
              <w:t>12°</w:t>
            </w:r>
          </w:p>
        </w:tc>
      </w:tr>
      <w:tr w:rsidR="00EB0CD7" w:rsidRPr="001F132C" w14:paraId="6ACDDEDD" w14:textId="77777777" w:rsidTr="00D8333F">
        <w:trPr>
          <w:trHeight w:val="454"/>
        </w:trPr>
        <w:tc>
          <w:tcPr>
            <w:tcW w:w="1253" w:type="dxa"/>
            <w:shd w:val="clear" w:color="auto" w:fill="F2DBDB"/>
            <w:vAlign w:val="center"/>
          </w:tcPr>
          <w:p w14:paraId="3EE7476D" w14:textId="77777777" w:rsidR="00EB0CD7" w:rsidRPr="00D8333F" w:rsidRDefault="002D6303" w:rsidP="00D8333F">
            <w:pPr>
              <w:spacing w:line="360" w:lineRule="auto"/>
              <w:ind w:left="720"/>
              <w:jc w:val="both"/>
              <w:rPr>
                <w:sz w:val="22"/>
                <w:szCs w:val="22"/>
              </w:rPr>
            </w:pPr>
            <w:r w:rsidRPr="00D8333F">
              <w:rPr>
                <w:sz w:val="22"/>
                <w:szCs w:val="22"/>
              </w:rPr>
              <w:t>j</w:t>
            </w:r>
            <w:r w:rsidR="00EB0CD7" w:rsidRPr="00D8333F">
              <w:rPr>
                <w:sz w:val="22"/>
                <w:szCs w:val="22"/>
              </w:rPr>
              <w:t>)</w:t>
            </w:r>
          </w:p>
        </w:tc>
        <w:tc>
          <w:tcPr>
            <w:tcW w:w="2693" w:type="dxa"/>
            <w:shd w:val="clear" w:color="auto" w:fill="E5DFEC"/>
            <w:vAlign w:val="center"/>
          </w:tcPr>
          <w:p w14:paraId="49ABE9F4" w14:textId="77777777" w:rsidR="00EB0CD7" w:rsidRPr="00D8333F" w:rsidRDefault="00EB0CD7" w:rsidP="00D8333F">
            <w:pPr>
              <w:spacing w:line="360" w:lineRule="auto"/>
              <w:jc w:val="both"/>
              <w:rPr>
                <w:sz w:val="22"/>
                <w:szCs w:val="22"/>
              </w:rPr>
            </w:pPr>
            <w:r w:rsidRPr="00D8333F">
              <w:rPr>
                <w:sz w:val="22"/>
                <w:szCs w:val="22"/>
              </w:rPr>
              <w:t xml:space="preserve">Azimuth </w:t>
            </w:r>
          </w:p>
        </w:tc>
        <w:tc>
          <w:tcPr>
            <w:tcW w:w="5125" w:type="dxa"/>
            <w:shd w:val="clear" w:color="auto" w:fill="FDE9D9"/>
            <w:vAlign w:val="center"/>
          </w:tcPr>
          <w:p w14:paraId="633B08CF" w14:textId="5E3B57D2" w:rsidR="00EB0CD7" w:rsidRPr="00D8333F" w:rsidRDefault="00412C2E" w:rsidP="00D8333F">
            <w:pPr>
              <w:spacing w:line="360" w:lineRule="auto"/>
              <w:jc w:val="both"/>
              <w:rPr>
                <w:sz w:val="22"/>
                <w:szCs w:val="22"/>
              </w:rPr>
            </w:pPr>
            <w:r>
              <w:rPr>
                <w:sz w:val="22"/>
                <w:szCs w:val="22"/>
              </w:rPr>
              <w:t>0°</w:t>
            </w:r>
          </w:p>
        </w:tc>
      </w:tr>
      <w:tr w:rsidR="00EB0CD7" w:rsidRPr="001F132C" w14:paraId="2F773B13" w14:textId="77777777" w:rsidTr="00D8333F">
        <w:trPr>
          <w:trHeight w:val="454"/>
        </w:trPr>
        <w:tc>
          <w:tcPr>
            <w:tcW w:w="1253" w:type="dxa"/>
            <w:shd w:val="clear" w:color="auto" w:fill="F2DBDB"/>
            <w:vAlign w:val="center"/>
          </w:tcPr>
          <w:p w14:paraId="76EBB32D" w14:textId="77777777" w:rsidR="00EB0CD7" w:rsidRPr="00D8333F" w:rsidRDefault="00EB0CD7" w:rsidP="00D8333F">
            <w:pPr>
              <w:spacing w:line="360" w:lineRule="auto"/>
              <w:jc w:val="both"/>
              <w:rPr>
                <w:sz w:val="22"/>
                <w:szCs w:val="22"/>
              </w:rPr>
            </w:pPr>
            <w:r w:rsidRPr="00D8333F">
              <w:rPr>
                <w:sz w:val="22"/>
                <w:szCs w:val="22"/>
              </w:rPr>
              <w:t>4</w:t>
            </w:r>
          </w:p>
        </w:tc>
        <w:tc>
          <w:tcPr>
            <w:tcW w:w="2693" w:type="dxa"/>
            <w:shd w:val="clear" w:color="auto" w:fill="E5DFEC"/>
            <w:vAlign w:val="center"/>
          </w:tcPr>
          <w:p w14:paraId="4B45BEF5" w14:textId="77777777" w:rsidR="00EB0CD7" w:rsidRPr="00D8333F" w:rsidRDefault="00EB0CD7" w:rsidP="00D8333F">
            <w:pPr>
              <w:spacing w:line="360" w:lineRule="auto"/>
              <w:jc w:val="both"/>
              <w:rPr>
                <w:sz w:val="22"/>
                <w:szCs w:val="22"/>
              </w:rPr>
            </w:pPr>
            <w:r w:rsidRPr="00D8333F">
              <w:rPr>
                <w:sz w:val="22"/>
                <w:szCs w:val="22"/>
              </w:rPr>
              <w:t>Connectivity</w:t>
            </w:r>
          </w:p>
        </w:tc>
        <w:tc>
          <w:tcPr>
            <w:tcW w:w="5125" w:type="dxa"/>
            <w:shd w:val="clear" w:color="auto" w:fill="FDE9D9"/>
            <w:vAlign w:val="center"/>
          </w:tcPr>
          <w:p w14:paraId="4DBB8F59" w14:textId="77777777" w:rsidR="00EB0CD7" w:rsidRPr="00D8333F" w:rsidRDefault="00EB0CD7" w:rsidP="00D8333F">
            <w:pPr>
              <w:spacing w:line="360" w:lineRule="auto"/>
              <w:jc w:val="both"/>
              <w:rPr>
                <w:sz w:val="22"/>
                <w:szCs w:val="22"/>
              </w:rPr>
            </w:pPr>
          </w:p>
        </w:tc>
      </w:tr>
      <w:tr w:rsidR="00EB0CD7" w:rsidRPr="001F132C" w14:paraId="2DAB1855" w14:textId="77777777" w:rsidTr="00D8333F">
        <w:trPr>
          <w:trHeight w:val="697"/>
        </w:trPr>
        <w:tc>
          <w:tcPr>
            <w:tcW w:w="1253" w:type="dxa"/>
            <w:shd w:val="clear" w:color="auto" w:fill="F2DBDB"/>
            <w:vAlign w:val="center"/>
          </w:tcPr>
          <w:p w14:paraId="0C221768" w14:textId="77777777" w:rsidR="00EB0CD7" w:rsidRPr="00D8333F" w:rsidRDefault="00EB0CD7" w:rsidP="00D8333F">
            <w:pPr>
              <w:spacing w:line="360" w:lineRule="auto"/>
              <w:ind w:left="720"/>
              <w:jc w:val="both"/>
              <w:rPr>
                <w:sz w:val="22"/>
                <w:szCs w:val="22"/>
              </w:rPr>
            </w:pPr>
            <w:r w:rsidRPr="00D8333F">
              <w:rPr>
                <w:sz w:val="22"/>
                <w:szCs w:val="22"/>
              </w:rPr>
              <w:t>a)</w:t>
            </w:r>
          </w:p>
        </w:tc>
        <w:tc>
          <w:tcPr>
            <w:tcW w:w="2693" w:type="dxa"/>
            <w:shd w:val="clear" w:color="auto" w:fill="E5DFEC"/>
            <w:vAlign w:val="center"/>
          </w:tcPr>
          <w:p w14:paraId="12E8998C" w14:textId="77777777" w:rsidR="00EB0CD7" w:rsidRPr="00D8333F" w:rsidRDefault="00EB0CD7" w:rsidP="00D8333F">
            <w:pPr>
              <w:spacing w:line="360" w:lineRule="auto"/>
              <w:jc w:val="both"/>
              <w:rPr>
                <w:sz w:val="22"/>
                <w:szCs w:val="22"/>
              </w:rPr>
            </w:pPr>
            <w:r w:rsidRPr="00D8333F">
              <w:rPr>
                <w:sz w:val="22"/>
                <w:szCs w:val="22"/>
              </w:rPr>
              <w:t>Nearest Railway Station</w:t>
            </w:r>
          </w:p>
        </w:tc>
        <w:tc>
          <w:tcPr>
            <w:tcW w:w="5125" w:type="dxa"/>
            <w:shd w:val="clear" w:color="auto" w:fill="FDE9D9"/>
            <w:vAlign w:val="center"/>
          </w:tcPr>
          <w:p w14:paraId="00573C25" w14:textId="37C05FEB" w:rsidR="00EB0CD7" w:rsidRPr="00D8333F" w:rsidRDefault="00412C2E" w:rsidP="0039326A">
            <w:pPr>
              <w:spacing w:line="360" w:lineRule="auto"/>
              <w:jc w:val="both"/>
              <w:rPr>
                <w:sz w:val="22"/>
                <w:szCs w:val="22"/>
              </w:rPr>
            </w:pPr>
            <w:r>
              <w:rPr>
                <w:sz w:val="22"/>
                <w:szCs w:val="22"/>
              </w:rPr>
              <w:t xml:space="preserve">Gurgaon </w:t>
            </w:r>
            <w:r w:rsidR="001358DA">
              <w:rPr>
                <w:sz w:val="22"/>
                <w:szCs w:val="22"/>
              </w:rPr>
              <w:t>RLYN</w:t>
            </w:r>
            <w:r w:rsidR="004C22AA">
              <w:rPr>
                <w:sz w:val="22"/>
                <w:szCs w:val="22"/>
              </w:rPr>
              <w:t xml:space="preserve"> </w:t>
            </w:r>
          </w:p>
        </w:tc>
      </w:tr>
      <w:tr w:rsidR="00EB0CD7" w:rsidRPr="001F132C" w14:paraId="703093BF" w14:textId="77777777" w:rsidTr="00D8333F">
        <w:trPr>
          <w:trHeight w:val="454"/>
        </w:trPr>
        <w:tc>
          <w:tcPr>
            <w:tcW w:w="1253" w:type="dxa"/>
            <w:shd w:val="clear" w:color="auto" w:fill="F2DBDB"/>
            <w:vAlign w:val="center"/>
          </w:tcPr>
          <w:p w14:paraId="17D133E6" w14:textId="77777777" w:rsidR="00EB0CD7" w:rsidRPr="00D8333F" w:rsidRDefault="00EB0CD7" w:rsidP="00D8333F">
            <w:pPr>
              <w:spacing w:line="360" w:lineRule="auto"/>
              <w:ind w:left="720"/>
              <w:jc w:val="both"/>
              <w:rPr>
                <w:sz w:val="22"/>
                <w:szCs w:val="22"/>
              </w:rPr>
            </w:pPr>
            <w:r w:rsidRPr="00D8333F">
              <w:rPr>
                <w:sz w:val="22"/>
                <w:szCs w:val="22"/>
              </w:rPr>
              <w:t>b)</w:t>
            </w:r>
          </w:p>
        </w:tc>
        <w:tc>
          <w:tcPr>
            <w:tcW w:w="2693" w:type="dxa"/>
            <w:shd w:val="clear" w:color="auto" w:fill="E5DFEC"/>
            <w:vAlign w:val="center"/>
          </w:tcPr>
          <w:p w14:paraId="4FC0B733" w14:textId="77777777" w:rsidR="00EB0CD7" w:rsidRPr="00D8333F" w:rsidRDefault="00EB0CD7" w:rsidP="00D8333F">
            <w:pPr>
              <w:spacing w:line="360" w:lineRule="auto"/>
              <w:jc w:val="both"/>
              <w:rPr>
                <w:sz w:val="22"/>
                <w:szCs w:val="22"/>
              </w:rPr>
            </w:pPr>
            <w:r w:rsidRPr="00D8333F">
              <w:rPr>
                <w:sz w:val="22"/>
                <w:szCs w:val="22"/>
              </w:rPr>
              <w:t>Nearest Airport</w:t>
            </w:r>
          </w:p>
        </w:tc>
        <w:tc>
          <w:tcPr>
            <w:tcW w:w="5125" w:type="dxa"/>
            <w:shd w:val="clear" w:color="auto" w:fill="FDE9D9"/>
            <w:vAlign w:val="center"/>
          </w:tcPr>
          <w:p w14:paraId="6C82C79C" w14:textId="4C3767FD" w:rsidR="007633E4" w:rsidRPr="00D8333F" w:rsidRDefault="001E4732" w:rsidP="00D8333F">
            <w:pPr>
              <w:spacing w:line="360" w:lineRule="auto"/>
              <w:jc w:val="both"/>
              <w:rPr>
                <w:sz w:val="22"/>
                <w:szCs w:val="22"/>
              </w:rPr>
            </w:pPr>
            <w:r>
              <w:rPr>
                <w:sz w:val="22"/>
                <w:szCs w:val="22"/>
              </w:rPr>
              <w:t>Delhi</w:t>
            </w:r>
            <w:r w:rsidR="004C22AA">
              <w:rPr>
                <w:sz w:val="22"/>
                <w:szCs w:val="22"/>
              </w:rPr>
              <w:t xml:space="preserve"> Airport (</w:t>
            </w:r>
            <w:r>
              <w:rPr>
                <w:sz w:val="22"/>
                <w:szCs w:val="22"/>
              </w:rPr>
              <w:t>DEL</w:t>
            </w:r>
            <w:r w:rsidR="004C22AA">
              <w:rPr>
                <w:sz w:val="22"/>
                <w:szCs w:val="22"/>
              </w:rPr>
              <w:t xml:space="preserve">) </w:t>
            </w:r>
          </w:p>
        </w:tc>
      </w:tr>
      <w:tr w:rsidR="00EB0CD7" w:rsidRPr="001F132C" w14:paraId="547B95D9" w14:textId="77777777" w:rsidTr="00D8333F">
        <w:trPr>
          <w:trHeight w:val="454"/>
        </w:trPr>
        <w:tc>
          <w:tcPr>
            <w:tcW w:w="1253" w:type="dxa"/>
            <w:shd w:val="clear" w:color="auto" w:fill="F2DBDB"/>
            <w:vAlign w:val="center"/>
          </w:tcPr>
          <w:p w14:paraId="12A0EBC5" w14:textId="77777777" w:rsidR="00EB0CD7" w:rsidRPr="00D8333F" w:rsidRDefault="00EB0CD7" w:rsidP="00D8333F">
            <w:pPr>
              <w:spacing w:line="360" w:lineRule="auto"/>
              <w:jc w:val="both"/>
              <w:rPr>
                <w:sz w:val="22"/>
                <w:szCs w:val="22"/>
              </w:rPr>
            </w:pPr>
            <w:r w:rsidRPr="00D8333F">
              <w:rPr>
                <w:sz w:val="22"/>
                <w:szCs w:val="22"/>
              </w:rPr>
              <w:t>6</w:t>
            </w:r>
          </w:p>
        </w:tc>
        <w:tc>
          <w:tcPr>
            <w:tcW w:w="2693" w:type="dxa"/>
            <w:shd w:val="clear" w:color="auto" w:fill="E5DFEC"/>
            <w:vAlign w:val="center"/>
          </w:tcPr>
          <w:p w14:paraId="42818EE7" w14:textId="77777777" w:rsidR="00EB0CD7" w:rsidRPr="00D8333F" w:rsidRDefault="00E56DAA" w:rsidP="00D8333F">
            <w:pPr>
              <w:spacing w:line="360" w:lineRule="auto"/>
              <w:jc w:val="both"/>
              <w:rPr>
                <w:sz w:val="22"/>
                <w:szCs w:val="22"/>
              </w:rPr>
            </w:pPr>
            <w:r w:rsidRPr="00D8333F">
              <w:rPr>
                <w:sz w:val="22"/>
                <w:szCs w:val="22"/>
              </w:rPr>
              <w:t>Power Evacuation</w:t>
            </w:r>
            <w:r w:rsidR="00EB0CD7" w:rsidRPr="00D8333F">
              <w:rPr>
                <w:sz w:val="22"/>
                <w:szCs w:val="22"/>
              </w:rPr>
              <w:t xml:space="preserve"> Details</w:t>
            </w:r>
          </w:p>
        </w:tc>
        <w:tc>
          <w:tcPr>
            <w:tcW w:w="5125" w:type="dxa"/>
            <w:shd w:val="clear" w:color="auto" w:fill="FDE9D9"/>
            <w:vAlign w:val="center"/>
          </w:tcPr>
          <w:p w14:paraId="7F53FF71" w14:textId="1A26A083" w:rsidR="00EB0CD7" w:rsidRPr="00D8333F" w:rsidRDefault="00DC597E" w:rsidP="00D8333F">
            <w:pPr>
              <w:spacing w:line="360" w:lineRule="auto"/>
              <w:jc w:val="both"/>
              <w:rPr>
                <w:sz w:val="22"/>
                <w:szCs w:val="22"/>
              </w:rPr>
            </w:pPr>
            <w:r>
              <w:rPr>
                <w:sz w:val="22"/>
                <w:szCs w:val="22"/>
              </w:rPr>
              <w:t>4</w:t>
            </w:r>
            <w:r w:rsidR="005634C4">
              <w:rPr>
                <w:sz w:val="22"/>
                <w:szCs w:val="22"/>
              </w:rPr>
              <w:t>15</w:t>
            </w:r>
            <w:r>
              <w:rPr>
                <w:sz w:val="22"/>
                <w:szCs w:val="22"/>
              </w:rPr>
              <w:t xml:space="preserve"> Volt</w:t>
            </w:r>
          </w:p>
        </w:tc>
      </w:tr>
      <w:tr w:rsidR="00EB0CD7" w:rsidRPr="001F132C" w14:paraId="13238EC2" w14:textId="77777777" w:rsidTr="00D8333F">
        <w:trPr>
          <w:trHeight w:val="454"/>
        </w:trPr>
        <w:tc>
          <w:tcPr>
            <w:tcW w:w="1253" w:type="dxa"/>
            <w:shd w:val="clear" w:color="auto" w:fill="F2DBDB"/>
            <w:vAlign w:val="center"/>
          </w:tcPr>
          <w:p w14:paraId="24309328" w14:textId="77777777" w:rsidR="00EB0CD7" w:rsidRPr="00D8333F" w:rsidRDefault="00811EFD" w:rsidP="00D8333F">
            <w:pPr>
              <w:spacing w:line="360" w:lineRule="auto"/>
              <w:ind w:left="720"/>
              <w:jc w:val="both"/>
              <w:rPr>
                <w:sz w:val="22"/>
                <w:szCs w:val="22"/>
              </w:rPr>
            </w:pPr>
            <w:r w:rsidRPr="00D8333F">
              <w:rPr>
                <w:sz w:val="22"/>
                <w:szCs w:val="22"/>
              </w:rPr>
              <w:t>a</w:t>
            </w:r>
            <w:r w:rsidR="00EB0CD7" w:rsidRPr="00D8333F">
              <w:rPr>
                <w:sz w:val="22"/>
                <w:szCs w:val="22"/>
              </w:rPr>
              <w:t>)</w:t>
            </w:r>
          </w:p>
        </w:tc>
        <w:tc>
          <w:tcPr>
            <w:tcW w:w="2693" w:type="dxa"/>
            <w:shd w:val="clear" w:color="auto" w:fill="E5DFEC"/>
            <w:vAlign w:val="center"/>
          </w:tcPr>
          <w:p w14:paraId="768A1987" w14:textId="77777777" w:rsidR="00EB0CD7" w:rsidRPr="00D8333F" w:rsidRDefault="00E56DAA" w:rsidP="00D8333F">
            <w:pPr>
              <w:spacing w:line="360" w:lineRule="auto"/>
              <w:jc w:val="both"/>
              <w:rPr>
                <w:sz w:val="22"/>
                <w:szCs w:val="22"/>
              </w:rPr>
            </w:pPr>
            <w:r w:rsidRPr="00D8333F">
              <w:rPr>
                <w:sz w:val="22"/>
                <w:szCs w:val="22"/>
              </w:rPr>
              <w:t>Energy Estimation</w:t>
            </w:r>
          </w:p>
        </w:tc>
        <w:tc>
          <w:tcPr>
            <w:tcW w:w="5125" w:type="dxa"/>
            <w:shd w:val="clear" w:color="auto" w:fill="FDE9D9"/>
            <w:vAlign w:val="center"/>
          </w:tcPr>
          <w:p w14:paraId="2B02527F" w14:textId="253BF0D9" w:rsidR="00EB0CD7" w:rsidRPr="00D8333F" w:rsidRDefault="001E4732" w:rsidP="00D8333F">
            <w:pPr>
              <w:spacing w:line="360" w:lineRule="auto"/>
              <w:jc w:val="both"/>
              <w:rPr>
                <w:sz w:val="22"/>
                <w:szCs w:val="22"/>
              </w:rPr>
            </w:pPr>
            <w:r>
              <w:t>1</w:t>
            </w:r>
            <w:r w:rsidR="0011631E">
              <w:t>552</w:t>
            </w:r>
            <w:r w:rsidR="003E03B4">
              <w:rPr>
                <w:sz w:val="22"/>
                <w:szCs w:val="22"/>
              </w:rPr>
              <w:t>_K</w:t>
            </w:r>
            <w:r w:rsidR="00EB0CD7" w:rsidRPr="00D8333F">
              <w:rPr>
                <w:sz w:val="22"/>
                <w:szCs w:val="22"/>
              </w:rPr>
              <w:t>Wh/</w:t>
            </w:r>
            <w:proofErr w:type="spellStart"/>
            <w:r w:rsidR="00EB0CD7" w:rsidRPr="00D8333F">
              <w:rPr>
                <w:sz w:val="22"/>
                <w:szCs w:val="22"/>
              </w:rPr>
              <w:t>kWp</w:t>
            </w:r>
            <w:proofErr w:type="spellEnd"/>
            <w:r w:rsidR="00EB0CD7" w:rsidRPr="00D8333F">
              <w:rPr>
                <w:sz w:val="22"/>
                <w:szCs w:val="22"/>
              </w:rPr>
              <w:t>/year</w:t>
            </w:r>
          </w:p>
        </w:tc>
      </w:tr>
      <w:tr w:rsidR="00EB0CD7" w:rsidRPr="001F132C" w14:paraId="6DDD31E3" w14:textId="77777777" w:rsidTr="00D8333F">
        <w:trPr>
          <w:trHeight w:val="454"/>
        </w:trPr>
        <w:tc>
          <w:tcPr>
            <w:tcW w:w="1253" w:type="dxa"/>
            <w:shd w:val="clear" w:color="auto" w:fill="F2DBDB"/>
            <w:vAlign w:val="center"/>
          </w:tcPr>
          <w:p w14:paraId="562859EE" w14:textId="77777777" w:rsidR="00EB0CD7" w:rsidRPr="00D8333F" w:rsidRDefault="00811EFD" w:rsidP="00D8333F">
            <w:pPr>
              <w:spacing w:line="360" w:lineRule="auto"/>
              <w:ind w:left="720"/>
              <w:jc w:val="both"/>
              <w:rPr>
                <w:sz w:val="22"/>
                <w:szCs w:val="22"/>
              </w:rPr>
            </w:pPr>
            <w:r w:rsidRPr="00D8333F">
              <w:rPr>
                <w:sz w:val="22"/>
                <w:szCs w:val="22"/>
              </w:rPr>
              <w:t>b</w:t>
            </w:r>
            <w:r w:rsidR="00EB0CD7" w:rsidRPr="00D8333F">
              <w:rPr>
                <w:sz w:val="22"/>
                <w:szCs w:val="22"/>
              </w:rPr>
              <w:t>)</w:t>
            </w:r>
          </w:p>
        </w:tc>
        <w:tc>
          <w:tcPr>
            <w:tcW w:w="2693" w:type="dxa"/>
            <w:shd w:val="clear" w:color="auto" w:fill="E5DFEC"/>
            <w:vAlign w:val="center"/>
          </w:tcPr>
          <w:p w14:paraId="650ED4CD" w14:textId="77777777" w:rsidR="00EB0CD7" w:rsidRPr="00D8333F" w:rsidRDefault="00EB0CD7" w:rsidP="00D8333F">
            <w:pPr>
              <w:spacing w:line="360" w:lineRule="auto"/>
              <w:jc w:val="both"/>
              <w:rPr>
                <w:sz w:val="22"/>
                <w:szCs w:val="22"/>
              </w:rPr>
            </w:pPr>
            <w:r w:rsidRPr="00D8333F">
              <w:rPr>
                <w:sz w:val="22"/>
                <w:szCs w:val="22"/>
              </w:rPr>
              <w:t>Estimated Net Energy Generation per annum</w:t>
            </w:r>
          </w:p>
        </w:tc>
        <w:tc>
          <w:tcPr>
            <w:tcW w:w="5125" w:type="dxa"/>
            <w:shd w:val="clear" w:color="auto" w:fill="FDE9D9"/>
            <w:vAlign w:val="center"/>
          </w:tcPr>
          <w:p w14:paraId="0506B868" w14:textId="29B14E0F" w:rsidR="00EB0CD7" w:rsidRPr="00D8333F" w:rsidRDefault="0011631E" w:rsidP="00D8333F">
            <w:pPr>
              <w:spacing w:line="360" w:lineRule="auto"/>
              <w:jc w:val="both"/>
              <w:rPr>
                <w:sz w:val="22"/>
                <w:szCs w:val="22"/>
              </w:rPr>
            </w:pPr>
            <w:r>
              <w:t>986.6</w:t>
            </w:r>
            <w:r w:rsidR="00FE4389">
              <w:rPr>
                <w:sz w:val="22"/>
                <w:szCs w:val="22"/>
              </w:rPr>
              <w:t>_</w:t>
            </w:r>
            <w:r w:rsidR="00EB0CD7" w:rsidRPr="00D8333F">
              <w:rPr>
                <w:sz w:val="22"/>
                <w:szCs w:val="22"/>
              </w:rPr>
              <w:t>MWh</w:t>
            </w:r>
            <w:r w:rsidR="00A55D5F">
              <w:rPr>
                <w:sz w:val="22"/>
                <w:szCs w:val="22"/>
              </w:rPr>
              <w:t>/Year</w:t>
            </w:r>
          </w:p>
        </w:tc>
      </w:tr>
      <w:tr w:rsidR="00EB0CD7" w:rsidRPr="001F132C" w14:paraId="02F8C780" w14:textId="77777777" w:rsidTr="00D8333F">
        <w:trPr>
          <w:trHeight w:val="454"/>
        </w:trPr>
        <w:tc>
          <w:tcPr>
            <w:tcW w:w="1253" w:type="dxa"/>
            <w:shd w:val="clear" w:color="auto" w:fill="F2DBDB"/>
            <w:vAlign w:val="center"/>
          </w:tcPr>
          <w:p w14:paraId="59CFD5F0" w14:textId="77777777" w:rsidR="00EB0CD7" w:rsidRPr="00D8333F" w:rsidRDefault="00811EFD" w:rsidP="00D8333F">
            <w:pPr>
              <w:spacing w:line="360" w:lineRule="auto"/>
              <w:ind w:left="720"/>
              <w:jc w:val="both"/>
              <w:rPr>
                <w:sz w:val="22"/>
                <w:szCs w:val="22"/>
              </w:rPr>
            </w:pPr>
            <w:r w:rsidRPr="00D8333F">
              <w:rPr>
                <w:sz w:val="22"/>
                <w:szCs w:val="22"/>
              </w:rPr>
              <w:t>c</w:t>
            </w:r>
            <w:r w:rsidR="00EB0CD7" w:rsidRPr="00D8333F">
              <w:rPr>
                <w:sz w:val="22"/>
                <w:szCs w:val="22"/>
              </w:rPr>
              <w:t>)</w:t>
            </w:r>
          </w:p>
        </w:tc>
        <w:tc>
          <w:tcPr>
            <w:tcW w:w="2693" w:type="dxa"/>
            <w:shd w:val="clear" w:color="auto" w:fill="E5DFEC"/>
            <w:vAlign w:val="center"/>
          </w:tcPr>
          <w:p w14:paraId="154F376D" w14:textId="77777777" w:rsidR="00EB0CD7" w:rsidRPr="00D8333F" w:rsidRDefault="00EB0CD7" w:rsidP="00D8333F">
            <w:pPr>
              <w:spacing w:line="360" w:lineRule="auto"/>
              <w:jc w:val="both"/>
              <w:rPr>
                <w:sz w:val="22"/>
                <w:szCs w:val="22"/>
              </w:rPr>
            </w:pPr>
            <w:r w:rsidRPr="00D8333F">
              <w:rPr>
                <w:sz w:val="22"/>
                <w:szCs w:val="22"/>
              </w:rPr>
              <w:t>CUF</w:t>
            </w:r>
          </w:p>
        </w:tc>
        <w:tc>
          <w:tcPr>
            <w:tcW w:w="5125" w:type="dxa"/>
            <w:shd w:val="clear" w:color="auto" w:fill="FDE9D9"/>
            <w:vAlign w:val="center"/>
          </w:tcPr>
          <w:p w14:paraId="1B0DFEE8" w14:textId="0FA2CBC8" w:rsidR="00EB0CD7" w:rsidRPr="00D8333F" w:rsidRDefault="00F13EE6" w:rsidP="00D8333F">
            <w:pPr>
              <w:spacing w:line="360" w:lineRule="auto"/>
              <w:jc w:val="both"/>
              <w:rPr>
                <w:sz w:val="22"/>
                <w:szCs w:val="22"/>
              </w:rPr>
            </w:pPr>
            <w:r>
              <w:rPr>
                <w:sz w:val="22"/>
                <w:szCs w:val="22"/>
              </w:rPr>
              <w:t>18</w:t>
            </w:r>
            <w:r w:rsidR="0031706E">
              <w:rPr>
                <w:sz w:val="22"/>
                <w:szCs w:val="22"/>
              </w:rPr>
              <w:t xml:space="preserve"> </w:t>
            </w:r>
            <w:r w:rsidR="00EB0CD7" w:rsidRPr="00D8333F">
              <w:rPr>
                <w:sz w:val="22"/>
                <w:szCs w:val="22"/>
              </w:rPr>
              <w:t>%</w:t>
            </w:r>
          </w:p>
        </w:tc>
      </w:tr>
      <w:tr w:rsidR="00EB0CD7" w:rsidRPr="001F132C" w14:paraId="4C201E59" w14:textId="77777777" w:rsidTr="00D8333F">
        <w:trPr>
          <w:trHeight w:val="454"/>
        </w:trPr>
        <w:tc>
          <w:tcPr>
            <w:tcW w:w="1253" w:type="dxa"/>
            <w:shd w:val="clear" w:color="auto" w:fill="F2DBDB"/>
            <w:vAlign w:val="center"/>
          </w:tcPr>
          <w:p w14:paraId="1D0A3C57" w14:textId="77777777" w:rsidR="00EB0CD7" w:rsidRPr="00D8333F" w:rsidRDefault="00811EFD" w:rsidP="00D8333F">
            <w:pPr>
              <w:spacing w:line="360" w:lineRule="auto"/>
              <w:ind w:left="720"/>
              <w:jc w:val="both"/>
              <w:rPr>
                <w:sz w:val="22"/>
                <w:szCs w:val="22"/>
              </w:rPr>
            </w:pPr>
            <w:r w:rsidRPr="00D8333F">
              <w:rPr>
                <w:sz w:val="22"/>
                <w:szCs w:val="22"/>
              </w:rPr>
              <w:t>d</w:t>
            </w:r>
            <w:r w:rsidR="00EB0CD7" w:rsidRPr="00D8333F">
              <w:rPr>
                <w:sz w:val="22"/>
                <w:szCs w:val="22"/>
              </w:rPr>
              <w:t>)</w:t>
            </w:r>
          </w:p>
        </w:tc>
        <w:tc>
          <w:tcPr>
            <w:tcW w:w="2693" w:type="dxa"/>
            <w:shd w:val="clear" w:color="auto" w:fill="E5DFEC"/>
            <w:vAlign w:val="center"/>
          </w:tcPr>
          <w:p w14:paraId="2CB989FC" w14:textId="77777777" w:rsidR="00EB0CD7" w:rsidRPr="00D8333F" w:rsidRDefault="00EB0CD7" w:rsidP="00D8333F">
            <w:pPr>
              <w:spacing w:line="360" w:lineRule="auto"/>
              <w:jc w:val="both"/>
              <w:rPr>
                <w:sz w:val="22"/>
                <w:szCs w:val="22"/>
              </w:rPr>
            </w:pPr>
            <w:r w:rsidRPr="00D8333F">
              <w:rPr>
                <w:sz w:val="22"/>
                <w:szCs w:val="22"/>
              </w:rPr>
              <w:t>Expected Life of Power Plant</w:t>
            </w:r>
          </w:p>
        </w:tc>
        <w:tc>
          <w:tcPr>
            <w:tcW w:w="5125" w:type="dxa"/>
            <w:shd w:val="clear" w:color="auto" w:fill="FDE9D9"/>
            <w:vAlign w:val="center"/>
          </w:tcPr>
          <w:p w14:paraId="64EF51C0" w14:textId="77777777" w:rsidR="00EB0CD7" w:rsidRPr="00D8333F" w:rsidRDefault="00EB0CD7" w:rsidP="00D8333F">
            <w:pPr>
              <w:spacing w:line="360" w:lineRule="auto"/>
              <w:jc w:val="both"/>
              <w:rPr>
                <w:sz w:val="22"/>
                <w:szCs w:val="22"/>
              </w:rPr>
            </w:pPr>
            <w:r w:rsidRPr="00D8333F">
              <w:rPr>
                <w:sz w:val="22"/>
                <w:szCs w:val="22"/>
              </w:rPr>
              <w:t>25 Years</w:t>
            </w:r>
          </w:p>
        </w:tc>
      </w:tr>
    </w:tbl>
    <w:p w14:paraId="07390FE2" w14:textId="77777777" w:rsidR="00672D6B" w:rsidRPr="001F132C" w:rsidRDefault="00672D6B" w:rsidP="00672D6B">
      <w:pPr>
        <w:spacing w:line="360" w:lineRule="auto"/>
        <w:jc w:val="both"/>
      </w:pPr>
    </w:p>
    <w:p w14:paraId="3322F285" w14:textId="77777777" w:rsidR="00672D6B" w:rsidRPr="001F132C" w:rsidRDefault="00672D6B" w:rsidP="00672D6B">
      <w:pPr>
        <w:pStyle w:val="Heading1"/>
        <w:pageBreakBefore w:val="0"/>
        <w:spacing w:before="240" w:after="0"/>
      </w:pPr>
      <w:bookmarkStart w:id="5" w:name="_Toc49591910"/>
      <w:bookmarkStart w:id="6" w:name="_Toc57820403"/>
      <w:r w:rsidRPr="001F132C">
        <w:lastRenderedPageBreak/>
        <w:t>Project Introduction</w:t>
      </w:r>
      <w:bookmarkEnd w:id="5"/>
      <w:bookmarkEnd w:id="6"/>
    </w:p>
    <w:p w14:paraId="5EBEB29A" w14:textId="77777777" w:rsidR="00672D6B" w:rsidRPr="001F132C" w:rsidRDefault="00672D6B" w:rsidP="00672D6B">
      <w:pPr>
        <w:spacing w:line="360" w:lineRule="auto"/>
        <w:jc w:val="both"/>
      </w:pPr>
    </w:p>
    <w:p w14:paraId="54D6B96D" w14:textId="77777777" w:rsidR="00672D6B" w:rsidRPr="001F132C" w:rsidRDefault="00672D6B" w:rsidP="00672D6B">
      <w:pPr>
        <w:pStyle w:val="Default"/>
        <w:spacing w:line="360" w:lineRule="auto"/>
        <w:jc w:val="both"/>
        <w:rPr>
          <w:rFonts w:ascii="Times New Roman" w:hAnsi="Times New Roman" w:cs="Times New Roman"/>
        </w:rPr>
      </w:pPr>
      <w:r w:rsidRPr="001F132C">
        <w:rPr>
          <w:rFonts w:ascii="Times New Roman" w:hAnsi="Times New Roman" w:cs="Times New Roman"/>
        </w:rPr>
        <w:t xml:space="preserve">The thrust and urge of establishing solar plant have given rise to this project. Enriching the evaluating suitability of multiple commercially established solar PV technologies and mounting systems for the Project site location, polycrystalline </w:t>
      </w:r>
      <w:r w:rsidR="00A03D9A" w:rsidRPr="001F132C">
        <w:rPr>
          <w:rFonts w:ascii="Times New Roman" w:hAnsi="Times New Roman" w:cs="Times New Roman"/>
        </w:rPr>
        <w:t>half</w:t>
      </w:r>
      <w:r w:rsidRPr="001F132C">
        <w:rPr>
          <w:rFonts w:ascii="Times New Roman" w:hAnsi="Times New Roman" w:cs="Times New Roman"/>
        </w:rPr>
        <w:t xml:space="preserve"> cut PV module technology with fixed tilt system is being selected to give a better economic viability from the various combinations. The technical evaluation was based on the benefits of technology which can probably offer for the project lifecycle of 25 years. The project site is well connected with all infrastructural and human resource facilities in and around. The plant will encompass of all the necessary components starting from modules, module mounting structure, inverters and other basic accessories needed. The power generated will be evacuated to </w:t>
      </w:r>
      <w:r w:rsidR="00E8010E">
        <w:rPr>
          <w:rFonts w:ascii="Times New Roman" w:hAnsi="Times New Roman" w:cs="Times New Roman"/>
        </w:rPr>
        <w:t>L</w:t>
      </w:r>
      <w:r w:rsidR="00BD5CF5">
        <w:rPr>
          <w:rFonts w:ascii="Times New Roman" w:hAnsi="Times New Roman" w:cs="Times New Roman"/>
        </w:rPr>
        <w:t>T</w:t>
      </w:r>
      <w:r w:rsidRPr="001F132C">
        <w:rPr>
          <w:rFonts w:ascii="Times New Roman" w:hAnsi="Times New Roman" w:cs="Times New Roman"/>
        </w:rPr>
        <w:t xml:space="preserve"> panels. Thus, the main motive and perception is that setting up these power plant will go a long way satisfying the energy need of the client. </w:t>
      </w:r>
    </w:p>
    <w:p w14:paraId="4C9471A0" w14:textId="77777777" w:rsidR="00672D6B" w:rsidRPr="001F132C" w:rsidRDefault="00672D6B" w:rsidP="00672D6B">
      <w:pPr>
        <w:pStyle w:val="Default"/>
        <w:spacing w:line="360" w:lineRule="auto"/>
        <w:jc w:val="both"/>
        <w:rPr>
          <w:rFonts w:ascii="Times New Roman" w:hAnsi="Times New Roman" w:cs="Times New Roman"/>
        </w:rPr>
      </w:pPr>
    </w:p>
    <w:p w14:paraId="75D7D798" w14:textId="77777777" w:rsidR="00672D6B" w:rsidRPr="001F132C" w:rsidRDefault="00672D6B" w:rsidP="00672D6B">
      <w:pPr>
        <w:spacing w:line="360" w:lineRule="auto"/>
        <w:jc w:val="both"/>
      </w:pPr>
      <w:r w:rsidRPr="001F132C">
        <w:t xml:space="preserve">PV modules are likely to underperform due to multiple losses including negative temperature coefficient. Moreover, the irradiation received at the site is not at peak throughout the day; it varies over a day and is also inconsistent around the year. </w:t>
      </w:r>
    </w:p>
    <w:p w14:paraId="7476E591" w14:textId="77777777" w:rsidR="00672D6B" w:rsidRPr="001F132C" w:rsidRDefault="00672D6B" w:rsidP="00672D6B">
      <w:pPr>
        <w:spacing w:after="160" w:line="360" w:lineRule="auto"/>
        <w:jc w:val="both"/>
        <w:rPr>
          <w:rFonts w:eastAsia="MS Gothic"/>
          <w:color w:val="365F91"/>
        </w:rPr>
      </w:pPr>
      <w:r w:rsidRPr="001F132C">
        <w:br w:type="page"/>
      </w:r>
    </w:p>
    <w:p w14:paraId="1051D58D" w14:textId="77777777" w:rsidR="00672D6B" w:rsidRDefault="00672D6B" w:rsidP="00672D6B">
      <w:pPr>
        <w:pStyle w:val="Heading1"/>
        <w:pageBreakBefore w:val="0"/>
        <w:spacing w:before="240" w:after="0"/>
      </w:pPr>
      <w:bookmarkStart w:id="7" w:name="_Toc49591911"/>
      <w:bookmarkStart w:id="8" w:name="_Toc57820404"/>
      <w:r w:rsidRPr="001F132C">
        <w:lastRenderedPageBreak/>
        <w:t>Solar Power Generation System Description</w:t>
      </w:r>
      <w:bookmarkEnd w:id="7"/>
      <w:bookmarkEnd w:id="8"/>
    </w:p>
    <w:p w14:paraId="2E7A4F07" w14:textId="77777777" w:rsidR="00902512" w:rsidRDefault="00902512" w:rsidP="00672D6B">
      <w:pPr>
        <w:shd w:val="clear" w:color="auto" w:fill="FFFFFF"/>
        <w:spacing w:line="360" w:lineRule="auto"/>
      </w:pPr>
    </w:p>
    <w:p w14:paraId="253679FD" w14:textId="77777777" w:rsidR="00672D6B" w:rsidRDefault="00902512" w:rsidP="00067603">
      <w:pPr>
        <w:shd w:val="clear" w:color="auto" w:fill="FFFFFF"/>
        <w:spacing w:line="360" w:lineRule="auto"/>
        <w:jc w:val="both"/>
      </w:pPr>
      <w:r>
        <w:t>The</w:t>
      </w:r>
      <w:r w:rsidR="00672D6B" w:rsidRPr="001F132C">
        <w:t xml:space="preserve"> sun is a natural nuclear reactor. It releases tiny packets of energy called photons, which travel</w:t>
      </w:r>
      <w:r w:rsidR="00C30D51">
        <w:t>s approximately</w:t>
      </w:r>
      <w:r w:rsidR="00672D6B" w:rsidRPr="001F132C">
        <w:t xml:space="preserve"> 93 million miles from the sun to Earth in about 8.5 minutes. Every hour, enough photons impact our planet to generate enough solar energy. When these generated photons hit a solar cell, which is made up of photovoltaic solar panels, they knock electrons loose from their atoms. If conductors are attached to the positive and negative sides of a cell, it forms an electrical circuit. When electrons flow through such a circuit, they </w:t>
      </w:r>
      <w:hyperlink r:id="rId16" w:history="1">
        <w:r w:rsidR="00672D6B" w:rsidRPr="001F132C">
          <w:t>generate electricity</w:t>
        </w:r>
      </w:hyperlink>
      <w:r w:rsidR="00672D6B" w:rsidRPr="001F132C">
        <w:t xml:space="preserve">. These phenomena have led to establishment of solar </w:t>
      </w:r>
      <w:r w:rsidRPr="001F132C">
        <w:t>power plants</w:t>
      </w:r>
      <w:r w:rsidR="00672D6B" w:rsidRPr="001F132C">
        <w:t>. Solar Power Plant are broadly classified into two major categories based on their location they are:</w:t>
      </w:r>
    </w:p>
    <w:p w14:paraId="35F2AC76" w14:textId="77777777" w:rsidR="00902512" w:rsidRPr="001F132C" w:rsidRDefault="00902512" w:rsidP="00672D6B">
      <w:pPr>
        <w:shd w:val="clear" w:color="auto" w:fill="FFFFFF"/>
        <w:spacing w:line="360" w:lineRule="auto"/>
      </w:pPr>
    </w:p>
    <w:p w14:paraId="39CF04A2" w14:textId="77777777" w:rsidR="00672D6B" w:rsidRDefault="00902512" w:rsidP="00067603">
      <w:pPr>
        <w:pStyle w:val="ListParagraph"/>
        <w:numPr>
          <w:ilvl w:val="0"/>
          <w:numId w:val="10"/>
        </w:numPr>
        <w:shd w:val="clear" w:color="auto" w:fill="FFFFFF"/>
        <w:spacing w:line="360" w:lineRule="auto"/>
        <w:jc w:val="both"/>
      </w:pPr>
      <w:r w:rsidRPr="001F132C">
        <w:t>Ground</w:t>
      </w:r>
      <w:r w:rsidR="00672D6B" w:rsidRPr="001F132C">
        <w:t xml:space="preserve">-mounted </w:t>
      </w:r>
      <w:r w:rsidRPr="001F132C">
        <w:t>Projects:</w:t>
      </w:r>
      <w:r w:rsidR="00067603">
        <w:t xml:space="preserve"> </w:t>
      </w:r>
      <w:r>
        <w:rPr>
          <w:color w:val="222222"/>
          <w:shd w:val="clear" w:color="auto" w:fill="FFFFFF"/>
        </w:rPr>
        <w:t>It is</w:t>
      </w:r>
      <w:r w:rsidR="00672D6B" w:rsidRPr="00902512">
        <w:rPr>
          <w:color w:val="222222"/>
          <w:shd w:val="clear" w:color="auto" w:fill="FFFFFF"/>
        </w:rPr>
        <w:t xml:space="preserve"> solar solution that can be easily implemented in a large yard or field. The panels are </w:t>
      </w:r>
      <w:proofErr w:type="gramStart"/>
      <w:r w:rsidR="00672D6B" w:rsidRPr="00902512">
        <w:rPr>
          <w:color w:val="222222"/>
          <w:shd w:val="clear" w:color="auto" w:fill="FFFFFF"/>
        </w:rPr>
        <w:t>similar to</w:t>
      </w:r>
      <w:proofErr w:type="gramEnd"/>
      <w:r w:rsidR="00672D6B" w:rsidRPr="00902512">
        <w:rPr>
          <w:color w:val="222222"/>
          <w:shd w:val="clear" w:color="auto" w:fill="FFFFFF"/>
        </w:rPr>
        <w:t xml:space="preserve"> pole-mounted solar panels, but instead of being elevated on poles, they are installed directly on the ground.</w:t>
      </w:r>
      <w:r w:rsidR="00672D6B" w:rsidRPr="001F132C">
        <w:t xml:space="preserve"> In this case, the solar panels are mounted on </w:t>
      </w:r>
      <w:r w:rsidRPr="001F132C">
        <w:t>mounting structures</w:t>
      </w:r>
      <w:r w:rsidR="00672D6B" w:rsidRPr="001F132C">
        <w:t xml:space="preserve"> that are set up on available land on respective mounting foundations. The </w:t>
      </w:r>
      <w:r w:rsidRPr="001F132C">
        <w:t>entire system</w:t>
      </w:r>
      <w:r w:rsidR="00672D6B" w:rsidRPr="001F132C">
        <w:t xml:space="preserve"> including all the components like modules, inverters, cables, evacuation </w:t>
      </w:r>
      <w:r w:rsidRPr="001F132C">
        <w:t>infrastructure are</w:t>
      </w:r>
      <w:r w:rsidR="00672D6B" w:rsidRPr="001F132C">
        <w:t xml:space="preserve"> based on ground only.</w:t>
      </w:r>
    </w:p>
    <w:p w14:paraId="55F1858E" w14:textId="77777777" w:rsidR="00902512" w:rsidRPr="001F132C" w:rsidRDefault="00902512" w:rsidP="00067603">
      <w:pPr>
        <w:shd w:val="clear" w:color="auto" w:fill="FFFFFF"/>
        <w:spacing w:line="360" w:lineRule="auto"/>
        <w:jc w:val="both"/>
      </w:pPr>
    </w:p>
    <w:p w14:paraId="2D9D7619" w14:textId="77777777" w:rsidR="00672D6B" w:rsidRPr="001F132C" w:rsidRDefault="00672D6B" w:rsidP="00067603">
      <w:pPr>
        <w:pStyle w:val="ListParagraph"/>
        <w:numPr>
          <w:ilvl w:val="0"/>
          <w:numId w:val="10"/>
        </w:numPr>
        <w:autoSpaceDE w:val="0"/>
        <w:autoSpaceDN w:val="0"/>
        <w:adjustRightInd w:val="0"/>
        <w:spacing w:line="360" w:lineRule="auto"/>
        <w:jc w:val="both"/>
      </w:pPr>
      <w:r w:rsidRPr="001F132C">
        <w:t>Rooftop</w:t>
      </w:r>
      <w:r w:rsidR="00E8010E">
        <w:t>/SHED</w:t>
      </w:r>
      <w:r w:rsidRPr="001F132C">
        <w:t xml:space="preserve"> Projects: In this case the solar modules are mounted on the roof of an existing</w:t>
      </w:r>
      <w:r w:rsidR="00902512">
        <w:t xml:space="preserve"> b</w:t>
      </w:r>
      <w:r w:rsidR="00902512" w:rsidRPr="001F132C">
        <w:t>uilding</w:t>
      </w:r>
      <w:r w:rsidRPr="001F132C">
        <w:t xml:space="preserve"> via appropriate mounting structures. The buildings may be of residential, </w:t>
      </w:r>
      <w:r w:rsidR="00902512" w:rsidRPr="001F132C">
        <w:t>commercial or</w:t>
      </w:r>
      <w:r w:rsidRPr="001F132C">
        <w:t xml:space="preserve"> industrial. The roofs may be sloping sheet roofs or flat RCC roofs.</w:t>
      </w:r>
    </w:p>
    <w:p w14:paraId="0CC86AF0" w14:textId="77777777" w:rsidR="00672D6B" w:rsidRPr="001F132C" w:rsidRDefault="00672D6B" w:rsidP="00067603">
      <w:pPr>
        <w:autoSpaceDE w:val="0"/>
        <w:autoSpaceDN w:val="0"/>
        <w:adjustRightInd w:val="0"/>
        <w:spacing w:line="360" w:lineRule="auto"/>
        <w:jc w:val="both"/>
      </w:pPr>
    </w:p>
    <w:p w14:paraId="7FBB2218" w14:textId="77777777" w:rsidR="00672D6B" w:rsidRDefault="00672D6B" w:rsidP="00672D6B">
      <w:pPr>
        <w:autoSpaceDE w:val="0"/>
        <w:autoSpaceDN w:val="0"/>
        <w:adjustRightInd w:val="0"/>
        <w:spacing w:line="360" w:lineRule="auto"/>
        <w:jc w:val="both"/>
      </w:pPr>
      <w:r w:rsidRPr="001F132C">
        <w:t>Solar Power Working Mechanism:</w:t>
      </w:r>
    </w:p>
    <w:p w14:paraId="4917F9AA" w14:textId="77777777" w:rsidR="00902512" w:rsidRPr="001F132C" w:rsidRDefault="00902512" w:rsidP="00672D6B">
      <w:pPr>
        <w:autoSpaceDE w:val="0"/>
        <w:autoSpaceDN w:val="0"/>
        <w:adjustRightInd w:val="0"/>
        <w:spacing w:line="360" w:lineRule="auto"/>
        <w:jc w:val="both"/>
      </w:pPr>
    </w:p>
    <w:p w14:paraId="37D1CDD8" w14:textId="77777777" w:rsidR="00672D6B" w:rsidRPr="001F132C" w:rsidRDefault="00672D6B" w:rsidP="00672D6B">
      <w:pPr>
        <w:autoSpaceDE w:val="0"/>
        <w:autoSpaceDN w:val="0"/>
        <w:adjustRightInd w:val="0"/>
        <w:spacing w:line="360" w:lineRule="auto"/>
        <w:jc w:val="both"/>
      </w:pPr>
      <w:r w:rsidRPr="001F132C">
        <w:t xml:space="preserve">Solar power systems work on the same basic principles. </w:t>
      </w:r>
      <w:hyperlink r:id="rId17" w:tgtFrame="_blank" w:history="1">
        <w:r w:rsidRPr="001F132C">
          <w:t>Solar panels</w:t>
        </w:r>
      </w:hyperlink>
      <w:r w:rsidRPr="001F132C">
        <w:t xml:space="preserve"> first convert solar energy or sunlight into DC power using photovoltaic (PV) effect. The DC power can then be stored in a battery or converted by a </w:t>
      </w:r>
      <w:hyperlink r:id="rId18" w:tgtFrame="_blank" w:history="1">
        <w:r w:rsidRPr="001F132C">
          <w:t>solar inverter</w:t>
        </w:r>
      </w:hyperlink>
      <w:r w:rsidRPr="001F132C">
        <w:t xml:space="preserve"> into A</w:t>
      </w:r>
      <w:r w:rsidR="00C30D51">
        <w:t>C power which can be used to fulfil the electricity requirements</w:t>
      </w:r>
      <w:r w:rsidRPr="001F132C">
        <w:t>. Depending on the type of system, excess solar energy can either be fed into the electricity grid for credits or stored in a variety of different battery storage systems.</w:t>
      </w:r>
    </w:p>
    <w:p w14:paraId="06D29E34" w14:textId="77777777" w:rsidR="00672D6B" w:rsidRPr="001F132C" w:rsidRDefault="00672D6B" w:rsidP="00672D6B">
      <w:pPr>
        <w:autoSpaceDE w:val="0"/>
        <w:autoSpaceDN w:val="0"/>
        <w:adjustRightInd w:val="0"/>
        <w:spacing w:line="360" w:lineRule="auto"/>
        <w:jc w:val="both"/>
      </w:pPr>
      <w:r w:rsidRPr="001F132C">
        <w:t xml:space="preserve">Moreover, solar irradiation varies throughout the day and since the power output of the system is </w:t>
      </w:r>
      <w:r w:rsidR="00902512" w:rsidRPr="001F132C">
        <w:t>directly proportional</w:t>
      </w:r>
      <w:r w:rsidRPr="001F132C">
        <w:t xml:space="preserve"> to the level of irradiation on the module surface, the power output of the </w:t>
      </w:r>
      <w:r w:rsidR="00902512" w:rsidRPr="001F132C">
        <w:t>solar array</w:t>
      </w:r>
      <w:r w:rsidRPr="001F132C">
        <w:t xml:space="preserve"> too varies throughout the day. As a result, the inverter continuously matches the </w:t>
      </w:r>
      <w:r w:rsidR="00902512" w:rsidRPr="001F132C">
        <w:t>output of</w:t>
      </w:r>
      <w:r w:rsidRPr="001F132C">
        <w:t xml:space="preserve"> the PV array with a reference power source to maximize the PV array output. Based on </w:t>
      </w:r>
      <w:r w:rsidR="00902512" w:rsidRPr="001F132C">
        <w:t>this reference</w:t>
      </w:r>
      <w:r w:rsidRPr="001F132C">
        <w:t xml:space="preserve"> power source, PV systems are classified as:</w:t>
      </w:r>
    </w:p>
    <w:p w14:paraId="590BF659" w14:textId="77777777" w:rsidR="00902512" w:rsidRDefault="00902512" w:rsidP="003A766A">
      <w:pPr>
        <w:pStyle w:val="ListParagraph"/>
        <w:numPr>
          <w:ilvl w:val="0"/>
          <w:numId w:val="11"/>
        </w:numPr>
        <w:autoSpaceDE w:val="0"/>
        <w:autoSpaceDN w:val="0"/>
        <w:adjustRightInd w:val="0"/>
        <w:spacing w:line="360" w:lineRule="auto"/>
        <w:jc w:val="both"/>
      </w:pPr>
      <w:r w:rsidRPr="001F132C">
        <w:lastRenderedPageBreak/>
        <w:t>Off</w:t>
      </w:r>
      <w:r w:rsidR="00672D6B" w:rsidRPr="001F132C">
        <w:t xml:space="preserve">-Grid Systems: In this case, the system comprises a battery bank that functions as </w:t>
      </w:r>
      <w:r w:rsidRPr="001F132C">
        <w:t>the reference</w:t>
      </w:r>
      <w:r w:rsidR="00672D6B" w:rsidRPr="001F132C">
        <w:t xml:space="preserve"> power source as well as a storage mechanism which can supply power at night </w:t>
      </w:r>
      <w:r w:rsidRPr="001F132C">
        <w:t>when the</w:t>
      </w:r>
      <w:r w:rsidR="00672D6B" w:rsidRPr="001F132C">
        <w:t xml:space="preserve"> Sun is not </w:t>
      </w:r>
      <w:r w:rsidRPr="001F132C">
        <w:t>available.</w:t>
      </w:r>
    </w:p>
    <w:p w14:paraId="3AF69CC8" w14:textId="77777777" w:rsidR="008D6AC1" w:rsidRPr="001F132C" w:rsidRDefault="008D6AC1" w:rsidP="008D6AC1">
      <w:pPr>
        <w:autoSpaceDE w:val="0"/>
        <w:autoSpaceDN w:val="0"/>
        <w:adjustRightInd w:val="0"/>
        <w:spacing w:line="360" w:lineRule="auto"/>
        <w:jc w:val="both"/>
      </w:pPr>
    </w:p>
    <w:p w14:paraId="21E98671" w14:textId="77777777" w:rsidR="00672D6B" w:rsidRPr="001F132C" w:rsidRDefault="00672D6B" w:rsidP="0047271D">
      <w:pPr>
        <w:pStyle w:val="ListParagraph"/>
        <w:numPr>
          <w:ilvl w:val="0"/>
          <w:numId w:val="11"/>
        </w:numPr>
        <w:autoSpaceDE w:val="0"/>
        <w:autoSpaceDN w:val="0"/>
        <w:adjustRightInd w:val="0"/>
        <w:spacing w:line="360" w:lineRule="auto"/>
        <w:jc w:val="both"/>
      </w:pPr>
      <w:r w:rsidRPr="001F132C">
        <w:t>Grid-connected systems: In this case, the solar power system is coupled with the grid</w:t>
      </w:r>
    </w:p>
    <w:p w14:paraId="16D7521A" w14:textId="77777777" w:rsidR="00672D6B" w:rsidRDefault="00902512" w:rsidP="00902512">
      <w:pPr>
        <w:pStyle w:val="ListParagraph"/>
        <w:autoSpaceDE w:val="0"/>
        <w:autoSpaceDN w:val="0"/>
        <w:adjustRightInd w:val="0"/>
        <w:spacing w:line="360" w:lineRule="auto"/>
        <w:jc w:val="both"/>
      </w:pPr>
      <w:r w:rsidRPr="001F132C">
        <w:t>Which</w:t>
      </w:r>
      <w:r w:rsidR="00672D6B" w:rsidRPr="001F132C">
        <w:t xml:space="preserve"> provides the reference power source</w:t>
      </w:r>
      <w:r w:rsidR="008D6AC1">
        <w:t>.</w:t>
      </w:r>
      <w:r w:rsidR="00067603">
        <w:t xml:space="preserve"> </w:t>
      </w:r>
      <w:r w:rsidR="008D6AC1">
        <w:t>Any excess power can be exported to grid</w:t>
      </w:r>
      <w:r w:rsidR="00672D6B" w:rsidRPr="001F132C">
        <w:t>.</w:t>
      </w:r>
    </w:p>
    <w:p w14:paraId="5D7579FF" w14:textId="77777777" w:rsidR="008D6AC1" w:rsidRPr="001F132C" w:rsidRDefault="008D6AC1" w:rsidP="00902512">
      <w:pPr>
        <w:pStyle w:val="ListParagraph"/>
        <w:autoSpaceDE w:val="0"/>
        <w:autoSpaceDN w:val="0"/>
        <w:adjustRightInd w:val="0"/>
        <w:spacing w:line="360" w:lineRule="auto"/>
        <w:jc w:val="both"/>
      </w:pPr>
    </w:p>
    <w:p w14:paraId="7ED62192" w14:textId="77777777" w:rsidR="00672D6B" w:rsidRPr="001F132C" w:rsidRDefault="00672D6B" w:rsidP="00672D6B">
      <w:pPr>
        <w:spacing w:line="360" w:lineRule="auto"/>
        <w:jc w:val="both"/>
      </w:pPr>
      <w:r w:rsidRPr="001F132C">
        <w:t>A general schematic of the working of a Grid-Connected Rooftop PV System is shown below:</w:t>
      </w:r>
    </w:p>
    <w:p w14:paraId="77D2DA7E" w14:textId="77777777" w:rsidR="00672D6B" w:rsidRPr="001F132C" w:rsidRDefault="002A4F0A" w:rsidP="00672D6B">
      <w:pPr>
        <w:autoSpaceDE w:val="0"/>
        <w:autoSpaceDN w:val="0"/>
        <w:adjustRightInd w:val="0"/>
        <w:spacing w:line="360" w:lineRule="auto"/>
        <w:jc w:val="both"/>
      </w:pPr>
      <w:r w:rsidRPr="00D8333F">
        <w:rPr>
          <w:noProof/>
          <w:lang w:val="en-US" w:eastAsia="en-US"/>
        </w:rPr>
        <w:drawing>
          <wp:inline distT="0" distB="0" distL="0" distR="0" wp14:anchorId="74F691C7" wp14:editId="32436439">
            <wp:extent cx="5791200" cy="3057525"/>
            <wp:effectExtent l="0" t="0" r="0" b="0"/>
            <wp:docPr id="10" name="Picture 6" descr="How Do Solar Panels Work? | Vivint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Do Solar Panels Work? | Vivint Sola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3057525"/>
                    </a:xfrm>
                    <a:prstGeom prst="rect">
                      <a:avLst/>
                    </a:prstGeom>
                    <a:noFill/>
                    <a:ln>
                      <a:noFill/>
                    </a:ln>
                  </pic:spPr>
                </pic:pic>
              </a:graphicData>
            </a:graphic>
          </wp:inline>
        </w:drawing>
      </w:r>
    </w:p>
    <w:p w14:paraId="6F1508BC" w14:textId="77777777" w:rsidR="00672D6B" w:rsidRPr="001F132C" w:rsidRDefault="00672D6B" w:rsidP="00672D6B">
      <w:pPr>
        <w:autoSpaceDE w:val="0"/>
        <w:autoSpaceDN w:val="0"/>
        <w:adjustRightInd w:val="0"/>
        <w:spacing w:line="360" w:lineRule="auto"/>
        <w:jc w:val="center"/>
      </w:pPr>
    </w:p>
    <w:p w14:paraId="14FD02F8" w14:textId="77777777" w:rsidR="00672D6B" w:rsidRPr="001F132C" w:rsidRDefault="00672D6B" w:rsidP="00672D6B">
      <w:pPr>
        <w:autoSpaceDE w:val="0"/>
        <w:autoSpaceDN w:val="0"/>
        <w:adjustRightInd w:val="0"/>
        <w:spacing w:line="360" w:lineRule="auto"/>
        <w:jc w:val="both"/>
      </w:pPr>
    </w:p>
    <w:p w14:paraId="4967A282" w14:textId="77777777" w:rsidR="00672D6B" w:rsidRPr="001F132C" w:rsidRDefault="00672D6B" w:rsidP="00672D6B">
      <w:pPr>
        <w:autoSpaceDE w:val="0"/>
        <w:autoSpaceDN w:val="0"/>
        <w:adjustRightInd w:val="0"/>
        <w:spacing w:line="360" w:lineRule="auto"/>
        <w:jc w:val="both"/>
      </w:pPr>
    </w:p>
    <w:p w14:paraId="27D23AD5" w14:textId="77777777" w:rsidR="00672D6B" w:rsidRPr="001F132C" w:rsidRDefault="00672D6B" w:rsidP="00672D6B">
      <w:pPr>
        <w:autoSpaceDE w:val="0"/>
        <w:autoSpaceDN w:val="0"/>
        <w:adjustRightInd w:val="0"/>
        <w:spacing w:line="360" w:lineRule="auto"/>
        <w:jc w:val="both"/>
      </w:pPr>
    </w:p>
    <w:p w14:paraId="4727BC8B" w14:textId="77777777" w:rsidR="00672D6B" w:rsidRPr="001F132C" w:rsidRDefault="00672D6B" w:rsidP="00672D6B">
      <w:pPr>
        <w:autoSpaceDE w:val="0"/>
        <w:autoSpaceDN w:val="0"/>
        <w:adjustRightInd w:val="0"/>
        <w:spacing w:line="360" w:lineRule="auto"/>
        <w:jc w:val="both"/>
      </w:pPr>
    </w:p>
    <w:p w14:paraId="5A78FF0E" w14:textId="77777777" w:rsidR="00672D6B" w:rsidRPr="001F132C" w:rsidRDefault="00672D6B" w:rsidP="00672D6B">
      <w:pPr>
        <w:autoSpaceDE w:val="0"/>
        <w:autoSpaceDN w:val="0"/>
        <w:adjustRightInd w:val="0"/>
        <w:spacing w:line="360" w:lineRule="auto"/>
        <w:jc w:val="both"/>
      </w:pPr>
    </w:p>
    <w:p w14:paraId="6EDD9EC4" w14:textId="77777777" w:rsidR="00672D6B" w:rsidRPr="001F132C" w:rsidRDefault="00672D6B" w:rsidP="00672D6B">
      <w:pPr>
        <w:autoSpaceDE w:val="0"/>
        <w:autoSpaceDN w:val="0"/>
        <w:adjustRightInd w:val="0"/>
        <w:spacing w:line="360" w:lineRule="auto"/>
        <w:jc w:val="both"/>
      </w:pPr>
    </w:p>
    <w:p w14:paraId="4720A782" w14:textId="77777777" w:rsidR="00672D6B" w:rsidRPr="001F132C" w:rsidRDefault="00672D6B" w:rsidP="00672D6B">
      <w:pPr>
        <w:autoSpaceDE w:val="0"/>
        <w:autoSpaceDN w:val="0"/>
        <w:adjustRightInd w:val="0"/>
        <w:spacing w:line="360" w:lineRule="auto"/>
        <w:jc w:val="both"/>
      </w:pPr>
    </w:p>
    <w:p w14:paraId="4AC70C0E" w14:textId="77777777" w:rsidR="00672D6B" w:rsidRPr="001F132C" w:rsidRDefault="00672D6B" w:rsidP="00672D6B">
      <w:pPr>
        <w:autoSpaceDE w:val="0"/>
        <w:autoSpaceDN w:val="0"/>
        <w:adjustRightInd w:val="0"/>
        <w:spacing w:line="360" w:lineRule="auto"/>
        <w:jc w:val="both"/>
      </w:pPr>
    </w:p>
    <w:p w14:paraId="51264928" w14:textId="77777777" w:rsidR="008D6AC1" w:rsidRDefault="008D6AC1">
      <w:pPr>
        <w:spacing w:after="200" w:line="276" w:lineRule="auto"/>
      </w:pPr>
      <w:r>
        <w:br w:type="page"/>
      </w:r>
    </w:p>
    <w:p w14:paraId="44D155BA" w14:textId="77777777" w:rsidR="00672D6B" w:rsidRDefault="00672D6B" w:rsidP="00672D6B">
      <w:pPr>
        <w:pStyle w:val="Heading1"/>
        <w:pageBreakBefore w:val="0"/>
        <w:spacing w:before="240" w:after="0"/>
      </w:pPr>
      <w:bookmarkStart w:id="9" w:name="_Toc49591912"/>
      <w:bookmarkStart w:id="10" w:name="_Toc57820405"/>
      <w:r w:rsidRPr="001F132C">
        <w:lastRenderedPageBreak/>
        <w:t>Components of Solar Power Projects</w:t>
      </w:r>
      <w:bookmarkEnd w:id="9"/>
      <w:bookmarkEnd w:id="10"/>
    </w:p>
    <w:p w14:paraId="2DD2A460" w14:textId="77777777" w:rsidR="00672D6B" w:rsidRPr="00EC486C" w:rsidRDefault="00672D6B" w:rsidP="00672D6B"/>
    <w:p w14:paraId="04F8CE9F" w14:textId="1ED28B49" w:rsidR="00672D6B" w:rsidRDefault="00672D6B" w:rsidP="00672D6B">
      <w:pPr>
        <w:autoSpaceDE w:val="0"/>
        <w:autoSpaceDN w:val="0"/>
        <w:adjustRightInd w:val="0"/>
        <w:spacing w:line="360" w:lineRule="auto"/>
        <w:jc w:val="both"/>
      </w:pPr>
      <w:r w:rsidRPr="001F132C">
        <w:t>As discussed above the two major type of solar plants implemented namely roof-top or ground mount serve to generate energy. Standard residential or commercial solar power systems consist of a</w:t>
      </w:r>
      <w:r w:rsidR="00A44E17">
        <w:t xml:space="preserve"> </w:t>
      </w:r>
      <w:r w:rsidRPr="001F132C">
        <w:t>core set of components mainly Solar Panels, Inverters, DC/AC Disconnects, Meters, Wiring, Racking and Mounting they are usually grid-tied. Whereas some system requires additional components like Charge Controllers, Batteries, Additional Balance of Systems items and more these are usually off-grid. The components are briefed below:</w:t>
      </w:r>
    </w:p>
    <w:p w14:paraId="581B51C6" w14:textId="77777777" w:rsidR="00EA4376" w:rsidRPr="001F132C" w:rsidRDefault="00EA4376" w:rsidP="00067603">
      <w:pPr>
        <w:autoSpaceDE w:val="0"/>
        <w:autoSpaceDN w:val="0"/>
        <w:adjustRightInd w:val="0"/>
        <w:spacing w:line="360" w:lineRule="auto"/>
        <w:jc w:val="both"/>
      </w:pPr>
    </w:p>
    <w:p w14:paraId="2B1CF29F" w14:textId="50D1E0D0" w:rsidR="00C1771A" w:rsidRDefault="00672D6B" w:rsidP="00C1771A">
      <w:pPr>
        <w:pStyle w:val="ListParagraph"/>
        <w:numPr>
          <w:ilvl w:val="0"/>
          <w:numId w:val="12"/>
        </w:numPr>
        <w:autoSpaceDE w:val="0"/>
        <w:autoSpaceDN w:val="0"/>
        <w:adjustRightInd w:val="0"/>
        <w:spacing w:line="360" w:lineRule="auto"/>
        <w:jc w:val="both"/>
      </w:pPr>
      <w:r w:rsidRPr="00C1771A">
        <w:rPr>
          <w:b/>
          <w:bCs/>
        </w:rPr>
        <w:t xml:space="preserve">PV Modules </w:t>
      </w:r>
      <w:r w:rsidRPr="001F132C">
        <w:t xml:space="preserve">– They are the devices that </w:t>
      </w:r>
      <w:r w:rsidR="00A44E17" w:rsidRPr="001F132C">
        <w:t>convert</w:t>
      </w:r>
      <w:r w:rsidRPr="001F132C">
        <w:t xml:space="preserve"> solar energy to electricity.</w:t>
      </w:r>
      <w:r w:rsidR="00067603">
        <w:t xml:space="preserve"> </w:t>
      </w:r>
      <w:r w:rsidRPr="001F132C">
        <w:t>PV modules are made from PV cells, manufactured using silicon and other materials</w:t>
      </w:r>
      <w:r w:rsidR="00C1771A">
        <w:t>.</w:t>
      </w:r>
    </w:p>
    <w:p w14:paraId="10948180" w14:textId="77777777" w:rsidR="00C1771A" w:rsidRPr="001F132C" w:rsidRDefault="00672D6B" w:rsidP="00C1771A">
      <w:pPr>
        <w:pStyle w:val="ListParagraph"/>
        <w:autoSpaceDE w:val="0"/>
        <w:autoSpaceDN w:val="0"/>
        <w:adjustRightInd w:val="0"/>
        <w:spacing w:line="360" w:lineRule="auto"/>
        <w:jc w:val="both"/>
      </w:pPr>
      <w:r w:rsidRPr="001F132C">
        <w:t xml:space="preserve"> </w:t>
      </w:r>
    </w:p>
    <w:p w14:paraId="2C38C6C5" w14:textId="74050B39" w:rsidR="00672D6B" w:rsidRDefault="00672D6B" w:rsidP="0047271D">
      <w:pPr>
        <w:pStyle w:val="ListParagraph"/>
        <w:numPr>
          <w:ilvl w:val="0"/>
          <w:numId w:val="12"/>
        </w:numPr>
        <w:autoSpaceDE w:val="0"/>
        <w:autoSpaceDN w:val="0"/>
        <w:adjustRightInd w:val="0"/>
        <w:spacing w:line="360" w:lineRule="auto"/>
        <w:jc w:val="both"/>
      </w:pPr>
      <w:r w:rsidRPr="001F132C">
        <w:t>These silicon-based solar cel</w:t>
      </w:r>
      <w:r w:rsidR="008D6AC1">
        <w:t>ls provide higher efficiency (18</w:t>
      </w:r>
      <w:r w:rsidRPr="001F132C">
        <w:t>% - 2</w:t>
      </w:r>
      <w:r w:rsidR="008D6AC1">
        <w:t>3%)</w:t>
      </w:r>
      <w:r w:rsidRPr="001F132C">
        <w:t>, wherea</w:t>
      </w:r>
      <w:r w:rsidR="008D6AC1">
        <w:t>s thin film cells are</w:t>
      </w:r>
      <w:r w:rsidRPr="001F132C">
        <w:t xml:space="preserve"> less efficient (</w:t>
      </w:r>
      <w:r w:rsidR="003A766A">
        <w:t>10</w:t>
      </w:r>
      <w:r w:rsidRPr="001F132C">
        <w:t>% - 1</w:t>
      </w:r>
      <w:r w:rsidR="003A766A">
        <w:t>5</w:t>
      </w:r>
      <w:r w:rsidRPr="001F132C">
        <w:t xml:space="preserve">%). As there are different type of PV modules each bear unique characteristics in terms of efficiency, cost, performance, low irradiation levels, degradation rate and so on. Higher quality of PV module generally has life span of 20 to </w:t>
      </w:r>
      <w:r w:rsidR="00AD3A2B">
        <w:t>25</w:t>
      </w:r>
      <w:r w:rsidRPr="001F132C">
        <w:t xml:space="preserve"> </w:t>
      </w:r>
      <w:r w:rsidR="00A44E17" w:rsidRPr="001F132C">
        <w:t>years,</w:t>
      </w:r>
      <w:r w:rsidRPr="001F132C">
        <w:t xml:space="preserve"> so it is vital to </w:t>
      </w:r>
      <w:r w:rsidR="00A44E17" w:rsidRPr="001F132C">
        <w:t>analyse</w:t>
      </w:r>
      <w:r w:rsidRPr="001F132C">
        <w:t xml:space="preserve"> the quality of module to be installed in the plant</w:t>
      </w:r>
    </w:p>
    <w:p w14:paraId="192E410C" w14:textId="77777777" w:rsidR="00EA4376" w:rsidRPr="001F132C" w:rsidRDefault="00EA4376" w:rsidP="00EA4376">
      <w:pPr>
        <w:pStyle w:val="ListParagraph"/>
        <w:autoSpaceDE w:val="0"/>
        <w:autoSpaceDN w:val="0"/>
        <w:adjustRightInd w:val="0"/>
        <w:spacing w:line="360" w:lineRule="auto"/>
        <w:jc w:val="both"/>
      </w:pPr>
    </w:p>
    <w:p w14:paraId="1E8215CB" w14:textId="77777777" w:rsidR="00672D6B" w:rsidRDefault="00672D6B" w:rsidP="0047271D">
      <w:pPr>
        <w:pStyle w:val="ListParagraph"/>
        <w:numPr>
          <w:ilvl w:val="0"/>
          <w:numId w:val="12"/>
        </w:numPr>
        <w:autoSpaceDE w:val="0"/>
        <w:autoSpaceDN w:val="0"/>
        <w:adjustRightInd w:val="0"/>
        <w:spacing w:line="360" w:lineRule="auto"/>
        <w:jc w:val="both"/>
      </w:pPr>
      <w:r w:rsidRPr="00EA4376">
        <w:rPr>
          <w:b/>
          <w:bCs/>
        </w:rPr>
        <w:t xml:space="preserve">Inverter </w:t>
      </w:r>
      <w:r w:rsidRPr="001F132C">
        <w:t>–The main role of inverter is to converts the DC power produced by the PV modules into AC power. There are different types of inverters available in the market; selection of an inverter for a project depends on ample of factors, like application, size, cost, function, usage, etc. Inverters also perform energy monitoring functions. These inverters are basically string inverters, which have smaller capacities (typically &lt;</w:t>
      </w:r>
      <w:r w:rsidR="009C3109">
        <w:t>300</w:t>
      </w:r>
      <w:r w:rsidRPr="001F132C">
        <w:t>kW) and central inverters, which have larger capacities (typically &gt;</w:t>
      </w:r>
      <w:r w:rsidR="009C3109">
        <w:t>20</w:t>
      </w:r>
      <w:r w:rsidRPr="001F132C">
        <w:t>00 kW). Central inverters are generally used in MW-scale solar PV projects. It is acclaimed that top-of-the-line inverters offer efficiencies in the range of 97% - 99%. These days inverter comes in with feature of performing energy monitoring function.</w:t>
      </w:r>
    </w:p>
    <w:p w14:paraId="7F8ADB91" w14:textId="77777777" w:rsidR="00EA4376" w:rsidRDefault="00EA4376" w:rsidP="00EA4376">
      <w:pPr>
        <w:pStyle w:val="ListParagraph"/>
      </w:pPr>
    </w:p>
    <w:p w14:paraId="0D164D2E" w14:textId="77777777" w:rsidR="00EA4376" w:rsidRPr="001F132C" w:rsidRDefault="00EA4376" w:rsidP="00EA4376">
      <w:pPr>
        <w:pStyle w:val="ListParagraph"/>
        <w:autoSpaceDE w:val="0"/>
        <w:autoSpaceDN w:val="0"/>
        <w:adjustRightInd w:val="0"/>
        <w:spacing w:line="360" w:lineRule="auto"/>
        <w:jc w:val="both"/>
      </w:pPr>
    </w:p>
    <w:p w14:paraId="2B9B88CC" w14:textId="2B87D653" w:rsidR="00672D6B" w:rsidRDefault="00672D6B" w:rsidP="0047271D">
      <w:pPr>
        <w:pStyle w:val="ListParagraph"/>
        <w:numPr>
          <w:ilvl w:val="0"/>
          <w:numId w:val="12"/>
        </w:numPr>
        <w:autoSpaceDE w:val="0"/>
        <w:autoSpaceDN w:val="0"/>
        <w:adjustRightInd w:val="0"/>
        <w:spacing w:line="360" w:lineRule="auto"/>
        <w:jc w:val="both"/>
      </w:pPr>
      <w:r w:rsidRPr="00EA4376">
        <w:rPr>
          <w:b/>
          <w:bCs/>
        </w:rPr>
        <w:t>Module Mounting Structure</w:t>
      </w:r>
      <w:r w:rsidRPr="001F132C">
        <w:t>– These forms the real support structure that holds the solar panels. These are also known as racking structure. Mounting structures can be either fixed or tracking</w:t>
      </w:r>
      <w:r w:rsidR="00AD3A2B">
        <w:t xml:space="preserve"> for ground &amp; we are using clamps as per shed profile &amp; install it by pasting or </w:t>
      </w:r>
      <w:r w:rsidR="00A44E17">
        <w:t>riveting</w:t>
      </w:r>
      <w:r w:rsidRPr="001F132C">
        <w:t xml:space="preserve">. Fixed tilt mounting systems are simpler, involves low-maintenance and are cheaper as compared to tracking systems. Mounting structure designs are highly specific to the site, and over time have seen improvement in durability and reduction in costs. Mounting of structure on ground or on roof top require </w:t>
      </w:r>
      <w:r w:rsidRPr="001F132C">
        <w:lastRenderedPageBreak/>
        <w:t xml:space="preserve">compliance with regulations or guidelines associated with the structural and composition aspects of the roof/ ground such as load-bearing capacity, wind loading, etc. </w:t>
      </w:r>
    </w:p>
    <w:p w14:paraId="08DBBE99" w14:textId="77777777" w:rsidR="00EA4376" w:rsidRPr="001F132C" w:rsidRDefault="00EA4376" w:rsidP="00EA4376">
      <w:pPr>
        <w:pStyle w:val="ListParagraph"/>
        <w:autoSpaceDE w:val="0"/>
        <w:autoSpaceDN w:val="0"/>
        <w:adjustRightInd w:val="0"/>
        <w:spacing w:line="360" w:lineRule="auto"/>
        <w:jc w:val="both"/>
      </w:pPr>
    </w:p>
    <w:p w14:paraId="712BA7CE" w14:textId="5D4E636F" w:rsidR="00672D6B" w:rsidRPr="001F132C" w:rsidRDefault="00672D6B" w:rsidP="0047271D">
      <w:pPr>
        <w:pStyle w:val="ListParagraph"/>
        <w:numPr>
          <w:ilvl w:val="0"/>
          <w:numId w:val="12"/>
        </w:numPr>
        <w:autoSpaceDE w:val="0"/>
        <w:autoSpaceDN w:val="0"/>
        <w:adjustRightInd w:val="0"/>
        <w:spacing w:line="360" w:lineRule="auto"/>
        <w:jc w:val="both"/>
      </w:pPr>
      <w:r w:rsidRPr="00EA4376">
        <w:rPr>
          <w:b/>
          <w:bCs/>
        </w:rPr>
        <w:t xml:space="preserve">Balance of System </w:t>
      </w:r>
      <w:r w:rsidRPr="001F132C">
        <w:t xml:space="preserve">– Balance of system (BoS) consist of cables, switchboards, </w:t>
      </w:r>
      <w:r w:rsidR="00A44E17" w:rsidRPr="001F132C">
        <w:t>junction.</w:t>
      </w:r>
    </w:p>
    <w:p w14:paraId="32D17AD4" w14:textId="77777777" w:rsidR="00672D6B" w:rsidRDefault="00672D6B" w:rsidP="00EA4376">
      <w:pPr>
        <w:pStyle w:val="ListParagraph"/>
        <w:autoSpaceDE w:val="0"/>
        <w:autoSpaceDN w:val="0"/>
        <w:adjustRightInd w:val="0"/>
        <w:spacing w:line="360" w:lineRule="auto"/>
        <w:jc w:val="both"/>
      </w:pPr>
      <w:r w:rsidRPr="001F132C">
        <w:t xml:space="preserve">box, meters, etc.  Here electricity meters record the amount of electricity consumed or produced (in kWh and </w:t>
      </w:r>
      <w:proofErr w:type="spellStart"/>
      <w:r w:rsidRPr="001F132C">
        <w:t>kVAh</w:t>
      </w:r>
      <w:proofErr w:type="spellEnd"/>
      <w:r w:rsidRPr="001F132C">
        <w:t>) within premises. The tabular representation reflects the overview of components of balance of system:</w:t>
      </w:r>
    </w:p>
    <w:p w14:paraId="53CB4451" w14:textId="77777777" w:rsidR="00A44E17" w:rsidRPr="001F132C" w:rsidRDefault="00A44E17" w:rsidP="00EA4376">
      <w:pPr>
        <w:pStyle w:val="ListParagraph"/>
        <w:autoSpaceDE w:val="0"/>
        <w:autoSpaceDN w:val="0"/>
        <w:adjustRightInd w:val="0"/>
        <w:spacing w:line="360" w:lineRule="auto"/>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1383"/>
        <w:gridCol w:w="7644"/>
      </w:tblGrid>
      <w:tr w:rsidR="00672D6B" w:rsidRPr="001F132C" w14:paraId="28D724A3" w14:textId="77777777" w:rsidTr="00A44E17">
        <w:tc>
          <w:tcPr>
            <w:tcW w:w="1383" w:type="dxa"/>
            <w:tcBorders>
              <w:top w:val="thinThickSmallGap" w:sz="24" w:space="0" w:color="auto"/>
              <w:left w:val="thinThickSmallGap" w:sz="24" w:space="0" w:color="auto"/>
              <w:right w:val="thinThickSmallGap" w:sz="24" w:space="0" w:color="auto"/>
            </w:tcBorders>
            <w:shd w:val="clear" w:color="auto" w:fill="D9D9D9"/>
          </w:tcPr>
          <w:p w14:paraId="2961ED8F" w14:textId="77777777" w:rsidR="00672D6B" w:rsidRPr="00D8333F" w:rsidRDefault="00672D6B" w:rsidP="00D8333F">
            <w:pPr>
              <w:autoSpaceDE w:val="0"/>
              <w:autoSpaceDN w:val="0"/>
              <w:adjustRightInd w:val="0"/>
              <w:spacing w:line="360" w:lineRule="auto"/>
              <w:jc w:val="center"/>
              <w:rPr>
                <w:b/>
                <w:sz w:val="22"/>
                <w:szCs w:val="22"/>
              </w:rPr>
            </w:pPr>
            <w:r w:rsidRPr="00D8333F">
              <w:rPr>
                <w:b/>
                <w:sz w:val="22"/>
                <w:szCs w:val="22"/>
              </w:rPr>
              <w:t>Headings</w:t>
            </w:r>
          </w:p>
        </w:tc>
        <w:tc>
          <w:tcPr>
            <w:tcW w:w="7644" w:type="dxa"/>
            <w:tcBorders>
              <w:top w:val="thinThickSmallGap" w:sz="24" w:space="0" w:color="auto"/>
              <w:left w:val="thinThickSmallGap" w:sz="24" w:space="0" w:color="auto"/>
              <w:right w:val="thinThickSmallGap" w:sz="24" w:space="0" w:color="auto"/>
            </w:tcBorders>
            <w:shd w:val="clear" w:color="auto" w:fill="D9D9D9"/>
          </w:tcPr>
          <w:p w14:paraId="2CE358EC" w14:textId="77777777" w:rsidR="00672D6B" w:rsidRPr="00D8333F" w:rsidRDefault="00672D6B" w:rsidP="00D8333F">
            <w:pPr>
              <w:autoSpaceDE w:val="0"/>
              <w:autoSpaceDN w:val="0"/>
              <w:adjustRightInd w:val="0"/>
              <w:spacing w:line="360" w:lineRule="auto"/>
              <w:jc w:val="center"/>
              <w:rPr>
                <w:b/>
                <w:sz w:val="22"/>
                <w:szCs w:val="22"/>
              </w:rPr>
            </w:pPr>
            <w:r w:rsidRPr="00D8333F">
              <w:rPr>
                <w:b/>
                <w:sz w:val="22"/>
                <w:szCs w:val="22"/>
              </w:rPr>
              <w:t>Description</w:t>
            </w:r>
          </w:p>
        </w:tc>
      </w:tr>
      <w:tr w:rsidR="00672D6B" w:rsidRPr="001F132C" w14:paraId="0F1B3C96" w14:textId="77777777" w:rsidTr="00A44E17">
        <w:tc>
          <w:tcPr>
            <w:tcW w:w="1383" w:type="dxa"/>
            <w:tcBorders>
              <w:left w:val="thinThickSmallGap" w:sz="24" w:space="0" w:color="auto"/>
              <w:right w:val="thinThickSmallGap" w:sz="24" w:space="0" w:color="auto"/>
            </w:tcBorders>
            <w:shd w:val="clear" w:color="auto" w:fill="D9D9D9"/>
          </w:tcPr>
          <w:p w14:paraId="60A53EF4"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t>1)Junction Box</w:t>
            </w:r>
          </w:p>
        </w:tc>
        <w:tc>
          <w:tcPr>
            <w:tcW w:w="7644" w:type="dxa"/>
            <w:tcBorders>
              <w:left w:val="thinThickSmallGap" w:sz="24" w:space="0" w:color="auto"/>
              <w:right w:val="thinThickSmallGap" w:sz="24" w:space="0" w:color="auto"/>
            </w:tcBorders>
            <w:shd w:val="clear" w:color="auto" w:fill="D9D9D9"/>
          </w:tcPr>
          <w:p w14:paraId="3E6D0A41" w14:textId="77777777" w:rsidR="00672D6B" w:rsidRPr="00D8333F" w:rsidRDefault="00672D6B" w:rsidP="00D8333F">
            <w:pPr>
              <w:pStyle w:val="ListParagraph"/>
              <w:numPr>
                <w:ilvl w:val="0"/>
                <w:numId w:val="3"/>
              </w:numPr>
              <w:autoSpaceDE w:val="0"/>
              <w:autoSpaceDN w:val="0"/>
              <w:adjustRightInd w:val="0"/>
              <w:spacing w:line="360" w:lineRule="auto"/>
              <w:jc w:val="both"/>
              <w:rPr>
                <w:sz w:val="22"/>
                <w:szCs w:val="22"/>
              </w:rPr>
            </w:pPr>
            <w:r w:rsidRPr="00D8333F">
              <w:rPr>
                <w:sz w:val="22"/>
                <w:szCs w:val="22"/>
              </w:rPr>
              <w:t>A metal or plastic enclosure consisting of junction of electric wires.</w:t>
            </w:r>
          </w:p>
          <w:p w14:paraId="782F43DD" w14:textId="77777777" w:rsidR="00672D6B" w:rsidRPr="00D8333F" w:rsidRDefault="00672D6B" w:rsidP="00D8333F">
            <w:pPr>
              <w:pStyle w:val="ListParagraph"/>
              <w:numPr>
                <w:ilvl w:val="0"/>
                <w:numId w:val="3"/>
              </w:numPr>
              <w:autoSpaceDE w:val="0"/>
              <w:autoSpaceDN w:val="0"/>
              <w:adjustRightInd w:val="0"/>
              <w:spacing w:line="360" w:lineRule="auto"/>
              <w:jc w:val="both"/>
              <w:rPr>
                <w:sz w:val="22"/>
                <w:szCs w:val="22"/>
              </w:rPr>
            </w:pPr>
            <w:r w:rsidRPr="00D8333F">
              <w:rPr>
                <w:sz w:val="22"/>
                <w:szCs w:val="22"/>
              </w:rPr>
              <w:t xml:space="preserve">Facilities in combining groups of modules into independent charging sub-arrays that will be wired into the controller. </w:t>
            </w:r>
          </w:p>
          <w:p w14:paraId="484B76D6" w14:textId="77777777" w:rsidR="00672D6B" w:rsidRPr="00D8333F" w:rsidRDefault="00672D6B" w:rsidP="00D8333F">
            <w:pPr>
              <w:pStyle w:val="ListParagraph"/>
              <w:numPr>
                <w:ilvl w:val="0"/>
                <w:numId w:val="3"/>
              </w:numPr>
              <w:autoSpaceDE w:val="0"/>
              <w:autoSpaceDN w:val="0"/>
              <w:adjustRightInd w:val="0"/>
              <w:spacing w:line="360" w:lineRule="auto"/>
              <w:jc w:val="both"/>
              <w:rPr>
                <w:sz w:val="22"/>
                <w:szCs w:val="22"/>
              </w:rPr>
            </w:pPr>
            <w:r w:rsidRPr="00D8333F">
              <w:rPr>
                <w:sz w:val="22"/>
                <w:szCs w:val="22"/>
              </w:rPr>
              <w:t xml:space="preserve">Enabling arrangement for disconnection of each of the groups of </w:t>
            </w:r>
            <w:r w:rsidR="00067603" w:rsidRPr="00D8333F">
              <w:rPr>
                <w:sz w:val="22"/>
                <w:szCs w:val="22"/>
              </w:rPr>
              <w:t>arrays</w:t>
            </w:r>
            <w:r w:rsidRPr="00D8333F">
              <w:rPr>
                <w:sz w:val="22"/>
                <w:szCs w:val="22"/>
              </w:rPr>
              <w:t xml:space="preserve"> formed. </w:t>
            </w:r>
          </w:p>
          <w:p w14:paraId="121ACBD5" w14:textId="77777777" w:rsidR="00672D6B" w:rsidRPr="00D8333F" w:rsidRDefault="00672D6B" w:rsidP="00D8333F">
            <w:pPr>
              <w:pStyle w:val="ListParagraph"/>
              <w:numPr>
                <w:ilvl w:val="0"/>
                <w:numId w:val="3"/>
              </w:numPr>
              <w:autoSpaceDE w:val="0"/>
              <w:autoSpaceDN w:val="0"/>
              <w:adjustRightInd w:val="0"/>
              <w:spacing w:line="360" w:lineRule="auto"/>
              <w:jc w:val="both"/>
              <w:rPr>
                <w:sz w:val="22"/>
                <w:szCs w:val="22"/>
              </w:rPr>
            </w:pPr>
            <w:r w:rsidRPr="00D8333F">
              <w:rPr>
                <w:sz w:val="22"/>
                <w:szCs w:val="22"/>
              </w:rPr>
              <w:t>Serves as a test point for each sub-group for quick fault location.</w:t>
            </w:r>
          </w:p>
          <w:p w14:paraId="290A66EC" w14:textId="77777777" w:rsidR="00672D6B" w:rsidRPr="00D8333F" w:rsidRDefault="00672D6B" w:rsidP="00D8333F">
            <w:pPr>
              <w:pStyle w:val="ListParagraph"/>
              <w:numPr>
                <w:ilvl w:val="0"/>
                <w:numId w:val="3"/>
              </w:numPr>
              <w:autoSpaceDE w:val="0"/>
              <w:autoSpaceDN w:val="0"/>
              <w:adjustRightInd w:val="0"/>
              <w:spacing w:line="360" w:lineRule="auto"/>
              <w:jc w:val="both"/>
              <w:rPr>
                <w:sz w:val="22"/>
                <w:szCs w:val="22"/>
              </w:rPr>
            </w:pPr>
            <w:r w:rsidRPr="00D8333F">
              <w:rPr>
                <w:sz w:val="22"/>
                <w:szCs w:val="22"/>
              </w:rPr>
              <w:t>Leads to group array isolation</w:t>
            </w:r>
          </w:p>
        </w:tc>
      </w:tr>
      <w:tr w:rsidR="00672D6B" w:rsidRPr="001F132C" w14:paraId="0DADF553" w14:textId="77777777" w:rsidTr="00A44E17">
        <w:tc>
          <w:tcPr>
            <w:tcW w:w="1383" w:type="dxa"/>
            <w:tcBorders>
              <w:left w:val="thinThickSmallGap" w:sz="24" w:space="0" w:color="auto"/>
              <w:right w:val="thinThickSmallGap" w:sz="24" w:space="0" w:color="auto"/>
            </w:tcBorders>
            <w:shd w:val="clear" w:color="auto" w:fill="D9D9D9"/>
          </w:tcPr>
          <w:p w14:paraId="22EFF998"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t>2)LT Panel</w:t>
            </w:r>
          </w:p>
        </w:tc>
        <w:tc>
          <w:tcPr>
            <w:tcW w:w="7644" w:type="dxa"/>
            <w:tcBorders>
              <w:left w:val="thinThickSmallGap" w:sz="24" w:space="0" w:color="auto"/>
              <w:right w:val="thinThickSmallGap" w:sz="24" w:space="0" w:color="auto"/>
            </w:tcBorders>
            <w:shd w:val="clear" w:color="auto" w:fill="D9D9D9"/>
          </w:tcPr>
          <w:p w14:paraId="6B471169" w14:textId="77777777" w:rsidR="00672D6B" w:rsidRPr="00D8333F" w:rsidRDefault="00672D6B" w:rsidP="00D8333F">
            <w:pPr>
              <w:pStyle w:val="ListParagraph"/>
              <w:numPr>
                <w:ilvl w:val="0"/>
                <w:numId w:val="4"/>
              </w:numPr>
              <w:autoSpaceDE w:val="0"/>
              <w:autoSpaceDN w:val="0"/>
              <w:adjustRightInd w:val="0"/>
              <w:spacing w:line="360" w:lineRule="auto"/>
              <w:jc w:val="both"/>
              <w:rPr>
                <w:sz w:val="22"/>
                <w:szCs w:val="22"/>
              </w:rPr>
            </w:pPr>
            <w:r w:rsidRPr="00D8333F">
              <w:rPr>
                <w:sz w:val="22"/>
                <w:szCs w:val="22"/>
              </w:rPr>
              <w:t>It is a gadget that receives power from solar panels and distributes same to various electronic devices</w:t>
            </w:r>
          </w:p>
          <w:p w14:paraId="2073D724" w14:textId="77777777" w:rsidR="00672D6B" w:rsidRPr="00D8333F" w:rsidRDefault="00672D6B" w:rsidP="00D8333F">
            <w:pPr>
              <w:pStyle w:val="ListParagraph"/>
              <w:numPr>
                <w:ilvl w:val="0"/>
                <w:numId w:val="4"/>
              </w:numPr>
              <w:autoSpaceDE w:val="0"/>
              <w:autoSpaceDN w:val="0"/>
              <w:adjustRightInd w:val="0"/>
              <w:spacing w:line="360" w:lineRule="auto"/>
              <w:jc w:val="both"/>
              <w:rPr>
                <w:sz w:val="22"/>
                <w:szCs w:val="22"/>
              </w:rPr>
            </w:pPr>
            <w:r w:rsidRPr="00D8333F">
              <w:rPr>
                <w:sz w:val="22"/>
                <w:szCs w:val="22"/>
              </w:rPr>
              <w:t>Alternatively called as AC Distribution Box (ACDB) that is provided between the PCU and the main LT distribution panel to ensure suitable protection, insulation and change-over between the load and the power output of the PCU</w:t>
            </w:r>
          </w:p>
          <w:p w14:paraId="17114C6F" w14:textId="77777777" w:rsidR="00672D6B" w:rsidRPr="00D8333F" w:rsidRDefault="00672D6B" w:rsidP="00D8333F">
            <w:pPr>
              <w:pStyle w:val="ListParagraph"/>
              <w:numPr>
                <w:ilvl w:val="0"/>
                <w:numId w:val="4"/>
              </w:numPr>
              <w:autoSpaceDE w:val="0"/>
              <w:autoSpaceDN w:val="0"/>
              <w:adjustRightInd w:val="0"/>
              <w:spacing w:line="360" w:lineRule="auto"/>
              <w:jc w:val="both"/>
              <w:rPr>
                <w:sz w:val="22"/>
                <w:szCs w:val="22"/>
              </w:rPr>
            </w:pPr>
            <w:r w:rsidRPr="00D8333F">
              <w:rPr>
                <w:sz w:val="22"/>
                <w:szCs w:val="22"/>
              </w:rPr>
              <w:t>The ACDB consists of a distribution feeder that is used to cater to the existing loads of the facility with solar generated electrical power.</w:t>
            </w:r>
          </w:p>
        </w:tc>
      </w:tr>
      <w:tr w:rsidR="00672D6B" w:rsidRPr="001F132C" w14:paraId="7613A464" w14:textId="77777777" w:rsidTr="00A44E17">
        <w:tc>
          <w:tcPr>
            <w:tcW w:w="1383" w:type="dxa"/>
            <w:tcBorders>
              <w:left w:val="thinThickSmallGap" w:sz="24" w:space="0" w:color="auto"/>
              <w:right w:val="thinThickSmallGap" w:sz="24" w:space="0" w:color="auto"/>
            </w:tcBorders>
            <w:shd w:val="clear" w:color="auto" w:fill="D9D9D9"/>
          </w:tcPr>
          <w:p w14:paraId="65A93110"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t>3) Cables</w:t>
            </w:r>
          </w:p>
        </w:tc>
        <w:tc>
          <w:tcPr>
            <w:tcW w:w="7644" w:type="dxa"/>
            <w:tcBorders>
              <w:left w:val="thinThickSmallGap" w:sz="24" w:space="0" w:color="auto"/>
              <w:right w:val="thinThickSmallGap" w:sz="24" w:space="0" w:color="auto"/>
            </w:tcBorders>
            <w:shd w:val="clear" w:color="auto" w:fill="D9D9D9"/>
          </w:tcPr>
          <w:p w14:paraId="26CC30B2" w14:textId="77777777" w:rsidR="00672D6B" w:rsidRPr="00D8333F" w:rsidRDefault="00672D6B" w:rsidP="00D8333F">
            <w:pPr>
              <w:pStyle w:val="ListParagraph"/>
              <w:numPr>
                <w:ilvl w:val="0"/>
                <w:numId w:val="5"/>
              </w:numPr>
              <w:autoSpaceDE w:val="0"/>
              <w:autoSpaceDN w:val="0"/>
              <w:adjustRightInd w:val="0"/>
              <w:spacing w:line="360" w:lineRule="auto"/>
              <w:jc w:val="both"/>
              <w:rPr>
                <w:sz w:val="22"/>
                <w:szCs w:val="22"/>
              </w:rPr>
            </w:pPr>
            <w:r w:rsidRPr="00D8333F">
              <w:rPr>
                <w:sz w:val="22"/>
                <w:szCs w:val="22"/>
              </w:rPr>
              <w:t xml:space="preserve">Cables used are extremely robust and resist high mechanical load and abrasion. </w:t>
            </w:r>
          </w:p>
          <w:p w14:paraId="0274D623" w14:textId="77777777" w:rsidR="00672D6B" w:rsidRPr="00D8333F" w:rsidRDefault="00672D6B" w:rsidP="00D8333F">
            <w:pPr>
              <w:pStyle w:val="ListParagraph"/>
              <w:numPr>
                <w:ilvl w:val="0"/>
                <w:numId w:val="5"/>
              </w:numPr>
              <w:autoSpaceDE w:val="0"/>
              <w:autoSpaceDN w:val="0"/>
              <w:adjustRightInd w:val="0"/>
              <w:spacing w:line="360" w:lineRule="auto"/>
              <w:jc w:val="both"/>
              <w:rPr>
                <w:sz w:val="22"/>
                <w:szCs w:val="22"/>
              </w:rPr>
            </w:pPr>
            <w:r w:rsidRPr="00D8333F">
              <w:rPr>
                <w:sz w:val="22"/>
                <w:szCs w:val="22"/>
              </w:rPr>
              <w:t xml:space="preserve">Good temperature resistance and excellent weather proofing characteristics also provide long service life to the cables used. </w:t>
            </w:r>
          </w:p>
          <w:p w14:paraId="5747BC67" w14:textId="77777777" w:rsidR="00672D6B" w:rsidRPr="00D8333F" w:rsidRDefault="00672D6B" w:rsidP="00D8333F">
            <w:pPr>
              <w:pStyle w:val="ListParagraph"/>
              <w:numPr>
                <w:ilvl w:val="0"/>
                <w:numId w:val="5"/>
              </w:numPr>
              <w:autoSpaceDE w:val="0"/>
              <w:autoSpaceDN w:val="0"/>
              <w:adjustRightInd w:val="0"/>
              <w:spacing w:line="360" w:lineRule="auto"/>
              <w:jc w:val="both"/>
              <w:rPr>
                <w:sz w:val="22"/>
                <w:szCs w:val="22"/>
              </w:rPr>
            </w:pPr>
            <w:r w:rsidRPr="00D8333F">
              <w:rPr>
                <w:sz w:val="22"/>
                <w:szCs w:val="22"/>
              </w:rPr>
              <w:t xml:space="preserve">Mainly two variety of cable fall under </w:t>
            </w:r>
            <w:r w:rsidR="00067603" w:rsidRPr="00D8333F">
              <w:rPr>
                <w:sz w:val="22"/>
                <w:szCs w:val="22"/>
              </w:rPr>
              <w:t>these categories</w:t>
            </w:r>
            <w:r w:rsidRPr="00D8333F">
              <w:rPr>
                <w:sz w:val="22"/>
                <w:szCs w:val="22"/>
              </w:rPr>
              <w:t xml:space="preserve"> </w:t>
            </w:r>
            <w:r w:rsidR="00067603" w:rsidRPr="00D8333F">
              <w:rPr>
                <w:sz w:val="22"/>
                <w:szCs w:val="22"/>
              </w:rPr>
              <w:t>i.e.,</w:t>
            </w:r>
            <w:r w:rsidRPr="00D8333F">
              <w:rPr>
                <w:sz w:val="22"/>
                <w:szCs w:val="22"/>
              </w:rPr>
              <w:t xml:space="preserve"> LT cable and Control Cable</w:t>
            </w:r>
          </w:p>
        </w:tc>
      </w:tr>
      <w:tr w:rsidR="00672D6B" w:rsidRPr="001F132C" w14:paraId="5AD4FCB1" w14:textId="77777777" w:rsidTr="00A44E17">
        <w:tc>
          <w:tcPr>
            <w:tcW w:w="1383" w:type="dxa"/>
            <w:tcBorders>
              <w:left w:val="thinThickSmallGap" w:sz="24" w:space="0" w:color="auto"/>
              <w:right w:val="thinThickSmallGap" w:sz="24" w:space="0" w:color="auto"/>
            </w:tcBorders>
            <w:shd w:val="clear" w:color="auto" w:fill="D9D9D9"/>
          </w:tcPr>
          <w:p w14:paraId="6A969386"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t>4)Meter Box</w:t>
            </w:r>
          </w:p>
        </w:tc>
        <w:tc>
          <w:tcPr>
            <w:tcW w:w="7644" w:type="dxa"/>
            <w:tcBorders>
              <w:left w:val="thinThickSmallGap" w:sz="24" w:space="0" w:color="auto"/>
              <w:right w:val="thinThickSmallGap" w:sz="24" w:space="0" w:color="auto"/>
            </w:tcBorders>
            <w:shd w:val="clear" w:color="auto" w:fill="D9D9D9"/>
          </w:tcPr>
          <w:p w14:paraId="2DA67DFB" w14:textId="0D81F9EE" w:rsidR="00672D6B" w:rsidRPr="00D8333F" w:rsidRDefault="00B17E98" w:rsidP="00D8333F">
            <w:pPr>
              <w:pStyle w:val="ListParagraph"/>
              <w:numPr>
                <w:ilvl w:val="0"/>
                <w:numId w:val="6"/>
              </w:numPr>
              <w:autoSpaceDE w:val="0"/>
              <w:autoSpaceDN w:val="0"/>
              <w:adjustRightInd w:val="0"/>
              <w:spacing w:line="360" w:lineRule="auto"/>
              <w:jc w:val="both"/>
              <w:rPr>
                <w:sz w:val="22"/>
                <w:szCs w:val="22"/>
              </w:rPr>
            </w:pPr>
            <w:r w:rsidRPr="00D8333F">
              <w:rPr>
                <w:sz w:val="22"/>
                <w:szCs w:val="22"/>
              </w:rPr>
              <w:t>For</w:t>
            </w:r>
            <w:r w:rsidR="00672D6B" w:rsidRPr="00D8333F">
              <w:rPr>
                <w:sz w:val="22"/>
                <w:szCs w:val="22"/>
              </w:rPr>
              <w:t xml:space="preserve"> energy accounting, Solar based generation projects will have to provide ABT compliant meters at the interface points.</w:t>
            </w:r>
          </w:p>
          <w:p w14:paraId="673BDB26" w14:textId="77777777" w:rsidR="00672D6B" w:rsidRPr="00D8333F" w:rsidRDefault="00672D6B" w:rsidP="00D8333F">
            <w:pPr>
              <w:pStyle w:val="ListParagraph"/>
              <w:numPr>
                <w:ilvl w:val="0"/>
                <w:numId w:val="6"/>
              </w:numPr>
              <w:autoSpaceDE w:val="0"/>
              <w:autoSpaceDN w:val="0"/>
              <w:adjustRightInd w:val="0"/>
              <w:spacing w:line="360" w:lineRule="auto"/>
              <w:jc w:val="both"/>
              <w:rPr>
                <w:sz w:val="22"/>
                <w:szCs w:val="22"/>
              </w:rPr>
            </w:pPr>
            <w:r w:rsidRPr="00D8333F">
              <w:rPr>
                <w:sz w:val="22"/>
                <w:szCs w:val="22"/>
              </w:rPr>
              <w:t>Interfacing metering shall confirm to the Central Electricity Authority (Installation and Operation of Meters) Regulations, 2006.</w:t>
            </w:r>
          </w:p>
          <w:p w14:paraId="7E534041" w14:textId="77777777" w:rsidR="00672D6B" w:rsidRPr="00D8333F" w:rsidRDefault="00672D6B" w:rsidP="00D8333F">
            <w:pPr>
              <w:autoSpaceDE w:val="0"/>
              <w:autoSpaceDN w:val="0"/>
              <w:adjustRightInd w:val="0"/>
              <w:spacing w:line="360" w:lineRule="auto"/>
              <w:jc w:val="both"/>
              <w:rPr>
                <w:sz w:val="22"/>
                <w:szCs w:val="22"/>
              </w:rPr>
            </w:pPr>
          </w:p>
        </w:tc>
      </w:tr>
      <w:tr w:rsidR="00672D6B" w:rsidRPr="001F132C" w14:paraId="5189FECB" w14:textId="77777777" w:rsidTr="00A44E17">
        <w:tc>
          <w:tcPr>
            <w:tcW w:w="1383" w:type="dxa"/>
            <w:tcBorders>
              <w:left w:val="thinThickSmallGap" w:sz="24" w:space="0" w:color="auto"/>
              <w:right w:val="thinThickSmallGap" w:sz="24" w:space="0" w:color="auto"/>
            </w:tcBorders>
            <w:shd w:val="clear" w:color="auto" w:fill="D9D9D9"/>
          </w:tcPr>
          <w:p w14:paraId="37EEEE8A"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lastRenderedPageBreak/>
              <w:t>5)Data Logger</w:t>
            </w:r>
          </w:p>
        </w:tc>
        <w:tc>
          <w:tcPr>
            <w:tcW w:w="7644" w:type="dxa"/>
            <w:tcBorders>
              <w:left w:val="thinThickSmallGap" w:sz="24" w:space="0" w:color="auto"/>
              <w:right w:val="thinThickSmallGap" w:sz="24" w:space="0" w:color="auto"/>
            </w:tcBorders>
            <w:shd w:val="clear" w:color="auto" w:fill="D9D9D9"/>
          </w:tcPr>
          <w:p w14:paraId="6441EE9C" w14:textId="77777777" w:rsidR="00672D6B" w:rsidRPr="00D8333F" w:rsidRDefault="00672D6B" w:rsidP="00D8333F">
            <w:pPr>
              <w:pStyle w:val="ListParagraph"/>
              <w:numPr>
                <w:ilvl w:val="0"/>
                <w:numId w:val="7"/>
              </w:numPr>
              <w:autoSpaceDE w:val="0"/>
              <w:autoSpaceDN w:val="0"/>
              <w:adjustRightInd w:val="0"/>
              <w:spacing w:line="360" w:lineRule="auto"/>
              <w:jc w:val="both"/>
              <w:rPr>
                <w:sz w:val="22"/>
                <w:szCs w:val="22"/>
              </w:rPr>
            </w:pPr>
            <w:r w:rsidRPr="00D8333F">
              <w:rPr>
                <w:sz w:val="22"/>
                <w:szCs w:val="22"/>
              </w:rPr>
              <w:t xml:space="preserve">The data logger takes care of data monitoring and regular data logging of the SPV system. </w:t>
            </w:r>
          </w:p>
          <w:p w14:paraId="506BC5A4" w14:textId="77777777" w:rsidR="00672D6B" w:rsidRPr="00D8333F" w:rsidRDefault="00672D6B" w:rsidP="00D8333F">
            <w:pPr>
              <w:pStyle w:val="ListParagraph"/>
              <w:numPr>
                <w:ilvl w:val="0"/>
                <w:numId w:val="7"/>
              </w:numPr>
              <w:autoSpaceDE w:val="0"/>
              <w:autoSpaceDN w:val="0"/>
              <w:adjustRightInd w:val="0"/>
              <w:spacing w:line="360" w:lineRule="auto"/>
              <w:jc w:val="both"/>
              <w:rPr>
                <w:sz w:val="22"/>
                <w:szCs w:val="22"/>
              </w:rPr>
            </w:pPr>
            <w:r w:rsidRPr="00D8333F">
              <w:rPr>
                <w:sz w:val="22"/>
                <w:szCs w:val="22"/>
              </w:rPr>
              <w:t>It also allows user to perform monitoring and logging of multiple connected PCU’s. Once the system is configured real time data can be obtained and displayed.</w:t>
            </w:r>
          </w:p>
        </w:tc>
      </w:tr>
      <w:tr w:rsidR="00672D6B" w:rsidRPr="001F132C" w14:paraId="635E45E5" w14:textId="77777777" w:rsidTr="00A44E17">
        <w:tc>
          <w:tcPr>
            <w:tcW w:w="1383" w:type="dxa"/>
            <w:tcBorders>
              <w:left w:val="thinThickSmallGap" w:sz="24" w:space="0" w:color="auto"/>
              <w:right w:val="thinThickSmallGap" w:sz="24" w:space="0" w:color="auto"/>
            </w:tcBorders>
            <w:shd w:val="clear" w:color="auto" w:fill="D9D9D9"/>
          </w:tcPr>
          <w:p w14:paraId="36007FE6"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t>6)Fire Fighting Instruments</w:t>
            </w:r>
          </w:p>
        </w:tc>
        <w:tc>
          <w:tcPr>
            <w:tcW w:w="7644" w:type="dxa"/>
            <w:tcBorders>
              <w:left w:val="thinThickSmallGap" w:sz="24" w:space="0" w:color="auto"/>
              <w:right w:val="thinThickSmallGap" w:sz="24" w:space="0" w:color="auto"/>
            </w:tcBorders>
            <w:shd w:val="clear" w:color="auto" w:fill="D9D9D9"/>
          </w:tcPr>
          <w:p w14:paraId="4C375F57" w14:textId="77777777" w:rsidR="00672D6B" w:rsidRPr="00D8333F" w:rsidRDefault="00672D6B" w:rsidP="00D8333F">
            <w:pPr>
              <w:pStyle w:val="ListParagraph"/>
              <w:numPr>
                <w:ilvl w:val="0"/>
                <w:numId w:val="8"/>
              </w:numPr>
              <w:autoSpaceDE w:val="0"/>
              <w:autoSpaceDN w:val="0"/>
              <w:adjustRightInd w:val="0"/>
              <w:spacing w:line="360" w:lineRule="auto"/>
              <w:jc w:val="both"/>
              <w:rPr>
                <w:sz w:val="22"/>
                <w:szCs w:val="22"/>
              </w:rPr>
            </w:pPr>
            <w:r w:rsidRPr="00D8333F">
              <w:rPr>
                <w:sz w:val="22"/>
                <w:szCs w:val="22"/>
              </w:rPr>
              <w:t>The type of fire protection systems for complete plant shall be including portable fire extinguishers and wheel/trolley mounted fire extinguishers.</w:t>
            </w:r>
          </w:p>
          <w:p w14:paraId="03515CB5" w14:textId="77777777" w:rsidR="00672D6B" w:rsidRPr="00D8333F" w:rsidRDefault="00672D6B" w:rsidP="00D8333F">
            <w:pPr>
              <w:pStyle w:val="ListParagraph"/>
              <w:numPr>
                <w:ilvl w:val="0"/>
                <w:numId w:val="8"/>
              </w:numPr>
              <w:autoSpaceDE w:val="0"/>
              <w:autoSpaceDN w:val="0"/>
              <w:adjustRightInd w:val="0"/>
              <w:spacing w:line="360" w:lineRule="auto"/>
              <w:jc w:val="both"/>
              <w:rPr>
                <w:sz w:val="22"/>
                <w:szCs w:val="22"/>
              </w:rPr>
            </w:pPr>
            <w:r w:rsidRPr="00D8333F">
              <w:rPr>
                <w:sz w:val="22"/>
                <w:szCs w:val="22"/>
              </w:rPr>
              <w:t xml:space="preserve">Adequate number of portable fire extinguishers of dry chemical powder and carbon dioxide type shall be provided at suitable locations in different buildings. </w:t>
            </w:r>
          </w:p>
        </w:tc>
      </w:tr>
      <w:tr w:rsidR="00672D6B" w:rsidRPr="001F132C" w14:paraId="44F28724" w14:textId="77777777" w:rsidTr="00A44E17">
        <w:tc>
          <w:tcPr>
            <w:tcW w:w="1383" w:type="dxa"/>
            <w:tcBorders>
              <w:left w:val="thinThickSmallGap" w:sz="24" w:space="0" w:color="auto"/>
              <w:bottom w:val="thinThickSmallGap" w:sz="24" w:space="0" w:color="auto"/>
              <w:right w:val="thinThickSmallGap" w:sz="24" w:space="0" w:color="auto"/>
            </w:tcBorders>
            <w:shd w:val="clear" w:color="auto" w:fill="D9D9D9"/>
          </w:tcPr>
          <w:p w14:paraId="32AC6099" w14:textId="77777777" w:rsidR="00672D6B" w:rsidRPr="00D8333F" w:rsidRDefault="00672D6B" w:rsidP="00D8333F">
            <w:pPr>
              <w:autoSpaceDE w:val="0"/>
              <w:autoSpaceDN w:val="0"/>
              <w:adjustRightInd w:val="0"/>
              <w:spacing w:line="360" w:lineRule="auto"/>
              <w:jc w:val="both"/>
              <w:rPr>
                <w:sz w:val="22"/>
                <w:szCs w:val="22"/>
              </w:rPr>
            </w:pPr>
            <w:r w:rsidRPr="00D8333F">
              <w:rPr>
                <w:sz w:val="22"/>
                <w:szCs w:val="22"/>
              </w:rPr>
              <w:t>7)Sign Boards</w:t>
            </w:r>
          </w:p>
        </w:tc>
        <w:tc>
          <w:tcPr>
            <w:tcW w:w="7644" w:type="dxa"/>
            <w:tcBorders>
              <w:left w:val="thinThickSmallGap" w:sz="24" w:space="0" w:color="auto"/>
              <w:bottom w:val="thinThickSmallGap" w:sz="24" w:space="0" w:color="auto"/>
              <w:right w:val="thinThickSmallGap" w:sz="24" w:space="0" w:color="auto"/>
            </w:tcBorders>
            <w:shd w:val="clear" w:color="auto" w:fill="D9D9D9"/>
          </w:tcPr>
          <w:p w14:paraId="1A02A879" w14:textId="77777777" w:rsidR="00672D6B" w:rsidRPr="00D8333F" w:rsidRDefault="00672D6B" w:rsidP="00D8333F">
            <w:pPr>
              <w:pStyle w:val="ListParagraph"/>
              <w:numPr>
                <w:ilvl w:val="0"/>
                <w:numId w:val="9"/>
              </w:numPr>
              <w:autoSpaceDE w:val="0"/>
              <w:autoSpaceDN w:val="0"/>
              <w:adjustRightInd w:val="0"/>
              <w:spacing w:line="360" w:lineRule="auto"/>
              <w:jc w:val="both"/>
              <w:rPr>
                <w:sz w:val="22"/>
                <w:szCs w:val="22"/>
              </w:rPr>
            </w:pPr>
            <w:r w:rsidRPr="00D8333F">
              <w:rPr>
                <w:sz w:val="22"/>
                <w:szCs w:val="22"/>
              </w:rPr>
              <w:t xml:space="preserve">They contain the brief of the Power Plant. The Signboard will be made of steel coated aluminium letters with proper illumination arrangement. </w:t>
            </w:r>
          </w:p>
          <w:p w14:paraId="7305EA18" w14:textId="77777777" w:rsidR="00672D6B" w:rsidRPr="00D8333F" w:rsidRDefault="00672D6B" w:rsidP="00D8333F">
            <w:pPr>
              <w:pStyle w:val="ListParagraph"/>
              <w:numPr>
                <w:ilvl w:val="0"/>
                <w:numId w:val="9"/>
              </w:numPr>
              <w:autoSpaceDE w:val="0"/>
              <w:autoSpaceDN w:val="0"/>
              <w:adjustRightInd w:val="0"/>
              <w:spacing w:line="360" w:lineRule="auto"/>
              <w:jc w:val="both"/>
              <w:rPr>
                <w:sz w:val="22"/>
                <w:szCs w:val="22"/>
              </w:rPr>
            </w:pPr>
            <w:r w:rsidRPr="00D8333F">
              <w:rPr>
                <w:sz w:val="22"/>
                <w:szCs w:val="22"/>
              </w:rPr>
              <w:t>The design &amp; size of the signboard shall be befitting with control room and matter.</w:t>
            </w:r>
          </w:p>
        </w:tc>
      </w:tr>
    </w:tbl>
    <w:p w14:paraId="0E2A18E9" w14:textId="77777777" w:rsidR="00811EFD" w:rsidRDefault="00811EFD">
      <w:pPr>
        <w:spacing w:after="200" w:line="276" w:lineRule="auto"/>
        <w:rPr>
          <w:rFonts w:eastAsia="MS Gothic"/>
          <w:b/>
          <w:bCs/>
          <w:color w:val="000000"/>
          <w:sz w:val="32"/>
          <w:szCs w:val="28"/>
        </w:rPr>
      </w:pPr>
      <w:bookmarkStart w:id="11" w:name="_Toc49591913"/>
      <w:r>
        <w:br w:type="page"/>
      </w:r>
    </w:p>
    <w:p w14:paraId="000A5693" w14:textId="77777777" w:rsidR="00672D6B" w:rsidRPr="001F132C" w:rsidRDefault="00672D6B" w:rsidP="00672D6B">
      <w:pPr>
        <w:pStyle w:val="Heading1"/>
        <w:pageBreakBefore w:val="0"/>
        <w:spacing w:before="240" w:after="0"/>
      </w:pPr>
      <w:bookmarkStart w:id="12" w:name="_Toc57820406"/>
      <w:r w:rsidRPr="001F132C">
        <w:lastRenderedPageBreak/>
        <w:t>Energy Estimation</w:t>
      </w:r>
      <w:bookmarkEnd w:id="11"/>
      <w:bookmarkEnd w:id="12"/>
    </w:p>
    <w:p w14:paraId="27A7F429" w14:textId="77777777" w:rsidR="00672D6B" w:rsidRPr="001F132C" w:rsidRDefault="00672D6B" w:rsidP="00672D6B"/>
    <w:p w14:paraId="714E898E" w14:textId="77777777" w:rsidR="00EB0CD7" w:rsidRDefault="00EB0CD7" w:rsidP="00672D6B">
      <w:pPr>
        <w:autoSpaceDE w:val="0"/>
        <w:autoSpaceDN w:val="0"/>
        <w:adjustRightInd w:val="0"/>
        <w:rPr>
          <w:color w:val="000000"/>
        </w:rPr>
      </w:pPr>
      <w:r>
        <w:rPr>
          <w:color w:val="000000"/>
        </w:rPr>
        <w:t>For energy yields</w:t>
      </w:r>
      <w:r w:rsidR="00672D6B" w:rsidRPr="001F132C">
        <w:rPr>
          <w:color w:val="000000"/>
        </w:rPr>
        <w:t>:</w:t>
      </w:r>
    </w:p>
    <w:p w14:paraId="6D00110F" w14:textId="77777777" w:rsidR="00672D6B" w:rsidRPr="001F132C" w:rsidRDefault="00672D6B" w:rsidP="00672D6B">
      <w:pPr>
        <w:autoSpaceDE w:val="0"/>
        <w:autoSpaceDN w:val="0"/>
        <w:adjustRightInd w:val="0"/>
        <w:rPr>
          <w:color w:val="000000"/>
        </w:rPr>
      </w:pPr>
    </w:p>
    <w:p w14:paraId="369B4BAF" w14:textId="77777777" w:rsidR="00672D6B" w:rsidRPr="00EB0CD7" w:rsidRDefault="00672D6B" w:rsidP="0047271D">
      <w:pPr>
        <w:pStyle w:val="ListParagraph"/>
        <w:numPr>
          <w:ilvl w:val="0"/>
          <w:numId w:val="13"/>
        </w:numPr>
        <w:autoSpaceDE w:val="0"/>
        <w:autoSpaceDN w:val="0"/>
        <w:adjustRightInd w:val="0"/>
        <w:spacing w:after="137"/>
        <w:rPr>
          <w:color w:val="000000"/>
        </w:rPr>
      </w:pPr>
      <w:r w:rsidRPr="00EB0CD7">
        <w:rPr>
          <w:color w:val="000000"/>
        </w:rPr>
        <w:t xml:space="preserve">Sourced average monthly horizontal irradiation, wind speed and temperature data with the other sources which included satellite image derived data. These data have been assessed for use in the energy yield simulation software. </w:t>
      </w:r>
    </w:p>
    <w:p w14:paraId="7EB34D51" w14:textId="7F21C1FD" w:rsidR="00672D6B" w:rsidRPr="00EB0CD7" w:rsidRDefault="00672D6B" w:rsidP="0047271D">
      <w:pPr>
        <w:pStyle w:val="ListParagraph"/>
        <w:numPr>
          <w:ilvl w:val="0"/>
          <w:numId w:val="13"/>
        </w:numPr>
        <w:autoSpaceDE w:val="0"/>
        <w:autoSpaceDN w:val="0"/>
        <w:adjustRightInd w:val="0"/>
        <w:spacing w:after="137"/>
        <w:rPr>
          <w:color w:val="000000"/>
        </w:rPr>
      </w:pPr>
      <w:r w:rsidRPr="00EB0CD7">
        <w:rPr>
          <w:color w:val="000000"/>
        </w:rPr>
        <w:t xml:space="preserve">Calculated the global incident radiation on the tilted plane, </w:t>
      </w:r>
      <w:r w:rsidR="00B17E98" w:rsidRPr="00EB0CD7">
        <w:rPr>
          <w:color w:val="000000"/>
        </w:rPr>
        <w:t>considering</w:t>
      </w:r>
      <w:r w:rsidRPr="00EB0CD7">
        <w:rPr>
          <w:color w:val="000000"/>
        </w:rPr>
        <w:t xml:space="preserve"> shading. </w:t>
      </w:r>
    </w:p>
    <w:p w14:paraId="3FAA06F9" w14:textId="77777777" w:rsidR="00672D6B" w:rsidRPr="00EB0CD7" w:rsidRDefault="00672D6B" w:rsidP="0047271D">
      <w:pPr>
        <w:pStyle w:val="ListParagraph"/>
        <w:numPr>
          <w:ilvl w:val="0"/>
          <w:numId w:val="13"/>
        </w:numPr>
        <w:autoSpaceDE w:val="0"/>
        <w:autoSpaceDN w:val="0"/>
        <w:adjustRightInd w:val="0"/>
        <w:spacing w:after="137"/>
        <w:rPr>
          <w:color w:val="000000"/>
        </w:rPr>
      </w:pPr>
      <w:r w:rsidRPr="00EB0CD7">
        <w:rPr>
          <w:color w:val="000000"/>
        </w:rPr>
        <w:t xml:space="preserve">Calculated the losses, using details of the inverter specifications, PV module specifications, site layout and characteristics. </w:t>
      </w:r>
    </w:p>
    <w:p w14:paraId="78DA63AF" w14:textId="77777777" w:rsidR="003A766A" w:rsidRPr="003A766A" w:rsidRDefault="00672D6B" w:rsidP="003A766A">
      <w:pPr>
        <w:pStyle w:val="ListParagraph"/>
        <w:numPr>
          <w:ilvl w:val="0"/>
          <w:numId w:val="13"/>
        </w:numPr>
        <w:autoSpaceDE w:val="0"/>
        <w:autoSpaceDN w:val="0"/>
        <w:adjustRightInd w:val="0"/>
        <w:rPr>
          <w:color w:val="000000"/>
        </w:rPr>
      </w:pPr>
      <w:r w:rsidRPr="00EB0CD7">
        <w:rPr>
          <w:color w:val="000000"/>
        </w:rPr>
        <w:t xml:space="preserve">Applying downtime losses, AC ohmic losses, and module degradation losses to obtain energy yields that reflect twenty-five-year plant life. </w:t>
      </w:r>
    </w:p>
    <w:p w14:paraId="6D2F199F" w14:textId="77777777" w:rsidR="00672D6B" w:rsidRPr="001F132C" w:rsidRDefault="00672D6B" w:rsidP="00672D6B">
      <w:pPr>
        <w:autoSpaceDE w:val="0"/>
        <w:autoSpaceDN w:val="0"/>
        <w:adjustRightInd w:val="0"/>
        <w:rPr>
          <w:color w:val="000000"/>
        </w:rPr>
      </w:pPr>
    </w:p>
    <w:p w14:paraId="42F6DC14" w14:textId="77777777" w:rsidR="00672D6B" w:rsidRDefault="00672D6B" w:rsidP="00672D6B">
      <w:pPr>
        <w:autoSpaceDE w:val="0"/>
        <w:autoSpaceDN w:val="0"/>
        <w:adjustRightInd w:val="0"/>
        <w:rPr>
          <w:color w:val="000000"/>
        </w:rPr>
      </w:pPr>
      <w:r w:rsidRPr="001F132C">
        <w:rPr>
          <w:color w:val="000000"/>
        </w:rPr>
        <w:t xml:space="preserve">Using statistical analysis of resource data for inter-annual variability to derive appropriate levels of uncertainty in the energy yield prediction, steps 2 and 3 are facilitated using industry standard photovoltaic simulation software which simulates the energy yield using hourly time steps. The software takes as input detailed specifications of: </w:t>
      </w:r>
    </w:p>
    <w:p w14:paraId="1365B3B9" w14:textId="77777777" w:rsidR="00EB0CD7" w:rsidRPr="001F132C" w:rsidRDefault="00EB0CD7" w:rsidP="00672D6B">
      <w:pPr>
        <w:autoSpaceDE w:val="0"/>
        <w:autoSpaceDN w:val="0"/>
        <w:adjustRightInd w:val="0"/>
        <w:rPr>
          <w:color w:val="000000"/>
        </w:rPr>
      </w:pPr>
    </w:p>
    <w:p w14:paraId="3FAC8C7C" w14:textId="77777777" w:rsidR="00672D6B" w:rsidRPr="00EB0CD7" w:rsidRDefault="00A66885" w:rsidP="0047271D">
      <w:pPr>
        <w:pStyle w:val="ListParagraph"/>
        <w:numPr>
          <w:ilvl w:val="0"/>
          <w:numId w:val="14"/>
        </w:numPr>
        <w:autoSpaceDE w:val="0"/>
        <w:autoSpaceDN w:val="0"/>
        <w:adjustRightInd w:val="0"/>
        <w:spacing w:after="147"/>
        <w:rPr>
          <w:color w:val="000000"/>
        </w:rPr>
      </w:pPr>
      <w:r>
        <w:rPr>
          <w:color w:val="000000"/>
        </w:rPr>
        <w:t>Solar PV modules</w:t>
      </w:r>
    </w:p>
    <w:p w14:paraId="59964770" w14:textId="77777777" w:rsidR="00672D6B" w:rsidRPr="00EB0CD7" w:rsidRDefault="00A66885" w:rsidP="0047271D">
      <w:pPr>
        <w:pStyle w:val="ListParagraph"/>
        <w:numPr>
          <w:ilvl w:val="0"/>
          <w:numId w:val="14"/>
        </w:numPr>
        <w:autoSpaceDE w:val="0"/>
        <w:autoSpaceDN w:val="0"/>
        <w:adjustRightInd w:val="0"/>
        <w:spacing w:after="147"/>
        <w:rPr>
          <w:color w:val="000000"/>
        </w:rPr>
      </w:pPr>
      <w:r>
        <w:rPr>
          <w:color w:val="000000"/>
        </w:rPr>
        <w:t>I</w:t>
      </w:r>
      <w:r w:rsidR="00672D6B" w:rsidRPr="00EB0CD7">
        <w:rPr>
          <w:color w:val="000000"/>
        </w:rPr>
        <w:t>nverter</w:t>
      </w:r>
      <w:r>
        <w:rPr>
          <w:color w:val="000000"/>
        </w:rPr>
        <w:t>s</w:t>
      </w:r>
    </w:p>
    <w:p w14:paraId="753F7E15" w14:textId="77777777" w:rsidR="00672D6B" w:rsidRPr="00EB0CD7" w:rsidRDefault="00A66885" w:rsidP="0047271D">
      <w:pPr>
        <w:pStyle w:val="ListParagraph"/>
        <w:numPr>
          <w:ilvl w:val="0"/>
          <w:numId w:val="14"/>
        </w:numPr>
        <w:autoSpaceDE w:val="0"/>
        <w:autoSpaceDN w:val="0"/>
        <w:adjustRightInd w:val="0"/>
        <w:spacing w:after="147"/>
        <w:rPr>
          <w:color w:val="000000"/>
        </w:rPr>
      </w:pPr>
      <w:r>
        <w:rPr>
          <w:color w:val="000000"/>
        </w:rPr>
        <w:t>Mounting Orientations and arrangements</w:t>
      </w:r>
    </w:p>
    <w:p w14:paraId="1FD4E923" w14:textId="77777777" w:rsidR="00672D6B" w:rsidRPr="00EB0CD7" w:rsidRDefault="00672D6B" w:rsidP="0047271D">
      <w:pPr>
        <w:pStyle w:val="ListParagraph"/>
        <w:numPr>
          <w:ilvl w:val="0"/>
          <w:numId w:val="14"/>
        </w:numPr>
        <w:autoSpaceDE w:val="0"/>
        <w:autoSpaceDN w:val="0"/>
        <w:adjustRightInd w:val="0"/>
        <w:rPr>
          <w:color w:val="000000"/>
        </w:rPr>
      </w:pPr>
      <w:r w:rsidRPr="00EB0CD7">
        <w:rPr>
          <w:color w:val="000000"/>
        </w:rPr>
        <w:t>Electrical co</w:t>
      </w:r>
      <w:r w:rsidR="00A66885">
        <w:rPr>
          <w:color w:val="000000"/>
        </w:rPr>
        <w:t>nfiguration</w:t>
      </w:r>
    </w:p>
    <w:p w14:paraId="4600A0C8" w14:textId="77777777" w:rsidR="00672D6B" w:rsidRDefault="00672D6B" w:rsidP="00672D6B">
      <w:pPr>
        <w:autoSpaceDE w:val="0"/>
        <w:autoSpaceDN w:val="0"/>
        <w:adjustRightInd w:val="0"/>
        <w:rPr>
          <w:color w:val="000000"/>
        </w:rPr>
      </w:pPr>
    </w:p>
    <w:p w14:paraId="2124F3EC" w14:textId="77777777" w:rsidR="00A66885" w:rsidRPr="001F132C" w:rsidRDefault="00A66885" w:rsidP="00672D6B">
      <w:pPr>
        <w:autoSpaceDE w:val="0"/>
        <w:autoSpaceDN w:val="0"/>
        <w:adjustRightInd w:val="0"/>
        <w:rPr>
          <w:color w:val="000000"/>
        </w:rPr>
      </w:pPr>
      <w:r>
        <w:rPr>
          <w:color w:val="000000"/>
        </w:rPr>
        <w:t>The view of solar path, radiation computation, losses etc has mentioned below for the study purpose.</w:t>
      </w:r>
    </w:p>
    <w:p w14:paraId="21AE615B" w14:textId="77777777" w:rsidR="00672D6B" w:rsidRDefault="00672D6B" w:rsidP="00672D6B">
      <w:pPr>
        <w:autoSpaceDE w:val="0"/>
        <w:autoSpaceDN w:val="0"/>
        <w:adjustRightInd w:val="0"/>
        <w:rPr>
          <w:color w:val="000000"/>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253"/>
        <w:gridCol w:w="2126"/>
        <w:gridCol w:w="5692"/>
      </w:tblGrid>
      <w:tr w:rsidR="003A766A" w:rsidRPr="001F132C" w14:paraId="1F8EAFCE" w14:textId="77777777" w:rsidTr="00D8333F">
        <w:trPr>
          <w:trHeight w:val="454"/>
        </w:trPr>
        <w:tc>
          <w:tcPr>
            <w:tcW w:w="1253" w:type="dxa"/>
            <w:shd w:val="clear" w:color="auto" w:fill="F2DBDB"/>
            <w:vAlign w:val="center"/>
          </w:tcPr>
          <w:p w14:paraId="39D99183" w14:textId="77777777" w:rsidR="003A766A" w:rsidRPr="00D8333F" w:rsidRDefault="003A766A" w:rsidP="00D8333F">
            <w:pPr>
              <w:spacing w:line="360" w:lineRule="auto"/>
              <w:ind w:left="720"/>
              <w:jc w:val="both"/>
              <w:rPr>
                <w:sz w:val="22"/>
                <w:szCs w:val="22"/>
              </w:rPr>
            </w:pPr>
            <w:r w:rsidRPr="00D8333F">
              <w:rPr>
                <w:sz w:val="22"/>
                <w:szCs w:val="22"/>
              </w:rPr>
              <w:t>a)</w:t>
            </w:r>
          </w:p>
        </w:tc>
        <w:tc>
          <w:tcPr>
            <w:tcW w:w="2126" w:type="dxa"/>
            <w:shd w:val="clear" w:color="auto" w:fill="E5DFEC"/>
            <w:vAlign w:val="center"/>
          </w:tcPr>
          <w:p w14:paraId="6AB023EE" w14:textId="77777777" w:rsidR="003A766A" w:rsidRPr="00D8333F" w:rsidRDefault="003A766A" w:rsidP="00D8333F">
            <w:pPr>
              <w:spacing w:line="360" w:lineRule="auto"/>
              <w:jc w:val="both"/>
              <w:rPr>
                <w:sz w:val="22"/>
                <w:szCs w:val="22"/>
              </w:rPr>
            </w:pPr>
            <w:r w:rsidRPr="00D8333F">
              <w:rPr>
                <w:sz w:val="22"/>
                <w:szCs w:val="22"/>
              </w:rPr>
              <w:t>Radiation data source</w:t>
            </w:r>
          </w:p>
        </w:tc>
        <w:tc>
          <w:tcPr>
            <w:tcW w:w="5692" w:type="dxa"/>
            <w:shd w:val="clear" w:color="auto" w:fill="FDE9D9"/>
            <w:vAlign w:val="center"/>
          </w:tcPr>
          <w:p w14:paraId="025F5D65" w14:textId="75A001C9" w:rsidR="003A766A" w:rsidRPr="00FE4389" w:rsidRDefault="00E65DD5" w:rsidP="00D8333F">
            <w:pPr>
              <w:spacing w:line="360" w:lineRule="auto"/>
              <w:jc w:val="both"/>
              <w:rPr>
                <w:sz w:val="22"/>
                <w:szCs w:val="22"/>
                <w:highlight w:val="red"/>
              </w:rPr>
            </w:pPr>
            <w:r>
              <w:rPr>
                <w:sz w:val="22"/>
                <w:szCs w:val="22"/>
              </w:rPr>
              <w:t xml:space="preserve">GIS </w:t>
            </w:r>
            <w:r w:rsidR="00B17E98">
              <w:rPr>
                <w:sz w:val="22"/>
                <w:szCs w:val="22"/>
              </w:rPr>
              <w:t xml:space="preserve">API </w:t>
            </w:r>
            <w:r>
              <w:rPr>
                <w:sz w:val="22"/>
                <w:szCs w:val="22"/>
              </w:rPr>
              <w:t>TMY</w:t>
            </w:r>
          </w:p>
        </w:tc>
      </w:tr>
      <w:tr w:rsidR="003A766A" w:rsidRPr="001F132C" w14:paraId="469A4E27" w14:textId="77777777" w:rsidTr="00D8333F">
        <w:trPr>
          <w:trHeight w:val="454"/>
        </w:trPr>
        <w:tc>
          <w:tcPr>
            <w:tcW w:w="1253" w:type="dxa"/>
            <w:shd w:val="clear" w:color="auto" w:fill="F2DBDB"/>
            <w:vAlign w:val="center"/>
          </w:tcPr>
          <w:p w14:paraId="3FFB2996" w14:textId="77777777" w:rsidR="003A766A" w:rsidRPr="00D8333F" w:rsidRDefault="003A766A" w:rsidP="00D8333F">
            <w:pPr>
              <w:spacing w:line="360" w:lineRule="auto"/>
              <w:ind w:left="720"/>
              <w:jc w:val="both"/>
              <w:rPr>
                <w:sz w:val="22"/>
                <w:szCs w:val="22"/>
              </w:rPr>
            </w:pPr>
            <w:r w:rsidRPr="00D8333F">
              <w:rPr>
                <w:sz w:val="22"/>
                <w:szCs w:val="22"/>
              </w:rPr>
              <w:t>b)</w:t>
            </w:r>
          </w:p>
        </w:tc>
        <w:tc>
          <w:tcPr>
            <w:tcW w:w="2126" w:type="dxa"/>
            <w:shd w:val="clear" w:color="auto" w:fill="E5DFEC"/>
            <w:vAlign w:val="center"/>
          </w:tcPr>
          <w:p w14:paraId="21772F5E" w14:textId="77777777" w:rsidR="003A766A" w:rsidRPr="00D8333F" w:rsidRDefault="003A766A" w:rsidP="00D8333F">
            <w:pPr>
              <w:spacing w:line="360" w:lineRule="auto"/>
              <w:jc w:val="both"/>
              <w:rPr>
                <w:sz w:val="22"/>
                <w:szCs w:val="22"/>
              </w:rPr>
            </w:pPr>
            <w:r w:rsidRPr="00D8333F">
              <w:rPr>
                <w:sz w:val="22"/>
                <w:szCs w:val="22"/>
              </w:rPr>
              <w:t>Energy Estimation</w:t>
            </w:r>
          </w:p>
        </w:tc>
        <w:tc>
          <w:tcPr>
            <w:tcW w:w="5692" w:type="dxa"/>
            <w:shd w:val="clear" w:color="auto" w:fill="FDE9D9"/>
            <w:vAlign w:val="center"/>
          </w:tcPr>
          <w:p w14:paraId="7460F4C0" w14:textId="173D1AEB" w:rsidR="003A766A" w:rsidRPr="00FE4389" w:rsidRDefault="002224D5" w:rsidP="00D8333F">
            <w:pPr>
              <w:spacing w:line="360" w:lineRule="auto"/>
              <w:jc w:val="both"/>
              <w:rPr>
                <w:sz w:val="22"/>
                <w:szCs w:val="22"/>
                <w:highlight w:val="red"/>
              </w:rPr>
            </w:pPr>
            <w:r>
              <w:rPr>
                <w:sz w:val="22"/>
                <w:szCs w:val="22"/>
              </w:rPr>
              <w:t>(P</w:t>
            </w:r>
            <w:proofErr w:type="gramStart"/>
            <w:r>
              <w:rPr>
                <w:sz w:val="22"/>
                <w:szCs w:val="22"/>
              </w:rPr>
              <w:t>90)</w:t>
            </w:r>
            <w:r w:rsidR="00FF2253">
              <w:rPr>
                <w:sz w:val="22"/>
                <w:szCs w:val="22"/>
              </w:rPr>
              <w:t>_</w:t>
            </w:r>
            <w:proofErr w:type="gramEnd"/>
            <w:r w:rsidR="001E4732">
              <w:rPr>
                <w:sz w:val="22"/>
                <w:szCs w:val="22"/>
              </w:rPr>
              <w:t>15</w:t>
            </w:r>
            <w:r w:rsidR="0011631E">
              <w:rPr>
                <w:sz w:val="22"/>
                <w:szCs w:val="22"/>
              </w:rPr>
              <w:t>32</w:t>
            </w:r>
            <w:r w:rsidR="0031706E">
              <w:rPr>
                <w:sz w:val="22"/>
                <w:szCs w:val="22"/>
              </w:rPr>
              <w:t xml:space="preserve"> </w:t>
            </w:r>
            <w:r w:rsidR="003A766A" w:rsidRPr="00C43DAA">
              <w:rPr>
                <w:sz w:val="22"/>
                <w:szCs w:val="22"/>
              </w:rPr>
              <w:t>kWh/</w:t>
            </w:r>
            <w:proofErr w:type="spellStart"/>
            <w:r w:rsidR="003A766A" w:rsidRPr="00C43DAA">
              <w:rPr>
                <w:sz w:val="22"/>
                <w:szCs w:val="22"/>
              </w:rPr>
              <w:t>kWp</w:t>
            </w:r>
            <w:proofErr w:type="spellEnd"/>
            <w:r w:rsidR="003A766A" w:rsidRPr="00C43DAA">
              <w:rPr>
                <w:sz w:val="22"/>
                <w:szCs w:val="22"/>
              </w:rPr>
              <w:t>/year</w:t>
            </w:r>
          </w:p>
        </w:tc>
      </w:tr>
      <w:tr w:rsidR="003A766A" w:rsidRPr="001F132C" w14:paraId="626DDD00" w14:textId="77777777" w:rsidTr="00D8333F">
        <w:trPr>
          <w:trHeight w:val="454"/>
        </w:trPr>
        <w:tc>
          <w:tcPr>
            <w:tcW w:w="1253" w:type="dxa"/>
            <w:shd w:val="clear" w:color="auto" w:fill="F2DBDB"/>
            <w:vAlign w:val="center"/>
          </w:tcPr>
          <w:p w14:paraId="28B5174B" w14:textId="77777777" w:rsidR="003A766A" w:rsidRPr="00D8333F" w:rsidRDefault="003A766A" w:rsidP="00D8333F">
            <w:pPr>
              <w:spacing w:line="360" w:lineRule="auto"/>
              <w:ind w:left="720"/>
              <w:jc w:val="both"/>
              <w:rPr>
                <w:sz w:val="22"/>
                <w:szCs w:val="22"/>
              </w:rPr>
            </w:pPr>
            <w:r w:rsidRPr="00D8333F">
              <w:rPr>
                <w:sz w:val="22"/>
                <w:szCs w:val="22"/>
              </w:rPr>
              <w:t>c)</w:t>
            </w:r>
          </w:p>
        </w:tc>
        <w:tc>
          <w:tcPr>
            <w:tcW w:w="2126" w:type="dxa"/>
            <w:shd w:val="clear" w:color="auto" w:fill="E5DFEC"/>
            <w:vAlign w:val="center"/>
          </w:tcPr>
          <w:p w14:paraId="464B6C04" w14:textId="77777777" w:rsidR="003A766A" w:rsidRPr="00D8333F" w:rsidRDefault="003A766A" w:rsidP="00D8333F">
            <w:pPr>
              <w:spacing w:line="360" w:lineRule="auto"/>
              <w:jc w:val="both"/>
              <w:rPr>
                <w:sz w:val="22"/>
                <w:szCs w:val="22"/>
              </w:rPr>
            </w:pPr>
            <w:r w:rsidRPr="00D8333F">
              <w:rPr>
                <w:sz w:val="22"/>
                <w:szCs w:val="22"/>
              </w:rPr>
              <w:t>Estimated Net Energy Generation per annum</w:t>
            </w:r>
          </w:p>
        </w:tc>
        <w:tc>
          <w:tcPr>
            <w:tcW w:w="5692" w:type="dxa"/>
            <w:shd w:val="clear" w:color="auto" w:fill="FDE9D9"/>
            <w:vAlign w:val="center"/>
          </w:tcPr>
          <w:p w14:paraId="567BB223" w14:textId="65935A3D" w:rsidR="003A766A" w:rsidRPr="00FE4389" w:rsidRDefault="0011631E" w:rsidP="00D8333F">
            <w:pPr>
              <w:spacing w:line="360" w:lineRule="auto"/>
              <w:jc w:val="both"/>
              <w:rPr>
                <w:sz w:val="22"/>
                <w:szCs w:val="22"/>
                <w:highlight w:val="red"/>
              </w:rPr>
            </w:pPr>
            <w:r>
              <w:rPr>
                <w:sz w:val="22"/>
                <w:szCs w:val="22"/>
              </w:rPr>
              <w:t>974.06</w:t>
            </w:r>
            <w:r w:rsidR="0031706E">
              <w:rPr>
                <w:sz w:val="22"/>
                <w:szCs w:val="22"/>
              </w:rPr>
              <w:t xml:space="preserve"> </w:t>
            </w:r>
            <w:r w:rsidR="003A766A" w:rsidRPr="0031706E">
              <w:rPr>
                <w:sz w:val="22"/>
                <w:szCs w:val="22"/>
              </w:rPr>
              <w:t>MWh</w:t>
            </w:r>
          </w:p>
        </w:tc>
      </w:tr>
      <w:tr w:rsidR="003A766A" w:rsidRPr="001F132C" w14:paraId="31C03FE2" w14:textId="77777777" w:rsidTr="00D8333F">
        <w:trPr>
          <w:trHeight w:val="454"/>
        </w:trPr>
        <w:tc>
          <w:tcPr>
            <w:tcW w:w="1253" w:type="dxa"/>
            <w:shd w:val="clear" w:color="auto" w:fill="F2DBDB"/>
            <w:vAlign w:val="center"/>
          </w:tcPr>
          <w:p w14:paraId="2BC4459B" w14:textId="77777777" w:rsidR="003A766A" w:rsidRPr="00D8333F" w:rsidRDefault="003A766A" w:rsidP="00D8333F">
            <w:pPr>
              <w:spacing w:line="360" w:lineRule="auto"/>
              <w:ind w:left="720"/>
              <w:jc w:val="both"/>
              <w:rPr>
                <w:sz w:val="22"/>
                <w:szCs w:val="22"/>
              </w:rPr>
            </w:pPr>
            <w:r w:rsidRPr="00D8333F">
              <w:rPr>
                <w:sz w:val="22"/>
                <w:szCs w:val="22"/>
              </w:rPr>
              <w:t>d)</w:t>
            </w:r>
          </w:p>
        </w:tc>
        <w:tc>
          <w:tcPr>
            <w:tcW w:w="2126" w:type="dxa"/>
            <w:shd w:val="clear" w:color="auto" w:fill="E5DFEC"/>
            <w:vAlign w:val="center"/>
          </w:tcPr>
          <w:p w14:paraId="23AF27C6" w14:textId="77777777" w:rsidR="003A766A" w:rsidRPr="00D8333F" w:rsidRDefault="003A766A" w:rsidP="00D8333F">
            <w:pPr>
              <w:spacing w:line="360" w:lineRule="auto"/>
              <w:jc w:val="both"/>
              <w:rPr>
                <w:sz w:val="22"/>
                <w:szCs w:val="22"/>
              </w:rPr>
            </w:pPr>
            <w:r w:rsidRPr="00D8333F">
              <w:rPr>
                <w:sz w:val="22"/>
                <w:szCs w:val="22"/>
              </w:rPr>
              <w:t>CUF</w:t>
            </w:r>
          </w:p>
        </w:tc>
        <w:tc>
          <w:tcPr>
            <w:tcW w:w="5692" w:type="dxa"/>
            <w:shd w:val="clear" w:color="auto" w:fill="FDE9D9"/>
            <w:vAlign w:val="center"/>
          </w:tcPr>
          <w:p w14:paraId="11958FF4" w14:textId="21FCEAA5" w:rsidR="003A766A" w:rsidRPr="00FE4389" w:rsidRDefault="00F13EE6" w:rsidP="00D8333F">
            <w:pPr>
              <w:spacing w:line="360" w:lineRule="auto"/>
              <w:jc w:val="both"/>
              <w:rPr>
                <w:sz w:val="22"/>
                <w:szCs w:val="22"/>
                <w:highlight w:val="red"/>
              </w:rPr>
            </w:pPr>
            <w:r>
              <w:rPr>
                <w:sz w:val="22"/>
                <w:szCs w:val="22"/>
              </w:rPr>
              <w:t>18</w:t>
            </w:r>
            <w:r w:rsidR="0031706E" w:rsidRPr="0031706E">
              <w:rPr>
                <w:sz w:val="22"/>
                <w:szCs w:val="22"/>
              </w:rPr>
              <w:t xml:space="preserve"> </w:t>
            </w:r>
            <w:r w:rsidR="003A766A" w:rsidRPr="0031706E">
              <w:rPr>
                <w:sz w:val="22"/>
                <w:szCs w:val="22"/>
              </w:rPr>
              <w:t>%</w:t>
            </w:r>
          </w:p>
        </w:tc>
      </w:tr>
      <w:tr w:rsidR="003A766A" w:rsidRPr="001F132C" w14:paraId="5EB0CE5C" w14:textId="77777777" w:rsidTr="00D8333F">
        <w:trPr>
          <w:trHeight w:val="454"/>
        </w:trPr>
        <w:tc>
          <w:tcPr>
            <w:tcW w:w="1253" w:type="dxa"/>
            <w:shd w:val="clear" w:color="auto" w:fill="F2DBDB"/>
            <w:vAlign w:val="center"/>
          </w:tcPr>
          <w:p w14:paraId="375F9C71" w14:textId="77777777" w:rsidR="003A766A" w:rsidRPr="00D8333F" w:rsidRDefault="003A766A" w:rsidP="00D8333F">
            <w:pPr>
              <w:spacing w:line="360" w:lineRule="auto"/>
              <w:ind w:left="720"/>
              <w:jc w:val="both"/>
              <w:rPr>
                <w:sz w:val="22"/>
                <w:szCs w:val="22"/>
              </w:rPr>
            </w:pPr>
            <w:r w:rsidRPr="00D8333F">
              <w:rPr>
                <w:sz w:val="22"/>
                <w:szCs w:val="22"/>
              </w:rPr>
              <w:t>e)</w:t>
            </w:r>
          </w:p>
        </w:tc>
        <w:tc>
          <w:tcPr>
            <w:tcW w:w="2126" w:type="dxa"/>
            <w:shd w:val="clear" w:color="auto" w:fill="E5DFEC"/>
            <w:vAlign w:val="center"/>
          </w:tcPr>
          <w:p w14:paraId="6A015EA2" w14:textId="77777777" w:rsidR="003A766A" w:rsidRPr="00D8333F" w:rsidRDefault="003A766A" w:rsidP="00D8333F">
            <w:pPr>
              <w:spacing w:line="360" w:lineRule="auto"/>
              <w:jc w:val="both"/>
              <w:rPr>
                <w:sz w:val="22"/>
                <w:szCs w:val="22"/>
              </w:rPr>
            </w:pPr>
            <w:r w:rsidRPr="00D8333F">
              <w:rPr>
                <w:sz w:val="22"/>
                <w:szCs w:val="22"/>
              </w:rPr>
              <w:t>Expected Life of Power Plant</w:t>
            </w:r>
          </w:p>
        </w:tc>
        <w:tc>
          <w:tcPr>
            <w:tcW w:w="5692" w:type="dxa"/>
            <w:shd w:val="clear" w:color="auto" w:fill="FDE9D9"/>
            <w:vAlign w:val="center"/>
          </w:tcPr>
          <w:p w14:paraId="519866E9" w14:textId="77777777" w:rsidR="003A766A" w:rsidRPr="00D8333F" w:rsidRDefault="003A766A" w:rsidP="00D8333F">
            <w:pPr>
              <w:spacing w:line="360" w:lineRule="auto"/>
              <w:jc w:val="both"/>
              <w:rPr>
                <w:sz w:val="22"/>
                <w:szCs w:val="22"/>
              </w:rPr>
            </w:pPr>
            <w:r w:rsidRPr="00D8333F">
              <w:rPr>
                <w:sz w:val="22"/>
                <w:szCs w:val="22"/>
              </w:rPr>
              <w:t>25 Years</w:t>
            </w:r>
          </w:p>
        </w:tc>
      </w:tr>
    </w:tbl>
    <w:p w14:paraId="3FE997D5" w14:textId="77777777" w:rsidR="003A766A" w:rsidRPr="001F132C" w:rsidRDefault="003A766A" w:rsidP="00672D6B">
      <w:pPr>
        <w:autoSpaceDE w:val="0"/>
        <w:autoSpaceDN w:val="0"/>
        <w:adjustRightInd w:val="0"/>
        <w:rPr>
          <w:color w:val="000000"/>
        </w:rPr>
      </w:pPr>
    </w:p>
    <w:p w14:paraId="7F729C3E" w14:textId="1B0BD21A" w:rsidR="00672D6B" w:rsidRDefault="00672D6B" w:rsidP="00672D6B">
      <w:pPr>
        <w:autoSpaceDE w:val="0"/>
        <w:autoSpaceDN w:val="0"/>
        <w:adjustRightInd w:val="0"/>
        <w:rPr>
          <w:noProof/>
          <w:color w:val="000000"/>
          <w:lang w:val="en-US" w:eastAsia="en-US"/>
        </w:rPr>
      </w:pPr>
    </w:p>
    <w:p w14:paraId="2FB5AC47" w14:textId="77777777" w:rsidR="00870CFC" w:rsidRDefault="00870CFC" w:rsidP="00672D6B">
      <w:pPr>
        <w:autoSpaceDE w:val="0"/>
        <w:autoSpaceDN w:val="0"/>
        <w:adjustRightInd w:val="0"/>
        <w:rPr>
          <w:noProof/>
          <w:color w:val="000000"/>
          <w:lang w:val="en-US" w:eastAsia="en-US"/>
        </w:rPr>
      </w:pPr>
    </w:p>
    <w:p w14:paraId="6EFA68E1" w14:textId="77777777" w:rsidR="00870CFC" w:rsidRDefault="00870CFC" w:rsidP="00672D6B">
      <w:pPr>
        <w:autoSpaceDE w:val="0"/>
        <w:autoSpaceDN w:val="0"/>
        <w:adjustRightInd w:val="0"/>
        <w:rPr>
          <w:noProof/>
          <w:color w:val="000000"/>
          <w:lang w:val="en-US" w:eastAsia="en-US"/>
        </w:rPr>
      </w:pPr>
    </w:p>
    <w:p w14:paraId="0197CAD2" w14:textId="77777777" w:rsidR="00870CFC" w:rsidRDefault="00870CFC" w:rsidP="00672D6B">
      <w:pPr>
        <w:autoSpaceDE w:val="0"/>
        <w:autoSpaceDN w:val="0"/>
        <w:adjustRightInd w:val="0"/>
        <w:rPr>
          <w:noProof/>
          <w:color w:val="000000"/>
          <w:lang w:val="en-US" w:eastAsia="en-US"/>
        </w:rPr>
      </w:pPr>
    </w:p>
    <w:p w14:paraId="0CEAA0C5" w14:textId="77777777" w:rsidR="00870CFC" w:rsidRDefault="00870CFC" w:rsidP="00672D6B">
      <w:pPr>
        <w:autoSpaceDE w:val="0"/>
        <w:autoSpaceDN w:val="0"/>
        <w:adjustRightInd w:val="0"/>
        <w:rPr>
          <w:noProof/>
          <w:color w:val="000000"/>
          <w:lang w:val="en-US" w:eastAsia="en-US"/>
        </w:rPr>
      </w:pPr>
    </w:p>
    <w:p w14:paraId="7BED78C0" w14:textId="77777777" w:rsidR="00870CFC" w:rsidRDefault="00870CFC" w:rsidP="00672D6B">
      <w:pPr>
        <w:autoSpaceDE w:val="0"/>
        <w:autoSpaceDN w:val="0"/>
        <w:adjustRightInd w:val="0"/>
        <w:rPr>
          <w:noProof/>
          <w:color w:val="000000"/>
          <w:lang w:val="en-US" w:eastAsia="en-US"/>
        </w:rPr>
      </w:pPr>
    </w:p>
    <w:p w14:paraId="5076D01E" w14:textId="77777777" w:rsidR="00870CFC" w:rsidRDefault="00870CFC" w:rsidP="00672D6B">
      <w:pPr>
        <w:autoSpaceDE w:val="0"/>
        <w:autoSpaceDN w:val="0"/>
        <w:adjustRightInd w:val="0"/>
        <w:rPr>
          <w:noProof/>
          <w:color w:val="000000"/>
          <w:lang w:val="en-US" w:eastAsia="en-US"/>
        </w:rPr>
      </w:pPr>
    </w:p>
    <w:p w14:paraId="168521AC" w14:textId="77777777" w:rsidR="00870CFC" w:rsidRDefault="00870CFC" w:rsidP="00672D6B">
      <w:pPr>
        <w:autoSpaceDE w:val="0"/>
        <w:autoSpaceDN w:val="0"/>
        <w:adjustRightInd w:val="0"/>
        <w:rPr>
          <w:noProof/>
          <w:color w:val="000000"/>
          <w:lang w:val="en-US" w:eastAsia="en-US"/>
        </w:rPr>
      </w:pPr>
    </w:p>
    <w:p w14:paraId="49219DB5" w14:textId="77777777" w:rsidR="00870CFC" w:rsidRDefault="00870CFC" w:rsidP="00672D6B">
      <w:pPr>
        <w:autoSpaceDE w:val="0"/>
        <w:autoSpaceDN w:val="0"/>
        <w:adjustRightInd w:val="0"/>
        <w:rPr>
          <w:noProof/>
          <w:color w:val="000000"/>
          <w:lang w:val="en-US" w:eastAsia="en-US"/>
        </w:rPr>
      </w:pPr>
    </w:p>
    <w:p w14:paraId="4509689E" w14:textId="77777777" w:rsidR="00870CFC" w:rsidRDefault="00870CFC" w:rsidP="00672D6B">
      <w:pPr>
        <w:autoSpaceDE w:val="0"/>
        <w:autoSpaceDN w:val="0"/>
        <w:adjustRightInd w:val="0"/>
        <w:rPr>
          <w:noProof/>
          <w:color w:val="000000"/>
          <w:lang w:val="en-US" w:eastAsia="en-US"/>
        </w:rPr>
      </w:pPr>
    </w:p>
    <w:p w14:paraId="21C36682" w14:textId="77777777" w:rsidR="00870CFC" w:rsidRDefault="00870CFC" w:rsidP="00672D6B">
      <w:pPr>
        <w:autoSpaceDE w:val="0"/>
        <w:autoSpaceDN w:val="0"/>
        <w:adjustRightInd w:val="0"/>
        <w:rPr>
          <w:noProof/>
          <w:color w:val="000000"/>
          <w:lang w:val="en-US" w:eastAsia="en-US"/>
        </w:rPr>
      </w:pPr>
    </w:p>
    <w:p w14:paraId="1BB61372" w14:textId="67B206EC" w:rsidR="00870CFC" w:rsidRDefault="00870CFC" w:rsidP="00672D6B">
      <w:pPr>
        <w:autoSpaceDE w:val="0"/>
        <w:autoSpaceDN w:val="0"/>
        <w:adjustRightInd w:val="0"/>
        <w:rPr>
          <w:noProof/>
        </w:rPr>
      </w:pPr>
    </w:p>
    <w:p w14:paraId="783BFC1B" w14:textId="5F5F559B" w:rsidR="0011631E" w:rsidRDefault="0011631E" w:rsidP="00672D6B">
      <w:pPr>
        <w:autoSpaceDE w:val="0"/>
        <w:autoSpaceDN w:val="0"/>
        <w:adjustRightInd w:val="0"/>
        <w:rPr>
          <w:noProof/>
        </w:rPr>
      </w:pPr>
      <w:r>
        <w:rPr>
          <w:noProof/>
        </w:rPr>
        <w:lastRenderedPageBreak/>
        <w:drawing>
          <wp:anchor distT="0" distB="0" distL="114300" distR="114300" simplePos="0" relativeHeight="251689984" behindDoc="1" locked="0" layoutInCell="1" allowOverlap="1" wp14:anchorId="28F665D4" wp14:editId="4F75091F">
            <wp:simplePos x="0" y="0"/>
            <wp:positionH relativeFrom="column">
              <wp:posOffset>-152400</wp:posOffset>
            </wp:positionH>
            <wp:positionV relativeFrom="paragraph">
              <wp:posOffset>327660</wp:posOffset>
            </wp:positionV>
            <wp:extent cx="6053455" cy="8451850"/>
            <wp:effectExtent l="0" t="0" r="4445" b="6350"/>
            <wp:wrapTight wrapText="bothSides">
              <wp:wrapPolygon edited="0">
                <wp:start x="0" y="0"/>
                <wp:lineTo x="0" y="21568"/>
                <wp:lineTo x="21548" y="21568"/>
                <wp:lineTo x="21548" y="0"/>
                <wp:lineTo x="0" y="0"/>
              </wp:wrapPolygon>
            </wp:wrapTight>
            <wp:docPr id="741238272"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38272" name="Picture 3" descr="A close-up of a graph&#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3455" cy="8451850"/>
                    </a:xfrm>
                    <a:prstGeom prst="rect">
                      <a:avLst/>
                    </a:prstGeom>
                    <a:noFill/>
                    <a:ln>
                      <a:noFill/>
                    </a:ln>
                  </pic:spPr>
                </pic:pic>
              </a:graphicData>
            </a:graphic>
            <wp14:sizeRelH relativeFrom="margin">
              <wp14:pctWidth>0</wp14:pctWidth>
            </wp14:sizeRelH>
          </wp:anchor>
        </w:drawing>
      </w:r>
    </w:p>
    <w:p w14:paraId="6590C47C" w14:textId="3999E127" w:rsidR="0011631E" w:rsidRDefault="0011631E" w:rsidP="00672D6B">
      <w:pPr>
        <w:autoSpaceDE w:val="0"/>
        <w:autoSpaceDN w:val="0"/>
        <w:adjustRightInd w:val="0"/>
        <w:rPr>
          <w:noProof/>
        </w:rPr>
      </w:pPr>
    </w:p>
    <w:p w14:paraId="7C70E2F1" w14:textId="77777777" w:rsidR="0011631E" w:rsidRDefault="0011631E" w:rsidP="00672D6B">
      <w:pPr>
        <w:autoSpaceDE w:val="0"/>
        <w:autoSpaceDN w:val="0"/>
        <w:adjustRightInd w:val="0"/>
        <w:rPr>
          <w:noProof/>
        </w:rPr>
      </w:pPr>
    </w:p>
    <w:p w14:paraId="6FF8B6CA" w14:textId="77777777" w:rsidR="0011631E" w:rsidRDefault="0011631E" w:rsidP="00672D6B">
      <w:pPr>
        <w:autoSpaceDE w:val="0"/>
        <w:autoSpaceDN w:val="0"/>
        <w:adjustRightInd w:val="0"/>
        <w:rPr>
          <w:noProof/>
        </w:rPr>
      </w:pPr>
    </w:p>
    <w:p w14:paraId="3B8FD0CB" w14:textId="10591BF1" w:rsidR="00870CFC" w:rsidRPr="00F13EE6" w:rsidRDefault="0011631E" w:rsidP="00672D6B">
      <w:pPr>
        <w:autoSpaceDE w:val="0"/>
        <w:autoSpaceDN w:val="0"/>
        <w:adjustRightInd w:val="0"/>
        <w:rPr>
          <w:noProof/>
        </w:rPr>
      </w:pPr>
      <w:r>
        <w:rPr>
          <w:noProof/>
        </w:rPr>
        <w:drawing>
          <wp:anchor distT="0" distB="0" distL="114300" distR="114300" simplePos="0" relativeHeight="251691008" behindDoc="1" locked="0" layoutInCell="1" allowOverlap="1" wp14:anchorId="74FB8307" wp14:editId="0E5E016C">
            <wp:simplePos x="0" y="0"/>
            <wp:positionH relativeFrom="column">
              <wp:posOffset>-213360</wp:posOffset>
            </wp:positionH>
            <wp:positionV relativeFrom="paragraph">
              <wp:posOffset>342900</wp:posOffset>
            </wp:positionV>
            <wp:extent cx="6099175" cy="8290560"/>
            <wp:effectExtent l="0" t="0" r="0" b="0"/>
            <wp:wrapTight wrapText="bothSides">
              <wp:wrapPolygon edited="0">
                <wp:start x="0" y="0"/>
                <wp:lineTo x="0" y="21540"/>
                <wp:lineTo x="21521" y="21540"/>
                <wp:lineTo x="21521" y="0"/>
                <wp:lineTo x="0" y="0"/>
              </wp:wrapPolygon>
            </wp:wrapTight>
            <wp:docPr id="202077589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75894" name="Picture 4" descr="A close-up of a docume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9175" cy="8290560"/>
                    </a:xfrm>
                    <a:prstGeom prst="rect">
                      <a:avLst/>
                    </a:prstGeom>
                    <a:noFill/>
                    <a:ln>
                      <a:noFill/>
                    </a:ln>
                  </pic:spPr>
                </pic:pic>
              </a:graphicData>
            </a:graphic>
            <wp14:sizeRelV relativeFrom="margin">
              <wp14:pctHeight>0</wp14:pctHeight>
            </wp14:sizeRelV>
          </wp:anchor>
        </w:drawing>
      </w:r>
    </w:p>
    <w:p w14:paraId="063AE220" w14:textId="77777777" w:rsidR="00616DCB" w:rsidRDefault="00616DCB" w:rsidP="00672D6B">
      <w:pPr>
        <w:autoSpaceDE w:val="0"/>
        <w:autoSpaceDN w:val="0"/>
        <w:adjustRightInd w:val="0"/>
        <w:rPr>
          <w:color w:val="000000"/>
        </w:rPr>
      </w:pPr>
    </w:p>
    <w:p w14:paraId="5FF461E4" w14:textId="0CDC9B34" w:rsidR="00A66885" w:rsidRDefault="00672D6B" w:rsidP="00672D6B">
      <w:pPr>
        <w:autoSpaceDE w:val="0"/>
        <w:autoSpaceDN w:val="0"/>
        <w:adjustRightInd w:val="0"/>
        <w:rPr>
          <w:color w:val="000000"/>
        </w:rPr>
      </w:pPr>
      <w:r w:rsidRPr="001F132C">
        <w:rPr>
          <w:color w:val="000000"/>
        </w:rPr>
        <w:t>Correction and Losses</w:t>
      </w:r>
      <w:r w:rsidR="00A66885">
        <w:rPr>
          <w:color w:val="000000"/>
        </w:rPr>
        <w:t xml:space="preserve">: </w:t>
      </w:r>
    </w:p>
    <w:p w14:paraId="3D5C579F" w14:textId="2B0A7187" w:rsidR="00672D6B" w:rsidRPr="001F132C" w:rsidRDefault="00672D6B" w:rsidP="00672D6B">
      <w:pPr>
        <w:autoSpaceDE w:val="0"/>
        <w:autoSpaceDN w:val="0"/>
        <w:adjustRightInd w:val="0"/>
        <w:rPr>
          <w:color w:val="000000"/>
        </w:rPr>
      </w:pPr>
    </w:p>
    <w:p w14:paraId="1A9A48E7" w14:textId="31CF9BF4" w:rsidR="00672D6B" w:rsidRPr="001F132C" w:rsidRDefault="00A66885" w:rsidP="00067603">
      <w:pPr>
        <w:autoSpaceDE w:val="0"/>
        <w:autoSpaceDN w:val="0"/>
        <w:adjustRightInd w:val="0"/>
        <w:jc w:val="both"/>
        <w:rPr>
          <w:color w:val="000000"/>
        </w:rPr>
      </w:pPr>
      <w:r>
        <w:rPr>
          <w:color w:val="000000"/>
        </w:rPr>
        <w:t xml:space="preserve">The PV module, </w:t>
      </w:r>
      <w:r w:rsidR="00672D6B" w:rsidRPr="001F132C">
        <w:rPr>
          <w:color w:val="000000"/>
        </w:rPr>
        <w:t xml:space="preserve">inverter specifications and plant configuration are input into the PV modelling software to calculate DC energy generated from the modules in hourly time steps throughout the year. This direct current is converted to AC in the inverter. </w:t>
      </w:r>
    </w:p>
    <w:p w14:paraId="2BEB8D1A" w14:textId="590306A7" w:rsidR="00A66885" w:rsidRDefault="00A66885" w:rsidP="00067603">
      <w:pPr>
        <w:autoSpaceDE w:val="0"/>
        <w:autoSpaceDN w:val="0"/>
        <w:adjustRightInd w:val="0"/>
        <w:jc w:val="both"/>
        <w:rPr>
          <w:color w:val="000000"/>
        </w:rPr>
      </w:pPr>
    </w:p>
    <w:p w14:paraId="0690E75B" w14:textId="16B138D0" w:rsidR="00A66885" w:rsidRDefault="00B0789A" w:rsidP="00067603">
      <w:pPr>
        <w:autoSpaceDE w:val="0"/>
        <w:autoSpaceDN w:val="0"/>
        <w:adjustRightInd w:val="0"/>
        <w:jc w:val="both"/>
        <w:rPr>
          <w:color w:val="000000"/>
        </w:rPr>
      </w:pPr>
      <w:r w:rsidRPr="001F132C">
        <w:rPr>
          <w:color w:val="000000"/>
        </w:rPr>
        <w:t>Several</w:t>
      </w:r>
      <w:r w:rsidR="00672D6B" w:rsidRPr="001F132C">
        <w:rPr>
          <w:color w:val="000000"/>
        </w:rPr>
        <w:t xml:space="preserve"> losses occur during the process of converting irradiated solar energy into AC electricity fed into the grid. </w:t>
      </w:r>
    </w:p>
    <w:p w14:paraId="0008376C" w14:textId="77777777" w:rsidR="00A66885" w:rsidRDefault="00A66885" w:rsidP="00067603">
      <w:pPr>
        <w:autoSpaceDE w:val="0"/>
        <w:autoSpaceDN w:val="0"/>
        <w:adjustRightInd w:val="0"/>
        <w:jc w:val="both"/>
        <w:rPr>
          <w:color w:val="000000"/>
        </w:rPr>
      </w:pPr>
    </w:p>
    <w:p w14:paraId="5642E7E6" w14:textId="77777777" w:rsidR="00672D6B" w:rsidRPr="001F132C" w:rsidRDefault="00672D6B" w:rsidP="00067603">
      <w:pPr>
        <w:autoSpaceDE w:val="0"/>
        <w:autoSpaceDN w:val="0"/>
        <w:adjustRightInd w:val="0"/>
        <w:jc w:val="both"/>
        <w:rPr>
          <w:color w:val="000000"/>
        </w:rPr>
      </w:pPr>
      <w:r w:rsidRPr="001F132C">
        <w:rPr>
          <w:color w:val="000000"/>
        </w:rPr>
        <w:t xml:space="preserve">The losses may be described </w:t>
      </w:r>
      <w:r w:rsidR="00A66885">
        <w:rPr>
          <w:color w:val="000000"/>
        </w:rPr>
        <w:t>as a yield loss factor. It has</w:t>
      </w:r>
      <w:r w:rsidRPr="001F132C">
        <w:rPr>
          <w:color w:val="000000"/>
        </w:rPr>
        <w:t xml:space="preserve"> calculated within the PV modelling software and calculated from the cable dimensions. Others are nominal figures applied from knowledge of performance of similar PV plants.</w:t>
      </w:r>
    </w:p>
    <w:p w14:paraId="19F894F8" w14:textId="77777777" w:rsidR="00672D6B" w:rsidRPr="001F132C" w:rsidRDefault="00672D6B" w:rsidP="00672D6B">
      <w:pPr>
        <w:autoSpaceDE w:val="0"/>
        <w:autoSpaceDN w:val="0"/>
        <w:adjustRightInd w:val="0"/>
        <w:rPr>
          <w:color w:val="000000"/>
        </w:rPr>
      </w:pPr>
    </w:p>
    <w:p w14:paraId="7077A1C1" w14:textId="77777777" w:rsidR="00672D6B" w:rsidRPr="001F132C" w:rsidRDefault="00672D6B" w:rsidP="00672D6B">
      <w:pPr>
        <w:autoSpaceDE w:val="0"/>
        <w:autoSpaceDN w:val="0"/>
        <w:adjustRightInd w:val="0"/>
        <w:rPr>
          <w:color w:val="000000"/>
        </w:rPr>
      </w:pPr>
    </w:p>
    <w:p w14:paraId="38855F63" w14:textId="77777777" w:rsidR="00672D6B" w:rsidRPr="001F132C" w:rsidRDefault="00672D6B" w:rsidP="00672D6B">
      <w:pPr>
        <w:autoSpaceDE w:val="0"/>
        <w:autoSpaceDN w:val="0"/>
        <w:adjustRightInd w:val="0"/>
        <w:rPr>
          <w:color w:val="000000"/>
        </w:rPr>
      </w:pPr>
    </w:p>
    <w:p w14:paraId="6FA93B58" w14:textId="77777777" w:rsidR="00672D6B" w:rsidRPr="001F132C" w:rsidRDefault="00A66885" w:rsidP="00672D6B">
      <w:pPr>
        <w:spacing w:after="160" w:line="360" w:lineRule="auto"/>
        <w:jc w:val="both"/>
      </w:pPr>
      <w:r>
        <w:t>Capacity Utilisation Factor:</w:t>
      </w:r>
    </w:p>
    <w:p w14:paraId="4A568BC4" w14:textId="77777777" w:rsidR="00672D6B" w:rsidRPr="001F132C" w:rsidRDefault="00672D6B" w:rsidP="00672D6B">
      <w:pPr>
        <w:spacing w:after="160" w:line="360" w:lineRule="auto"/>
        <w:jc w:val="both"/>
      </w:pPr>
      <w:r w:rsidRPr="001F132C">
        <w:t xml:space="preserve">The Capacity Utilization Factor (CUF) also known as Plant Load Factor (PLF) of a PV power plant (usually expressed as a percentage) is the ratio of the actual output over the period of a year and its output if it had operated at nominal power the entire year, as described in the formula below. </w:t>
      </w:r>
    </w:p>
    <w:p w14:paraId="753CAE26" w14:textId="77777777" w:rsidR="00672D6B" w:rsidRPr="001F132C" w:rsidRDefault="002A4F0A" w:rsidP="00672D6B">
      <w:pPr>
        <w:spacing w:after="160" w:line="360" w:lineRule="auto"/>
        <w:jc w:val="both"/>
      </w:pPr>
      <w:r w:rsidRPr="00D8333F">
        <w:rPr>
          <w:noProof/>
          <w:lang w:val="en-US" w:eastAsia="en-US"/>
        </w:rPr>
        <w:drawing>
          <wp:inline distT="0" distB="0" distL="0" distR="0" wp14:anchorId="28690440" wp14:editId="5FD4C10C">
            <wp:extent cx="4038600" cy="45720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457200"/>
                    </a:xfrm>
                    <a:prstGeom prst="rect">
                      <a:avLst/>
                    </a:prstGeom>
                    <a:noFill/>
                    <a:ln>
                      <a:noFill/>
                    </a:ln>
                  </pic:spPr>
                </pic:pic>
              </a:graphicData>
            </a:graphic>
          </wp:inline>
        </w:drawing>
      </w:r>
    </w:p>
    <w:p w14:paraId="33F1E0BD" w14:textId="77777777" w:rsidR="00672D6B" w:rsidRPr="001F132C" w:rsidRDefault="00672D6B" w:rsidP="00672D6B">
      <w:pPr>
        <w:spacing w:after="160" w:line="360" w:lineRule="auto"/>
        <w:jc w:val="both"/>
      </w:pPr>
      <w:r w:rsidRPr="001F132C">
        <w:t xml:space="preserve">The CUF on contracted DC capacity of the Solar PV plant is </w:t>
      </w:r>
      <w:r w:rsidR="00A55D5F">
        <w:t>16.24</w:t>
      </w:r>
      <w:r w:rsidRPr="001F132C">
        <w:t xml:space="preserve">%. </w:t>
      </w:r>
    </w:p>
    <w:p w14:paraId="61479317" w14:textId="77777777" w:rsidR="00672D6B" w:rsidRPr="001F132C" w:rsidRDefault="00672D6B" w:rsidP="00672D6B">
      <w:pPr>
        <w:spacing w:after="160" w:line="360" w:lineRule="auto"/>
        <w:jc w:val="both"/>
      </w:pPr>
      <w:r w:rsidRPr="001F132C">
        <w:t xml:space="preserve">Performance Ratio </w:t>
      </w:r>
    </w:p>
    <w:p w14:paraId="11E2D0CB" w14:textId="77777777" w:rsidR="00672D6B" w:rsidRPr="001F132C" w:rsidRDefault="00672D6B" w:rsidP="00672D6B">
      <w:pPr>
        <w:spacing w:after="160" w:line="360" w:lineRule="auto"/>
        <w:jc w:val="both"/>
      </w:pPr>
      <w:r w:rsidRPr="001F132C">
        <w:t xml:space="preserve">The quality of a PV power plant may be described by its Performance Ratio (PR). The PR, usually expressed as a percentage, can be used to compare PV systems independent of size and solar resource. The PR may be expressed as: </w:t>
      </w:r>
    </w:p>
    <w:p w14:paraId="4570C3C1" w14:textId="77777777" w:rsidR="00672D6B" w:rsidRPr="001F132C" w:rsidRDefault="00672D6B" w:rsidP="00672D6B">
      <w:pPr>
        <w:spacing w:line="360" w:lineRule="auto"/>
        <w:ind w:left="720"/>
        <w:jc w:val="both"/>
      </w:pPr>
      <w:r w:rsidRPr="001F132C">
        <w:t xml:space="preserve">PR </w:t>
      </w:r>
      <w:r w:rsidRPr="001F132C">
        <w:rPr>
          <w:vertAlign w:val="subscript"/>
        </w:rPr>
        <w:t>Yearly</w:t>
      </w:r>
      <w:r w:rsidRPr="001F132C">
        <w:t xml:space="preserve"> shall be calculated as </w:t>
      </w:r>
    </w:p>
    <w:p w14:paraId="12128BF2" w14:textId="77777777" w:rsidR="00672D6B" w:rsidRPr="001F132C" w:rsidRDefault="002A4F0A" w:rsidP="00672D6B">
      <w:pPr>
        <w:spacing w:after="160" w:line="360" w:lineRule="auto"/>
        <w:jc w:val="both"/>
      </w:pPr>
      <w:r w:rsidRPr="00D8333F">
        <w:rPr>
          <w:noProof/>
          <w:lang w:val="en-US" w:eastAsia="en-US"/>
        </w:rPr>
        <w:drawing>
          <wp:inline distT="0" distB="0" distL="0" distR="0" wp14:anchorId="7FFED33B" wp14:editId="6DFA7185">
            <wp:extent cx="3810000" cy="1038225"/>
            <wp:effectExtent l="0" t="0" r="0" b="0"/>
            <wp:docPr id="7" name="image4.jpg"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A picture containing knif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038225"/>
                    </a:xfrm>
                    <a:prstGeom prst="rect">
                      <a:avLst/>
                    </a:prstGeom>
                    <a:noFill/>
                    <a:ln>
                      <a:noFill/>
                    </a:ln>
                  </pic:spPr>
                </pic:pic>
              </a:graphicData>
            </a:graphic>
          </wp:inline>
        </w:drawing>
      </w:r>
    </w:p>
    <w:p w14:paraId="6C8F8BAB" w14:textId="77777777" w:rsidR="00672D6B" w:rsidRPr="001F132C" w:rsidRDefault="00672D6B" w:rsidP="00672D6B">
      <w:pPr>
        <w:spacing w:line="360" w:lineRule="auto"/>
        <w:jc w:val="both"/>
      </w:pPr>
      <w:r w:rsidRPr="001F132C">
        <w:t>Where:</w:t>
      </w:r>
    </w:p>
    <w:p w14:paraId="59EE0745" w14:textId="77777777" w:rsidR="00672D6B" w:rsidRPr="001F132C" w:rsidRDefault="00672D6B" w:rsidP="00672D6B">
      <w:pPr>
        <w:spacing w:line="360" w:lineRule="auto"/>
        <w:jc w:val="both"/>
      </w:pPr>
      <w:r w:rsidRPr="001F132C">
        <w:t xml:space="preserve">Measurement period </w:t>
      </w:r>
      <w:r w:rsidRPr="001F132C">
        <w:tab/>
        <w:t>= 12 Months after COD\PAC</w:t>
      </w:r>
    </w:p>
    <w:p w14:paraId="1B99CE7D" w14:textId="77777777" w:rsidR="00672D6B" w:rsidRPr="001F132C" w:rsidRDefault="00672D6B" w:rsidP="00672D6B">
      <w:pPr>
        <w:spacing w:line="360" w:lineRule="auto"/>
        <w:ind w:left="1440" w:hanging="1440"/>
        <w:jc w:val="both"/>
      </w:pPr>
      <w:proofErr w:type="gramStart"/>
      <w:r w:rsidRPr="001F132C">
        <w:t xml:space="preserve">N  </w:t>
      </w:r>
      <w:r w:rsidRPr="001F132C">
        <w:tab/>
      </w:r>
      <w:proofErr w:type="gramEnd"/>
      <w:r w:rsidRPr="001F132C">
        <w:tab/>
        <w:t xml:space="preserve">= sum of time increments (j = ONE min or as per agreed interval by </w:t>
      </w:r>
    </w:p>
    <w:p w14:paraId="05E3598E" w14:textId="77777777" w:rsidR="00380378" w:rsidRDefault="00380378" w:rsidP="00672D6B">
      <w:pPr>
        <w:spacing w:line="360" w:lineRule="auto"/>
        <w:ind w:left="2160"/>
        <w:jc w:val="both"/>
      </w:pPr>
    </w:p>
    <w:p w14:paraId="6188DFDA" w14:textId="77777777" w:rsidR="00380378" w:rsidRDefault="00380378" w:rsidP="00672D6B">
      <w:pPr>
        <w:spacing w:line="360" w:lineRule="auto"/>
        <w:ind w:left="2160"/>
        <w:jc w:val="both"/>
      </w:pPr>
    </w:p>
    <w:p w14:paraId="769364E1" w14:textId="7DEF547B" w:rsidR="00672D6B" w:rsidRPr="001F132C" w:rsidRDefault="00672D6B" w:rsidP="00672D6B">
      <w:pPr>
        <w:spacing w:line="360" w:lineRule="auto"/>
        <w:ind w:left="2160"/>
        <w:jc w:val="both"/>
      </w:pPr>
      <w:r w:rsidRPr="001F132C">
        <w:t>Developer</w:t>
      </w:r>
      <w:r w:rsidR="00A66885">
        <w:t xml:space="preserve">) comprising the </w:t>
      </w:r>
      <w:r w:rsidR="009C3109">
        <w:t>12-month</w:t>
      </w:r>
      <w:r w:rsidR="00A66885">
        <w:t xml:space="preserve"> test </w:t>
      </w:r>
      <w:r w:rsidR="003F7104" w:rsidRPr="001F132C">
        <w:t>period after</w:t>
      </w:r>
      <w:r w:rsidRPr="001F132C">
        <w:t xml:space="preserve"> completion of COD\PAC</w:t>
      </w:r>
    </w:p>
    <w:p w14:paraId="0F91F2EB" w14:textId="77777777" w:rsidR="00672D6B" w:rsidRPr="001F132C" w:rsidRDefault="00672D6B" w:rsidP="00672D6B">
      <w:pPr>
        <w:spacing w:line="360" w:lineRule="auto"/>
        <w:jc w:val="both"/>
      </w:pPr>
    </w:p>
    <w:tbl>
      <w:tblPr>
        <w:tblW w:w="871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988"/>
        <w:gridCol w:w="7723"/>
      </w:tblGrid>
      <w:tr w:rsidR="00672D6B" w:rsidRPr="001F132C" w14:paraId="01B4857A" w14:textId="77777777" w:rsidTr="00A66885">
        <w:trPr>
          <w:trHeight w:val="421"/>
        </w:trPr>
        <w:tc>
          <w:tcPr>
            <w:tcW w:w="988" w:type="dxa"/>
            <w:tcMar>
              <w:top w:w="0" w:type="dxa"/>
              <w:left w:w="108" w:type="dxa"/>
              <w:bottom w:w="0" w:type="dxa"/>
              <w:right w:w="108" w:type="dxa"/>
            </w:tcMar>
            <w:vAlign w:val="center"/>
          </w:tcPr>
          <w:p w14:paraId="6D20D97D" w14:textId="77777777" w:rsidR="00672D6B" w:rsidRPr="001F132C" w:rsidRDefault="00672D6B" w:rsidP="00672D6B">
            <w:pPr>
              <w:spacing w:line="360" w:lineRule="auto"/>
              <w:jc w:val="both"/>
            </w:pPr>
            <w:r w:rsidRPr="001F132C">
              <w:t>j</w:t>
            </w:r>
          </w:p>
        </w:tc>
        <w:tc>
          <w:tcPr>
            <w:tcW w:w="7723" w:type="dxa"/>
            <w:tcMar>
              <w:top w:w="0" w:type="dxa"/>
              <w:left w:w="108" w:type="dxa"/>
              <w:bottom w:w="0" w:type="dxa"/>
              <w:right w:w="108" w:type="dxa"/>
            </w:tcMar>
            <w:vAlign w:val="center"/>
          </w:tcPr>
          <w:p w14:paraId="2044927D" w14:textId="77777777" w:rsidR="00672D6B" w:rsidRPr="001F132C" w:rsidRDefault="00672D6B" w:rsidP="00672D6B">
            <w:pPr>
              <w:spacing w:line="360" w:lineRule="auto"/>
              <w:jc w:val="both"/>
            </w:pPr>
            <w:r w:rsidRPr="001F132C">
              <w:t>= ONE min time increment or as per agreed interval by Developer</w:t>
            </w:r>
          </w:p>
        </w:tc>
      </w:tr>
      <w:tr w:rsidR="00672D6B" w:rsidRPr="001F132C" w14:paraId="4E52A917" w14:textId="77777777" w:rsidTr="00A66885">
        <w:trPr>
          <w:trHeight w:val="421"/>
        </w:trPr>
        <w:tc>
          <w:tcPr>
            <w:tcW w:w="988" w:type="dxa"/>
            <w:tcMar>
              <w:top w:w="0" w:type="dxa"/>
              <w:left w:w="108" w:type="dxa"/>
              <w:bottom w:w="0" w:type="dxa"/>
              <w:right w:w="108" w:type="dxa"/>
            </w:tcMar>
            <w:vAlign w:val="center"/>
          </w:tcPr>
          <w:p w14:paraId="0571586A" w14:textId="77777777" w:rsidR="00672D6B" w:rsidRPr="001F132C" w:rsidRDefault="00672D6B" w:rsidP="00672D6B">
            <w:pPr>
              <w:pBdr>
                <w:top w:val="nil"/>
                <w:left w:val="nil"/>
                <w:bottom w:val="nil"/>
                <w:right w:val="nil"/>
                <w:between w:val="nil"/>
              </w:pBdr>
              <w:spacing w:line="360" w:lineRule="auto"/>
              <w:jc w:val="both"/>
              <w:rPr>
                <w:color w:val="000000"/>
              </w:rPr>
            </w:pPr>
            <w:r w:rsidRPr="001F132C">
              <w:rPr>
                <w:rFonts w:ascii="Cambria Math" w:eastAsia="Cambria Math" w:hAnsi="Cambria Math" w:cs="Cambria Math"/>
                <w:color w:val="000000"/>
              </w:rPr>
              <w:t>𝑃𝑅𝑀𝑃</w:t>
            </w:r>
          </w:p>
        </w:tc>
        <w:tc>
          <w:tcPr>
            <w:tcW w:w="7723" w:type="dxa"/>
            <w:tcMar>
              <w:top w:w="0" w:type="dxa"/>
              <w:left w:w="108" w:type="dxa"/>
              <w:bottom w:w="0" w:type="dxa"/>
              <w:right w:w="108" w:type="dxa"/>
            </w:tcMar>
            <w:vAlign w:val="center"/>
          </w:tcPr>
          <w:p w14:paraId="68598BBC" w14:textId="77777777" w:rsidR="00672D6B" w:rsidRPr="001F132C" w:rsidRDefault="00672D6B" w:rsidP="00672D6B">
            <w:pPr>
              <w:spacing w:line="360" w:lineRule="auto"/>
              <w:jc w:val="both"/>
            </w:pPr>
            <w:r w:rsidRPr="001F132C">
              <w:t>= Performance Ratio calculated during the relevant Measurement Period, %</w:t>
            </w:r>
          </w:p>
        </w:tc>
      </w:tr>
      <w:tr w:rsidR="00672D6B" w:rsidRPr="001F132C" w14:paraId="6AF89CE0" w14:textId="77777777" w:rsidTr="00A66885">
        <w:trPr>
          <w:trHeight w:val="421"/>
        </w:trPr>
        <w:tc>
          <w:tcPr>
            <w:tcW w:w="988" w:type="dxa"/>
            <w:tcMar>
              <w:top w:w="0" w:type="dxa"/>
              <w:left w:w="108" w:type="dxa"/>
              <w:bottom w:w="0" w:type="dxa"/>
              <w:right w:w="108" w:type="dxa"/>
            </w:tcMar>
            <w:vAlign w:val="center"/>
          </w:tcPr>
          <w:p w14:paraId="542DC74C" w14:textId="77777777" w:rsidR="00672D6B" w:rsidRPr="001F132C" w:rsidRDefault="00672D6B" w:rsidP="00672D6B">
            <w:pPr>
              <w:spacing w:before="240" w:line="360" w:lineRule="auto"/>
              <w:ind w:left="100"/>
              <w:jc w:val="both"/>
            </w:pPr>
            <w:r w:rsidRPr="001F132C">
              <w:t>E</w:t>
            </w:r>
            <w:r w:rsidRPr="001F132C">
              <w:rPr>
                <w:i/>
                <w:vertAlign w:val="subscript"/>
              </w:rPr>
              <w:t>PV_MP</w:t>
            </w:r>
          </w:p>
        </w:tc>
        <w:tc>
          <w:tcPr>
            <w:tcW w:w="7723" w:type="dxa"/>
            <w:tcMar>
              <w:top w:w="0" w:type="dxa"/>
              <w:left w:w="108" w:type="dxa"/>
              <w:bottom w:w="0" w:type="dxa"/>
              <w:right w:w="108" w:type="dxa"/>
            </w:tcMar>
            <w:vAlign w:val="center"/>
          </w:tcPr>
          <w:p w14:paraId="7B4396AE" w14:textId="77777777" w:rsidR="00672D6B" w:rsidRPr="001F132C" w:rsidRDefault="00672D6B" w:rsidP="00672D6B">
            <w:pPr>
              <w:spacing w:line="360" w:lineRule="auto"/>
              <w:jc w:val="both"/>
            </w:pPr>
            <w:r w:rsidRPr="001F132C">
              <w:t>= Energy theoretically produced by the PV modules (before cabling and inverters) during the Measurement Period, kWh</w:t>
            </w:r>
          </w:p>
        </w:tc>
      </w:tr>
      <w:tr w:rsidR="00672D6B" w:rsidRPr="001F132C" w14:paraId="699FB190" w14:textId="77777777" w:rsidTr="00A66885">
        <w:trPr>
          <w:trHeight w:val="421"/>
        </w:trPr>
        <w:tc>
          <w:tcPr>
            <w:tcW w:w="988" w:type="dxa"/>
            <w:tcMar>
              <w:top w:w="0" w:type="dxa"/>
              <w:left w:w="108" w:type="dxa"/>
              <w:bottom w:w="0" w:type="dxa"/>
              <w:right w:w="108" w:type="dxa"/>
            </w:tcMar>
            <w:vAlign w:val="center"/>
          </w:tcPr>
          <w:p w14:paraId="5EA72D64" w14:textId="77777777" w:rsidR="00672D6B" w:rsidRPr="001F132C" w:rsidRDefault="00672D6B" w:rsidP="00672D6B">
            <w:pPr>
              <w:pBdr>
                <w:top w:val="nil"/>
                <w:left w:val="nil"/>
                <w:bottom w:val="nil"/>
                <w:right w:val="nil"/>
                <w:between w:val="nil"/>
              </w:pBdr>
              <w:spacing w:line="360" w:lineRule="auto"/>
              <w:jc w:val="both"/>
              <w:rPr>
                <w:color w:val="000000"/>
              </w:rPr>
            </w:pPr>
            <w:r w:rsidRPr="001F132C">
              <w:rPr>
                <w:rFonts w:ascii="Cambria Math" w:eastAsia="Cambria Math" w:hAnsi="Cambria Math" w:cs="Cambria Math"/>
                <w:color w:val="000000"/>
              </w:rPr>
              <w:t>𝐸</w:t>
            </w:r>
            <w:r w:rsidRPr="001F132C">
              <w:rPr>
                <w:rFonts w:ascii="Cambria Math" w:eastAsia="Cambria Math" w:hAnsi="Cambria Math" w:cs="Cambria Math"/>
                <w:color w:val="000000"/>
                <w:vertAlign w:val="subscript"/>
              </w:rPr>
              <w:t>𝑝𝑟𝑜𝑑</w:t>
            </w:r>
            <w:r w:rsidRPr="001F132C">
              <w:rPr>
                <w:rFonts w:eastAsia="Calibri"/>
                <w:color w:val="000000"/>
                <w:vertAlign w:val="subscript"/>
              </w:rPr>
              <w:t>_</w:t>
            </w:r>
            <w:r w:rsidRPr="001F132C">
              <w:rPr>
                <w:rFonts w:ascii="Cambria Math" w:eastAsia="Cambria Math" w:hAnsi="Cambria Math" w:cs="Cambria Math"/>
                <w:color w:val="000000"/>
                <w:vertAlign w:val="subscript"/>
              </w:rPr>
              <w:t>𝑀𝑃</w:t>
            </w:r>
          </w:p>
        </w:tc>
        <w:tc>
          <w:tcPr>
            <w:tcW w:w="7723" w:type="dxa"/>
            <w:tcMar>
              <w:top w:w="0" w:type="dxa"/>
              <w:left w:w="108" w:type="dxa"/>
              <w:bottom w:w="0" w:type="dxa"/>
              <w:right w:w="108" w:type="dxa"/>
            </w:tcMar>
            <w:vAlign w:val="center"/>
          </w:tcPr>
          <w:p w14:paraId="4E854472" w14:textId="77777777" w:rsidR="00672D6B" w:rsidRPr="001F132C" w:rsidRDefault="00672D6B" w:rsidP="00672D6B">
            <w:pPr>
              <w:spacing w:line="360" w:lineRule="auto"/>
              <w:jc w:val="both"/>
            </w:pPr>
            <w:r w:rsidRPr="001F132C">
              <w:t>= Net of energy generation over the Measurement period. The Net Energy generation is the difference between the Energy exported and the Energy imported recorded at the billing meter</w:t>
            </w:r>
          </w:p>
        </w:tc>
      </w:tr>
      <w:tr w:rsidR="00672D6B" w:rsidRPr="001F132C" w14:paraId="2E590A99" w14:textId="77777777" w:rsidTr="00A66885">
        <w:trPr>
          <w:trHeight w:val="421"/>
        </w:trPr>
        <w:tc>
          <w:tcPr>
            <w:tcW w:w="988" w:type="dxa"/>
            <w:tcMar>
              <w:top w:w="0" w:type="dxa"/>
              <w:left w:w="108" w:type="dxa"/>
              <w:bottom w:w="0" w:type="dxa"/>
              <w:right w:w="108" w:type="dxa"/>
            </w:tcMar>
            <w:vAlign w:val="center"/>
          </w:tcPr>
          <w:p w14:paraId="2E6BCD96" w14:textId="77777777" w:rsidR="00672D6B" w:rsidRPr="001F132C" w:rsidRDefault="00672D6B" w:rsidP="00672D6B">
            <w:pPr>
              <w:spacing w:line="360" w:lineRule="auto"/>
              <w:jc w:val="both"/>
            </w:pPr>
            <w:r w:rsidRPr="001F132C">
              <w:rPr>
                <w:i/>
                <w:vertAlign w:val="superscript"/>
              </w:rPr>
              <w:t>E</w:t>
            </w:r>
            <w:r w:rsidRPr="001F132C">
              <w:rPr>
                <w:i/>
              </w:rPr>
              <w:t xml:space="preserve">PV </w:t>
            </w:r>
            <w:r w:rsidRPr="001F132C">
              <w:t>_</w:t>
            </w:r>
            <w:r w:rsidRPr="001F132C">
              <w:rPr>
                <w:i/>
              </w:rPr>
              <w:t xml:space="preserve"> j</w:t>
            </w:r>
          </w:p>
        </w:tc>
        <w:tc>
          <w:tcPr>
            <w:tcW w:w="7723" w:type="dxa"/>
            <w:tcMar>
              <w:top w:w="0" w:type="dxa"/>
              <w:left w:w="108" w:type="dxa"/>
              <w:bottom w:w="0" w:type="dxa"/>
              <w:right w:w="108" w:type="dxa"/>
            </w:tcMar>
            <w:vAlign w:val="center"/>
          </w:tcPr>
          <w:p w14:paraId="78BAB906" w14:textId="77777777" w:rsidR="00672D6B" w:rsidRPr="001F132C" w:rsidRDefault="00672D6B" w:rsidP="00672D6B">
            <w:pPr>
              <w:spacing w:line="360" w:lineRule="auto"/>
              <w:jc w:val="both"/>
            </w:pPr>
            <w:r w:rsidRPr="001F132C">
              <w:t>= Energy theoretically produced by the PV modules in timeframe j, kWh</w:t>
            </w:r>
          </w:p>
        </w:tc>
      </w:tr>
      <w:tr w:rsidR="00672D6B" w:rsidRPr="001F132C" w14:paraId="109590FD" w14:textId="77777777" w:rsidTr="00A66885">
        <w:trPr>
          <w:trHeight w:val="421"/>
        </w:trPr>
        <w:tc>
          <w:tcPr>
            <w:tcW w:w="988" w:type="dxa"/>
            <w:tcMar>
              <w:top w:w="0" w:type="dxa"/>
              <w:left w:w="108" w:type="dxa"/>
              <w:bottom w:w="0" w:type="dxa"/>
              <w:right w:w="108" w:type="dxa"/>
            </w:tcMar>
            <w:vAlign w:val="center"/>
          </w:tcPr>
          <w:p w14:paraId="28F86D52" w14:textId="77777777" w:rsidR="00672D6B" w:rsidRPr="001F132C" w:rsidRDefault="00672D6B" w:rsidP="00672D6B">
            <w:pPr>
              <w:spacing w:line="360" w:lineRule="auto"/>
              <w:jc w:val="both"/>
            </w:pPr>
            <w:proofErr w:type="spellStart"/>
            <w:r w:rsidRPr="001F132C">
              <w:rPr>
                <w:i/>
                <w:vertAlign w:val="superscript"/>
              </w:rPr>
              <w:t>E</w:t>
            </w:r>
            <w:r w:rsidRPr="001F132C">
              <w:t>Pr</w:t>
            </w:r>
            <w:r w:rsidRPr="001F132C">
              <w:rPr>
                <w:i/>
              </w:rPr>
              <w:t>od</w:t>
            </w:r>
            <w:proofErr w:type="spellEnd"/>
            <w:r w:rsidRPr="001F132C">
              <w:t xml:space="preserve"> _ </w:t>
            </w:r>
            <w:r w:rsidRPr="001F132C">
              <w:rPr>
                <w:i/>
              </w:rPr>
              <w:t>j</w:t>
            </w:r>
          </w:p>
        </w:tc>
        <w:tc>
          <w:tcPr>
            <w:tcW w:w="7723" w:type="dxa"/>
            <w:tcMar>
              <w:top w:w="0" w:type="dxa"/>
              <w:left w:w="108" w:type="dxa"/>
              <w:bottom w:w="0" w:type="dxa"/>
              <w:right w:w="108" w:type="dxa"/>
            </w:tcMar>
            <w:vAlign w:val="center"/>
          </w:tcPr>
          <w:p w14:paraId="5D869F2E" w14:textId="77777777" w:rsidR="00672D6B" w:rsidRPr="001F132C" w:rsidRDefault="00672D6B" w:rsidP="00672D6B">
            <w:pPr>
              <w:spacing w:line="360" w:lineRule="auto"/>
              <w:jc w:val="both"/>
            </w:pPr>
            <w:r w:rsidRPr="001F132C">
              <w:t>= Net of energy generation over a period of “j”. The Net Energy generation is the difference between the Energy exported and the Energy imported recorded at the agreed metering point, kWh</w:t>
            </w:r>
          </w:p>
        </w:tc>
      </w:tr>
      <w:tr w:rsidR="00672D6B" w:rsidRPr="001F132C" w14:paraId="00EE7521" w14:textId="77777777" w:rsidTr="00A66885">
        <w:trPr>
          <w:trHeight w:val="421"/>
        </w:trPr>
        <w:tc>
          <w:tcPr>
            <w:tcW w:w="988" w:type="dxa"/>
            <w:tcMar>
              <w:top w:w="0" w:type="dxa"/>
              <w:left w:w="108" w:type="dxa"/>
              <w:bottom w:w="0" w:type="dxa"/>
              <w:right w:w="108" w:type="dxa"/>
            </w:tcMar>
            <w:vAlign w:val="center"/>
          </w:tcPr>
          <w:p w14:paraId="54E7F541" w14:textId="77777777" w:rsidR="00672D6B" w:rsidRPr="001F132C" w:rsidRDefault="00672D6B" w:rsidP="00672D6B">
            <w:pPr>
              <w:spacing w:line="360" w:lineRule="auto"/>
              <w:jc w:val="both"/>
            </w:pPr>
            <w:proofErr w:type="spellStart"/>
            <w:r w:rsidRPr="001F132C">
              <w:rPr>
                <w:i/>
                <w:vertAlign w:val="superscript"/>
              </w:rPr>
              <w:t>P</w:t>
            </w:r>
            <w:r w:rsidRPr="001F132C">
              <w:rPr>
                <w:i/>
              </w:rPr>
              <w:t>Nom</w:t>
            </w:r>
            <w:proofErr w:type="spellEnd"/>
          </w:p>
        </w:tc>
        <w:tc>
          <w:tcPr>
            <w:tcW w:w="7723" w:type="dxa"/>
            <w:tcMar>
              <w:top w:w="0" w:type="dxa"/>
              <w:left w:w="108" w:type="dxa"/>
              <w:bottom w:w="0" w:type="dxa"/>
              <w:right w:w="108" w:type="dxa"/>
            </w:tcMar>
            <w:vAlign w:val="center"/>
          </w:tcPr>
          <w:p w14:paraId="61B8930E" w14:textId="77777777" w:rsidR="00672D6B" w:rsidRPr="001F132C" w:rsidRDefault="00672D6B" w:rsidP="00672D6B">
            <w:pPr>
              <w:spacing w:line="360" w:lineRule="auto"/>
              <w:jc w:val="both"/>
            </w:pPr>
            <w:r w:rsidRPr="001F132C">
              <w:t xml:space="preserve">= Nominal Peak Power of the modules in Standard Test Conditions, as defined in the main body of the contract </w:t>
            </w:r>
            <w:proofErr w:type="spellStart"/>
            <w:r w:rsidRPr="001F132C">
              <w:t>kWp</w:t>
            </w:r>
            <w:proofErr w:type="spellEnd"/>
          </w:p>
        </w:tc>
      </w:tr>
      <w:tr w:rsidR="00672D6B" w:rsidRPr="001F132C" w14:paraId="1D034359" w14:textId="77777777" w:rsidTr="00A66885">
        <w:trPr>
          <w:trHeight w:val="421"/>
        </w:trPr>
        <w:tc>
          <w:tcPr>
            <w:tcW w:w="988" w:type="dxa"/>
            <w:tcMar>
              <w:top w:w="0" w:type="dxa"/>
              <w:left w:w="108" w:type="dxa"/>
              <w:bottom w:w="0" w:type="dxa"/>
              <w:right w:w="108" w:type="dxa"/>
            </w:tcMar>
            <w:vAlign w:val="center"/>
          </w:tcPr>
          <w:p w14:paraId="57101BD3" w14:textId="77777777" w:rsidR="00672D6B" w:rsidRPr="001F132C" w:rsidRDefault="00672D6B" w:rsidP="00672D6B">
            <w:pPr>
              <w:spacing w:line="360" w:lineRule="auto"/>
              <w:jc w:val="both"/>
            </w:pPr>
            <w:r w:rsidRPr="001F132C">
              <w:rPr>
                <w:i/>
              </w:rPr>
              <w:t xml:space="preserve">H </w:t>
            </w:r>
            <w:r w:rsidRPr="001F132C">
              <w:rPr>
                <w:i/>
                <w:vertAlign w:val="subscript"/>
              </w:rPr>
              <w:t>j</w:t>
            </w:r>
          </w:p>
        </w:tc>
        <w:tc>
          <w:tcPr>
            <w:tcW w:w="7723" w:type="dxa"/>
            <w:tcMar>
              <w:top w:w="0" w:type="dxa"/>
              <w:left w:w="108" w:type="dxa"/>
              <w:bottom w:w="0" w:type="dxa"/>
              <w:right w:w="108" w:type="dxa"/>
            </w:tcMar>
            <w:vAlign w:val="center"/>
          </w:tcPr>
          <w:p w14:paraId="20084745" w14:textId="77777777" w:rsidR="00672D6B" w:rsidRPr="001F132C" w:rsidRDefault="00672D6B" w:rsidP="00672D6B">
            <w:pPr>
              <w:spacing w:line="360" w:lineRule="auto"/>
              <w:jc w:val="both"/>
            </w:pPr>
            <w:r w:rsidRPr="001F132C">
              <w:t xml:space="preserve">= Median of the in-plane irradiation hitting the PV Modules in timeframe j, </w:t>
            </w:r>
          </w:p>
          <w:p w14:paraId="78A2EA4B" w14:textId="77777777" w:rsidR="00672D6B" w:rsidRPr="001F132C" w:rsidRDefault="00672D6B" w:rsidP="00672D6B">
            <w:pPr>
              <w:spacing w:line="360" w:lineRule="auto"/>
              <w:jc w:val="both"/>
            </w:pPr>
            <w:r w:rsidRPr="001F132C">
              <w:t>kWh / m2 (pyranometers data), outliers and anomalous values should be excluded</w:t>
            </w:r>
          </w:p>
        </w:tc>
      </w:tr>
      <w:tr w:rsidR="00672D6B" w:rsidRPr="001F132C" w14:paraId="3A5F0548" w14:textId="77777777" w:rsidTr="00A66885">
        <w:trPr>
          <w:trHeight w:val="421"/>
        </w:trPr>
        <w:tc>
          <w:tcPr>
            <w:tcW w:w="988" w:type="dxa"/>
            <w:tcMar>
              <w:top w:w="0" w:type="dxa"/>
              <w:left w:w="108" w:type="dxa"/>
              <w:bottom w:w="0" w:type="dxa"/>
              <w:right w:w="108" w:type="dxa"/>
            </w:tcMar>
            <w:vAlign w:val="center"/>
          </w:tcPr>
          <w:p w14:paraId="213B69CD" w14:textId="77777777" w:rsidR="00672D6B" w:rsidRPr="001F132C" w:rsidRDefault="00672D6B" w:rsidP="00672D6B">
            <w:pPr>
              <w:spacing w:line="360" w:lineRule="auto"/>
              <w:jc w:val="both"/>
            </w:pPr>
            <w:r w:rsidRPr="001F132C">
              <w:t>G</w:t>
            </w:r>
          </w:p>
        </w:tc>
        <w:tc>
          <w:tcPr>
            <w:tcW w:w="7723" w:type="dxa"/>
            <w:tcMar>
              <w:top w:w="0" w:type="dxa"/>
              <w:left w:w="108" w:type="dxa"/>
              <w:bottom w:w="0" w:type="dxa"/>
              <w:right w:w="108" w:type="dxa"/>
            </w:tcMar>
            <w:vAlign w:val="center"/>
          </w:tcPr>
          <w:p w14:paraId="7F56A759" w14:textId="77777777" w:rsidR="00672D6B" w:rsidRPr="001F132C" w:rsidRDefault="00672D6B" w:rsidP="00672D6B">
            <w:pPr>
              <w:spacing w:line="360" w:lineRule="auto"/>
              <w:jc w:val="both"/>
            </w:pPr>
            <w:r w:rsidRPr="001F132C">
              <w:t>= Irradiance under Standard Test Conditions = 1 kW/m2</w:t>
            </w:r>
          </w:p>
        </w:tc>
      </w:tr>
      <w:tr w:rsidR="00672D6B" w:rsidRPr="001F132C" w14:paraId="76545F4D" w14:textId="77777777" w:rsidTr="00A66885">
        <w:trPr>
          <w:trHeight w:val="421"/>
        </w:trPr>
        <w:tc>
          <w:tcPr>
            <w:tcW w:w="988" w:type="dxa"/>
            <w:tcMar>
              <w:top w:w="0" w:type="dxa"/>
              <w:left w:w="108" w:type="dxa"/>
              <w:bottom w:w="0" w:type="dxa"/>
              <w:right w:w="108" w:type="dxa"/>
            </w:tcMar>
            <w:vAlign w:val="center"/>
          </w:tcPr>
          <w:p w14:paraId="6A5A700C" w14:textId="77777777" w:rsidR="00672D6B" w:rsidRPr="001F132C" w:rsidRDefault="00672D6B" w:rsidP="00672D6B">
            <w:pPr>
              <w:spacing w:line="360" w:lineRule="auto"/>
              <w:jc w:val="both"/>
            </w:pPr>
            <w:r w:rsidRPr="001F132C">
              <w:t>d</w:t>
            </w:r>
          </w:p>
        </w:tc>
        <w:tc>
          <w:tcPr>
            <w:tcW w:w="7723" w:type="dxa"/>
            <w:tcMar>
              <w:top w:w="0" w:type="dxa"/>
              <w:left w:w="108" w:type="dxa"/>
              <w:bottom w:w="0" w:type="dxa"/>
              <w:right w:w="108" w:type="dxa"/>
            </w:tcMar>
            <w:vAlign w:val="center"/>
          </w:tcPr>
          <w:p w14:paraId="2A8974D8" w14:textId="77777777" w:rsidR="00672D6B" w:rsidRPr="001F132C" w:rsidRDefault="00672D6B" w:rsidP="00672D6B">
            <w:pPr>
              <w:spacing w:line="360" w:lineRule="auto"/>
              <w:jc w:val="both"/>
            </w:pPr>
            <w:r w:rsidRPr="001F132C">
              <w:t>= Agreed degradation to be defined appropriately for each Performance Test, linear annual degradation rate to be Considered as per the module data sheet.</w:t>
            </w:r>
          </w:p>
        </w:tc>
      </w:tr>
      <w:tr w:rsidR="00672D6B" w:rsidRPr="001F132C" w14:paraId="5B0008FE" w14:textId="77777777" w:rsidTr="00A66885">
        <w:trPr>
          <w:trHeight w:val="421"/>
        </w:trPr>
        <w:tc>
          <w:tcPr>
            <w:tcW w:w="988" w:type="dxa"/>
            <w:tcMar>
              <w:top w:w="0" w:type="dxa"/>
              <w:left w:w="108" w:type="dxa"/>
              <w:bottom w:w="0" w:type="dxa"/>
              <w:right w:w="108" w:type="dxa"/>
            </w:tcMar>
            <w:vAlign w:val="center"/>
          </w:tcPr>
          <w:p w14:paraId="1DD90F33" w14:textId="77777777" w:rsidR="00672D6B" w:rsidRPr="001F132C" w:rsidRDefault="00672D6B" w:rsidP="00672D6B">
            <w:pPr>
              <w:spacing w:line="360" w:lineRule="auto"/>
              <w:jc w:val="both"/>
            </w:pPr>
            <w:r w:rsidRPr="001F132C">
              <w:t>k</w:t>
            </w:r>
          </w:p>
        </w:tc>
        <w:tc>
          <w:tcPr>
            <w:tcW w:w="7723" w:type="dxa"/>
            <w:tcMar>
              <w:top w:w="0" w:type="dxa"/>
              <w:left w:w="108" w:type="dxa"/>
              <w:bottom w:w="0" w:type="dxa"/>
              <w:right w:w="108" w:type="dxa"/>
            </w:tcMar>
            <w:vAlign w:val="center"/>
          </w:tcPr>
          <w:p w14:paraId="2B28E5AE" w14:textId="77777777" w:rsidR="00672D6B" w:rsidRPr="001F132C" w:rsidRDefault="00672D6B" w:rsidP="00672D6B">
            <w:pPr>
              <w:spacing w:line="360" w:lineRule="auto"/>
              <w:jc w:val="both"/>
            </w:pPr>
            <w:r w:rsidRPr="001F132C">
              <w:t>= (1- number of years from issue of the Provisional Acceptance Certificate).</w:t>
            </w:r>
          </w:p>
        </w:tc>
      </w:tr>
      <w:tr w:rsidR="00672D6B" w:rsidRPr="001F132C" w14:paraId="769AF0E0" w14:textId="77777777" w:rsidTr="00A66885">
        <w:trPr>
          <w:trHeight w:val="421"/>
        </w:trPr>
        <w:tc>
          <w:tcPr>
            <w:tcW w:w="988" w:type="dxa"/>
            <w:tcMar>
              <w:top w:w="0" w:type="dxa"/>
              <w:left w:w="108" w:type="dxa"/>
              <w:bottom w:w="0" w:type="dxa"/>
              <w:right w:w="108" w:type="dxa"/>
            </w:tcMar>
            <w:vAlign w:val="center"/>
          </w:tcPr>
          <w:p w14:paraId="2B65EEBD" w14:textId="77777777" w:rsidR="00672D6B" w:rsidRPr="001F132C" w:rsidRDefault="00672D6B" w:rsidP="00672D6B">
            <w:pPr>
              <w:spacing w:line="360" w:lineRule="auto"/>
              <w:jc w:val="both"/>
            </w:pPr>
            <w:r w:rsidRPr="001F132C">
              <w:rPr>
                <w:rFonts w:ascii="Cambria Math" w:eastAsia="Cambria Math" w:hAnsi="Cambria Math" w:cs="Cambria Math"/>
              </w:rPr>
              <w:t>𝛽</w:t>
            </w:r>
          </w:p>
        </w:tc>
        <w:tc>
          <w:tcPr>
            <w:tcW w:w="7723" w:type="dxa"/>
            <w:tcMar>
              <w:top w:w="0" w:type="dxa"/>
              <w:left w:w="108" w:type="dxa"/>
              <w:bottom w:w="0" w:type="dxa"/>
              <w:right w:w="108" w:type="dxa"/>
            </w:tcMar>
            <w:vAlign w:val="center"/>
          </w:tcPr>
          <w:p w14:paraId="008482CF" w14:textId="77777777" w:rsidR="00672D6B" w:rsidRPr="001F132C" w:rsidRDefault="00672D6B" w:rsidP="00672D6B">
            <w:pPr>
              <w:spacing w:line="360" w:lineRule="auto"/>
              <w:jc w:val="both"/>
            </w:pPr>
            <w:r w:rsidRPr="001F132C">
              <w:t>= factor for temperature influencing module power losses from the module data sheet (%/⁰C)</w:t>
            </w:r>
          </w:p>
        </w:tc>
      </w:tr>
      <w:tr w:rsidR="00672D6B" w:rsidRPr="001F132C" w14:paraId="07F54833" w14:textId="77777777" w:rsidTr="00A66885">
        <w:trPr>
          <w:trHeight w:val="421"/>
        </w:trPr>
        <w:tc>
          <w:tcPr>
            <w:tcW w:w="988" w:type="dxa"/>
            <w:tcMar>
              <w:top w:w="0" w:type="dxa"/>
              <w:left w:w="108" w:type="dxa"/>
              <w:bottom w:w="0" w:type="dxa"/>
              <w:right w:w="108" w:type="dxa"/>
            </w:tcMar>
            <w:vAlign w:val="center"/>
          </w:tcPr>
          <w:p w14:paraId="3117ABA0" w14:textId="77777777" w:rsidR="00672D6B" w:rsidRPr="001F132C" w:rsidRDefault="00672D6B" w:rsidP="00672D6B">
            <w:pPr>
              <w:spacing w:line="360" w:lineRule="auto"/>
              <w:jc w:val="both"/>
            </w:pPr>
            <w:r w:rsidRPr="001F132C">
              <w:rPr>
                <w:rFonts w:ascii="Cambria Math" w:eastAsia="Cambria Math" w:hAnsi="Cambria Math" w:cs="Cambria Math"/>
              </w:rPr>
              <w:t>𝑇𝑚𝑒𝑎𝑠𝑗</w:t>
            </w:r>
          </w:p>
        </w:tc>
        <w:tc>
          <w:tcPr>
            <w:tcW w:w="7723" w:type="dxa"/>
            <w:tcMar>
              <w:top w:w="0" w:type="dxa"/>
              <w:left w:w="108" w:type="dxa"/>
              <w:bottom w:w="0" w:type="dxa"/>
              <w:right w:w="108" w:type="dxa"/>
            </w:tcMar>
            <w:vAlign w:val="center"/>
          </w:tcPr>
          <w:p w14:paraId="741FEDDE" w14:textId="77777777" w:rsidR="00672D6B" w:rsidRPr="001F132C" w:rsidRDefault="00672D6B" w:rsidP="00672D6B">
            <w:pPr>
              <w:spacing w:line="360" w:lineRule="auto"/>
              <w:jc w:val="both"/>
            </w:pPr>
            <w:r w:rsidRPr="001F132C">
              <w:t>= the average module temperature measured during each Metering Interval j collected through the monitoring system (in ⁰C)</w:t>
            </w:r>
          </w:p>
        </w:tc>
      </w:tr>
      <w:tr w:rsidR="00672D6B" w:rsidRPr="001F132C" w14:paraId="655EAA0A" w14:textId="77777777" w:rsidTr="00A66885">
        <w:trPr>
          <w:trHeight w:val="421"/>
        </w:trPr>
        <w:tc>
          <w:tcPr>
            <w:tcW w:w="988" w:type="dxa"/>
            <w:tcMar>
              <w:top w:w="0" w:type="dxa"/>
              <w:left w:w="108" w:type="dxa"/>
              <w:bottom w:w="0" w:type="dxa"/>
              <w:right w:w="108" w:type="dxa"/>
            </w:tcMar>
            <w:vAlign w:val="center"/>
          </w:tcPr>
          <w:p w14:paraId="67DF8B64" w14:textId="77777777" w:rsidR="00672D6B" w:rsidRPr="001F132C" w:rsidRDefault="00672D6B" w:rsidP="00672D6B">
            <w:pPr>
              <w:spacing w:line="360" w:lineRule="auto"/>
              <w:jc w:val="both"/>
            </w:pPr>
            <w:r w:rsidRPr="001F132C">
              <w:rPr>
                <w:rFonts w:ascii="Cambria Math" w:eastAsia="Cambria Math" w:hAnsi="Cambria Math" w:cs="Cambria Math"/>
              </w:rPr>
              <w:t>𝑇𝑚𝑜𝑑𝑛</w:t>
            </w:r>
          </w:p>
        </w:tc>
        <w:tc>
          <w:tcPr>
            <w:tcW w:w="7723" w:type="dxa"/>
            <w:tcMar>
              <w:top w:w="0" w:type="dxa"/>
              <w:left w:w="108" w:type="dxa"/>
              <w:bottom w:w="0" w:type="dxa"/>
              <w:right w:w="108" w:type="dxa"/>
            </w:tcMar>
            <w:vAlign w:val="center"/>
          </w:tcPr>
          <w:p w14:paraId="05F36462" w14:textId="77777777" w:rsidR="00672D6B" w:rsidRPr="001F132C" w:rsidRDefault="00672D6B" w:rsidP="00672D6B">
            <w:pPr>
              <w:spacing w:line="360" w:lineRule="auto"/>
              <w:jc w:val="both"/>
            </w:pPr>
            <w:r w:rsidRPr="001F132C">
              <w:t>= irradiance weighted average of the expected </w:t>
            </w:r>
            <w:r w:rsidR="007A73B2" w:rsidRPr="001F132C">
              <w:t>module temperature</w:t>
            </w:r>
            <w:r w:rsidRPr="001F132C">
              <w:t xml:space="preserve"> calculated based on the extracted PVSYST hourly output file (in ⁰C) for the measurement period</w:t>
            </w:r>
          </w:p>
        </w:tc>
      </w:tr>
    </w:tbl>
    <w:p w14:paraId="5EE9B976" w14:textId="77777777" w:rsidR="00380378" w:rsidRDefault="00380378" w:rsidP="00672D6B">
      <w:pPr>
        <w:spacing w:line="360" w:lineRule="auto"/>
        <w:jc w:val="both"/>
      </w:pPr>
    </w:p>
    <w:p w14:paraId="2D7D5BB5" w14:textId="77777777" w:rsidR="00380378" w:rsidRDefault="00380378" w:rsidP="00672D6B">
      <w:pPr>
        <w:spacing w:line="360" w:lineRule="auto"/>
        <w:jc w:val="both"/>
      </w:pPr>
    </w:p>
    <w:p w14:paraId="01587FD4" w14:textId="77777777" w:rsidR="00F13EE6" w:rsidRDefault="00F13EE6" w:rsidP="00672D6B">
      <w:pPr>
        <w:spacing w:line="360" w:lineRule="auto"/>
        <w:jc w:val="both"/>
      </w:pPr>
    </w:p>
    <w:p w14:paraId="37DD7364" w14:textId="77777777" w:rsidR="00F13EE6" w:rsidRDefault="00F13EE6" w:rsidP="00672D6B">
      <w:pPr>
        <w:spacing w:line="360" w:lineRule="auto"/>
        <w:jc w:val="both"/>
      </w:pPr>
    </w:p>
    <w:p w14:paraId="626C169A" w14:textId="0414D007" w:rsidR="00672D6B" w:rsidRDefault="00672D6B" w:rsidP="00672D6B">
      <w:pPr>
        <w:spacing w:line="360" w:lineRule="auto"/>
        <w:jc w:val="both"/>
      </w:pPr>
      <w:r w:rsidRPr="001F132C">
        <w:t>The end of first year performance test wi</w:t>
      </w:r>
      <w:r w:rsidR="00A66885">
        <w:t>ll be deemed to have passed if:</w:t>
      </w:r>
    </w:p>
    <w:p w14:paraId="67ABEBC8" w14:textId="77777777" w:rsidR="00A66885" w:rsidRPr="001F132C" w:rsidRDefault="00A66885" w:rsidP="00672D6B">
      <w:pPr>
        <w:spacing w:line="360" w:lineRule="auto"/>
        <w:jc w:val="both"/>
      </w:pPr>
    </w:p>
    <w:p w14:paraId="00DB12B2" w14:textId="66DE955C" w:rsidR="00A66885" w:rsidRPr="00380378" w:rsidRDefault="00672D6B" w:rsidP="00672D6B">
      <w:pPr>
        <w:spacing w:line="360" w:lineRule="auto"/>
        <w:jc w:val="both"/>
        <w:rPr>
          <w:rFonts w:eastAsia="Gungsuh"/>
        </w:rPr>
      </w:pPr>
      <w:r w:rsidRPr="001F132C">
        <w:rPr>
          <w:rFonts w:eastAsia="Gungsuh"/>
        </w:rPr>
        <w:t xml:space="preserve">                         PR Yearly ≥ Guaranteed Performance Ratio</w:t>
      </w:r>
    </w:p>
    <w:p w14:paraId="6F68DE86" w14:textId="77777777" w:rsidR="00672D6B" w:rsidRPr="001F132C" w:rsidRDefault="00672D6B" w:rsidP="00672D6B">
      <w:pPr>
        <w:spacing w:line="360" w:lineRule="auto"/>
        <w:jc w:val="both"/>
      </w:pPr>
      <w:r w:rsidRPr="001F132C">
        <w:t>The test results will be reviewed and approved by the owner or owner’s engineer appointed by the Owner for the validation of the test.</w:t>
      </w:r>
    </w:p>
    <w:p w14:paraId="252DACCC" w14:textId="77777777" w:rsidR="00A66885" w:rsidRDefault="00A66885" w:rsidP="00672D6B">
      <w:pPr>
        <w:pStyle w:val="Default"/>
        <w:spacing w:line="360" w:lineRule="auto"/>
        <w:jc w:val="both"/>
        <w:rPr>
          <w:rFonts w:ascii="Times New Roman" w:eastAsia="Times New Roman" w:hAnsi="Times New Roman" w:cs="Times New Roman"/>
          <w:color w:val="auto"/>
          <w:lang w:val="en-IN" w:eastAsia="en-GB"/>
        </w:rPr>
      </w:pPr>
    </w:p>
    <w:p w14:paraId="644AE5B3" w14:textId="77777777" w:rsidR="003F7104" w:rsidRPr="003F7104" w:rsidRDefault="00672D6B" w:rsidP="003F7104">
      <w:pPr>
        <w:pStyle w:val="Default"/>
        <w:spacing w:line="360" w:lineRule="auto"/>
        <w:jc w:val="both"/>
        <w:rPr>
          <w:rFonts w:ascii="Times New Roman" w:hAnsi="Times New Roman" w:cs="Times New Roman"/>
        </w:rPr>
      </w:pPr>
      <w:r w:rsidRPr="001F132C">
        <w:rPr>
          <w:rFonts w:ascii="Times New Roman" w:hAnsi="Times New Roman" w:cs="Times New Roman"/>
        </w:rPr>
        <w:t xml:space="preserve">By </w:t>
      </w:r>
      <w:r w:rsidR="00A66885" w:rsidRPr="001F132C">
        <w:rPr>
          <w:rFonts w:ascii="Times New Roman" w:hAnsi="Times New Roman" w:cs="Times New Roman"/>
        </w:rPr>
        <w:t>normalizing</w:t>
      </w:r>
      <w:r w:rsidRPr="001F132C">
        <w:rPr>
          <w:rFonts w:ascii="Times New Roman" w:hAnsi="Times New Roman" w:cs="Times New Roman"/>
        </w:rPr>
        <w:t xml:space="preserve"> with respect to irradiation at STC, the PR quantifies the overall effect of losses on the rated output and allows a</w:t>
      </w:r>
      <w:bookmarkStart w:id="13" w:name="_Toc49591914"/>
      <w:r w:rsidR="003F7104">
        <w:rPr>
          <w:rFonts w:ascii="Times New Roman" w:hAnsi="Times New Roman" w:cs="Times New Roman"/>
        </w:rPr>
        <w:t xml:space="preserve"> comparison between PV plants. </w:t>
      </w:r>
      <w:r w:rsidR="003F7104">
        <w:br w:type="page"/>
      </w:r>
    </w:p>
    <w:p w14:paraId="285AEAD5" w14:textId="77777777" w:rsidR="00672D6B" w:rsidRPr="001F132C" w:rsidRDefault="00672D6B" w:rsidP="00672D6B">
      <w:pPr>
        <w:pStyle w:val="Heading1"/>
        <w:pageBreakBefore w:val="0"/>
        <w:spacing w:before="240" w:after="0"/>
      </w:pPr>
      <w:bookmarkStart w:id="14" w:name="_Toc57820407"/>
      <w:r w:rsidRPr="001F132C">
        <w:lastRenderedPageBreak/>
        <w:t>Project Implementation Plan</w:t>
      </w:r>
      <w:bookmarkEnd w:id="13"/>
      <w:bookmarkEnd w:id="14"/>
    </w:p>
    <w:p w14:paraId="42EFA8F2" w14:textId="77777777" w:rsidR="00672D6B" w:rsidRPr="001F132C" w:rsidRDefault="00672D6B" w:rsidP="00672D6B"/>
    <w:p w14:paraId="7F313542" w14:textId="77777777" w:rsidR="00A66885" w:rsidRDefault="00672D6B" w:rsidP="00672D6B">
      <w:pPr>
        <w:autoSpaceDE w:val="0"/>
        <w:autoSpaceDN w:val="0"/>
        <w:adjustRightInd w:val="0"/>
        <w:rPr>
          <w:color w:val="000000"/>
        </w:rPr>
      </w:pPr>
      <w:r w:rsidRPr="001F132C">
        <w:rPr>
          <w:color w:val="000000"/>
        </w:rPr>
        <w:t>The management of the construction phase of a solar PV project should not be considered different from any other industry. An essential aspect of any project management remains programme and scheduling, implementation milestones and risk managements.</w:t>
      </w:r>
    </w:p>
    <w:p w14:paraId="1DD53404" w14:textId="77777777" w:rsidR="00672D6B" w:rsidRPr="001F132C" w:rsidRDefault="00672D6B" w:rsidP="00672D6B">
      <w:pPr>
        <w:autoSpaceDE w:val="0"/>
        <w:autoSpaceDN w:val="0"/>
        <w:adjustRightInd w:val="0"/>
        <w:rPr>
          <w:color w:val="000000"/>
        </w:rPr>
      </w:pPr>
    </w:p>
    <w:p w14:paraId="17394DDB" w14:textId="77777777" w:rsidR="00672D6B" w:rsidRDefault="00672D6B" w:rsidP="00672D6B">
      <w:pPr>
        <w:autoSpaceDE w:val="0"/>
        <w:autoSpaceDN w:val="0"/>
        <w:adjustRightInd w:val="0"/>
        <w:rPr>
          <w:color w:val="000000"/>
        </w:rPr>
      </w:pPr>
      <w:r w:rsidRPr="001F132C">
        <w:rPr>
          <w:color w:val="000000"/>
        </w:rPr>
        <w:t xml:space="preserve">A realistic and comprehensive construction programme is a vital tool for the construction planning and management of any utility solar PV project. The programme should be sufficiently detailed to show: </w:t>
      </w:r>
    </w:p>
    <w:p w14:paraId="0C6C7A37" w14:textId="77777777" w:rsidR="00A66885" w:rsidRPr="001F132C" w:rsidRDefault="00A66885" w:rsidP="00672D6B">
      <w:pPr>
        <w:autoSpaceDE w:val="0"/>
        <w:autoSpaceDN w:val="0"/>
        <w:adjustRightInd w:val="0"/>
        <w:rPr>
          <w:color w:val="000000"/>
        </w:rPr>
      </w:pPr>
    </w:p>
    <w:p w14:paraId="3899578A"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Tasks and durations. </w:t>
      </w:r>
    </w:p>
    <w:p w14:paraId="6DC00E84"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Restrictions placed on any task. </w:t>
      </w:r>
    </w:p>
    <w:p w14:paraId="7BF9BF6E"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Contingency of each task. </w:t>
      </w:r>
    </w:p>
    <w:p w14:paraId="3731EB4D"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Milestones and key dates. </w:t>
      </w:r>
    </w:p>
    <w:p w14:paraId="111CCB0F"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Interdependencies between tasks. </w:t>
      </w:r>
    </w:p>
    <w:p w14:paraId="18A6A903"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Parties responsible for tasks. </w:t>
      </w:r>
    </w:p>
    <w:p w14:paraId="4CAE9229" w14:textId="77777777" w:rsidR="00672D6B" w:rsidRPr="00A66885" w:rsidRDefault="00672D6B" w:rsidP="0047271D">
      <w:pPr>
        <w:pStyle w:val="ListParagraph"/>
        <w:numPr>
          <w:ilvl w:val="0"/>
          <w:numId w:val="15"/>
        </w:numPr>
        <w:autoSpaceDE w:val="0"/>
        <w:autoSpaceDN w:val="0"/>
        <w:adjustRightInd w:val="0"/>
        <w:spacing w:after="150"/>
        <w:rPr>
          <w:color w:val="000000"/>
        </w:rPr>
      </w:pPr>
      <w:r w:rsidRPr="00A66885">
        <w:rPr>
          <w:color w:val="000000"/>
        </w:rPr>
        <w:t xml:space="preserve">Project critical path. </w:t>
      </w:r>
    </w:p>
    <w:p w14:paraId="6029FFF7" w14:textId="77777777" w:rsidR="00672D6B" w:rsidRPr="00A66885" w:rsidRDefault="00672D6B" w:rsidP="0047271D">
      <w:pPr>
        <w:pStyle w:val="ListParagraph"/>
        <w:numPr>
          <w:ilvl w:val="0"/>
          <w:numId w:val="15"/>
        </w:numPr>
        <w:autoSpaceDE w:val="0"/>
        <w:autoSpaceDN w:val="0"/>
        <w:adjustRightInd w:val="0"/>
        <w:rPr>
          <w:color w:val="000000"/>
        </w:rPr>
      </w:pPr>
      <w:r w:rsidRPr="00A66885">
        <w:rPr>
          <w:color w:val="000000"/>
        </w:rPr>
        <w:t xml:space="preserve">Actual progress against plan. </w:t>
      </w:r>
    </w:p>
    <w:p w14:paraId="464D951A" w14:textId="77777777" w:rsidR="00672D6B" w:rsidRPr="001F132C" w:rsidRDefault="00672D6B" w:rsidP="00672D6B">
      <w:pPr>
        <w:autoSpaceDE w:val="0"/>
        <w:autoSpaceDN w:val="0"/>
        <w:adjustRightInd w:val="0"/>
        <w:rPr>
          <w:color w:val="000000"/>
        </w:rPr>
      </w:pPr>
    </w:p>
    <w:p w14:paraId="295DCF47" w14:textId="77777777" w:rsidR="00672D6B" w:rsidRDefault="00672D6B" w:rsidP="00672D6B">
      <w:pPr>
        <w:autoSpaceDE w:val="0"/>
        <w:autoSpaceDN w:val="0"/>
        <w:adjustRightInd w:val="0"/>
        <w:rPr>
          <w:color w:val="000000"/>
        </w:rPr>
      </w:pPr>
      <w:r w:rsidRPr="001F132C">
        <w:rPr>
          <w:color w:val="000000"/>
        </w:rPr>
        <w:t xml:space="preserve">All tasks and the expected timescales for completion should be detailed along with any restrictions to a particular task. </w:t>
      </w:r>
    </w:p>
    <w:p w14:paraId="0EE59F8D" w14:textId="77777777" w:rsidR="00A66885" w:rsidRPr="001F132C" w:rsidRDefault="00A66885" w:rsidP="00672D6B">
      <w:pPr>
        <w:autoSpaceDE w:val="0"/>
        <w:autoSpaceDN w:val="0"/>
        <w:adjustRightInd w:val="0"/>
        <w:rPr>
          <w:color w:val="000000"/>
        </w:rPr>
      </w:pPr>
    </w:p>
    <w:p w14:paraId="1A26A603" w14:textId="77777777" w:rsidR="00672D6B" w:rsidRPr="001F132C" w:rsidRDefault="00672D6B" w:rsidP="00672D6B">
      <w:pPr>
        <w:autoSpaceDE w:val="0"/>
        <w:autoSpaceDN w:val="0"/>
        <w:adjustRightInd w:val="0"/>
        <w:rPr>
          <w:color w:val="000000"/>
        </w:rPr>
      </w:pPr>
      <w:r w:rsidRPr="001F132C">
        <w:rPr>
          <w:color w:val="000000"/>
        </w:rPr>
        <w:t xml:space="preserve">For a solar PV project, it is likely that that the programme will have different levels, incorporating different levels of detail around each of the following main work areas: </w:t>
      </w:r>
    </w:p>
    <w:p w14:paraId="57BB86FF" w14:textId="77777777" w:rsidR="00A66885" w:rsidRDefault="00A66885" w:rsidP="00A66885">
      <w:pPr>
        <w:autoSpaceDE w:val="0"/>
        <w:autoSpaceDN w:val="0"/>
        <w:adjustRightInd w:val="0"/>
        <w:spacing w:after="159"/>
        <w:rPr>
          <w:color w:val="000000"/>
        </w:rPr>
      </w:pPr>
      <w:r>
        <w:rPr>
          <w:color w:val="000000"/>
        </w:rPr>
        <w:t xml:space="preserve">Site access. </w:t>
      </w:r>
    </w:p>
    <w:p w14:paraId="5036D088" w14:textId="77777777" w:rsidR="00672D6B" w:rsidRPr="00A66885" w:rsidRDefault="00672D6B" w:rsidP="0047271D">
      <w:pPr>
        <w:pStyle w:val="ListParagraph"/>
        <w:numPr>
          <w:ilvl w:val="0"/>
          <w:numId w:val="16"/>
        </w:numPr>
        <w:autoSpaceDE w:val="0"/>
        <w:autoSpaceDN w:val="0"/>
        <w:adjustRightInd w:val="0"/>
        <w:spacing w:after="159"/>
        <w:rPr>
          <w:color w:val="000000"/>
        </w:rPr>
      </w:pPr>
      <w:r w:rsidRPr="00A66885">
        <w:rPr>
          <w:color w:val="000000"/>
        </w:rPr>
        <w:t xml:space="preserve">Security. </w:t>
      </w:r>
    </w:p>
    <w:p w14:paraId="61EAE0D3" w14:textId="77777777" w:rsidR="00672D6B" w:rsidRPr="00A66885" w:rsidRDefault="00672D6B" w:rsidP="0047271D">
      <w:pPr>
        <w:pStyle w:val="ListParagraph"/>
        <w:numPr>
          <w:ilvl w:val="0"/>
          <w:numId w:val="16"/>
        </w:numPr>
        <w:autoSpaceDE w:val="0"/>
        <w:autoSpaceDN w:val="0"/>
        <w:adjustRightInd w:val="0"/>
        <w:spacing w:after="159"/>
        <w:rPr>
          <w:color w:val="000000"/>
        </w:rPr>
      </w:pPr>
      <w:r w:rsidRPr="00A66885">
        <w:rPr>
          <w:color w:val="000000"/>
        </w:rPr>
        <w:t xml:space="preserve">Foundation construction. </w:t>
      </w:r>
    </w:p>
    <w:p w14:paraId="0ABFDC51" w14:textId="77777777" w:rsidR="00672D6B" w:rsidRPr="00A66885" w:rsidRDefault="00672D6B" w:rsidP="0047271D">
      <w:pPr>
        <w:pStyle w:val="ListParagraph"/>
        <w:numPr>
          <w:ilvl w:val="0"/>
          <w:numId w:val="16"/>
        </w:numPr>
        <w:autoSpaceDE w:val="0"/>
        <w:autoSpaceDN w:val="0"/>
        <w:adjustRightInd w:val="0"/>
        <w:spacing w:after="159"/>
        <w:rPr>
          <w:color w:val="000000"/>
        </w:rPr>
      </w:pPr>
      <w:r w:rsidRPr="00A66885">
        <w:rPr>
          <w:color w:val="000000"/>
        </w:rPr>
        <w:t xml:space="preserve">Module assembly. </w:t>
      </w:r>
    </w:p>
    <w:p w14:paraId="7D73C4D9" w14:textId="77777777" w:rsidR="00672D6B" w:rsidRPr="00A66885" w:rsidRDefault="00672D6B" w:rsidP="0047271D">
      <w:pPr>
        <w:pStyle w:val="ListParagraph"/>
        <w:numPr>
          <w:ilvl w:val="0"/>
          <w:numId w:val="16"/>
        </w:numPr>
        <w:autoSpaceDE w:val="0"/>
        <w:autoSpaceDN w:val="0"/>
        <w:adjustRightInd w:val="0"/>
        <w:spacing w:after="159"/>
        <w:rPr>
          <w:color w:val="000000"/>
        </w:rPr>
      </w:pPr>
      <w:r w:rsidRPr="00A66885">
        <w:rPr>
          <w:color w:val="000000"/>
        </w:rPr>
        <w:t xml:space="preserve">Mounting frame construction. </w:t>
      </w:r>
    </w:p>
    <w:p w14:paraId="5D53A63A" w14:textId="77777777" w:rsidR="00672D6B" w:rsidRPr="00A66885" w:rsidRDefault="00672D6B" w:rsidP="0047271D">
      <w:pPr>
        <w:pStyle w:val="ListParagraph"/>
        <w:numPr>
          <w:ilvl w:val="0"/>
          <w:numId w:val="16"/>
        </w:numPr>
        <w:autoSpaceDE w:val="0"/>
        <w:autoSpaceDN w:val="0"/>
        <w:adjustRightInd w:val="0"/>
        <w:spacing w:after="159"/>
        <w:rPr>
          <w:color w:val="000000"/>
        </w:rPr>
      </w:pPr>
      <w:r w:rsidRPr="00A66885">
        <w:rPr>
          <w:color w:val="000000"/>
        </w:rPr>
        <w:t xml:space="preserve">Electrical site works. </w:t>
      </w:r>
    </w:p>
    <w:p w14:paraId="6D1CE066" w14:textId="77777777" w:rsidR="00672D6B" w:rsidRPr="00A66885" w:rsidRDefault="00672D6B" w:rsidP="0047271D">
      <w:pPr>
        <w:pStyle w:val="ListParagraph"/>
        <w:numPr>
          <w:ilvl w:val="0"/>
          <w:numId w:val="16"/>
        </w:numPr>
        <w:autoSpaceDE w:val="0"/>
        <w:autoSpaceDN w:val="0"/>
        <w:adjustRightInd w:val="0"/>
        <w:spacing w:after="159"/>
        <w:rPr>
          <w:color w:val="000000"/>
        </w:rPr>
      </w:pPr>
      <w:r w:rsidRPr="00A66885">
        <w:rPr>
          <w:color w:val="000000"/>
        </w:rPr>
        <w:t xml:space="preserve">Grid interconnection works. </w:t>
      </w:r>
    </w:p>
    <w:p w14:paraId="07D9A763" w14:textId="77777777" w:rsidR="00672D6B" w:rsidRPr="00A66885" w:rsidRDefault="00672D6B" w:rsidP="0047271D">
      <w:pPr>
        <w:pStyle w:val="ListParagraph"/>
        <w:numPr>
          <w:ilvl w:val="0"/>
          <w:numId w:val="16"/>
        </w:numPr>
        <w:autoSpaceDE w:val="0"/>
        <w:autoSpaceDN w:val="0"/>
        <w:adjustRightInd w:val="0"/>
        <w:rPr>
          <w:color w:val="000000"/>
        </w:rPr>
      </w:pPr>
      <w:r w:rsidRPr="00A66885">
        <w:rPr>
          <w:color w:val="000000"/>
        </w:rPr>
        <w:t xml:space="preserve">Commissioning and testing. </w:t>
      </w:r>
    </w:p>
    <w:p w14:paraId="43F73E08" w14:textId="77777777" w:rsidR="00672D6B" w:rsidRPr="001F132C" w:rsidRDefault="00672D6B" w:rsidP="00672D6B">
      <w:pPr>
        <w:autoSpaceDE w:val="0"/>
        <w:autoSpaceDN w:val="0"/>
        <w:adjustRightInd w:val="0"/>
        <w:rPr>
          <w:color w:val="000000"/>
        </w:rPr>
      </w:pPr>
    </w:p>
    <w:p w14:paraId="7F13942A" w14:textId="77777777" w:rsidR="00352C97" w:rsidRDefault="00672D6B" w:rsidP="00672D6B">
      <w:pPr>
        <w:rPr>
          <w:color w:val="000000"/>
        </w:rPr>
      </w:pPr>
      <w:r w:rsidRPr="001F132C">
        <w:rPr>
          <w:color w:val="000000"/>
        </w:rPr>
        <w:t xml:space="preserve">A high-level programme should be produced to outline the timescales of each task, the ordering of the tasks and any key deadlines. </w:t>
      </w:r>
    </w:p>
    <w:p w14:paraId="2D28189A" w14:textId="77777777" w:rsidR="00352C97" w:rsidRDefault="00352C97" w:rsidP="00672D6B">
      <w:pPr>
        <w:rPr>
          <w:color w:val="000000"/>
        </w:rPr>
      </w:pPr>
    </w:p>
    <w:p w14:paraId="7644A3D5" w14:textId="77777777" w:rsidR="00352C97" w:rsidRDefault="00672D6B" w:rsidP="00672D6B">
      <w:pPr>
        <w:rPr>
          <w:color w:val="000000"/>
        </w:rPr>
      </w:pPr>
      <w:r w:rsidRPr="001F132C">
        <w:rPr>
          <w:color w:val="000000"/>
        </w:rPr>
        <w:t xml:space="preserve">This should be completed as part of the detailed design. The programme will then be built up to detail all the associated tasks and sub tasks, ensuring that they will be completed within the critical timescale. </w:t>
      </w:r>
    </w:p>
    <w:p w14:paraId="424E250E" w14:textId="77777777" w:rsidR="00352C97" w:rsidRDefault="00352C97" w:rsidP="00672D6B">
      <w:pPr>
        <w:rPr>
          <w:color w:val="000000"/>
        </w:rPr>
      </w:pPr>
    </w:p>
    <w:p w14:paraId="4AF05B88" w14:textId="77777777" w:rsidR="002204C1" w:rsidRDefault="00672D6B" w:rsidP="00067603">
      <w:pPr>
        <w:rPr>
          <w:color w:val="000000"/>
        </w:rPr>
        <w:sectPr w:rsidR="002204C1" w:rsidSect="0011631E">
          <w:headerReference w:type="default" r:id="rId24"/>
          <w:footerReference w:type="default" r:id="rId25"/>
          <w:pgSz w:w="11907" w:h="16839" w:code="9"/>
          <w:pgMar w:top="1135" w:right="1350" w:bottom="1170" w:left="1440" w:header="432"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pPr>
      <w:r w:rsidRPr="001F132C">
        <w:rPr>
          <w:color w:val="000000"/>
        </w:rPr>
        <w:t>A thorough programme will keep aside time and resources for any contingency. It will also allocate allowance for weather risk or permit restrictions for each task.</w:t>
      </w:r>
    </w:p>
    <w:p w14:paraId="01F45B42" w14:textId="0DE582DA" w:rsidR="00672D6B" w:rsidRDefault="00F13EE6" w:rsidP="0039326A">
      <w:pPr>
        <w:pStyle w:val="Heading1"/>
        <w:numPr>
          <w:ilvl w:val="0"/>
          <w:numId w:val="0"/>
        </w:numPr>
      </w:pPr>
      <w:bookmarkStart w:id="15" w:name="_Toc49591915"/>
      <w:bookmarkStart w:id="16" w:name="_Toc57820408"/>
      <w:r>
        <w:rPr>
          <w:noProof/>
        </w:rPr>
        <w:lastRenderedPageBreak/>
        <w:drawing>
          <wp:anchor distT="0" distB="0" distL="114300" distR="114300" simplePos="0" relativeHeight="251692032" behindDoc="1" locked="0" layoutInCell="1" allowOverlap="1" wp14:anchorId="3CC86A46" wp14:editId="1D674E48">
            <wp:simplePos x="0" y="0"/>
            <wp:positionH relativeFrom="column">
              <wp:posOffset>-160020</wp:posOffset>
            </wp:positionH>
            <wp:positionV relativeFrom="paragraph">
              <wp:posOffset>261620</wp:posOffset>
            </wp:positionV>
            <wp:extent cx="9410700" cy="5920105"/>
            <wp:effectExtent l="0" t="0" r="0" b="4445"/>
            <wp:wrapTight wrapText="bothSides">
              <wp:wrapPolygon edited="0">
                <wp:start x="0" y="0"/>
                <wp:lineTo x="0" y="21547"/>
                <wp:lineTo x="21556" y="21547"/>
                <wp:lineTo x="21556" y="0"/>
                <wp:lineTo x="0" y="0"/>
              </wp:wrapPolygon>
            </wp:wrapTight>
            <wp:docPr id="1139873797" name="Picture 5" descr="A close-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73797" name="Picture 5" descr="A close-up of a building&#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10700" cy="592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2D6B" w:rsidRPr="001F132C">
        <w:t>Appendix A – Overall Plant Layout</w:t>
      </w:r>
      <w:bookmarkEnd w:id="15"/>
      <w:bookmarkEnd w:id="16"/>
      <w:r w:rsidR="0039326A">
        <w:t xml:space="preserve">    </w:t>
      </w:r>
    </w:p>
    <w:p w14:paraId="21E44086" w14:textId="4BA91441" w:rsidR="00004F34" w:rsidRDefault="009E4E04" w:rsidP="00F13EE6">
      <w:pPr>
        <w:pStyle w:val="Heading1"/>
        <w:numPr>
          <w:ilvl w:val="0"/>
          <w:numId w:val="0"/>
        </w:numPr>
      </w:pPr>
      <w:bookmarkStart w:id="17" w:name="_Toc57820409"/>
      <w:r>
        <w:rPr>
          <w:noProof/>
        </w:rPr>
        <w:lastRenderedPageBreak/>
        <w:drawing>
          <wp:anchor distT="0" distB="0" distL="114300" distR="114300" simplePos="0" relativeHeight="251693056" behindDoc="1" locked="0" layoutInCell="1" allowOverlap="1" wp14:anchorId="2B6C6101" wp14:editId="1B08832F">
            <wp:simplePos x="0" y="0"/>
            <wp:positionH relativeFrom="column">
              <wp:posOffset>-99060</wp:posOffset>
            </wp:positionH>
            <wp:positionV relativeFrom="paragraph">
              <wp:posOffset>469900</wp:posOffset>
            </wp:positionV>
            <wp:extent cx="9448800" cy="5605780"/>
            <wp:effectExtent l="0" t="0" r="0" b="0"/>
            <wp:wrapTight wrapText="bothSides">
              <wp:wrapPolygon edited="0">
                <wp:start x="0" y="0"/>
                <wp:lineTo x="0" y="21507"/>
                <wp:lineTo x="21556" y="21507"/>
                <wp:lineTo x="21556" y="0"/>
                <wp:lineTo x="0" y="0"/>
              </wp:wrapPolygon>
            </wp:wrapTight>
            <wp:docPr id="15121068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48800" cy="5605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029">
        <w:t xml:space="preserve">Appendix </w:t>
      </w:r>
      <w:r w:rsidR="00184775">
        <w:t>B</w:t>
      </w:r>
      <w:r w:rsidR="001A6029" w:rsidRPr="001F132C">
        <w:t xml:space="preserve">– </w:t>
      </w:r>
      <w:r w:rsidR="001A6029">
        <w:t>AC</w:t>
      </w:r>
      <w:r w:rsidR="00BD5CF5">
        <w:t>-DC</w:t>
      </w:r>
      <w:r w:rsidR="001A6029">
        <w:t xml:space="preserve"> Single line </w:t>
      </w:r>
      <w:r w:rsidR="0017059C">
        <w:t>D</w:t>
      </w:r>
      <w:r w:rsidR="001A6029">
        <w:t>iagram</w:t>
      </w:r>
      <w:bookmarkEnd w:id="17"/>
    </w:p>
    <w:sectPr w:rsidR="00004F34" w:rsidSect="00445145">
      <w:pgSz w:w="16839" w:h="11907" w:orient="landscape" w:code="9"/>
      <w:pgMar w:top="810" w:right="540" w:bottom="1350" w:left="1260" w:header="432"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8C2C2A" w14:textId="77777777" w:rsidR="006C3C75" w:rsidRDefault="006C3C75" w:rsidP="00070A13">
      <w:r>
        <w:separator/>
      </w:r>
    </w:p>
  </w:endnote>
  <w:endnote w:type="continuationSeparator" w:id="0">
    <w:p w14:paraId="0B077712" w14:textId="77777777" w:rsidR="006C3C75" w:rsidRDefault="006C3C75" w:rsidP="0007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7B244" w14:textId="77777777" w:rsidR="00811EFD" w:rsidRPr="00F00754" w:rsidRDefault="002A4F0A" w:rsidP="00184E94">
    <w:pPr>
      <w:tabs>
        <w:tab w:val="left" w:pos="8100"/>
      </w:tabs>
      <w:rPr>
        <w:rFonts w:ascii="Calibri" w:hAnsi="Calibri"/>
        <w:sz w:val="18"/>
        <w:szCs w:val="18"/>
      </w:rPr>
    </w:pPr>
    <w:r w:rsidRPr="00EF3FDC">
      <w:rPr>
        <w:rFonts w:ascii="Calibri" w:hAnsi="Calibri"/>
        <w:noProof/>
        <w:sz w:val="18"/>
        <w:szCs w:val="18"/>
        <w:lang w:eastAsia="en-IN"/>
      </w:rPr>
      <mc:AlternateContent>
        <mc:Choice Requires="wps">
          <w:drawing>
            <wp:anchor distT="4294967295" distB="4294967295" distL="114300" distR="114300" simplePos="0" relativeHeight="251657728" behindDoc="0" locked="0" layoutInCell="1" allowOverlap="1" wp14:anchorId="797CC2A9" wp14:editId="4244B7B8">
              <wp:simplePos x="0" y="0"/>
              <wp:positionH relativeFrom="column">
                <wp:posOffset>-9525</wp:posOffset>
              </wp:positionH>
              <wp:positionV relativeFrom="paragraph">
                <wp:posOffset>-15241</wp:posOffset>
              </wp:positionV>
              <wp:extent cx="5981700" cy="0"/>
              <wp:effectExtent l="0" t="0" r="0" b="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43897C2B" id="_x0000_t32" coordsize="21600,21600" o:spt="32" o:oned="t" path="m,l21600,21600e" filled="f">
              <v:path arrowok="t" fillok="f" o:connecttype="none"/>
              <o:lock v:ext="edit" shapetype="t"/>
            </v:shapetype>
            <v:shape id="AutoShape 2" o:spid="_x0000_s1026" type="#_x0000_t32" style="position:absolute;margin-left:-.75pt;margin-top:-1.2pt;width:471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"/>
          </w:pict>
        </mc:Fallback>
      </mc:AlternateContent>
    </w:r>
    <w:r w:rsidR="00811EFD" w:rsidRPr="00F00754">
      <w:rPr>
        <w:rFonts w:ascii="Calibri" w:hAnsi="Calibri"/>
        <w:sz w:val="18"/>
        <w:szCs w:val="18"/>
      </w:rPr>
      <w:t>Confidential</w:t>
    </w:r>
    <w:r w:rsidR="00811EFD" w:rsidRPr="00F00754">
      <w:rPr>
        <w:rFonts w:ascii="Calibri" w:hAnsi="Calibri"/>
        <w:sz w:val="18"/>
        <w:szCs w:val="18"/>
      </w:rPr>
      <w:tab/>
      <w:t xml:space="preserve">Page </w:t>
    </w:r>
    <w:r w:rsidR="00EF3FDC" w:rsidRPr="00F00754">
      <w:rPr>
        <w:rFonts w:ascii="Calibri" w:hAnsi="Calibri"/>
        <w:sz w:val="18"/>
        <w:szCs w:val="18"/>
      </w:rPr>
      <w:fldChar w:fldCharType="begin"/>
    </w:r>
    <w:r w:rsidR="00811EFD" w:rsidRPr="00F00754">
      <w:rPr>
        <w:rFonts w:ascii="Calibri" w:hAnsi="Calibri"/>
        <w:sz w:val="18"/>
        <w:szCs w:val="18"/>
      </w:rPr>
      <w:instrText xml:space="preserve"> PAGE </w:instrText>
    </w:r>
    <w:r w:rsidR="00EF3FDC" w:rsidRPr="00F00754">
      <w:rPr>
        <w:rFonts w:ascii="Calibri" w:hAnsi="Calibri"/>
        <w:sz w:val="18"/>
        <w:szCs w:val="18"/>
      </w:rPr>
      <w:fldChar w:fldCharType="separate"/>
    </w:r>
    <w:r w:rsidR="00ED4C31">
      <w:rPr>
        <w:rFonts w:ascii="Calibri" w:hAnsi="Calibri"/>
        <w:noProof/>
        <w:sz w:val="18"/>
        <w:szCs w:val="18"/>
      </w:rPr>
      <w:t>21</w:t>
    </w:r>
    <w:r w:rsidR="00EF3FDC" w:rsidRPr="00F00754">
      <w:rPr>
        <w:rFonts w:ascii="Calibri" w:hAnsi="Calibri"/>
        <w:sz w:val="18"/>
        <w:szCs w:val="18"/>
      </w:rPr>
      <w:fldChar w:fldCharType="end"/>
    </w:r>
    <w:r w:rsidR="00811EFD" w:rsidRPr="00F00754">
      <w:rPr>
        <w:rFonts w:ascii="Calibri" w:hAnsi="Calibri"/>
        <w:sz w:val="18"/>
        <w:szCs w:val="18"/>
      </w:rPr>
      <w:t xml:space="preserve"> of </w:t>
    </w:r>
    <w:r w:rsidR="00EF3FDC" w:rsidRPr="00F00754">
      <w:rPr>
        <w:rFonts w:ascii="Calibri" w:hAnsi="Calibri"/>
        <w:sz w:val="18"/>
        <w:szCs w:val="18"/>
      </w:rPr>
      <w:fldChar w:fldCharType="begin"/>
    </w:r>
    <w:r w:rsidR="00811EFD" w:rsidRPr="00F00754">
      <w:rPr>
        <w:rFonts w:ascii="Calibri" w:hAnsi="Calibri"/>
        <w:sz w:val="18"/>
        <w:szCs w:val="18"/>
      </w:rPr>
      <w:instrText xml:space="preserve"> NUMPAGES  </w:instrText>
    </w:r>
    <w:r w:rsidR="00EF3FDC" w:rsidRPr="00F00754">
      <w:rPr>
        <w:rFonts w:ascii="Calibri" w:hAnsi="Calibri"/>
        <w:sz w:val="18"/>
        <w:szCs w:val="18"/>
      </w:rPr>
      <w:fldChar w:fldCharType="separate"/>
    </w:r>
    <w:r w:rsidR="00ED4C31">
      <w:rPr>
        <w:rFonts w:ascii="Calibri" w:hAnsi="Calibri"/>
        <w:noProof/>
        <w:sz w:val="18"/>
        <w:szCs w:val="18"/>
      </w:rPr>
      <w:t>21</w:t>
    </w:r>
    <w:r w:rsidR="00EF3FDC" w:rsidRPr="00F00754">
      <w:rP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F5FDE" w14:textId="77777777" w:rsidR="006C3C75" w:rsidRDefault="006C3C75" w:rsidP="00070A13">
      <w:r>
        <w:separator/>
      </w:r>
    </w:p>
  </w:footnote>
  <w:footnote w:type="continuationSeparator" w:id="0">
    <w:p w14:paraId="7D7ADC63" w14:textId="77777777" w:rsidR="006C3C75" w:rsidRDefault="006C3C75" w:rsidP="00070A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0F98C" w14:textId="5B900CD6" w:rsidR="008763CD" w:rsidRDefault="00FC1845" w:rsidP="00487A33">
    <w:pPr>
      <w:pStyle w:val="Header"/>
      <w:jc w:val="center"/>
      <w:rPr>
        <w:noProof/>
      </w:rPr>
    </w:pPr>
    <w:r>
      <w:rPr>
        <w:noProof/>
      </w:rPr>
      <w:drawing>
        <wp:anchor distT="0" distB="0" distL="114300" distR="114300" simplePos="0" relativeHeight="251659776" behindDoc="1" locked="0" layoutInCell="1" allowOverlap="1" wp14:anchorId="6EC6B489" wp14:editId="1B2010AC">
          <wp:simplePos x="0" y="0"/>
          <wp:positionH relativeFrom="column">
            <wp:posOffset>5212080</wp:posOffset>
          </wp:positionH>
          <wp:positionV relativeFrom="paragraph">
            <wp:posOffset>114300</wp:posOffset>
          </wp:positionV>
          <wp:extent cx="887095" cy="253365"/>
          <wp:effectExtent l="0" t="0" r="8255" b="0"/>
          <wp:wrapTight wrapText="bothSides">
            <wp:wrapPolygon edited="0">
              <wp:start x="0" y="0"/>
              <wp:lineTo x="0" y="19489"/>
              <wp:lineTo x="21337" y="19489"/>
              <wp:lineTo x="21337" y="0"/>
              <wp:lineTo x="0" y="0"/>
            </wp:wrapPolygon>
          </wp:wrapTight>
          <wp:docPr id="419257683" name="Picture 4" descr="Rico Auto Industries logo in transparent PN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o Auto Industries logo in transparent PNG form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7095" cy="253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4AE61B" w14:textId="2E24041C" w:rsidR="00811EFD" w:rsidRDefault="00811EFD" w:rsidP="00487A3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50A06B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6F0B0B"/>
    <w:multiLevelType w:val="hybridMultilevel"/>
    <w:tmpl w:val="8EA244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6C13E64"/>
    <w:multiLevelType w:val="hybridMultilevel"/>
    <w:tmpl w:val="6DDADD10"/>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73D659F"/>
    <w:multiLevelType w:val="multilevel"/>
    <w:tmpl w:val="A1FA9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86965"/>
    <w:multiLevelType w:val="hybridMultilevel"/>
    <w:tmpl w:val="170A1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63BB6"/>
    <w:multiLevelType w:val="hybridMultilevel"/>
    <w:tmpl w:val="CA628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44BD2"/>
    <w:multiLevelType w:val="hybridMultilevel"/>
    <w:tmpl w:val="E2B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BE33A5"/>
    <w:multiLevelType w:val="hybridMultilevel"/>
    <w:tmpl w:val="F63AB20C"/>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A7819DE"/>
    <w:multiLevelType w:val="multilevel"/>
    <w:tmpl w:val="232C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F34E4C"/>
    <w:multiLevelType w:val="hybridMultilevel"/>
    <w:tmpl w:val="A8D8D906"/>
    <w:lvl w:ilvl="0" w:tplc="1254969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B37132"/>
    <w:multiLevelType w:val="hybridMultilevel"/>
    <w:tmpl w:val="B8681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B54E9"/>
    <w:multiLevelType w:val="multilevel"/>
    <w:tmpl w:val="7526A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E4D86"/>
    <w:multiLevelType w:val="multilevel"/>
    <w:tmpl w:val="98DA8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053364"/>
    <w:multiLevelType w:val="multilevel"/>
    <w:tmpl w:val="5C9C2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1791D"/>
    <w:multiLevelType w:val="multilevel"/>
    <w:tmpl w:val="1BB421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415A5B"/>
    <w:multiLevelType w:val="hybridMultilevel"/>
    <w:tmpl w:val="49F2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3B34CE"/>
    <w:multiLevelType w:val="multilevel"/>
    <w:tmpl w:val="2062C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3071CE"/>
    <w:multiLevelType w:val="multilevel"/>
    <w:tmpl w:val="ABE4B8D2"/>
    <w:lvl w:ilvl="0">
      <w:start w:val="1"/>
      <w:numFmt w:val="decimal"/>
      <w:pStyle w:val="Heading1"/>
      <w:lvlText w:val="%1."/>
      <w:lvlJc w:val="left"/>
      <w:pPr>
        <w:ind w:left="43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C3F76D8"/>
    <w:multiLevelType w:val="multilevel"/>
    <w:tmpl w:val="2FDC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6972AD"/>
    <w:multiLevelType w:val="hybridMultilevel"/>
    <w:tmpl w:val="401275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C094315"/>
    <w:multiLevelType w:val="hybridMultilevel"/>
    <w:tmpl w:val="9B98BE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CEA7EFF"/>
    <w:multiLevelType w:val="multilevel"/>
    <w:tmpl w:val="9F4CD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BB2926"/>
    <w:multiLevelType w:val="multilevel"/>
    <w:tmpl w:val="B2D65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3C175F"/>
    <w:multiLevelType w:val="hybridMultilevel"/>
    <w:tmpl w:val="8886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D01E0D"/>
    <w:multiLevelType w:val="hybridMultilevel"/>
    <w:tmpl w:val="2BE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9E5A1B"/>
    <w:multiLevelType w:val="hybridMultilevel"/>
    <w:tmpl w:val="30601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19C3F7D"/>
    <w:multiLevelType w:val="multilevel"/>
    <w:tmpl w:val="DDFC8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72FFF"/>
    <w:multiLevelType w:val="multilevel"/>
    <w:tmpl w:val="F07A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A4C10AA"/>
    <w:multiLevelType w:val="hybridMultilevel"/>
    <w:tmpl w:val="18D857E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F9F5105"/>
    <w:multiLevelType w:val="multilevel"/>
    <w:tmpl w:val="E4BC9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7838757">
    <w:abstractNumId w:val="17"/>
  </w:num>
  <w:num w:numId="2" w16cid:durableId="615408771">
    <w:abstractNumId w:val="0"/>
  </w:num>
  <w:num w:numId="3" w16cid:durableId="1363435816">
    <w:abstractNumId w:val="15"/>
  </w:num>
  <w:num w:numId="4" w16cid:durableId="2050108190">
    <w:abstractNumId w:val="6"/>
  </w:num>
  <w:num w:numId="5" w16cid:durableId="1334145699">
    <w:abstractNumId w:val="4"/>
  </w:num>
  <w:num w:numId="6" w16cid:durableId="973102408">
    <w:abstractNumId w:val="10"/>
  </w:num>
  <w:num w:numId="7" w16cid:durableId="1750299931">
    <w:abstractNumId w:val="23"/>
  </w:num>
  <w:num w:numId="8" w16cid:durableId="1379282509">
    <w:abstractNumId w:val="5"/>
  </w:num>
  <w:num w:numId="9" w16cid:durableId="193159039">
    <w:abstractNumId w:val="24"/>
  </w:num>
  <w:num w:numId="10" w16cid:durableId="1184321544">
    <w:abstractNumId w:val="2"/>
  </w:num>
  <w:num w:numId="11" w16cid:durableId="163398440">
    <w:abstractNumId w:val="28"/>
  </w:num>
  <w:num w:numId="12" w16cid:durableId="412165541">
    <w:abstractNumId w:val="7"/>
  </w:num>
  <w:num w:numId="13" w16cid:durableId="1897353287">
    <w:abstractNumId w:val="9"/>
  </w:num>
  <w:num w:numId="14" w16cid:durableId="1906915490">
    <w:abstractNumId w:val="1"/>
  </w:num>
  <w:num w:numId="15" w16cid:durableId="1816796447">
    <w:abstractNumId w:val="20"/>
  </w:num>
  <w:num w:numId="16" w16cid:durableId="1793791423">
    <w:abstractNumId w:val="25"/>
  </w:num>
  <w:num w:numId="17" w16cid:durableId="1004284712">
    <w:abstractNumId w:val="17"/>
  </w:num>
  <w:num w:numId="18" w16cid:durableId="353267228">
    <w:abstractNumId w:val="17"/>
  </w:num>
  <w:num w:numId="19" w16cid:durableId="1569922667">
    <w:abstractNumId w:val="17"/>
  </w:num>
  <w:num w:numId="20" w16cid:durableId="343289443">
    <w:abstractNumId w:val="17"/>
  </w:num>
  <w:num w:numId="21" w16cid:durableId="366836722">
    <w:abstractNumId w:val="17"/>
  </w:num>
  <w:num w:numId="22" w16cid:durableId="1888177434">
    <w:abstractNumId w:val="3"/>
  </w:num>
  <w:num w:numId="23" w16cid:durableId="2035688861">
    <w:abstractNumId w:val="19"/>
  </w:num>
  <w:num w:numId="24" w16cid:durableId="319818002">
    <w:abstractNumId w:val="14"/>
  </w:num>
  <w:num w:numId="25" w16cid:durableId="1527139753">
    <w:abstractNumId w:val="12"/>
  </w:num>
  <w:num w:numId="26" w16cid:durableId="513690134">
    <w:abstractNumId w:val="11"/>
  </w:num>
  <w:num w:numId="27" w16cid:durableId="2067142313">
    <w:abstractNumId w:val="18"/>
  </w:num>
  <w:num w:numId="28" w16cid:durableId="1708602109">
    <w:abstractNumId w:val="29"/>
  </w:num>
  <w:num w:numId="29" w16cid:durableId="786779702">
    <w:abstractNumId w:val="21"/>
  </w:num>
  <w:num w:numId="30" w16cid:durableId="573199973">
    <w:abstractNumId w:val="13"/>
  </w:num>
  <w:num w:numId="31" w16cid:durableId="1571424725">
    <w:abstractNumId w:val="22"/>
  </w:num>
  <w:num w:numId="32" w16cid:durableId="697968489">
    <w:abstractNumId w:val="26"/>
  </w:num>
  <w:num w:numId="33" w16cid:durableId="1870752863">
    <w:abstractNumId w:val="8"/>
  </w:num>
  <w:num w:numId="34" w16cid:durableId="723211168">
    <w:abstractNumId w:val="16"/>
  </w:num>
  <w:num w:numId="35" w16cid:durableId="846529012">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A01"/>
    <w:rsid w:val="00000FD7"/>
    <w:rsid w:val="00001513"/>
    <w:rsid w:val="00001A23"/>
    <w:rsid w:val="00002CB1"/>
    <w:rsid w:val="0000325B"/>
    <w:rsid w:val="0000447C"/>
    <w:rsid w:val="00004F34"/>
    <w:rsid w:val="00005F07"/>
    <w:rsid w:val="00007880"/>
    <w:rsid w:val="00011D2C"/>
    <w:rsid w:val="00011EB4"/>
    <w:rsid w:val="000121EF"/>
    <w:rsid w:val="000127E5"/>
    <w:rsid w:val="00014222"/>
    <w:rsid w:val="0001465E"/>
    <w:rsid w:val="00015C94"/>
    <w:rsid w:val="00020EBE"/>
    <w:rsid w:val="0002269A"/>
    <w:rsid w:val="0002383E"/>
    <w:rsid w:val="00025DB2"/>
    <w:rsid w:val="00026B74"/>
    <w:rsid w:val="00031CDB"/>
    <w:rsid w:val="00032CB3"/>
    <w:rsid w:val="00033453"/>
    <w:rsid w:val="0003413F"/>
    <w:rsid w:val="0003504B"/>
    <w:rsid w:val="0004000E"/>
    <w:rsid w:val="00040DBD"/>
    <w:rsid w:val="00041E11"/>
    <w:rsid w:val="0004304F"/>
    <w:rsid w:val="00045829"/>
    <w:rsid w:val="00045C68"/>
    <w:rsid w:val="00050F00"/>
    <w:rsid w:val="0005324A"/>
    <w:rsid w:val="0005376F"/>
    <w:rsid w:val="000549B1"/>
    <w:rsid w:val="00055868"/>
    <w:rsid w:val="00055958"/>
    <w:rsid w:val="00055C7C"/>
    <w:rsid w:val="000568A8"/>
    <w:rsid w:val="000608DC"/>
    <w:rsid w:val="00061D34"/>
    <w:rsid w:val="00063A17"/>
    <w:rsid w:val="000641A2"/>
    <w:rsid w:val="0006735F"/>
    <w:rsid w:val="00067603"/>
    <w:rsid w:val="00070A13"/>
    <w:rsid w:val="00070C2E"/>
    <w:rsid w:val="00071C01"/>
    <w:rsid w:val="0007287A"/>
    <w:rsid w:val="000728AC"/>
    <w:rsid w:val="00077D81"/>
    <w:rsid w:val="00080AFC"/>
    <w:rsid w:val="00081624"/>
    <w:rsid w:val="000823EA"/>
    <w:rsid w:val="00082B10"/>
    <w:rsid w:val="000831B9"/>
    <w:rsid w:val="00084AED"/>
    <w:rsid w:val="00084F4A"/>
    <w:rsid w:val="0008660E"/>
    <w:rsid w:val="00090DE7"/>
    <w:rsid w:val="00095E2B"/>
    <w:rsid w:val="00096B00"/>
    <w:rsid w:val="000970D9"/>
    <w:rsid w:val="00097107"/>
    <w:rsid w:val="000974C3"/>
    <w:rsid w:val="000A18C4"/>
    <w:rsid w:val="000A2A8C"/>
    <w:rsid w:val="000A2E8D"/>
    <w:rsid w:val="000A73B3"/>
    <w:rsid w:val="000B4340"/>
    <w:rsid w:val="000B53ED"/>
    <w:rsid w:val="000B5A01"/>
    <w:rsid w:val="000B5F01"/>
    <w:rsid w:val="000C183A"/>
    <w:rsid w:val="000C2DC9"/>
    <w:rsid w:val="000C3FFC"/>
    <w:rsid w:val="000C425D"/>
    <w:rsid w:val="000C575B"/>
    <w:rsid w:val="000C78A6"/>
    <w:rsid w:val="000C78BD"/>
    <w:rsid w:val="000D0284"/>
    <w:rsid w:val="000D0EBC"/>
    <w:rsid w:val="000D109A"/>
    <w:rsid w:val="000D3176"/>
    <w:rsid w:val="000D31DB"/>
    <w:rsid w:val="000D3303"/>
    <w:rsid w:val="000D3E15"/>
    <w:rsid w:val="000D4D93"/>
    <w:rsid w:val="000D6E54"/>
    <w:rsid w:val="000D759B"/>
    <w:rsid w:val="000E0D8A"/>
    <w:rsid w:val="000E2540"/>
    <w:rsid w:val="000E35DC"/>
    <w:rsid w:val="000E3F23"/>
    <w:rsid w:val="000E4036"/>
    <w:rsid w:val="000F19F7"/>
    <w:rsid w:val="000F5EC2"/>
    <w:rsid w:val="000F6B9F"/>
    <w:rsid w:val="001007F1"/>
    <w:rsid w:val="00102D67"/>
    <w:rsid w:val="00103B7C"/>
    <w:rsid w:val="001047B0"/>
    <w:rsid w:val="0010638A"/>
    <w:rsid w:val="00106E1C"/>
    <w:rsid w:val="0010739C"/>
    <w:rsid w:val="0011157D"/>
    <w:rsid w:val="00111EBD"/>
    <w:rsid w:val="00113A90"/>
    <w:rsid w:val="00114D28"/>
    <w:rsid w:val="0011536E"/>
    <w:rsid w:val="00115C59"/>
    <w:rsid w:val="0011631E"/>
    <w:rsid w:val="001169AA"/>
    <w:rsid w:val="001204CC"/>
    <w:rsid w:val="00121B42"/>
    <w:rsid w:val="001221F4"/>
    <w:rsid w:val="00122780"/>
    <w:rsid w:val="0012580C"/>
    <w:rsid w:val="00125C60"/>
    <w:rsid w:val="0012650A"/>
    <w:rsid w:val="00126F45"/>
    <w:rsid w:val="0012751C"/>
    <w:rsid w:val="00127F18"/>
    <w:rsid w:val="00130E53"/>
    <w:rsid w:val="00134936"/>
    <w:rsid w:val="001358DA"/>
    <w:rsid w:val="00136B23"/>
    <w:rsid w:val="00137B66"/>
    <w:rsid w:val="00137BB0"/>
    <w:rsid w:val="0014034B"/>
    <w:rsid w:val="00142789"/>
    <w:rsid w:val="00143393"/>
    <w:rsid w:val="001433C1"/>
    <w:rsid w:val="00145FE6"/>
    <w:rsid w:val="00147155"/>
    <w:rsid w:val="001506FA"/>
    <w:rsid w:val="00150B0E"/>
    <w:rsid w:val="00153068"/>
    <w:rsid w:val="00153077"/>
    <w:rsid w:val="00153326"/>
    <w:rsid w:val="00153EAE"/>
    <w:rsid w:val="001544E7"/>
    <w:rsid w:val="00155080"/>
    <w:rsid w:val="00155CF9"/>
    <w:rsid w:val="00157BDE"/>
    <w:rsid w:val="00160AB0"/>
    <w:rsid w:val="0016138D"/>
    <w:rsid w:val="001660B6"/>
    <w:rsid w:val="0016650B"/>
    <w:rsid w:val="00166B64"/>
    <w:rsid w:val="00167552"/>
    <w:rsid w:val="001702F5"/>
    <w:rsid w:val="0017059C"/>
    <w:rsid w:val="00172D6E"/>
    <w:rsid w:val="001732C9"/>
    <w:rsid w:val="001736C4"/>
    <w:rsid w:val="00173AF5"/>
    <w:rsid w:val="001748D4"/>
    <w:rsid w:val="00180DA2"/>
    <w:rsid w:val="00180FE4"/>
    <w:rsid w:val="00181EC0"/>
    <w:rsid w:val="00182605"/>
    <w:rsid w:val="00183EC9"/>
    <w:rsid w:val="0018413F"/>
    <w:rsid w:val="001846FC"/>
    <w:rsid w:val="00184755"/>
    <w:rsid w:val="00184775"/>
    <w:rsid w:val="00184E94"/>
    <w:rsid w:val="001859B3"/>
    <w:rsid w:val="00185F72"/>
    <w:rsid w:val="001867A7"/>
    <w:rsid w:val="00191371"/>
    <w:rsid w:val="00191C13"/>
    <w:rsid w:val="00191E47"/>
    <w:rsid w:val="0019205C"/>
    <w:rsid w:val="001922EE"/>
    <w:rsid w:val="00193117"/>
    <w:rsid w:val="00193FCE"/>
    <w:rsid w:val="001940BD"/>
    <w:rsid w:val="00194645"/>
    <w:rsid w:val="00196B97"/>
    <w:rsid w:val="00197431"/>
    <w:rsid w:val="00197716"/>
    <w:rsid w:val="001A0882"/>
    <w:rsid w:val="001A16FF"/>
    <w:rsid w:val="001A1DAD"/>
    <w:rsid w:val="001A496D"/>
    <w:rsid w:val="001A4B7E"/>
    <w:rsid w:val="001A512B"/>
    <w:rsid w:val="001A5B4B"/>
    <w:rsid w:val="001A6029"/>
    <w:rsid w:val="001A75FD"/>
    <w:rsid w:val="001B1182"/>
    <w:rsid w:val="001B1CD4"/>
    <w:rsid w:val="001B2BF7"/>
    <w:rsid w:val="001B5709"/>
    <w:rsid w:val="001B576A"/>
    <w:rsid w:val="001B5D03"/>
    <w:rsid w:val="001B717D"/>
    <w:rsid w:val="001C0624"/>
    <w:rsid w:val="001C0EA4"/>
    <w:rsid w:val="001C1E48"/>
    <w:rsid w:val="001C481A"/>
    <w:rsid w:val="001C5404"/>
    <w:rsid w:val="001C704E"/>
    <w:rsid w:val="001D133D"/>
    <w:rsid w:val="001D1E12"/>
    <w:rsid w:val="001D32CC"/>
    <w:rsid w:val="001D3A1D"/>
    <w:rsid w:val="001D45F8"/>
    <w:rsid w:val="001D4693"/>
    <w:rsid w:val="001D4D02"/>
    <w:rsid w:val="001D59C3"/>
    <w:rsid w:val="001D5EDA"/>
    <w:rsid w:val="001D7BB6"/>
    <w:rsid w:val="001E007C"/>
    <w:rsid w:val="001E19C3"/>
    <w:rsid w:val="001E2996"/>
    <w:rsid w:val="001E3515"/>
    <w:rsid w:val="001E4732"/>
    <w:rsid w:val="001E50AD"/>
    <w:rsid w:val="001E5AAC"/>
    <w:rsid w:val="001E797E"/>
    <w:rsid w:val="001F4829"/>
    <w:rsid w:val="001F49EE"/>
    <w:rsid w:val="001F4A9B"/>
    <w:rsid w:val="001F53AE"/>
    <w:rsid w:val="001F6B60"/>
    <w:rsid w:val="00200992"/>
    <w:rsid w:val="00200EEE"/>
    <w:rsid w:val="00202466"/>
    <w:rsid w:val="00204282"/>
    <w:rsid w:val="00206069"/>
    <w:rsid w:val="0020689A"/>
    <w:rsid w:val="00206D3B"/>
    <w:rsid w:val="00210EC0"/>
    <w:rsid w:val="002110AF"/>
    <w:rsid w:val="00211600"/>
    <w:rsid w:val="002118DE"/>
    <w:rsid w:val="00211CB9"/>
    <w:rsid w:val="0021464D"/>
    <w:rsid w:val="00215F8D"/>
    <w:rsid w:val="002170A7"/>
    <w:rsid w:val="00217169"/>
    <w:rsid w:val="002173C0"/>
    <w:rsid w:val="002204C1"/>
    <w:rsid w:val="002205E6"/>
    <w:rsid w:val="0022100E"/>
    <w:rsid w:val="00221B5C"/>
    <w:rsid w:val="002224D5"/>
    <w:rsid w:val="002234C1"/>
    <w:rsid w:val="00224147"/>
    <w:rsid w:val="002245D1"/>
    <w:rsid w:val="00224613"/>
    <w:rsid w:val="00226C9D"/>
    <w:rsid w:val="002276CC"/>
    <w:rsid w:val="002307E3"/>
    <w:rsid w:val="00230B0B"/>
    <w:rsid w:val="00232305"/>
    <w:rsid w:val="0023238A"/>
    <w:rsid w:val="00232B0E"/>
    <w:rsid w:val="00233D65"/>
    <w:rsid w:val="00233E81"/>
    <w:rsid w:val="0023426C"/>
    <w:rsid w:val="00234602"/>
    <w:rsid w:val="002347D0"/>
    <w:rsid w:val="00235013"/>
    <w:rsid w:val="00243174"/>
    <w:rsid w:val="00243284"/>
    <w:rsid w:val="002447AA"/>
    <w:rsid w:val="00246152"/>
    <w:rsid w:val="00247DF5"/>
    <w:rsid w:val="002534CB"/>
    <w:rsid w:val="002563A7"/>
    <w:rsid w:val="0025646C"/>
    <w:rsid w:val="00256884"/>
    <w:rsid w:val="0025695A"/>
    <w:rsid w:val="00257B01"/>
    <w:rsid w:val="00257DB6"/>
    <w:rsid w:val="00261DD7"/>
    <w:rsid w:val="0026632C"/>
    <w:rsid w:val="002723BB"/>
    <w:rsid w:val="00276AFE"/>
    <w:rsid w:val="002777E0"/>
    <w:rsid w:val="00280C81"/>
    <w:rsid w:val="00284459"/>
    <w:rsid w:val="002846E3"/>
    <w:rsid w:val="00284B5C"/>
    <w:rsid w:val="00284F46"/>
    <w:rsid w:val="002854F7"/>
    <w:rsid w:val="0028668A"/>
    <w:rsid w:val="00287BA0"/>
    <w:rsid w:val="002926FD"/>
    <w:rsid w:val="00292A9A"/>
    <w:rsid w:val="002935FA"/>
    <w:rsid w:val="002949C4"/>
    <w:rsid w:val="00295328"/>
    <w:rsid w:val="002A018A"/>
    <w:rsid w:val="002A01FF"/>
    <w:rsid w:val="002A08A7"/>
    <w:rsid w:val="002A14DB"/>
    <w:rsid w:val="002A3443"/>
    <w:rsid w:val="002A4294"/>
    <w:rsid w:val="002A462F"/>
    <w:rsid w:val="002A4D72"/>
    <w:rsid w:val="002A4F0A"/>
    <w:rsid w:val="002A513E"/>
    <w:rsid w:val="002B0CB3"/>
    <w:rsid w:val="002B2475"/>
    <w:rsid w:val="002B26E6"/>
    <w:rsid w:val="002B55DF"/>
    <w:rsid w:val="002B6F01"/>
    <w:rsid w:val="002B7C3E"/>
    <w:rsid w:val="002C2AD5"/>
    <w:rsid w:val="002C32BC"/>
    <w:rsid w:val="002C4D98"/>
    <w:rsid w:val="002C52D1"/>
    <w:rsid w:val="002C538B"/>
    <w:rsid w:val="002C5B7D"/>
    <w:rsid w:val="002C5BDC"/>
    <w:rsid w:val="002D0414"/>
    <w:rsid w:val="002D0E36"/>
    <w:rsid w:val="002D2F9C"/>
    <w:rsid w:val="002D3273"/>
    <w:rsid w:val="002D3997"/>
    <w:rsid w:val="002D4602"/>
    <w:rsid w:val="002D504E"/>
    <w:rsid w:val="002D6303"/>
    <w:rsid w:val="002D6AEB"/>
    <w:rsid w:val="002D7BDB"/>
    <w:rsid w:val="002E0B72"/>
    <w:rsid w:val="002E1231"/>
    <w:rsid w:val="002E166A"/>
    <w:rsid w:val="002E3993"/>
    <w:rsid w:val="002E44B4"/>
    <w:rsid w:val="002E5A8F"/>
    <w:rsid w:val="002E6C2C"/>
    <w:rsid w:val="002E7555"/>
    <w:rsid w:val="002F33E6"/>
    <w:rsid w:val="002F3F3E"/>
    <w:rsid w:val="002F4CEC"/>
    <w:rsid w:val="002F5FB0"/>
    <w:rsid w:val="002F6ABC"/>
    <w:rsid w:val="00302B80"/>
    <w:rsid w:val="00303B96"/>
    <w:rsid w:val="00304023"/>
    <w:rsid w:val="0030480D"/>
    <w:rsid w:val="003048BA"/>
    <w:rsid w:val="00305F6E"/>
    <w:rsid w:val="0030636D"/>
    <w:rsid w:val="00306CC2"/>
    <w:rsid w:val="00307447"/>
    <w:rsid w:val="00310CA7"/>
    <w:rsid w:val="00312D2B"/>
    <w:rsid w:val="00315570"/>
    <w:rsid w:val="00315D4D"/>
    <w:rsid w:val="00315E6F"/>
    <w:rsid w:val="00316F40"/>
    <w:rsid w:val="0031706E"/>
    <w:rsid w:val="00317272"/>
    <w:rsid w:val="003176B6"/>
    <w:rsid w:val="0032087D"/>
    <w:rsid w:val="003212EA"/>
    <w:rsid w:val="003214E3"/>
    <w:rsid w:val="003224B6"/>
    <w:rsid w:val="00323ACA"/>
    <w:rsid w:val="0032642A"/>
    <w:rsid w:val="00326D08"/>
    <w:rsid w:val="00327174"/>
    <w:rsid w:val="00327F9B"/>
    <w:rsid w:val="00330AE2"/>
    <w:rsid w:val="00331E24"/>
    <w:rsid w:val="003321FF"/>
    <w:rsid w:val="00332829"/>
    <w:rsid w:val="00333E83"/>
    <w:rsid w:val="00333F91"/>
    <w:rsid w:val="0033448A"/>
    <w:rsid w:val="0033453B"/>
    <w:rsid w:val="00334BC7"/>
    <w:rsid w:val="00335447"/>
    <w:rsid w:val="00335FBB"/>
    <w:rsid w:val="00336D1A"/>
    <w:rsid w:val="00337C47"/>
    <w:rsid w:val="0034031B"/>
    <w:rsid w:val="00340360"/>
    <w:rsid w:val="00341466"/>
    <w:rsid w:val="0034149A"/>
    <w:rsid w:val="0034163B"/>
    <w:rsid w:val="003427B2"/>
    <w:rsid w:val="00343603"/>
    <w:rsid w:val="00344073"/>
    <w:rsid w:val="00344E85"/>
    <w:rsid w:val="00346C7A"/>
    <w:rsid w:val="00351BA6"/>
    <w:rsid w:val="00352C97"/>
    <w:rsid w:val="00353409"/>
    <w:rsid w:val="00356B4A"/>
    <w:rsid w:val="00357930"/>
    <w:rsid w:val="003607EB"/>
    <w:rsid w:val="003609A1"/>
    <w:rsid w:val="00361634"/>
    <w:rsid w:val="003624A5"/>
    <w:rsid w:val="00362DE3"/>
    <w:rsid w:val="00363C13"/>
    <w:rsid w:val="00364374"/>
    <w:rsid w:val="0036474A"/>
    <w:rsid w:val="00365A92"/>
    <w:rsid w:val="003665A8"/>
    <w:rsid w:val="00370F57"/>
    <w:rsid w:val="00374C83"/>
    <w:rsid w:val="00376EDF"/>
    <w:rsid w:val="003778EB"/>
    <w:rsid w:val="00380378"/>
    <w:rsid w:val="00380A76"/>
    <w:rsid w:val="00382AC2"/>
    <w:rsid w:val="003838E3"/>
    <w:rsid w:val="00386101"/>
    <w:rsid w:val="003861ED"/>
    <w:rsid w:val="003869BD"/>
    <w:rsid w:val="00387ED9"/>
    <w:rsid w:val="00390C1C"/>
    <w:rsid w:val="0039326A"/>
    <w:rsid w:val="00394BBD"/>
    <w:rsid w:val="00395585"/>
    <w:rsid w:val="00395646"/>
    <w:rsid w:val="003974DA"/>
    <w:rsid w:val="003A0B42"/>
    <w:rsid w:val="003A1899"/>
    <w:rsid w:val="003A1C6E"/>
    <w:rsid w:val="003A1CDE"/>
    <w:rsid w:val="003A29EC"/>
    <w:rsid w:val="003A3EA0"/>
    <w:rsid w:val="003A4982"/>
    <w:rsid w:val="003A5EFF"/>
    <w:rsid w:val="003A62D5"/>
    <w:rsid w:val="003A64F7"/>
    <w:rsid w:val="003A65F4"/>
    <w:rsid w:val="003A714D"/>
    <w:rsid w:val="003A766A"/>
    <w:rsid w:val="003B0903"/>
    <w:rsid w:val="003B15AB"/>
    <w:rsid w:val="003B2F9D"/>
    <w:rsid w:val="003B3190"/>
    <w:rsid w:val="003B3FC7"/>
    <w:rsid w:val="003C0F34"/>
    <w:rsid w:val="003C17C5"/>
    <w:rsid w:val="003C1A8D"/>
    <w:rsid w:val="003C2FE0"/>
    <w:rsid w:val="003C30F0"/>
    <w:rsid w:val="003C3847"/>
    <w:rsid w:val="003C40AE"/>
    <w:rsid w:val="003C5129"/>
    <w:rsid w:val="003D0F5A"/>
    <w:rsid w:val="003D1CBE"/>
    <w:rsid w:val="003D1E7A"/>
    <w:rsid w:val="003D4D64"/>
    <w:rsid w:val="003D6557"/>
    <w:rsid w:val="003E03B4"/>
    <w:rsid w:val="003E1333"/>
    <w:rsid w:val="003E1F6C"/>
    <w:rsid w:val="003E3133"/>
    <w:rsid w:val="003E34C0"/>
    <w:rsid w:val="003E452C"/>
    <w:rsid w:val="003E55EF"/>
    <w:rsid w:val="003E609F"/>
    <w:rsid w:val="003E637E"/>
    <w:rsid w:val="003E6D76"/>
    <w:rsid w:val="003E78DF"/>
    <w:rsid w:val="003E7D01"/>
    <w:rsid w:val="003F1107"/>
    <w:rsid w:val="003F15A6"/>
    <w:rsid w:val="003F1E0F"/>
    <w:rsid w:val="003F21CE"/>
    <w:rsid w:val="003F21F1"/>
    <w:rsid w:val="003F2A7A"/>
    <w:rsid w:val="003F2B62"/>
    <w:rsid w:val="003F67F1"/>
    <w:rsid w:val="003F7104"/>
    <w:rsid w:val="0040145A"/>
    <w:rsid w:val="004018FB"/>
    <w:rsid w:val="00402972"/>
    <w:rsid w:val="00404F1E"/>
    <w:rsid w:val="00406509"/>
    <w:rsid w:val="004070B0"/>
    <w:rsid w:val="0041082F"/>
    <w:rsid w:val="0041083F"/>
    <w:rsid w:val="00410D74"/>
    <w:rsid w:val="0041159E"/>
    <w:rsid w:val="00412C2E"/>
    <w:rsid w:val="004134BE"/>
    <w:rsid w:val="00413E06"/>
    <w:rsid w:val="00414526"/>
    <w:rsid w:val="00415298"/>
    <w:rsid w:val="004158B3"/>
    <w:rsid w:val="004160A3"/>
    <w:rsid w:val="0042062D"/>
    <w:rsid w:val="00421FC6"/>
    <w:rsid w:val="004227C5"/>
    <w:rsid w:val="004241F7"/>
    <w:rsid w:val="004242D8"/>
    <w:rsid w:val="0042500D"/>
    <w:rsid w:val="0042678E"/>
    <w:rsid w:val="00426B75"/>
    <w:rsid w:val="00432275"/>
    <w:rsid w:val="00432A95"/>
    <w:rsid w:val="00433E0C"/>
    <w:rsid w:val="00436AFC"/>
    <w:rsid w:val="0043719A"/>
    <w:rsid w:val="0043766B"/>
    <w:rsid w:val="004402C1"/>
    <w:rsid w:val="00441CEE"/>
    <w:rsid w:val="004431AF"/>
    <w:rsid w:val="00443420"/>
    <w:rsid w:val="00443B9E"/>
    <w:rsid w:val="004441AC"/>
    <w:rsid w:val="004443BF"/>
    <w:rsid w:val="004445A9"/>
    <w:rsid w:val="004448D0"/>
    <w:rsid w:val="00445145"/>
    <w:rsid w:val="004461C3"/>
    <w:rsid w:val="004472C6"/>
    <w:rsid w:val="00452717"/>
    <w:rsid w:val="0045311A"/>
    <w:rsid w:val="0045656A"/>
    <w:rsid w:val="004612EB"/>
    <w:rsid w:val="0046400F"/>
    <w:rsid w:val="00464402"/>
    <w:rsid w:val="004655EA"/>
    <w:rsid w:val="004657FD"/>
    <w:rsid w:val="004674E7"/>
    <w:rsid w:val="00470A8F"/>
    <w:rsid w:val="00470B5E"/>
    <w:rsid w:val="0047271D"/>
    <w:rsid w:val="00473300"/>
    <w:rsid w:val="004736F3"/>
    <w:rsid w:val="004738F7"/>
    <w:rsid w:val="00473D4A"/>
    <w:rsid w:val="004741C9"/>
    <w:rsid w:val="00477C72"/>
    <w:rsid w:val="004804C6"/>
    <w:rsid w:val="0048054B"/>
    <w:rsid w:val="004819C1"/>
    <w:rsid w:val="004839B1"/>
    <w:rsid w:val="004839EB"/>
    <w:rsid w:val="00484CAF"/>
    <w:rsid w:val="004871CF"/>
    <w:rsid w:val="00487570"/>
    <w:rsid w:val="004879D1"/>
    <w:rsid w:val="00487A33"/>
    <w:rsid w:val="004912EB"/>
    <w:rsid w:val="00492928"/>
    <w:rsid w:val="00492980"/>
    <w:rsid w:val="004955D0"/>
    <w:rsid w:val="004957CB"/>
    <w:rsid w:val="00496C62"/>
    <w:rsid w:val="004A0B24"/>
    <w:rsid w:val="004A169D"/>
    <w:rsid w:val="004A1E7D"/>
    <w:rsid w:val="004A25C7"/>
    <w:rsid w:val="004A2AED"/>
    <w:rsid w:val="004A3742"/>
    <w:rsid w:val="004A39F9"/>
    <w:rsid w:val="004A3B33"/>
    <w:rsid w:val="004A40F8"/>
    <w:rsid w:val="004A7658"/>
    <w:rsid w:val="004B4C2C"/>
    <w:rsid w:val="004B5EBA"/>
    <w:rsid w:val="004B6653"/>
    <w:rsid w:val="004B6A53"/>
    <w:rsid w:val="004B6CF0"/>
    <w:rsid w:val="004C1332"/>
    <w:rsid w:val="004C22AA"/>
    <w:rsid w:val="004C2FC4"/>
    <w:rsid w:val="004C32CB"/>
    <w:rsid w:val="004C51BC"/>
    <w:rsid w:val="004C5B0D"/>
    <w:rsid w:val="004C5B26"/>
    <w:rsid w:val="004C5BCC"/>
    <w:rsid w:val="004C79A4"/>
    <w:rsid w:val="004C7A1C"/>
    <w:rsid w:val="004C7B00"/>
    <w:rsid w:val="004D032E"/>
    <w:rsid w:val="004D17ED"/>
    <w:rsid w:val="004D30A8"/>
    <w:rsid w:val="004D4C46"/>
    <w:rsid w:val="004D6B97"/>
    <w:rsid w:val="004D709C"/>
    <w:rsid w:val="004D7972"/>
    <w:rsid w:val="004E0BF2"/>
    <w:rsid w:val="004E14C0"/>
    <w:rsid w:val="004E4EF6"/>
    <w:rsid w:val="004E7512"/>
    <w:rsid w:val="004F1D37"/>
    <w:rsid w:val="004F5E38"/>
    <w:rsid w:val="004F6523"/>
    <w:rsid w:val="004F711B"/>
    <w:rsid w:val="004F74A0"/>
    <w:rsid w:val="005012D5"/>
    <w:rsid w:val="00502B1A"/>
    <w:rsid w:val="00504E03"/>
    <w:rsid w:val="00504F71"/>
    <w:rsid w:val="005062B2"/>
    <w:rsid w:val="0051077D"/>
    <w:rsid w:val="0051122F"/>
    <w:rsid w:val="00511F5D"/>
    <w:rsid w:val="00512E3E"/>
    <w:rsid w:val="0051466D"/>
    <w:rsid w:val="005165B0"/>
    <w:rsid w:val="00516D3F"/>
    <w:rsid w:val="005234F2"/>
    <w:rsid w:val="0052405C"/>
    <w:rsid w:val="00525A3B"/>
    <w:rsid w:val="00527146"/>
    <w:rsid w:val="00527182"/>
    <w:rsid w:val="00530485"/>
    <w:rsid w:val="00530979"/>
    <w:rsid w:val="00532EB0"/>
    <w:rsid w:val="00540B16"/>
    <w:rsid w:val="0054128A"/>
    <w:rsid w:val="00541755"/>
    <w:rsid w:val="00547298"/>
    <w:rsid w:val="005509F9"/>
    <w:rsid w:val="00560C8D"/>
    <w:rsid w:val="005634C4"/>
    <w:rsid w:val="00563FB8"/>
    <w:rsid w:val="00565FEB"/>
    <w:rsid w:val="0056636E"/>
    <w:rsid w:val="0056680F"/>
    <w:rsid w:val="005706FF"/>
    <w:rsid w:val="00573394"/>
    <w:rsid w:val="005735B7"/>
    <w:rsid w:val="00573C89"/>
    <w:rsid w:val="00575151"/>
    <w:rsid w:val="00576941"/>
    <w:rsid w:val="00576A0B"/>
    <w:rsid w:val="00581824"/>
    <w:rsid w:val="00581DFD"/>
    <w:rsid w:val="00582735"/>
    <w:rsid w:val="00584E49"/>
    <w:rsid w:val="00584FA5"/>
    <w:rsid w:val="00585EF4"/>
    <w:rsid w:val="0058604D"/>
    <w:rsid w:val="0058651A"/>
    <w:rsid w:val="00586F55"/>
    <w:rsid w:val="00591832"/>
    <w:rsid w:val="00591FA5"/>
    <w:rsid w:val="00592BA6"/>
    <w:rsid w:val="00593314"/>
    <w:rsid w:val="005936FA"/>
    <w:rsid w:val="00595048"/>
    <w:rsid w:val="00595327"/>
    <w:rsid w:val="00595CD8"/>
    <w:rsid w:val="00596EB2"/>
    <w:rsid w:val="00597586"/>
    <w:rsid w:val="00597E5F"/>
    <w:rsid w:val="00597F86"/>
    <w:rsid w:val="005A0384"/>
    <w:rsid w:val="005A03B1"/>
    <w:rsid w:val="005A20B5"/>
    <w:rsid w:val="005A4440"/>
    <w:rsid w:val="005A5591"/>
    <w:rsid w:val="005A5EA9"/>
    <w:rsid w:val="005A7490"/>
    <w:rsid w:val="005B0A68"/>
    <w:rsid w:val="005B0AF8"/>
    <w:rsid w:val="005B0B6D"/>
    <w:rsid w:val="005B1C05"/>
    <w:rsid w:val="005B386A"/>
    <w:rsid w:val="005B5324"/>
    <w:rsid w:val="005B776D"/>
    <w:rsid w:val="005C1165"/>
    <w:rsid w:val="005C1611"/>
    <w:rsid w:val="005C1EA2"/>
    <w:rsid w:val="005C26E3"/>
    <w:rsid w:val="005C3368"/>
    <w:rsid w:val="005C375D"/>
    <w:rsid w:val="005C432F"/>
    <w:rsid w:val="005C43B4"/>
    <w:rsid w:val="005C45B5"/>
    <w:rsid w:val="005C5591"/>
    <w:rsid w:val="005C6A05"/>
    <w:rsid w:val="005C786C"/>
    <w:rsid w:val="005D06B7"/>
    <w:rsid w:val="005D2954"/>
    <w:rsid w:val="005D4967"/>
    <w:rsid w:val="005D4A64"/>
    <w:rsid w:val="005D77B3"/>
    <w:rsid w:val="005D7EFC"/>
    <w:rsid w:val="005E0E33"/>
    <w:rsid w:val="005E26C1"/>
    <w:rsid w:val="005E34E0"/>
    <w:rsid w:val="005E790E"/>
    <w:rsid w:val="005E7AA4"/>
    <w:rsid w:val="005F1BDB"/>
    <w:rsid w:val="005F1DCB"/>
    <w:rsid w:val="005F1DD8"/>
    <w:rsid w:val="005F2CCC"/>
    <w:rsid w:val="005F3D19"/>
    <w:rsid w:val="005F6DE7"/>
    <w:rsid w:val="005F75EE"/>
    <w:rsid w:val="005F7ED8"/>
    <w:rsid w:val="00604DB9"/>
    <w:rsid w:val="006074A8"/>
    <w:rsid w:val="00614EC5"/>
    <w:rsid w:val="006157F3"/>
    <w:rsid w:val="00616DCB"/>
    <w:rsid w:val="00617465"/>
    <w:rsid w:val="00617A4C"/>
    <w:rsid w:val="00625305"/>
    <w:rsid w:val="0062553A"/>
    <w:rsid w:val="006255C9"/>
    <w:rsid w:val="0062610D"/>
    <w:rsid w:val="006303F8"/>
    <w:rsid w:val="00630410"/>
    <w:rsid w:val="00630BDC"/>
    <w:rsid w:val="00632C0F"/>
    <w:rsid w:val="00633013"/>
    <w:rsid w:val="006349CF"/>
    <w:rsid w:val="00634B32"/>
    <w:rsid w:val="0063529E"/>
    <w:rsid w:val="006359A5"/>
    <w:rsid w:val="00635B75"/>
    <w:rsid w:val="00636F74"/>
    <w:rsid w:val="00637C2C"/>
    <w:rsid w:val="00637F23"/>
    <w:rsid w:val="00640002"/>
    <w:rsid w:val="006418D0"/>
    <w:rsid w:val="006434AD"/>
    <w:rsid w:val="00644795"/>
    <w:rsid w:val="00645AEC"/>
    <w:rsid w:val="00646A25"/>
    <w:rsid w:val="00647064"/>
    <w:rsid w:val="00651310"/>
    <w:rsid w:val="006555BC"/>
    <w:rsid w:val="00655DCB"/>
    <w:rsid w:val="006563A5"/>
    <w:rsid w:val="00656796"/>
    <w:rsid w:val="00657D4D"/>
    <w:rsid w:val="0066093C"/>
    <w:rsid w:val="00660ED4"/>
    <w:rsid w:val="0066593F"/>
    <w:rsid w:val="006672D3"/>
    <w:rsid w:val="00667BBB"/>
    <w:rsid w:val="00670898"/>
    <w:rsid w:val="00671563"/>
    <w:rsid w:val="00672D6B"/>
    <w:rsid w:val="0067310F"/>
    <w:rsid w:val="00673691"/>
    <w:rsid w:val="00673BF9"/>
    <w:rsid w:val="006747B2"/>
    <w:rsid w:val="006749D9"/>
    <w:rsid w:val="00675C03"/>
    <w:rsid w:val="006761D3"/>
    <w:rsid w:val="006769A2"/>
    <w:rsid w:val="00677113"/>
    <w:rsid w:val="00677542"/>
    <w:rsid w:val="00680806"/>
    <w:rsid w:val="00680C46"/>
    <w:rsid w:val="00682B04"/>
    <w:rsid w:val="00684FDC"/>
    <w:rsid w:val="0068690B"/>
    <w:rsid w:val="00691B97"/>
    <w:rsid w:val="006931B3"/>
    <w:rsid w:val="00693568"/>
    <w:rsid w:val="006955C7"/>
    <w:rsid w:val="0069684A"/>
    <w:rsid w:val="00696B6D"/>
    <w:rsid w:val="0069712B"/>
    <w:rsid w:val="006A06A5"/>
    <w:rsid w:val="006A0E03"/>
    <w:rsid w:val="006A1972"/>
    <w:rsid w:val="006A35F1"/>
    <w:rsid w:val="006A419C"/>
    <w:rsid w:val="006A74E6"/>
    <w:rsid w:val="006B10F1"/>
    <w:rsid w:val="006B6EA3"/>
    <w:rsid w:val="006B7957"/>
    <w:rsid w:val="006B7AD2"/>
    <w:rsid w:val="006B7F9C"/>
    <w:rsid w:val="006C01D6"/>
    <w:rsid w:val="006C1605"/>
    <w:rsid w:val="006C2A6E"/>
    <w:rsid w:val="006C2E9E"/>
    <w:rsid w:val="006C2F17"/>
    <w:rsid w:val="006C3153"/>
    <w:rsid w:val="006C3C75"/>
    <w:rsid w:val="006C3CB7"/>
    <w:rsid w:val="006C5CA2"/>
    <w:rsid w:val="006C6E2C"/>
    <w:rsid w:val="006C7A04"/>
    <w:rsid w:val="006D0460"/>
    <w:rsid w:val="006D0EEC"/>
    <w:rsid w:val="006D1286"/>
    <w:rsid w:val="006D1B28"/>
    <w:rsid w:val="006D1B9E"/>
    <w:rsid w:val="006D4208"/>
    <w:rsid w:val="006D5059"/>
    <w:rsid w:val="006D52E8"/>
    <w:rsid w:val="006D6C4D"/>
    <w:rsid w:val="006E35B9"/>
    <w:rsid w:val="006E3DB0"/>
    <w:rsid w:val="006E47A2"/>
    <w:rsid w:val="006E54D0"/>
    <w:rsid w:val="006E5A67"/>
    <w:rsid w:val="006E74EA"/>
    <w:rsid w:val="006F0656"/>
    <w:rsid w:val="006F1695"/>
    <w:rsid w:val="006F2E3F"/>
    <w:rsid w:val="006F2E9C"/>
    <w:rsid w:val="006F5D5F"/>
    <w:rsid w:val="006F78E6"/>
    <w:rsid w:val="0070107D"/>
    <w:rsid w:val="00701905"/>
    <w:rsid w:val="00702271"/>
    <w:rsid w:val="00703C4E"/>
    <w:rsid w:val="00704916"/>
    <w:rsid w:val="0070587B"/>
    <w:rsid w:val="0070691D"/>
    <w:rsid w:val="00711390"/>
    <w:rsid w:val="00711F96"/>
    <w:rsid w:val="00713361"/>
    <w:rsid w:val="007138FB"/>
    <w:rsid w:val="0071588F"/>
    <w:rsid w:val="00715A12"/>
    <w:rsid w:val="00715D26"/>
    <w:rsid w:val="00716957"/>
    <w:rsid w:val="007207AD"/>
    <w:rsid w:val="0072160D"/>
    <w:rsid w:val="00721E97"/>
    <w:rsid w:val="00722A7A"/>
    <w:rsid w:val="00723239"/>
    <w:rsid w:val="00724A8E"/>
    <w:rsid w:val="00726684"/>
    <w:rsid w:val="00726D36"/>
    <w:rsid w:val="00732002"/>
    <w:rsid w:val="00733B68"/>
    <w:rsid w:val="00733C60"/>
    <w:rsid w:val="00734DAD"/>
    <w:rsid w:val="00734E05"/>
    <w:rsid w:val="00736524"/>
    <w:rsid w:val="0073726C"/>
    <w:rsid w:val="00743DA7"/>
    <w:rsid w:val="00744B23"/>
    <w:rsid w:val="007517EB"/>
    <w:rsid w:val="00751E19"/>
    <w:rsid w:val="007528E8"/>
    <w:rsid w:val="00752C5F"/>
    <w:rsid w:val="00754401"/>
    <w:rsid w:val="00757908"/>
    <w:rsid w:val="00757FC2"/>
    <w:rsid w:val="007603C7"/>
    <w:rsid w:val="00760BF1"/>
    <w:rsid w:val="00762726"/>
    <w:rsid w:val="0076292A"/>
    <w:rsid w:val="007633E4"/>
    <w:rsid w:val="00764444"/>
    <w:rsid w:val="00764D14"/>
    <w:rsid w:val="00766FAE"/>
    <w:rsid w:val="00770355"/>
    <w:rsid w:val="00771F46"/>
    <w:rsid w:val="00772845"/>
    <w:rsid w:val="00774725"/>
    <w:rsid w:val="00774D22"/>
    <w:rsid w:val="00776519"/>
    <w:rsid w:val="007772AD"/>
    <w:rsid w:val="0078243A"/>
    <w:rsid w:val="00782AA7"/>
    <w:rsid w:val="00783E27"/>
    <w:rsid w:val="007847B1"/>
    <w:rsid w:val="00784CFF"/>
    <w:rsid w:val="00784F53"/>
    <w:rsid w:val="007858CC"/>
    <w:rsid w:val="00785D5B"/>
    <w:rsid w:val="0078636D"/>
    <w:rsid w:val="0078777B"/>
    <w:rsid w:val="00787C9E"/>
    <w:rsid w:val="00790831"/>
    <w:rsid w:val="0079125F"/>
    <w:rsid w:val="00791BA9"/>
    <w:rsid w:val="00791BDA"/>
    <w:rsid w:val="0079353A"/>
    <w:rsid w:val="00794398"/>
    <w:rsid w:val="007952BF"/>
    <w:rsid w:val="007970A4"/>
    <w:rsid w:val="007A0139"/>
    <w:rsid w:val="007A074C"/>
    <w:rsid w:val="007A21CB"/>
    <w:rsid w:val="007A2843"/>
    <w:rsid w:val="007A38BD"/>
    <w:rsid w:val="007A3CEF"/>
    <w:rsid w:val="007A64E4"/>
    <w:rsid w:val="007A6C8C"/>
    <w:rsid w:val="007A73B2"/>
    <w:rsid w:val="007B0932"/>
    <w:rsid w:val="007B1A3C"/>
    <w:rsid w:val="007B1BAB"/>
    <w:rsid w:val="007B25B8"/>
    <w:rsid w:val="007B34A5"/>
    <w:rsid w:val="007B4771"/>
    <w:rsid w:val="007B5AB8"/>
    <w:rsid w:val="007B7340"/>
    <w:rsid w:val="007B76E8"/>
    <w:rsid w:val="007B7D59"/>
    <w:rsid w:val="007C0109"/>
    <w:rsid w:val="007C1506"/>
    <w:rsid w:val="007C222E"/>
    <w:rsid w:val="007C292A"/>
    <w:rsid w:val="007C3ADA"/>
    <w:rsid w:val="007C45C0"/>
    <w:rsid w:val="007C487B"/>
    <w:rsid w:val="007C7396"/>
    <w:rsid w:val="007D06C7"/>
    <w:rsid w:val="007D1D52"/>
    <w:rsid w:val="007D1FDF"/>
    <w:rsid w:val="007D370F"/>
    <w:rsid w:val="007D3A26"/>
    <w:rsid w:val="007D41DD"/>
    <w:rsid w:val="007D4D18"/>
    <w:rsid w:val="007D5137"/>
    <w:rsid w:val="007D514A"/>
    <w:rsid w:val="007D56C7"/>
    <w:rsid w:val="007D6FE7"/>
    <w:rsid w:val="007E0FCF"/>
    <w:rsid w:val="007E3266"/>
    <w:rsid w:val="007E694F"/>
    <w:rsid w:val="007E69C9"/>
    <w:rsid w:val="007E74B6"/>
    <w:rsid w:val="007F1CCE"/>
    <w:rsid w:val="007F30B7"/>
    <w:rsid w:val="007F3C8C"/>
    <w:rsid w:val="007F3CA4"/>
    <w:rsid w:val="007F5C6D"/>
    <w:rsid w:val="007F7341"/>
    <w:rsid w:val="008009E0"/>
    <w:rsid w:val="00800ED1"/>
    <w:rsid w:val="00802094"/>
    <w:rsid w:val="00802FB6"/>
    <w:rsid w:val="00803F3B"/>
    <w:rsid w:val="00810F3D"/>
    <w:rsid w:val="008115C4"/>
    <w:rsid w:val="00811EFD"/>
    <w:rsid w:val="00812EF3"/>
    <w:rsid w:val="0081376C"/>
    <w:rsid w:val="008156B0"/>
    <w:rsid w:val="00815891"/>
    <w:rsid w:val="0082057F"/>
    <w:rsid w:val="00822805"/>
    <w:rsid w:val="00823A25"/>
    <w:rsid w:val="0082420B"/>
    <w:rsid w:val="008247EF"/>
    <w:rsid w:val="00825B2B"/>
    <w:rsid w:val="008263DC"/>
    <w:rsid w:val="00826A2C"/>
    <w:rsid w:val="00826CE9"/>
    <w:rsid w:val="008314C6"/>
    <w:rsid w:val="00831FBE"/>
    <w:rsid w:val="008324FC"/>
    <w:rsid w:val="008335DA"/>
    <w:rsid w:val="008338D4"/>
    <w:rsid w:val="00834BA5"/>
    <w:rsid w:val="00835463"/>
    <w:rsid w:val="00840C99"/>
    <w:rsid w:val="00841C68"/>
    <w:rsid w:val="00841CEB"/>
    <w:rsid w:val="008421F3"/>
    <w:rsid w:val="00842A0C"/>
    <w:rsid w:val="00843F37"/>
    <w:rsid w:val="00847BF0"/>
    <w:rsid w:val="00852E85"/>
    <w:rsid w:val="008535EA"/>
    <w:rsid w:val="00854FAE"/>
    <w:rsid w:val="0085571C"/>
    <w:rsid w:val="00856344"/>
    <w:rsid w:val="0085766F"/>
    <w:rsid w:val="00857EBD"/>
    <w:rsid w:val="008620F0"/>
    <w:rsid w:val="008622B3"/>
    <w:rsid w:val="00864B7E"/>
    <w:rsid w:val="00867DE9"/>
    <w:rsid w:val="00867E2A"/>
    <w:rsid w:val="00870CFC"/>
    <w:rsid w:val="00870DF3"/>
    <w:rsid w:val="00870E08"/>
    <w:rsid w:val="008716C5"/>
    <w:rsid w:val="00871DCE"/>
    <w:rsid w:val="00872077"/>
    <w:rsid w:val="00872E88"/>
    <w:rsid w:val="00874010"/>
    <w:rsid w:val="008763CD"/>
    <w:rsid w:val="00877033"/>
    <w:rsid w:val="00877778"/>
    <w:rsid w:val="00881A33"/>
    <w:rsid w:val="00881F52"/>
    <w:rsid w:val="008822F0"/>
    <w:rsid w:val="0088345D"/>
    <w:rsid w:val="00883F3A"/>
    <w:rsid w:val="008866BE"/>
    <w:rsid w:val="00886AED"/>
    <w:rsid w:val="008875F3"/>
    <w:rsid w:val="00887F30"/>
    <w:rsid w:val="00891305"/>
    <w:rsid w:val="00891327"/>
    <w:rsid w:val="0089579E"/>
    <w:rsid w:val="00895B5D"/>
    <w:rsid w:val="00896C79"/>
    <w:rsid w:val="008A0C4C"/>
    <w:rsid w:val="008A24BA"/>
    <w:rsid w:val="008A2A51"/>
    <w:rsid w:val="008A3840"/>
    <w:rsid w:val="008A389B"/>
    <w:rsid w:val="008A41AA"/>
    <w:rsid w:val="008A4DE3"/>
    <w:rsid w:val="008A76C7"/>
    <w:rsid w:val="008A7CFF"/>
    <w:rsid w:val="008B1E69"/>
    <w:rsid w:val="008B20E0"/>
    <w:rsid w:val="008B2A15"/>
    <w:rsid w:val="008B2CDF"/>
    <w:rsid w:val="008B2FC1"/>
    <w:rsid w:val="008B3ABC"/>
    <w:rsid w:val="008B639A"/>
    <w:rsid w:val="008B6E9E"/>
    <w:rsid w:val="008C0B92"/>
    <w:rsid w:val="008C24A8"/>
    <w:rsid w:val="008C27D8"/>
    <w:rsid w:val="008D0063"/>
    <w:rsid w:val="008D0A05"/>
    <w:rsid w:val="008D0EF6"/>
    <w:rsid w:val="008D259B"/>
    <w:rsid w:val="008D6694"/>
    <w:rsid w:val="008D6AC1"/>
    <w:rsid w:val="008E00DE"/>
    <w:rsid w:val="008E2237"/>
    <w:rsid w:val="008E2BD9"/>
    <w:rsid w:val="008E350B"/>
    <w:rsid w:val="008E4156"/>
    <w:rsid w:val="008E44CB"/>
    <w:rsid w:val="008E49BF"/>
    <w:rsid w:val="008E5F4C"/>
    <w:rsid w:val="008E674B"/>
    <w:rsid w:val="008F2798"/>
    <w:rsid w:val="008F27DF"/>
    <w:rsid w:val="008F3AFD"/>
    <w:rsid w:val="008F50CD"/>
    <w:rsid w:val="008F5617"/>
    <w:rsid w:val="008F6625"/>
    <w:rsid w:val="0090162C"/>
    <w:rsid w:val="00901932"/>
    <w:rsid w:val="00902512"/>
    <w:rsid w:val="00902730"/>
    <w:rsid w:val="0090309E"/>
    <w:rsid w:val="00903367"/>
    <w:rsid w:val="009037E3"/>
    <w:rsid w:val="009064D0"/>
    <w:rsid w:val="00906655"/>
    <w:rsid w:val="0090713B"/>
    <w:rsid w:val="00907930"/>
    <w:rsid w:val="00913091"/>
    <w:rsid w:val="00914462"/>
    <w:rsid w:val="00914535"/>
    <w:rsid w:val="00915821"/>
    <w:rsid w:val="0091602D"/>
    <w:rsid w:val="009174FE"/>
    <w:rsid w:val="00923991"/>
    <w:rsid w:val="009254BA"/>
    <w:rsid w:val="00925EDB"/>
    <w:rsid w:val="00926313"/>
    <w:rsid w:val="00926CC7"/>
    <w:rsid w:val="00927F92"/>
    <w:rsid w:val="00932F1E"/>
    <w:rsid w:val="009352D3"/>
    <w:rsid w:val="00935739"/>
    <w:rsid w:val="009414DF"/>
    <w:rsid w:val="00942331"/>
    <w:rsid w:val="00943260"/>
    <w:rsid w:val="00943C9E"/>
    <w:rsid w:val="00944B44"/>
    <w:rsid w:val="00946861"/>
    <w:rsid w:val="00950C6F"/>
    <w:rsid w:val="00951AA0"/>
    <w:rsid w:val="0095382A"/>
    <w:rsid w:val="00954D76"/>
    <w:rsid w:val="009568C5"/>
    <w:rsid w:val="009607E5"/>
    <w:rsid w:val="0096219F"/>
    <w:rsid w:val="00962F8D"/>
    <w:rsid w:val="009653C8"/>
    <w:rsid w:val="009711FF"/>
    <w:rsid w:val="00972495"/>
    <w:rsid w:val="009727B3"/>
    <w:rsid w:val="009729CF"/>
    <w:rsid w:val="009730E3"/>
    <w:rsid w:val="00974B9F"/>
    <w:rsid w:val="00974F2B"/>
    <w:rsid w:val="00975BE5"/>
    <w:rsid w:val="0098032F"/>
    <w:rsid w:val="00980417"/>
    <w:rsid w:val="0098182B"/>
    <w:rsid w:val="00981B6D"/>
    <w:rsid w:val="009826D3"/>
    <w:rsid w:val="009854FB"/>
    <w:rsid w:val="0098610A"/>
    <w:rsid w:val="009863DE"/>
    <w:rsid w:val="00987EF6"/>
    <w:rsid w:val="00990AE7"/>
    <w:rsid w:val="00991166"/>
    <w:rsid w:val="00992209"/>
    <w:rsid w:val="00992343"/>
    <w:rsid w:val="00994495"/>
    <w:rsid w:val="009977C9"/>
    <w:rsid w:val="009A1431"/>
    <w:rsid w:val="009A291F"/>
    <w:rsid w:val="009A47CE"/>
    <w:rsid w:val="009A528E"/>
    <w:rsid w:val="009A64D2"/>
    <w:rsid w:val="009A65D8"/>
    <w:rsid w:val="009A72C3"/>
    <w:rsid w:val="009B0304"/>
    <w:rsid w:val="009B1E48"/>
    <w:rsid w:val="009B468F"/>
    <w:rsid w:val="009B4EB0"/>
    <w:rsid w:val="009B58EA"/>
    <w:rsid w:val="009B64AA"/>
    <w:rsid w:val="009B6A78"/>
    <w:rsid w:val="009B72E6"/>
    <w:rsid w:val="009C2736"/>
    <w:rsid w:val="009C3109"/>
    <w:rsid w:val="009C3DF6"/>
    <w:rsid w:val="009C3E2D"/>
    <w:rsid w:val="009C5316"/>
    <w:rsid w:val="009C5B3C"/>
    <w:rsid w:val="009D0BB3"/>
    <w:rsid w:val="009D1BAE"/>
    <w:rsid w:val="009D1EF2"/>
    <w:rsid w:val="009D444A"/>
    <w:rsid w:val="009D500B"/>
    <w:rsid w:val="009D50EE"/>
    <w:rsid w:val="009D6E8E"/>
    <w:rsid w:val="009E0FD0"/>
    <w:rsid w:val="009E1D23"/>
    <w:rsid w:val="009E28D0"/>
    <w:rsid w:val="009E311E"/>
    <w:rsid w:val="009E34AC"/>
    <w:rsid w:val="009E3EEC"/>
    <w:rsid w:val="009E4E04"/>
    <w:rsid w:val="009E5373"/>
    <w:rsid w:val="009E54F8"/>
    <w:rsid w:val="009E5B1A"/>
    <w:rsid w:val="009E5BF8"/>
    <w:rsid w:val="009E7C55"/>
    <w:rsid w:val="009F04C3"/>
    <w:rsid w:val="009F1E61"/>
    <w:rsid w:val="009F2DB9"/>
    <w:rsid w:val="009F4D62"/>
    <w:rsid w:val="009F4FDB"/>
    <w:rsid w:val="009F7D07"/>
    <w:rsid w:val="00A009DF"/>
    <w:rsid w:val="00A0160B"/>
    <w:rsid w:val="00A01A06"/>
    <w:rsid w:val="00A01B54"/>
    <w:rsid w:val="00A03D9A"/>
    <w:rsid w:val="00A04665"/>
    <w:rsid w:val="00A058AB"/>
    <w:rsid w:val="00A122CC"/>
    <w:rsid w:val="00A135A1"/>
    <w:rsid w:val="00A140D3"/>
    <w:rsid w:val="00A15C01"/>
    <w:rsid w:val="00A16726"/>
    <w:rsid w:val="00A17076"/>
    <w:rsid w:val="00A17842"/>
    <w:rsid w:val="00A179A1"/>
    <w:rsid w:val="00A17ADE"/>
    <w:rsid w:val="00A21B73"/>
    <w:rsid w:val="00A2228C"/>
    <w:rsid w:val="00A23C72"/>
    <w:rsid w:val="00A26840"/>
    <w:rsid w:val="00A276B5"/>
    <w:rsid w:val="00A27953"/>
    <w:rsid w:val="00A27CB4"/>
    <w:rsid w:val="00A3001D"/>
    <w:rsid w:val="00A301B1"/>
    <w:rsid w:val="00A31046"/>
    <w:rsid w:val="00A32B21"/>
    <w:rsid w:val="00A343BF"/>
    <w:rsid w:val="00A36172"/>
    <w:rsid w:val="00A36DEE"/>
    <w:rsid w:val="00A36F30"/>
    <w:rsid w:val="00A4067A"/>
    <w:rsid w:val="00A408A2"/>
    <w:rsid w:val="00A40E72"/>
    <w:rsid w:val="00A44390"/>
    <w:rsid w:val="00A44E17"/>
    <w:rsid w:val="00A4762B"/>
    <w:rsid w:val="00A4789F"/>
    <w:rsid w:val="00A500B0"/>
    <w:rsid w:val="00A50370"/>
    <w:rsid w:val="00A526E7"/>
    <w:rsid w:val="00A53472"/>
    <w:rsid w:val="00A53897"/>
    <w:rsid w:val="00A53D87"/>
    <w:rsid w:val="00A54E09"/>
    <w:rsid w:val="00A55D5F"/>
    <w:rsid w:val="00A55EC8"/>
    <w:rsid w:val="00A561C3"/>
    <w:rsid w:val="00A56871"/>
    <w:rsid w:val="00A576B5"/>
    <w:rsid w:val="00A57D25"/>
    <w:rsid w:val="00A60FF7"/>
    <w:rsid w:val="00A62D53"/>
    <w:rsid w:val="00A62DDE"/>
    <w:rsid w:val="00A63E8E"/>
    <w:rsid w:val="00A65818"/>
    <w:rsid w:val="00A66202"/>
    <w:rsid w:val="00A66833"/>
    <w:rsid w:val="00A66885"/>
    <w:rsid w:val="00A671C2"/>
    <w:rsid w:val="00A704A2"/>
    <w:rsid w:val="00A70952"/>
    <w:rsid w:val="00A71DD5"/>
    <w:rsid w:val="00A72885"/>
    <w:rsid w:val="00A73991"/>
    <w:rsid w:val="00A739F8"/>
    <w:rsid w:val="00A74D65"/>
    <w:rsid w:val="00A83895"/>
    <w:rsid w:val="00A85644"/>
    <w:rsid w:val="00A864E1"/>
    <w:rsid w:val="00A86AA3"/>
    <w:rsid w:val="00A87152"/>
    <w:rsid w:val="00A9071D"/>
    <w:rsid w:val="00A90911"/>
    <w:rsid w:val="00A915E2"/>
    <w:rsid w:val="00A92465"/>
    <w:rsid w:val="00A92C4B"/>
    <w:rsid w:val="00A92F10"/>
    <w:rsid w:val="00A937F2"/>
    <w:rsid w:val="00A93E6E"/>
    <w:rsid w:val="00A96F9B"/>
    <w:rsid w:val="00AA02EC"/>
    <w:rsid w:val="00AA1355"/>
    <w:rsid w:val="00AA17DC"/>
    <w:rsid w:val="00AA251F"/>
    <w:rsid w:val="00AA32F3"/>
    <w:rsid w:val="00AA4E0D"/>
    <w:rsid w:val="00AB00EF"/>
    <w:rsid w:val="00AB1E66"/>
    <w:rsid w:val="00AB2C47"/>
    <w:rsid w:val="00AB3A58"/>
    <w:rsid w:val="00AB3E12"/>
    <w:rsid w:val="00AB5480"/>
    <w:rsid w:val="00AB586D"/>
    <w:rsid w:val="00AB69FE"/>
    <w:rsid w:val="00AB6A39"/>
    <w:rsid w:val="00AB7430"/>
    <w:rsid w:val="00AC30EF"/>
    <w:rsid w:val="00AC3B72"/>
    <w:rsid w:val="00AC4002"/>
    <w:rsid w:val="00AC40F4"/>
    <w:rsid w:val="00AC470D"/>
    <w:rsid w:val="00AC480D"/>
    <w:rsid w:val="00AC64A0"/>
    <w:rsid w:val="00AC6E5E"/>
    <w:rsid w:val="00AC7392"/>
    <w:rsid w:val="00AC74B5"/>
    <w:rsid w:val="00AD11B1"/>
    <w:rsid w:val="00AD3A2B"/>
    <w:rsid w:val="00AD5331"/>
    <w:rsid w:val="00AD6581"/>
    <w:rsid w:val="00AD68F1"/>
    <w:rsid w:val="00AD73FB"/>
    <w:rsid w:val="00AE0D8F"/>
    <w:rsid w:val="00AE198D"/>
    <w:rsid w:val="00AE3E94"/>
    <w:rsid w:val="00AE4553"/>
    <w:rsid w:val="00AE653F"/>
    <w:rsid w:val="00AF19F5"/>
    <w:rsid w:val="00AF357C"/>
    <w:rsid w:val="00AF4AC8"/>
    <w:rsid w:val="00AF4FC5"/>
    <w:rsid w:val="00AF5BC9"/>
    <w:rsid w:val="00AF6766"/>
    <w:rsid w:val="00B014AD"/>
    <w:rsid w:val="00B01868"/>
    <w:rsid w:val="00B01D26"/>
    <w:rsid w:val="00B058ED"/>
    <w:rsid w:val="00B06A65"/>
    <w:rsid w:val="00B06BF3"/>
    <w:rsid w:val="00B0789A"/>
    <w:rsid w:val="00B07FE7"/>
    <w:rsid w:val="00B10454"/>
    <w:rsid w:val="00B10805"/>
    <w:rsid w:val="00B10D28"/>
    <w:rsid w:val="00B126B9"/>
    <w:rsid w:val="00B12B14"/>
    <w:rsid w:val="00B14374"/>
    <w:rsid w:val="00B15758"/>
    <w:rsid w:val="00B16849"/>
    <w:rsid w:val="00B17CCA"/>
    <w:rsid w:val="00B17DF2"/>
    <w:rsid w:val="00B17E98"/>
    <w:rsid w:val="00B23ED7"/>
    <w:rsid w:val="00B25E89"/>
    <w:rsid w:val="00B25E91"/>
    <w:rsid w:val="00B263BA"/>
    <w:rsid w:val="00B26B37"/>
    <w:rsid w:val="00B27B89"/>
    <w:rsid w:val="00B30BF5"/>
    <w:rsid w:val="00B323EC"/>
    <w:rsid w:val="00B32B21"/>
    <w:rsid w:val="00B33828"/>
    <w:rsid w:val="00B3622A"/>
    <w:rsid w:val="00B364DA"/>
    <w:rsid w:val="00B36980"/>
    <w:rsid w:val="00B36C03"/>
    <w:rsid w:val="00B3708B"/>
    <w:rsid w:val="00B41560"/>
    <w:rsid w:val="00B41D29"/>
    <w:rsid w:val="00B4226A"/>
    <w:rsid w:val="00B47A8B"/>
    <w:rsid w:val="00B50B53"/>
    <w:rsid w:val="00B50FBA"/>
    <w:rsid w:val="00B5155D"/>
    <w:rsid w:val="00B52C68"/>
    <w:rsid w:val="00B53473"/>
    <w:rsid w:val="00B53B89"/>
    <w:rsid w:val="00B5521A"/>
    <w:rsid w:val="00B56CBD"/>
    <w:rsid w:val="00B57C02"/>
    <w:rsid w:val="00B63199"/>
    <w:rsid w:val="00B64C4F"/>
    <w:rsid w:val="00B65C3D"/>
    <w:rsid w:val="00B672A5"/>
    <w:rsid w:val="00B71159"/>
    <w:rsid w:val="00B72654"/>
    <w:rsid w:val="00B72EBD"/>
    <w:rsid w:val="00B74143"/>
    <w:rsid w:val="00B74C9B"/>
    <w:rsid w:val="00B806A9"/>
    <w:rsid w:val="00B8113E"/>
    <w:rsid w:val="00B819E4"/>
    <w:rsid w:val="00B8251E"/>
    <w:rsid w:val="00B825BD"/>
    <w:rsid w:val="00B83269"/>
    <w:rsid w:val="00B8425E"/>
    <w:rsid w:val="00B91507"/>
    <w:rsid w:val="00B920E4"/>
    <w:rsid w:val="00B9249B"/>
    <w:rsid w:val="00B93C85"/>
    <w:rsid w:val="00B93E85"/>
    <w:rsid w:val="00B9459E"/>
    <w:rsid w:val="00B94815"/>
    <w:rsid w:val="00B965D5"/>
    <w:rsid w:val="00B96E80"/>
    <w:rsid w:val="00BA2B59"/>
    <w:rsid w:val="00BA527A"/>
    <w:rsid w:val="00BA529A"/>
    <w:rsid w:val="00BA54FD"/>
    <w:rsid w:val="00BA69F8"/>
    <w:rsid w:val="00BA6BA3"/>
    <w:rsid w:val="00BA7267"/>
    <w:rsid w:val="00BA74AC"/>
    <w:rsid w:val="00BA7671"/>
    <w:rsid w:val="00BB34B4"/>
    <w:rsid w:val="00BB3B01"/>
    <w:rsid w:val="00BB3F57"/>
    <w:rsid w:val="00BB49ED"/>
    <w:rsid w:val="00BB4CC0"/>
    <w:rsid w:val="00BC21AD"/>
    <w:rsid w:val="00BC4119"/>
    <w:rsid w:val="00BC5805"/>
    <w:rsid w:val="00BC61A8"/>
    <w:rsid w:val="00BC62CE"/>
    <w:rsid w:val="00BD26F5"/>
    <w:rsid w:val="00BD33DA"/>
    <w:rsid w:val="00BD3BC9"/>
    <w:rsid w:val="00BD5CF5"/>
    <w:rsid w:val="00BD7DAF"/>
    <w:rsid w:val="00BE0EF0"/>
    <w:rsid w:val="00BE19E7"/>
    <w:rsid w:val="00BE5638"/>
    <w:rsid w:val="00BF014E"/>
    <w:rsid w:val="00BF1E24"/>
    <w:rsid w:val="00BF2ADD"/>
    <w:rsid w:val="00BF341E"/>
    <w:rsid w:val="00BF3629"/>
    <w:rsid w:val="00BF5728"/>
    <w:rsid w:val="00BF718F"/>
    <w:rsid w:val="00BF7284"/>
    <w:rsid w:val="00BF776A"/>
    <w:rsid w:val="00BF7953"/>
    <w:rsid w:val="00C014DE"/>
    <w:rsid w:val="00C02316"/>
    <w:rsid w:val="00C04505"/>
    <w:rsid w:val="00C06AFE"/>
    <w:rsid w:val="00C07E74"/>
    <w:rsid w:val="00C117A8"/>
    <w:rsid w:val="00C118D5"/>
    <w:rsid w:val="00C15227"/>
    <w:rsid w:val="00C1771A"/>
    <w:rsid w:val="00C17CC4"/>
    <w:rsid w:val="00C20BEA"/>
    <w:rsid w:val="00C216E4"/>
    <w:rsid w:val="00C24370"/>
    <w:rsid w:val="00C24A78"/>
    <w:rsid w:val="00C256FA"/>
    <w:rsid w:val="00C2687C"/>
    <w:rsid w:val="00C275C1"/>
    <w:rsid w:val="00C27DD7"/>
    <w:rsid w:val="00C308C0"/>
    <w:rsid w:val="00C30D51"/>
    <w:rsid w:val="00C31625"/>
    <w:rsid w:val="00C32215"/>
    <w:rsid w:val="00C33DEA"/>
    <w:rsid w:val="00C3520C"/>
    <w:rsid w:val="00C35B8B"/>
    <w:rsid w:val="00C36789"/>
    <w:rsid w:val="00C37AC6"/>
    <w:rsid w:val="00C40999"/>
    <w:rsid w:val="00C41526"/>
    <w:rsid w:val="00C4262A"/>
    <w:rsid w:val="00C42669"/>
    <w:rsid w:val="00C43DAA"/>
    <w:rsid w:val="00C4480F"/>
    <w:rsid w:val="00C46F56"/>
    <w:rsid w:val="00C517F7"/>
    <w:rsid w:val="00C522FD"/>
    <w:rsid w:val="00C52B5A"/>
    <w:rsid w:val="00C57132"/>
    <w:rsid w:val="00C57A04"/>
    <w:rsid w:val="00C57DC6"/>
    <w:rsid w:val="00C6137F"/>
    <w:rsid w:val="00C62654"/>
    <w:rsid w:val="00C63741"/>
    <w:rsid w:val="00C63DD2"/>
    <w:rsid w:val="00C647B9"/>
    <w:rsid w:val="00C66103"/>
    <w:rsid w:val="00C6706E"/>
    <w:rsid w:val="00C720B1"/>
    <w:rsid w:val="00C72DE6"/>
    <w:rsid w:val="00C733E6"/>
    <w:rsid w:val="00C75AE5"/>
    <w:rsid w:val="00C7695C"/>
    <w:rsid w:val="00C801F1"/>
    <w:rsid w:val="00C80A20"/>
    <w:rsid w:val="00C82D49"/>
    <w:rsid w:val="00C86581"/>
    <w:rsid w:val="00C90AF3"/>
    <w:rsid w:val="00C923E2"/>
    <w:rsid w:val="00C934D4"/>
    <w:rsid w:val="00C935E7"/>
    <w:rsid w:val="00C963E9"/>
    <w:rsid w:val="00C9674F"/>
    <w:rsid w:val="00C97774"/>
    <w:rsid w:val="00CA1FA5"/>
    <w:rsid w:val="00CA1FC0"/>
    <w:rsid w:val="00CA3C87"/>
    <w:rsid w:val="00CA3F3A"/>
    <w:rsid w:val="00CA4BC6"/>
    <w:rsid w:val="00CA4E86"/>
    <w:rsid w:val="00CA514D"/>
    <w:rsid w:val="00CB0597"/>
    <w:rsid w:val="00CB3A8F"/>
    <w:rsid w:val="00CB4B27"/>
    <w:rsid w:val="00CC24FD"/>
    <w:rsid w:val="00CC2D53"/>
    <w:rsid w:val="00CC30DE"/>
    <w:rsid w:val="00CC60F4"/>
    <w:rsid w:val="00CC6CFF"/>
    <w:rsid w:val="00CD2F30"/>
    <w:rsid w:val="00CD3A64"/>
    <w:rsid w:val="00CD57A7"/>
    <w:rsid w:val="00CE0596"/>
    <w:rsid w:val="00CE060A"/>
    <w:rsid w:val="00CE39B8"/>
    <w:rsid w:val="00CE3BA2"/>
    <w:rsid w:val="00CE5360"/>
    <w:rsid w:val="00CE7045"/>
    <w:rsid w:val="00CF2340"/>
    <w:rsid w:val="00CF419D"/>
    <w:rsid w:val="00CF4A35"/>
    <w:rsid w:val="00CF5AAF"/>
    <w:rsid w:val="00CF6B2A"/>
    <w:rsid w:val="00D00F01"/>
    <w:rsid w:val="00D035A2"/>
    <w:rsid w:val="00D0471B"/>
    <w:rsid w:val="00D04AB2"/>
    <w:rsid w:val="00D078D7"/>
    <w:rsid w:val="00D10738"/>
    <w:rsid w:val="00D123E2"/>
    <w:rsid w:val="00D15077"/>
    <w:rsid w:val="00D20797"/>
    <w:rsid w:val="00D22052"/>
    <w:rsid w:val="00D23DDE"/>
    <w:rsid w:val="00D24EB1"/>
    <w:rsid w:val="00D25FD2"/>
    <w:rsid w:val="00D26744"/>
    <w:rsid w:val="00D302B5"/>
    <w:rsid w:val="00D31243"/>
    <w:rsid w:val="00D341C4"/>
    <w:rsid w:val="00D35CE6"/>
    <w:rsid w:val="00D36F14"/>
    <w:rsid w:val="00D37F8F"/>
    <w:rsid w:val="00D40970"/>
    <w:rsid w:val="00D42684"/>
    <w:rsid w:val="00D42EE0"/>
    <w:rsid w:val="00D432FC"/>
    <w:rsid w:val="00D44894"/>
    <w:rsid w:val="00D44B48"/>
    <w:rsid w:val="00D452B2"/>
    <w:rsid w:val="00D476BA"/>
    <w:rsid w:val="00D506AA"/>
    <w:rsid w:val="00D52B1B"/>
    <w:rsid w:val="00D614FA"/>
    <w:rsid w:val="00D615CE"/>
    <w:rsid w:val="00D61615"/>
    <w:rsid w:val="00D62AFA"/>
    <w:rsid w:val="00D66079"/>
    <w:rsid w:val="00D67E13"/>
    <w:rsid w:val="00D67F54"/>
    <w:rsid w:val="00D70303"/>
    <w:rsid w:val="00D706AD"/>
    <w:rsid w:val="00D7104A"/>
    <w:rsid w:val="00D73BDF"/>
    <w:rsid w:val="00D73EB7"/>
    <w:rsid w:val="00D74244"/>
    <w:rsid w:val="00D75344"/>
    <w:rsid w:val="00D76004"/>
    <w:rsid w:val="00D8076B"/>
    <w:rsid w:val="00D81966"/>
    <w:rsid w:val="00D81B98"/>
    <w:rsid w:val="00D8333F"/>
    <w:rsid w:val="00D83AEF"/>
    <w:rsid w:val="00D85F96"/>
    <w:rsid w:val="00D86198"/>
    <w:rsid w:val="00D87735"/>
    <w:rsid w:val="00D9090E"/>
    <w:rsid w:val="00D9133D"/>
    <w:rsid w:val="00D91C55"/>
    <w:rsid w:val="00D925FE"/>
    <w:rsid w:val="00D9443C"/>
    <w:rsid w:val="00D94E01"/>
    <w:rsid w:val="00D9567A"/>
    <w:rsid w:val="00D957E7"/>
    <w:rsid w:val="00D96440"/>
    <w:rsid w:val="00D975FE"/>
    <w:rsid w:val="00DA1E7C"/>
    <w:rsid w:val="00DA291C"/>
    <w:rsid w:val="00DA3265"/>
    <w:rsid w:val="00DA4375"/>
    <w:rsid w:val="00DA55C3"/>
    <w:rsid w:val="00DA5677"/>
    <w:rsid w:val="00DB0814"/>
    <w:rsid w:val="00DB2659"/>
    <w:rsid w:val="00DB290E"/>
    <w:rsid w:val="00DB4F68"/>
    <w:rsid w:val="00DB56A9"/>
    <w:rsid w:val="00DB69BD"/>
    <w:rsid w:val="00DC1977"/>
    <w:rsid w:val="00DC1BC4"/>
    <w:rsid w:val="00DC2B0B"/>
    <w:rsid w:val="00DC43B3"/>
    <w:rsid w:val="00DC489D"/>
    <w:rsid w:val="00DC597E"/>
    <w:rsid w:val="00DC5D5B"/>
    <w:rsid w:val="00DD0A84"/>
    <w:rsid w:val="00DD10E1"/>
    <w:rsid w:val="00DD2C49"/>
    <w:rsid w:val="00DD50C2"/>
    <w:rsid w:val="00DD5557"/>
    <w:rsid w:val="00DD62AD"/>
    <w:rsid w:val="00DD6B1A"/>
    <w:rsid w:val="00DD78BB"/>
    <w:rsid w:val="00DE0765"/>
    <w:rsid w:val="00DE35EF"/>
    <w:rsid w:val="00DE3740"/>
    <w:rsid w:val="00DE4702"/>
    <w:rsid w:val="00DE4FEE"/>
    <w:rsid w:val="00DE5071"/>
    <w:rsid w:val="00DE5F2C"/>
    <w:rsid w:val="00DE6498"/>
    <w:rsid w:val="00DE74A3"/>
    <w:rsid w:val="00DE7856"/>
    <w:rsid w:val="00DF0112"/>
    <w:rsid w:val="00DF0987"/>
    <w:rsid w:val="00DF0C8E"/>
    <w:rsid w:val="00DF274E"/>
    <w:rsid w:val="00DF2DED"/>
    <w:rsid w:val="00DF3191"/>
    <w:rsid w:val="00DF4875"/>
    <w:rsid w:val="00DF57FF"/>
    <w:rsid w:val="00DF586F"/>
    <w:rsid w:val="00DF6F34"/>
    <w:rsid w:val="00DF7950"/>
    <w:rsid w:val="00DF7DC0"/>
    <w:rsid w:val="00E000CB"/>
    <w:rsid w:val="00E04567"/>
    <w:rsid w:val="00E0492C"/>
    <w:rsid w:val="00E0535E"/>
    <w:rsid w:val="00E066BE"/>
    <w:rsid w:val="00E06846"/>
    <w:rsid w:val="00E06EFC"/>
    <w:rsid w:val="00E07CD3"/>
    <w:rsid w:val="00E136EC"/>
    <w:rsid w:val="00E16B8B"/>
    <w:rsid w:val="00E20606"/>
    <w:rsid w:val="00E23591"/>
    <w:rsid w:val="00E238BD"/>
    <w:rsid w:val="00E24865"/>
    <w:rsid w:val="00E252AB"/>
    <w:rsid w:val="00E278D3"/>
    <w:rsid w:val="00E30B36"/>
    <w:rsid w:val="00E31131"/>
    <w:rsid w:val="00E31377"/>
    <w:rsid w:val="00E3296B"/>
    <w:rsid w:val="00E336B1"/>
    <w:rsid w:val="00E340A7"/>
    <w:rsid w:val="00E342A2"/>
    <w:rsid w:val="00E358F8"/>
    <w:rsid w:val="00E40087"/>
    <w:rsid w:val="00E41784"/>
    <w:rsid w:val="00E42389"/>
    <w:rsid w:val="00E43237"/>
    <w:rsid w:val="00E44648"/>
    <w:rsid w:val="00E46F95"/>
    <w:rsid w:val="00E4769A"/>
    <w:rsid w:val="00E47AF5"/>
    <w:rsid w:val="00E47F9D"/>
    <w:rsid w:val="00E52282"/>
    <w:rsid w:val="00E56DAA"/>
    <w:rsid w:val="00E570C4"/>
    <w:rsid w:val="00E5763C"/>
    <w:rsid w:val="00E577AE"/>
    <w:rsid w:val="00E57B1E"/>
    <w:rsid w:val="00E65DD5"/>
    <w:rsid w:val="00E66160"/>
    <w:rsid w:val="00E67E70"/>
    <w:rsid w:val="00E71ED8"/>
    <w:rsid w:val="00E736EC"/>
    <w:rsid w:val="00E73E95"/>
    <w:rsid w:val="00E74637"/>
    <w:rsid w:val="00E75285"/>
    <w:rsid w:val="00E7568E"/>
    <w:rsid w:val="00E8010E"/>
    <w:rsid w:val="00E81C88"/>
    <w:rsid w:val="00E8385D"/>
    <w:rsid w:val="00E84691"/>
    <w:rsid w:val="00E854B4"/>
    <w:rsid w:val="00E862C2"/>
    <w:rsid w:val="00E86408"/>
    <w:rsid w:val="00E86518"/>
    <w:rsid w:val="00E86F44"/>
    <w:rsid w:val="00E92B6D"/>
    <w:rsid w:val="00E93A78"/>
    <w:rsid w:val="00E96804"/>
    <w:rsid w:val="00E972C4"/>
    <w:rsid w:val="00EA1C31"/>
    <w:rsid w:val="00EA288D"/>
    <w:rsid w:val="00EA4376"/>
    <w:rsid w:val="00EA6A38"/>
    <w:rsid w:val="00EB0CD7"/>
    <w:rsid w:val="00EB3249"/>
    <w:rsid w:val="00EB66DB"/>
    <w:rsid w:val="00EB6CF2"/>
    <w:rsid w:val="00EB7C1D"/>
    <w:rsid w:val="00EC386D"/>
    <w:rsid w:val="00EC39C8"/>
    <w:rsid w:val="00EC4731"/>
    <w:rsid w:val="00EC553B"/>
    <w:rsid w:val="00ED0D14"/>
    <w:rsid w:val="00ED14BE"/>
    <w:rsid w:val="00ED4A4B"/>
    <w:rsid w:val="00ED4C31"/>
    <w:rsid w:val="00ED5B88"/>
    <w:rsid w:val="00ED6854"/>
    <w:rsid w:val="00ED6B5C"/>
    <w:rsid w:val="00ED72B2"/>
    <w:rsid w:val="00EE1F51"/>
    <w:rsid w:val="00EE25FE"/>
    <w:rsid w:val="00EE282E"/>
    <w:rsid w:val="00EE2C84"/>
    <w:rsid w:val="00EE36EA"/>
    <w:rsid w:val="00EE5B45"/>
    <w:rsid w:val="00EE5D36"/>
    <w:rsid w:val="00EF0E7D"/>
    <w:rsid w:val="00EF1975"/>
    <w:rsid w:val="00EF3193"/>
    <w:rsid w:val="00EF3FDC"/>
    <w:rsid w:val="00EF5BB8"/>
    <w:rsid w:val="00EF5DA9"/>
    <w:rsid w:val="00EF6833"/>
    <w:rsid w:val="00EF7CA9"/>
    <w:rsid w:val="00F0032F"/>
    <w:rsid w:val="00F00754"/>
    <w:rsid w:val="00F012A9"/>
    <w:rsid w:val="00F04242"/>
    <w:rsid w:val="00F06651"/>
    <w:rsid w:val="00F10864"/>
    <w:rsid w:val="00F11340"/>
    <w:rsid w:val="00F11B9A"/>
    <w:rsid w:val="00F129AA"/>
    <w:rsid w:val="00F13EE6"/>
    <w:rsid w:val="00F13F53"/>
    <w:rsid w:val="00F155C1"/>
    <w:rsid w:val="00F15B9B"/>
    <w:rsid w:val="00F2023E"/>
    <w:rsid w:val="00F205F6"/>
    <w:rsid w:val="00F21325"/>
    <w:rsid w:val="00F21DE7"/>
    <w:rsid w:val="00F22B97"/>
    <w:rsid w:val="00F23073"/>
    <w:rsid w:val="00F23A2E"/>
    <w:rsid w:val="00F24123"/>
    <w:rsid w:val="00F24F07"/>
    <w:rsid w:val="00F24F9C"/>
    <w:rsid w:val="00F27C62"/>
    <w:rsid w:val="00F30730"/>
    <w:rsid w:val="00F33494"/>
    <w:rsid w:val="00F3664E"/>
    <w:rsid w:val="00F412F9"/>
    <w:rsid w:val="00F427A4"/>
    <w:rsid w:val="00F43D58"/>
    <w:rsid w:val="00F4467F"/>
    <w:rsid w:val="00F45643"/>
    <w:rsid w:val="00F458C7"/>
    <w:rsid w:val="00F46D45"/>
    <w:rsid w:val="00F47EDE"/>
    <w:rsid w:val="00F50700"/>
    <w:rsid w:val="00F526BC"/>
    <w:rsid w:val="00F55401"/>
    <w:rsid w:val="00F5670E"/>
    <w:rsid w:val="00F575AE"/>
    <w:rsid w:val="00F57A86"/>
    <w:rsid w:val="00F60106"/>
    <w:rsid w:val="00F6273B"/>
    <w:rsid w:val="00F62A01"/>
    <w:rsid w:val="00F6567F"/>
    <w:rsid w:val="00F66724"/>
    <w:rsid w:val="00F70BD1"/>
    <w:rsid w:val="00F743FC"/>
    <w:rsid w:val="00F747E0"/>
    <w:rsid w:val="00F75173"/>
    <w:rsid w:val="00F75792"/>
    <w:rsid w:val="00F8047F"/>
    <w:rsid w:val="00F81072"/>
    <w:rsid w:val="00F81C30"/>
    <w:rsid w:val="00F835B5"/>
    <w:rsid w:val="00F8410F"/>
    <w:rsid w:val="00F84657"/>
    <w:rsid w:val="00F86418"/>
    <w:rsid w:val="00F8749E"/>
    <w:rsid w:val="00F8761A"/>
    <w:rsid w:val="00F906C6"/>
    <w:rsid w:val="00F910C5"/>
    <w:rsid w:val="00F91221"/>
    <w:rsid w:val="00F9389B"/>
    <w:rsid w:val="00F95D80"/>
    <w:rsid w:val="00FA1267"/>
    <w:rsid w:val="00FA1837"/>
    <w:rsid w:val="00FA2355"/>
    <w:rsid w:val="00FA3F00"/>
    <w:rsid w:val="00FA6894"/>
    <w:rsid w:val="00FA7D8B"/>
    <w:rsid w:val="00FB03AB"/>
    <w:rsid w:val="00FB1B02"/>
    <w:rsid w:val="00FB2005"/>
    <w:rsid w:val="00FB2934"/>
    <w:rsid w:val="00FB3B9E"/>
    <w:rsid w:val="00FB4435"/>
    <w:rsid w:val="00FB6084"/>
    <w:rsid w:val="00FC0087"/>
    <w:rsid w:val="00FC106E"/>
    <w:rsid w:val="00FC1845"/>
    <w:rsid w:val="00FC450B"/>
    <w:rsid w:val="00FC5964"/>
    <w:rsid w:val="00FC6145"/>
    <w:rsid w:val="00FD2475"/>
    <w:rsid w:val="00FD3204"/>
    <w:rsid w:val="00FD3599"/>
    <w:rsid w:val="00FD3E95"/>
    <w:rsid w:val="00FD427F"/>
    <w:rsid w:val="00FD5C42"/>
    <w:rsid w:val="00FE3E26"/>
    <w:rsid w:val="00FE41C2"/>
    <w:rsid w:val="00FE4389"/>
    <w:rsid w:val="00FE608E"/>
    <w:rsid w:val="00FE6F89"/>
    <w:rsid w:val="00FE74FC"/>
    <w:rsid w:val="00FF0E42"/>
    <w:rsid w:val="00FF2253"/>
    <w:rsid w:val="00FF4F6B"/>
    <w:rsid w:val="00FF5ACF"/>
    <w:rsid w:val="00FF6CD1"/>
    <w:rsid w:val="00FF7080"/>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7D06CD"/>
  <w15:chartTrackingRefBased/>
  <w15:docId w15:val="{FECE7CC6-63A2-42F4-9FA6-CA0663675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hruti"/>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4F8"/>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qFormat/>
    <w:rsid w:val="00F62A01"/>
    <w:pPr>
      <w:keepNext/>
      <w:keepLines/>
      <w:pageBreakBefore/>
      <w:numPr>
        <w:numId w:val="1"/>
      </w:numPr>
      <w:spacing w:after="120"/>
      <w:outlineLvl w:val="0"/>
    </w:pPr>
    <w:rPr>
      <w:rFonts w:eastAsia="MS Gothic"/>
      <w:b/>
      <w:bCs/>
      <w:color w:val="000000"/>
      <w:sz w:val="32"/>
      <w:szCs w:val="28"/>
    </w:rPr>
  </w:style>
  <w:style w:type="paragraph" w:styleId="Heading2">
    <w:name w:val="heading 2"/>
    <w:basedOn w:val="Normal"/>
    <w:next w:val="Normal"/>
    <w:link w:val="Heading2Char"/>
    <w:autoRedefine/>
    <w:unhideWhenUsed/>
    <w:qFormat/>
    <w:rsid w:val="009E0FD0"/>
    <w:pPr>
      <w:keepNext/>
      <w:keepLines/>
      <w:shd w:val="clear" w:color="auto" w:fill="FFFFFF"/>
      <w:spacing w:after="150"/>
      <w:outlineLvl w:val="1"/>
    </w:pPr>
    <w:rPr>
      <w:rFonts w:eastAsia="MS Gothic"/>
      <w:caps/>
      <w:color w:val="000000"/>
      <w:spacing w:val="15"/>
      <w:sz w:val="20"/>
      <w:szCs w:val="20"/>
    </w:rPr>
  </w:style>
  <w:style w:type="paragraph" w:styleId="Heading3">
    <w:name w:val="heading 3"/>
    <w:basedOn w:val="Normal"/>
    <w:next w:val="Normal"/>
    <w:link w:val="Heading3Char"/>
    <w:autoRedefine/>
    <w:unhideWhenUsed/>
    <w:qFormat/>
    <w:rsid w:val="00111EBD"/>
    <w:pPr>
      <w:keepNext/>
      <w:keepLines/>
      <w:numPr>
        <w:ilvl w:val="2"/>
        <w:numId w:val="1"/>
      </w:numPr>
      <w:spacing w:before="60" w:after="120"/>
      <w:outlineLvl w:val="2"/>
    </w:pPr>
    <w:rPr>
      <w:rFonts w:eastAsia="MS Gothic"/>
      <w:b/>
      <w:bCs/>
    </w:rPr>
  </w:style>
  <w:style w:type="paragraph" w:styleId="Heading4">
    <w:name w:val="heading 4"/>
    <w:basedOn w:val="Normal"/>
    <w:next w:val="Normal"/>
    <w:link w:val="Heading4Char"/>
    <w:unhideWhenUsed/>
    <w:qFormat/>
    <w:rsid w:val="00F62A01"/>
    <w:pPr>
      <w:keepNext/>
      <w:keepLines/>
      <w:numPr>
        <w:ilvl w:val="3"/>
        <w:numId w:val="1"/>
      </w:numPr>
      <w:spacing w:before="200"/>
      <w:outlineLvl w:val="3"/>
    </w:pPr>
    <w:rPr>
      <w:rFonts w:ascii="Cambria" w:eastAsia="MS Gothic" w:hAnsi="Cambria"/>
      <w:b/>
      <w:bCs/>
      <w:i/>
      <w:iCs/>
      <w:color w:val="4F81BD"/>
    </w:rPr>
  </w:style>
  <w:style w:type="paragraph" w:styleId="Heading5">
    <w:name w:val="heading 5"/>
    <w:basedOn w:val="Normal"/>
    <w:next w:val="Normal"/>
    <w:link w:val="Heading5Char"/>
    <w:unhideWhenUsed/>
    <w:qFormat/>
    <w:rsid w:val="00F62A01"/>
    <w:pPr>
      <w:keepNext/>
      <w:keepLines/>
      <w:numPr>
        <w:ilvl w:val="4"/>
        <w:numId w:val="1"/>
      </w:numPr>
      <w:spacing w:before="200"/>
      <w:outlineLvl w:val="4"/>
    </w:pPr>
    <w:rPr>
      <w:rFonts w:ascii="Cambria" w:eastAsia="MS Gothic" w:hAnsi="Cambria"/>
      <w:color w:val="243F60"/>
    </w:rPr>
  </w:style>
  <w:style w:type="paragraph" w:styleId="Heading6">
    <w:name w:val="heading 6"/>
    <w:basedOn w:val="Normal"/>
    <w:next w:val="Normal"/>
    <w:link w:val="Heading6Char"/>
    <w:unhideWhenUsed/>
    <w:qFormat/>
    <w:rsid w:val="00F62A01"/>
    <w:pPr>
      <w:keepNext/>
      <w:keepLines/>
      <w:numPr>
        <w:ilvl w:val="5"/>
        <w:numId w:val="1"/>
      </w:numPr>
      <w:spacing w:before="200"/>
      <w:outlineLvl w:val="5"/>
    </w:pPr>
    <w:rPr>
      <w:rFonts w:ascii="Cambria" w:eastAsia="MS Gothic" w:hAnsi="Cambria"/>
      <w:i/>
      <w:iCs/>
      <w:color w:val="243F60"/>
    </w:rPr>
  </w:style>
  <w:style w:type="paragraph" w:styleId="Heading7">
    <w:name w:val="heading 7"/>
    <w:basedOn w:val="Normal"/>
    <w:next w:val="Normal"/>
    <w:link w:val="Heading7Char"/>
    <w:unhideWhenUsed/>
    <w:qFormat/>
    <w:rsid w:val="00F62A01"/>
    <w:pPr>
      <w:keepNext/>
      <w:keepLines/>
      <w:numPr>
        <w:ilvl w:val="6"/>
        <w:numId w:val="1"/>
      </w:numPr>
      <w:spacing w:before="200"/>
      <w:outlineLvl w:val="6"/>
    </w:pPr>
    <w:rPr>
      <w:rFonts w:ascii="Cambria" w:eastAsia="MS Gothic" w:hAnsi="Cambria"/>
      <w:i/>
      <w:iCs/>
      <w:color w:val="404040"/>
    </w:rPr>
  </w:style>
  <w:style w:type="paragraph" w:styleId="Heading8">
    <w:name w:val="heading 8"/>
    <w:basedOn w:val="Normal"/>
    <w:next w:val="Normal"/>
    <w:link w:val="Heading8Char"/>
    <w:unhideWhenUsed/>
    <w:qFormat/>
    <w:rsid w:val="00F62A01"/>
    <w:pPr>
      <w:keepNext/>
      <w:keepLines/>
      <w:numPr>
        <w:ilvl w:val="7"/>
        <w:numId w:val="1"/>
      </w:numPr>
      <w:spacing w:before="200"/>
      <w:outlineLvl w:val="7"/>
    </w:pPr>
    <w:rPr>
      <w:rFonts w:ascii="Cambria" w:eastAsia="MS Gothic" w:hAnsi="Cambria"/>
      <w:color w:val="404040"/>
      <w:sz w:val="20"/>
      <w:szCs w:val="20"/>
    </w:rPr>
  </w:style>
  <w:style w:type="paragraph" w:styleId="Heading9">
    <w:name w:val="heading 9"/>
    <w:basedOn w:val="Normal"/>
    <w:next w:val="Normal"/>
    <w:link w:val="Heading9Char"/>
    <w:unhideWhenUsed/>
    <w:qFormat/>
    <w:rsid w:val="00F62A01"/>
    <w:pPr>
      <w:keepNext/>
      <w:keepLines/>
      <w:numPr>
        <w:ilvl w:val="8"/>
        <w:numId w:val="1"/>
      </w:numPr>
      <w:spacing w:before="200"/>
      <w:outlineLvl w:val="8"/>
    </w:pPr>
    <w:rPr>
      <w:rFonts w:ascii="Cambria" w:eastAsia="MS Gothic"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62A01"/>
    <w:rPr>
      <w:rFonts w:ascii="Times New Roman" w:eastAsia="MS Gothic" w:hAnsi="Times New Roman" w:cs="Times New Roman"/>
      <w:b/>
      <w:bCs/>
      <w:color w:val="000000"/>
      <w:sz w:val="32"/>
      <w:szCs w:val="28"/>
      <w:lang w:val="en-IN" w:eastAsia="en-GB"/>
    </w:rPr>
  </w:style>
  <w:style w:type="character" w:customStyle="1" w:styleId="Heading2Char">
    <w:name w:val="Heading 2 Char"/>
    <w:link w:val="Heading2"/>
    <w:rsid w:val="009E0FD0"/>
    <w:rPr>
      <w:rFonts w:ascii="Times New Roman" w:eastAsia="MS Gothic" w:hAnsi="Times New Roman" w:cs="Times New Roman"/>
      <w:caps/>
      <w:color w:val="000000"/>
      <w:spacing w:val="15"/>
      <w:sz w:val="20"/>
      <w:szCs w:val="20"/>
      <w:shd w:val="clear" w:color="auto" w:fill="FFFFFF"/>
      <w:lang w:val="en-IN" w:eastAsia="en-GB"/>
    </w:rPr>
  </w:style>
  <w:style w:type="character" w:customStyle="1" w:styleId="Heading3Char">
    <w:name w:val="Heading 3 Char"/>
    <w:link w:val="Heading3"/>
    <w:rsid w:val="00111EBD"/>
    <w:rPr>
      <w:rFonts w:ascii="Times New Roman" w:eastAsia="MS Gothic" w:hAnsi="Times New Roman" w:cs="Times New Roman"/>
      <w:b/>
      <w:bCs/>
      <w:sz w:val="24"/>
      <w:szCs w:val="24"/>
      <w:lang w:val="en-IN" w:eastAsia="en-GB"/>
    </w:rPr>
  </w:style>
  <w:style w:type="character" w:customStyle="1" w:styleId="Heading4Char">
    <w:name w:val="Heading 4 Char"/>
    <w:link w:val="Heading4"/>
    <w:rsid w:val="00F62A01"/>
    <w:rPr>
      <w:rFonts w:ascii="Cambria" w:eastAsia="MS Gothic" w:hAnsi="Cambria" w:cs="Times New Roman"/>
      <w:b/>
      <w:bCs/>
      <w:i/>
      <w:iCs/>
      <w:color w:val="4F81BD"/>
      <w:sz w:val="24"/>
      <w:szCs w:val="24"/>
      <w:lang w:val="en-IN" w:eastAsia="en-GB"/>
    </w:rPr>
  </w:style>
  <w:style w:type="character" w:customStyle="1" w:styleId="Heading5Char">
    <w:name w:val="Heading 5 Char"/>
    <w:link w:val="Heading5"/>
    <w:rsid w:val="00F62A01"/>
    <w:rPr>
      <w:rFonts w:ascii="Cambria" w:eastAsia="MS Gothic" w:hAnsi="Cambria" w:cs="Times New Roman"/>
      <w:color w:val="243F60"/>
      <w:sz w:val="24"/>
      <w:szCs w:val="24"/>
      <w:lang w:val="en-IN" w:eastAsia="en-GB"/>
    </w:rPr>
  </w:style>
  <w:style w:type="character" w:customStyle="1" w:styleId="Heading6Char">
    <w:name w:val="Heading 6 Char"/>
    <w:link w:val="Heading6"/>
    <w:rsid w:val="00F62A01"/>
    <w:rPr>
      <w:rFonts w:ascii="Cambria" w:eastAsia="MS Gothic" w:hAnsi="Cambria" w:cs="Times New Roman"/>
      <w:i/>
      <w:iCs/>
      <w:color w:val="243F60"/>
      <w:sz w:val="24"/>
      <w:szCs w:val="24"/>
      <w:lang w:val="en-IN" w:eastAsia="en-GB"/>
    </w:rPr>
  </w:style>
  <w:style w:type="character" w:customStyle="1" w:styleId="Heading7Char">
    <w:name w:val="Heading 7 Char"/>
    <w:link w:val="Heading7"/>
    <w:rsid w:val="00F62A01"/>
    <w:rPr>
      <w:rFonts w:ascii="Cambria" w:eastAsia="MS Gothic" w:hAnsi="Cambria" w:cs="Times New Roman"/>
      <w:i/>
      <w:iCs/>
      <w:color w:val="404040"/>
      <w:sz w:val="24"/>
      <w:szCs w:val="24"/>
      <w:lang w:val="en-IN" w:eastAsia="en-GB"/>
    </w:rPr>
  </w:style>
  <w:style w:type="character" w:customStyle="1" w:styleId="Heading8Char">
    <w:name w:val="Heading 8 Char"/>
    <w:link w:val="Heading8"/>
    <w:rsid w:val="00F62A01"/>
    <w:rPr>
      <w:rFonts w:ascii="Cambria" w:eastAsia="MS Gothic" w:hAnsi="Cambria" w:cs="Times New Roman"/>
      <w:color w:val="404040"/>
      <w:sz w:val="20"/>
      <w:szCs w:val="20"/>
      <w:lang w:val="en-IN" w:eastAsia="en-GB"/>
    </w:rPr>
  </w:style>
  <w:style w:type="character" w:customStyle="1" w:styleId="Heading9Char">
    <w:name w:val="Heading 9 Char"/>
    <w:link w:val="Heading9"/>
    <w:rsid w:val="00F62A01"/>
    <w:rPr>
      <w:rFonts w:ascii="Cambria" w:eastAsia="MS Gothic" w:hAnsi="Cambria" w:cs="Times New Roman"/>
      <w:i/>
      <w:iCs/>
      <w:color w:val="404040"/>
      <w:sz w:val="20"/>
      <w:szCs w:val="20"/>
      <w:lang w:val="en-IN" w:eastAsia="en-GB"/>
    </w:rPr>
  </w:style>
  <w:style w:type="paragraph" w:styleId="BodyText">
    <w:name w:val="Body Text"/>
    <w:aliases w:val="bt,Body3,body indent, ändrad,bt1 Char,Body31 Char,bt1,Body31,bt1 Char Char1,Body31 Char Char1,Body Text Char1,Body Text Char Char1,bt Char Char1,Body3 Char Char1,bt Char1,Body3 Char1,bt1 Char1,Body31 Char1,Body3 Char2,Body31 Char1 Char,à,ändra"/>
    <w:basedOn w:val="Normal"/>
    <w:link w:val="BodyTextChar"/>
    <w:rsid w:val="00F62A01"/>
    <w:pPr>
      <w:spacing w:after="120" w:line="360" w:lineRule="auto"/>
      <w:jc w:val="both"/>
    </w:pPr>
    <w:rPr>
      <w:rFonts w:ascii="Arial" w:hAnsi="Arial"/>
      <w:sz w:val="20"/>
      <w:lang w:val="en-GB"/>
    </w:rPr>
  </w:style>
  <w:style w:type="character" w:customStyle="1" w:styleId="BodyTextChar">
    <w:name w:val="Body Text Char"/>
    <w:aliases w:val="bt Char,Body3 Char,body indent Char, ändrad Char,bt1 Char Char,Body31 Char Char,bt1 Char2,Body31 Char2,bt1 Char Char1 Char,Body31 Char Char1 Char,Body Text Char1 Char,Body Text Char Char1 Char,bt Char Char1 Char,Body3 Char Char1 Char"/>
    <w:link w:val="BodyText"/>
    <w:rsid w:val="00F62A01"/>
    <w:rPr>
      <w:rFonts w:ascii="Arial" w:eastAsia="Times New Roman" w:hAnsi="Arial" w:cs="Times New Roman"/>
      <w:sz w:val="20"/>
      <w:szCs w:val="24"/>
      <w:lang w:val="en-GB"/>
    </w:rPr>
  </w:style>
  <w:style w:type="paragraph" w:styleId="Header">
    <w:name w:val="header"/>
    <w:basedOn w:val="Normal"/>
    <w:link w:val="HeaderChar"/>
    <w:uiPriority w:val="99"/>
    <w:unhideWhenUsed/>
    <w:rsid w:val="00F62A01"/>
    <w:pPr>
      <w:tabs>
        <w:tab w:val="center" w:pos="4680"/>
        <w:tab w:val="right" w:pos="9360"/>
      </w:tabs>
    </w:pPr>
  </w:style>
  <w:style w:type="character" w:customStyle="1" w:styleId="HeaderChar">
    <w:name w:val="Header Char"/>
    <w:link w:val="Header"/>
    <w:uiPriority w:val="99"/>
    <w:rsid w:val="00F62A01"/>
    <w:rPr>
      <w:rFonts w:ascii="Calibri" w:hAnsi="Calibri" w:cs="Shruti"/>
    </w:rPr>
  </w:style>
  <w:style w:type="table" w:styleId="TableGrid">
    <w:name w:val="Table Grid"/>
    <w:basedOn w:val="TableNormal"/>
    <w:uiPriority w:val="39"/>
    <w:rsid w:val="00F62A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F62A01"/>
    <w:pPr>
      <w:spacing w:after="100"/>
    </w:pPr>
  </w:style>
  <w:style w:type="paragraph" w:styleId="TOC2">
    <w:name w:val="toc 2"/>
    <w:basedOn w:val="Normal"/>
    <w:next w:val="Normal"/>
    <w:autoRedefine/>
    <w:uiPriority w:val="39"/>
    <w:unhideWhenUsed/>
    <w:rsid w:val="00F62A01"/>
    <w:pPr>
      <w:spacing w:after="100"/>
      <w:ind w:left="220"/>
    </w:pPr>
  </w:style>
  <w:style w:type="character" w:styleId="Hyperlink">
    <w:name w:val="Hyperlink"/>
    <w:uiPriority w:val="99"/>
    <w:unhideWhenUsed/>
    <w:rsid w:val="00F62A01"/>
    <w:rPr>
      <w:color w:val="0000FF"/>
      <w:u w:val="single"/>
    </w:rPr>
  </w:style>
  <w:style w:type="paragraph" w:styleId="ListParagraph">
    <w:name w:val="List Paragraph"/>
    <w:basedOn w:val="Normal"/>
    <w:link w:val="ListParagraphChar"/>
    <w:uiPriority w:val="34"/>
    <w:qFormat/>
    <w:rsid w:val="00F62A01"/>
    <w:pPr>
      <w:ind w:left="720"/>
      <w:contextualSpacing/>
    </w:pPr>
  </w:style>
  <w:style w:type="paragraph" w:styleId="BalloonText">
    <w:name w:val="Balloon Text"/>
    <w:basedOn w:val="Normal"/>
    <w:link w:val="BalloonTextChar"/>
    <w:unhideWhenUsed/>
    <w:rsid w:val="00F62A01"/>
    <w:rPr>
      <w:rFonts w:ascii="Tahoma" w:hAnsi="Tahoma" w:cs="Tahoma"/>
      <w:sz w:val="16"/>
      <w:szCs w:val="16"/>
    </w:rPr>
  </w:style>
  <w:style w:type="character" w:customStyle="1" w:styleId="BalloonTextChar">
    <w:name w:val="Balloon Text Char"/>
    <w:link w:val="BalloonText"/>
    <w:uiPriority w:val="99"/>
    <w:semiHidden/>
    <w:rsid w:val="00F62A01"/>
    <w:rPr>
      <w:rFonts w:ascii="Tahoma" w:hAnsi="Tahoma" w:cs="Tahoma"/>
      <w:sz w:val="16"/>
      <w:szCs w:val="16"/>
    </w:rPr>
  </w:style>
  <w:style w:type="paragraph" w:styleId="Footer">
    <w:name w:val="footer"/>
    <w:basedOn w:val="Normal"/>
    <w:link w:val="FooterChar"/>
    <w:unhideWhenUsed/>
    <w:rsid w:val="00E86518"/>
    <w:pPr>
      <w:tabs>
        <w:tab w:val="center" w:pos="4680"/>
        <w:tab w:val="right" w:pos="9360"/>
      </w:tabs>
    </w:pPr>
  </w:style>
  <w:style w:type="character" w:customStyle="1" w:styleId="FooterChar">
    <w:name w:val="Footer Char"/>
    <w:link w:val="Footer"/>
    <w:uiPriority w:val="99"/>
    <w:rsid w:val="00E86518"/>
    <w:rPr>
      <w:rFonts w:ascii="Calibri" w:hAnsi="Calibri" w:cs="Shruti"/>
    </w:rPr>
  </w:style>
  <w:style w:type="paragraph" w:styleId="BodyTextIndent">
    <w:name w:val="Body Text Indent"/>
    <w:basedOn w:val="Normal"/>
    <w:link w:val="BodyTextIndentChar"/>
    <w:unhideWhenUsed/>
    <w:rsid w:val="00802FB6"/>
    <w:pPr>
      <w:spacing w:after="120"/>
      <w:ind w:left="360"/>
    </w:pPr>
  </w:style>
  <w:style w:type="character" w:customStyle="1" w:styleId="BodyTextIndentChar">
    <w:name w:val="Body Text Indent Char"/>
    <w:link w:val="BodyTextIndent"/>
    <w:uiPriority w:val="99"/>
    <w:semiHidden/>
    <w:rsid w:val="00802FB6"/>
    <w:rPr>
      <w:rFonts w:ascii="Calibri" w:hAnsi="Calibri" w:cs="Shruti"/>
    </w:rPr>
  </w:style>
  <w:style w:type="paragraph" w:styleId="BodyTextFirstIndent2">
    <w:name w:val="Body Text First Indent 2"/>
    <w:basedOn w:val="BodyTextIndent"/>
    <w:link w:val="BodyTextFirstIndent2Char"/>
    <w:uiPriority w:val="99"/>
    <w:semiHidden/>
    <w:unhideWhenUsed/>
    <w:rsid w:val="00802FB6"/>
    <w:pPr>
      <w:spacing w:after="0"/>
      <w:ind w:firstLine="360"/>
    </w:pPr>
  </w:style>
  <w:style w:type="character" w:customStyle="1" w:styleId="BodyTextFirstIndent2Char">
    <w:name w:val="Body Text First Indent 2 Char"/>
    <w:link w:val="BodyTextFirstIndent2"/>
    <w:uiPriority w:val="99"/>
    <w:semiHidden/>
    <w:rsid w:val="00802FB6"/>
    <w:rPr>
      <w:rFonts w:ascii="Calibri" w:hAnsi="Calibri" w:cs="Shruti"/>
    </w:rPr>
  </w:style>
  <w:style w:type="paragraph" w:customStyle="1" w:styleId="Default">
    <w:name w:val="Default"/>
    <w:rsid w:val="00802FB6"/>
    <w:pPr>
      <w:autoSpaceDE w:val="0"/>
      <w:autoSpaceDN w:val="0"/>
      <w:adjustRightInd w:val="0"/>
    </w:pPr>
    <w:rPr>
      <w:rFonts w:ascii="Arial" w:hAnsi="Arial" w:cs="Arial"/>
      <w:color w:val="000000"/>
      <w:sz w:val="24"/>
      <w:szCs w:val="24"/>
      <w:lang w:eastAsia="en-US"/>
    </w:rPr>
  </w:style>
  <w:style w:type="character" w:customStyle="1" w:styleId="ListParagraphChar">
    <w:name w:val="List Paragraph Char"/>
    <w:link w:val="ListParagraph"/>
    <w:uiPriority w:val="34"/>
    <w:rsid w:val="00802FB6"/>
    <w:rPr>
      <w:rFonts w:ascii="Calibri" w:hAnsi="Calibri" w:cs="Shruti"/>
    </w:rPr>
  </w:style>
  <w:style w:type="paragraph" w:styleId="ListBullet3">
    <w:name w:val="List Bullet 3"/>
    <w:basedOn w:val="Normal"/>
    <w:autoRedefine/>
    <w:rsid w:val="00802FB6"/>
    <w:pPr>
      <w:jc w:val="center"/>
    </w:pPr>
    <w:rPr>
      <w:rFonts w:ascii="Tahoma" w:hAnsi="Tahoma" w:cs="Tahoma"/>
      <w:b/>
      <w:u w:val="single"/>
    </w:rPr>
  </w:style>
  <w:style w:type="paragraph" w:styleId="BodyTextIndent3">
    <w:name w:val="Body Text Indent 3"/>
    <w:basedOn w:val="Normal"/>
    <w:link w:val="BodyTextIndent3Char"/>
    <w:rsid w:val="0012650A"/>
    <w:pPr>
      <w:spacing w:line="269" w:lineRule="auto"/>
      <w:ind w:left="1440" w:hanging="1155"/>
      <w:jc w:val="both"/>
    </w:pPr>
    <w:rPr>
      <w:rFonts w:ascii="Arial" w:hAnsi="Arial"/>
    </w:rPr>
  </w:style>
  <w:style w:type="character" w:customStyle="1" w:styleId="BodyTextIndent3Char">
    <w:name w:val="Body Text Indent 3 Char"/>
    <w:link w:val="BodyTextIndent3"/>
    <w:rsid w:val="0012650A"/>
    <w:rPr>
      <w:rFonts w:ascii="Arial" w:eastAsia="Times New Roman" w:hAnsi="Arial" w:cs="Times New Roman"/>
      <w:szCs w:val="24"/>
    </w:rPr>
  </w:style>
  <w:style w:type="paragraph" w:styleId="BodyTextIndent2">
    <w:name w:val="Body Text Indent 2"/>
    <w:basedOn w:val="Normal"/>
    <w:link w:val="BodyTextIndent2Char"/>
    <w:rsid w:val="0012650A"/>
    <w:pPr>
      <w:spacing w:after="120" w:line="480" w:lineRule="auto"/>
      <w:ind w:left="360"/>
    </w:pPr>
  </w:style>
  <w:style w:type="character" w:customStyle="1" w:styleId="BodyTextIndent2Char">
    <w:name w:val="Body Text Indent 2 Char"/>
    <w:link w:val="BodyTextIndent2"/>
    <w:rsid w:val="0012650A"/>
    <w:rPr>
      <w:rFonts w:ascii="Times New Roman" w:eastAsia="Times New Roman" w:hAnsi="Times New Roman" w:cs="Times New Roman"/>
      <w:sz w:val="24"/>
      <w:szCs w:val="24"/>
    </w:rPr>
  </w:style>
  <w:style w:type="paragraph" w:styleId="BodyText3">
    <w:name w:val="Body Text 3"/>
    <w:basedOn w:val="Normal"/>
    <w:link w:val="BodyText3Char"/>
    <w:rsid w:val="0012650A"/>
    <w:pPr>
      <w:spacing w:after="120"/>
    </w:pPr>
    <w:rPr>
      <w:sz w:val="16"/>
      <w:szCs w:val="16"/>
    </w:rPr>
  </w:style>
  <w:style w:type="character" w:customStyle="1" w:styleId="BodyText3Char">
    <w:name w:val="Body Text 3 Char"/>
    <w:link w:val="BodyText3"/>
    <w:rsid w:val="0012650A"/>
    <w:rPr>
      <w:rFonts w:ascii="Times New Roman" w:eastAsia="Times New Roman" w:hAnsi="Times New Roman" w:cs="Times New Roman"/>
      <w:sz w:val="16"/>
      <w:szCs w:val="16"/>
    </w:rPr>
  </w:style>
  <w:style w:type="character" w:styleId="PageNumber">
    <w:name w:val="page number"/>
    <w:basedOn w:val="DefaultParagraphFont"/>
    <w:rsid w:val="0012650A"/>
  </w:style>
  <w:style w:type="paragraph" w:styleId="BodyText2">
    <w:name w:val="Body Text 2"/>
    <w:basedOn w:val="Normal"/>
    <w:link w:val="BodyText2Char"/>
    <w:rsid w:val="0012650A"/>
    <w:pPr>
      <w:jc w:val="both"/>
    </w:pPr>
  </w:style>
  <w:style w:type="character" w:customStyle="1" w:styleId="BodyText2Char">
    <w:name w:val="Body Text 2 Char"/>
    <w:link w:val="BodyText2"/>
    <w:rsid w:val="0012650A"/>
    <w:rPr>
      <w:rFonts w:ascii="Times New Roman" w:eastAsia="Times New Roman" w:hAnsi="Times New Roman" w:cs="Times New Roman"/>
      <w:sz w:val="24"/>
      <w:szCs w:val="24"/>
    </w:rPr>
  </w:style>
  <w:style w:type="paragraph" w:styleId="BlockText">
    <w:name w:val="Block Text"/>
    <w:basedOn w:val="Normal"/>
    <w:rsid w:val="0012650A"/>
    <w:pPr>
      <w:tabs>
        <w:tab w:val="left" w:pos="-1530"/>
        <w:tab w:val="left" w:pos="2340"/>
        <w:tab w:val="left" w:pos="7920"/>
      </w:tabs>
      <w:overflowPunct w:val="0"/>
      <w:autoSpaceDE w:val="0"/>
      <w:autoSpaceDN w:val="0"/>
      <w:adjustRightInd w:val="0"/>
      <w:ind w:left="720" w:right="-7" w:hanging="720"/>
      <w:jc w:val="both"/>
      <w:textAlignment w:val="baseline"/>
    </w:pPr>
    <w:rPr>
      <w:szCs w:val="20"/>
    </w:rPr>
  </w:style>
  <w:style w:type="character" w:styleId="CommentReference">
    <w:name w:val="annotation reference"/>
    <w:semiHidden/>
    <w:rsid w:val="0012650A"/>
    <w:rPr>
      <w:sz w:val="16"/>
    </w:rPr>
  </w:style>
  <w:style w:type="paragraph" w:styleId="CommentText">
    <w:name w:val="annotation text"/>
    <w:basedOn w:val="Normal"/>
    <w:link w:val="CommentTextChar"/>
    <w:semiHidden/>
    <w:rsid w:val="0012650A"/>
    <w:pPr>
      <w:overflowPunct w:val="0"/>
      <w:autoSpaceDE w:val="0"/>
      <w:autoSpaceDN w:val="0"/>
      <w:adjustRightInd w:val="0"/>
      <w:textAlignment w:val="baseline"/>
    </w:pPr>
    <w:rPr>
      <w:sz w:val="20"/>
      <w:szCs w:val="20"/>
    </w:rPr>
  </w:style>
  <w:style w:type="character" w:customStyle="1" w:styleId="CommentTextChar">
    <w:name w:val="Comment Text Char"/>
    <w:link w:val="CommentText"/>
    <w:semiHidden/>
    <w:rsid w:val="0012650A"/>
    <w:rPr>
      <w:rFonts w:ascii="Times New Roman" w:eastAsia="Times New Roman" w:hAnsi="Times New Roman" w:cs="Times New Roman"/>
      <w:sz w:val="20"/>
      <w:szCs w:val="20"/>
    </w:rPr>
  </w:style>
  <w:style w:type="paragraph" w:styleId="ListContinue2">
    <w:name w:val="List Continue 2"/>
    <w:basedOn w:val="Normal"/>
    <w:rsid w:val="0012650A"/>
    <w:pPr>
      <w:autoSpaceDE w:val="0"/>
      <w:autoSpaceDN w:val="0"/>
      <w:spacing w:after="120"/>
      <w:ind w:left="720"/>
    </w:pPr>
    <w:rPr>
      <w:sz w:val="20"/>
      <w:szCs w:val="20"/>
    </w:rPr>
  </w:style>
  <w:style w:type="paragraph" w:styleId="Title">
    <w:name w:val="Title"/>
    <w:basedOn w:val="Normal"/>
    <w:link w:val="TitleChar"/>
    <w:qFormat/>
    <w:rsid w:val="0012650A"/>
    <w:pPr>
      <w:tabs>
        <w:tab w:val="left" w:pos="585"/>
        <w:tab w:val="left" w:pos="4860"/>
        <w:tab w:val="left" w:pos="5220"/>
      </w:tabs>
      <w:autoSpaceDE w:val="0"/>
      <w:autoSpaceDN w:val="0"/>
      <w:adjustRightInd w:val="0"/>
      <w:jc w:val="center"/>
    </w:pPr>
    <w:rPr>
      <w:rFonts w:ascii="Verdana" w:hAnsi="Verdana"/>
      <w:b/>
      <w:bCs/>
      <w:color w:val="000000"/>
      <w:sz w:val="20"/>
    </w:rPr>
  </w:style>
  <w:style w:type="character" w:customStyle="1" w:styleId="TitleChar">
    <w:name w:val="Title Char"/>
    <w:link w:val="Title"/>
    <w:rsid w:val="0012650A"/>
    <w:rPr>
      <w:rFonts w:ascii="Verdana" w:eastAsia="Times New Roman" w:hAnsi="Verdana" w:cs="Times New Roman"/>
      <w:b/>
      <w:bCs/>
      <w:color w:val="000000"/>
      <w:sz w:val="20"/>
      <w:szCs w:val="24"/>
    </w:rPr>
  </w:style>
  <w:style w:type="paragraph" w:customStyle="1" w:styleId="BodyText4">
    <w:name w:val="Body Text 4"/>
    <w:basedOn w:val="BodyTextIndent"/>
    <w:rsid w:val="0012650A"/>
    <w:rPr>
      <w:sz w:val="20"/>
      <w:szCs w:val="20"/>
    </w:rPr>
  </w:style>
  <w:style w:type="paragraph" w:styleId="List2">
    <w:name w:val="List 2"/>
    <w:basedOn w:val="Normal"/>
    <w:rsid w:val="0012650A"/>
    <w:pPr>
      <w:ind w:left="720" w:hanging="360"/>
    </w:pPr>
    <w:rPr>
      <w:sz w:val="20"/>
      <w:szCs w:val="20"/>
    </w:rPr>
  </w:style>
  <w:style w:type="paragraph" w:styleId="List3">
    <w:name w:val="List 3"/>
    <w:basedOn w:val="Normal"/>
    <w:rsid w:val="0012650A"/>
    <w:pPr>
      <w:ind w:left="1080" w:hanging="360"/>
    </w:pPr>
    <w:rPr>
      <w:sz w:val="20"/>
      <w:szCs w:val="20"/>
    </w:rPr>
  </w:style>
  <w:style w:type="paragraph" w:styleId="ListContinue3">
    <w:name w:val="List Continue 3"/>
    <w:basedOn w:val="Normal"/>
    <w:rsid w:val="0012650A"/>
    <w:pPr>
      <w:spacing w:after="120"/>
      <w:ind w:left="1080"/>
    </w:pPr>
    <w:rPr>
      <w:sz w:val="20"/>
      <w:szCs w:val="20"/>
    </w:rPr>
  </w:style>
  <w:style w:type="paragraph" w:styleId="List4">
    <w:name w:val="List 4"/>
    <w:basedOn w:val="Normal"/>
    <w:rsid w:val="0012650A"/>
    <w:pPr>
      <w:ind w:left="1440" w:hanging="360"/>
    </w:pPr>
    <w:rPr>
      <w:sz w:val="20"/>
      <w:szCs w:val="20"/>
    </w:rPr>
  </w:style>
  <w:style w:type="paragraph" w:styleId="List5">
    <w:name w:val="List 5"/>
    <w:basedOn w:val="Normal"/>
    <w:rsid w:val="0012650A"/>
    <w:pPr>
      <w:ind w:left="1800" w:hanging="360"/>
    </w:pPr>
    <w:rPr>
      <w:sz w:val="20"/>
      <w:szCs w:val="20"/>
    </w:rPr>
  </w:style>
  <w:style w:type="paragraph" w:customStyle="1" w:styleId="BodyText21">
    <w:name w:val="Body Text 21"/>
    <w:basedOn w:val="Normal"/>
    <w:rsid w:val="0012650A"/>
    <w:pPr>
      <w:widowControl w:val="0"/>
      <w:jc w:val="both"/>
    </w:pPr>
  </w:style>
  <w:style w:type="paragraph" w:customStyle="1" w:styleId="Pages">
    <w:name w:val="Pages"/>
    <w:basedOn w:val="BodyText"/>
    <w:rsid w:val="0012650A"/>
    <w:pPr>
      <w:widowControl w:val="0"/>
      <w:spacing w:after="0" w:line="240" w:lineRule="auto"/>
      <w:jc w:val="left"/>
    </w:pPr>
    <w:rPr>
      <w:b/>
      <w:snapToGrid w:val="0"/>
      <w:szCs w:val="20"/>
      <w:lang w:val="en-US"/>
    </w:rPr>
  </w:style>
  <w:style w:type="paragraph" w:customStyle="1" w:styleId="MainText">
    <w:name w:val="Main Text"/>
    <w:basedOn w:val="Normal"/>
    <w:rsid w:val="0012650A"/>
    <w:pPr>
      <w:spacing w:line="300" w:lineRule="exact"/>
    </w:pPr>
    <w:rPr>
      <w:szCs w:val="20"/>
    </w:rPr>
  </w:style>
  <w:style w:type="paragraph" w:styleId="TOCHeading">
    <w:name w:val="TOC Heading"/>
    <w:basedOn w:val="Heading1"/>
    <w:next w:val="Normal"/>
    <w:uiPriority w:val="39"/>
    <w:semiHidden/>
    <w:unhideWhenUsed/>
    <w:qFormat/>
    <w:rsid w:val="002C2AD5"/>
    <w:pPr>
      <w:pageBreakBefore w:val="0"/>
      <w:numPr>
        <w:numId w:val="0"/>
      </w:numPr>
      <w:spacing w:before="480" w:after="0" w:line="276" w:lineRule="auto"/>
      <w:outlineLvl w:val="9"/>
    </w:pPr>
    <w:rPr>
      <w:rFonts w:ascii="Cambria" w:hAnsi="Cambria"/>
      <w:color w:val="365F91"/>
      <w:sz w:val="28"/>
      <w:lang w:eastAsia="ja-JP"/>
    </w:rPr>
  </w:style>
  <w:style w:type="paragraph" w:styleId="TOC3">
    <w:name w:val="toc 3"/>
    <w:basedOn w:val="Normal"/>
    <w:next w:val="Normal"/>
    <w:autoRedefine/>
    <w:uiPriority w:val="39"/>
    <w:unhideWhenUsed/>
    <w:rsid w:val="002C2AD5"/>
    <w:pPr>
      <w:spacing w:after="100"/>
      <w:ind w:left="440"/>
    </w:pPr>
  </w:style>
  <w:style w:type="paragraph" w:styleId="ListBullet">
    <w:name w:val="List Bullet"/>
    <w:basedOn w:val="Normal"/>
    <w:uiPriority w:val="99"/>
    <w:unhideWhenUsed/>
    <w:rsid w:val="009977C9"/>
    <w:pPr>
      <w:numPr>
        <w:numId w:val="2"/>
      </w:numPr>
      <w:contextualSpacing/>
    </w:pPr>
  </w:style>
  <w:style w:type="paragraph" w:styleId="NormalWeb">
    <w:name w:val="Normal (Web)"/>
    <w:basedOn w:val="Normal"/>
    <w:uiPriority w:val="99"/>
    <w:unhideWhenUsed/>
    <w:rsid w:val="00640002"/>
    <w:pPr>
      <w:spacing w:before="100" w:beforeAutospacing="1" w:after="100" w:afterAutospacing="1"/>
    </w:pPr>
  </w:style>
  <w:style w:type="paragraph" w:styleId="Subtitle">
    <w:name w:val="Subtitle"/>
    <w:basedOn w:val="Normal"/>
    <w:next w:val="Normal"/>
    <w:link w:val="SubtitleChar"/>
    <w:uiPriority w:val="11"/>
    <w:qFormat/>
    <w:rsid w:val="00815891"/>
    <w:pPr>
      <w:numPr>
        <w:ilvl w:val="1"/>
      </w:numPr>
    </w:pPr>
    <w:rPr>
      <w:rFonts w:ascii="Cambria" w:eastAsia="MS Gothic" w:hAnsi="Cambria"/>
      <w:i/>
      <w:iCs/>
      <w:color w:val="4F81BD"/>
      <w:spacing w:val="15"/>
    </w:rPr>
  </w:style>
  <w:style w:type="character" w:customStyle="1" w:styleId="SubtitleChar">
    <w:name w:val="Subtitle Char"/>
    <w:link w:val="Subtitle"/>
    <w:uiPriority w:val="11"/>
    <w:rsid w:val="00815891"/>
    <w:rPr>
      <w:rFonts w:ascii="Cambria" w:eastAsia="MS Gothic" w:hAnsi="Cambria" w:cs="Shruti"/>
      <w:i/>
      <w:iCs/>
      <w:color w:val="4F81BD"/>
      <w:spacing w:val="15"/>
      <w:sz w:val="24"/>
      <w:szCs w:val="24"/>
    </w:rPr>
  </w:style>
  <w:style w:type="character" w:styleId="Strong">
    <w:name w:val="Strong"/>
    <w:uiPriority w:val="22"/>
    <w:qFormat/>
    <w:rsid w:val="00DF2DED"/>
    <w:rPr>
      <w:b/>
      <w:bCs/>
    </w:rPr>
  </w:style>
  <w:style w:type="paragraph" w:styleId="PlainText">
    <w:name w:val="Plain Text"/>
    <w:basedOn w:val="Normal"/>
    <w:link w:val="PlainTextChar"/>
    <w:rsid w:val="0073726C"/>
    <w:rPr>
      <w:rFonts w:ascii="Courier New" w:hAnsi="Courier New"/>
      <w:sz w:val="20"/>
      <w:szCs w:val="20"/>
    </w:rPr>
  </w:style>
  <w:style w:type="character" w:customStyle="1" w:styleId="PlainTextChar">
    <w:name w:val="Plain Text Char"/>
    <w:link w:val="PlainText"/>
    <w:rsid w:val="0073726C"/>
    <w:rPr>
      <w:rFonts w:ascii="Courier New" w:eastAsia="Times New Roman" w:hAnsi="Courier New" w:cs="Times New Roman"/>
      <w:sz w:val="20"/>
      <w:szCs w:val="20"/>
    </w:rPr>
  </w:style>
  <w:style w:type="paragraph" w:customStyle="1" w:styleId="Para">
    <w:name w:val="Para"/>
    <w:basedOn w:val="Normal"/>
    <w:link w:val="ParaChar"/>
    <w:qFormat/>
    <w:rsid w:val="00856344"/>
    <w:pPr>
      <w:spacing w:line="312" w:lineRule="auto"/>
      <w:ind w:left="720"/>
      <w:jc w:val="both"/>
    </w:pPr>
    <w:rPr>
      <w:rFonts w:ascii="Arial" w:eastAsia="Calibri" w:hAnsi="Arial" w:cs="Arial"/>
      <w:iCs/>
      <w:color w:val="17365D"/>
      <w:lang w:eastAsia="en-IN"/>
    </w:rPr>
  </w:style>
  <w:style w:type="character" w:customStyle="1" w:styleId="ParaChar">
    <w:name w:val="Para Char"/>
    <w:link w:val="Para"/>
    <w:rsid w:val="00856344"/>
    <w:rPr>
      <w:rFonts w:ascii="Arial" w:eastAsia="Calibri" w:hAnsi="Arial" w:cs="Arial"/>
      <w:iCs/>
      <w:color w:val="17365D"/>
      <w:lang w:val="en-IN" w:eastAsia="en-IN"/>
    </w:rPr>
  </w:style>
  <w:style w:type="paragraph" w:customStyle="1" w:styleId="Bulletedpara">
    <w:name w:val="Bulleted para"/>
    <w:basedOn w:val="Para"/>
    <w:link w:val="BulletedparaChar"/>
    <w:qFormat/>
    <w:rsid w:val="00DF3191"/>
    <w:pPr>
      <w:ind w:left="0"/>
    </w:pPr>
    <w:rPr>
      <w:lang w:val="en-US" w:eastAsia="en-AU"/>
    </w:rPr>
  </w:style>
  <w:style w:type="character" w:customStyle="1" w:styleId="BulletedparaChar">
    <w:name w:val="Bulleted para Char"/>
    <w:link w:val="Bulletedpara"/>
    <w:rsid w:val="00DF3191"/>
    <w:rPr>
      <w:rFonts w:ascii="Arial" w:eastAsia="Calibri" w:hAnsi="Arial" w:cs="Arial"/>
      <w:iCs/>
      <w:color w:val="17365D"/>
      <w:lang w:eastAsia="en-AU"/>
    </w:rPr>
  </w:style>
  <w:style w:type="character" w:styleId="PlaceholderText">
    <w:name w:val="Placeholder Text"/>
    <w:uiPriority w:val="99"/>
    <w:semiHidden/>
    <w:rsid w:val="0040145A"/>
    <w:rPr>
      <w:color w:val="808080"/>
    </w:rPr>
  </w:style>
  <w:style w:type="table" w:customStyle="1" w:styleId="GridTable4-Accent61">
    <w:name w:val="Grid Table 4 - Accent 61"/>
    <w:basedOn w:val="TableNormal"/>
    <w:uiPriority w:val="49"/>
    <w:rsid w:val="007B7D59"/>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UnresolvedMention">
    <w:name w:val="Unresolved Mention"/>
    <w:uiPriority w:val="99"/>
    <w:semiHidden/>
    <w:unhideWhenUsed/>
    <w:rsid w:val="009E0F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3879">
      <w:bodyDiv w:val="1"/>
      <w:marLeft w:val="0"/>
      <w:marRight w:val="0"/>
      <w:marTop w:val="0"/>
      <w:marBottom w:val="0"/>
      <w:divBdr>
        <w:top w:val="none" w:sz="0" w:space="0" w:color="auto"/>
        <w:left w:val="none" w:sz="0" w:space="0" w:color="auto"/>
        <w:bottom w:val="none" w:sz="0" w:space="0" w:color="auto"/>
        <w:right w:val="none" w:sz="0" w:space="0" w:color="auto"/>
      </w:divBdr>
    </w:div>
    <w:div w:id="30301272">
      <w:bodyDiv w:val="1"/>
      <w:marLeft w:val="0"/>
      <w:marRight w:val="0"/>
      <w:marTop w:val="0"/>
      <w:marBottom w:val="0"/>
      <w:divBdr>
        <w:top w:val="none" w:sz="0" w:space="0" w:color="auto"/>
        <w:left w:val="none" w:sz="0" w:space="0" w:color="auto"/>
        <w:bottom w:val="none" w:sz="0" w:space="0" w:color="auto"/>
        <w:right w:val="none" w:sz="0" w:space="0" w:color="auto"/>
      </w:divBdr>
    </w:div>
    <w:div w:id="55398386">
      <w:bodyDiv w:val="1"/>
      <w:marLeft w:val="0"/>
      <w:marRight w:val="0"/>
      <w:marTop w:val="0"/>
      <w:marBottom w:val="0"/>
      <w:divBdr>
        <w:top w:val="none" w:sz="0" w:space="0" w:color="auto"/>
        <w:left w:val="none" w:sz="0" w:space="0" w:color="auto"/>
        <w:bottom w:val="none" w:sz="0" w:space="0" w:color="auto"/>
        <w:right w:val="none" w:sz="0" w:space="0" w:color="auto"/>
      </w:divBdr>
    </w:div>
    <w:div w:id="82261041">
      <w:bodyDiv w:val="1"/>
      <w:marLeft w:val="0"/>
      <w:marRight w:val="0"/>
      <w:marTop w:val="0"/>
      <w:marBottom w:val="0"/>
      <w:divBdr>
        <w:top w:val="none" w:sz="0" w:space="0" w:color="auto"/>
        <w:left w:val="none" w:sz="0" w:space="0" w:color="auto"/>
        <w:bottom w:val="none" w:sz="0" w:space="0" w:color="auto"/>
        <w:right w:val="none" w:sz="0" w:space="0" w:color="auto"/>
      </w:divBdr>
    </w:div>
    <w:div w:id="192571956">
      <w:bodyDiv w:val="1"/>
      <w:marLeft w:val="0"/>
      <w:marRight w:val="0"/>
      <w:marTop w:val="0"/>
      <w:marBottom w:val="0"/>
      <w:divBdr>
        <w:top w:val="none" w:sz="0" w:space="0" w:color="auto"/>
        <w:left w:val="none" w:sz="0" w:space="0" w:color="auto"/>
        <w:bottom w:val="none" w:sz="0" w:space="0" w:color="auto"/>
        <w:right w:val="none" w:sz="0" w:space="0" w:color="auto"/>
      </w:divBdr>
    </w:div>
    <w:div w:id="247622136">
      <w:bodyDiv w:val="1"/>
      <w:marLeft w:val="0"/>
      <w:marRight w:val="0"/>
      <w:marTop w:val="0"/>
      <w:marBottom w:val="0"/>
      <w:divBdr>
        <w:top w:val="none" w:sz="0" w:space="0" w:color="auto"/>
        <w:left w:val="none" w:sz="0" w:space="0" w:color="auto"/>
        <w:bottom w:val="none" w:sz="0" w:space="0" w:color="auto"/>
        <w:right w:val="none" w:sz="0" w:space="0" w:color="auto"/>
      </w:divBdr>
      <w:divsChild>
        <w:div w:id="1658221269">
          <w:marLeft w:val="0"/>
          <w:marRight w:val="0"/>
          <w:marTop w:val="0"/>
          <w:marBottom w:val="0"/>
          <w:divBdr>
            <w:top w:val="none" w:sz="0" w:space="0" w:color="auto"/>
            <w:left w:val="none" w:sz="0" w:space="0" w:color="auto"/>
            <w:bottom w:val="none" w:sz="0" w:space="0" w:color="auto"/>
            <w:right w:val="none" w:sz="0" w:space="0" w:color="auto"/>
          </w:divBdr>
          <w:divsChild>
            <w:div w:id="902445526">
              <w:marLeft w:val="0"/>
              <w:marRight w:val="0"/>
              <w:marTop w:val="0"/>
              <w:marBottom w:val="0"/>
              <w:divBdr>
                <w:top w:val="none" w:sz="0" w:space="0" w:color="auto"/>
                <w:left w:val="none" w:sz="0" w:space="0" w:color="auto"/>
                <w:bottom w:val="none" w:sz="0" w:space="0" w:color="auto"/>
                <w:right w:val="none" w:sz="0" w:space="0" w:color="auto"/>
              </w:divBdr>
              <w:divsChild>
                <w:div w:id="474883623">
                  <w:marLeft w:val="0"/>
                  <w:marRight w:val="0"/>
                  <w:marTop w:val="0"/>
                  <w:marBottom w:val="0"/>
                  <w:divBdr>
                    <w:top w:val="none" w:sz="0" w:space="0" w:color="auto"/>
                    <w:left w:val="none" w:sz="0" w:space="0" w:color="auto"/>
                    <w:bottom w:val="none" w:sz="0" w:space="0" w:color="auto"/>
                    <w:right w:val="none" w:sz="0" w:space="0" w:color="auto"/>
                  </w:divBdr>
                  <w:divsChild>
                    <w:div w:id="382027328">
                      <w:marLeft w:val="0"/>
                      <w:marRight w:val="0"/>
                      <w:marTop w:val="0"/>
                      <w:marBottom w:val="0"/>
                      <w:divBdr>
                        <w:top w:val="none" w:sz="0" w:space="0" w:color="auto"/>
                        <w:left w:val="none" w:sz="0" w:space="0" w:color="auto"/>
                        <w:bottom w:val="none" w:sz="0" w:space="0" w:color="auto"/>
                        <w:right w:val="none" w:sz="0" w:space="0" w:color="auto"/>
                      </w:divBdr>
                      <w:divsChild>
                        <w:div w:id="1843667754">
                          <w:marLeft w:val="0"/>
                          <w:marRight w:val="0"/>
                          <w:marTop w:val="0"/>
                          <w:marBottom w:val="0"/>
                          <w:divBdr>
                            <w:top w:val="none" w:sz="0" w:space="0" w:color="auto"/>
                            <w:left w:val="none" w:sz="0" w:space="0" w:color="auto"/>
                            <w:bottom w:val="none" w:sz="0" w:space="0" w:color="auto"/>
                            <w:right w:val="none" w:sz="0" w:space="0" w:color="auto"/>
                          </w:divBdr>
                          <w:divsChild>
                            <w:div w:id="1408529329">
                              <w:marLeft w:val="0"/>
                              <w:marRight w:val="0"/>
                              <w:marTop w:val="0"/>
                              <w:marBottom w:val="0"/>
                              <w:divBdr>
                                <w:top w:val="none" w:sz="0" w:space="0" w:color="auto"/>
                                <w:left w:val="none" w:sz="0" w:space="0" w:color="auto"/>
                                <w:bottom w:val="none" w:sz="0" w:space="0" w:color="auto"/>
                                <w:right w:val="none" w:sz="0" w:space="0" w:color="auto"/>
                              </w:divBdr>
                              <w:divsChild>
                                <w:div w:id="248269031">
                                  <w:marLeft w:val="0"/>
                                  <w:marRight w:val="0"/>
                                  <w:marTop w:val="0"/>
                                  <w:marBottom w:val="0"/>
                                  <w:divBdr>
                                    <w:top w:val="none" w:sz="0" w:space="0" w:color="auto"/>
                                    <w:left w:val="none" w:sz="0" w:space="0" w:color="auto"/>
                                    <w:bottom w:val="none" w:sz="0" w:space="0" w:color="auto"/>
                                    <w:right w:val="none" w:sz="0" w:space="0" w:color="auto"/>
                                  </w:divBdr>
                                  <w:divsChild>
                                    <w:div w:id="105589156">
                                      <w:marLeft w:val="0"/>
                                      <w:marRight w:val="0"/>
                                      <w:marTop w:val="0"/>
                                      <w:marBottom w:val="0"/>
                                      <w:divBdr>
                                        <w:top w:val="none" w:sz="0" w:space="0" w:color="auto"/>
                                        <w:left w:val="none" w:sz="0" w:space="0" w:color="auto"/>
                                        <w:bottom w:val="none" w:sz="0" w:space="0" w:color="auto"/>
                                        <w:right w:val="none" w:sz="0" w:space="0" w:color="auto"/>
                                      </w:divBdr>
                                      <w:divsChild>
                                        <w:div w:id="2133133329">
                                          <w:marLeft w:val="0"/>
                                          <w:marRight w:val="0"/>
                                          <w:marTop w:val="0"/>
                                          <w:marBottom w:val="0"/>
                                          <w:divBdr>
                                            <w:top w:val="none" w:sz="0" w:space="0" w:color="auto"/>
                                            <w:left w:val="none" w:sz="0" w:space="0" w:color="auto"/>
                                            <w:bottom w:val="none" w:sz="0" w:space="0" w:color="auto"/>
                                            <w:right w:val="none" w:sz="0" w:space="0" w:color="auto"/>
                                          </w:divBdr>
                                          <w:divsChild>
                                            <w:div w:id="536283096">
                                              <w:marLeft w:val="0"/>
                                              <w:marRight w:val="0"/>
                                              <w:marTop w:val="0"/>
                                              <w:marBottom w:val="0"/>
                                              <w:divBdr>
                                                <w:top w:val="none" w:sz="0" w:space="0" w:color="auto"/>
                                                <w:left w:val="none" w:sz="0" w:space="0" w:color="auto"/>
                                                <w:bottom w:val="none" w:sz="0" w:space="0" w:color="auto"/>
                                                <w:right w:val="none" w:sz="0" w:space="0" w:color="auto"/>
                                              </w:divBdr>
                                              <w:divsChild>
                                                <w:div w:id="1365718581">
                                                  <w:marLeft w:val="0"/>
                                                  <w:marRight w:val="0"/>
                                                  <w:marTop w:val="0"/>
                                                  <w:marBottom w:val="0"/>
                                                  <w:divBdr>
                                                    <w:top w:val="none" w:sz="0" w:space="0" w:color="auto"/>
                                                    <w:left w:val="none" w:sz="0" w:space="0" w:color="auto"/>
                                                    <w:bottom w:val="none" w:sz="0" w:space="0" w:color="auto"/>
                                                    <w:right w:val="none" w:sz="0" w:space="0" w:color="auto"/>
                                                  </w:divBdr>
                                                  <w:divsChild>
                                                    <w:div w:id="2096242692">
                                                      <w:marLeft w:val="0"/>
                                                      <w:marRight w:val="0"/>
                                                      <w:marTop w:val="0"/>
                                                      <w:marBottom w:val="0"/>
                                                      <w:divBdr>
                                                        <w:top w:val="none" w:sz="0" w:space="0" w:color="auto"/>
                                                        <w:left w:val="none" w:sz="0" w:space="0" w:color="auto"/>
                                                        <w:bottom w:val="none" w:sz="0" w:space="0" w:color="auto"/>
                                                        <w:right w:val="none" w:sz="0" w:space="0" w:color="auto"/>
                                                      </w:divBdr>
                                                      <w:divsChild>
                                                        <w:div w:id="668220256">
                                                          <w:marLeft w:val="0"/>
                                                          <w:marRight w:val="0"/>
                                                          <w:marTop w:val="0"/>
                                                          <w:marBottom w:val="0"/>
                                                          <w:divBdr>
                                                            <w:top w:val="none" w:sz="0" w:space="0" w:color="auto"/>
                                                            <w:left w:val="none" w:sz="0" w:space="0" w:color="auto"/>
                                                            <w:bottom w:val="none" w:sz="0" w:space="0" w:color="auto"/>
                                                            <w:right w:val="none" w:sz="0" w:space="0" w:color="auto"/>
                                                          </w:divBdr>
                                                          <w:divsChild>
                                                            <w:div w:id="66731904">
                                                              <w:marLeft w:val="0"/>
                                                              <w:marRight w:val="0"/>
                                                              <w:marTop w:val="0"/>
                                                              <w:marBottom w:val="0"/>
                                                              <w:divBdr>
                                                                <w:top w:val="none" w:sz="0" w:space="0" w:color="auto"/>
                                                                <w:left w:val="none" w:sz="0" w:space="0" w:color="auto"/>
                                                                <w:bottom w:val="none" w:sz="0" w:space="0" w:color="auto"/>
                                                                <w:right w:val="none" w:sz="0" w:space="0" w:color="auto"/>
                                                              </w:divBdr>
                                                              <w:divsChild>
                                                                <w:div w:id="1952661819">
                                                                  <w:marLeft w:val="0"/>
                                                                  <w:marRight w:val="0"/>
                                                                  <w:marTop w:val="0"/>
                                                                  <w:marBottom w:val="0"/>
                                                                  <w:divBdr>
                                                                    <w:top w:val="none" w:sz="0" w:space="0" w:color="auto"/>
                                                                    <w:left w:val="none" w:sz="0" w:space="0" w:color="auto"/>
                                                                    <w:bottom w:val="none" w:sz="0" w:space="0" w:color="auto"/>
                                                                    <w:right w:val="none" w:sz="0" w:space="0" w:color="auto"/>
                                                                  </w:divBdr>
                                                                  <w:divsChild>
                                                                    <w:div w:id="1496412187">
                                                                      <w:marLeft w:val="0"/>
                                                                      <w:marRight w:val="0"/>
                                                                      <w:marTop w:val="0"/>
                                                                      <w:marBottom w:val="0"/>
                                                                      <w:divBdr>
                                                                        <w:top w:val="none" w:sz="0" w:space="0" w:color="auto"/>
                                                                        <w:left w:val="none" w:sz="0" w:space="0" w:color="auto"/>
                                                                        <w:bottom w:val="none" w:sz="0" w:space="0" w:color="auto"/>
                                                                        <w:right w:val="none" w:sz="0" w:space="0" w:color="auto"/>
                                                                      </w:divBdr>
                                                                      <w:divsChild>
                                                                        <w:div w:id="1553544445">
                                                                          <w:marLeft w:val="0"/>
                                                                          <w:marRight w:val="0"/>
                                                                          <w:marTop w:val="0"/>
                                                                          <w:marBottom w:val="0"/>
                                                                          <w:divBdr>
                                                                            <w:top w:val="none" w:sz="0" w:space="0" w:color="auto"/>
                                                                            <w:left w:val="none" w:sz="0" w:space="0" w:color="auto"/>
                                                                            <w:bottom w:val="none" w:sz="0" w:space="0" w:color="auto"/>
                                                                            <w:right w:val="none" w:sz="0" w:space="0" w:color="auto"/>
                                                                          </w:divBdr>
                                                                          <w:divsChild>
                                                                            <w:div w:id="169687390">
                                                                              <w:marLeft w:val="0"/>
                                                                              <w:marRight w:val="0"/>
                                                                              <w:marTop w:val="0"/>
                                                                              <w:marBottom w:val="0"/>
                                                                              <w:divBdr>
                                                                                <w:top w:val="none" w:sz="0" w:space="0" w:color="auto"/>
                                                                                <w:left w:val="none" w:sz="0" w:space="0" w:color="auto"/>
                                                                                <w:bottom w:val="none" w:sz="0" w:space="0" w:color="auto"/>
                                                                                <w:right w:val="none" w:sz="0" w:space="0" w:color="auto"/>
                                                                              </w:divBdr>
                                                                              <w:divsChild>
                                                                                <w:div w:id="1446922649">
                                                                                  <w:marLeft w:val="0"/>
                                                                                  <w:marRight w:val="0"/>
                                                                                  <w:marTop w:val="0"/>
                                                                                  <w:marBottom w:val="0"/>
                                                                                  <w:divBdr>
                                                                                    <w:top w:val="none" w:sz="0" w:space="0" w:color="auto"/>
                                                                                    <w:left w:val="none" w:sz="0" w:space="0" w:color="auto"/>
                                                                                    <w:bottom w:val="none" w:sz="0" w:space="0" w:color="auto"/>
                                                                                    <w:right w:val="none" w:sz="0" w:space="0" w:color="auto"/>
                                                                                  </w:divBdr>
                                                                                  <w:divsChild>
                                                                                    <w:div w:id="784276911">
                                                                                      <w:marLeft w:val="0"/>
                                                                                      <w:marRight w:val="0"/>
                                                                                      <w:marTop w:val="0"/>
                                                                                      <w:marBottom w:val="0"/>
                                                                                      <w:divBdr>
                                                                                        <w:top w:val="none" w:sz="0" w:space="0" w:color="auto"/>
                                                                                        <w:left w:val="none" w:sz="0" w:space="0" w:color="auto"/>
                                                                                        <w:bottom w:val="none" w:sz="0" w:space="0" w:color="auto"/>
                                                                                        <w:right w:val="none" w:sz="0" w:space="0" w:color="auto"/>
                                                                                      </w:divBdr>
                                                                                      <w:divsChild>
                                                                                        <w:div w:id="1176001153">
                                                                                          <w:marLeft w:val="0"/>
                                                                                          <w:marRight w:val="0"/>
                                                                                          <w:marTop w:val="0"/>
                                                                                          <w:marBottom w:val="0"/>
                                                                                          <w:divBdr>
                                                                                            <w:top w:val="none" w:sz="0" w:space="0" w:color="auto"/>
                                                                                            <w:left w:val="none" w:sz="0" w:space="0" w:color="auto"/>
                                                                                            <w:bottom w:val="none" w:sz="0" w:space="0" w:color="auto"/>
                                                                                            <w:right w:val="none" w:sz="0" w:space="0" w:color="auto"/>
                                                                                          </w:divBdr>
                                                                                          <w:divsChild>
                                                                                            <w:div w:id="1001155743">
                                                                                              <w:marLeft w:val="0"/>
                                                                                              <w:marRight w:val="96"/>
                                                                                              <w:marTop w:val="0"/>
                                                                                              <w:marBottom w:val="120"/>
                                                                                              <w:divBdr>
                                                                                                <w:top w:val="single" w:sz="2" w:space="0" w:color="EFEFEF"/>
                                                                                                <w:left w:val="single" w:sz="4" w:space="0" w:color="EFEFEF"/>
                                                                                                <w:bottom w:val="single" w:sz="4" w:space="0" w:color="E2E2E2"/>
                                                                                                <w:right w:val="single" w:sz="4" w:space="0" w:color="EFEFEF"/>
                                                                                              </w:divBdr>
                                                                                              <w:divsChild>
                                                                                                <w:div w:id="2081324769">
                                                                                                  <w:marLeft w:val="0"/>
                                                                                                  <w:marRight w:val="0"/>
                                                                                                  <w:marTop w:val="0"/>
                                                                                                  <w:marBottom w:val="0"/>
                                                                                                  <w:divBdr>
                                                                                                    <w:top w:val="none" w:sz="0" w:space="0" w:color="auto"/>
                                                                                                    <w:left w:val="none" w:sz="0" w:space="0" w:color="auto"/>
                                                                                                    <w:bottom w:val="none" w:sz="0" w:space="0" w:color="auto"/>
                                                                                                    <w:right w:val="none" w:sz="0" w:space="0" w:color="auto"/>
                                                                                                  </w:divBdr>
                                                                                                  <w:divsChild>
                                                                                                    <w:div w:id="1809325161">
                                                                                                      <w:marLeft w:val="0"/>
                                                                                                      <w:marRight w:val="0"/>
                                                                                                      <w:marTop w:val="0"/>
                                                                                                      <w:marBottom w:val="0"/>
                                                                                                      <w:divBdr>
                                                                                                        <w:top w:val="none" w:sz="0" w:space="0" w:color="auto"/>
                                                                                                        <w:left w:val="none" w:sz="0" w:space="0" w:color="auto"/>
                                                                                                        <w:bottom w:val="none" w:sz="0" w:space="0" w:color="auto"/>
                                                                                                        <w:right w:val="none" w:sz="0" w:space="0" w:color="auto"/>
                                                                                                      </w:divBdr>
                                                                                                      <w:divsChild>
                                                                                                        <w:div w:id="796141523">
                                                                                                          <w:marLeft w:val="0"/>
                                                                                                          <w:marRight w:val="0"/>
                                                                                                          <w:marTop w:val="0"/>
                                                                                                          <w:marBottom w:val="0"/>
                                                                                                          <w:divBdr>
                                                                                                            <w:top w:val="none" w:sz="0" w:space="0" w:color="auto"/>
                                                                                                            <w:left w:val="none" w:sz="0" w:space="0" w:color="auto"/>
                                                                                                            <w:bottom w:val="none" w:sz="0" w:space="0" w:color="auto"/>
                                                                                                            <w:right w:val="none" w:sz="0" w:space="0" w:color="auto"/>
                                                                                                          </w:divBdr>
                                                                                                          <w:divsChild>
                                                                                                            <w:div w:id="1395549439">
                                                                                                              <w:marLeft w:val="0"/>
                                                                                                              <w:marRight w:val="0"/>
                                                                                                              <w:marTop w:val="0"/>
                                                                                                              <w:marBottom w:val="0"/>
                                                                                                              <w:divBdr>
                                                                                                                <w:top w:val="none" w:sz="0" w:space="0" w:color="auto"/>
                                                                                                                <w:left w:val="none" w:sz="0" w:space="0" w:color="auto"/>
                                                                                                                <w:bottom w:val="none" w:sz="0" w:space="0" w:color="auto"/>
                                                                                                                <w:right w:val="none" w:sz="0" w:space="0" w:color="auto"/>
                                                                                                              </w:divBdr>
                                                                                                              <w:divsChild>
                                                                                                                <w:div w:id="474177274">
                                                                                                                  <w:marLeft w:val="0"/>
                                                                                                                  <w:marRight w:val="0"/>
                                                                                                                  <w:marTop w:val="0"/>
                                                                                                                  <w:marBottom w:val="0"/>
                                                                                                                  <w:divBdr>
                                                                                                                    <w:top w:val="single" w:sz="2" w:space="3" w:color="D8D8D8"/>
                                                                                                                    <w:left w:val="single" w:sz="2" w:space="0" w:color="D8D8D8"/>
                                                                                                                    <w:bottom w:val="single" w:sz="2" w:space="3" w:color="D8D8D8"/>
                                                                                                                    <w:right w:val="single" w:sz="2" w:space="0" w:color="D8D8D8"/>
                                                                                                                  </w:divBdr>
                                                                                                                  <w:divsChild>
                                                                                                                    <w:div w:id="1171797503">
                                                                                                                      <w:marLeft w:val="180"/>
                                                                                                                      <w:marRight w:val="180"/>
                                                                                                                      <w:marTop w:val="60"/>
                                                                                                                      <w:marBottom w:val="60"/>
                                                                                                                      <w:divBdr>
                                                                                                                        <w:top w:val="none" w:sz="0" w:space="0" w:color="auto"/>
                                                                                                                        <w:left w:val="none" w:sz="0" w:space="0" w:color="auto"/>
                                                                                                                        <w:bottom w:val="none" w:sz="0" w:space="0" w:color="auto"/>
                                                                                                                        <w:right w:val="none" w:sz="0" w:space="0" w:color="auto"/>
                                                                                                                      </w:divBdr>
                                                                                                                      <w:divsChild>
                                                                                                                        <w:div w:id="781416872">
                                                                                                                          <w:marLeft w:val="0"/>
                                                                                                                          <w:marRight w:val="0"/>
                                                                                                                          <w:marTop w:val="0"/>
                                                                                                                          <w:marBottom w:val="0"/>
                                                                                                                          <w:divBdr>
                                                                                                                            <w:top w:val="single" w:sz="4" w:space="0" w:color="auto"/>
                                                                                                                            <w:left w:val="single" w:sz="4" w:space="0" w:color="auto"/>
                                                                                                                            <w:bottom w:val="single" w:sz="4" w:space="0" w:color="auto"/>
                                                                                                                            <w:right w:val="single" w:sz="4" w:space="0" w:color="auto"/>
                                                                                                                          </w:divBdr>
                                                                                                                          <w:divsChild>
                                                                                                                            <w:div w:id="1971208725">
                                                                                                                              <w:marLeft w:val="0"/>
                                                                                                                              <w:marRight w:val="0"/>
                                                                                                                              <w:marTop w:val="0"/>
                                                                                                                              <w:marBottom w:val="0"/>
                                                                                                                              <w:divBdr>
                                                                                                                                <w:top w:val="none" w:sz="0" w:space="0" w:color="auto"/>
                                                                                                                                <w:left w:val="none" w:sz="0" w:space="0" w:color="auto"/>
                                                                                                                                <w:bottom w:val="none" w:sz="0" w:space="0" w:color="auto"/>
                                                                                                                                <w:right w:val="none" w:sz="0" w:space="0" w:color="auto"/>
                                                                                                                              </w:divBdr>
                                                                                                                              <w:divsChild>
                                                                                                                                <w:div w:id="779647127">
                                                                                                                                  <w:marLeft w:val="0"/>
                                                                                                                                  <w:marRight w:val="0"/>
                                                                                                                                  <w:marTop w:val="0"/>
                                                                                                                                  <w:marBottom w:val="0"/>
                                                                                                                                  <w:divBdr>
                                                                                                                                    <w:top w:val="none" w:sz="0" w:space="0" w:color="auto"/>
                                                                                                                                    <w:left w:val="none" w:sz="0" w:space="0" w:color="auto"/>
                                                                                                                                    <w:bottom w:val="none" w:sz="0" w:space="0" w:color="auto"/>
                                                                                                                                    <w:right w:val="none" w:sz="0" w:space="0" w:color="auto"/>
                                                                                                                                  </w:divBdr>
                                                                                                                                </w:div>
                                                                                                                                <w:div w:id="1808738161">
                                                                                                                                  <w:marLeft w:val="0"/>
                                                                                                                                  <w:marRight w:val="0"/>
                                                                                                                                  <w:marTop w:val="0"/>
                                                                                                                                  <w:marBottom w:val="0"/>
                                                                                                                                  <w:divBdr>
                                                                                                                                    <w:top w:val="none" w:sz="0" w:space="0" w:color="auto"/>
                                                                                                                                    <w:left w:val="none" w:sz="0" w:space="0" w:color="auto"/>
                                                                                                                                    <w:bottom w:val="none" w:sz="0" w:space="0" w:color="auto"/>
                                                                                                                                    <w:right w:val="none" w:sz="0" w:space="0" w:color="auto"/>
                                                                                                                                  </w:divBdr>
                                                                                                                                  <w:divsChild>
                                                                                                                                    <w:div w:id="314263189">
                                                                                                                                      <w:marLeft w:val="0"/>
                                                                                                                                      <w:marRight w:val="0"/>
                                                                                                                                      <w:marTop w:val="0"/>
                                                                                                                                      <w:marBottom w:val="0"/>
                                                                                                                                      <w:divBdr>
                                                                                                                                        <w:top w:val="none" w:sz="0" w:space="0" w:color="auto"/>
                                                                                                                                        <w:left w:val="none" w:sz="0" w:space="0" w:color="auto"/>
                                                                                                                                        <w:bottom w:val="none" w:sz="0" w:space="0" w:color="auto"/>
                                                                                                                                        <w:right w:val="none" w:sz="0" w:space="0" w:color="auto"/>
                                                                                                                                      </w:divBdr>
                                                                                                                                    </w:div>
                                                                                                                                    <w:div w:id="395516235">
                                                                                                                                      <w:marLeft w:val="0"/>
                                                                                                                                      <w:marRight w:val="0"/>
                                                                                                                                      <w:marTop w:val="0"/>
                                                                                                                                      <w:marBottom w:val="0"/>
                                                                                                                                      <w:divBdr>
                                                                                                                                        <w:top w:val="none" w:sz="0" w:space="0" w:color="auto"/>
                                                                                                                                        <w:left w:val="none" w:sz="0" w:space="0" w:color="auto"/>
                                                                                                                                        <w:bottom w:val="none" w:sz="0" w:space="0" w:color="auto"/>
                                                                                                                                        <w:right w:val="none" w:sz="0" w:space="0" w:color="auto"/>
                                                                                                                                      </w:divBdr>
                                                                                                                                    </w:div>
                                                                                                                                    <w:div w:id="145027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504287">
      <w:bodyDiv w:val="1"/>
      <w:marLeft w:val="0"/>
      <w:marRight w:val="0"/>
      <w:marTop w:val="0"/>
      <w:marBottom w:val="0"/>
      <w:divBdr>
        <w:top w:val="none" w:sz="0" w:space="0" w:color="auto"/>
        <w:left w:val="none" w:sz="0" w:space="0" w:color="auto"/>
        <w:bottom w:val="none" w:sz="0" w:space="0" w:color="auto"/>
        <w:right w:val="none" w:sz="0" w:space="0" w:color="auto"/>
      </w:divBdr>
    </w:div>
    <w:div w:id="317727539">
      <w:bodyDiv w:val="1"/>
      <w:marLeft w:val="0"/>
      <w:marRight w:val="0"/>
      <w:marTop w:val="0"/>
      <w:marBottom w:val="0"/>
      <w:divBdr>
        <w:top w:val="none" w:sz="0" w:space="0" w:color="auto"/>
        <w:left w:val="none" w:sz="0" w:space="0" w:color="auto"/>
        <w:bottom w:val="none" w:sz="0" w:space="0" w:color="auto"/>
        <w:right w:val="none" w:sz="0" w:space="0" w:color="auto"/>
      </w:divBdr>
    </w:div>
    <w:div w:id="336419468">
      <w:bodyDiv w:val="1"/>
      <w:marLeft w:val="0"/>
      <w:marRight w:val="0"/>
      <w:marTop w:val="0"/>
      <w:marBottom w:val="0"/>
      <w:divBdr>
        <w:top w:val="none" w:sz="0" w:space="0" w:color="auto"/>
        <w:left w:val="none" w:sz="0" w:space="0" w:color="auto"/>
        <w:bottom w:val="none" w:sz="0" w:space="0" w:color="auto"/>
        <w:right w:val="none" w:sz="0" w:space="0" w:color="auto"/>
      </w:divBdr>
    </w:div>
    <w:div w:id="363942706">
      <w:bodyDiv w:val="1"/>
      <w:marLeft w:val="0"/>
      <w:marRight w:val="0"/>
      <w:marTop w:val="0"/>
      <w:marBottom w:val="0"/>
      <w:divBdr>
        <w:top w:val="none" w:sz="0" w:space="0" w:color="auto"/>
        <w:left w:val="none" w:sz="0" w:space="0" w:color="auto"/>
        <w:bottom w:val="none" w:sz="0" w:space="0" w:color="auto"/>
        <w:right w:val="none" w:sz="0" w:space="0" w:color="auto"/>
      </w:divBdr>
    </w:div>
    <w:div w:id="369190045">
      <w:bodyDiv w:val="1"/>
      <w:marLeft w:val="0"/>
      <w:marRight w:val="0"/>
      <w:marTop w:val="0"/>
      <w:marBottom w:val="0"/>
      <w:divBdr>
        <w:top w:val="none" w:sz="0" w:space="0" w:color="auto"/>
        <w:left w:val="none" w:sz="0" w:space="0" w:color="auto"/>
        <w:bottom w:val="none" w:sz="0" w:space="0" w:color="auto"/>
        <w:right w:val="none" w:sz="0" w:space="0" w:color="auto"/>
      </w:divBdr>
    </w:div>
    <w:div w:id="382757937">
      <w:bodyDiv w:val="1"/>
      <w:marLeft w:val="0"/>
      <w:marRight w:val="0"/>
      <w:marTop w:val="0"/>
      <w:marBottom w:val="0"/>
      <w:divBdr>
        <w:top w:val="none" w:sz="0" w:space="0" w:color="auto"/>
        <w:left w:val="none" w:sz="0" w:space="0" w:color="auto"/>
        <w:bottom w:val="none" w:sz="0" w:space="0" w:color="auto"/>
        <w:right w:val="none" w:sz="0" w:space="0" w:color="auto"/>
      </w:divBdr>
    </w:div>
    <w:div w:id="385883521">
      <w:bodyDiv w:val="1"/>
      <w:marLeft w:val="0"/>
      <w:marRight w:val="0"/>
      <w:marTop w:val="0"/>
      <w:marBottom w:val="0"/>
      <w:divBdr>
        <w:top w:val="none" w:sz="0" w:space="0" w:color="auto"/>
        <w:left w:val="none" w:sz="0" w:space="0" w:color="auto"/>
        <w:bottom w:val="none" w:sz="0" w:space="0" w:color="auto"/>
        <w:right w:val="none" w:sz="0" w:space="0" w:color="auto"/>
      </w:divBdr>
    </w:div>
    <w:div w:id="390546400">
      <w:bodyDiv w:val="1"/>
      <w:marLeft w:val="0"/>
      <w:marRight w:val="0"/>
      <w:marTop w:val="0"/>
      <w:marBottom w:val="0"/>
      <w:divBdr>
        <w:top w:val="none" w:sz="0" w:space="0" w:color="auto"/>
        <w:left w:val="none" w:sz="0" w:space="0" w:color="auto"/>
        <w:bottom w:val="none" w:sz="0" w:space="0" w:color="auto"/>
        <w:right w:val="none" w:sz="0" w:space="0" w:color="auto"/>
      </w:divBdr>
      <w:divsChild>
        <w:div w:id="130682498">
          <w:marLeft w:val="547"/>
          <w:marRight w:val="0"/>
          <w:marTop w:val="0"/>
          <w:marBottom w:val="0"/>
          <w:divBdr>
            <w:top w:val="none" w:sz="0" w:space="0" w:color="auto"/>
            <w:left w:val="none" w:sz="0" w:space="0" w:color="auto"/>
            <w:bottom w:val="none" w:sz="0" w:space="0" w:color="auto"/>
            <w:right w:val="none" w:sz="0" w:space="0" w:color="auto"/>
          </w:divBdr>
        </w:div>
      </w:divsChild>
    </w:div>
    <w:div w:id="411203140">
      <w:bodyDiv w:val="1"/>
      <w:marLeft w:val="0"/>
      <w:marRight w:val="0"/>
      <w:marTop w:val="0"/>
      <w:marBottom w:val="0"/>
      <w:divBdr>
        <w:top w:val="none" w:sz="0" w:space="0" w:color="auto"/>
        <w:left w:val="none" w:sz="0" w:space="0" w:color="auto"/>
        <w:bottom w:val="none" w:sz="0" w:space="0" w:color="auto"/>
        <w:right w:val="none" w:sz="0" w:space="0" w:color="auto"/>
      </w:divBdr>
    </w:div>
    <w:div w:id="457574516">
      <w:bodyDiv w:val="1"/>
      <w:marLeft w:val="0"/>
      <w:marRight w:val="0"/>
      <w:marTop w:val="0"/>
      <w:marBottom w:val="0"/>
      <w:divBdr>
        <w:top w:val="none" w:sz="0" w:space="0" w:color="auto"/>
        <w:left w:val="none" w:sz="0" w:space="0" w:color="auto"/>
        <w:bottom w:val="none" w:sz="0" w:space="0" w:color="auto"/>
        <w:right w:val="none" w:sz="0" w:space="0" w:color="auto"/>
      </w:divBdr>
    </w:div>
    <w:div w:id="520245685">
      <w:bodyDiv w:val="1"/>
      <w:marLeft w:val="0"/>
      <w:marRight w:val="0"/>
      <w:marTop w:val="0"/>
      <w:marBottom w:val="0"/>
      <w:divBdr>
        <w:top w:val="none" w:sz="0" w:space="0" w:color="auto"/>
        <w:left w:val="none" w:sz="0" w:space="0" w:color="auto"/>
        <w:bottom w:val="none" w:sz="0" w:space="0" w:color="auto"/>
        <w:right w:val="none" w:sz="0" w:space="0" w:color="auto"/>
      </w:divBdr>
    </w:div>
    <w:div w:id="525484256">
      <w:bodyDiv w:val="1"/>
      <w:marLeft w:val="0"/>
      <w:marRight w:val="0"/>
      <w:marTop w:val="0"/>
      <w:marBottom w:val="0"/>
      <w:divBdr>
        <w:top w:val="none" w:sz="0" w:space="0" w:color="auto"/>
        <w:left w:val="none" w:sz="0" w:space="0" w:color="auto"/>
        <w:bottom w:val="none" w:sz="0" w:space="0" w:color="auto"/>
        <w:right w:val="none" w:sz="0" w:space="0" w:color="auto"/>
      </w:divBdr>
    </w:div>
    <w:div w:id="534781646">
      <w:bodyDiv w:val="1"/>
      <w:marLeft w:val="0"/>
      <w:marRight w:val="0"/>
      <w:marTop w:val="0"/>
      <w:marBottom w:val="0"/>
      <w:divBdr>
        <w:top w:val="none" w:sz="0" w:space="0" w:color="auto"/>
        <w:left w:val="none" w:sz="0" w:space="0" w:color="auto"/>
        <w:bottom w:val="none" w:sz="0" w:space="0" w:color="auto"/>
        <w:right w:val="none" w:sz="0" w:space="0" w:color="auto"/>
      </w:divBdr>
      <w:divsChild>
        <w:div w:id="1706635492">
          <w:marLeft w:val="0"/>
          <w:marRight w:val="0"/>
          <w:marTop w:val="0"/>
          <w:marBottom w:val="0"/>
          <w:divBdr>
            <w:top w:val="none" w:sz="0" w:space="0" w:color="auto"/>
            <w:left w:val="none" w:sz="0" w:space="0" w:color="auto"/>
            <w:bottom w:val="none" w:sz="0" w:space="0" w:color="auto"/>
            <w:right w:val="none" w:sz="0" w:space="0" w:color="auto"/>
          </w:divBdr>
          <w:divsChild>
            <w:div w:id="944773498">
              <w:marLeft w:val="0"/>
              <w:marRight w:val="0"/>
              <w:marTop w:val="0"/>
              <w:marBottom w:val="0"/>
              <w:divBdr>
                <w:top w:val="none" w:sz="0" w:space="0" w:color="auto"/>
                <w:left w:val="none" w:sz="0" w:space="0" w:color="auto"/>
                <w:bottom w:val="none" w:sz="0" w:space="0" w:color="auto"/>
                <w:right w:val="none" w:sz="0" w:space="0" w:color="auto"/>
              </w:divBdr>
              <w:divsChild>
                <w:div w:id="386683618">
                  <w:marLeft w:val="0"/>
                  <w:marRight w:val="0"/>
                  <w:marTop w:val="0"/>
                  <w:marBottom w:val="0"/>
                  <w:divBdr>
                    <w:top w:val="none" w:sz="0" w:space="0" w:color="auto"/>
                    <w:left w:val="none" w:sz="0" w:space="0" w:color="auto"/>
                    <w:bottom w:val="none" w:sz="0" w:space="0" w:color="auto"/>
                    <w:right w:val="none" w:sz="0" w:space="0" w:color="auto"/>
                  </w:divBdr>
                  <w:divsChild>
                    <w:div w:id="283082545">
                      <w:marLeft w:val="0"/>
                      <w:marRight w:val="0"/>
                      <w:marTop w:val="0"/>
                      <w:marBottom w:val="0"/>
                      <w:divBdr>
                        <w:top w:val="none" w:sz="0" w:space="0" w:color="auto"/>
                        <w:left w:val="none" w:sz="0" w:space="0" w:color="auto"/>
                        <w:bottom w:val="none" w:sz="0" w:space="0" w:color="auto"/>
                        <w:right w:val="none" w:sz="0" w:space="0" w:color="auto"/>
                      </w:divBdr>
                      <w:divsChild>
                        <w:div w:id="1467891763">
                          <w:marLeft w:val="0"/>
                          <w:marRight w:val="0"/>
                          <w:marTop w:val="0"/>
                          <w:marBottom w:val="0"/>
                          <w:divBdr>
                            <w:top w:val="none" w:sz="0" w:space="0" w:color="auto"/>
                            <w:left w:val="none" w:sz="0" w:space="0" w:color="auto"/>
                            <w:bottom w:val="none" w:sz="0" w:space="0" w:color="auto"/>
                            <w:right w:val="none" w:sz="0" w:space="0" w:color="auto"/>
                          </w:divBdr>
                          <w:divsChild>
                            <w:div w:id="521088622">
                              <w:marLeft w:val="0"/>
                              <w:marRight w:val="0"/>
                              <w:marTop w:val="0"/>
                              <w:marBottom w:val="0"/>
                              <w:divBdr>
                                <w:top w:val="none" w:sz="0" w:space="0" w:color="auto"/>
                                <w:left w:val="none" w:sz="0" w:space="0" w:color="auto"/>
                                <w:bottom w:val="none" w:sz="0" w:space="0" w:color="auto"/>
                                <w:right w:val="none" w:sz="0" w:space="0" w:color="auto"/>
                              </w:divBdr>
                              <w:divsChild>
                                <w:div w:id="733890846">
                                  <w:marLeft w:val="0"/>
                                  <w:marRight w:val="0"/>
                                  <w:marTop w:val="0"/>
                                  <w:marBottom w:val="0"/>
                                  <w:divBdr>
                                    <w:top w:val="none" w:sz="0" w:space="0" w:color="auto"/>
                                    <w:left w:val="none" w:sz="0" w:space="0" w:color="auto"/>
                                    <w:bottom w:val="none" w:sz="0" w:space="0" w:color="auto"/>
                                    <w:right w:val="none" w:sz="0" w:space="0" w:color="auto"/>
                                  </w:divBdr>
                                  <w:divsChild>
                                    <w:div w:id="2005277615">
                                      <w:marLeft w:val="0"/>
                                      <w:marRight w:val="0"/>
                                      <w:marTop w:val="0"/>
                                      <w:marBottom w:val="0"/>
                                      <w:divBdr>
                                        <w:top w:val="none" w:sz="0" w:space="0" w:color="auto"/>
                                        <w:left w:val="none" w:sz="0" w:space="0" w:color="auto"/>
                                        <w:bottom w:val="none" w:sz="0" w:space="0" w:color="auto"/>
                                        <w:right w:val="none" w:sz="0" w:space="0" w:color="auto"/>
                                      </w:divBdr>
                                      <w:divsChild>
                                        <w:div w:id="379745111">
                                          <w:marLeft w:val="0"/>
                                          <w:marRight w:val="0"/>
                                          <w:marTop w:val="0"/>
                                          <w:marBottom w:val="0"/>
                                          <w:divBdr>
                                            <w:top w:val="none" w:sz="0" w:space="0" w:color="auto"/>
                                            <w:left w:val="none" w:sz="0" w:space="0" w:color="auto"/>
                                            <w:bottom w:val="none" w:sz="0" w:space="0" w:color="auto"/>
                                            <w:right w:val="none" w:sz="0" w:space="0" w:color="auto"/>
                                          </w:divBdr>
                                          <w:divsChild>
                                            <w:div w:id="369957603">
                                              <w:marLeft w:val="0"/>
                                              <w:marRight w:val="0"/>
                                              <w:marTop w:val="0"/>
                                              <w:marBottom w:val="0"/>
                                              <w:divBdr>
                                                <w:top w:val="none" w:sz="0" w:space="0" w:color="auto"/>
                                                <w:left w:val="none" w:sz="0" w:space="0" w:color="auto"/>
                                                <w:bottom w:val="none" w:sz="0" w:space="0" w:color="auto"/>
                                                <w:right w:val="none" w:sz="0" w:space="0" w:color="auto"/>
                                              </w:divBdr>
                                              <w:divsChild>
                                                <w:div w:id="1194155756">
                                                  <w:marLeft w:val="0"/>
                                                  <w:marRight w:val="0"/>
                                                  <w:marTop w:val="0"/>
                                                  <w:marBottom w:val="0"/>
                                                  <w:divBdr>
                                                    <w:top w:val="none" w:sz="0" w:space="0" w:color="auto"/>
                                                    <w:left w:val="none" w:sz="0" w:space="0" w:color="auto"/>
                                                    <w:bottom w:val="none" w:sz="0" w:space="0" w:color="auto"/>
                                                    <w:right w:val="none" w:sz="0" w:space="0" w:color="auto"/>
                                                  </w:divBdr>
                                                  <w:divsChild>
                                                    <w:div w:id="20009474">
                                                      <w:marLeft w:val="0"/>
                                                      <w:marRight w:val="0"/>
                                                      <w:marTop w:val="0"/>
                                                      <w:marBottom w:val="0"/>
                                                      <w:divBdr>
                                                        <w:top w:val="none" w:sz="0" w:space="0" w:color="auto"/>
                                                        <w:left w:val="none" w:sz="0" w:space="0" w:color="auto"/>
                                                        <w:bottom w:val="none" w:sz="0" w:space="0" w:color="auto"/>
                                                        <w:right w:val="none" w:sz="0" w:space="0" w:color="auto"/>
                                                      </w:divBdr>
                                                      <w:divsChild>
                                                        <w:div w:id="571283067">
                                                          <w:marLeft w:val="0"/>
                                                          <w:marRight w:val="0"/>
                                                          <w:marTop w:val="0"/>
                                                          <w:marBottom w:val="0"/>
                                                          <w:divBdr>
                                                            <w:top w:val="none" w:sz="0" w:space="0" w:color="auto"/>
                                                            <w:left w:val="none" w:sz="0" w:space="0" w:color="auto"/>
                                                            <w:bottom w:val="none" w:sz="0" w:space="0" w:color="auto"/>
                                                            <w:right w:val="none" w:sz="0" w:space="0" w:color="auto"/>
                                                          </w:divBdr>
                                                          <w:divsChild>
                                                            <w:div w:id="1638099469">
                                                              <w:marLeft w:val="0"/>
                                                              <w:marRight w:val="0"/>
                                                              <w:marTop w:val="0"/>
                                                              <w:marBottom w:val="0"/>
                                                              <w:divBdr>
                                                                <w:top w:val="none" w:sz="0" w:space="0" w:color="auto"/>
                                                                <w:left w:val="none" w:sz="0" w:space="0" w:color="auto"/>
                                                                <w:bottom w:val="none" w:sz="0" w:space="0" w:color="auto"/>
                                                                <w:right w:val="none" w:sz="0" w:space="0" w:color="auto"/>
                                                              </w:divBdr>
                                                              <w:divsChild>
                                                                <w:div w:id="1310019705">
                                                                  <w:marLeft w:val="0"/>
                                                                  <w:marRight w:val="0"/>
                                                                  <w:marTop w:val="0"/>
                                                                  <w:marBottom w:val="0"/>
                                                                  <w:divBdr>
                                                                    <w:top w:val="none" w:sz="0" w:space="0" w:color="auto"/>
                                                                    <w:left w:val="none" w:sz="0" w:space="0" w:color="auto"/>
                                                                    <w:bottom w:val="none" w:sz="0" w:space="0" w:color="auto"/>
                                                                    <w:right w:val="none" w:sz="0" w:space="0" w:color="auto"/>
                                                                  </w:divBdr>
                                                                  <w:divsChild>
                                                                    <w:div w:id="302080569">
                                                                      <w:marLeft w:val="0"/>
                                                                      <w:marRight w:val="0"/>
                                                                      <w:marTop w:val="0"/>
                                                                      <w:marBottom w:val="0"/>
                                                                      <w:divBdr>
                                                                        <w:top w:val="none" w:sz="0" w:space="0" w:color="auto"/>
                                                                        <w:left w:val="none" w:sz="0" w:space="0" w:color="auto"/>
                                                                        <w:bottom w:val="none" w:sz="0" w:space="0" w:color="auto"/>
                                                                        <w:right w:val="none" w:sz="0" w:space="0" w:color="auto"/>
                                                                      </w:divBdr>
                                                                      <w:divsChild>
                                                                        <w:div w:id="2059208545">
                                                                          <w:marLeft w:val="0"/>
                                                                          <w:marRight w:val="0"/>
                                                                          <w:marTop w:val="0"/>
                                                                          <w:marBottom w:val="0"/>
                                                                          <w:divBdr>
                                                                            <w:top w:val="none" w:sz="0" w:space="0" w:color="auto"/>
                                                                            <w:left w:val="none" w:sz="0" w:space="0" w:color="auto"/>
                                                                            <w:bottom w:val="none" w:sz="0" w:space="0" w:color="auto"/>
                                                                            <w:right w:val="none" w:sz="0" w:space="0" w:color="auto"/>
                                                                          </w:divBdr>
                                                                          <w:divsChild>
                                                                            <w:div w:id="1339235733">
                                                                              <w:marLeft w:val="0"/>
                                                                              <w:marRight w:val="0"/>
                                                                              <w:marTop w:val="0"/>
                                                                              <w:marBottom w:val="0"/>
                                                                              <w:divBdr>
                                                                                <w:top w:val="none" w:sz="0" w:space="0" w:color="auto"/>
                                                                                <w:left w:val="none" w:sz="0" w:space="0" w:color="auto"/>
                                                                                <w:bottom w:val="none" w:sz="0" w:space="0" w:color="auto"/>
                                                                                <w:right w:val="none" w:sz="0" w:space="0" w:color="auto"/>
                                                                              </w:divBdr>
                                                                              <w:divsChild>
                                                                                <w:div w:id="53354610">
                                                                                  <w:marLeft w:val="0"/>
                                                                                  <w:marRight w:val="0"/>
                                                                                  <w:marTop w:val="0"/>
                                                                                  <w:marBottom w:val="0"/>
                                                                                  <w:divBdr>
                                                                                    <w:top w:val="none" w:sz="0" w:space="0" w:color="auto"/>
                                                                                    <w:left w:val="none" w:sz="0" w:space="0" w:color="auto"/>
                                                                                    <w:bottom w:val="none" w:sz="0" w:space="0" w:color="auto"/>
                                                                                    <w:right w:val="none" w:sz="0" w:space="0" w:color="auto"/>
                                                                                  </w:divBdr>
                                                                                  <w:divsChild>
                                                                                    <w:div w:id="558176845">
                                                                                      <w:marLeft w:val="0"/>
                                                                                      <w:marRight w:val="0"/>
                                                                                      <w:marTop w:val="0"/>
                                                                                      <w:marBottom w:val="0"/>
                                                                                      <w:divBdr>
                                                                                        <w:top w:val="none" w:sz="0" w:space="0" w:color="auto"/>
                                                                                        <w:left w:val="none" w:sz="0" w:space="0" w:color="auto"/>
                                                                                        <w:bottom w:val="none" w:sz="0" w:space="0" w:color="auto"/>
                                                                                        <w:right w:val="none" w:sz="0" w:space="0" w:color="auto"/>
                                                                                      </w:divBdr>
                                                                                      <w:divsChild>
                                                                                        <w:div w:id="650401692">
                                                                                          <w:marLeft w:val="0"/>
                                                                                          <w:marRight w:val="0"/>
                                                                                          <w:marTop w:val="0"/>
                                                                                          <w:marBottom w:val="0"/>
                                                                                          <w:divBdr>
                                                                                            <w:top w:val="none" w:sz="0" w:space="0" w:color="auto"/>
                                                                                            <w:left w:val="none" w:sz="0" w:space="0" w:color="auto"/>
                                                                                            <w:bottom w:val="none" w:sz="0" w:space="0" w:color="auto"/>
                                                                                            <w:right w:val="none" w:sz="0" w:space="0" w:color="auto"/>
                                                                                          </w:divBdr>
                                                                                          <w:divsChild>
                                                                                            <w:div w:id="1029792729">
                                                                                              <w:marLeft w:val="0"/>
                                                                                              <w:marRight w:val="96"/>
                                                                                              <w:marTop w:val="0"/>
                                                                                              <w:marBottom w:val="120"/>
                                                                                              <w:divBdr>
                                                                                                <w:top w:val="single" w:sz="2" w:space="0" w:color="EFEFEF"/>
                                                                                                <w:left w:val="single" w:sz="4" w:space="0" w:color="EFEFEF"/>
                                                                                                <w:bottom w:val="single" w:sz="4" w:space="0" w:color="E2E2E2"/>
                                                                                                <w:right w:val="single" w:sz="4" w:space="0" w:color="EFEFEF"/>
                                                                                              </w:divBdr>
                                                                                              <w:divsChild>
                                                                                                <w:div w:id="1609972965">
                                                                                                  <w:marLeft w:val="0"/>
                                                                                                  <w:marRight w:val="0"/>
                                                                                                  <w:marTop w:val="0"/>
                                                                                                  <w:marBottom w:val="0"/>
                                                                                                  <w:divBdr>
                                                                                                    <w:top w:val="none" w:sz="0" w:space="0" w:color="auto"/>
                                                                                                    <w:left w:val="none" w:sz="0" w:space="0" w:color="auto"/>
                                                                                                    <w:bottom w:val="none" w:sz="0" w:space="0" w:color="auto"/>
                                                                                                    <w:right w:val="none" w:sz="0" w:space="0" w:color="auto"/>
                                                                                                  </w:divBdr>
                                                                                                  <w:divsChild>
                                                                                                    <w:div w:id="674890184">
                                                                                                      <w:marLeft w:val="0"/>
                                                                                                      <w:marRight w:val="0"/>
                                                                                                      <w:marTop w:val="0"/>
                                                                                                      <w:marBottom w:val="0"/>
                                                                                                      <w:divBdr>
                                                                                                        <w:top w:val="none" w:sz="0" w:space="0" w:color="auto"/>
                                                                                                        <w:left w:val="none" w:sz="0" w:space="0" w:color="auto"/>
                                                                                                        <w:bottom w:val="none" w:sz="0" w:space="0" w:color="auto"/>
                                                                                                        <w:right w:val="none" w:sz="0" w:space="0" w:color="auto"/>
                                                                                                      </w:divBdr>
                                                                                                      <w:divsChild>
                                                                                                        <w:div w:id="426316595">
                                                                                                          <w:marLeft w:val="0"/>
                                                                                                          <w:marRight w:val="0"/>
                                                                                                          <w:marTop w:val="0"/>
                                                                                                          <w:marBottom w:val="0"/>
                                                                                                          <w:divBdr>
                                                                                                            <w:top w:val="none" w:sz="0" w:space="0" w:color="auto"/>
                                                                                                            <w:left w:val="none" w:sz="0" w:space="0" w:color="auto"/>
                                                                                                            <w:bottom w:val="none" w:sz="0" w:space="0" w:color="auto"/>
                                                                                                            <w:right w:val="none" w:sz="0" w:space="0" w:color="auto"/>
                                                                                                          </w:divBdr>
                                                                                                          <w:divsChild>
                                                                                                            <w:div w:id="2101871266">
                                                                                                              <w:marLeft w:val="0"/>
                                                                                                              <w:marRight w:val="0"/>
                                                                                                              <w:marTop w:val="0"/>
                                                                                                              <w:marBottom w:val="0"/>
                                                                                                              <w:divBdr>
                                                                                                                <w:top w:val="none" w:sz="0" w:space="0" w:color="auto"/>
                                                                                                                <w:left w:val="none" w:sz="0" w:space="0" w:color="auto"/>
                                                                                                                <w:bottom w:val="none" w:sz="0" w:space="0" w:color="auto"/>
                                                                                                                <w:right w:val="none" w:sz="0" w:space="0" w:color="auto"/>
                                                                                                              </w:divBdr>
                                                                                                              <w:divsChild>
                                                                                                                <w:div w:id="1465925236">
                                                                                                                  <w:marLeft w:val="0"/>
                                                                                                                  <w:marRight w:val="0"/>
                                                                                                                  <w:marTop w:val="0"/>
                                                                                                                  <w:marBottom w:val="0"/>
                                                                                                                  <w:divBdr>
                                                                                                                    <w:top w:val="single" w:sz="2" w:space="3" w:color="D8D8D8"/>
                                                                                                                    <w:left w:val="single" w:sz="2" w:space="0" w:color="D8D8D8"/>
                                                                                                                    <w:bottom w:val="single" w:sz="2" w:space="3" w:color="D8D8D8"/>
                                                                                                                    <w:right w:val="single" w:sz="2" w:space="0" w:color="D8D8D8"/>
                                                                                                                  </w:divBdr>
                                                                                                                  <w:divsChild>
                                                                                                                    <w:div w:id="2108768012">
                                                                                                                      <w:marLeft w:val="180"/>
                                                                                                                      <w:marRight w:val="180"/>
                                                                                                                      <w:marTop w:val="60"/>
                                                                                                                      <w:marBottom w:val="60"/>
                                                                                                                      <w:divBdr>
                                                                                                                        <w:top w:val="none" w:sz="0" w:space="0" w:color="auto"/>
                                                                                                                        <w:left w:val="none" w:sz="0" w:space="0" w:color="auto"/>
                                                                                                                        <w:bottom w:val="none" w:sz="0" w:space="0" w:color="auto"/>
                                                                                                                        <w:right w:val="none" w:sz="0" w:space="0" w:color="auto"/>
                                                                                                                      </w:divBdr>
                                                                                                                      <w:divsChild>
                                                                                                                        <w:div w:id="945622594">
                                                                                                                          <w:marLeft w:val="0"/>
                                                                                                                          <w:marRight w:val="0"/>
                                                                                                                          <w:marTop w:val="0"/>
                                                                                                                          <w:marBottom w:val="0"/>
                                                                                                                          <w:divBdr>
                                                                                                                            <w:top w:val="single" w:sz="4" w:space="0" w:color="auto"/>
                                                                                                                            <w:left w:val="single" w:sz="4" w:space="0" w:color="auto"/>
                                                                                                                            <w:bottom w:val="single" w:sz="4" w:space="0" w:color="auto"/>
                                                                                                                            <w:right w:val="single" w:sz="4" w:space="0" w:color="auto"/>
                                                                                                                          </w:divBdr>
                                                                                                                          <w:divsChild>
                                                                                                                            <w:div w:id="1597983097">
                                                                                                                              <w:marLeft w:val="0"/>
                                                                                                                              <w:marRight w:val="0"/>
                                                                                                                              <w:marTop w:val="0"/>
                                                                                                                              <w:marBottom w:val="0"/>
                                                                                                                              <w:divBdr>
                                                                                                                                <w:top w:val="none" w:sz="0" w:space="0" w:color="auto"/>
                                                                                                                                <w:left w:val="none" w:sz="0" w:space="0" w:color="auto"/>
                                                                                                                                <w:bottom w:val="none" w:sz="0" w:space="0" w:color="auto"/>
                                                                                                                                <w:right w:val="none" w:sz="0" w:space="0" w:color="auto"/>
                                                                                                                              </w:divBdr>
                                                                                                                              <w:divsChild>
                                                                                                                                <w:div w:id="1156264015">
                                                                                                                                  <w:marLeft w:val="0"/>
                                                                                                                                  <w:marRight w:val="0"/>
                                                                                                                                  <w:marTop w:val="0"/>
                                                                                                                                  <w:marBottom w:val="0"/>
                                                                                                                                  <w:divBdr>
                                                                                                                                    <w:top w:val="none" w:sz="0" w:space="0" w:color="auto"/>
                                                                                                                                    <w:left w:val="none" w:sz="0" w:space="0" w:color="auto"/>
                                                                                                                                    <w:bottom w:val="none" w:sz="0" w:space="0" w:color="auto"/>
                                                                                                                                    <w:right w:val="none" w:sz="0" w:space="0" w:color="auto"/>
                                                                                                                                  </w:divBdr>
                                                                                                                                </w:div>
                                                                                                                                <w:div w:id="1193764109">
                                                                                                                                  <w:marLeft w:val="0"/>
                                                                                                                                  <w:marRight w:val="0"/>
                                                                                                                                  <w:marTop w:val="0"/>
                                                                                                                                  <w:marBottom w:val="0"/>
                                                                                                                                  <w:divBdr>
                                                                                                                                    <w:top w:val="none" w:sz="0" w:space="0" w:color="auto"/>
                                                                                                                                    <w:left w:val="none" w:sz="0" w:space="0" w:color="auto"/>
                                                                                                                                    <w:bottom w:val="none" w:sz="0" w:space="0" w:color="auto"/>
                                                                                                                                    <w:right w:val="none" w:sz="0" w:space="0" w:color="auto"/>
                                                                                                                                  </w:divBdr>
                                                                                                                                </w:div>
                                                                                                                                <w:div w:id="14711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0845446">
      <w:bodyDiv w:val="1"/>
      <w:marLeft w:val="0"/>
      <w:marRight w:val="0"/>
      <w:marTop w:val="0"/>
      <w:marBottom w:val="0"/>
      <w:divBdr>
        <w:top w:val="none" w:sz="0" w:space="0" w:color="auto"/>
        <w:left w:val="none" w:sz="0" w:space="0" w:color="auto"/>
        <w:bottom w:val="none" w:sz="0" w:space="0" w:color="auto"/>
        <w:right w:val="none" w:sz="0" w:space="0" w:color="auto"/>
      </w:divBdr>
    </w:div>
    <w:div w:id="577329520">
      <w:bodyDiv w:val="1"/>
      <w:marLeft w:val="0"/>
      <w:marRight w:val="0"/>
      <w:marTop w:val="0"/>
      <w:marBottom w:val="0"/>
      <w:divBdr>
        <w:top w:val="none" w:sz="0" w:space="0" w:color="auto"/>
        <w:left w:val="none" w:sz="0" w:space="0" w:color="auto"/>
        <w:bottom w:val="none" w:sz="0" w:space="0" w:color="auto"/>
        <w:right w:val="none" w:sz="0" w:space="0" w:color="auto"/>
      </w:divBdr>
      <w:divsChild>
        <w:div w:id="324479160">
          <w:marLeft w:val="0"/>
          <w:marRight w:val="0"/>
          <w:marTop w:val="0"/>
          <w:marBottom w:val="0"/>
          <w:divBdr>
            <w:top w:val="single" w:sz="6" w:space="11" w:color="DFE6EC"/>
            <w:left w:val="single" w:sz="6" w:space="11" w:color="DFE6EC"/>
            <w:bottom w:val="single" w:sz="6" w:space="11" w:color="DFE6EC"/>
            <w:right w:val="single" w:sz="6" w:space="11" w:color="DFE6EC"/>
          </w:divBdr>
          <w:divsChild>
            <w:div w:id="78080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069491">
      <w:bodyDiv w:val="1"/>
      <w:marLeft w:val="0"/>
      <w:marRight w:val="0"/>
      <w:marTop w:val="0"/>
      <w:marBottom w:val="0"/>
      <w:divBdr>
        <w:top w:val="none" w:sz="0" w:space="0" w:color="auto"/>
        <w:left w:val="none" w:sz="0" w:space="0" w:color="auto"/>
        <w:bottom w:val="none" w:sz="0" w:space="0" w:color="auto"/>
        <w:right w:val="none" w:sz="0" w:space="0" w:color="auto"/>
      </w:divBdr>
      <w:divsChild>
        <w:div w:id="1639992873">
          <w:marLeft w:val="547"/>
          <w:marRight w:val="0"/>
          <w:marTop w:val="0"/>
          <w:marBottom w:val="0"/>
          <w:divBdr>
            <w:top w:val="none" w:sz="0" w:space="0" w:color="auto"/>
            <w:left w:val="none" w:sz="0" w:space="0" w:color="auto"/>
            <w:bottom w:val="none" w:sz="0" w:space="0" w:color="auto"/>
            <w:right w:val="none" w:sz="0" w:space="0" w:color="auto"/>
          </w:divBdr>
        </w:div>
      </w:divsChild>
    </w:div>
    <w:div w:id="635331947">
      <w:bodyDiv w:val="1"/>
      <w:marLeft w:val="0"/>
      <w:marRight w:val="0"/>
      <w:marTop w:val="0"/>
      <w:marBottom w:val="0"/>
      <w:divBdr>
        <w:top w:val="none" w:sz="0" w:space="0" w:color="auto"/>
        <w:left w:val="none" w:sz="0" w:space="0" w:color="auto"/>
        <w:bottom w:val="none" w:sz="0" w:space="0" w:color="auto"/>
        <w:right w:val="none" w:sz="0" w:space="0" w:color="auto"/>
      </w:divBdr>
    </w:div>
    <w:div w:id="656684943">
      <w:bodyDiv w:val="1"/>
      <w:marLeft w:val="0"/>
      <w:marRight w:val="0"/>
      <w:marTop w:val="0"/>
      <w:marBottom w:val="0"/>
      <w:divBdr>
        <w:top w:val="none" w:sz="0" w:space="0" w:color="auto"/>
        <w:left w:val="none" w:sz="0" w:space="0" w:color="auto"/>
        <w:bottom w:val="none" w:sz="0" w:space="0" w:color="auto"/>
        <w:right w:val="none" w:sz="0" w:space="0" w:color="auto"/>
      </w:divBdr>
    </w:div>
    <w:div w:id="659235112">
      <w:bodyDiv w:val="1"/>
      <w:marLeft w:val="0"/>
      <w:marRight w:val="0"/>
      <w:marTop w:val="0"/>
      <w:marBottom w:val="0"/>
      <w:divBdr>
        <w:top w:val="none" w:sz="0" w:space="0" w:color="auto"/>
        <w:left w:val="none" w:sz="0" w:space="0" w:color="auto"/>
        <w:bottom w:val="none" w:sz="0" w:space="0" w:color="auto"/>
        <w:right w:val="none" w:sz="0" w:space="0" w:color="auto"/>
      </w:divBdr>
    </w:div>
    <w:div w:id="687171334">
      <w:bodyDiv w:val="1"/>
      <w:marLeft w:val="0"/>
      <w:marRight w:val="0"/>
      <w:marTop w:val="0"/>
      <w:marBottom w:val="0"/>
      <w:divBdr>
        <w:top w:val="none" w:sz="0" w:space="0" w:color="auto"/>
        <w:left w:val="none" w:sz="0" w:space="0" w:color="auto"/>
        <w:bottom w:val="none" w:sz="0" w:space="0" w:color="auto"/>
        <w:right w:val="none" w:sz="0" w:space="0" w:color="auto"/>
      </w:divBdr>
    </w:div>
    <w:div w:id="712579469">
      <w:bodyDiv w:val="1"/>
      <w:marLeft w:val="0"/>
      <w:marRight w:val="0"/>
      <w:marTop w:val="0"/>
      <w:marBottom w:val="0"/>
      <w:divBdr>
        <w:top w:val="none" w:sz="0" w:space="0" w:color="auto"/>
        <w:left w:val="none" w:sz="0" w:space="0" w:color="auto"/>
        <w:bottom w:val="none" w:sz="0" w:space="0" w:color="auto"/>
        <w:right w:val="none" w:sz="0" w:space="0" w:color="auto"/>
      </w:divBdr>
    </w:div>
    <w:div w:id="756631194">
      <w:bodyDiv w:val="1"/>
      <w:marLeft w:val="0"/>
      <w:marRight w:val="0"/>
      <w:marTop w:val="0"/>
      <w:marBottom w:val="0"/>
      <w:divBdr>
        <w:top w:val="none" w:sz="0" w:space="0" w:color="auto"/>
        <w:left w:val="none" w:sz="0" w:space="0" w:color="auto"/>
        <w:bottom w:val="none" w:sz="0" w:space="0" w:color="auto"/>
        <w:right w:val="none" w:sz="0" w:space="0" w:color="auto"/>
      </w:divBdr>
    </w:div>
    <w:div w:id="775558405">
      <w:bodyDiv w:val="1"/>
      <w:marLeft w:val="0"/>
      <w:marRight w:val="0"/>
      <w:marTop w:val="0"/>
      <w:marBottom w:val="0"/>
      <w:divBdr>
        <w:top w:val="none" w:sz="0" w:space="0" w:color="auto"/>
        <w:left w:val="none" w:sz="0" w:space="0" w:color="auto"/>
        <w:bottom w:val="none" w:sz="0" w:space="0" w:color="auto"/>
        <w:right w:val="none" w:sz="0" w:space="0" w:color="auto"/>
      </w:divBdr>
    </w:div>
    <w:div w:id="775638228">
      <w:bodyDiv w:val="1"/>
      <w:marLeft w:val="0"/>
      <w:marRight w:val="0"/>
      <w:marTop w:val="0"/>
      <w:marBottom w:val="0"/>
      <w:divBdr>
        <w:top w:val="none" w:sz="0" w:space="0" w:color="auto"/>
        <w:left w:val="none" w:sz="0" w:space="0" w:color="auto"/>
        <w:bottom w:val="none" w:sz="0" w:space="0" w:color="auto"/>
        <w:right w:val="none" w:sz="0" w:space="0" w:color="auto"/>
      </w:divBdr>
      <w:divsChild>
        <w:div w:id="664162307">
          <w:marLeft w:val="0"/>
          <w:marRight w:val="0"/>
          <w:marTop w:val="0"/>
          <w:marBottom w:val="0"/>
          <w:divBdr>
            <w:top w:val="none" w:sz="0" w:space="0" w:color="auto"/>
            <w:left w:val="none" w:sz="0" w:space="0" w:color="auto"/>
            <w:bottom w:val="none" w:sz="0" w:space="0" w:color="auto"/>
            <w:right w:val="none" w:sz="0" w:space="0" w:color="auto"/>
          </w:divBdr>
          <w:divsChild>
            <w:div w:id="588805493">
              <w:marLeft w:val="0"/>
              <w:marRight w:val="0"/>
              <w:marTop w:val="0"/>
              <w:marBottom w:val="0"/>
              <w:divBdr>
                <w:top w:val="none" w:sz="0" w:space="0" w:color="auto"/>
                <w:left w:val="none" w:sz="0" w:space="0" w:color="auto"/>
                <w:bottom w:val="none" w:sz="0" w:space="0" w:color="auto"/>
                <w:right w:val="none" w:sz="0" w:space="0" w:color="auto"/>
              </w:divBdr>
              <w:divsChild>
                <w:div w:id="435558312">
                  <w:marLeft w:val="0"/>
                  <w:marRight w:val="0"/>
                  <w:marTop w:val="0"/>
                  <w:marBottom w:val="0"/>
                  <w:divBdr>
                    <w:top w:val="none" w:sz="0" w:space="0" w:color="auto"/>
                    <w:left w:val="none" w:sz="0" w:space="0" w:color="auto"/>
                    <w:bottom w:val="none" w:sz="0" w:space="0" w:color="auto"/>
                    <w:right w:val="none" w:sz="0" w:space="0" w:color="auto"/>
                  </w:divBdr>
                  <w:divsChild>
                    <w:div w:id="1055199934">
                      <w:marLeft w:val="0"/>
                      <w:marRight w:val="0"/>
                      <w:marTop w:val="0"/>
                      <w:marBottom w:val="0"/>
                      <w:divBdr>
                        <w:top w:val="none" w:sz="0" w:space="0" w:color="auto"/>
                        <w:left w:val="none" w:sz="0" w:space="0" w:color="auto"/>
                        <w:bottom w:val="none" w:sz="0" w:space="0" w:color="auto"/>
                        <w:right w:val="none" w:sz="0" w:space="0" w:color="auto"/>
                      </w:divBdr>
                      <w:divsChild>
                        <w:div w:id="1317152399">
                          <w:marLeft w:val="0"/>
                          <w:marRight w:val="0"/>
                          <w:marTop w:val="0"/>
                          <w:marBottom w:val="0"/>
                          <w:divBdr>
                            <w:top w:val="none" w:sz="0" w:space="0" w:color="auto"/>
                            <w:left w:val="none" w:sz="0" w:space="0" w:color="auto"/>
                            <w:bottom w:val="none" w:sz="0" w:space="0" w:color="auto"/>
                            <w:right w:val="none" w:sz="0" w:space="0" w:color="auto"/>
                          </w:divBdr>
                          <w:divsChild>
                            <w:div w:id="597523834">
                              <w:marLeft w:val="0"/>
                              <w:marRight w:val="0"/>
                              <w:marTop w:val="0"/>
                              <w:marBottom w:val="0"/>
                              <w:divBdr>
                                <w:top w:val="none" w:sz="0" w:space="0" w:color="auto"/>
                                <w:left w:val="none" w:sz="0" w:space="0" w:color="auto"/>
                                <w:bottom w:val="none" w:sz="0" w:space="0" w:color="auto"/>
                                <w:right w:val="none" w:sz="0" w:space="0" w:color="auto"/>
                              </w:divBdr>
                              <w:divsChild>
                                <w:div w:id="981929585">
                                  <w:marLeft w:val="0"/>
                                  <w:marRight w:val="0"/>
                                  <w:marTop w:val="0"/>
                                  <w:marBottom w:val="0"/>
                                  <w:divBdr>
                                    <w:top w:val="none" w:sz="0" w:space="0" w:color="auto"/>
                                    <w:left w:val="none" w:sz="0" w:space="0" w:color="auto"/>
                                    <w:bottom w:val="none" w:sz="0" w:space="0" w:color="auto"/>
                                    <w:right w:val="none" w:sz="0" w:space="0" w:color="auto"/>
                                  </w:divBdr>
                                  <w:divsChild>
                                    <w:div w:id="968557166">
                                      <w:marLeft w:val="0"/>
                                      <w:marRight w:val="0"/>
                                      <w:marTop w:val="0"/>
                                      <w:marBottom w:val="0"/>
                                      <w:divBdr>
                                        <w:top w:val="none" w:sz="0" w:space="0" w:color="auto"/>
                                        <w:left w:val="none" w:sz="0" w:space="0" w:color="auto"/>
                                        <w:bottom w:val="none" w:sz="0" w:space="0" w:color="auto"/>
                                        <w:right w:val="none" w:sz="0" w:space="0" w:color="auto"/>
                                      </w:divBdr>
                                      <w:divsChild>
                                        <w:div w:id="1767388282">
                                          <w:marLeft w:val="0"/>
                                          <w:marRight w:val="0"/>
                                          <w:marTop w:val="0"/>
                                          <w:marBottom w:val="0"/>
                                          <w:divBdr>
                                            <w:top w:val="none" w:sz="0" w:space="0" w:color="auto"/>
                                            <w:left w:val="none" w:sz="0" w:space="0" w:color="auto"/>
                                            <w:bottom w:val="none" w:sz="0" w:space="0" w:color="auto"/>
                                            <w:right w:val="none" w:sz="0" w:space="0" w:color="auto"/>
                                          </w:divBdr>
                                          <w:divsChild>
                                            <w:div w:id="1280455753">
                                              <w:marLeft w:val="0"/>
                                              <w:marRight w:val="0"/>
                                              <w:marTop w:val="0"/>
                                              <w:marBottom w:val="0"/>
                                              <w:divBdr>
                                                <w:top w:val="none" w:sz="0" w:space="0" w:color="auto"/>
                                                <w:left w:val="none" w:sz="0" w:space="0" w:color="auto"/>
                                                <w:bottom w:val="none" w:sz="0" w:space="0" w:color="auto"/>
                                                <w:right w:val="none" w:sz="0" w:space="0" w:color="auto"/>
                                              </w:divBdr>
                                              <w:divsChild>
                                                <w:div w:id="1981643016">
                                                  <w:marLeft w:val="0"/>
                                                  <w:marRight w:val="0"/>
                                                  <w:marTop w:val="0"/>
                                                  <w:marBottom w:val="0"/>
                                                  <w:divBdr>
                                                    <w:top w:val="none" w:sz="0" w:space="0" w:color="auto"/>
                                                    <w:left w:val="none" w:sz="0" w:space="0" w:color="auto"/>
                                                    <w:bottom w:val="none" w:sz="0" w:space="0" w:color="auto"/>
                                                    <w:right w:val="none" w:sz="0" w:space="0" w:color="auto"/>
                                                  </w:divBdr>
                                                  <w:divsChild>
                                                    <w:div w:id="1236624457">
                                                      <w:marLeft w:val="0"/>
                                                      <w:marRight w:val="0"/>
                                                      <w:marTop w:val="0"/>
                                                      <w:marBottom w:val="0"/>
                                                      <w:divBdr>
                                                        <w:top w:val="none" w:sz="0" w:space="0" w:color="auto"/>
                                                        <w:left w:val="none" w:sz="0" w:space="0" w:color="auto"/>
                                                        <w:bottom w:val="none" w:sz="0" w:space="0" w:color="auto"/>
                                                        <w:right w:val="none" w:sz="0" w:space="0" w:color="auto"/>
                                                      </w:divBdr>
                                                      <w:divsChild>
                                                        <w:div w:id="1606186511">
                                                          <w:marLeft w:val="0"/>
                                                          <w:marRight w:val="0"/>
                                                          <w:marTop w:val="0"/>
                                                          <w:marBottom w:val="0"/>
                                                          <w:divBdr>
                                                            <w:top w:val="none" w:sz="0" w:space="0" w:color="auto"/>
                                                            <w:left w:val="none" w:sz="0" w:space="0" w:color="auto"/>
                                                            <w:bottom w:val="none" w:sz="0" w:space="0" w:color="auto"/>
                                                            <w:right w:val="none" w:sz="0" w:space="0" w:color="auto"/>
                                                          </w:divBdr>
                                                          <w:divsChild>
                                                            <w:div w:id="705788235">
                                                              <w:marLeft w:val="0"/>
                                                              <w:marRight w:val="0"/>
                                                              <w:marTop w:val="0"/>
                                                              <w:marBottom w:val="0"/>
                                                              <w:divBdr>
                                                                <w:top w:val="none" w:sz="0" w:space="0" w:color="auto"/>
                                                                <w:left w:val="none" w:sz="0" w:space="0" w:color="auto"/>
                                                                <w:bottom w:val="none" w:sz="0" w:space="0" w:color="auto"/>
                                                                <w:right w:val="none" w:sz="0" w:space="0" w:color="auto"/>
                                                              </w:divBdr>
                                                              <w:divsChild>
                                                                <w:div w:id="238559045">
                                                                  <w:marLeft w:val="0"/>
                                                                  <w:marRight w:val="0"/>
                                                                  <w:marTop w:val="0"/>
                                                                  <w:marBottom w:val="0"/>
                                                                  <w:divBdr>
                                                                    <w:top w:val="none" w:sz="0" w:space="0" w:color="auto"/>
                                                                    <w:left w:val="none" w:sz="0" w:space="0" w:color="auto"/>
                                                                    <w:bottom w:val="none" w:sz="0" w:space="0" w:color="auto"/>
                                                                    <w:right w:val="none" w:sz="0" w:space="0" w:color="auto"/>
                                                                  </w:divBdr>
                                                                  <w:divsChild>
                                                                    <w:div w:id="127867572">
                                                                      <w:marLeft w:val="0"/>
                                                                      <w:marRight w:val="0"/>
                                                                      <w:marTop w:val="0"/>
                                                                      <w:marBottom w:val="0"/>
                                                                      <w:divBdr>
                                                                        <w:top w:val="none" w:sz="0" w:space="0" w:color="auto"/>
                                                                        <w:left w:val="none" w:sz="0" w:space="0" w:color="auto"/>
                                                                        <w:bottom w:val="none" w:sz="0" w:space="0" w:color="auto"/>
                                                                        <w:right w:val="none" w:sz="0" w:space="0" w:color="auto"/>
                                                                      </w:divBdr>
                                                                      <w:divsChild>
                                                                        <w:div w:id="705643548">
                                                                          <w:marLeft w:val="0"/>
                                                                          <w:marRight w:val="0"/>
                                                                          <w:marTop w:val="0"/>
                                                                          <w:marBottom w:val="0"/>
                                                                          <w:divBdr>
                                                                            <w:top w:val="none" w:sz="0" w:space="0" w:color="auto"/>
                                                                            <w:left w:val="none" w:sz="0" w:space="0" w:color="auto"/>
                                                                            <w:bottom w:val="none" w:sz="0" w:space="0" w:color="auto"/>
                                                                            <w:right w:val="none" w:sz="0" w:space="0" w:color="auto"/>
                                                                          </w:divBdr>
                                                                          <w:divsChild>
                                                                            <w:div w:id="2013024800">
                                                                              <w:marLeft w:val="0"/>
                                                                              <w:marRight w:val="0"/>
                                                                              <w:marTop w:val="0"/>
                                                                              <w:marBottom w:val="0"/>
                                                                              <w:divBdr>
                                                                                <w:top w:val="none" w:sz="0" w:space="0" w:color="auto"/>
                                                                                <w:left w:val="none" w:sz="0" w:space="0" w:color="auto"/>
                                                                                <w:bottom w:val="none" w:sz="0" w:space="0" w:color="auto"/>
                                                                                <w:right w:val="none" w:sz="0" w:space="0" w:color="auto"/>
                                                                              </w:divBdr>
                                                                              <w:divsChild>
                                                                                <w:div w:id="1573352342">
                                                                                  <w:marLeft w:val="0"/>
                                                                                  <w:marRight w:val="0"/>
                                                                                  <w:marTop w:val="0"/>
                                                                                  <w:marBottom w:val="0"/>
                                                                                  <w:divBdr>
                                                                                    <w:top w:val="none" w:sz="0" w:space="0" w:color="auto"/>
                                                                                    <w:left w:val="none" w:sz="0" w:space="0" w:color="auto"/>
                                                                                    <w:bottom w:val="none" w:sz="0" w:space="0" w:color="auto"/>
                                                                                    <w:right w:val="none" w:sz="0" w:space="0" w:color="auto"/>
                                                                                  </w:divBdr>
                                                                                  <w:divsChild>
                                                                                    <w:div w:id="482161593">
                                                                                      <w:marLeft w:val="0"/>
                                                                                      <w:marRight w:val="0"/>
                                                                                      <w:marTop w:val="0"/>
                                                                                      <w:marBottom w:val="0"/>
                                                                                      <w:divBdr>
                                                                                        <w:top w:val="none" w:sz="0" w:space="0" w:color="auto"/>
                                                                                        <w:left w:val="none" w:sz="0" w:space="0" w:color="auto"/>
                                                                                        <w:bottom w:val="none" w:sz="0" w:space="0" w:color="auto"/>
                                                                                        <w:right w:val="none" w:sz="0" w:space="0" w:color="auto"/>
                                                                                      </w:divBdr>
                                                                                      <w:divsChild>
                                                                                        <w:div w:id="854618197">
                                                                                          <w:marLeft w:val="0"/>
                                                                                          <w:marRight w:val="0"/>
                                                                                          <w:marTop w:val="0"/>
                                                                                          <w:marBottom w:val="0"/>
                                                                                          <w:divBdr>
                                                                                            <w:top w:val="none" w:sz="0" w:space="0" w:color="auto"/>
                                                                                            <w:left w:val="none" w:sz="0" w:space="0" w:color="auto"/>
                                                                                            <w:bottom w:val="none" w:sz="0" w:space="0" w:color="auto"/>
                                                                                            <w:right w:val="none" w:sz="0" w:space="0" w:color="auto"/>
                                                                                          </w:divBdr>
                                                                                          <w:divsChild>
                                                                                            <w:div w:id="343288166">
                                                                                              <w:marLeft w:val="0"/>
                                                                                              <w:marRight w:val="96"/>
                                                                                              <w:marTop w:val="0"/>
                                                                                              <w:marBottom w:val="120"/>
                                                                                              <w:divBdr>
                                                                                                <w:top w:val="single" w:sz="2" w:space="0" w:color="EFEFEF"/>
                                                                                                <w:left w:val="single" w:sz="4" w:space="0" w:color="EFEFEF"/>
                                                                                                <w:bottom w:val="single" w:sz="4" w:space="0" w:color="E2E2E2"/>
                                                                                                <w:right w:val="single" w:sz="4" w:space="0" w:color="EFEFEF"/>
                                                                                              </w:divBdr>
                                                                                              <w:divsChild>
                                                                                                <w:div w:id="247076743">
                                                                                                  <w:marLeft w:val="0"/>
                                                                                                  <w:marRight w:val="0"/>
                                                                                                  <w:marTop w:val="0"/>
                                                                                                  <w:marBottom w:val="0"/>
                                                                                                  <w:divBdr>
                                                                                                    <w:top w:val="none" w:sz="0" w:space="0" w:color="auto"/>
                                                                                                    <w:left w:val="none" w:sz="0" w:space="0" w:color="auto"/>
                                                                                                    <w:bottom w:val="none" w:sz="0" w:space="0" w:color="auto"/>
                                                                                                    <w:right w:val="none" w:sz="0" w:space="0" w:color="auto"/>
                                                                                                  </w:divBdr>
                                                                                                  <w:divsChild>
                                                                                                    <w:div w:id="1192844338">
                                                                                                      <w:marLeft w:val="0"/>
                                                                                                      <w:marRight w:val="0"/>
                                                                                                      <w:marTop w:val="0"/>
                                                                                                      <w:marBottom w:val="0"/>
                                                                                                      <w:divBdr>
                                                                                                        <w:top w:val="none" w:sz="0" w:space="0" w:color="auto"/>
                                                                                                        <w:left w:val="none" w:sz="0" w:space="0" w:color="auto"/>
                                                                                                        <w:bottom w:val="none" w:sz="0" w:space="0" w:color="auto"/>
                                                                                                        <w:right w:val="none" w:sz="0" w:space="0" w:color="auto"/>
                                                                                                      </w:divBdr>
                                                                                                      <w:divsChild>
                                                                                                        <w:div w:id="1867056430">
                                                                                                          <w:marLeft w:val="0"/>
                                                                                                          <w:marRight w:val="0"/>
                                                                                                          <w:marTop w:val="0"/>
                                                                                                          <w:marBottom w:val="0"/>
                                                                                                          <w:divBdr>
                                                                                                            <w:top w:val="none" w:sz="0" w:space="0" w:color="auto"/>
                                                                                                            <w:left w:val="none" w:sz="0" w:space="0" w:color="auto"/>
                                                                                                            <w:bottom w:val="none" w:sz="0" w:space="0" w:color="auto"/>
                                                                                                            <w:right w:val="none" w:sz="0" w:space="0" w:color="auto"/>
                                                                                                          </w:divBdr>
                                                                                                          <w:divsChild>
                                                                                                            <w:div w:id="2079549994">
                                                                                                              <w:marLeft w:val="0"/>
                                                                                                              <w:marRight w:val="0"/>
                                                                                                              <w:marTop w:val="0"/>
                                                                                                              <w:marBottom w:val="0"/>
                                                                                                              <w:divBdr>
                                                                                                                <w:top w:val="none" w:sz="0" w:space="0" w:color="auto"/>
                                                                                                                <w:left w:val="none" w:sz="0" w:space="0" w:color="auto"/>
                                                                                                                <w:bottom w:val="none" w:sz="0" w:space="0" w:color="auto"/>
                                                                                                                <w:right w:val="none" w:sz="0" w:space="0" w:color="auto"/>
                                                                                                              </w:divBdr>
                                                                                                              <w:divsChild>
                                                                                                                <w:div w:id="1485581108">
                                                                                                                  <w:marLeft w:val="0"/>
                                                                                                                  <w:marRight w:val="0"/>
                                                                                                                  <w:marTop w:val="0"/>
                                                                                                                  <w:marBottom w:val="0"/>
                                                                                                                  <w:divBdr>
                                                                                                                    <w:top w:val="single" w:sz="2" w:space="3" w:color="D8D8D8"/>
                                                                                                                    <w:left w:val="single" w:sz="2" w:space="0" w:color="D8D8D8"/>
                                                                                                                    <w:bottom w:val="single" w:sz="2" w:space="3" w:color="D8D8D8"/>
                                                                                                                    <w:right w:val="single" w:sz="2" w:space="0" w:color="D8D8D8"/>
                                                                                                                  </w:divBdr>
                                                                                                                  <w:divsChild>
                                                                                                                    <w:div w:id="362483475">
                                                                                                                      <w:marLeft w:val="180"/>
                                                                                                                      <w:marRight w:val="180"/>
                                                                                                                      <w:marTop w:val="60"/>
                                                                                                                      <w:marBottom w:val="60"/>
                                                                                                                      <w:divBdr>
                                                                                                                        <w:top w:val="none" w:sz="0" w:space="0" w:color="auto"/>
                                                                                                                        <w:left w:val="none" w:sz="0" w:space="0" w:color="auto"/>
                                                                                                                        <w:bottom w:val="none" w:sz="0" w:space="0" w:color="auto"/>
                                                                                                                        <w:right w:val="none" w:sz="0" w:space="0" w:color="auto"/>
                                                                                                                      </w:divBdr>
                                                                                                                      <w:divsChild>
                                                                                                                        <w:div w:id="772554950">
                                                                                                                          <w:marLeft w:val="0"/>
                                                                                                                          <w:marRight w:val="0"/>
                                                                                                                          <w:marTop w:val="0"/>
                                                                                                                          <w:marBottom w:val="0"/>
                                                                                                                          <w:divBdr>
                                                                                                                            <w:top w:val="single" w:sz="4" w:space="0" w:color="auto"/>
                                                                                                                            <w:left w:val="single" w:sz="4" w:space="0" w:color="auto"/>
                                                                                                                            <w:bottom w:val="single" w:sz="4" w:space="0" w:color="auto"/>
                                                                                                                            <w:right w:val="single" w:sz="4" w:space="0" w:color="auto"/>
                                                                                                                          </w:divBdr>
                                                                                                                          <w:divsChild>
                                                                                                                            <w:div w:id="1839610738">
                                                                                                                              <w:marLeft w:val="0"/>
                                                                                                                              <w:marRight w:val="0"/>
                                                                                                                              <w:marTop w:val="0"/>
                                                                                                                              <w:marBottom w:val="0"/>
                                                                                                                              <w:divBdr>
                                                                                                                                <w:top w:val="none" w:sz="0" w:space="0" w:color="auto"/>
                                                                                                                                <w:left w:val="none" w:sz="0" w:space="0" w:color="auto"/>
                                                                                                                                <w:bottom w:val="none" w:sz="0" w:space="0" w:color="auto"/>
                                                                                                                                <w:right w:val="none" w:sz="0" w:space="0" w:color="auto"/>
                                                                                                                              </w:divBdr>
                                                                                                                              <w:divsChild>
                                                                                                                                <w:div w:id="397243663">
                                                                                                                                  <w:marLeft w:val="0"/>
                                                                                                                                  <w:marRight w:val="0"/>
                                                                                                                                  <w:marTop w:val="0"/>
                                                                                                                                  <w:marBottom w:val="0"/>
                                                                                                                                  <w:divBdr>
                                                                                                                                    <w:top w:val="none" w:sz="0" w:space="0" w:color="auto"/>
                                                                                                                                    <w:left w:val="none" w:sz="0" w:space="0" w:color="auto"/>
                                                                                                                                    <w:bottom w:val="none" w:sz="0" w:space="0" w:color="auto"/>
                                                                                                                                    <w:right w:val="none" w:sz="0" w:space="0" w:color="auto"/>
                                                                                                                                  </w:divBdr>
                                                                                                                                </w:div>
                                                                                                                                <w:div w:id="956915616">
                                                                                                                                  <w:marLeft w:val="0"/>
                                                                                                                                  <w:marRight w:val="0"/>
                                                                                                                                  <w:marTop w:val="0"/>
                                                                                                                                  <w:marBottom w:val="0"/>
                                                                                                                                  <w:divBdr>
                                                                                                                                    <w:top w:val="none" w:sz="0" w:space="0" w:color="auto"/>
                                                                                                                                    <w:left w:val="none" w:sz="0" w:space="0" w:color="auto"/>
                                                                                                                                    <w:bottom w:val="none" w:sz="0" w:space="0" w:color="auto"/>
                                                                                                                                    <w:right w:val="none" w:sz="0" w:space="0" w:color="auto"/>
                                                                                                                                  </w:divBdr>
                                                                                                                                  <w:divsChild>
                                                                                                                                    <w:div w:id="384792481">
                                                                                                                                      <w:marLeft w:val="0"/>
                                                                                                                                      <w:marRight w:val="0"/>
                                                                                                                                      <w:marTop w:val="0"/>
                                                                                                                                      <w:marBottom w:val="0"/>
                                                                                                                                      <w:divBdr>
                                                                                                                                        <w:top w:val="none" w:sz="0" w:space="0" w:color="auto"/>
                                                                                                                                        <w:left w:val="none" w:sz="0" w:space="0" w:color="auto"/>
                                                                                                                                        <w:bottom w:val="none" w:sz="0" w:space="0" w:color="auto"/>
                                                                                                                                        <w:right w:val="none" w:sz="0" w:space="0" w:color="auto"/>
                                                                                                                                      </w:divBdr>
                                                                                                                                    </w:div>
                                                                                                                                    <w:div w:id="1139375237">
                                                                                                                                      <w:marLeft w:val="0"/>
                                                                                                                                      <w:marRight w:val="0"/>
                                                                                                                                      <w:marTop w:val="0"/>
                                                                                                                                      <w:marBottom w:val="0"/>
                                                                                                                                      <w:divBdr>
                                                                                                                                        <w:top w:val="none" w:sz="0" w:space="0" w:color="auto"/>
                                                                                                                                        <w:left w:val="none" w:sz="0" w:space="0" w:color="auto"/>
                                                                                                                                        <w:bottom w:val="none" w:sz="0" w:space="0" w:color="auto"/>
                                                                                                                                        <w:right w:val="none" w:sz="0" w:space="0" w:color="auto"/>
                                                                                                                                      </w:divBdr>
                                                                                                                                    </w:div>
                                                                                                                                    <w:div w:id="19858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737410">
      <w:bodyDiv w:val="1"/>
      <w:marLeft w:val="0"/>
      <w:marRight w:val="0"/>
      <w:marTop w:val="0"/>
      <w:marBottom w:val="0"/>
      <w:divBdr>
        <w:top w:val="none" w:sz="0" w:space="0" w:color="auto"/>
        <w:left w:val="none" w:sz="0" w:space="0" w:color="auto"/>
        <w:bottom w:val="none" w:sz="0" w:space="0" w:color="auto"/>
        <w:right w:val="none" w:sz="0" w:space="0" w:color="auto"/>
      </w:divBdr>
    </w:div>
    <w:div w:id="835657592">
      <w:bodyDiv w:val="1"/>
      <w:marLeft w:val="0"/>
      <w:marRight w:val="0"/>
      <w:marTop w:val="0"/>
      <w:marBottom w:val="0"/>
      <w:divBdr>
        <w:top w:val="none" w:sz="0" w:space="0" w:color="auto"/>
        <w:left w:val="none" w:sz="0" w:space="0" w:color="auto"/>
        <w:bottom w:val="none" w:sz="0" w:space="0" w:color="auto"/>
        <w:right w:val="none" w:sz="0" w:space="0" w:color="auto"/>
      </w:divBdr>
    </w:div>
    <w:div w:id="836461775">
      <w:bodyDiv w:val="1"/>
      <w:marLeft w:val="0"/>
      <w:marRight w:val="0"/>
      <w:marTop w:val="0"/>
      <w:marBottom w:val="0"/>
      <w:divBdr>
        <w:top w:val="none" w:sz="0" w:space="0" w:color="auto"/>
        <w:left w:val="none" w:sz="0" w:space="0" w:color="auto"/>
        <w:bottom w:val="none" w:sz="0" w:space="0" w:color="auto"/>
        <w:right w:val="none" w:sz="0" w:space="0" w:color="auto"/>
      </w:divBdr>
    </w:div>
    <w:div w:id="885871419">
      <w:bodyDiv w:val="1"/>
      <w:marLeft w:val="0"/>
      <w:marRight w:val="0"/>
      <w:marTop w:val="0"/>
      <w:marBottom w:val="0"/>
      <w:divBdr>
        <w:top w:val="none" w:sz="0" w:space="0" w:color="auto"/>
        <w:left w:val="none" w:sz="0" w:space="0" w:color="auto"/>
        <w:bottom w:val="none" w:sz="0" w:space="0" w:color="auto"/>
        <w:right w:val="none" w:sz="0" w:space="0" w:color="auto"/>
      </w:divBdr>
      <w:divsChild>
        <w:div w:id="908230121">
          <w:marLeft w:val="0"/>
          <w:marRight w:val="0"/>
          <w:marTop w:val="0"/>
          <w:marBottom w:val="0"/>
          <w:divBdr>
            <w:top w:val="none" w:sz="0" w:space="0" w:color="auto"/>
            <w:left w:val="none" w:sz="0" w:space="0" w:color="auto"/>
            <w:bottom w:val="none" w:sz="0" w:space="0" w:color="auto"/>
            <w:right w:val="none" w:sz="0" w:space="0" w:color="auto"/>
          </w:divBdr>
        </w:div>
        <w:div w:id="57478892">
          <w:marLeft w:val="0"/>
          <w:marRight w:val="0"/>
          <w:marTop w:val="0"/>
          <w:marBottom w:val="0"/>
          <w:divBdr>
            <w:top w:val="none" w:sz="0" w:space="0" w:color="auto"/>
            <w:left w:val="none" w:sz="0" w:space="0" w:color="auto"/>
            <w:bottom w:val="none" w:sz="0" w:space="0" w:color="auto"/>
            <w:right w:val="none" w:sz="0" w:space="0" w:color="auto"/>
          </w:divBdr>
        </w:div>
        <w:div w:id="2108501371">
          <w:marLeft w:val="0"/>
          <w:marRight w:val="0"/>
          <w:marTop w:val="0"/>
          <w:marBottom w:val="0"/>
          <w:divBdr>
            <w:top w:val="none" w:sz="0" w:space="0" w:color="auto"/>
            <w:left w:val="none" w:sz="0" w:space="0" w:color="auto"/>
            <w:bottom w:val="none" w:sz="0" w:space="0" w:color="auto"/>
            <w:right w:val="none" w:sz="0" w:space="0" w:color="auto"/>
          </w:divBdr>
        </w:div>
        <w:div w:id="1252157882">
          <w:marLeft w:val="0"/>
          <w:marRight w:val="0"/>
          <w:marTop w:val="0"/>
          <w:marBottom w:val="0"/>
          <w:divBdr>
            <w:top w:val="none" w:sz="0" w:space="0" w:color="auto"/>
            <w:left w:val="none" w:sz="0" w:space="0" w:color="auto"/>
            <w:bottom w:val="none" w:sz="0" w:space="0" w:color="auto"/>
            <w:right w:val="none" w:sz="0" w:space="0" w:color="auto"/>
          </w:divBdr>
        </w:div>
      </w:divsChild>
    </w:div>
    <w:div w:id="906379458">
      <w:bodyDiv w:val="1"/>
      <w:marLeft w:val="0"/>
      <w:marRight w:val="0"/>
      <w:marTop w:val="0"/>
      <w:marBottom w:val="0"/>
      <w:divBdr>
        <w:top w:val="none" w:sz="0" w:space="0" w:color="auto"/>
        <w:left w:val="none" w:sz="0" w:space="0" w:color="auto"/>
        <w:bottom w:val="none" w:sz="0" w:space="0" w:color="auto"/>
        <w:right w:val="none" w:sz="0" w:space="0" w:color="auto"/>
      </w:divBdr>
    </w:div>
    <w:div w:id="1001810949">
      <w:bodyDiv w:val="1"/>
      <w:marLeft w:val="0"/>
      <w:marRight w:val="0"/>
      <w:marTop w:val="0"/>
      <w:marBottom w:val="0"/>
      <w:divBdr>
        <w:top w:val="none" w:sz="0" w:space="0" w:color="auto"/>
        <w:left w:val="none" w:sz="0" w:space="0" w:color="auto"/>
        <w:bottom w:val="none" w:sz="0" w:space="0" w:color="auto"/>
        <w:right w:val="none" w:sz="0" w:space="0" w:color="auto"/>
      </w:divBdr>
    </w:div>
    <w:div w:id="1004282725">
      <w:bodyDiv w:val="1"/>
      <w:marLeft w:val="0"/>
      <w:marRight w:val="0"/>
      <w:marTop w:val="0"/>
      <w:marBottom w:val="0"/>
      <w:divBdr>
        <w:top w:val="none" w:sz="0" w:space="0" w:color="auto"/>
        <w:left w:val="none" w:sz="0" w:space="0" w:color="auto"/>
        <w:bottom w:val="none" w:sz="0" w:space="0" w:color="auto"/>
        <w:right w:val="none" w:sz="0" w:space="0" w:color="auto"/>
      </w:divBdr>
    </w:div>
    <w:div w:id="1045301224">
      <w:bodyDiv w:val="1"/>
      <w:marLeft w:val="0"/>
      <w:marRight w:val="0"/>
      <w:marTop w:val="0"/>
      <w:marBottom w:val="0"/>
      <w:divBdr>
        <w:top w:val="none" w:sz="0" w:space="0" w:color="auto"/>
        <w:left w:val="none" w:sz="0" w:space="0" w:color="auto"/>
        <w:bottom w:val="none" w:sz="0" w:space="0" w:color="auto"/>
        <w:right w:val="none" w:sz="0" w:space="0" w:color="auto"/>
      </w:divBdr>
      <w:divsChild>
        <w:div w:id="76901205">
          <w:marLeft w:val="547"/>
          <w:marRight w:val="0"/>
          <w:marTop w:val="0"/>
          <w:marBottom w:val="0"/>
          <w:divBdr>
            <w:top w:val="none" w:sz="0" w:space="0" w:color="auto"/>
            <w:left w:val="none" w:sz="0" w:space="0" w:color="auto"/>
            <w:bottom w:val="none" w:sz="0" w:space="0" w:color="auto"/>
            <w:right w:val="none" w:sz="0" w:space="0" w:color="auto"/>
          </w:divBdr>
        </w:div>
        <w:div w:id="760954050">
          <w:marLeft w:val="547"/>
          <w:marRight w:val="0"/>
          <w:marTop w:val="0"/>
          <w:marBottom w:val="0"/>
          <w:divBdr>
            <w:top w:val="none" w:sz="0" w:space="0" w:color="auto"/>
            <w:left w:val="none" w:sz="0" w:space="0" w:color="auto"/>
            <w:bottom w:val="none" w:sz="0" w:space="0" w:color="auto"/>
            <w:right w:val="none" w:sz="0" w:space="0" w:color="auto"/>
          </w:divBdr>
        </w:div>
        <w:div w:id="993144672">
          <w:marLeft w:val="547"/>
          <w:marRight w:val="0"/>
          <w:marTop w:val="0"/>
          <w:marBottom w:val="0"/>
          <w:divBdr>
            <w:top w:val="none" w:sz="0" w:space="0" w:color="auto"/>
            <w:left w:val="none" w:sz="0" w:space="0" w:color="auto"/>
            <w:bottom w:val="none" w:sz="0" w:space="0" w:color="auto"/>
            <w:right w:val="none" w:sz="0" w:space="0" w:color="auto"/>
          </w:divBdr>
        </w:div>
        <w:div w:id="1095174652">
          <w:marLeft w:val="547"/>
          <w:marRight w:val="0"/>
          <w:marTop w:val="0"/>
          <w:marBottom w:val="0"/>
          <w:divBdr>
            <w:top w:val="none" w:sz="0" w:space="0" w:color="auto"/>
            <w:left w:val="none" w:sz="0" w:space="0" w:color="auto"/>
            <w:bottom w:val="none" w:sz="0" w:space="0" w:color="auto"/>
            <w:right w:val="none" w:sz="0" w:space="0" w:color="auto"/>
          </w:divBdr>
        </w:div>
        <w:div w:id="1185090992">
          <w:marLeft w:val="547"/>
          <w:marRight w:val="0"/>
          <w:marTop w:val="0"/>
          <w:marBottom w:val="0"/>
          <w:divBdr>
            <w:top w:val="none" w:sz="0" w:space="0" w:color="auto"/>
            <w:left w:val="none" w:sz="0" w:space="0" w:color="auto"/>
            <w:bottom w:val="none" w:sz="0" w:space="0" w:color="auto"/>
            <w:right w:val="none" w:sz="0" w:space="0" w:color="auto"/>
          </w:divBdr>
        </w:div>
        <w:div w:id="1857301562">
          <w:marLeft w:val="547"/>
          <w:marRight w:val="0"/>
          <w:marTop w:val="0"/>
          <w:marBottom w:val="0"/>
          <w:divBdr>
            <w:top w:val="none" w:sz="0" w:space="0" w:color="auto"/>
            <w:left w:val="none" w:sz="0" w:space="0" w:color="auto"/>
            <w:bottom w:val="none" w:sz="0" w:space="0" w:color="auto"/>
            <w:right w:val="none" w:sz="0" w:space="0" w:color="auto"/>
          </w:divBdr>
        </w:div>
        <w:div w:id="1915814331">
          <w:marLeft w:val="547"/>
          <w:marRight w:val="0"/>
          <w:marTop w:val="0"/>
          <w:marBottom w:val="0"/>
          <w:divBdr>
            <w:top w:val="none" w:sz="0" w:space="0" w:color="auto"/>
            <w:left w:val="none" w:sz="0" w:space="0" w:color="auto"/>
            <w:bottom w:val="none" w:sz="0" w:space="0" w:color="auto"/>
            <w:right w:val="none" w:sz="0" w:space="0" w:color="auto"/>
          </w:divBdr>
        </w:div>
      </w:divsChild>
    </w:div>
    <w:div w:id="1062949024">
      <w:bodyDiv w:val="1"/>
      <w:marLeft w:val="0"/>
      <w:marRight w:val="0"/>
      <w:marTop w:val="0"/>
      <w:marBottom w:val="0"/>
      <w:divBdr>
        <w:top w:val="none" w:sz="0" w:space="0" w:color="auto"/>
        <w:left w:val="none" w:sz="0" w:space="0" w:color="auto"/>
        <w:bottom w:val="none" w:sz="0" w:space="0" w:color="auto"/>
        <w:right w:val="none" w:sz="0" w:space="0" w:color="auto"/>
      </w:divBdr>
      <w:divsChild>
        <w:div w:id="761948308">
          <w:marLeft w:val="0"/>
          <w:marRight w:val="0"/>
          <w:marTop w:val="0"/>
          <w:marBottom w:val="0"/>
          <w:divBdr>
            <w:top w:val="none" w:sz="0" w:space="0" w:color="auto"/>
            <w:left w:val="none" w:sz="0" w:space="0" w:color="auto"/>
            <w:bottom w:val="none" w:sz="0" w:space="0" w:color="auto"/>
            <w:right w:val="none" w:sz="0" w:space="0" w:color="auto"/>
          </w:divBdr>
        </w:div>
        <w:div w:id="775905169">
          <w:marLeft w:val="0"/>
          <w:marRight w:val="0"/>
          <w:marTop w:val="0"/>
          <w:marBottom w:val="0"/>
          <w:divBdr>
            <w:top w:val="none" w:sz="0" w:space="0" w:color="auto"/>
            <w:left w:val="none" w:sz="0" w:space="0" w:color="auto"/>
            <w:bottom w:val="none" w:sz="0" w:space="0" w:color="auto"/>
            <w:right w:val="none" w:sz="0" w:space="0" w:color="auto"/>
          </w:divBdr>
        </w:div>
        <w:div w:id="1331569135">
          <w:marLeft w:val="0"/>
          <w:marRight w:val="0"/>
          <w:marTop w:val="0"/>
          <w:marBottom w:val="0"/>
          <w:divBdr>
            <w:top w:val="none" w:sz="0" w:space="0" w:color="auto"/>
            <w:left w:val="none" w:sz="0" w:space="0" w:color="auto"/>
            <w:bottom w:val="none" w:sz="0" w:space="0" w:color="auto"/>
            <w:right w:val="none" w:sz="0" w:space="0" w:color="auto"/>
          </w:divBdr>
        </w:div>
        <w:div w:id="1885023554">
          <w:marLeft w:val="0"/>
          <w:marRight w:val="0"/>
          <w:marTop w:val="0"/>
          <w:marBottom w:val="0"/>
          <w:divBdr>
            <w:top w:val="none" w:sz="0" w:space="0" w:color="auto"/>
            <w:left w:val="none" w:sz="0" w:space="0" w:color="auto"/>
            <w:bottom w:val="none" w:sz="0" w:space="0" w:color="auto"/>
            <w:right w:val="none" w:sz="0" w:space="0" w:color="auto"/>
          </w:divBdr>
        </w:div>
        <w:div w:id="1551333381">
          <w:marLeft w:val="0"/>
          <w:marRight w:val="0"/>
          <w:marTop w:val="0"/>
          <w:marBottom w:val="0"/>
          <w:divBdr>
            <w:top w:val="none" w:sz="0" w:space="0" w:color="auto"/>
            <w:left w:val="none" w:sz="0" w:space="0" w:color="auto"/>
            <w:bottom w:val="none" w:sz="0" w:space="0" w:color="auto"/>
            <w:right w:val="none" w:sz="0" w:space="0" w:color="auto"/>
          </w:divBdr>
        </w:div>
        <w:div w:id="348680545">
          <w:marLeft w:val="0"/>
          <w:marRight w:val="0"/>
          <w:marTop w:val="0"/>
          <w:marBottom w:val="0"/>
          <w:divBdr>
            <w:top w:val="none" w:sz="0" w:space="0" w:color="auto"/>
            <w:left w:val="none" w:sz="0" w:space="0" w:color="auto"/>
            <w:bottom w:val="none" w:sz="0" w:space="0" w:color="auto"/>
            <w:right w:val="none" w:sz="0" w:space="0" w:color="auto"/>
          </w:divBdr>
        </w:div>
      </w:divsChild>
    </w:div>
    <w:div w:id="1237975172">
      <w:bodyDiv w:val="1"/>
      <w:marLeft w:val="0"/>
      <w:marRight w:val="0"/>
      <w:marTop w:val="0"/>
      <w:marBottom w:val="0"/>
      <w:divBdr>
        <w:top w:val="none" w:sz="0" w:space="0" w:color="auto"/>
        <w:left w:val="none" w:sz="0" w:space="0" w:color="auto"/>
        <w:bottom w:val="none" w:sz="0" w:space="0" w:color="auto"/>
        <w:right w:val="none" w:sz="0" w:space="0" w:color="auto"/>
      </w:divBdr>
      <w:divsChild>
        <w:div w:id="812212242">
          <w:marLeft w:val="547"/>
          <w:marRight w:val="0"/>
          <w:marTop w:val="0"/>
          <w:marBottom w:val="0"/>
          <w:divBdr>
            <w:top w:val="none" w:sz="0" w:space="0" w:color="auto"/>
            <w:left w:val="none" w:sz="0" w:space="0" w:color="auto"/>
            <w:bottom w:val="none" w:sz="0" w:space="0" w:color="auto"/>
            <w:right w:val="none" w:sz="0" w:space="0" w:color="auto"/>
          </w:divBdr>
        </w:div>
      </w:divsChild>
    </w:div>
    <w:div w:id="1265304636">
      <w:bodyDiv w:val="1"/>
      <w:marLeft w:val="0"/>
      <w:marRight w:val="0"/>
      <w:marTop w:val="0"/>
      <w:marBottom w:val="0"/>
      <w:divBdr>
        <w:top w:val="none" w:sz="0" w:space="0" w:color="auto"/>
        <w:left w:val="none" w:sz="0" w:space="0" w:color="auto"/>
        <w:bottom w:val="none" w:sz="0" w:space="0" w:color="auto"/>
        <w:right w:val="none" w:sz="0" w:space="0" w:color="auto"/>
      </w:divBdr>
    </w:div>
    <w:div w:id="1284338704">
      <w:bodyDiv w:val="1"/>
      <w:marLeft w:val="0"/>
      <w:marRight w:val="0"/>
      <w:marTop w:val="0"/>
      <w:marBottom w:val="0"/>
      <w:divBdr>
        <w:top w:val="none" w:sz="0" w:space="0" w:color="auto"/>
        <w:left w:val="none" w:sz="0" w:space="0" w:color="auto"/>
        <w:bottom w:val="none" w:sz="0" w:space="0" w:color="auto"/>
        <w:right w:val="none" w:sz="0" w:space="0" w:color="auto"/>
      </w:divBdr>
      <w:divsChild>
        <w:div w:id="392389377">
          <w:marLeft w:val="547"/>
          <w:marRight w:val="0"/>
          <w:marTop w:val="0"/>
          <w:marBottom w:val="0"/>
          <w:divBdr>
            <w:top w:val="none" w:sz="0" w:space="0" w:color="auto"/>
            <w:left w:val="none" w:sz="0" w:space="0" w:color="auto"/>
            <w:bottom w:val="none" w:sz="0" w:space="0" w:color="auto"/>
            <w:right w:val="none" w:sz="0" w:space="0" w:color="auto"/>
          </w:divBdr>
        </w:div>
      </w:divsChild>
    </w:div>
    <w:div w:id="1315256442">
      <w:bodyDiv w:val="1"/>
      <w:marLeft w:val="0"/>
      <w:marRight w:val="0"/>
      <w:marTop w:val="0"/>
      <w:marBottom w:val="0"/>
      <w:divBdr>
        <w:top w:val="none" w:sz="0" w:space="0" w:color="auto"/>
        <w:left w:val="none" w:sz="0" w:space="0" w:color="auto"/>
        <w:bottom w:val="none" w:sz="0" w:space="0" w:color="auto"/>
        <w:right w:val="none" w:sz="0" w:space="0" w:color="auto"/>
      </w:divBdr>
    </w:div>
    <w:div w:id="1370179035">
      <w:bodyDiv w:val="1"/>
      <w:marLeft w:val="0"/>
      <w:marRight w:val="0"/>
      <w:marTop w:val="0"/>
      <w:marBottom w:val="0"/>
      <w:divBdr>
        <w:top w:val="none" w:sz="0" w:space="0" w:color="auto"/>
        <w:left w:val="none" w:sz="0" w:space="0" w:color="auto"/>
        <w:bottom w:val="none" w:sz="0" w:space="0" w:color="auto"/>
        <w:right w:val="none" w:sz="0" w:space="0" w:color="auto"/>
      </w:divBdr>
    </w:div>
    <w:div w:id="1403335260">
      <w:bodyDiv w:val="1"/>
      <w:marLeft w:val="0"/>
      <w:marRight w:val="0"/>
      <w:marTop w:val="0"/>
      <w:marBottom w:val="0"/>
      <w:divBdr>
        <w:top w:val="none" w:sz="0" w:space="0" w:color="auto"/>
        <w:left w:val="none" w:sz="0" w:space="0" w:color="auto"/>
        <w:bottom w:val="none" w:sz="0" w:space="0" w:color="auto"/>
        <w:right w:val="none" w:sz="0" w:space="0" w:color="auto"/>
      </w:divBdr>
    </w:div>
    <w:div w:id="1448622899">
      <w:bodyDiv w:val="1"/>
      <w:marLeft w:val="0"/>
      <w:marRight w:val="0"/>
      <w:marTop w:val="0"/>
      <w:marBottom w:val="0"/>
      <w:divBdr>
        <w:top w:val="none" w:sz="0" w:space="0" w:color="auto"/>
        <w:left w:val="none" w:sz="0" w:space="0" w:color="auto"/>
        <w:bottom w:val="none" w:sz="0" w:space="0" w:color="auto"/>
        <w:right w:val="none" w:sz="0" w:space="0" w:color="auto"/>
      </w:divBdr>
    </w:div>
    <w:div w:id="1463421857">
      <w:bodyDiv w:val="1"/>
      <w:marLeft w:val="0"/>
      <w:marRight w:val="0"/>
      <w:marTop w:val="0"/>
      <w:marBottom w:val="0"/>
      <w:divBdr>
        <w:top w:val="none" w:sz="0" w:space="0" w:color="auto"/>
        <w:left w:val="none" w:sz="0" w:space="0" w:color="auto"/>
        <w:bottom w:val="none" w:sz="0" w:space="0" w:color="auto"/>
        <w:right w:val="none" w:sz="0" w:space="0" w:color="auto"/>
      </w:divBdr>
    </w:div>
    <w:div w:id="1487863888">
      <w:bodyDiv w:val="1"/>
      <w:marLeft w:val="0"/>
      <w:marRight w:val="0"/>
      <w:marTop w:val="0"/>
      <w:marBottom w:val="0"/>
      <w:divBdr>
        <w:top w:val="none" w:sz="0" w:space="0" w:color="auto"/>
        <w:left w:val="none" w:sz="0" w:space="0" w:color="auto"/>
        <w:bottom w:val="none" w:sz="0" w:space="0" w:color="auto"/>
        <w:right w:val="none" w:sz="0" w:space="0" w:color="auto"/>
      </w:divBdr>
      <w:divsChild>
        <w:div w:id="2047942734">
          <w:marLeft w:val="0"/>
          <w:marRight w:val="0"/>
          <w:marTop w:val="0"/>
          <w:marBottom w:val="0"/>
          <w:divBdr>
            <w:top w:val="none" w:sz="0" w:space="0" w:color="auto"/>
            <w:left w:val="none" w:sz="0" w:space="0" w:color="auto"/>
            <w:bottom w:val="none" w:sz="0" w:space="0" w:color="auto"/>
            <w:right w:val="none" w:sz="0" w:space="0" w:color="auto"/>
          </w:divBdr>
          <w:divsChild>
            <w:div w:id="1342393022">
              <w:marLeft w:val="0"/>
              <w:marRight w:val="0"/>
              <w:marTop w:val="0"/>
              <w:marBottom w:val="0"/>
              <w:divBdr>
                <w:top w:val="none" w:sz="0" w:space="0" w:color="auto"/>
                <w:left w:val="none" w:sz="0" w:space="0" w:color="auto"/>
                <w:bottom w:val="none" w:sz="0" w:space="0" w:color="auto"/>
                <w:right w:val="none" w:sz="0" w:space="0" w:color="auto"/>
              </w:divBdr>
              <w:divsChild>
                <w:div w:id="1340084664">
                  <w:marLeft w:val="0"/>
                  <w:marRight w:val="0"/>
                  <w:marTop w:val="0"/>
                  <w:marBottom w:val="0"/>
                  <w:divBdr>
                    <w:top w:val="none" w:sz="0" w:space="0" w:color="auto"/>
                    <w:left w:val="none" w:sz="0" w:space="0" w:color="auto"/>
                    <w:bottom w:val="none" w:sz="0" w:space="0" w:color="auto"/>
                    <w:right w:val="none" w:sz="0" w:space="0" w:color="auto"/>
                  </w:divBdr>
                  <w:divsChild>
                    <w:div w:id="1512449719">
                      <w:marLeft w:val="0"/>
                      <w:marRight w:val="0"/>
                      <w:marTop w:val="0"/>
                      <w:marBottom w:val="0"/>
                      <w:divBdr>
                        <w:top w:val="none" w:sz="0" w:space="0" w:color="auto"/>
                        <w:left w:val="none" w:sz="0" w:space="0" w:color="auto"/>
                        <w:bottom w:val="none" w:sz="0" w:space="0" w:color="auto"/>
                        <w:right w:val="none" w:sz="0" w:space="0" w:color="auto"/>
                      </w:divBdr>
                      <w:divsChild>
                        <w:div w:id="158429775">
                          <w:marLeft w:val="0"/>
                          <w:marRight w:val="0"/>
                          <w:marTop w:val="0"/>
                          <w:marBottom w:val="0"/>
                          <w:divBdr>
                            <w:top w:val="none" w:sz="0" w:space="0" w:color="auto"/>
                            <w:left w:val="none" w:sz="0" w:space="0" w:color="auto"/>
                            <w:bottom w:val="none" w:sz="0" w:space="0" w:color="auto"/>
                            <w:right w:val="none" w:sz="0" w:space="0" w:color="auto"/>
                          </w:divBdr>
                          <w:divsChild>
                            <w:div w:id="1545169497">
                              <w:marLeft w:val="0"/>
                              <w:marRight w:val="0"/>
                              <w:marTop w:val="0"/>
                              <w:marBottom w:val="0"/>
                              <w:divBdr>
                                <w:top w:val="none" w:sz="0" w:space="0" w:color="auto"/>
                                <w:left w:val="none" w:sz="0" w:space="0" w:color="auto"/>
                                <w:bottom w:val="none" w:sz="0" w:space="0" w:color="auto"/>
                                <w:right w:val="none" w:sz="0" w:space="0" w:color="auto"/>
                              </w:divBdr>
                              <w:divsChild>
                                <w:div w:id="362174459">
                                  <w:marLeft w:val="0"/>
                                  <w:marRight w:val="0"/>
                                  <w:marTop w:val="0"/>
                                  <w:marBottom w:val="0"/>
                                  <w:divBdr>
                                    <w:top w:val="none" w:sz="0" w:space="0" w:color="auto"/>
                                    <w:left w:val="none" w:sz="0" w:space="0" w:color="auto"/>
                                    <w:bottom w:val="none" w:sz="0" w:space="0" w:color="auto"/>
                                    <w:right w:val="none" w:sz="0" w:space="0" w:color="auto"/>
                                  </w:divBdr>
                                  <w:divsChild>
                                    <w:div w:id="786311285">
                                      <w:marLeft w:val="0"/>
                                      <w:marRight w:val="0"/>
                                      <w:marTop w:val="0"/>
                                      <w:marBottom w:val="0"/>
                                      <w:divBdr>
                                        <w:top w:val="none" w:sz="0" w:space="0" w:color="auto"/>
                                        <w:left w:val="none" w:sz="0" w:space="0" w:color="auto"/>
                                        <w:bottom w:val="none" w:sz="0" w:space="0" w:color="auto"/>
                                        <w:right w:val="none" w:sz="0" w:space="0" w:color="auto"/>
                                      </w:divBdr>
                                      <w:divsChild>
                                        <w:div w:id="1735621632">
                                          <w:marLeft w:val="0"/>
                                          <w:marRight w:val="0"/>
                                          <w:marTop w:val="0"/>
                                          <w:marBottom w:val="0"/>
                                          <w:divBdr>
                                            <w:top w:val="none" w:sz="0" w:space="0" w:color="auto"/>
                                            <w:left w:val="none" w:sz="0" w:space="0" w:color="auto"/>
                                            <w:bottom w:val="none" w:sz="0" w:space="0" w:color="auto"/>
                                            <w:right w:val="none" w:sz="0" w:space="0" w:color="auto"/>
                                          </w:divBdr>
                                          <w:divsChild>
                                            <w:div w:id="562832132">
                                              <w:marLeft w:val="0"/>
                                              <w:marRight w:val="0"/>
                                              <w:marTop w:val="0"/>
                                              <w:marBottom w:val="0"/>
                                              <w:divBdr>
                                                <w:top w:val="none" w:sz="0" w:space="0" w:color="auto"/>
                                                <w:left w:val="none" w:sz="0" w:space="0" w:color="auto"/>
                                                <w:bottom w:val="none" w:sz="0" w:space="0" w:color="auto"/>
                                                <w:right w:val="none" w:sz="0" w:space="0" w:color="auto"/>
                                              </w:divBdr>
                                              <w:divsChild>
                                                <w:div w:id="248513877">
                                                  <w:marLeft w:val="0"/>
                                                  <w:marRight w:val="0"/>
                                                  <w:marTop w:val="0"/>
                                                  <w:marBottom w:val="0"/>
                                                  <w:divBdr>
                                                    <w:top w:val="none" w:sz="0" w:space="0" w:color="auto"/>
                                                    <w:left w:val="none" w:sz="0" w:space="0" w:color="auto"/>
                                                    <w:bottom w:val="none" w:sz="0" w:space="0" w:color="auto"/>
                                                    <w:right w:val="none" w:sz="0" w:space="0" w:color="auto"/>
                                                  </w:divBdr>
                                                  <w:divsChild>
                                                    <w:div w:id="642541792">
                                                      <w:marLeft w:val="0"/>
                                                      <w:marRight w:val="0"/>
                                                      <w:marTop w:val="0"/>
                                                      <w:marBottom w:val="0"/>
                                                      <w:divBdr>
                                                        <w:top w:val="none" w:sz="0" w:space="0" w:color="auto"/>
                                                        <w:left w:val="none" w:sz="0" w:space="0" w:color="auto"/>
                                                        <w:bottom w:val="none" w:sz="0" w:space="0" w:color="auto"/>
                                                        <w:right w:val="none" w:sz="0" w:space="0" w:color="auto"/>
                                                      </w:divBdr>
                                                      <w:divsChild>
                                                        <w:div w:id="107822045">
                                                          <w:marLeft w:val="0"/>
                                                          <w:marRight w:val="0"/>
                                                          <w:marTop w:val="0"/>
                                                          <w:marBottom w:val="0"/>
                                                          <w:divBdr>
                                                            <w:top w:val="none" w:sz="0" w:space="0" w:color="auto"/>
                                                            <w:left w:val="none" w:sz="0" w:space="0" w:color="auto"/>
                                                            <w:bottom w:val="none" w:sz="0" w:space="0" w:color="auto"/>
                                                            <w:right w:val="none" w:sz="0" w:space="0" w:color="auto"/>
                                                          </w:divBdr>
                                                          <w:divsChild>
                                                            <w:div w:id="1021787087">
                                                              <w:marLeft w:val="0"/>
                                                              <w:marRight w:val="0"/>
                                                              <w:marTop w:val="0"/>
                                                              <w:marBottom w:val="0"/>
                                                              <w:divBdr>
                                                                <w:top w:val="none" w:sz="0" w:space="0" w:color="auto"/>
                                                                <w:left w:val="none" w:sz="0" w:space="0" w:color="auto"/>
                                                                <w:bottom w:val="none" w:sz="0" w:space="0" w:color="auto"/>
                                                                <w:right w:val="none" w:sz="0" w:space="0" w:color="auto"/>
                                                              </w:divBdr>
                                                              <w:divsChild>
                                                                <w:div w:id="1138717879">
                                                                  <w:marLeft w:val="0"/>
                                                                  <w:marRight w:val="0"/>
                                                                  <w:marTop w:val="0"/>
                                                                  <w:marBottom w:val="0"/>
                                                                  <w:divBdr>
                                                                    <w:top w:val="none" w:sz="0" w:space="0" w:color="auto"/>
                                                                    <w:left w:val="none" w:sz="0" w:space="0" w:color="auto"/>
                                                                    <w:bottom w:val="none" w:sz="0" w:space="0" w:color="auto"/>
                                                                    <w:right w:val="none" w:sz="0" w:space="0" w:color="auto"/>
                                                                  </w:divBdr>
                                                                  <w:divsChild>
                                                                    <w:div w:id="2780616">
                                                                      <w:marLeft w:val="0"/>
                                                                      <w:marRight w:val="0"/>
                                                                      <w:marTop w:val="0"/>
                                                                      <w:marBottom w:val="0"/>
                                                                      <w:divBdr>
                                                                        <w:top w:val="none" w:sz="0" w:space="0" w:color="auto"/>
                                                                        <w:left w:val="none" w:sz="0" w:space="0" w:color="auto"/>
                                                                        <w:bottom w:val="none" w:sz="0" w:space="0" w:color="auto"/>
                                                                        <w:right w:val="none" w:sz="0" w:space="0" w:color="auto"/>
                                                                      </w:divBdr>
                                                                      <w:divsChild>
                                                                        <w:div w:id="326514678">
                                                                          <w:marLeft w:val="0"/>
                                                                          <w:marRight w:val="0"/>
                                                                          <w:marTop w:val="0"/>
                                                                          <w:marBottom w:val="0"/>
                                                                          <w:divBdr>
                                                                            <w:top w:val="none" w:sz="0" w:space="0" w:color="auto"/>
                                                                            <w:left w:val="none" w:sz="0" w:space="0" w:color="auto"/>
                                                                            <w:bottom w:val="none" w:sz="0" w:space="0" w:color="auto"/>
                                                                            <w:right w:val="none" w:sz="0" w:space="0" w:color="auto"/>
                                                                          </w:divBdr>
                                                                          <w:divsChild>
                                                                            <w:div w:id="1129208091">
                                                                              <w:marLeft w:val="0"/>
                                                                              <w:marRight w:val="0"/>
                                                                              <w:marTop w:val="0"/>
                                                                              <w:marBottom w:val="0"/>
                                                                              <w:divBdr>
                                                                                <w:top w:val="none" w:sz="0" w:space="0" w:color="auto"/>
                                                                                <w:left w:val="none" w:sz="0" w:space="0" w:color="auto"/>
                                                                                <w:bottom w:val="none" w:sz="0" w:space="0" w:color="auto"/>
                                                                                <w:right w:val="none" w:sz="0" w:space="0" w:color="auto"/>
                                                                              </w:divBdr>
                                                                              <w:divsChild>
                                                                                <w:div w:id="645471856">
                                                                                  <w:marLeft w:val="0"/>
                                                                                  <w:marRight w:val="0"/>
                                                                                  <w:marTop w:val="0"/>
                                                                                  <w:marBottom w:val="0"/>
                                                                                  <w:divBdr>
                                                                                    <w:top w:val="none" w:sz="0" w:space="0" w:color="auto"/>
                                                                                    <w:left w:val="none" w:sz="0" w:space="0" w:color="auto"/>
                                                                                    <w:bottom w:val="none" w:sz="0" w:space="0" w:color="auto"/>
                                                                                    <w:right w:val="none" w:sz="0" w:space="0" w:color="auto"/>
                                                                                  </w:divBdr>
                                                                                  <w:divsChild>
                                                                                    <w:div w:id="60450594">
                                                                                      <w:marLeft w:val="0"/>
                                                                                      <w:marRight w:val="0"/>
                                                                                      <w:marTop w:val="0"/>
                                                                                      <w:marBottom w:val="0"/>
                                                                                      <w:divBdr>
                                                                                        <w:top w:val="none" w:sz="0" w:space="0" w:color="auto"/>
                                                                                        <w:left w:val="none" w:sz="0" w:space="0" w:color="auto"/>
                                                                                        <w:bottom w:val="none" w:sz="0" w:space="0" w:color="auto"/>
                                                                                        <w:right w:val="none" w:sz="0" w:space="0" w:color="auto"/>
                                                                                      </w:divBdr>
                                                                                      <w:divsChild>
                                                                                        <w:div w:id="1779832550">
                                                                                          <w:marLeft w:val="0"/>
                                                                                          <w:marRight w:val="0"/>
                                                                                          <w:marTop w:val="0"/>
                                                                                          <w:marBottom w:val="0"/>
                                                                                          <w:divBdr>
                                                                                            <w:top w:val="none" w:sz="0" w:space="0" w:color="auto"/>
                                                                                            <w:left w:val="none" w:sz="0" w:space="0" w:color="auto"/>
                                                                                            <w:bottom w:val="none" w:sz="0" w:space="0" w:color="auto"/>
                                                                                            <w:right w:val="none" w:sz="0" w:space="0" w:color="auto"/>
                                                                                          </w:divBdr>
                                                                                          <w:divsChild>
                                                                                            <w:div w:id="2026127827">
                                                                                              <w:marLeft w:val="0"/>
                                                                                              <w:marRight w:val="96"/>
                                                                                              <w:marTop w:val="0"/>
                                                                                              <w:marBottom w:val="120"/>
                                                                                              <w:divBdr>
                                                                                                <w:top w:val="single" w:sz="2" w:space="0" w:color="EFEFEF"/>
                                                                                                <w:left w:val="single" w:sz="4" w:space="0" w:color="EFEFEF"/>
                                                                                                <w:bottom w:val="single" w:sz="4" w:space="0" w:color="E2E2E2"/>
                                                                                                <w:right w:val="single" w:sz="4" w:space="0" w:color="EFEFEF"/>
                                                                                              </w:divBdr>
                                                                                              <w:divsChild>
                                                                                                <w:div w:id="2062048102">
                                                                                                  <w:marLeft w:val="0"/>
                                                                                                  <w:marRight w:val="0"/>
                                                                                                  <w:marTop w:val="0"/>
                                                                                                  <w:marBottom w:val="0"/>
                                                                                                  <w:divBdr>
                                                                                                    <w:top w:val="none" w:sz="0" w:space="0" w:color="auto"/>
                                                                                                    <w:left w:val="none" w:sz="0" w:space="0" w:color="auto"/>
                                                                                                    <w:bottom w:val="none" w:sz="0" w:space="0" w:color="auto"/>
                                                                                                    <w:right w:val="none" w:sz="0" w:space="0" w:color="auto"/>
                                                                                                  </w:divBdr>
                                                                                                  <w:divsChild>
                                                                                                    <w:div w:id="1168908066">
                                                                                                      <w:marLeft w:val="0"/>
                                                                                                      <w:marRight w:val="0"/>
                                                                                                      <w:marTop w:val="0"/>
                                                                                                      <w:marBottom w:val="0"/>
                                                                                                      <w:divBdr>
                                                                                                        <w:top w:val="none" w:sz="0" w:space="0" w:color="auto"/>
                                                                                                        <w:left w:val="none" w:sz="0" w:space="0" w:color="auto"/>
                                                                                                        <w:bottom w:val="none" w:sz="0" w:space="0" w:color="auto"/>
                                                                                                        <w:right w:val="none" w:sz="0" w:space="0" w:color="auto"/>
                                                                                                      </w:divBdr>
                                                                                                      <w:divsChild>
                                                                                                        <w:div w:id="299501614">
                                                                                                          <w:marLeft w:val="0"/>
                                                                                                          <w:marRight w:val="0"/>
                                                                                                          <w:marTop w:val="0"/>
                                                                                                          <w:marBottom w:val="0"/>
                                                                                                          <w:divBdr>
                                                                                                            <w:top w:val="none" w:sz="0" w:space="0" w:color="auto"/>
                                                                                                            <w:left w:val="none" w:sz="0" w:space="0" w:color="auto"/>
                                                                                                            <w:bottom w:val="none" w:sz="0" w:space="0" w:color="auto"/>
                                                                                                            <w:right w:val="none" w:sz="0" w:space="0" w:color="auto"/>
                                                                                                          </w:divBdr>
                                                                                                          <w:divsChild>
                                                                                                            <w:div w:id="408159329">
                                                                                                              <w:marLeft w:val="0"/>
                                                                                                              <w:marRight w:val="0"/>
                                                                                                              <w:marTop w:val="0"/>
                                                                                                              <w:marBottom w:val="0"/>
                                                                                                              <w:divBdr>
                                                                                                                <w:top w:val="none" w:sz="0" w:space="0" w:color="auto"/>
                                                                                                                <w:left w:val="none" w:sz="0" w:space="0" w:color="auto"/>
                                                                                                                <w:bottom w:val="none" w:sz="0" w:space="0" w:color="auto"/>
                                                                                                                <w:right w:val="none" w:sz="0" w:space="0" w:color="auto"/>
                                                                                                              </w:divBdr>
                                                                                                              <w:divsChild>
                                                                                                                <w:div w:id="506597151">
                                                                                                                  <w:marLeft w:val="0"/>
                                                                                                                  <w:marRight w:val="0"/>
                                                                                                                  <w:marTop w:val="0"/>
                                                                                                                  <w:marBottom w:val="0"/>
                                                                                                                  <w:divBdr>
                                                                                                                    <w:top w:val="single" w:sz="2" w:space="3" w:color="D8D8D8"/>
                                                                                                                    <w:left w:val="single" w:sz="2" w:space="0" w:color="D8D8D8"/>
                                                                                                                    <w:bottom w:val="single" w:sz="2" w:space="3" w:color="D8D8D8"/>
                                                                                                                    <w:right w:val="single" w:sz="2" w:space="0" w:color="D8D8D8"/>
                                                                                                                  </w:divBdr>
                                                                                                                  <w:divsChild>
                                                                                                                    <w:div w:id="2068990288">
                                                                                                                      <w:marLeft w:val="180"/>
                                                                                                                      <w:marRight w:val="180"/>
                                                                                                                      <w:marTop w:val="60"/>
                                                                                                                      <w:marBottom w:val="60"/>
                                                                                                                      <w:divBdr>
                                                                                                                        <w:top w:val="none" w:sz="0" w:space="0" w:color="auto"/>
                                                                                                                        <w:left w:val="none" w:sz="0" w:space="0" w:color="auto"/>
                                                                                                                        <w:bottom w:val="none" w:sz="0" w:space="0" w:color="auto"/>
                                                                                                                        <w:right w:val="none" w:sz="0" w:space="0" w:color="auto"/>
                                                                                                                      </w:divBdr>
                                                                                                                      <w:divsChild>
                                                                                                                        <w:div w:id="1484352286">
                                                                                                                          <w:marLeft w:val="0"/>
                                                                                                                          <w:marRight w:val="0"/>
                                                                                                                          <w:marTop w:val="0"/>
                                                                                                                          <w:marBottom w:val="0"/>
                                                                                                                          <w:divBdr>
                                                                                                                            <w:top w:val="single" w:sz="4" w:space="0" w:color="auto"/>
                                                                                                                            <w:left w:val="single" w:sz="4" w:space="0" w:color="auto"/>
                                                                                                                            <w:bottom w:val="single" w:sz="4" w:space="0" w:color="auto"/>
                                                                                                                            <w:right w:val="single" w:sz="4" w:space="0" w:color="auto"/>
                                                                                                                          </w:divBdr>
                                                                                                                          <w:divsChild>
                                                                                                                            <w:div w:id="1226641615">
                                                                                                                              <w:marLeft w:val="0"/>
                                                                                                                              <w:marRight w:val="0"/>
                                                                                                                              <w:marTop w:val="0"/>
                                                                                                                              <w:marBottom w:val="0"/>
                                                                                                                              <w:divBdr>
                                                                                                                                <w:top w:val="none" w:sz="0" w:space="0" w:color="auto"/>
                                                                                                                                <w:left w:val="none" w:sz="0" w:space="0" w:color="auto"/>
                                                                                                                                <w:bottom w:val="none" w:sz="0" w:space="0" w:color="auto"/>
                                                                                                                                <w:right w:val="none" w:sz="0" w:space="0" w:color="auto"/>
                                                                                                                              </w:divBdr>
                                                                                                                              <w:divsChild>
                                                                                                                                <w:div w:id="576282042">
                                                                                                                                  <w:marLeft w:val="0"/>
                                                                                                                                  <w:marRight w:val="0"/>
                                                                                                                                  <w:marTop w:val="0"/>
                                                                                                                                  <w:marBottom w:val="0"/>
                                                                                                                                  <w:divBdr>
                                                                                                                                    <w:top w:val="none" w:sz="0" w:space="0" w:color="auto"/>
                                                                                                                                    <w:left w:val="none" w:sz="0" w:space="0" w:color="auto"/>
                                                                                                                                    <w:bottom w:val="none" w:sz="0" w:space="0" w:color="auto"/>
                                                                                                                                    <w:right w:val="none" w:sz="0" w:space="0" w:color="auto"/>
                                                                                                                                  </w:divBdr>
                                                                                                                                </w:div>
                                                                                                                                <w:div w:id="1503355629">
                                                                                                                                  <w:marLeft w:val="0"/>
                                                                                                                                  <w:marRight w:val="0"/>
                                                                                                                                  <w:marTop w:val="0"/>
                                                                                                                                  <w:marBottom w:val="0"/>
                                                                                                                                  <w:divBdr>
                                                                                                                                    <w:top w:val="none" w:sz="0" w:space="0" w:color="auto"/>
                                                                                                                                    <w:left w:val="none" w:sz="0" w:space="0" w:color="auto"/>
                                                                                                                                    <w:bottom w:val="none" w:sz="0" w:space="0" w:color="auto"/>
                                                                                                                                    <w:right w:val="none" w:sz="0" w:space="0" w:color="auto"/>
                                                                                                                                  </w:divBdr>
                                                                                                                                </w:div>
                                                                                                                                <w:div w:id="18943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100738">
      <w:bodyDiv w:val="1"/>
      <w:marLeft w:val="0"/>
      <w:marRight w:val="0"/>
      <w:marTop w:val="0"/>
      <w:marBottom w:val="0"/>
      <w:divBdr>
        <w:top w:val="none" w:sz="0" w:space="0" w:color="auto"/>
        <w:left w:val="none" w:sz="0" w:space="0" w:color="auto"/>
        <w:bottom w:val="none" w:sz="0" w:space="0" w:color="auto"/>
        <w:right w:val="none" w:sz="0" w:space="0" w:color="auto"/>
      </w:divBdr>
    </w:div>
    <w:div w:id="1518275052">
      <w:bodyDiv w:val="1"/>
      <w:marLeft w:val="0"/>
      <w:marRight w:val="0"/>
      <w:marTop w:val="0"/>
      <w:marBottom w:val="0"/>
      <w:divBdr>
        <w:top w:val="none" w:sz="0" w:space="0" w:color="auto"/>
        <w:left w:val="none" w:sz="0" w:space="0" w:color="auto"/>
        <w:bottom w:val="none" w:sz="0" w:space="0" w:color="auto"/>
        <w:right w:val="none" w:sz="0" w:space="0" w:color="auto"/>
      </w:divBdr>
      <w:divsChild>
        <w:div w:id="443500548">
          <w:marLeft w:val="0"/>
          <w:marRight w:val="0"/>
          <w:marTop w:val="0"/>
          <w:marBottom w:val="0"/>
          <w:divBdr>
            <w:top w:val="none" w:sz="0" w:space="0" w:color="auto"/>
            <w:left w:val="none" w:sz="0" w:space="0" w:color="auto"/>
            <w:bottom w:val="none" w:sz="0" w:space="0" w:color="auto"/>
            <w:right w:val="none" w:sz="0" w:space="0" w:color="auto"/>
          </w:divBdr>
        </w:div>
        <w:div w:id="798647384">
          <w:marLeft w:val="0"/>
          <w:marRight w:val="0"/>
          <w:marTop w:val="0"/>
          <w:marBottom w:val="0"/>
          <w:divBdr>
            <w:top w:val="none" w:sz="0" w:space="0" w:color="auto"/>
            <w:left w:val="none" w:sz="0" w:space="0" w:color="auto"/>
            <w:bottom w:val="none" w:sz="0" w:space="0" w:color="auto"/>
            <w:right w:val="none" w:sz="0" w:space="0" w:color="auto"/>
          </w:divBdr>
        </w:div>
      </w:divsChild>
    </w:div>
    <w:div w:id="1599412460">
      <w:bodyDiv w:val="1"/>
      <w:marLeft w:val="0"/>
      <w:marRight w:val="0"/>
      <w:marTop w:val="0"/>
      <w:marBottom w:val="0"/>
      <w:divBdr>
        <w:top w:val="none" w:sz="0" w:space="0" w:color="auto"/>
        <w:left w:val="none" w:sz="0" w:space="0" w:color="auto"/>
        <w:bottom w:val="none" w:sz="0" w:space="0" w:color="auto"/>
        <w:right w:val="none" w:sz="0" w:space="0" w:color="auto"/>
      </w:divBdr>
    </w:div>
    <w:div w:id="1621381473">
      <w:bodyDiv w:val="1"/>
      <w:marLeft w:val="0"/>
      <w:marRight w:val="0"/>
      <w:marTop w:val="0"/>
      <w:marBottom w:val="0"/>
      <w:divBdr>
        <w:top w:val="none" w:sz="0" w:space="0" w:color="auto"/>
        <w:left w:val="none" w:sz="0" w:space="0" w:color="auto"/>
        <w:bottom w:val="none" w:sz="0" w:space="0" w:color="auto"/>
        <w:right w:val="none" w:sz="0" w:space="0" w:color="auto"/>
      </w:divBdr>
    </w:div>
    <w:div w:id="1631090086">
      <w:bodyDiv w:val="1"/>
      <w:marLeft w:val="0"/>
      <w:marRight w:val="0"/>
      <w:marTop w:val="0"/>
      <w:marBottom w:val="0"/>
      <w:divBdr>
        <w:top w:val="none" w:sz="0" w:space="0" w:color="auto"/>
        <w:left w:val="none" w:sz="0" w:space="0" w:color="auto"/>
        <w:bottom w:val="none" w:sz="0" w:space="0" w:color="auto"/>
        <w:right w:val="none" w:sz="0" w:space="0" w:color="auto"/>
      </w:divBdr>
    </w:div>
    <w:div w:id="1667439433">
      <w:bodyDiv w:val="1"/>
      <w:marLeft w:val="0"/>
      <w:marRight w:val="0"/>
      <w:marTop w:val="0"/>
      <w:marBottom w:val="0"/>
      <w:divBdr>
        <w:top w:val="none" w:sz="0" w:space="0" w:color="auto"/>
        <w:left w:val="none" w:sz="0" w:space="0" w:color="auto"/>
        <w:bottom w:val="none" w:sz="0" w:space="0" w:color="auto"/>
        <w:right w:val="none" w:sz="0" w:space="0" w:color="auto"/>
      </w:divBdr>
    </w:div>
    <w:div w:id="1717656792">
      <w:bodyDiv w:val="1"/>
      <w:marLeft w:val="0"/>
      <w:marRight w:val="0"/>
      <w:marTop w:val="0"/>
      <w:marBottom w:val="0"/>
      <w:divBdr>
        <w:top w:val="none" w:sz="0" w:space="0" w:color="auto"/>
        <w:left w:val="none" w:sz="0" w:space="0" w:color="auto"/>
        <w:bottom w:val="none" w:sz="0" w:space="0" w:color="auto"/>
        <w:right w:val="none" w:sz="0" w:space="0" w:color="auto"/>
      </w:divBdr>
    </w:div>
    <w:div w:id="1723014200">
      <w:bodyDiv w:val="1"/>
      <w:marLeft w:val="0"/>
      <w:marRight w:val="0"/>
      <w:marTop w:val="0"/>
      <w:marBottom w:val="0"/>
      <w:divBdr>
        <w:top w:val="none" w:sz="0" w:space="0" w:color="auto"/>
        <w:left w:val="none" w:sz="0" w:space="0" w:color="auto"/>
        <w:bottom w:val="none" w:sz="0" w:space="0" w:color="auto"/>
        <w:right w:val="none" w:sz="0" w:space="0" w:color="auto"/>
      </w:divBdr>
      <w:divsChild>
        <w:div w:id="1379891351">
          <w:marLeft w:val="0"/>
          <w:marRight w:val="0"/>
          <w:marTop w:val="0"/>
          <w:marBottom w:val="0"/>
          <w:divBdr>
            <w:top w:val="none" w:sz="0" w:space="0" w:color="auto"/>
            <w:left w:val="none" w:sz="0" w:space="0" w:color="auto"/>
            <w:bottom w:val="none" w:sz="0" w:space="0" w:color="auto"/>
            <w:right w:val="none" w:sz="0" w:space="0" w:color="auto"/>
          </w:divBdr>
          <w:divsChild>
            <w:div w:id="1025594236">
              <w:marLeft w:val="0"/>
              <w:marRight w:val="0"/>
              <w:marTop w:val="0"/>
              <w:marBottom w:val="0"/>
              <w:divBdr>
                <w:top w:val="none" w:sz="0" w:space="0" w:color="auto"/>
                <w:left w:val="none" w:sz="0" w:space="0" w:color="auto"/>
                <w:bottom w:val="none" w:sz="0" w:space="0" w:color="auto"/>
                <w:right w:val="none" w:sz="0" w:space="0" w:color="auto"/>
              </w:divBdr>
              <w:divsChild>
                <w:div w:id="1950434644">
                  <w:marLeft w:val="0"/>
                  <w:marRight w:val="0"/>
                  <w:marTop w:val="0"/>
                  <w:marBottom w:val="0"/>
                  <w:divBdr>
                    <w:top w:val="none" w:sz="0" w:space="0" w:color="auto"/>
                    <w:left w:val="none" w:sz="0" w:space="0" w:color="auto"/>
                    <w:bottom w:val="none" w:sz="0" w:space="0" w:color="auto"/>
                    <w:right w:val="none" w:sz="0" w:space="0" w:color="auto"/>
                  </w:divBdr>
                  <w:divsChild>
                    <w:div w:id="1407848515">
                      <w:marLeft w:val="0"/>
                      <w:marRight w:val="0"/>
                      <w:marTop w:val="0"/>
                      <w:marBottom w:val="0"/>
                      <w:divBdr>
                        <w:top w:val="none" w:sz="0" w:space="0" w:color="auto"/>
                        <w:left w:val="none" w:sz="0" w:space="0" w:color="auto"/>
                        <w:bottom w:val="none" w:sz="0" w:space="0" w:color="auto"/>
                        <w:right w:val="none" w:sz="0" w:space="0" w:color="auto"/>
                      </w:divBdr>
                      <w:divsChild>
                        <w:div w:id="1261790914">
                          <w:marLeft w:val="0"/>
                          <w:marRight w:val="0"/>
                          <w:marTop w:val="0"/>
                          <w:marBottom w:val="0"/>
                          <w:divBdr>
                            <w:top w:val="none" w:sz="0" w:space="0" w:color="auto"/>
                            <w:left w:val="none" w:sz="0" w:space="0" w:color="auto"/>
                            <w:bottom w:val="none" w:sz="0" w:space="0" w:color="auto"/>
                            <w:right w:val="none" w:sz="0" w:space="0" w:color="auto"/>
                          </w:divBdr>
                          <w:divsChild>
                            <w:div w:id="182864473">
                              <w:marLeft w:val="0"/>
                              <w:marRight w:val="0"/>
                              <w:marTop w:val="0"/>
                              <w:marBottom w:val="0"/>
                              <w:divBdr>
                                <w:top w:val="none" w:sz="0" w:space="0" w:color="auto"/>
                                <w:left w:val="none" w:sz="0" w:space="0" w:color="auto"/>
                                <w:bottom w:val="none" w:sz="0" w:space="0" w:color="auto"/>
                                <w:right w:val="none" w:sz="0" w:space="0" w:color="auto"/>
                              </w:divBdr>
                              <w:divsChild>
                                <w:div w:id="1955284814">
                                  <w:marLeft w:val="0"/>
                                  <w:marRight w:val="0"/>
                                  <w:marTop w:val="0"/>
                                  <w:marBottom w:val="0"/>
                                  <w:divBdr>
                                    <w:top w:val="none" w:sz="0" w:space="0" w:color="auto"/>
                                    <w:left w:val="none" w:sz="0" w:space="0" w:color="auto"/>
                                    <w:bottom w:val="none" w:sz="0" w:space="0" w:color="auto"/>
                                    <w:right w:val="none" w:sz="0" w:space="0" w:color="auto"/>
                                  </w:divBdr>
                                  <w:divsChild>
                                    <w:div w:id="1162239986">
                                      <w:marLeft w:val="0"/>
                                      <w:marRight w:val="0"/>
                                      <w:marTop w:val="0"/>
                                      <w:marBottom w:val="0"/>
                                      <w:divBdr>
                                        <w:top w:val="none" w:sz="0" w:space="0" w:color="auto"/>
                                        <w:left w:val="none" w:sz="0" w:space="0" w:color="auto"/>
                                        <w:bottom w:val="none" w:sz="0" w:space="0" w:color="auto"/>
                                        <w:right w:val="none" w:sz="0" w:space="0" w:color="auto"/>
                                      </w:divBdr>
                                      <w:divsChild>
                                        <w:div w:id="1566717380">
                                          <w:marLeft w:val="0"/>
                                          <w:marRight w:val="0"/>
                                          <w:marTop w:val="0"/>
                                          <w:marBottom w:val="0"/>
                                          <w:divBdr>
                                            <w:top w:val="none" w:sz="0" w:space="0" w:color="auto"/>
                                            <w:left w:val="none" w:sz="0" w:space="0" w:color="auto"/>
                                            <w:bottom w:val="none" w:sz="0" w:space="0" w:color="auto"/>
                                            <w:right w:val="none" w:sz="0" w:space="0" w:color="auto"/>
                                          </w:divBdr>
                                          <w:divsChild>
                                            <w:div w:id="1557202286">
                                              <w:marLeft w:val="0"/>
                                              <w:marRight w:val="0"/>
                                              <w:marTop w:val="0"/>
                                              <w:marBottom w:val="0"/>
                                              <w:divBdr>
                                                <w:top w:val="none" w:sz="0" w:space="0" w:color="auto"/>
                                                <w:left w:val="none" w:sz="0" w:space="0" w:color="auto"/>
                                                <w:bottom w:val="none" w:sz="0" w:space="0" w:color="auto"/>
                                                <w:right w:val="none" w:sz="0" w:space="0" w:color="auto"/>
                                              </w:divBdr>
                                              <w:divsChild>
                                                <w:div w:id="1520002561">
                                                  <w:marLeft w:val="0"/>
                                                  <w:marRight w:val="0"/>
                                                  <w:marTop w:val="0"/>
                                                  <w:marBottom w:val="0"/>
                                                  <w:divBdr>
                                                    <w:top w:val="none" w:sz="0" w:space="0" w:color="auto"/>
                                                    <w:left w:val="none" w:sz="0" w:space="0" w:color="auto"/>
                                                    <w:bottom w:val="none" w:sz="0" w:space="0" w:color="auto"/>
                                                    <w:right w:val="none" w:sz="0" w:space="0" w:color="auto"/>
                                                  </w:divBdr>
                                                  <w:divsChild>
                                                    <w:div w:id="2054839338">
                                                      <w:marLeft w:val="0"/>
                                                      <w:marRight w:val="0"/>
                                                      <w:marTop w:val="0"/>
                                                      <w:marBottom w:val="0"/>
                                                      <w:divBdr>
                                                        <w:top w:val="none" w:sz="0" w:space="0" w:color="auto"/>
                                                        <w:left w:val="none" w:sz="0" w:space="0" w:color="auto"/>
                                                        <w:bottom w:val="none" w:sz="0" w:space="0" w:color="auto"/>
                                                        <w:right w:val="none" w:sz="0" w:space="0" w:color="auto"/>
                                                      </w:divBdr>
                                                      <w:divsChild>
                                                        <w:div w:id="366420037">
                                                          <w:marLeft w:val="0"/>
                                                          <w:marRight w:val="0"/>
                                                          <w:marTop w:val="0"/>
                                                          <w:marBottom w:val="0"/>
                                                          <w:divBdr>
                                                            <w:top w:val="none" w:sz="0" w:space="0" w:color="auto"/>
                                                            <w:left w:val="none" w:sz="0" w:space="0" w:color="auto"/>
                                                            <w:bottom w:val="none" w:sz="0" w:space="0" w:color="auto"/>
                                                            <w:right w:val="none" w:sz="0" w:space="0" w:color="auto"/>
                                                          </w:divBdr>
                                                          <w:divsChild>
                                                            <w:div w:id="1145660827">
                                                              <w:marLeft w:val="0"/>
                                                              <w:marRight w:val="0"/>
                                                              <w:marTop w:val="0"/>
                                                              <w:marBottom w:val="0"/>
                                                              <w:divBdr>
                                                                <w:top w:val="none" w:sz="0" w:space="0" w:color="auto"/>
                                                                <w:left w:val="none" w:sz="0" w:space="0" w:color="auto"/>
                                                                <w:bottom w:val="none" w:sz="0" w:space="0" w:color="auto"/>
                                                                <w:right w:val="none" w:sz="0" w:space="0" w:color="auto"/>
                                                              </w:divBdr>
                                                              <w:divsChild>
                                                                <w:div w:id="166478771">
                                                                  <w:marLeft w:val="0"/>
                                                                  <w:marRight w:val="0"/>
                                                                  <w:marTop w:val="0"/>
                                                                  <w:marBottom w:val="0"/>
                                                                  <w:divBdr>
                                                                    <w:top w:val="none" w:sz="0" w:space="0" w:color="auto"/>
                                                                    <w:left w:val="none" w:sz="0" w:space="0" w:color="auto"/>
                                                                    <w:bottom w:val="none" w:sz="0" w:space="0" w:color="auto"/>
                                                                    <w:right w:val="none" w:sz="0" w:space="0" w:color="auto"/>
                                                                  </w:divBdr>
                                                                  <w:divsChild>
                                                                    <w:div w:id="1137989538">
                                                                      <w:marLeft w:val="0"/>
                                                                      <w:marRight w:val="0"/>
                                                                      <w:marTop w:val="0"/>
                                                                      <w:marBottom w:val="0"/>
                                                                      <w:divBdr>
                                                                        <w:top w:val="none" w:sz="0" w:space="0" w:color="auto"/>
                                                                        <w:left w:val="none" w:sz="0" w:space="0" w:color="auto"/>
                                                                        <w:bottom w:val="none" w:sz="0" w:space="0" w:color="auto"/>
                                                                        <w:right w:val="none" w:sz="0" w:space="0" w:color="auto"/>
                                                                      </w:divBdr>
                                                                      <w:divsChild>
                                                                        <w:div w:id="1135370245">
                                                                          <w:marLeft w:val="0"/>
                                                                          <w:marRight w:val="0"/>
                                                                          <w:marTop w:val="0"/>
                                                                          <w:marBottom w:val="0"/>
                                                                          <w:divBdr>
                                                                            <w:top w:val="none" w:sz="0" w:space="0" w:color="auto"/>
                                                                            <w:left w:val="none" w:sz="0" w:space="0" w:color="auto"/>
                                                                            <w:bottom w:val="none" w:sz="0" w:space="0" w:color="auto"/>
                                                                            <w:right w:val="none" w:sz="0" w:space="0" w:color="auto"/>
                                                                          </w:divBdr>
                                                                          <w:divsChild>
                                                                            <w:div w:id="1878424470">
                                                                              <w:marLeft w:val="0"/>
                                                                              <w:marRight w:val="0"/>
                                                                              <w:marTop w:val="0"/>
                                                                              <w:marBottom w:val="0"/>
                                                                              <w:divBdr>
                                                                                <w:top w:val="none" w:sz="0" w:space="0" w:color="auto"/>
                                                                                <w:left w:val="none" w:sz="0" w:space="0" w:color="auto"/>
                                                                                <w:bottom w:val="none" w:sz="0" w:space="0" w:color="auto"/>
                                                                                <w:right w:val="none" w:sz="0" w:space="0" w:color="auto"/>
                                                                              </w:divBdr>
                                                                              <w:divsChild>
                                                                                <w:div w:id="1141650061">
                                                                                  <w:marLeft w:val="0"/>
                                                                                  <w:marRight w:val="0"/>
                                                                                  <w:marTop w:val="0"/>
                                                                                  <w:marBottom w:val="0"/>
                                                                                  <w:divBdr>
                                                                                    <w:top w:val="none" w:sz="0" w:space="0" w:color="auto"/>
                                                                                    <w:left w:val="none" w:sz="0" w:space="0" w:color="auto"/>
                                                                                    <w:bottom w:val="none" w:sz="0" w:space="0" w:color="auto"/>
                                                                                    <w:right w:val="none" w:sz="0" w:space="0" w:color="auto"/>
                                                                                  </w:divBdr>
                                                                                  <w:divsChild>
                                                                                    <w:div w:id="1052584968">
                                                                                      <w:marLeft w:val="0"/>
                                                                                      <w:marRight w:val="0"/>
                                                                                      <w:marTop w:val="0"/>
                                                                                      <w:marBottom w:val="0"/>
                                                                                      <w:divBdr>
                                                                                        <w:top w:val="none" w:sz="0" w:space="0" w:color="auto"/>
                                                                                        <w:left w:val="none" w:sz="0" w:space="0" w:color="auto"/>
                                                                                        <w:bottom w:val="none" w:sz="0" w:space="0" w:color="auto"/>
                                                                                        <w:right w:val="none" w:sz="0" w:space="0" w:color="auto"/>
                                                                                      </w:divBdr>
                                                                                      <w:divsChild>
                                                                                        <w:div w:id="1771701200">
                                                                                          <w:marLeft w:val="0"/>
                                                                                          <w:marRight w:val="0"/>
                                                                                          <w:marTop w:val="0"/>
                                                                                          <w:marBottom w:val="0"/>
                                                                                          <w:divBdr>
                                                                                            <w:top w:val="none" w:sz="0" w:space="0" w:color="auto"/>
                                                                                            <w:left w:val="none" w:sz="0" w:space="0" w:color="auto"/>
                                                                                            <w:bottom w:val="none" w:sz="0" w:space="0" w:color="auto"/>
                                                                                            <w:right w:val="none" w:sz="0" w:space="0" w:color="auto"/>
                                                                                          </w:divBdr>
                                                                                          <w:divsChild>
                                                                                            <w:div w:id="973877044">
                                                                                              <w:marLeft w:val="0"/>
                                                                                              <w:marRight w:val="96"/>
                                                                                              <w:marTop w:val="0"/>
                                                                                              <w:marBottom w:val="120"/>
                                                                                              <w:divBdr>
                                                                                                <w:top w:val="single" w:sz="2" w:space="0" w:color="EFEFEF"/>
                                                                                                <w:left w:val="single" w:sz="4" w:space="0" w:color="EFEFEF"/>
                                                                                                <w:bottom w:val="single" w:sz="4" w:space="0" w:color="E2E2E2"/>
                                                                                                <w:right w:val="single" w:sz="4" w:space="0" w:color="EFEFEF"/>
                                                                                              </w:divBdr>
                                                                                              <w:divsChild>
                                                                                                <w:div w:id="1920820549">
                                                                                                  <w:marLeft w:val="0"/>
                                                                                                  <w:marRight w:val="0"/>
                                                                                                  <w:marTop w:val="0"/>
                                                                                                  <w:marBottom w:val="0"/>
                                                                                                  <w:divBdr>
                                                                                                    <w:top w:val="none" w:sz="0" w:space="0" w:color="auto"/>
                                                                                                    <w:left w:val="none" w:sz="0" w:space="0" w:color="auto"/>
                                                                                                    <w:bottom w:val="none" w:sz="0" w:space="0" w:color="auto"/>
                                                                                                    <w:right w:val="none" w:sz="0" w:space="0" w:color="auto"/>
                                                                                                  </w:divBdr>
                                                                                                  <w:divsChild>
                                                                                                    <w:div w:id="840588160">
                                                                                                      <w:marLeft w:val="0"/>
                                                                                                      <w:marRight w:val="0"/>
                                                                                                      <w:marTop w:val="0"/>
                                                                                                      <w:marBottom w:val="0"/>
                                                                                                      <w:divBdr>
                                                                                                        <w:top w:val="none" w:sz="0" w:space="0" w:color="auto"/>
                                                                                                        <w:left w:val="none" w:sz="0" w:space="0" w:color="auto"/>
                                                                                                        <w:bottom w:val="none" w:sz="0" w:space="0" w:color="auto"/>
                                                                                                        <w:right w:val="none" w:sz="0" w:space="0" w:color="auto"/>
                                                                                                      </w:divBdr>
                                                                                                      <w:divsChild>
                                                                                                        <w:div w:id="1612394694">
                                                                                                          <w:marLeft w:val="0"/>
                                                                                                          <w:marRight w:val="0"/>
                                                                                                          <w:marTop w:val="0"/>
                                                                                                          <w:marBottom w:val="0"/>
                                                                                                          <w:divBdr>
                                                                                                            <w:top w:val="none" w:sz="0" w:space="0" w:color="auto"/>
                                                                                                            <w:left w:val="none" w:sz="0" w:space="0" w:color="auto"/>
                                                                                                            <w:bottom w:val="none" w:sz="0" w:space="0" w:color="auto"/>
                                                                                                            <w:right w:val="none" w:sz="0" w:space="0" w:color="auto"/>
                                                                                                          </w:divBdr>
                                                                                                          <w:divsChild>
                                                                                                            <w:div w:id="1491362278">
                                                                                                              <w:marLeft w:val="0"/>
                                                                                                              <w:marRight w:val="0"/>
                                                                                                              <w:marTop w:val="0"/>
                                                                                                              <w:marBottom w:val="0"/>
                                                                                                              <w:divBdr>
                                                                                                                <w:top w:val="none" w:sz="0" w:space="0" w:color="auto"/>
                                                                                                                <w:left w:val="none" w:sz="0" w:space="0" w:color="auto"/>
                                                                                                                <w:bottom w:val="none" w:sz="0" w:space="0" w:color="auto"/>
                                                                                                                <w:right w:val="none" w:sz="0" w:space="0" w:color="auto"/>
                                                                                                              </w:divBdr>
                                                                                                              <w:divsChild>
                                                                                                                <w:div w:id="1025640868">
                                                                                                                  <w:marLeft w:val="0"/>
                                                                                                                  <w:marRight w:val="0"/>
                                                                                                                  <w:marTop w:val="0"/>
                                                                                                                  <w:marBottom w:val="0"/>
                                                                                                                  <w:divBdr>
                                                                                                                    <w:top w:val="single" w:sz="2" w:space="3" w:color="D8D8D8"/>
                                                                                                                    <w:left w:val="single" w:sz="2" w:space="0" w:color="D8D8D8"/>
                                                                                                                    <w:bottom w:val="single" w:sz="2" w:space="3" w:color="D8D8D8"/>
                                                                                                                    <w:right w:val="single" w:sz="2" w:space="0" w:color="D8D8D8"/>
                                                                                                                  </w:divBdr>
                                                                                                                  <w:divsChild>
                                                                                                                    <w:div w:id="2082092374">
                                                                                                                      <w:marLeft w:val="180"/>
                                                                                                                      <w:marRight w:val="180"/>
                                                                                                                      <w:marTop w:val="60"/>
                                                                                                                      <w:marBottom w:val="60"/>
                                                                                                                      <w:divBdr>
                                                                                                                        <w:top w:val="none" w:sz="0" w:space="0" w:color="auto"/>
                                                                                                                        <w:left w:val="none" w:sz="0" w:space="0" w:color="auto"/>
                                                                                                                        <w:bottom w:val="none" w:sz="0" w:space="0" w:color="auto"/>
                                                                                                                        <w:right w:val="none" w:sz="0" w:space="0" w:color="auto"/>
                                                                                                                      </w:divBdr>
                                                                                                                      <w:divsChild>
                                                                                                                        <w:div w:id="1057626934">
                                                                                                                          <w:marLeft w:val="0"/>
                                                                                                                          <w:marRight w:val="0"/>
                                                                                                                          <w:marTop w:val="0"/>
                                                                                                                          <w:marBottom w:val="0"/>
                                                                                                                          <w:divBdr>
                                                                                                                            <w:top w:val="single" w:sz="4" w:space="0" w:color="auto"/>
                                                                                                                            <w:left w:val="single" w:sz="4" w:space="0" w:color="auto"/>
                                                                                                                            <w:bottom w:val="single" w:sz="4" w:space="0" w:color="auto"/>
                                                                                                                            <w:right w:val="single" w:sz="4" w:space="0" w:color="auto"/>
                                                                                                                          </w:divBdr>
                                                                                                                          <w:divsChild>
                                                                                                                            <w:div w:id="68046248">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
                                                                                                                                <w:div w:id="1500147467">
                                                                                                                                  <w:marLeft w:val="0"/>
                                                                                                                                  <w:marRight w:val="0"/>
                                                                                                                                  <w:marTop w:val="0"/>
                                                                                                                                  <w:marBottom w:val="0"/>
                                                                                                                                  <w:divBdr>
                                                                                                                                    <w:top w:val="none" w:sz="0" w:space="0" w:color="auto"/>
                                                                                                                                    <w:left w:val="none" w:sz="0" w:space="0" w:color="auto"/>
                                                                                                                                    <w:bottom w:val="none" w:sz="0" w:space="0" w:color="auto"/>
                                                                                                                                    <w:right w:val="none" w:sz="0" w:space="0" w:color="auto"/>
                                                                                                                                  </w:divBdr>
                                                                                                                                </w:div>
                                                                                                                                <w:div w:id="165170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456736">
      <w:bodyDiv w:val="1"/>
      <w:marLeft w:val="0"/>
      <w:marRight w:val="0"/>
      <w:marTop w:val="0"/>
      <w:marBottom w:val="0"/>
      <w:divBdr>
        <w:top w:val="none" w:sz="0" w:space="0" w:color="auto"/>
        <w:left w:val="none" w:sz="0" w:space="0" w:color="auto"/>
        <w:bottom w:val="none" w:sz="0" w:space="0" w:color="auto"/>
        <w:right w:val="none" w:sz="0" w:space="0" w:color="auto"/>
      </w:divBdr>
    </w:div>
    <w:div w:id="1767269877">
      <w:bodyDiv w:val="1"/>
      <w:marLeft w:val="0"/>
      <w:marRight w:val="0"/>
      <w:marTop w:val="0"/>
      <w:marBottom w:val="0"/>
      <w:divBdr>
        <w:top w:val="none" w:sz="0" w:space="0" w:color="auto"/>
        <w:left w:val="none" w:sz="0" w:space="0" w:color="auto"/>
        <w:bottom w:val="none" w:sz="0" w:space="0" w:color="auto"/>
        <w:right w:val="none" w:sz="0" w:space="0" w:color="auto"/>
      </w:divBdr>
    </w:div>
    <w:div w:id="1789203427">
      <w:bodyDiv w:val="1"/>
      <w:marLeft w:val="0"/>
      <w:marRight w:val="0"/>
      <w:marTop w:val="0"/>
      <w:marBottom w:val="0"/>
      <w:divBdr>
        <w:top w:val="none" w:sz="0" w:space="0" w:color="auto"/>
        <w:left w:val="none" w:sz="0" w:space="0" w:color="auto"/>
        <w:bottom w:val="none" w:sz="0" w:space="0" w:color="auto"/>
        <w:right w:val="none" w:sz="0" w:space="0" w:color="auto"/>
      </w:divBdr>
      <w:divsChild>
        <w:div w:id="626395957">
          <w:marLeft w:val="0"/>
          <w:marRight w:val="0"/>
          <w:marTop w:val="0"/>
          <w:marBottom w:val="0"/>
          <w:divBdr>
            <w:top w:val="none" w:sz="0" w:space="0" w:color="auto"/>
            <w:left w:val="none" w:sz="0" w:space="0" w:color="auto"/>
            <w:bottom w:val="none" w:sz="0" w:space="0" w:color="auto"/>
            <w:right w:val="none" w:sz="0" w:space="0" w:color="auto"/>
          </w:divBdr>
        </w:div>
        <w:div w:id="1768652692">
          <w:marLeft w:val="0"/>
          <w:marRight w:val="0"/>
          <w:marTop w:val="0"/>
          <w:marBottom w:val="0"/>
          <w:divBdr>
            <w:top w:val="none" w:sz="0" w:space="0" w:color="auto"/>
            <w:left w:val="none" w:sz="0" w:space="0" w:color="auto"/>
            <w:bottom w:val="none" w:sz="0" w:space="0" w:color="auto"/>
            <w:right w:val="none" w:sz="0" w:space="0" w:color="auto"/>
          </w:divBdr>
        </w:div>
        <w:div w:id="1833373271">
          <w:marLeft w:val="0"/>
          <w:marRight w:val="0"/>
          <w:marTop w:val="0"/>
          <w:marBottom w:val="0"/>
          <w:divBdr>
            <w:top w:val="none" w:sz="0" w:space="0" w:color="auto"/>
            <w:left w:val="none" w:sz="0" w:space="0" w:color="auto"/>
            <w:bottom w:val="none" w:sz="0" w:space="0" w:color="auto"/>
            <w:right w:val="none" w:sz="0" w:space="0" w:color="auto"/>
          </w:divBdr>
        </w:div>
        <w:div w:id="510685425">
          <w:marLeft w:val="0"/>
          <w:marRight w:val="0"/>
          <w:marTop w:val="0"/>
          <w:marBottom w:val="0"/>
          <w:divBdr>
            <w:top w:val="none" w:sz="0" w:space="0" w:color="auto"/>
            <w:left w:val="none" w:sz="0" w:space="0" w:color="auto"/>
            <w:bottom w:val="none" w:sz="0" w:space="0" w:color="auto"/>
            <w:right w:val="none" w:sz="0" w:space="0" w:color="auto"/>
          </w:divBdr>
        </w:div>
        <w:div w:id="2037537490">
          <w:marLeft w:val="0"/>
          <w:marRight w:val="0"/>
          <w:marTop w:val="0"/>
          <w:marBottom w:val="0"/>
          <w:divBdr>
            <w:top w:val="none" w:sz="0" w:space="0" w:color="auto"/>
            <w:left w:val="none" w:sz="0" w:space="0" w:color="auto"/>
            <w:bottom w:val="none" w:sz="0" w:space="0" w:color="auto"/>
            <w:right w:val="none" w:sz="0" w:space="0" w:color="auto"/>
          </w:divBdr>
        </w:div>
        <w:div w:id="1466243383">
          <w:marLeft w:val="0"/>
          <w:marRight w:val="0"/>
          <w:marTop w:val="0"/>
          <w:marBottom w:val="0"/>
          <w:divBdr>
            <w:top w:val="none" w:sz="0" w:space="0" w:color="auto"/>
            <w:left w:val="none" w:sz="0" w:space="0" w:color="auto"/>
            <w:bottom w:val="none" w:sz="0" w:space="0" w:color="auto"/>
            <w:right w:val="none" w:sz="0" w:space="0" w:color="auto"/>
          </w:divBdr>
        </w:div>
      </w:divsChild>
    </w:div>
    <w:div w:id="1796564050">
      <w:bodyDiv w:val="1"/>
      <w:marLeft w:val="0"/>
      <w:marRight w:val="0"/>
      <w:marTop w:val="0"/>
      <w:marBottom w:val="0"/>
      <w:divBdr>
        <w:top w:val="none" w:sz="0" w:space="0" w:color="auto"/>
        <w:left w:val="none" w:sz="0" w:space="0" w:color="auto"/>
        <w:bottom w:val="none" w:sz="0" w:space="0" w:color="auto"/>
        <w:right w:val="none" w:sz="0" w:space="0" w:color="auto"/>
      </w:divBdr>
    </w:div>
    <w:div w:id="1838036109">
      <w:bodyDiv w:val="1"/>
      <w:marLeft w:val="0"/>
      <w:marRight w:val="0"/>
      <w:marTop w:val="0"/>
      <w:marBottom w:val="0"/>
      <w:divBdr>
        <w:top w:val="none" w:sz="0" w:space="0" w:color="auto"/>
        <w:left w:val="none" w:sz="0" w:space="0" w:color="auto"/>
        <w:bottom w:val="none" w:sz="0" w:space="0" w:color="auto"/>
        <w:right w:val="none" w:sz="0" w:space="0" w:color="auto"/>
      </w:divBdr>
    </w:div>
    <w:div w:id="1842741649">
      <w:bodyDiv w:val="1"/>
      <w:marLeft w:val="0"/>
      <w:marRight w:val="0"/>
      <w:marTop w:val="0"/>
      <w:marBottom w:val="0"/>
      <w:divBdr>
        <w:top w:val="none" w:sz="0" w:space="0" w:color="auto"/>
        <w:left w:val="none" w:sz="0" w:space="0" w:color="auto"/>
        <w:bottom w:val="none" w:sz="0" w:space="0" w:color="auto"/>
        <w:right w:val="none" w:sz="0" w:space="0" w:color="auto"/>
      </w:divBdr>
      <w:divsChild>
        <w:div w:id="1839685915">
          <w:marLeft w:val="0"/>
          <w:marRight w:val="0"/>
          <w:marTop w:val="0"/>
          <w:marBottom w:val="0"/>
          <w:divBdr>
            <w:top w:val="single" w:sz="6" w:space="11" w:color="DFE6EC"/>
            <w:left w:val="single" w:sz="6" w:space="11" w:color="DFE6EC"/>
            <w:bottom w:val="single" w:sz="6" w:space="11" w:color="DFE6EC"/>
            <w:right w:val="single" w:sz="6" w:space="11" w:color="DFE6EC"/>
          </w:divBdr>
          <w:divsChild>
            <w:div w:id="13645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354973">
      <w:bodyDiv w:val="1"/>
      <w:marLeft w:val="0"/>
      <w:marRight w:val="0"/>
      <w:marTop w:val="0"/>
      <w:marBottom w:val="0"/>
      <w:divBdr>
        <w:top w:val="none" w:sz="0" w:space="0" w:color="auto"/>
        <w:left w:val="none" w:sz="0" w:space="0" w:color="auto"/>
        <w:bottom w:val="none" w:sz="0" w:space="0" w:color="auto"/>
        <w:right w:val="none" w:sz="0" w:space="0" w:color="auto"/>
      </w:divBdr>
    </w:div>
    <w:div w:id="1962299984">
      <w:bodyDiv w:val="1"/>
      <w:marLeft w:val="0"/>
      <w:marRight w:val="0"/>
      <w:marTop w:val="0"/>
      <w:marBottom w:val="0"/>
      <w:divBdr>
        <w:top w:val="none" w:sz="0" w:space="0" w:color="auto"/>
        <w:left w:val="none" w:sz="0" w:space="0" w:color="auto"/>
        <w:bottom w:val="none" w:sz="0" w:space="0" w:color="auto"/>
        <w:right w:val="none" w:sz="0" w:space="0" w:color="auto"/>
      </w:divBdr>
    </w:div>
    <w:div w:id="1974479886">
      <w:bodyDiv w:val="1"/>
      <w:marLeft w:val="0"/>
      <w:marRight w:val="0"/>
      <w:marTop w:val="0"/>
      <w:marBottom w:val="0"/>
      <w:divBdr>
        <w:top w:val="none" w:sz="0" w:space="0" w:color="auto"/>
        <w:left w:val="none" w:sz="0" w:space="0" w:color="auto"/>
        <w:bottom w:val="none" w:sz="0" w:space="0" w:color="auto"/>
        <w:right w:val="none" w:sz="0" w:space="0" w:color="auto"/>
      </w:divBdr>
    </w:div>
    <w:div w:id="1981693707">
      <w:bodyDiv w:val="1"/>
      <w:marLeft w:val="0"/>
      <w:marRight w:val="0"/>
      <w:marTop w:val="0"/>
      <w:marBottom w:val="0"/>
      <w:divBdr>
        <w:top w:val="none" w:sz="0" w:space="0" w:color="auto"/>
        <w:left w:val="none" w:sz="0" w:space="0" w:color="auto"/>
        <w:bottom w:val="none" w:sz="0" w:space="0" w:color="auto"/>
        <w:right w:val="none" w:sz="0" w:space="0" w:color="auto"/>
      </w:divBdr>
    </w:div>
    <w:div w:id="1990937559">
      <w:bodyDiv w:val="1"/>
      <w:marLeft w:val="0"/>
      <w:marRight w:val="0"/>
      <w:marTop w:val="0"/>
      <w:marBottom w:val="0"/>
      <w:divBdr>
        <w:top w:val="none" w:sz="0" w:space="0" w:color="auto"/>
        <w:left w:val="none" w:sz="0" w:space="0" w:color="auto"/>
        <w:bottom w:val="none" w:sz="0" w:space="0" w:color="auto"/>
        <w:right w:val="none" w:sz="0" w:space="0" w:color="auto"/>
      </w:divBdr>
    </w:div>
    <w:div w:id="2007053869">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sChild>
        <w:div w:id="94251961">
          <w:marLeft w:val="720"/>
          <w:marRight w:val="0"/>
          <w:marTop w:val="0"/>
          <w:marBottom w:val="0"/>
          <w:divBdr>
            <w:top w:val="none" w:sz="0" w:space="0" w:color="auto"/>
            <w:left w:val="none" w:sz="0" w:space="0" w:color="auto"/>
            <w:bottom w:val="none" w:sz="0" w:space="0" w:color="auto"/>
            <w:right w:val="none" w:sz="0" w:space="0" w:color="auto"/>
          </w:divBdr>
        </w:div>
        <w:div w:id="226653267">
          <w:marLeft w:val="720"/>
          <w:marRight w:val="0"/>
          <w:marTop w:val="0"/>
          <w:marBottom w:val="0"/>
          <w:divBdr>
            <w:top w:val="none" w:sz="0" w:space="0" w:color="auto"/>
            <w:left w:val="none" w:sz="0" w:space="0" w:color="auto"/>
            <w:bottom w:val="none" w:sz="0" w:space="0" w:color="auto"/>
            <w:right w:val="none" w:sz="0" w:space="0" w:color="auto"/>
          </w:divBdr>
        </w:div>
        <w:div w:id="583563889">
          <w:marLeft w:val="720"/>
          <w:marRight w:val="0"/>
          <w:marTop w:val="0"/>
          <w:marBottom w:val="0"/>
          <w:divBdr>
            <w:top w:val="none" w:sz="0" w:space="0" w:color="auto"/>
            <w:left w:val="none" w:sz="0" w:space="0" w:color="auto"/>
            <w:bottom w:val="none" w:sz="0" w:space="0" w:color="auto"/>
            <w:right w:val="none" w:sz="0" w:space="0" w:color="auto"/>
          </w:divBdr>
        </w:div>
      </w:divsChild>
    </w:div>
    <w:div w:id="2056194422">
      <w:bodyDiv w:val="1"/>
      <w:marLeft w:val="0"/>
      <w:marRight w:val="0"/>
      <w:marTop w:val="0"/>
      <w:marBottom w:val="0"/>
      <w:divBdr>
        <w:top w:val="none" w:sz="0" w:space="0" w:color="auto"/>
        <w:left w:val="none" w:sz="0" w:space="0" w:color="auto"/>
        <w:bottom w:val="none" w:sz="0" w:space="0" w:color="auto"/>
        <w:right w:val="none" w:sz="0" w:space="0" w:color="auto"/>
      </w:divBdr>
    </w:div>
    <w:div w:id="2085568410">
      <w:bodyDiv w:val="1"/>
      <w:marLeft w:val="0"/>
      <w:marRight w:val="0"/>
      <w:marTop w:val="0"/>
      <w:marBottom w:val="0"/>
      <w:divBdr>
        <w:top w:val="none" w:sz="0" w:space="0" w:color="auto"/>
        <w:left w:val="none" w:sz="0" w:space="0" w:color="auto"/>
        <w:bottom w:val="none" w:sz="0" w:space="0" w:color="auto"/>
        <w:right w:val="none" w:sz="0" w:space="0" w:color="auto"/>
      </w:divBdr>
      <w:divsChild>
        <w:div w:id="80025395">
          <w:marLeft w:val="0"/>
          <w:marRight w:val="0"/>
          <w:marTop w:val="0"/>
          <w:marBottom w:val="0"/>
          <w:divBdr>
            <w:top w:val="none" w:sz="0" w:space="0" w:color="auto"/>
            <w:left w:val="none" w:sz="0" w:space="0" w:color="auto"/>
            <w:bottom w:val="none" w:sz="0" w:space="0" w:color="auto"/>
            <w:right w:val="none" w:sz="0" w:space="0" w:color="auto"/>
          </w:divBdr>
        </w:div>
        <w:div w:id="1386371458">
          <w:marLeft w:val="0"/>
          <w:marRight w:val="0"/>
          <w:marTop w:val="0"/>
          <w:marBottom w:val="0"/>
          <w:divBdr>
            <w:top w:val="none" w:sz="0" w:space="0" w:color="auto"/>
            <w:left w:val="none" w:sz="0" w:space="0" w:color="auto"/>
            <w:bottom w:val="none" w:sz="0" w:space="0" w:color="auto"/>
            <w:right w:val="none" w:sz="0" w:space="0" w:color="auto"/>
          </w:divBdr>
        </w:div>
      </w:divsChild>
    </w:div>
    <w:div w:id="208695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leanenergyreviews.info/blog/best-grid-connect-solar-inverters-sma-fronius-solaredge-abb"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cleanenergyreviews.info/blog/pv-panel-technology"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ience.howstuffworks.com/environmental/energy/solar-cell1.htm"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7795E8-C32F-48BD-A264-10420CE6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Pages>
  <Words>3730</Words>
  <Characters>21262</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Wipro</Company>
  <LinksUpToDate>false</LinksUpToDate>
  <CharactersWithSpaces>24943</CharactersWithSpaces>
  <SharedDoc>false</SharedDoc>
  <HLinks>
    <vt:vector size="90" baseType="variant">
      <vt:variant>
        <vt:i4>5570562</vt:i4>
      </vt:variant>
      <vt:variant>
        <vt:i4>75</vt:i4>
      </vt:variant>
      <vt:variant>
        <vt:i4>0</vt:i4>
      </vt:variant>
      <vt:variant>
        <vt:i4>5</vt:i4>
      </vt:variant>
      <vt:variant>
        <vt:lpwstr>https://www.cleanenergyreviews.info/blog/best-grid-connect-solar-inverters-sma-fronius-solaredge-abb</vt:lpwstr>
      </vt:variant>
      <vt:variant>
        <vt:lpwstr/>
      </vt:variant>
      <vt:variant>
        <vt:i4>1769549</vt:i4>
      </vt:variant>
      <vt:variant>
        <vt:i4>72</vt:i4>
      </vt:variant>
      <vt:variant>
        <vt:i4>0</vt:i4>
      </vt:variant>
      <vt:variant>
        <vt:i4>5</vt:i4>
      </vt:variant>
      <vt:variant>
        <vt:lpwstr>https://www.cleanenergyreviews.info/blog/pv-panel-technology</vt:lpwstr>
      </vt:variant>
      <vt:variant>
        <vt:lpwstr/>
      </vt:variant>
      <vt:variant>
        <vt:i4>327772</vt:i4>
      </vt:variant>
      <vt:variant>
        <vt:i4>69</vt:i4>
      </vt:variant>
      <vt:variant>
        <vt:i4>0</vt:i4>
      </vt:variant>
      <vt:variant>
        <vt:i4>5</vt:i4>
      </vt:variant>
      <vt:variant>
        <vt:lpwstr>http://science.howstuffworks.com/environmental/energy/solar-cell1.htm</vt:lpwstr>
      </vt:variant>
      <vt:variant>
        <vt:lpwstr/>
      </vt:variant>
      <vt:variant>
        <vt:i4>1114119</vt:i4>
      </vt:variant>
      <vt:variant>
        <vt:i4>66</vt:i4>
      </vt:variant>
      <vt:variant>
        <vt:i4>0</vt:i4>
      </vt:variant>
      <vt:variant>
        <vt:i4>5</vt:i4>
      </vt:variant>
      <vt:variant>
        <vt:lpwstr>https://www.rswm.in/edge/</vt:lpwstr>
      </vt:variant>
      <vt:variant>
        <vt:lpwstr/>
      </vt:variant>
      <vt:variant>
        <vt:i4>2031677</vt:i4>
      </vt:variant>
      <vt:variant>
        <vt:i4>59</vt:i4>
      </vt:variant>
      <vt:variant>
        <vt:i4>0</vt:i4>
      </vt:variant>
      <vt:variant>
        <vt:i4>5</vt:i4>
      </vt:variant>
      <vt:variant>
        <vt:lpwstr/>
      </vt:variant>
      <vt:variant>
        <vt:lpwstr>_Toc57820409</vt:lpwstr>
      </vt:variant>
      <vt:variant>
        <vt:i4>1966141</vt:i4>
      </vt:variant>
      <vt:variant>
        <vt:i4>53</vt:i4>
      </vt:variant>
      <vt:variant>
        <vt:i4>0</vt:i4>
      </vt:variant>
      <vt:variant>
        <vt:i4>5</vt:i4>
      </vt:variant>
      <vt:variant>
        <vt:lpwstr/>
      </vt:variant>
      <vt:variant>
        <vt:lpwstr>_Toc57820408</vt:lpwstr>
      </vt:variant>
      <vt:variant>
        <vt:i4>1114173</vt:i4>
      </vt:variant>
      <vt:variant>
        <vt:i4>47</vt:i4>
      </vt:variant>
      <vt:variant>
        <vt:i4>0</vt:i4>
      </vt:variant>
      <vt:variant>
        <vt:i4>5</vt:i4>
      </vt:variant>
      <vt:variant>
        <vt:lpwstr/>
      </vt:variant>
      <vt:variant>
        <vt:lpwstr>_Toc57820407</vt:lpwstr>
      </vt:variant>
      <vt:variant>
        <vt:i4>1048637</vt:i4>
      </vt:variant>
      <vt:variant>
        <vt:i4>41</vt:i4>
      </vt:variant>
      <vt:variant>
        <vt:i4>0</vt:i4>
      </vt:variant>
      <vt:variant>
        <vt:i4>5</vt:i4>
      </vt:variant>
      <vt:variant>
        <vt:lpwstr/>
      </vt:variant>
      <vt:variant>
        <vt:lpwstr>_Toc57820406</vt:lpwstr>
      </vt:variant>
      <vt:variant>
        <vt:i4>1245245</vt:i4>
      </vt:variant>
      <vt:variant>
        <vt:i4>35</vt:i4>
      </vt:variant>
      <vt:variant>
        <vt:i4>0</vt:i4>
      </vt:variant>
      <vt:variant>
        <vt:i4>5</vt:i4>
      </vt:variant>
      <vt:variant>
        <vt:lpwstr/>
      </vt:variant>
      <vt:variant>
        <vt:lpwstr>_Toc57820405</vt:lpwstr>
      </vt:variant>
      <vt:variant>
        <vt:i4>1179709</vt:i4>
      </vt:variant>
      <vt:variant>
        <vt:i4>29</vt:i4>
      </vt:variant>
      <vt:variant>
        <vt:i4>0</vt:i4>
      </vt:variant>
      <vt:variant>
        <vt:i4>5</vt:i4>
      </vt:variant>
      <vt:variant>
        <vt:lpwstr/>
      </vt:variant>
      <vt:variant>
        <vt:lpwstr>_Toc57820404</vt:lpwstr>
      </vt:variant>
      <vt:variant>
        <vt:i4>1376317</vt:i4>
      </vt:variant>
      <vt:variant>
        <vt:i4>23</vt:i4>
      </vt:variant>
      <vt:variant>
        <vt:i4>0</vt:i4>
      </vt:variant>
      <vt:variant>
        <vt:i4>5</vt:i4>
      </vt:variant>
      <vt:variant>
        <vt:lpwstr/>
      </vt:variant>
      <vt:variant>
        <vt:lpwstr>_Toc57820403</vt:lpwstr>
      </vt:variant>
      <vt:variant>
        <vt:i4>1310781</vt:i4>
      </vt:variant>
      <vt:variant>
        <vt:i4>17</vt:i4>
      </vt:variant>
      <vt:variant>
        <vt:i4>0</vt:i4>
      </vt:variant>
      <vt:variant>
        <vt:i4>5</vt:i4>
      </vt:variant>
      <vt:variant>
        <vt:lpwstr/>
      </vt:variant>
      <vt:variant>
        <vt:lpwstr>_Toc57820402</vt:lpwstr>
      </vt:variant>
      <vt:variant>
        <vt:i4>1507389</vt:i4>
      </vt:variant>
      <vt:variant>
        <vt:i4>11</vt:i4>
      </vt:variant>
      <vt:variant>
        <vt:i4>0</vt:i4>
      </vt:variant>
      <vt:variant>
        <vt:i4>5</vt:i4>
      </vt:variant>
      <vt:variant>
        <vt:lpwstr/>
      </vt:variant>
      <vt:variant>
        <vt:lpwstr>_Toc57820401</vt:lpwstr>
      </vt:variant>
      <vt:variant>
        <vt:i4>1441853</vt:i4>
      </vt:variant>
      <vt:variant>
        <vt:i4>5</vt:i4>
      </vt:variant>
      <vt:variant>
        <vt:i4>0</vt:i4>
      </vt:variant>
      <vt:variant>
        <vt:i4>5</vt:i4>
      </vt:variant>
      <vt:variant>
        <vt:lpwstr/>
      </vt:variant>
      <vt:variant>
        <vt:lpwstr>_Toc57820400</vt:lpwstr>
      </vt:variant>
      <vt:variant>
        <vt:i4>7208999</vt:i4>
      </vt:variant>
      <vt:variant>
        <vt:i4>0</vt:i4>
      </vt:variant>
      <vt:variant>
        <vt:i4>0</vt:i4>
      </vt:variant>
      <vt:variant>
        <vt:i4>5</vt:i4>
      </vt:variant>
      <vt:variant>
        <vt:lpwstr>http://www.rswm.in/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Rafee</dc:creator>
  <cp:keywords/>
  <cp:lastModifiedBy>Aasif Kuchay</cp:lastModifiedBy>
  <cp:revision>29</cp:revision>
  <cp:lastPrinted>2024-01-15T06:47:00Z</cp:lastPrinted>
  <dcterms:created xsi:type="dcterms:W3CDTF">2024-01-15T06:33:00Z</dcterms:created>
  <dcterms:modified xsi:type="dcterms:W3CDTF">2024-10-01T06:22:00Z</dcterms:modified>
</cp:coreProperties>
</file>