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E0F665" w14:textId="77777777" w:rsidR="007D115B" w:rsidRDefault="007D115B" w:rsidP="00485C5C">
      <w:pPr>
        <w:spacing w:after="231" w:line="240" w:lineRule="auto"/>
        <w:jc w:val="center"/>
        <w:rPr>
          <w:rFonts w:ascii="Arial" w:eastAsia="Arial" w:hAnsi="Arial" w:cs="Arial"/>
          <w:b/>
          <w:sz w:val="20"/>
        </w:rPr>
      </w:pPr>
      <w:bookmarkStart w:id="0" w:name="_Hlk179400057"/>
      <w:bookmarkEnd w:id="0"/>
    </w:p>
    <w:p w14:paraId="2C593059" w14:textId="77777777" w:rsidR="006F3C04" w:rsidRDefault="007B4C3E" w:rsidP="00B54693">
      <w:pPr>
        <w:spacing w:after="231" w:line="240" w:lineRule="auto"/>
        <w:jc w:val="center"/>
      </w:pPr>
      <w:r>
        <w:rPr>
          <w:rFonts w:ascii="Arial" w:eastAsia="Arial" w:hAnsi="Arial" w:cs="Arial"/>
          <w:b/>
          <w:sz w:val="20"/>
        </w:rPr>
        <w:t xml:space="preserve">  </w:t>
      </w:r>
    </w:p>
    <w:p w14:paraId="74A08DE3" w14:textId="77777777" w:rsidR="006F3C04" w:rsidRDefault="007B4C3E">
      <w:pPr>
        <w:spacing w:after="231" w:line="240" w:lineRule="auto"/>
        <w:jc w:val="center"/>
      </w:pPr>
      <w:r>
        <w:rPr>
          <w:rFonts w:ascii="Arial" w:eastAsia="Arial" w:hAnsi="Arial" w:cs="Arial"/>
          <w:b/>
          <w:sz w:val="20"/>
        </w:rPr>
        <w:t xml:space="preserve">REPORT FORMAT: </w:t>
      </w:r>
      <w:r>
        <w:rPr>
          <w:rFonts w:ascii="Arial" w:eastAsia="Arial" w:hAnsi="Arial" w:cs="Arial"/>
          <w:sz w:val="20"/>
        </w:rPr>
        <w:t>CL-1 | Version: 1.0_2018</w:t>
      </w:r>
      <w:r>
        <w:rPr>
          <w:rFonts w:ascii="Arial" w:eastAsia="Arial" w:hAnsi="Arial" w:cs="Arial"/>
          <w:b/>
        </w:rPr>
        <w:t xml:space="preserve"> </w:t>
      </w:r>
    </w:p>
    <w:p w14:paraId="4E702936" w14:textId="77777777" w:rsidR="006F3C04" w:rsidRDefault="007B4C3E">
      <w:pPr>
        <w:spacing w:after="239" w:line="240" w:lineRule="auto"/>
        <w:ind w:left="91"/>
      </w:pPr>
      <w:r>
        <w:rPr>
          <w:rFonts w:ascii="Arial" w:eastAsia="Arial" w:hAnsi="Arial" w:cs="Arial"/>
          <w:b/>
          <w:sz w:val="24"/>
        </w:rPr>
        <w:t xml:space="preserve"> </w:t>
      </w:r>
    </w:p>
    <w:p w14:paraId="3FE9DE40" w14:textId="0D243ECC" w:rsidR="006F3C04" w:rsidRDefault="007429D0" w:rsidP="007C736B">
      <w:pPr>
        <w:pStyle w:val="Heading1"/>
        <w:spacing w:after="232"/>
        <w:ind w:left="0" w:firstLine="0"/>
      </w:pPr>
      <w:r>
        <w:t>FILE No.</w:t>
      </w:r>
      <w:r w:rsidR="00646287">
        <w:t xml:space="preserve">: </w:t>
      </w:r>
      <w:r w:rsidR="0079725F" w:rsidRPr="0079725F">
        <w:t>VIS</w:t>
      </w:r>
      <w:r w:rsidR="0079725F">
        <w:t xml:space="preserve"> </w:t>
      </w:r>
      <w:r w:rsidR="0079725F" w:rsidRPr="0079725F">
        <w:t>(2024-25)-PL700-629-868</w:t>
      </w:r>
      <w:r w:rsidR="007B4C3E">
        <w:tab/>
        <w:t xml:space="preserve"> </w:t>
      </w:r>
      <w:r w:rsidR="00775596">
        <w:tab/>
      </w:r>
      <w:r w:rsidR="007D115B">
        <w:t xml:space="preserve">          </w:t>
      </w:r>
      <w:r w:rsidR="007C736B">
        <w:tab/>
        <w:t xml:space="preserve">          </w:t>
      </w:r>
      <w:r w:rsidR="00624949">
        <w:t>Date:</w:t>
      </w:r>
      <w:r w:rsidR="008E683C">
        <w:t xml:space="preserve"> </w:t>
      </w:r>
      <w:sdt>
        <w:sdtPr>
          <w:id w:val="-635408748"/>
          <w:placeholder>
            <w:docPart w:val="DefaultPlaceholder_1081868576"/>
          </w:placeholder>
          <w:date w:fullDate="2025-01-23T00:00:00Z">
            <w:dateFormat w:val="dd-MM-yyyy"/>
            <w:lid w:val="en-IN"/>
            <w:storeMappedDataAs w:val="dateTime"/>
            <w:calendar w:val="gregorian"/>
          </w:date>
        </w:sdtPr>
        <w:sdtEndPr/>
        <w:sdtContent>
          <w:r w:rsidR="00AE3DE8">
            <w:t>23-01-2025</w:t>
          </w:r>
        </w:sdtContent>
      </w:sdt>
    </w:p>
    <w:p w14:paraId="0A000ABB" w14:textId="77777777" w:rsidR="006F3C04" w:rsidRDefault="007B4C3E">
      <w:pPr>
        <w:spacing w:after="253" w:line="240" w:lineRule="auto"/>
        <w:ind w:left="91"/>
      </w:pPr>
      <w:r>
        <w:rPr>
          <w:rFonts w:ascii="Arial" w:eastAsia="Arial" w:hAnsi="Arial" w:cs="Arial"/>
          <w:b/>
        </w:rPr>
        <w:t xml:space="preserve"> </w:t>
      </w:r>
    </w:p>
    <w:p w14:paraId="3EA8545E" w14:textId="19E457F9" w:rsidR="008E683C" w:rsidRPr="008E683C" w:rsidRDefault="00485734" w:rsidP="00EB1AC8">
      <w:pPr>
        <w:numPr>
          <w:ilvl w:val="0"/>
          <w:numId w:val="1"/>
        </w:numPr>
        <w:spacing w:after="154" w:line="360" w:lineRule="auto"/>
        <w:ind w:hanging="360"/>
        <w:jc w:val="both"/>
      </w:pPr>
      <w:r>
        <w:rPr>
          <w:rFonts w:ascii="Arial" w:eastAsia="Arial" w:hAnsi="Arial" w:cs="Arial"/>
          <w:b/>
          <w:i/>
        </w:rPr>
        <w:t>REPORT</w:t>
      </w:r>
      <w:r w:rsidR="007B4C3E" w:rsidRPr="008E683C">
        <w:rPr>
          <w:rFonts w:ascii="Arial" w:eastAsia="Arial" w:hAnsi="Arial" w:cs="Arial"/>
          <w:b/>
        </w:rPr>
        <w:t xml:space="preserve"> NAME:</w:t>
      </w:r>
      <w:r w:rsidR="007B4C3E" w:rsidRPr="008E683C">
        <w:rPr>
          <w:rFonts w:eastAsia="Arial"/>
        </w:rPr>
        <w:t xml:space="preserve"> </w:t>
      </w:r>
      <w:r w:rsidR="00520C16" w:rsidRPr="008E683C">
        <w:rPr>
          <w:rFonts w:ascii="Arial" w:eastAsia="Arial" w:hAnsi="Arial" w:cs="Arial"/>
          <w:i/>
        </w:rPr>
        <w:t xml:space="preserve">Cost </w:t>
      </w:r>
      <w:r>
        <w:rPr>
          <w:rFonts w:ascii="Arial" w:eastAsia="Arial" w:hAnsi="Arial" w:cs="Arial"/>
          <w:i/>
        </w:rPr>
        <w:t xml:space="preserve">Verification Report </w:t>
      </w:r>
      <w:r w:rsidR="00520C16" w:rsidRPr="008E683C">
        <w:rPr>
          <w:rFonts w:ascii="Arial" w:eastAsia="Arial" w:hAnsi="Arial" w:cs="Arial"/>
          <w:i/>
        </w:rPr>
        <w:t xml:space="preserve">for </w:t>
      </w:r>
      <w:r w:rsidR="00912B14">
        <w:rPr>
          <w:rFonts w:ascii="Arial" w:eastAsia="Arial" w:hAnsi="Arial" w:cs="Arial"/>
          <w:i/>
        </w:rPr>
        <w:t>machines</w:t>
      </w:r>
      <w:r w:rsidR="00485CBB">
        <w:rPr>
          <w:rFonts w:ascii="Arial" w:eastAsia="Arial" w:hAnsi="Arial" w:cs="Arial"/>
          <w:i/>
        </w:rPr>
        <w:t xml:space="preserve"> and ancillaries</w:t>
      </w:r>
      <w:r w:rsidR="00912B14">
        <w:rPr>
          <w:rFonts w:ascii="Arial" w:eastAsia="Arial" w:hAnsi="Arial" w:cs="Arial"/>
          <w:i/>
        </w:rPr>
        <w:t xml:space="preserve"> </w:t>
      </w:r>
      <w:r w:rsidR="00151A39" w:rsidRPr="008E683C">
        <w:rPr>
          <w:rFonts w:ascii="Arial" w:eastAsia="Arial" w:hAnsi="Arial" w:cs="Arial"/>
          <w:i/>
        </w:rPr>
        <w:t xml:space="preserve">which </w:t>
      </w:r>
      <w:r w:rsidR="00BD5466">
        <w:rPr>
          <w:rFonts w:ascii="Arial" w:eastAsia="Arial" w:hAnsi="Arial" w:cs="Arial"/>
          <w:i/>
        </w:rPr>
        <w:t>are</w:t>
      </w:r>
      <w:r w:rsidR="009E2031">
        <w:rPr>
          <w:rFonts w:ascii="Arial" w:eastAsia="Arial" w:hAnsi="Arial" w:cs="Arial"/>
          <w:i/>
        </w:rPr>
        <w:t xml:space="preserve"> </w:t>
      </w:r>
      <w:r w:rsidR="00750252" w:rsidRPr="008E683C">
        <w:rPr>
          <w:rFonts w:ascii="Arial" w:eastAsia="Arial" w:hAnsi="Arial" w:cs="Arial"/>
          <w:i/>
        </w:rPr>
        <w:t>proposed to be i</w:t>
      </w:r>
      <w:r w:rsidR="00151A39" w:rsidRPr="008E683C">
        <w:rPr>
          <w:rFonts w:ascii="Arial" w:eastAsia="Arial" w:hAnsi="Arial" w:cs="Arial"/>
          <w:i/>
        </w:rPr>
        <w:t>nstall</w:t>
      </w:r>
      <w:r w:rsidR="00C038D3">
        <w:rPr>
          <w:rFonts w:ascii="Arial" w:eastAsia="Arial" w:hAnsi="Arial" w:cs="Arial"/>
          <w:i/>
        </w:rPr>
        <w:t>ed</w:t>
      </w:r>
      <w:r w:rsidR="00775596">
        <w:rPr>
          <w:rFonts w:ascii="Arial" w:eastAsia="Arial" w:hAnsi="Arial" w:cs="Arial"/>
          <w:i/>
        </w:rPr>
        <w:t xml:space="preserve"> </w:t>
      </w:r>
      <w:r w:rsidR="00BD5466">
        <w:rPr>
          <w:rFonts w:ascii="Arial" w:eastAsia="Arial" w:hAnsi="Arial" w:cs="Arial"/>
          <w:i/>
        </w:rPr>
        <w:t>at</w:t>
      </w:r>
      <w:r w:rsidR="00775596">
        <w:rPr>
          <w:rFonts w:ascii="Arial" w:eastAsia="Arial" w:hAnsi="Arial" w:cs="Arial"/>
          <w:i/>
        </w:rPr>
        <w:t xml:space="preserve"> </w:t>
      </w:r>
      <w:proofErr w:type="spellStart"/>
      <w:r w:rsidR="00EB1AC8" w:rsidRPr="00EB1AC8">
        <w:rPr>
          <w:rFonts w:ascii="Arial" w:eastAsia="Arial" w:hAnsi="Arial" w:cs="Arial"/>
          <w:i/>
        </w:rPr>
        <w:t>Khata</w:t>
      </w:r>
      <w:proofErr w:type="spellEnd"/>
      <w:r w:rsidR="00EB1AC8" w:rsidRPr="00EB1AC8">
        <w:rPr>
          <w:rFonts w:ascii="Arial" w:eastAsia="Arial" w:hAnsi="Arial" w:cs="Arial"/>
          <w:i/>
        </w:rPr>
        <w:t xml:space="preserve"> No. 8, Khasra No. 264m, Village - </w:t>
      </w:r>
      <w:proofErr w:type="spellStart"/>
      <w:r w:rsidR="00EB1AC8" w:rsidRPr="00EB1AC8">
        <w:rPr>
          <w:rFonts w:ascii="Arial" w:eastAsia="Arial" w:hAnsi="Arial" w:cs="Arial"/>
          <w:i/>
        </w:rPr>
        <w:t>Gangnoli</w:t>
      </w:r>
      <w:proofErr w:type="spellEnd"/>
      <w:r w:rsidR="00EB1AC8" w:rsidRPr="00EB1AC8">
        <w:rPr>
          <w:rFonts w:ascii="Arial" w:eastAsia="Arial" w:hAnsi="Arial" w:cs="Arial"/>
          <w:i/>
        </w:rPr>
        <w:t xml:space="preserve">, Pargana </w:t>
      </w:r>
      <w:proofErr w:type="spellStart"/>
      <w:r w:rsidR="00EB1AC8" w:rsidRPr="00EB1AC8">
        <w:rPr>
          <w:rFonts w:ascii="Arial" w:eastAsia="Arial" w:hAnsi="Arial" w:cs="Arial"/>
          <w:i/>
        </w:rPr>
        <w:t>Manglore</w:t>
      </w:r>
      <w:proofErr w:type="spellEnd"/>
      <w:r w:rsidR="00EB1AC8" w:rsidRPr="00EB1AC8">
        <w:rPr>
          <w:rFonts w:ascii="Arial" w:eastAsia="Arial" w:hAnsi="Arial" w:cs="Arial"/>
          <w:i/>
        </w:rPr>
        <w:t>, Tehsil Laksar, Haridwar, Uttarakhand.</w:t>
      </w:r>
    </w:p>
    <w:p w14:paraId="5AB968F9" w14:textId="140AC61C" w:rsidR="006F3C04" w:rsidRDefault="007B4C3E" w:rsidP="001A1363">
      <w:pPr>
        <w:numPr>
          <w:ilvl w:val="0"/>
          <w:numId w:val="1"/>
        </w:numPr>
        <w:spacing w:after="154" w:line="360" w:lineRule="auto"/>
        <w:ind w:left="811" w:hanging="360"/>
        <w:jc w:val="both"/>
      </w:pPr>
      <w:r w:rsidRPr="008E683C">
        <w:rPr>
          <w:rFonts w:ascii="Arial" w:eastAsia="Arial" w:hAnsi="Arial" w:cs="Arial"/>
          <w:b/>
          <w:i/>
        </w:rPr>
        <w:t xml:space="preserve">PREPARED FOR ORGANIZATION: </w:t>
      </w:r>
      <w:r w:rsidR="008E683C" w:rsidRPr="002F1570">
        <w:rPr>
          <w:rFonts w:ascii="Arial" w:eastAsia="Arial" w:hAnsi="Arial" w:cs="Arial"/>
          <w:i/>
        </w:rPr>
        <w:t>State Bank of India</w:t>
      </w:r>
      <w:r w:rsidR="002611A8" w:rsidRPr="002F1570">
        <w:rPr>
          <w:rFonts w:ascii="Arial" w:eastAsia="Arial" w:hAnsi="Arial" w:cs="Arial"/>
          <w:i/>
        </w:rPr>
        <w:t xml:space="preserve">, </w:t>
      </w:r>
      <w:r w:rsidR="002F1570" w:rsidRPr="002F1570">
        <w:rPr>
          <w:rFonts w:ascii="Arial" w:eastAsia="Arial" w:hAnsi="Arial" w:cs="Arial"/>
          <w:i/>
        </w:rPr>
        <w:t xml:space="preserve">SME Branch, </w:t>
      </w:r>
      <w:r w:rsidR="00C83A4F">
        <w:rPr>
          <w:rFonts w:ascii="Arial" w:eastAsia="Arial" w:hAnsi="Arial" w:cs="Arial"/>
          <w:i/>
        </w:rPr>
        <w:t>Roorkee</w:t>
      </w:r>
      <w:r w:rsidR="00B33980">
        <w:rPr>
          <w:rFonts w:ascii="Arial" w:eastAsia="Arial" w:hAnsi="Arial" w:cs="Arial"/>
          <w:i/>
        </w:rPr>
        <w:t>,</w:t>
      </w:r>
      <w:r w:rsidR="00C83A4F">
        <w:rPr>
          <w:rFonts w:ascii="Arial" w:eastAsia="Arial" w:hAnsi="Arial" w:cs="Arial"/>
          <w:i/>
        </w:rPr>
        <w:t xml:space="preserve"> Haridwar, </w:t>
      </w:r>
      <w:proofErr w:type="gramStart"/>
      <w:r w:rsidR="00B33980">
        <w:rPr>
          <w:rFonts w:ascii="Arial" w:eastAsia="Arial" w:hAnsi="Arial" w:cs="Arial"/>
          <w:i/>
        </w:rPr>
        <w:t>Uttarakhand</w:t>
      </w:r>
      <w:proofErr w:type="gramEnd"/>
      <w:r w:rsidR="00AA646A">
        <w:rPr>
          <w:rFonts w:ascii="Arial" w:eastAsia="Arial" w:hAnsi="Arial" w:cs="Arial"/>
          <w:i/>
        </w:rPr>
        <w:t>.</w:t>
      </w:r>
    </w:p>
    <w:p w14:paraId="15FCF599" w14:textId="2A9DE295" w:rsidR="006F3C04" w:rsidRDefault="00A877AA" w:rsidP="00C83A4F">
      <w:pPr>
        <w:numPr>
          <w:ilvl w:val="0"/>
          <w:numId w:val="1"/>
        </w:numPr>
        <w:spacing w:after="137" w:line="360" w:lineRule="auto"/>
        <w:ind w:hanging="360"/>
        <w:jc w:val="both"/>
      </w:pPr>
      <w:r>
        <w:rPr>
          <w:rFonts w:ascii="Arial" w:eastAsia="Arial" w:hAnsi="Arial" w:cs="Arial"/>
          <w:b/>
          <w:i/>
        </w:rPr>
        <w:t xml:space="preserve">BORROWER COMPANY’S </w:t>
      </w:r>
      <w:r w:rsidR="007B4C3E">
        <w:rPr>
          <w:rFonts w:ascii="Arial" w:eastAsia="Arial" w:hAnsi="Arial" w:cs="Arial"/>
          <w:b/>
          <w:i/>
        </w:rPr>
        <w:t>NAME:</w:t>
      </w:r>
      <w:r w:rsidR="00520C16">
        <w:rPr>
          <w:rFonts w:ascii="Arial" w:eastAsia="Arial" w:hAnsi="Arial" w:cs="Arial"/>
          <w:i/>
        </w:rPr>
        <w:t xml:space="preserve"> </w:t>
      </w:r>
      <w:r w:rsidR="00C83A4F" w:rsidRPr="00C83A4F">
        <w:rPr>
          <w:rFonts w:ascii="Arial" w:eastAsia="Arial" w:hAnsi="Arial" w:cs="Arial"/>
          <w:i/>
        </w:rPr>
        <w:t>M/s. Alfa Ingot Pvt. Ltd.</w:t>
      </w:r>
    </w:p>
    <w:p w14:paraId="3749B62A" w14:textId="5F6ED612" w:rsidR="009513A7" w:rsidRDefault="007B4C3E" w:rsidP="00485CBB">
      <w:pPr>
        <w:numPr>
          <w:ilvl w:val="0"/>
          <w:numId w:val="1"/>
        </w:numPr>
        <w:spacing w:after="126" w:line="360" w:lineRule="auto"/>
        <w:ind w:hanging="360"/>
        <w:jc w:val="both"/>
      </w:pPr>
      <w:r>
        <w:rPr>
          <w:rFonts w:ascii="Arial" w:eastAsia="Arial" w:hAnsi="Arial" w:cs="Arial"/>
          <w:b/>
          <w:i/>
        </w:rPr>
        <w:t>ASSET TYPE</w:t>
      </w:r>
      <w:r w:rsidR="00281F0B">
        <w:rPr>
          <w:rFonts w:ascii="Arial" w:eastAsia="Arial" w:hAnsi="Arial" w:cs="Arial"/>
          <w:i/>
        </w:rPr>
        <w:t xml:space="preserve">: </w:t>
      </w:r>
      <w:r w:rsidR="00912B14">
        <w:rPr>
          <w:rFonts w:ascii="Arial" w:eastAsia="Arial" w:hAnsi="Arial" w:cs="Arial"/>
          <w:i/>
        </w:rPr>
        <w:t xml:space="preserve"> </w:t>
      </w:r>
      <w:r w:rsidR="00AE3DE8">
        <w:rPr>
          <w:rFonts w:ascii="Arial" w:eastAsia="Arial" w:hAnsi="Arial" w:cs="Arial"/>
          <w:i/>
        </w:rPr>
        <w:t xml:space="preserve">Base Plate and </w:t>
      </w:r>
      <w:r w:rsidR="00485CBB" w:rsidRPr="00485CBB">
        <w:rPr>
          <w:rFonts w:ascii="Arial" w:eastAsia="Arial" w:hAnsi="Arial" w:cs="Arial"/>
          <w:i/>
        </w:rPr>
        <w:t>Hood Cyclone with ID Fan</w:t>
      </w:r>
    </w:p>
    <w:p w14:paraId="372B2002" w14:textId="36175A35" w:rsidR="006F3C04" w:rsidRDefault="007B4C3E" w:rsidP="00106C74">
      <w:pPr>
        <w:numPr>
          <w:ilvl w:val="0"/>
          <w:numId w:val="1"/>
        </w:numPr>
        <w:spacing w:after="322" w:line="240" w:lineRule="auto"/>
        <w:ind w:left="811" w:hanging="360"/>
        <w:jc w:val="both"/>
      </w:pPr>
      <w:r w:rsidRPr="007F62C3">
        <w:rPr>
          <w:rFonts w:ascii="Arial" w:eastAsia="Arial" w:hAnsi="Arial" w:cs="Arial"/>
          <w:b/>
          <w:i/>
        </w:rPr>
        <w:t>CURRENT LOCATION OF THE MACHINES</w:t>
      </w:r>
      <w:r w:rsidR="00281F0B" w:rsidRPr="007F62C3">
        <w:rPr>
          <w:rFonts w:ascii="Arial" w:eastAsia="Arial" w:hAnsi="Arial" w:cs="Arial"/>
          <w:i/>
        </w:rPr>
        <w:t xml:space="preserve">: </w:t>
      </w:r>
      <w:r w:rsidR="009314F6" w:rsidRPr="007F62C3">
        <w:rPr>
          <w:rFonts w:ascii="Arial" w:hAnsi="Arial" w:cs="Arial"/>
          <w:i/>
        </w:rPr>
        <w:t>Proposed to be i</w:t>
      </w:r>
      <w:r w:rsidR="002611A8" w:rsidRPr="007F62C3">
        <w:rPr>
          <w:rFonts w:ascii="Arial" w:hAnsi="Arial" w:cs="Arial"/>
          <w:i/>
        </w:rPr>
        <w:t>nstall</w:t>
      </w:r>
      <w:r w:rsidR="009E4260" w:rsidRPr="007F62C3">
        <w:rPr>
          <w:rFonts w:ascii="Arial" w:hAnsi="Arial" w:cs="Arial"/>
          <w:i/>
        </w:rPr>
        <w:t>ed</w:t>
      </w:r>
      <w:r w:rsidR="009314F6" w:rsidRPr="007F62C3">
        <w:rPr>
          <w:rFonts w:ascii="Arial" w:hAnsi="Arial" w:cs="Arial"/>
          <w:i/>
        </w:rPr>
        <w:t xml:space="preserve"> at </w:t>
      </w:r>
      <w:sdt>
        <w:sdtPr>
          <w:rPr>
            <w:rFonts w:ascii="Arial" w:hAnsi="Arial" w:cs="Arial"/>
            <w:i/>
          </w:rPr>
          <w:id w:val="1449813711"/>
          <w:placeholder>
            <w:docPart w:val="589DBBD948D84A50A86C61873049D147"/>
          </w:placeholder>
        </w:sdtPr>
        <w:sdtEndPr/>
        <w:sdtContent>
          <w:sdt>
            <w:sdtPr>
              <w:rPr>
                <w:rFonts w:ascii="Arial" w:eastAsia="Arial" w:hAnsi="Arial" w:cs="Arial"/>
                <w:i/>
              </w:rPr>
              <w:id w:val="204449024"/>
              <w:placeholder>
                <w:docPart w:val="BBB77383283D4254B07C73252F68CDB8"/>
              </w:placeholder>
            </w:sdtPr>
            <w:sdtEndPr/>
            <w:sdtContent>
              <w:sdt>
                <w:sdtPr>
                  <w:rPr>
                    <w:rFonts w:ascii="Arial" w:eastAsia="Arial" w:hAnsi="Arial" w:cs="Arial"/>
                    <w:i/>
                  </w:rPr>
                  <w:id w:val="371582329"/>
                  <w:placeholder>
                    <w:docPart w:val="E149785604AC40438FE74BD7E45BCA7B"/>
                  </w:placeholder>
                </w:sdtPr>
                <w:sdtEndPr/>
                <w:sdtContent>
                  <w:proofErr w:type="spellStart"/>
                  <w:r w:rsidR="00EB1AC8">
                    <w:rPr>
                      <w:rFonts w:ascii="Arial" w:eastAsia="Arial" w:hAnsi="Arial" w:cs="Arial"/>
                      <w:i/>
                    </w:rPr>
                    <w:t>Khata</w:t>
                  </w:r>
                  <w:proofErr w:type="spellEnd"/>
                  <w:r w:rsidR="00EB1AC8">
                    <w:rPr>
                      <w:rFonts w:ascii="Arial" w:eastAsia="Arial" w:hAnsi="Arial" w:cs="Arial"/>
                      <w:i/>
                    </w:rPr>
                    <w:t xml:space="preserve"> No. 8 Khasra No. 264m Village </w:t>
                  </w:r>
                  <w:proofErr w:type="spellStart"/>
                  <w:r w:rsidR="00EB1AC8">
                    <w:rPr>
                      <w:rFonts w:ascii="Arial" w:eastAsia="Arial" w:hAnsi="Arial" w:cs="Arial"/>
                      <w:i/>
                    </w:rPr>
                    <w:t>Gangnoli</w:t>
                  </w:r>
                  <w:proofErr w:type="spellEnd"/>
                  <w:r w:rsidR="00EB1AC8">
                    <w:rPr>
                      <w:rFonts w:ascii="Arial" w:eastAsia="Arial" w:hAnsi="Arial" w:cs="Arial"/>
                      <w:i/>
                    </w:rPr>
                    <w:t xml:space="preserve">, Pargana </w:t>
                  </w:r>
                  <w:proofErr w:type="spellStart"/>
                  <w:r w:rsidR="00EB1AC8">
                    <w:rPr>
                      <w:rFonts w:ascii="Arial" w:eastAsia="Arial" w:hAnsi="Arial" w:cs="Arial"/>
                      <w:i/>
                    </w:rPr>
                    <w:t>Manglore</w:t>
                  </w:r>
                  <w:proofErr w:type="spellEnd"/>
                  <w:r w:rsidR="00EB1AC8">
                    <w:rPr>
                      <w:rFonts w:ascii="Arial" w:eastAsia="Arial" w:hAnsi="Arial" w:cs="Arial"/>
                      <w:i/>
                    </w:rPr>
                    <w:t xml:space="preserve">, Tehsil </w:t>
                  </w:r>
                  <w:r w:rsidR="00C83A4F">
                    <w:rPr>
                      <w:rFonts w:ascii="Arial" w:eastAsia="Arial" w:hAnsi="Arial" w:cs="Arial"/>
                      <w:i/>
                    </w:rPr>
                    <w:t xml:space="preserve">Laksar, Haridwar, </w:t>
                  </w:r>
                  <w:proofErr w:type="gramStart"/>
                  <w:r w:rsidR="00C83A4F">
                    <w:rPr>
                      <w:rFonts w:ascii="Arial" w:eastAsia="Arial" w:hAnsi="Arial" w:cs="Arial"/>
                      <w:i/>
                    </w:rPr>
                    <w:t>Uttarakhand</w:t>
                  </w:r>
                  <w:proofErr w:type="gramEnd"/>
                </w:sdtContent>
              </w:sdt>
              <w:r w:rsidR="00C83A4F">
                <w:rPr>
                  <w:rFonts w:ascii="Arial" w:eastAsia="Arial" w:hAnsi="Arial" w:cs="Arial"/>
                  <w:i/>
                </w:rPr>
                <w:t>.</w:t>
              </w:r>
            </w:sdtContent>
          </w:sdt>
        </w:sdtContent>
      </w:sdt>
    </w:p>
    <w:p w14:paraId="0C77B6FC" w14:textId="77777777" w:rsidR="006F3C04" w:rsidRDefault="007B4C3E">
      <w:pPr>
        <w:spacing w:after="40" w:line="240" w:lineRule="auto"/>
        <w:jc w:val="center"/>
      </w:pPr>
      <w:r>
        <w:rPr>
          <w:rFonts w:ascii="Arial" w:eastAsia="Arial" w:hAnsi="Arial" w:cs="Arial"/>
          <w:b/>
          <w:sz w:val="24"/>
          <w:u w:val="single" w:color="000000"/>
        </w:rPr>
        <w:t>TO WHOM IT MAY CONCERN</w:t>
      </w:r>
      <w:r>
        <w:rPr>
          <w:rFonts w:ascii="Arial" w:eastAsia="Arial" w:hAnsi="Arial" w:cs="Arial"/>
          <w:b/>
          <w:sz w:val="24"/>
        </w:rPr>
        <w:t xml:space="preserve"> </w:t>
      </w:r>
    </w:p>
    <w:p w14:paraId="67B3953F" w14:textId="77777777" w:rsidR="006F3C04" w:rsidRDefault="007B4C3E">
      <w:pPr>
        <w:spacing w:after="49"/>
        <w:jc w:val="center"/>
      </w:pPr>
      <w:r>
        <w:rPr>
          <w:rFonts w:ascii="Arial" w:eastAsia="Arial" w:hAnsi="Arial" w:cs="Arial"/>
          <w:b/>
          <w:sz w:val="24"/>
        </w:rPr>
        <w:t xml:space="preserve"> </w:t>
      </w:r>
    </w:p>
    <w:tbl>
      <w:tblPr>
        <w:tblStyle w:val="TableGrid"/>
        <w:tblW w:w="9497" w:type="dxa"/>
        <w:tblInd w:w="92" w:type="dxa"/>
        <w:tblCellMar>
          <w:left w:w="108" w:type="dxa"/>
          <w:right w:w="47" w:type="dxa"/>
        </w:tblCellMar>
        <w:tblLook w:val="04A0" w:firstRow="1" w:lastRow="0" w:firstColumn="1" w:lastColumn="0" w:noHBand="0" w:noVBand="1"/>
      </w:tblPr>
      <w:tblGrid>
        <w:gridCol w:w="992"/>
        <w:gridCol w:w="3401"/>
        <w:gridCol w:w="5104"/>
      </w:tblGrid>
      <w:tr w:rsidR="006F3C04" w14:paraId="5288E8C7" w14:textId="77777777" w:rsidTr="00281F0B">
        <w:trPr>
          <w:trHeight w:val="386"/>
        </w:trPr>
        <w:tc>
          <w:tcPr>
            <w:tcW w:w="992" w:type="dxa"/>
            <w:tcBorders>
              <w:top w:val="single" w:sz="4" w:space="0" w:color="000000"/>
              <w:left w:val="single" w:sz="4" w:space="0" w:color="000000"/>
              <w:bottom w:val="single" w:sz="4" w:space="0" w:color="000000"/>
              <w:right w:val="single" w:sz="4" w:space="0" w:color="000000"/>
            </w:tcBorders>
            <w:shd w:val="clear" w:color="auto" w:fill="1F497D"/>
          </w:tcPr>
          <w:p w14:paraId="6F717876" w14:textId="77777777" w:rsidR="006F3C04" w:rsidRDefault="007B4C3E">
            <w:pPr>
              <w:ind w:left="56"/>
            </w:pPr>
            <w:r>
              <w:rPr>
                <w:rFonts w:ascii="Arial" w:eastAsia="Arial" w:hAnsi="Arial" w:cs="Arial"/>
                <w:b/>
                <w:color w:val="FFFFFF"/>
              </w:rPr>
              <w:t>S. NO.</w:t>
            </w:r>
            <w:r>
              <w:rPr>
                <w:rFonts w:ascii="Arial" w:eastAsia="Arial" w:hAnsi="Arial" w:cs="Arial"/>
                <w:b/>
                <w:color w:val="FFFFFF"/>
                <w:sz w:val="24"/>
              </w:rPr>
              <w:t xml:space="preserve"> </w:t>
            </w:r>
          </w:p>
        </w:tc>
        <w:tc>
          <w:tcPr>
            <w:tcW w:w="3401" w:type="dxa"/>
            <w:tcBorders>
              <w:top w:val="single" w:sz="4" w:space="0" w:color="000000"/>
              <w:left w:val="single" w:sz="4" w:space="0" w:color="000000"/>
              <w:bottom w:val="single" w:sz="4" w:space="0" w:color="000000"/>
              <w:right w:val="single" w:sz="4" w:space="0" w:color="000000"/>
            </w:tcBorders>
            <w:shd w:val="clear" w:color="auto" w:fill="1F497D"/>
          </w:tcPr>
          <w:p w14:paraId="6F273A41" w14:textId="77777777" w:rsidR="006F3C04" w:rsidRDefault="007B4C3E">
            <w:pPr>
              <w:jc w:val="center"/>
            </w:pPr>
            <w:r>
              <w:rPr>
                <w:rFonts w:ascii="Arial" w:eastAsia="Arial" w:hAnsi="Arial" w:cs="Arial"/>
                <w:b/>
                <w:color w:val="FFFFFF"/>
              </w:rPr>
              <w:t xml:space="preserve">PARTICULARS </w:t>
            </w:r>
          </w:p>
        </w:tc>
        <w:tc>
          <w:tcPr>
            <w:tcW w:w="5104" w:type="dxa"/>
            <w:tcBorders>
              <w:top w:val="single" w:sz="4" w:space="0" w:color="000000"/>
              <w:left w:val="single" w:sz="4" w:space="0" w:color="000000"/>
              <w:bottom w:val="single" w:sz="4" w:space="0" w:color="000000"/>
              <w:right w:val="single" w:sz="4" w:space="0" w:color="000000"/>
            </w:tcBorders>
            <w:shd w:val="clear" w:color="auto" w:fill="1F497D"/>
          </w:tcPr>
          <w:p w14:paraId="4EF2C553" w14:textId="370E3817" w:rsidR="006F3C04" w:rsidRDefault="007B4C3E">
            <w:pPr>
              <w:jc w:val="center"/>
            </w:pPr>
            <w:r>
              <w:rPr>
                <w:rFonts w:ascii="Arial" w:eastAsia="Arial" w:hAnsi="Arial" w:cs="Arial"/>
                <w:b/>
                <w:color w:val="FFFFFF"/>
              </w:rPr>
              <w:t>DES</w:t>
            </w:r>
            <w:r w:rsidR="0053266F">
              <w:rPr>
                <w:rFonts w:ascii="Arial" w:eastAsia="Arial" w:hAnsi="Arial" w:cs="Arial"/>
                <w:b/>
                <w:color w:val="FFFFFF"/>
              </w:rPr>
              <w:t>CR</w:t>
            </w:r>
            <w:r>
              <w:rPr>
                <w:rFonts w:ascii="Arial" w:eastAsia="Arial" w:hAnsi="Arial" w:cs="Arial"/>
                <w:b/>
                <w:color w:val="FFFFFF"/>
              </w:rPr>
              <w:t xml:space="preserve">IPTION </w:t>
            </w:r>
          </w:p>
        </w:tc>
      </w:tr>
      <w:tr w:rsidR="006F3C04" w14:paraId="048615F7" w14:textId="77777777" w:rsidTr="00251FBE">
        <w:trPr>
          <w:trHeight w:val="427"/>
        </w:trPr>
        <w:tc>
          <w:tcPr>
            <w:tcW w:w="992" w:type="dxa"/>
            <w:tcBorders>
              <w:top w:val="single" w:sz="4" w:space="0" w:color="000000"/>
              <w:left w:val="single" w:sz="4" w:space="0" w:color="000000"/>
              <w:bottom w:val="single" w:sz="4" w:space="0" w:color="000000"/>
              <w:right w:val="single" w:sz="4" w:space="0" w:color="000000"/>
            </w:tcBorders>
            <w:vAlign w:val="center"/>
          </w:tcPr>
          <w:p w14:paraId="6956FC26" w14:textId="77777777" w:rsidR="006F3C04" w:rsidRDefault="007B4C3E" w:rsidP="00251FBE">
            <w:pPr>
              <w:ind w:left="359"/>
            </w:pPr>
            <w:r>
              <w:rPr>
                <w:rFonts w:ascii="Arial" w:eastAsia="Arial" w:hAnsi="Arial" w:cs="Arial"/>
              </w:rPr>
              <w:t xml:space="preserve">1.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vAlign w:val="center"/>
          </w:tcPr>
          <w:p w14:paraId="4914202F" w14:textId="77777777" w:rsidR="006F3C04" w:rsidRDefault="007B4C3E" w:rsidP="00251FBE">
            <w:r>
              <w:rPr>
                <w:rFonts w:ascii="Arial" w:eastAsia="Arial" w:hAnsi="Arial" w:cs="Arial"/>
              </w:rPr>
              <w:t>Date of Survey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vAlign w:val="center"/>
          </w:tcPr>
          <w:p w14:paraId="242397DF" w14:textId="77777777" w:rsidR="006F3C04" w:rsidRPr="00A134AD" w:rsidRDefault="0020672D" w:rsidP="00251FBE">
            <w:r>
              <w:rPr>
                <w:rFonts w:ascii="Arial" w:eastAsia="Arial" w:hAnsi="Arial" w:cs="Arial"/>
              </w:rPr>
              <w:t>Not Applicable</w:t>
            </w:r>
          </w:p>
        </w:tc>
      </w:tr>
      <w:tr w:rsidR="006F3C04" w14:paraId="35F5F8F8" w14:textId="77777777" w:rsidTr="00251FBE">
        <w:trPr>
          <w:trHeight w:val="422"/>
        </w:trPr>
        <w:tc>
          <w:tcPr>
            <w:tcW w:w="992" w:type="dxa"/>
            <w:tcBorders>
              <w:top w:val="single" w:sz="4" w:space="0" w:color="000000"/>
              <w:left w:val="single" w:sz="4" w:space="0" w:color="000000"/>
              <w:bottom w:val="single" w:sz="4" w:space="0" w:color="000000"/>
              <w:right w:val="single" w:sz="4" w:space="0" w:color="000000"/>
            </w:tcBorders>
            <w:vAlign w:val="center"/>
          </w:tcPr>
          <w:p w14:paraId="270550F1" w14:textId="77777777" w:rsidR="006F3C04" w:rsidRDefault="007B4C3E" w:rsidP="00251FBE">
            <w:pPr>
              <w:ind w:left="359"/>
            </w:pPr>
            <w:r>
              <w:rPr>
                <w:rFonts w:ascii="Arial" w:eastAsia="Arial" w:hAnsi="Arial" w:cs="Arial"/>
              </w:rPr>
              <w:t xml:space="preserve">2.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vAlign w:val="center"/>
          </w:tcPr>
          <w:p w14:paraId="11FEE779" w14:textId="1880AF11" w:rsidR="006F3C04" w:rsidRDefault="007B4C3E" w:rsidP="00251FBE">
            <w:r>
              <w:rPr>
                <w:rFonts w:ascii="Arial" w:eastAsia="Arial" w:hAnsi="Arial" w:cs="Arial"/>
              </w:rPr>
              <w:t xml:space="preserve">Date of </w:t>
            </w:r>
            <w:r w:rsidR="00485734">
              <w:rPr>
                <w:rFonts w:ascii="Arial" w:eastAsia="Arial" w:hAnsi="Arial" w:cs="Arial"/>
              </w:rPr>
              <w:t>Report</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vAlign w:val="center"/>
          </w:tcPr>
          <w:p w14:paraId="7B02D017" w14:textId="4A942BF0" w:rsidR="006F3C04" w:rsidRPr="00A134AD" w:rsidRDefault="00396F31" w:rsidP="00251FBE">
            <w:sdt>
              <w:sdtPr>
                <w:rPr>
                  <w:rFonts w:ascii="Arial" w:eastAsia="Arial" w:hAnsi="Arial" w:cs="Arial"/>
                </w:rPr>
                <w:id w:val="-1837531021"/>
                <w:placeholder>
                  <w:docPart w:val="3680AC28E5D0409EA914CFDC717EFC5B"/>
                </w:placeholder>
                <w:date w:fullDate="2025-01-23T00:00:00Z">
                  <w:dateFormat w:val="dd-MM-yyyy"/>
                  <w:lid w:val="en-IN"/>
                  <w:storeMappedDataAs w:val="dateTime"/>
                  <w:calendar w:val="gregorian"/>
                </w:date>
              </w:sdtPr>
              <w:sdtEndPr/>
              <w:sdtContent>
                <w:r w:rsidR="00AE3DE8">
                  <w:rPr>
                    <w:rFonts w:ascii="Arial" w:eastAsia="Arial" w:hAnsi="Arial" w:cs="Arial"/>
                  </w:rPr>
                  <w:t>23-01-2025</w:t>
                </w:r>
              </w:sdtContent>
            </w:sdt>
          </w:p>
        </w:tc>
      </w:tr>
      <w:tr w:rsidR="006F3C04" w14:paraId="593EA758" w14:textId="77777777" w:rsidTr="00251FBE">
        <w:trPr>
          <w:trHeight w:val="488"/>
        </w:trPr>
        <w:tc>
          <w:tcPr>
            <w:tcW w:w="992" w:type="dxa"/>
            <w:tcBorders>
              <w:top w:val="single" w:sz="4" w:space="0" w:color="000000"/>
              <w:left w:val="single" w:sz="4" w:space="0" w:color="000000"/>
              <w:bottom w:val="single" w:sz="4" w:space="0" w:color="000000"/>
              <w:right w:val="single" w:sz="4" w:space="0" w:color="000000"/>
            </w:tcBorders>
            <w:vAlign w:val="center"/>
          </w:tcPr>
          <w:p w14:paraId="385D0A40" w14:textId="77777777" w:rsidR="006F3C04" w:rsidRDefault="007B4C3E" w:rsidP="00251FBE">
            <w:pPr>
              <w:ind w:left="359"/>
            </w:pPr>
            <w:r>
              <w:rPr>
                <w:rFonts w:ascii="Arial" w:eastAsia="Arial" w:hAnsi="Arial" w:cs="Arial"/>
              </w:rPr>
              <w:t xml:space="preserve">3.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vAlign w:val="center"/>
          </w:tcPr>
          <w:p w14:paraId="645F1004" w14:textId="77777777" w:rsidR="006F3C04" w:rsidRDefault="007B4C3E" w:rsidP="00251FBE">
            <w:r>
              <w:rPr>
                <w:rFonts w:ascii="Arial" w:eastAsia="Arial" w:hAnsi="Arial" w:cs="Arial"/>
              </w:rPr>
              <w:t xml:space="preserve">Documents provided for perusal </w:t>
            </w:r>
          </w:p>
        </w:tc>
        <w:tc>
          <w:tcPr>
            <w:tcW w:w="5104" w:type="dxa"/>
            <w:tcBorders>
              <w:top w:val="single" w:sz="4" w:space="0" w:color="000000"/>
              <w:left w:val="single" w:sz="4" w:space="0" w:color="000000"/>
              <w:bottom w:val="single" w:sz="4" w:space="0" w:color="000000"/>
              <w:right w:val="single" w:sz="4" w:space="0" w:color="000000"/>
            </w:tcBorders>
            <w:vAlign w:val="center"/>
          </w:tcPr>
          <w:p w14:paraId="5BAEBABC" w14:textId="680FBBB4" w:rsidR="00600189" w:rsidRPr="00157D2E" w:rsidRDefault="00600189" w:rsidP="00251FBE">
            <w:pPr>
              <w:rPr>
                <w:rFonts w:ascii="Arial" w:eastAsia="Arial" w:hAnsi="Arial" w:cs="Arial"/>
              </w:rPr>
            </w:pPr>
            <w:r w:rsidRPr="00157D2E">
              <w:rPr>
                <w:rFonts w:ascii="Arial" w:eastAsia="Arial" w:hAnsi="Arial" w:cs="Arial"/>
              </w:rPr>
              <w:t>Quotations</w:t>
            </w:r>
            <w:r w:rsidR="00AB15EA">
              <w:rPr>
                <w:rFonts w:ascii="Arial" w:eastAsia="Arial" w:hAnsi="Arial" w:cs="Arial"/>
              </w:rPr>
              <w:t xml:space="preserve"> of the machines</w:t>
            </w:r>
            <w:r w:rsidR="00485CBB">
              <w:rPr>
                <w:rFonts w:ascii="Arial" w:eastAsia="Arial" w:hAnsi="Arial" w:cs="Arial"/>
              </w:rPr>
              <w:t xml:space="preserve"> and ancillaries</w:t>
            </w:r>
          </w:p>
        </w:tc>
      </w:tr>
      <w:tr w:rsidR="006F3C04" w14:paraId="4B0F602E" w14:textId="77777777" w:rsidTr="00251FBE">
        <w:trPr>
          <w:trHeight w:val="658"/>
        </w:trPr>
        <w:tc>
          <w:tcPr>
            <w:tcW w:w="992" w:type="dxa"/>
            <w:tcBorders>
              <w:top w:val="single" w:sz="4" w:space="0" w:color="000000"/>
              <w:left w:val="single" w:sz="4" w:space="0" w:color="000000"/>
              <w:bottom w:val="single" w:sz="4" w:space="0" w:color="000000"/>
              <w:right w:val="single" w:sz="4" w:space="0" w:color="000000"/>
            </w:tcBorders>
            <w:vAlign w:val="center"/>
          </w:tcPr>
          <w:p w14:paraId="53A6CE22" w14:textId="77777777" w:rsidR="006F3C04" w:rsidRDefault="007B4C3E" w:rsidP="00251FBE">
            <w:pPr>
              <w:ind w:left="359"/>
            </w:pPr>
            <w:r>
              <w:rPr>
                <w:rFonts w:ascii="Arial" w:eastAsia="Arial" w:hAnsi="Arial" w:cs="Arial"/>
              </w:rPr>
              <w:t xml:space="preserve">4.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vAlign w:val="center"/>
          </w:tcPr>
          <w:p w14:paraId="413ECF29" w14:textId="77777777" w:rsidR="006F3C04" w:rsidRDefault="00281F0B" w:rsidP="00251FBE">
            <w:pPr>
              <w:spacing w:after="121" w:line="240" w:lineRule="auto"/>
            </w:pPr>
            <w:r>
              <w:rPr>
                <w:rFonts w:ascii="Arial" w:eastAsia="Arial" w:hAnsi="Arial" w:cs="Arial"/>
              </w:rPr>
              <w:t xml:space="preserve">Current Location of </w:t>
            </w:r>
            <w:r w:rsidR="007B4C3E">
              <w:rPr>
                <w:rFonts w:ascii="Arial" w:eastAsia="Arial" w:hAnsi="Arial" w:cs="Arial"/>
              </w:rPr>
              <w:t xml:space="preserve">the Machines </w:t>
            </w:r>
          </w:p>
        </w:tc>
        <w:tc>
          <w:tcPr>
            <w:tcW w:w="5104" w:type="dxa"/>
            <w:tcBorders>
              <w:top w:val="single" w:sz="4" w:space="0" w:color="000000"/>
              <w:left w:val="single" w:sz="4" w:space="0" w:color="000000"/>
              <w:bottom w:val="single" w:sz="4" w:space="0" w:color="000000"/>
              <w:right w:val="single" w:sz="4" w:space="0" w:color="000000"/>
            </w:tcBorders>
            <w:vAlign w:val="center"/>
          </w:tcPr>
          <w:p w14:paraId="219E2573" w14:textId="59431DBC" w:rsidR="006F3C04" w:rsidRPr="008E683C" w:rsidRDefault="00396F31" w:rsidP="00251FBE">
            <w:pPr>
              <w:spacing w:after="126"/>
              <w:jc w:val="both"/>
              <w:rPr>
                <w:rFonts w:ascii="Arial" w:eastAsia="Arial" w:hAnsi="Arial" w:cs="Arial"/>
              </w:rPr>
            </w:pPr>
            <w:sdt>
              <w:sdtPr>
                <w:rPr>
                  <w:rFonts w:ascii="Arial" w:eastAsia="Arial" w:hAnsi="Arial" w:cs="Arial"/>
                </w:rPr>
                <w:id w:val="2119944383"/>
                <w:placeholder>
                  <w:docPart w:val="74DFB4E441EC4D9B91A528FA4F1B8092"/>
                </w:placeholder>
              </w:sdtPr>
              <w:sdtEndPr/>
              <w:sdtContent>
                <w:proofErr w:type="spellStart"/>
                <w:r w:rsidR="00EB1AC8" w:rsidRPr="00EB1AC8">
                  <w:rPr>
                    <w:rFonts w:ascii="Arial" w:eastAsia="Arial" w:hAnsi="Arial" w:cs="Arial"/>
                  </w:rPr>
                  <w:t>Khata</w:t>
                </w:r>
                <w:proofErr w:type="spellEnd"/>
                <w:r w:rsidR="00EB1AC8" w:rsidRPr="00EB1AC8">
                  <w:rPr>
                    <w:rFonts w:ascii="Arial" w:eastAsia="Arial" w:hAnsi="Arial" w:cs="Arial"/>
                  </w:rPr>
                  <w:t xml:space="preserve"> No. 8</w:t>
                </w:r>
                <w:r w:rsidR="00EB1AC8">
                  <w:rPr>
                    <w:rFonts w:ascii="Arial" w:eastAsia="Arial" w:hAnsi="Arial" w:cs="Arial"/>
                  </w:rPr>
                  <w:t>,</w:t>
                </w:r>
                <w:r w:rsidR="00EB1AC8" w:rsidRPr="00EB1AC8">
                  <w:rPr>
                    <w:rFonts w:ascii="Arial" w:eastAsia="Arial" w:hAnsi="Arial" w:cs="Arial"/>
                  </w:rPr>
                  <w:t xml:space="preserve"> Khasra No. 264m</w:t>
                </w:r>
                <w:r w:rsidR="00EB1AC8">
                  <w:rPr>
                    <w:rFonts w:ascii="Arial" w:eastAsia="Arial" w:hAnsi="Arial" w:cs="Arial"/>
                  </w:rPr>
                  <w:t>,</w:t>
                </w:r>
                <w:r w:rsidR="00EB1AC8" w:rsidRPr="00EB1AC8">
                  <w:rPr>
                    <w:rFonts w:ascii="Arial" w:eastAsia="Arial" w:hAnsi="Arial" w:cs="Arial"/>
                  </w:rPr>
                  <w:t xml:space="preserve"> Vil</w:t>
                </w:r>
                <w:r w:rsidR="00EB1AC8">
                  <w:rPr>
                    <w:rFonts w:ascii="Arial" w:eastAsia="Arial" w:hAnsi="Arial" w:cs="Arial"/>
                  </w:rPr>
                  <w:t xml:space="preserve">lage - </w:t>
                </w:r>
                <w:proofErr w:type="spellStart"/>
                <w:r w:rsidR="00EB1AC8">
                  <w:rPr>
                    <w:rFonts w:ascii="Arial" w:eastAsia="Arial" w:hAnsi="Arial" w:cs="Arial"/>
                  </w:rPr>
                  <w:t>Gangnoli</w:t>
                </w:r>
                <w:proofErr w:type="spellEnd"/>
                <w:r w:rsidR="00EB1AC8">
                  <w:rPr>
                    <w:rFonts w:ascii="Arial" w:eastAsia="Arial" w:hAnsi="Arial" w:cs="Arial"/>
                  </w:rPr>
                  <w:t xml:space="preserve">, Pargana </w:t>
                </w:r>
                <w:proofErr w:type="spellStart"/>
                <w:r w:rsidR="00EB1AC8">
                  <w:rPr>
                    <w:rFonts w:ascii="Arial" w:eastAsia="Arial" w:hAnsi="Arial" w:cs="Arial"/>
                  </w:rPr>
                  <w:t>Manglore</w:t>
                </w:r>
                <w:proofErr w:type="spellEnd"/>
                <w:r w:rsidR="00EB1AC8">
                  <w:rPr>
                    <w:rFonts w:ascii="Arial" w:eastAsia="Arial" w:hAnsi="Arial" w:cs="Arial"/>
                  </w:rPr>
                  <w:t xml:space="preserve">, </w:t>
                </w:r>
                <w:r w:rsidR="00EB1AC8" w:rsidRPr="00EB1AC8">
                  <w:rPr>
                    <w:rFonts w:ascii="Arial" w:eastAsia="Arial" w:hAnsi="Arial" w:cs="Arial"/>
                  </w:rPr>
                  <w:t>Tehsil Laksar, Haridwar, Uttarakhand.</w:t>
                </w:r>
              </w:sdtContent>
            </w:sdt>
          </w:p>
        </w:tc>
      </w:tr>
      <w:tr w:rsidR="006F3C04" w14:paraId="519B3365" w14:textId="77777777" w:rsidTr="00251FBE">
        <w:trPr>
          <w:trHeight w:val="425"/>
        </w:trPr>
        <w:tc>
          <w:tcPr>
            <w:tcW w:w="992" w:type="dxa"/>
            <w:tcBorders>
              <w:top w:val="single" w:sz="4" w:space="0" w:color="000000"/>
              <w:left w:val="single" w:sz="4" w:space="0" w:color="000000"/>
              <w:bottom w:val="single" w:sz="4" w:space="0" w:color="000000"/>
              <w:right w:val="single" w:sz="4" w:space="0" w:color="000000"/>
            </w:tcBorders>
            <w:vAlign w:val="center"/>
          </w:tcPr>
          <w:p w14:paraId="27E98F6B" w14:textId="77777777" w:rsidR="006F3C04" w:rsidRDefault="007B4C3E" w:rsidP="00251FBE">
            <w:pPr>
              <w:ind w:left="359"/>
            </w:pPr>
            <w:r>
              <w:rPr>
                <w:rFonts w:ascii="Arial" w:eastAsia="Arial" w:hAnsi="Arial" w:cs="Arial"/>
              </w:rPr>
              <w:t xml:space="preserve">5.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vAlign w:val="center"/>
          </w:tcPr>
          <w:p w14:paraId="462FB305" w14:textId="77777777" w:rsidR="006F3C04" w:rsidRDefault="007B4C3E" w:rsidP="00251FBE">
            <w:r>
              <w:rPr>
                <w:rFonts w:ascii="Arial" w:eastAsia="Arial" w:hAnsi="Arial" w:cs="Arial"/>
              </w:rPr>
              <w:t>Borrowing Company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vAlign w:val="center"/>
          </w:tcPr>
          <w:p w14:paraId="2EF394AB" w14:textId="465376F1" w:rsidR="006F3C04" w:rsidRPr="00905B50" w:rsidRDefault="00C83A4F" w:rsidP="00251FBE">
            <w:pPr>
              <w:rPr>
                <w:rFonts w:ascii="Arial" w:eastAsia="Arial" w:hAnsi="Arial" w:cs="Arial"/>
              </w:rPr>
            </w:pPr>
            <w:r w:rsidRPr="00C83A4F">
              <w:rPr>
                <w:rFonts w:ascii="Arial" w:eastAsia="Arial" w:hAnsi="Arial" w:cs="Arial"/>
              </w:rPr>
              <w:t>M/s. Alfa Ingot Pvt. Ltd.</w:t>
            </w:r>
          </w:p>
        </w:tc>
      </w:tr>
      <w:tr w:rsidR="006F3C04" w14:paraId="59293F81" w14:textId="77777777" w:rsidTr="00251FBE">
        <w:trPr>
          <w:trHeight w:val="357"/>
        </w:trPr>
        <w:tc>
          <w:tcPr>
            <w:tcW w:w="992" w:type="dxa"/>
            <w:tcBorders>
              <w:top w:val="single" w:sz="4" w:space="0" w:color="000000"/>
              <w:left w:val="single" w:sz="4" w:space="0" w:color="000000"/>
              <w:bottom w:val="single" w:sz="4" w:space="0" w:color="000000"/>
              <w:right w:val="single" w:sz="4" w:space="0" w:color="000000"/>
            </w:tcBorders>
            <w:vAlign w:val="center"/>
          </w:tcPr>
          <w:p w14:paraId="4A0F8A46" w14:textId="77777777" w:rsidR="006F3C04" w:rsidRDefault="007B4C3E" w:rsidP="00251FBE">
            <w:pPr>
              <w:ind w:left="359"/>
            </w:pPr>
            <w:r>
              <w:rPr>
                <w:rFonts w:ascii="Arial" w:eastAsia="Arial" w:hAnsi="Arial" w:cs="Arial"/>
              </w:rPr>
              <w:t xml:space="preserve">6.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vAlign w:val="center"/>
          </w:tcPr>
          <w:p w14:paraId="51387E70" w14:textId="77777777" w:rsidR="006F3C04" w:rsidRDefault="005459D7" w:rsidP="00251FBE">
            <w:r>
              <w:rPr>
                <w:rFonts w:ascii="Arial" w:eastAsia="Arial" w:hAnsi="Arial" w:cs="Arial"/>
              </w:rPr>
              <w:t>Type of Asset</w:t>
            </w:r>
          </w:p>
        </w:tc>
        <w:tc>
          <w:tcPr>
            <w:tcW w:w="5104" w:type="dxa"/>
            <w:tcBorders>
              <w:top w:val="single" w:sz="4" w:space="0" w:color="000000"/>
              <w:left w:val="single" w:sz="4" w:space="0" w:color="000000"/>
              <w:bottom w:val="single" w:sz="4" w:space="0" w:color="000000"/>
              <w:right w:val="single" w:sz="4" w:space="0" w:color="000000"/>
            </w:tcBorders>
            <w:vAlign w:val="center"/>
          </w:tcPr>
          <w:p w14:paraId="7F5774D0" w14:textId="0B475A90" w:rsidR="00912B14" w:rsidRPr="009D1EE6" w:rsidRDefault="00AE3DE8" w:rsidP="00485CBB">
            <w:pPr>
              <w:spacing w:after="115"/>
              <w:ind w:right="191"/>
              <w:rPr>
                <w:rFonts w:ascii="Arial" w:eastAsia="Arial" w:hAnsi="Arial" w:cs="Arial"/>
              </w:rPr>
            </w:pPr>
            <w:r w:rsidRPr="00AE3DE8">
              <w:rPr>
                <w:rFonts w:ascii="Arial" w:eastAsia="Arial" w:hAnsi="Arial" w:cs="Arial"/>
              </w:rPr>
              <w:t xml:space="preserve">Base Plate and </w:t>
            </w:r>
            <w:r w:rsidR="00485CBB">
              <w:rPr>
                <w:rFonts w:ascii="Arial" w:eastAsia="Arial" w:hAnsi="Arial" w:cs="Arial"/>
              </w:rPr>
              <w:t>Hood Cyclone with ID Fan.</w:t>
            </w:r>
          </w:p>
        </w:tc>
      </w:tr>
      <w:tr w:rsidR="006F3C04" w14:paraId="2CE85B0C" w14:textId="77777777" w:rsidTr="00251FBE">
        <w:trPr>
          <w:trHeight w:val="425"/>
        </w:trPr>
        <w:tc>
          <w:tcPr>
            <w:tcW w:w="992" w:type="dxa"/>
            <w:tcBorders>
              <w:top w:val="single" w:sz="4" w:space="0" w:color="000000"/>
              <w:left w:val="single" w:sz="4" w:space="0" w:color="000000"/>
              <w:bottom w:val="single" w:sz="4" w:space="0" w:color="000000"/>
              <w:right w:val="single" w:sz="4" w:space="0" w:color="000000"/>
            </w:tcBorders>
            <w:vAlign w:val="center"/>
          </w:tcPr>
          <w:p w14:paraId="1E762017" w14:textId="77777777" w:rsidR="006F3C04" w:rsidRDefault="007B4C3E" w:rsidP="00251FBE">
            <w:pPr>
              <w:ind w:left="359"/>
            </w:pPr>
            <w:r>
              <w:rPr>
                <w:rFonts w:ascii="Arial" w:eastAsia="Arial" w:hAnsi="Arial" w:cs="Arial"/>
              </w:rPr>
              <w:t xml:space="preserve">7.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vAlign w:val="center"/>
          </w:tcPr>
          <w:p w14:paraId="34B9DF3C" w14:textId="77777777" w:rsidR="006F3C04" w:rsidRDefault="007B4C3E" w:rsidP="00251FBE">
            <w:r>
              <w:rPr>
                <w:rFonts w:ascii="Arial" w:eastAsia="Arial" w:hAnsi="Arial" w:cs="Arial"/>
              </w:rPr>
              <w:t xml:space="preserve">Type of Assessment </w:t>
            </w:r>
          </w:p>
        </w:tc>
        <w:tc>
          <w:tcPr>
            <w:tcW w:w="5104" w:type="dxa"/>
            <w:tcBorders>
              <w:top w:val="single" w:sz="4" w:space="0" w:color="000000"/>
              <w:left w:val="single" w:sz="4" w:space="0" w:color="000000"/>
              <w:bottom w:val="single" w:sz="4" w:space="0" w:color="000000"/>
              <w:right w:val="single" w:sz="4" w:space="0" w:color="000000"/>
            </w:tcBorders>
            <w:vAlign w:val="center"/>
          </w:tcPr>
          <w:p w14:paraId="59B5C235" w14:textId="5AD8CEB6" w:rsidR="006F3C04" w:rsidRDefault="00B37AAF" w:rsidP="00251FBE">
            <w:r>
              <w:rPr>
                <w:rFonts w:ascii="Arial" w:eastAsia="Arial" w:hAnsi="Arial" w:cs="Arial"/>
              </w:rPr>
              <w:t>C</w:t>
            </w:r>
            <w:r w:rsidR="008954A4">
              <w:rPr>
                <w:rFonts w:ascii="Arial" w:eastAsia="Arial" w:hAnsi="Arial" w:cs="Arial"/>
              </w:rPr>
              <w:t xml:space="preserve">ost </w:t>
            </w:r>
            <w:r w:rsidR="00485734">
              <w:rPr>
                <w:rFonts w:ascii="Arial" w:eastAsia="Arial" w:hAnsi="Arial" w:cs="Arial"/>
              </w:rPr>
              <w:t>Verification</w:t>
            </w:r>
          </w:p>
        </w:tc>
      </w:tr>
      <w:tr w:rsidR="006F3C04" w14:paraId="42D7DE68" w14:textId="77777777" w:rsidTr="00251FBE">
        <w:trPr>
          <w:trHeight w:val="425"/>
        </w:trPr>
        <w:tc>
          <w:tcPr>
            <w:tcW w:w="992" w:type="dxa"/>
            <w:tcBorders>
              <w:top w:val="single" w:sz="4" w:space="0" w:color="000000"/>
              <w:left w:val="single" w:sz="4" w:space="0" w:color="000000"/>
              <w:bottom w:val="single" w:sz="4" w:space="0" w:color="000000"/>
              <w:right w:val="single" w:sz="4" w:space="0" w:color="000000"/>
            </w:tcBorders>
            <w:vAlign w:val="center"/>
          </w:tcPr>
          <w:p w14:paraId="68F9B57F" w14:textId="77777777" w:rsidR="006F3C04" w:rsidRDefault="007B4C3E" w:rsidP="00251FBE">
            <w:pPr>
              <w:ind w:left="359"/>
            </w:pPr>
            <w:r>
              <w:rPr>
                <w:rFonts w:ascii="Arial" w:eastAsia="Arial" w:hAnsi="Arial" w:cs="Arial"/>
              </w:rPr>
              <w:t xml:space="preserve">8.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vAlign w:val="center"/>
          </w:tcPr>
          <w:p w14:paraId="4EB4B6AE" w14:textId="77777777" w:rsidR="006F3C04" w:rsidRDefault="007B4C3E" w:rsidP="00251FBE">
            <w:r>
              <w:rPr>
                <w:rFonts w:ascii="Arial" w:eastAsia="Arial" w:hAnsi="Arial" w:cs="Arial"/>
              </w:rPr>
              <w:t xml:space="preserve">Scope of Assessment </w:t>
            </w:r>
          </w:p>
        </w:tc>
        <w:tc>
          <w:tcPr>
            <w:tcW w:w="5104" w:type="dxa"/>
            <w:tcBorders>
              <w:top w:val="single" w:sz="4" w:space="0" w:color="000000"/>
              <w:left w:val="single" w:sz="4" w:space="0" w:color="000000"/>
              <w:bottom w:val="single" w:sz="4" w:space="0" w:color="000000"/>
              <w:right w:val="single" w:sz="4" w:space="0" w:color="000000"/>
            </w:tcBorders>
            <w:vAlign w:val="center"/>
          </w:tcPr>
          <w:p w14:paraId="05D1207C" w14:textId="02D5DBE1" w:rsidR="006F3C04" w:rsidRDefault="00485734" w:rsidP="00251FBE">
            <w:pPr>
              <w:spacing w:after="115"/>
              <w:ind w:right="191"/>
              <w:jc w:val="both"/>
            </w:pPr>
            <w:r>
              <w:rPr>
                <w:rFonts w:ascii="Arial" w:eastAsia="Arial" w:hAnsi="Arial" w:cs="Arial"/>
              </w:rPr>
              <w:t>Cost Verification</w:t>
            </w:r>
            <w:r w:rsidR="007B4C3E">
              <w:rPr>
                <w:rFonts w:ascii="Arial" w:eastAsia="Arial" w:hAnsi="Arial" w:cs="Arial"/>
              </w:rPr>
              <w:t xml:space="preserve"> of the new </w:t>
            </w:r>
            <w:r w:rsidR="00EE6B7F">
              <w:rPr>
                <w:rFonts w:ascii="Arial" w:eastAsia="Arial" w:hAnsi="Arial" w:cs="Arial"/>
              </w:rPr>
              <w:t>equipment</w:t>
            </w:r>
            <w:r w:rsidR="00F55656">
              <w:rPr>
                <w:rFonts w:ascii="Arial" w:eastAsia="Arial" w:hAnsi="Arial" w:cs="Arial"/>
              </w:rPr>
              <w:t xml:space="preserve"> </w:t>
            </w:r>
            <w:r w:rsidR="00657587">
              <w:rPr>
                <w:rFonts w:ascii="Arial" w:eastAsia="Arial" w:hAnsi="Arial" w:cs="Arial"/>
              </w:rPr>
              <w:t xml:space="preserve">which </w:t>
            </w:r>
            <w:r w:rsidR="00AB15EA">
              <w:rPr>
                <w:rFonts w:ascii="Arial" w:eastAsia="Arial" w:hAnsi="Arial" w:cs="Arial"/>
              </w:rPr>
              <w:t>are proposed to be</w:t>
            </w:r>
            <w:r w:rsidR="00B37AAF">
              <w:rPr>
                <w:rFonts w:ascii="Arial" w:eastAsia="Arial" w:hAnsi="Arial" w:cs="Arial"/>
              </w:rPr>
              <w:t xml:space="preserve"> </w:t>
            </w:r>
            <w:r w:rsidR="00281F0B">
              <w:rPr>
                <w:rFonts w:ascii="Arial" w:eastAsia="Arial" w:hAnsi="Arial" w:cs="Arial"/>
              </w:rPr>
              <w:t xml:space="preserve">purchased </w:t>
            </w:r>
            <w:r w:rsidR="00AB15EA">
              <w:rPr>
                <w:rFonts w:ascii="Arial" w:eastAsia="Arial" w:hAnsi="Arial" w:cs="Arial"/>
              </w:rPr>
              <w:t xml:space="preserve">and installed </w:t>
            </w:r>
            <w:r w:rsidR="00281F0B">
              <w:rPr>
                <w:rFonts w:ascii="Arial" w:eastAsia="Arial" w:hAnsi="Arial" w:cs="Arial"/>
              </w:rPr>
              <w:t>by the compan</w:t>
            </w:r>
            <w:r w:rsidR="007F1367">
              <w:rPr>
                <w:rFonts w:ascii="Arial" w:eastAsia="Arial" w:hAnsi="Arial" w:cs="Arial"/>
              </w:rPr>
              <w:t>y</w:t>
            </w:r>
          </w:p>
        </w:tc>
      </w:tr>
      <w:tr w:rsidR="006F3C04" w14:paraId="2ADB643D" w14:textId="77777777" w:rsidTr="00251FBE">
        <w:trPr>
          <w:trHeight w:val="70"/>
        </w:trPr>
        <w:tc>
          <w:tcPr>
            <w:tcW w:w="992" w:type="dxa"/>
            <w:tcBorders>
              <w:top w:val="single" w:sz="4" w:space="0" w:color="000000"/>
              <w:left w:val="single" w:sz="4" w:space="0" w:color="000000"/>
              <w:bottom w:val="single" w:sz="4" w:space="0" w:color="000000"/>
              <w:right w:val="single" w:sz="4" w:space="0" w:color="000000"/>
            </w:tcBorders>
            <w:vAlign w:val="center"/>
          </w:tcPr>
          <w:p w14:paraId="0DB42C7A" w14:textId="7B8BC452" w:rsidR="006F3C04" w:rsidRDefault="00AB15EA" w:rsidP="00251FBE">
            <w:pPr>
              <w:ind w:left="360"/>
            </w:pPr>
            <w:r>
              <w:rPr>
                <w:rFonts w:ascii="Arial" w:eastAsia="Arial" w:hAnsi="Arial" w:cs="Arial"/>
              </w:rPr>
              <w:t>9</w:t>
            </w:r>
            <w:r w:rsidR="007B4C3E">
              <w:rPr>
                <w:rFonts w:ascii="Arial" w:eastAsia="Arial" w:hAnsi="Arial" w:cs="Arial"/>
              </w:rPr>
              <w:t xml:space="preserve">. </w:t>
            </w:r>
            <w:r w:rsidR="007B4C3E">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vAlign w:val="center"/>
          </w:tcPr>
          <w:p w14:paraId="541AFFE3" w14:textId="77777777" w:rsidR="006F3C04" w:rsidRDefault="007B4C3E" w:rsidP="00251FBE">
            <w:r>
              <w:rPr>
                <w:rFonts w:ascii="Arial" w:eastAsia="Arial" w:hAnsi="Arial" w:cs="Arial"/>
              </w:rPr>
              <w:t xml:space="preserve">Year of Manufacturing </w:t>
            </w:r>
          </w:p>
        </w:tc>
        <w:tc>
          <w:tcPr>
            <w:tcW w:w="5104" w:type="dxa"/>
            <w:tcBorders>
              <w:top w:val="single" w:sz="4" w:space="0" w:color="000000"/>
              <w:left w:val="single" w:sz="4" w:space="0" w:color="000000"/>
              <w:bottom w:val="single" w:sz="4" w:space="0" w:color="000000"/>
              <w:right w:val="single" w:sz="4" w:space="0" w:color="000000"/>
            </w:tcBorders>
            <w:vAlign w:val="center"/>
          </w:tcPr>
          <w:p w14:paraId="2AD790D1" w14:textId="093D8445" w:rsidR="006F3C04" w:rsidRDefault="00485734" w:rsidP="00251FBE">
            <w:r>
              <w:rPr>
                <w:rFonts w:ascii="Arial" w:eastAsia="Arial" w:hAnsi="Arial" w:cs="Arial"/>
              </w:rPr>
              <w:t>Yet to be purchased</w:t>
            </w:r>
          </w:p>
        </w:tc>
      </w:tr>
      <w:tr w:rsidR="006F3C04" w14:paraId="05880C01" w14:textId="77777777" w:rsidTr="00520C16">
        <w:trPr>
          <w:trHeight w:val="841"/>
        </w:trPr>
        <w:tc>
          <w:tcPr>
            <w:tcW w:w="992" w:type="dxa"/>
            <w:tcBorders>
              <w:top w:val="single" w:sz="4" w:space="0" w:color="000000"/>
              <w:left w:val="single" w:sz="4" w:space="0" w:color="000000"/>
              <w:bottom w:val="single" w:sz="4" w:space="0" w:color="000000"/>
              <w:right w:val="single" w:sz="4" w:space="0" w:color="000000"/>
            </w:tcBorders>
          </w:tcPr>
          <w:p w14:paraId="3DA1487C" w14:textId="1EB80179" w:rsidR="006F3C04" w:rsidRDefault="007B4C3E">
            <w:pPr>
              <w:ind w:left="360"/>
            </w:pPr>
            <w:r>
              <w:rPr>
                <w:rFonts w:ascii="Arial" w:eastAsia="Arial" w:hAnsi="Arial" w:cs="Arial"/>
              </w:rPr>
              <w:lastRenderedPageBreak/>
              <w:t>1</w:t>
            </w:r>
            <w:r w:rsidR="00AB15EA">
              <w:rPr>
                <w:rFonts w:ascii="Arial" w:eastAsia="Arial" w:hAnsi="Arial" w:cs="Arial"/>
              </w:rPr>
              <w:t>0</w:t>
            </w:r>
            <w:r>
              <w:rPr>
                <w:rFonts w:ascii="Arial" w:eastAsia="Arial" w:hAnsi="Arial" w:cs="Arial"/>
              </w:rPr>
              <w:t xml:space="preserve">.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F668C18" w14:textId="254C6C04" w:rsidR="006F3C04" w:rsidRPr="001A6E36" w:rsidRDefault="007B4C3E" w:rsidP="00C83A4F">
            <w:pPr>
              <w:rPr>
                <w:rFonts w:ascii="Arial" w:eastAsia="Arial" w:hAnsi="Arial" w:cs="Arial"/>
              </w:rPr>
            </w:pPr>
            <w:r>
              <w:rPr>
                <w:rFonts w:ascii="Arial" w:eastAsia="Arial" w:hAnsi="Arial" w:cs="Arial"/>
              </w:rPr>
              <w:t xml:space="preserve">Total </w:t>
            </w:r>
            <w:r w:rsidR="00C83A4F">
              <w:rPr>
                <w:rFonts w:ascii="Arial" w:eastAsia="Arial" w:hAnsi="Arial" w:cs="Arial"/>
              </w:rPr>
              <w:t>Project</w:t>
            </w:r>
            <w:r>
              <w:rPr>
                <w:rFonts w:ascii="Arial" w:eastAsia="Arial" w:hAnsi="Arial" w:cs="Arial"/>
              </w:rPr>
              <w:t xml:space="preserve"> Cost</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4C1966C2" w14:textId="4DE0EDBD" w:rsidR="006F3C04" w:rsidRDefault="007B4C3E" w:rsidP="00AC2086">
            <w:pPr>
              <w:ind w:right="6"/>
              <w:jc w:val="both"/>
            </w:pPr>
            <w:r w:rsidRPr="00F27435">
              <w:rPr>
                <w:rFonts w:ascii="Arial" w:eastAsia="Arial" w:hAnsi="Arial" w:cs="Arial"/>
                <w:b/>
              </w:rPr>
              <w:t>Rs.</w:t>
            </w:r>
            <w:r w:rsidR="00AC2086">
              <w:rPr>
                <w:rFonts w:ascii="Arial" w:eastAsia="Arial" w:hAnsi="Arial" w:cs="Arial"/>
                <w:b/>
              </w:rPr>
              <w:t xml:space="preserve"> 18</w:t>
            </w:r>
            <w:r w:rsidR="00C83A4F">
              <w:rPr>
                <w:rFonts w:ascii="Arial" w:eastAsia="Arial" w:hAnsi="Arial" w:cs="Arial"/>
                <w:b/>
              </w:rPr>
              <w:t>.</w:t>
            </w:r>
            <w:r w:rsidR="00AC2086">
              <w:rPr>
                <w:rFonts w:ascii="Arial" w:eastAsia="Arial" w:hAnsi="Arial" w:cs="Arial"/>
                <w:b/>
              </w:rPr>
              <w:t>60</w:t>
            </w:r>
            <w:r w:rsidR="00C83A4F">
              <w:rPr>
                <w:rFonts w:ascii="Arial" w:eastAsia="Arial" w:hAnsi="Arial" w:cs="Arial"/>
                <w:b/>
              </w:rPr>
              <w:t xml:space="preserve"> lakh</w:t>
            </w:r>
            <w:r w:rsidR="00953D11" w:rsidRPr="00F27435">
              <w:rPr>
                <w:rFonts w:ascii="Arial" w:eastAsia="Arial" w:hAnsi="Arial" w:cs="Arial"/>
                <w:b/>
              </w:rPr>
              <w:t xml:space="preserve"> </w:t>
            </w:r>
            <w:r w:rsidR="00F55656" w:rsidRPr="00F27435">
              <w:rPr>
                <w:rFonts w:ascii="Arial" w:eastAsia="Arial" w:hAnsi="Arial" w:cs="Arial"/>
              </w:rPr>
              <w:t>(</w:t>
            </w:r>
            <w:r w:rsidRPr="00F27435">
              <w:rPr>
                <w:rFonts w:ascii="Arial" w:eastAsia="Arial" w:hAnsi="Arial" w:cs="Arial"/>
                <w:i/>
                <w:sz w:val="20"/>
              </w:rPr>
              <w:t>Total</w:t>
            </w:r>
            <w:r w:rsidRPr="00485C5C">
              <w:rPr>
                <w:rFonts w:ascii="Arial" w:eastAsia="Arial" w:hAnsi="Arial" w:cs="Arial"/>
                <w:i/>
                <w:sz w:val="20"/>
              </w:rPr>
              <w:t xml:space="preserve"> </w:t>
            </w:r>
            <w:r w:rsidR="00953D11">
              <w:rPr>
                <w:rFonts w:ascii="Arial" w:eastAsia="Arial" w:hAnsi="Arial" w:cs="Arial"/>
                <w:i/>
                <w:sz w:val="20"/>
              </w:rPr>
              <w:t>project</w:t>
            </w:r>
            <w:r w:rsidRPr="00485C5C">
              <w:rPr>
                <w:rFonts w:ascii="Arial" w:eastAsia="Arial" w:hAnsi="Arial" w:cs="Arial"/>
                <w:i/>
                <w:sz w:val="20"/>
              </w:rPr>
              <w:t xml:space="preserve"> </w:t>
            </w:r>
            <w:r w:rsidR="00AB15EA">
              <w:rPr>
                <w:rFonts w:ascii="Arial" w:eastAsia="Arial" w:hAnsi="Arial" w:cs="Arial"/>
                <w:i/>
                <w:sz w:val="20"/>
              </w:rPr>
              <w:t>c</w:t>
            </w:r>
            <w:r w:rsidRPr="00485C5C">
              <w:rPr>
                <w:rFonts w:ascii="Arial" w:eastAsia="Arial" w:hAnsi="Arial" w:cs="Arial"/>
                <w:i/>
                <w:sz w:val="20"/>
              </w:rPr>
              <w:t xml:space="preserve">ost </w:t>
            </w:r>
            <w:r w:rsidR="00953D11">
              <w:rPr>
                <w:rFonts w:ascii="Arial" w:eastAsia="Arial" w:hAnsi="Arial" w:cs="Arial"/>
                <w:i/>
                <w:sz w:val="20"/>
              </w:rPr>
              <w:t>includ</w:t>
            </w:r>
            <w:r w:rsidR="00096F0C">
              <w:rPr>
                <w:rFonts w:ascii="Arial" w:eastAsia="Arial" w:hAnsi="Arial" w:cs="Arial"/>
                <w:i/>
                <w:sz w:val="20"/>
              </w:rPr>
              <w:t>es</w:t>
            </w:r>
            <w:r w:rsidR="00953D11">
              <w:rPr>
                <w:rFonts w:ascii="Arial" w:eastAsia="Arial" w:hAnsi="Arial" w:cs="Arial"/>
                <w:i/>
                <w:sz w:val="20"/>
              </w:rPr>
              <w:t xml:space="preserve"> </w:t>
            </w:r>
            <w:r w:rsidR="00096F0C">
              <w:rPr>
                <w:rFonts w:ascii="Arial" w:eastAsia="Arial" w:hAnsi="Arial" w:cs="Arial"/>
                <w:i/>
                <w:sz w:val="20"/>
              </w:rPr>
              <w:t>only the purchase cost</w:t>
            </w:r>
            <w:r w:rsidR="00C10052">
              <w:rPr>
                <w:rFonts w:ascii="Arial" w:eastAsia="Arial" w:hAnsi="Arial" w:cs="Arial"/>
                <w:i/>
                <w:sz w:val="20"/>
              </w:rPr>
              <w:t xml:space="preserve"> </w:t>
            </w:r>
            <w:r w:rsidR="00932D91">
              <w:rPr>
                <w:rFonts w:ascii="Arial" w:eastAsia="Arial" w:hAnsi="Arial" w:cs="Arial"/>
                <w:i/>
                <w:sz w:val="20"/>
              </w:rPr>
              <w:t xml:space="preserve">as per the </w:t>
            </w:r>
            <w:r w:rsidR="00BF3D34">
              <w:rPr>
                <w:rFonts w:ascii="Arial" w:eastAsia="Arial" w:hAnsi="Arial" w:cs="Arial"/>
                <w:i/>
                <w:sz w:val="20"/>
              </w:rPr>
              <w:t>quotations / invoices / purchase orders</w:t>
            </w:r>
            <w:r w:rsidR="00932D91">
              <w:rPr>
                <w:rFonts w:ascii="Arial" w:eastAsia="Arial" w:hAnsi="Arial" w:cs="Arial"/>
                <w:i/>
                <w:sz w:val="20"/>
              </w:rPr>
              <w:t xml:space="preserve"> provided by the company</w:t>
            </w:r>
            <w:r w:rsidRPr="00485C5C">
              <w:rPr>
                <w:rFonts w:ascii="Arial" w:eastAsia="Arial" w:hAnsi="Arial" w:cs="Arial"/>
                <w:i/>
                <w:sz w:val="20"/>
              </w:rPr>
              <w:t>)</w:t>
            </w:r>
            <w:r w:rsidR="00485C5C">
              <w:rPr>
                <w:rFonts w:ascii="Arial" w:eastAsia="Arial" w:hAnsi="Arial" w:cs="Arial"/>
              </w:rPr>
              <w:t>.</w:t>
            </w:r>
            <w:r w:rsidR="005D0B2B">
              <w:rPr>
                <w:rFonts w:ascii="Arial" w:eastAsia="Arial" w:hAnsi="Arial" w:cs="Arial"/>
              </w:rPr>
              <w:t xml:space="preserve"> </w:t>
            </w:r>
            <w:r w:rsidR="005D0B2B" w:rsidRPr="005D0B2B">
              <w:rPr>
                <w:rFonts w:ascii="Arial" w:eastAsia="Arial" w:hAnsi="Arial" w:cs="Arial"/>
                <w:b/>
                <w:i/>
                <w:sz w:val="20"/>
                <w:szCs w:val="20"/>
              </w:rPr>
              <w:t>Excluding G.S.T.</w:t>
            </w:r>
          </w:p>
        </w:tc>
      </w:tr>
      <w:tr w:rsidR="006F3C04" w14:paraId="184A2A5F" w14:textId="77777777" w:rsidTr="005459D7">
        <w:trPr>
          <w:trHeight w:val="1898"/>
        </w:trPr>
        <w:tc>
          <w:tcPr>
            <w:tcW w:w="992" w:type="dxa"/>
            <w:tcBorders>
              <w:top w:val="single" w:sz="4" w:space="0" w:color="000000"/>
              <w:left w:val="single" w:sz="4" w:space="0" w:color="000000"/>
              <w:bottom w:val="single" w:sz="4" w:space="0" w:color="000000"/>
              <w:right w:val="single" w:sz="4" w:space="0" w:color="000000"/>
            </w:tcBorders>
          </w:tcPr>
          <w:p w14:paraId="4F412893" w14:textId="3EC5C244" w:rsidR="006F3C04" w:rsidRDefault="007B4C3E">
            <w:pPr>
              <w:ind w:left="360"/>
            </w:pPr>
            <w:r>
              <w:rPr>
                <w:rFonts w:ascii="Arial" w:eastAsia="Arial" w:hAnsi="Arial" w:cs="Arial"/>
              </w:rPr>
              <w:t>1</w:t>
            </w:r>
            <w:r w:rsidR="00AB15EA">
              <w:rPr>
                <w:rFonts w:ascii="Arial" w:eastAsia="Arial" w:hAnsi="Arial" w:cs="Arial"/>
              </w:rPr>
              <w:t>1</w:t>
            </w:r>
            <w:r>
              <w:rPr>
                <w:rFonts w:ascii="Arial" w:eastAsia="Arial" w:hAnsi="Arial" w:cs="Arial"/>
              </w:rPr>
              <w:t xml:space="preserve">.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11BE81AC" w14:textId="77777777" w:rsidR="006F3C04" w:rsidRDefault="007B4C3E">
            <w:r>
              <w:rPr>
                <w:rFonts w:ascii="Arial" w:eastAsia="Arial" w:hAnsi="Arial" w:cs="Arial"/>
              </w:rPr>
              <w:t xml:space="preserve">Current Estimated Market Value </w:t>
            </w:r>
          </w:p>
        </w:tc>
        <w:tc>
          <w:tcPr>
            <w:tcW w:w="5104" w:type="dxa"/>
            <w:tcBorders>
              <w:top w:val="single" w:sz="4" w:space="0" w:color="000000"/>
              <w:left w:val="single" w:sz="4" w:space="0" w:color="000000"/>
              <w:bottom w:val="single" w:sz="4" w:space="0" w:color="000000"/>
              <w:right w:val="single" w:sz="4" w:space="0" w:color="000000"/>
            </w:tcBorders>
          </w:tcPr>
          <w:p w14:paraId="54815709" w14:textId="35228BC2" w:rsidR="006F3C04" w:rsidRPr="000C5699" w:rsidRDefault="007B4C3E" w:rsidP="009D1EE6">
            <w:pPr>
              <w:spacing w:after="115"/>
              <w:ind w:right="191"/>
              <w:jc w:val="both"/>
              <w:rPr>
                <w:rFonts w:ascii="Arial" w:eastAsia="Arial" w:hAnsi="Arial" w:cs="Arial"/>
              </w:rPr>
            </w:pPr>
            <w:r w:rsidRPr="000C5699">
              <w:rPr>
                <w:rFonts w:ascii="Arial" w:eastAsia="Arial" w:hAnsi="Arial" w:cs="Arial"/>
              </w:rPr>
              <w:t>The range of current market rates of suc</w:t>
            </w:r>
            <w:r w:rsidR="00657587" w:rsidRPr="000C5699">
              <w:rPr>
                <w:rFonts w:ascii="Arial" w:eastAsia="Arial" w:hAnsi="Arial" w:cs="Arial"/>
              </w:rPr>
              <w:t xml:space="preserve">h type of machinery &amp; </w:t>
            </w:r>
            <w:r w:rsidR="00905B50" w:rsidRPr="000C5699">
              <w:rPr>
                <w:rFonts w:ascii="Arial" w:eastAsia="Arial" w:hAnsi="Arial" w:cs="Arial"/>
              </w:rPr>
              <w:t>equipment</w:t>
            </w:r>
            <w:r w:rsidRPr="000C5699">
              <w:rPr>
                <w:rFonts w:ascii="Arial" w:eastAsia="Arial" w:hAnsi="Arial" w:cs="Arial"/>
              </w:rPr>
              <w:t xml:space="preserve"> is verified from various suppliers and also from the public domain for the</w:t>
            </w:r>
            <w:r w:rsidR="007B473D" w:rsidRPr="000C5699">
              <w:rPr>
                <w:rFonts w:ascii="Arial" w:eastAsia="Arial" w:hAnsi="Arial" w:cs="Arial"/>
              </w:rPr>
              <w:t xml:space="preserve"> new machinery and equipment’s.</w:t>
            </w:r>
          </w:p>
          <w:p w14:paraId="00F4CCEA" w14:textId="52D938EB" w:rsidR="00615185" w:rsidRPr="000E1854" w:rsidRDefault="00615185" w:rsidP="009D1EE6">
            <w:pPr>
              <w:spacing w:after="115"/>
              <w:ind w:right="191"/>
              <w:jc w:val="both"/>
              <w:rPr>
                <w:rFonts w:ascii="Arial" w:eastAsia="Arial" w:hAnsi="Arial" w:cs="Arial"/>
                <w:b/>
              </w:rPr>
            </w:pPr>
            <w:r w:rsidRPr="000C5699">
              <w:rPr>
                <w:rFonts w:ascii="Arial" w:eastAsia="Arial" w:hAnsi="Arial" w:cs="Arial"/>
              </w:rPr>
              <w:t xml:space="preserve">As per quotes received from </w:t>
            </w:r>
            <w:r w:rsidR="000C5699" w:rsidRPr="000C5699">
              <w:rPr>
                <w:rFonts w:ascii="Arial" w:eastAsia="Arial" w:hAnsi="Arial" w:cs="Arial"/>
              </w:rPr>
              <w:t>market</w:t>
            </w:r>
            <w:r w:rsidR="00282998">
              <w:rPr>
                <w:rFonts w:ascii="Arial" w:eastAsia="Arial" w:hAnsi="Arial" w:cs="Arial"/>
              </w:rPr>
              <w:t xml:space="preserve"> and online references</w:t>
            </w:r>
            <w:r w:rsidR="000C5699" w:rsidRPr="000C5699">
              <w:rPr>
                <w:rFonts w:ascii="Arial" w:eastAsia="Arial" w:hAnsi="Arial" w:cs="Arial"/>
              </w:rPr>
              <w:t>,</w:t>
            </w:r>
            <w:r w:rsidRPr="000C5699">
              <w:rPr>
                <w:rFonts w:ascii="Arial" w:eastAsia="Arial" w:hAnsi="Arial" w:cs="Arial"/>
              </w:rPr>
              <w:t xml:space="preserve"> we are of the view that rate range for</w:t>
            </w:r>
            <w:r w:rsidR="00657587" w:rsidRPr="000C5699">
              <w:rPr>
                <w:rFonts w:ascii="Arial" w:eastAsia="Arial" w:hAnsi="Arial" w:cs="Arial"/>
              </w:rPr>
              <w:t xml:space="preserve"> establishing</w:t>
            </w:r>
            <w:r w:rsidR="00C43BB3" w:rsidRPr="000C5699">
              <w:rPr>
                <w:rFonts w:ascii="Arial" w:eastAsia="Arial" w:hAnsi="Arial" w:cs="Arial"/>
              </w:rPr>
              <w:t xml:space="preserve"> the machinery of</w:t>
            </w:r>
            <w:r w:rsidRPr="000C5699">
              <w:rPr>
                <w:rFonts w:ascii="Arial" w:eastAsia="Arial" w:hAnsi="Arial" w:cs="Arial"/>
              </w:rPr>
              <w:t xml:space="preserve"> similar kind of </w:t>
            </w:r>
            <w:r w:rsidR="000C5699" w:rsidRPr="000C5699">
              <w:rPr>
                <w:rFonts w:ascii="Arial" w:eastAsia="Arial" w:hAnsi="Arial" w:cs="Arial"/>
              </w:rPr>
              <w:t>machinery</w:t>
            </w:r>
            <w:r w:rsidR="000C5699">
              <w:rPr>
                <w:rFonts w:ascii="Arial" w:eastAsia="Arial" w:hAnsi="Arial" w:cs="Arial"/>
              </w:rPr>
              <w:t xml:space="preserve"> are available</w:t>
            </w:r>
            <w:r w:rsidRPr="000C5699">
              <w:rPr>
                <w:rFonts w:ascii="Arial" w:eastAsia="Arial" w:hAnsi="Arial" w:cs="Arial"/>
              </w:rPr>
              <w:t xml:space="preserve"> </w:t>
            </w:r>
            <w:r w:rsidR="003408A1">
              <w:rPr>
                <w:rFonts w:ascii="Arial" w:eastAsia="Arial" w:hAnsi="Arial" w:cs="Arial"/>
              </w:rPr>
              <w:t>around</w:t>
            </w:r>
            <w:r w:rsidR="00BF3D34" w:rsidRPr="00F27435">
              <w:rPr>
                <w:rFonts w:ascii="Arial" w:eastAsia="Arial" w:hAnsi="Arial" w:cs="Arial"/>
              </w:rPr>
              <w:t xml:space="preserve"> </w:t>
            </w:r>
            <w:r w:rsidR="00AC2086" w:rsidRPr="00F27435">
              <w:rPr>
                <w:rFonts w:ascii="Arial" w:eastAsia="Arial" w:hAnsi="Arial" w:cs="Arial"/>
                <w:b/>
              </w:rPr>
              <w:t>Rs.</w:t>
            </w:r>
            <w:r w:rsidR="00AC2086">
              <w:rPr>
                <w:rFonts w:ascii="Arial" w:eastAsia="Arial" w:hAnsi="Arial" w:cs="Arial"/>
                <w:b/>
              </w:rPr>
              <w:t>18.50 lakhs to Rs. 18.75 lakhs</w:t>
            </w:r>
            <w:r w:rsidR="00E07C90">
              <w:rPr>
                <w:rFonts w:ascii="Arial" w:eastAsia="Arial" w:hAnsi="Arial" w:cs="Arial"/>
                <w:b/>
              </w:rPr>
              <w:t>.</w:t>
            </w:r>
          </w:p>
          <w:p w14:paraId="40B26E9C" w14:textId="2D530E12" w:rsidR="008E110C" w:rsidRPr="00760368" w:rsidRDefault="00BF3D34" w:rsidP="00BF3D34">
            <w:pPr>
              <w:spacing w:after="115"/>
              <w:ind w:right="191"/>
              <w:jc w:val="both"/>
              <w:rPr>
                <w:rFonts w:ascii="Arial" w:eastAsia="Arial" w:hAnsi="Arial" w:cs="Arial"/>
              </w:rPr>
            </w:pPr>
            <w:r w:rsidRPr="000C5699">
              <w:rPr>
                <w:rFonts w:ascii="Arial" w:eastAsia="Arial" w:hAnsi="Arial" w:cs="Arial"/>
              </w:rPr>
              <w:t>According to our observation,</w:t>
            </w:r>
            <w:r w:rsidR="007B4C3E" w:rsidRPr="000C5699">
              <w:rPr>
                <w:rFonts w:ascii="Arial" w:eastAsia="Arial" w:hAnsi="Arial" w:cs="Arial"/>
              </w:rPr>
              <w:t xml:space="preserve"> the rate as per the list of machinery and their total purchase price provided to us by the company/ bank are quite reasonable when compared to the rates of similar machines curr</w:t>
            </w:r>
            <w:r w:rsidR="005459D7" w:rsidRPr="000C5699">
              <w:rPr>
                <w:rFonts w:ascii="Arial" w:eastAsia="Arial" w:hAnsi="Arial" w:cs="Arial"/>
              </w:rPr>
              <w:t>ently prevailing in the market.</w:t>
            </w:r>
          </w:p>
        </w:tc>
      </w:tr>
      <w:tr w:rsidR="006F3C04" w14:paraId="48C88243" w14:textId="77777777" w:rsidTr="00E43307">
        <w:trPr>
          <w:trHeight w:val="235"/>
        </w:trPr>
        <w:tc>
          <w:tcPr>
            <w:tcW w:w="992" w:type="dxa"/>
            <w:tcBorders>
              <w:top w:val="single" w:sz="4" w:space="0" w:color="000000"/>
              <w:left w:val="single" w:sz="4" w:space="0" w:color="000000"/>
              <w:bottom w:val="single" w:sz="4" w:space="0" w:color="000000"/>
              <w:right w:val="single" w:sz="4" w:space="0" w:color="000000"/>
            </w:tcBorders>
          </w:tcPr>
          <w:p w14:paraId="70482DDD" w14:textId="1508DEC5" w:rsidR="006F3C04" w:rsidRDefault="007B4C3E">
            <w:pPr>
              <w:ind w:left="360"/>
            </w:pPr>
            <w:r>
              <w:rPr>
                <w:rFonts w:ascii="Arial" w:eastAsia="Arial" w:hAnsi="Arial" w:cs="Arial"/>
              </w:rPr>
              <w:t>1</w:t>
            </w:r>
            <w:r w:rsidR="00AB15EA">
              <w:rPr>
                <w:rFonts w:ascii="Arial" w:eastAsia="Arial" w:hAnsi="Arial" w:cs="Arial"/>
              </w:rPr>
              <w:t>2</w:t>
            </w:r>
            <w:r>
              <w:rPr>
                <w:rFonts w:ascii="Arial" w:eastAsia="Arial" w:hAnsi="Arial" w:cs="Arial"/>
              </w:rPr>
              <w:t xml:space="preserve">.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1C146FB3" w14:textId="77777777" w:rsidR="006F3C04" w:rsidRDefault="00BF3D34">
            <w:r>
              <w:rPr>
                <w:rFonts w:ascii="Arial" w:eastAsia="Arial" w:hAnsi="Arial" w:cs="Arial"/>
              </w:rPr>
              <w:t>Condition of Machines</w:t>
            </w:r>
          </w:p>
        </w:tc>
        <w:tc>
          <w:tcPr>
            <w:tcW w:w="5104" w:type="dxa"/>
            <w:tcBorders>
              <w:top w:val="single" w:sz="4" w:space="0" w:color="000000"/>
              <w:left w:val="single" w:sz="4" w:space="0" w:color="000000"/>
              <w:bottom w:val="single" w:sz="4" w:space="0" w:color="000000"/>
              <w:right w:val="single" w:sz="4" w:space="0" w:color="000000"/>
            </w:tcBorders>
          </w:tcPr>
          <w:p w14:paraId="570DD59B" w14:textId="3BC9AFC5" w:rsidR="006F3C04" w:rsidRPr="00DB6B79" w:rsidRDefault="00096F0C" w:rsidP="00BF3D34">
            <w:pPr>
              <w:spacing w:after="115"/>
              <w:ind w:right="191"/>
              <w:jc w:val="both"/>
              <w:rPr>
                <w:rFonts w:ascii="Arial" w:eastAsia="Arial" w:hAnsi="Arial" w:cs="Arial"/>
              </w:rPr>
            </w:pPr>
            <w:r>
              <w:rPr>
                <w:rFonts w:ascii="Arial" w:eastAsia="Arial" w:hAnsi="Arial" w:cs="Arial"/>
              </w:rPr>
              <w:t>T</w:t>
            </w:r>
            <w:r w:rsidR="00485AEC">
              <w:rPr>
                <w:rFonts w:ascii="Arial" w:eastAsia="Arial" w:hAnsi="Arial" w:cs="Arial"/>
              </w:rPr>
              <w:t>he machines</w:t>
            </w:r>
            <w:r w:rsidR="00BF3D34">
              <w:rPr>
                <w:rFonts w:ascii="Arial" w:eastAsia="Arial" w:hAnsi="Arial" w:cs="Arial"/>
              </w:rPr>
              <w:t xml:space="preserve"> are yet to be</w:t>
            </w:r>
            <w:r w:rsidR="003D16BB">
              <w:rPr>
                <w:rFonts w:ascii="Arial" w:eastAsia="Arial" w:hAnsi="Arial" w:cs="Arial"/>
              </w:rPr>
              <w:t xml:space="preserve"> purchased</w:t>
            </w:r>
            <w:r w:rsidR="00BF3D34">
              <w:rPr>
                <w:rFonts w:ascii="Arial" w:eastAsia="Arial" w:hAnsi="Arial" w:cs="Arial"/>
              </w:rPr>
              <w:t xml:space="preserve"> </w:t>
            </w:r>
            <w:r>
              <w:rPr>
                <w:rFonts w:ascii="Arial" w:eastAsia="Arial" w:hAnsi="Arial" w:cs="Arial"/>
              </w:rPr>
              <w:t>/ installed</w:t>
            </w:r>
            <w:r w:rsidR="00BF3D34">
              <w:rPr>
                <w:rFonts w:ascii="Arial" w:eastAsia="Arial" w:hAnsi="Arial" w:cs="Arial"/>
              </w:rPr>
              <w:t>.</w:t>
            </w:r>
          </w:p>
        </w:tc>
      </w:tr>
    </w:tbl>
    <w:p w14:paraId="408286D5" w14:textId="28BF0D48" w:rsidR="00A776E0" w:rsidRPr="00E43307" w:rsidRDefault="007B4C3E" w:rsidP="00E43307">
      <w:pPr>
        <w:spacing w:after="119" w:line="240" w:lineRule="auto"/>
        <w:ind w:left="91"/>
        <w:rPr>
          <w:rFonts w:ascii="Arial" w:eastAsia="Arial" w:hAnsi="Arial" w:cs="Arial"/>
        </w:rPr>
      </w:pPr>
      <w:r>
        <w:rPr>
          <w:rFonts w:ascii="Arial" w:eastAsia="Arial" w:hAnsi="Arial" w:cs="Arial"/>
        </w:rPr>
        <w:t xml:space="preserve"> </w:t>
      </w:r>
    </w:p>
    <w:p w14:paraId="38B4195A" w14:textId="6603F2B2" w:rsidR="006F3C04" w:rsidRDefault="007B4C3E" w:rsidP="00BE50D6">
      <w:pPr>
        <w:spacing w:after="123" w:line="360" w:lineRule="auto"/>
        <w:ind w:left="86" w:hanging="10"/>
        <w:jc w:val="both"/>
      </w:pPr>
      <w:r>
        <w:rPr>
          <w:rFonts w:ascii="Arial" w:eastAsia="Arial" w:hAnsi="Arial" w:cs="Arial"/>
          <w:b/>
        </w:rPr>
        <w:t xml:space="preserve">OBSERVATIONS: </w:t>
      </w:r>
    </w:p>
    <w:p w14:paraId="703D6012" w14:textId="74F24B48" w:rsidR="006F3C04" w:rsidRDefault="007B4C3E" w:rsidP="00BE50D6">
      <w:pPr>
        <w:numPr>
          <w:ilvl w:val="0"/>
          <w:numId w:val="2"/>
        </w:numPr>
        <w:spacing w:after="116" w:line="360" w:lineRule="auto"/>
        <w:ind w:left="567" w:hanging="362"/>
        <w:jc w:val="both"/>
      </w:pPr>
      <w:r>
        <w:rPr>
          <w:rFonts w:ascii="Arial" w:eastAsia="Arial" w:hAnsi="Arial" w:cs="Arial"/>
        </w:rPr>
        <w:t>We have been provided with the copy o</w:t>
      </w:r>
      <w:r w:rsidR="00281F0B">
        <w:rPr>
          <w:rFonts w:ascii="Arial" w:eastAsia="Arial" w:hAnsi="Arial" w:cs="Arial"/>
        </w:rPr>
        <w:t xml:space="preserve">f </w:t>
      </w:r>
      <w:r w:rsidR="008270DA">
        <w:rPr>
          <w:rFonts w:ascii="Arial" w:eastAsia="Arial" w:hAnsi="Arial" w:cs="Arial"/>
        </w:rPr>
        <w:t>quotation</w:t>
      </w:r>
      <w:r w:rsidR="008E110C">
        <w:rPr>
          <w:rFonts w:ascii="Arial" w:eastAsia="Arial" w:hAnsi="Arial" w:cs="Arial"/>
        </w:rPr>
        <w:t xml:space="preserve"> </w:t>
      </w:r>
      <w:r w:rsidR="00096F0C">
        <w:rPr>
          <w:rFonts w:ascii="Arial" w:eastAsia="Arial" w:hAnsi="Arial" w:cs="Arial"/>
        </w:rPr>
        <w:t>mentioning</w:t>
      </w:r>
      <w:r w:rsidR="00AD4F63">
        <w:rPr>
          <w:rFonts w:ascii="Arial" w:eastAsia="Arial" w:hAnsi="Arial" w:cs="Arial"/>
        </w:rPr>
        <w:t xml:space="preserve"> cost of machines</w:t>
      </w:r>
      <w:r w:rsidR="00AF1C8A">
        <w:rPr>
          <w:rFonts w:ascii="Arial" w:eastAsia="Arial" w:hAnsi="Arial" w:cs="Arial"/>
        </w:rPr>
        <w:t xml:space="preserve">/ </w:t>
      </w:r>
      <w:r w:rsidR="00485CBB">
        <w:rPr>
          <w:rFonts w:ascii="Arial" w:eastAsia="Arial" w:hAnsi="Arial" w:cs="Arial"/>
        </w:rPr>
        <w:t>ancillaries</w:t>
      </w:r>
      <w:r w:rsidR="00AD4F63">
        <w:rPr>
          <w:rFonts w:ascii="Arial" w:eastAsia="Arial" w:hAnsi="Arial" w:cs="Arial"/>
        </w:rPr>
        <w:t xml:space="preserve"> </w:t>
      </w:r>
      <w:r w:rsidR="005459D7">
        <w:rPr>
          <w:rFonts w:ascii="Arial" w:eastAsia="Arial" w:hAnsi="Arial" w:cs="Arial"/>
        </w:rPr>
        <w:t>by the borrower company.</w:t>
      </w:r>
    </w:p>
    <w:p w14:paraId="2C611C6A" w14:textId="706E7A63" w:rsidR="007F62C3" w:rsidRPr="007F62C3" w:rsidRDefault="007B4C3E" w:rsidP="00106C74">
      <w:pPr>
        <w:numPr>
          <w:ilvl w:val="0"/>
          <w:numId w:val="2"/>
        </w:numPr>
        <w:spacing w:after="116" w:line="360" w:lineRule="auto"/>
        <w:ind w:left="567" w:hanging="362"/>
        <w:jc w:val="both"/>
      </w:pPr>
      <w:r w:rsidRPr="007F62C3">
        <w:rPr>
          <w:rFonts w:ascii="Arial" w:eastAsia="Arial" w:hAnsi="Arial" w:cs="Arial"/>
        </w:rPr>
        <w:t>As per the</w:t>
      </w:r>
      <w:r w:rsidR="00B65002" w:rsidRPr="007F62C3">
        <w:rPr>
          <w:rFonts w:ascii="Arial" w:eastAsia="Arial" w:hAnsi="Arial" w:cs="Arial"/>
        </w:rPr>
        <w:t xml:space="preserve"> information provided by the company officials</w:t>
      </w:r>
      <w:r w:rsidRPr="007F62C3">
        <w:rPr>
          <w:rFonts w:ascii="Arial" w:eastAsia="Arial" w:hAnsi="Arial" w:cs="Arial"/>
        </w:rPr>
        <w:t xml:space="preserve"> these</w:t>
      </w:r>
      <w:r w:rsidR="00B37AAF" w:rsidRPr="007F62C3">
        <w:rPr>
          <w:rFonts w:ascii="Arial" w:eastAsia="Arial" w:hAnsi="Arial" w:cs="Arial"/>
        </w:rPr>
        <w:t xml:space="preserve"> </w:t>
      </w:r>
      <w:r w:rsidR="008539CD">
        <w:rPr>
          <w:rFonts w:ascii="Arial" w:eastAsia="Arial" w:hAnsi="Arial" w:cs="Arial"/>
        </w:rPr>
        <w:t>machines</w:t>
      </w:r>
      <w:r w:rsidRPr="007F62C3">
        <w:rPr>
          <w:rFonts w:ascii="Arial" w:eastAsia="Arial" w:hAnsi="Arial" w:cs="Arial"/>
        </w:rPr>
        <w:t xml:space="preserve"> are </w:t>
      </w:r>
      <w:r w:rsidR="008539CD">
        <w:rPr>
          <w:rFonts w:ascii="Arial" w:eastAsia="Arial" w:hAnsi="Arial" w:cs="Arial"/>
        </w:rPr>
        <w:t xml:space="preserve">proposed </w:t>
      </w:r>
      <w:r w:rsidR="00AD4F63" w:rsidRPr="007F62C3">
        <w:rPr>
          <w:rFonts w:ascii="Arial" w:eastAsia="Arial" w:hAnsi="Arial" w:cs="Arial"/>
        </w:rPr>
        <w:t>to be</w:t>
      </w:r>
      <w:r w:rsidRPr="007F62C3">
        <w:rPr>
          <w:rFonts w:ascii="Arial" w:eastAsia="Arial" w:hAnsi="Arial" w:cs="Arial"/>
        </w:rPr>
        <w:t xml:space="preserve"> installed </w:t>
      </w:r>
      <w:r w:rsidR="00213F22" w:rsidRPr="007F62C3">
        <w:rPr>
          <w:rFonts w:ascii="Arial" w:eastAsia="Arial" w:hAnsi="Arial" w:cs="Arial"/>
        </w:rPr>
        <w:t>at</w:t>
      </w:r>
      <w:r w:rsidR="001A6E36">
        <w:rPr>
          <w:rFonts w:ascii="Arial" w:eastAsia="Arial" w:hAnsi="Arial" w:cs="Arial"/>
        </w:rPr>
        <w:t xml:space="preserve"> </w:t>
      </w:r>
      <w:sdt>
        <w:sdtPr>
          <w:rPr>
            <w:rFonts w:ascii="Arial" w:eastAsia="Arial" w:hAnsi="Arial" w:cs="Arial"/>
          </w:rPr>
          <w:id w:val="1595131434"/>
          <w:placeholder>
            <w:docPart w:val="67B269F7FAA743C1A0BEC51CEDC97A4D"/>
          </w:placeholder>
        </w:sdtPr>
        <w:sdtEndPr/>
        <w:sdtContent>
          <w:sdt>
            <w:sdtPr>
              <w:rPr>
                <w:rFonts w:ascii="Arial" w:eastAsia="Arial" w:hAnsi="Arial" w:cs="Arial"/>
              </w:rPr>
              <w:id w:val="442964935"/>
              <w:placeholder>
                <w:docPart w:val="C34F1F1E1DE64756BEABDC778BC2CD25"/>
              </w:placeholder>
            </w:sdtPr>
            <w:sdtEndPr/>
            <w:sdtContent>
              <w:sdt>
                <w:sdtPr>
                  <w:rPr>
                    <w:rFonts w:ascii="Arial" w:eastAsia="Arial" w:hAnsi="Arial" w:cs="Arial"/>
                  </w:rPr>
                  <w:id w:val="1723324748"/>
                  <w:placeholder>
                    <w:docPart w:val="C433DFFD03C8457E8F8E89F9F8F574B4"/>
                  </w:placeholder>
                </w:sdtPr>
                <w:sdtEndPr/>
                <w:sdtContent>
                  <w:sdt>
                    <w:sdtPr>
                      <w:rPr>
                        <w:rFonts w:ascii="Arial" w:eastAsia="Arial" w:hAnsi="Arial" w:cs="Arial"/>
                      </w:rPr>
                      <w:id w:val="274911406"/>
                      <w:placeholder>
                        <w:docPart w:val="B4DCB8DF2989452B8264004280DF49BE"/>
                      </w:placeholder>
                    </w:sdtPr>
                    <w:sdtEndPr/>
                    <w:sdtContent>
                      <w:proofErr w:type="spellStart"/>
                      <w:r w:rsidR="00EB1AC8" w:rsidRPr="00EB1AC8">
                        <w:rPr>
                          <w:rFonts w:ascii="Arial" w:eastAsia="Arial" w:hAnsi="Arial" w:cs="Arial"/>
                        </w:rPr>
                        <w:t>Khata</w:t>
                      </w:r>
                      <w:proofErr w:type="spellEnd"/>
                      <w:r w:rsidR="00EB1AC8" w:rsidRPr="00EB1AC8">
                        <w:rPr>
                          <w:rFonts w:ascii="Arial" w:eastAsia="Arial" w:hAnsi="Arial" w:cs="Arial"/>
                        </w:rPr>
                        <w:t xml:space="preserve"> No. 8</w:t>
                      </w:r>
                      <w:r w:rsidR="00EB1AC8">
                        <w:rPr>
                          <w:rFonts w:ascii="Arial" w:eastAsia="Arial" w:hAnsi="Arial" w:cs="Arial"/>
                        </w:rPr>
                        <w:t>,</w:t>
                      </w:r>
                      <w:r w:rsidR="00EB1AC8" w:rsidRPr="00EB1AC8">
                        <w:rPr>
                          <w:rFonts w:ascii="Arial" w:eastAsia="Arial" w:hAnsi="Arial" w:cs="Arial"/>
                        </w:rPr>
                        <w:t xml:space="preserve"> Khasra No. 264m</w:t>
                      </w:r>
                      <w:r w:rsidR="00EB1AC8">
                        <w:rPr>
                          <w:rFonts w:ascii="Arial" w:eastAsia="Arial" w:hAnsi="Arial" w:cs="Arial"/>
                        </w:rPr>
                        <w:t>,</w:t>
                      </w:r>
                      <w:r w:rsidR="00EB1AC8" w:rsidRPr="00EB1AC8">
                        <w:rPr>
                          <w:rFonts w:ascii="Arial" w:eastAsia="Arial" w:hAnsi="Arial" w:cs="Arial"/>
                        </w:rPr>
                        <w:t xml:space="preserve"> Vil</w:t>
                      </w:r>
                      <w:r w:rsidR="00EB1AC8">
                        <w:rPr>
                          <w:rFonts w:ascii="Arial" w:eastAsia="Arial" w:hAnsi="Arial" w:cs="Arial"/>
                        </w:rPr>
                        <w:t xml:space="preserve">lage - </w:t>
                      </w:r>
                      <w:proofErr w:type="spellStart"/>
                      <w:r w:rsidR="00EB1AC8">
                        <w:rPr>
                          <w:rFonts w:ascii="Arial" w:eastAsia="Arial" w:hAnsi="Arial" w:cs="Arial"/>
                        </w:rPr>
                        <w:t>Gangnoli</w:t>
                      </w:r>
                      <w:proofErr w:type="spellEnd"/>
                      <w:r w:rsidR="00EB1AC8">
                        <w:rPr>
                          <w:rFonts w:ascii="Arial" w:eastAsia="Arial" w:hAnsi="Arial" w:cs="Arial"/>
                        </w:rPr>
                        <w:t xml:space="preserve">, Pargana </w:t>
                      </w:r>
                      <w:proofErr w:type="spellStart"/>
                      <w:r w:rsidR="00EB1AC8">
                        <w:rPr>
                          <w:rFonts w:ascii="Arial" w:eastAsia="Arial" w:hAnsi="Arial" w:cs="Arial"/>
                        </w:rPr>
                        <w:t>Manglore</w:t>
                      </w:r>
                      <w:proofErr w:type="spellEnd"/>
                      <w:r w:rsidR="00EB1AC8">
                        <w:rPr>
                          <w:rFonts w:ascii="Arial" w:eastAsia="Arial" w:hAnsi="Arial" w:cs="Arial"/>
                        </w:rPr>
                        <w:t xml:space="preserve">, </w:t>
                      </w:r>
                      <w:r w:rsidR="00EB1AC8" w:rsidRPr="00EB1AC8">
                        <w:rPr>
                          <w:rFonts w:ascii="Arial" w:eastAsia="Arial" w:hAnsi="Arial" w:cs="Arial"/>
                        </w:rPr>
                        <w:t>Tehsil Laksar, Haridwar, Uttarakhand.</w:t>
                      </w:r>
                    </w:sdtContent>
                  </w:sdt>
                </w:sdtContent>
              </w:sdt>
            </w:sdtContent>
          </w:sdt>
        </w:sdtContent>
      </w:sdt>
    </w:p>
    <w:p w14:paraId="52064F77" w14:textId="1FE50201" w:rsidR="00213F22" w:rsidRPr="00213F22" w:rsidRDefault="007B4C3E" w:rsidP="00106C74">
      <w:pPr>
        <w:numPr>
          <w:ilvl w:val="0"/>
          <w:numId w:val="2"/>
        </w:numPr>
        <w:spacing w:after="116" w:line="360" w:lineRule="auto"/>
        <w:ind w:left="567" w:hanging="362"/>
        <w:jc w:val="both"/>
      </w:pPr>
      <w:r w:rsidRPr="007F62C3">
        <w:rPr>
          <w:rFonts w:ascii="Arial" w:eastAsia="Arial" w:hAnsi="Arial" w:cs="Arial"/>
        </w:rPr>
        <w:t>We have contacted suppliers</w:t>
      </w:r>
      <w:r w:rsidR="00485CBB">
        <w:rPr>
          <w:rFonts w:ascii="Arial" w:eastAsia="Arial" w:hAnsi="Arial" w:cs="Arial"/>
        </w:rPr>
        <w:t>/ vendors</w:t>
      </w:r>
      <w:r w:rsidRPr="007F62C3">
        <w:rPr>
          <w:rFonts w:ascii="Arial" w:eastAsia="Arial" w:hAnsi="Arial" w:cs="Arial"/>
        </w:rPr>
        <w:t xml:space="preserve"> for similar </w:t>
      </w:r>
      <w:r w:rsidR="00B37AAF" w:rsidRPr="007F62C3">
        <w:rPr>
          <w:rFonts w:ascii="Arial" w:eastAsia="Arial" w:hAnsi="Arial" w:cs="Arial"/>
        </w:rPr>
        <w:t>items</w:t>
      </w:r>
      <w:r w:rsidRPr="007F62C3">
        <w:rPr>
          <w:rFonts w:ascii="Arial" w:eastAsia="Arial" w:hAnsi="Arial" w:cs="Arial"/>
        </w:rPr>
        <w:t xml:space="preserve"> and also </w:t>
      </w:r>
      <w:r w:rsidR="008539CD">
        <w:rPr>
          <w:rFonts w:ascii="Arial" w:eastAsia="Arial" w:hAnsi="Arial" w:cs="Arial"/>
        </w:rPr>
        <w:t xml:space="preserve">did research on </w:t>
      </w:r>
      <w:r w:rsidRPr="007F62C3">
        <w:rPr>
          <w:rFonts w:ascii="Arial" w:eastAsia="Arial" w:hAnsi="Arial" w:cs="Arial"/>
        </w:rPr>
        <w:t xml:space="preserve">the public domain. </w:t>
      </w:r>
      <w:r w:rsidR="00601978" w:rsidRPr="007F62C3">
        <w:rPr>
          <w:rFonts w:ascii="Arial" w:eastAsia="Arial" w:hAnsi="Arial" w:cs="Arial"/>
        </w:rPr>
        <w:t>Accordingly,</w:t>
      </w:r>
      <w:r w:rsidRPr="007F62C3">
        <w:rPr>
          <w:rFonts w:ascii="Arial" w:eastAsia="Arial" w:hAnsi="Arial" w:cs="Arial"/>
        </w:rPr>
        <w:t xml:space="preserve"> we have got the quotation from the suppliers and </w:t>
      </w:r>
      <w:r w:rsidR="00601978" w:rsidRPr="007F62C3">
        <w:rPr>
          <w:rFonts w:ascii="Arial" w:eastAsia="Arial" w:hAnsi="Arial" w:cs="Arial"/>
        </w:rPr>
        <w:t>found</w:t>
      </w:r>
      <w:r w:rsidRPr="007F62C3">
        <w:rPr>
          <w:rFonts w:ascii="Arial" w:eastAsia="Arial" w:hAnsi="Arial" w:cs="Arial"/>
        </w:rPr>
        <w:t xml:space="preserve"> that the price given in the </w:t>
      </w:r>
      <w:r w:rsidR="00C15073" w:rsidRPr="007F62C3">
        <w:rPr>
          <w:rFonts w:ascii="Arial" w:eastAsia="Arial" w:hAnsi="Arial" w:cs="Arial"/>
        </w:rPr>
        <w:t>list of quotations</w:t>
      </w:r>
      <w:r w:rsidRPr="007F62C3">
        <w:rPr>
          <w:rFonts w:ascii="Arial" w:eastAsia="Arial" w:hAnsi="Arial" w:cs="Arial"/>
        </w:rPr>
        <w:t xml:space="preserve"> provided to us is well within the price range of similar </w:t>
      </w:r>
      <w:r w:rsidR="0076246A" w:rsidRPr="007F62C3">
        <w:rPr>
          <w:rFonts w:ascii="Arial" w:eastAsia="Arial" w:hAnsi="Arial" w:cs="Arial"/>
        </w:rPr>
        <w:t>items</w:t>
      </w:r>
      <w:r w:rsidR="00270AF9" w:rsidRPr="007F62C3">
        <w:rPr>
          <w:rFonts w:ascii="Arial" w:eastAsia="Arial" w:hAnsi="Arial" w:cs="Arial"/>
        </w:rPr>
        <w:t xml:space="preserve"> available in the market and</w:t>
      </w:r>
      <w:r w:rsidRPr="007F62C3">
        <w:rPr>
          <w:rFonts w:ascii="Arial" w:eastAsia="Arial" w:hAnsi="Arial" w:cs="Arial"/>
        </w:rPr>
        <w:t xml:space="preserve"> seem</w:t>
      </w:r>
      <w:r w:rsidR="00270AF9" w:rsidRPr="007F62C3">
        <w:rPr>
          <w:rFonts w:ascii="Arial" w:eastAsia="Arial" w:hAnsi="Arial" w:cs="Arial"/>
        </w:rPr>
        <w:t>s</w:t>
      </w:r>
      <w:r w:rsidRPr="007F62C3">
        <w:rPr>
          <w:rFonts w:ascii="Arial" w:eastAsia="Arial" w:hAnsi="Arial" w:cs="Arial"/>
        </w:rPr>
        <w:t xml:space="preserve"> to be reasonable.</w:t>
      </w:r>
    </w:p>
    <w:p w14:paraId="5D59D252" w14:textId="04204722" w:rsidR="00F11E9F" w:rsidRDefault="00F11E9F" w:rsidP="00373240">
      <w:pPr>
        <w:numPr>
          <w:ilvl w:val="0"/>
          <w:numId w:val="2"/>
        </w:numPr>
        <w:spacing w:after="116" w:line="360" w:lineRule="auto"/>
        <w:ind w:left="567" w:hanging="362"/>
        <w:jc w:val="both"/>
        <w:rPr>
          <w:rFonts w:ascii="Arial" w:eastAsia="Arial" w:hAnsi="Arial" w:cs="Arial"/>
        </w:rPr>
      </w:pPr>
      <w:r>
        <w:rPr>
          <w:rFonts w:ascii="Arial" w:eastAsia="Arial" w:hAnsi="Arial" w:cs="Arial"/>
        </w:rPr>
        <w:t xml:space="preserve">In this </w:t>
      </w:r>
      <w:r w:rsidR="00485734">
        <w:rPr>
          <w:rFonts w:ascii="Arial" w:eastAsia="Arial" w:hAnsi="Arial" w:cs="Arial"/>
        </w:rPr>
        <w:t>report</w:t>
      </w:r>
      <w:r>
        <w:rPr>
          <w:rFonts w:ascii="Arial" w:eastAsia="Arial" w:hAnsi="Arial" w:cs="Arial"/>
        </w:rPr>
        <w:t xml:space="preserve">, </w:t>
      </w:r>
      <w:r w:rsidR="00D0269F">
        <w:rPr>
          <w:rFonts w:ascii="Arial" w:eastAsia="Arial" w:hAnsi="Arial" w:cs="Arial"/>
        </w:rPr>
        <w:t>there can be some difference in the cost of some of the machines due to the</w:t>
      </w:r>
      <w:r w:rsidR="008539CD">
        <w:rPr>
          <w:rFonts w:ascii="Arial" w:eastAsia="Arial" w:hAnsi="Arial" w:cs="Arial"/>
        </w:rPr>
        <w:t xml:space="preserve"> cost of </w:t>
      </w:r>
      <w:r w:rsidR="00485CBB">
        <w:rPr>
          <w:rFonts w:ascii="Arial" w:eastAsia="Arial" w:hAnsi="Arial" w:cs="Arial"/>
        </w:rPr>
        <w:t>labour and machining</w:t>
      </w:r>
      <w:r w:rsidR="00D0269F">
        <w:rPr>
          <w:rFonts w:ascii="Arial" w:eastAsia="Arial" w:hAnsi="Arial" w:cs="Arial"/>
        </w:rPr>
        <w:t>.</w:t>
      </w:r>
    </w:p>
    <w:p w14:paraId="6FDDD816" w14:textId="415B1072" w:rsidR="005D0B2B" w:rsidRPr="00373240" w:rsidRDefault="005D0B2B" w:rsidP="00373240">
      <w:pPr>
        <w:numPr>
          <w:ilvl w:val="0"/>
          <w:numId w:val="2"/>
        </w:numPr>
        <w:spacing w:after="116" w:line="360" w:lineRule="auto"/>
        <w:ind w:left="567" w:hanging="362"/>
        <w:jc w:val="both"/>
        <w:rPr>
          <w:rFonts w:ascii="Arial" w:eastAsia="Arial" w:hAnsi="Arial" w:cs="Arial"/>
        </w:rPr>
      </w:pPr>
      <w:r>
        <w:rPr>
          <w:rFonts w:ascii="Arial" w:eastAsia="Arial" w:hAnsi="Arial" w:cs="Arial"/>
        </w:rPr>
        <w:t>Also, the installation cost of any equipment like labour cost varies according to the scope of work and it is not possible to calculate exact amount for any fabrication work. So, we have considered the same as mentioned in the quotations provided by the company.</w:t>
      </w:r>
    </w:p>
    <w:p w14:paraId="7CCE3431" w14:textId="350006AB" w:rsidR="00BE50D6" w:rsidRDefault="007B4C3E" w:rsidP="00A776E0">
      <w:pPr>
        <w:numPr>
          <w:ilvl w:val="0"/>
          <w:numId w:val="2"/>
        </w:numPr>
        <w:spacing w:after="116" w:line="360" w:lineRule="auto"/>
        <w:ind w:left="567" w:hanging="362"/>
        <w:jc w:val="both"/>
        <w:rPr>
          <w:rFonts w:ascii="Arial" w:eastAsia="Arial" w:hAnsi="Arial" w:cs="Arial"/>
        </w:rPr>
      </w:pPr>
      <w:r w:rsidRPr="000040B8">
        <w:rPr>
          <w:rFonts w:ascii="Arial" w:eastAsia="Arial" w:hAnsi="Arial" w:cs="Arial"/>
        </w:rPr>
        <w:t>Based on the information provided by the company (</w:t>
      </w:r>
      <w:r w:rsidR="00E07C90" w:rsidRPr="00B37DB4">
        <w:rPr>
          <w:rFonts w:ascii="Arial" w:eastAsia="Arial" w:hAnsi="Arial" w:cs="Arial"/>
        </w:rPr>
        <w:t xml:space="preserve">M/s. </w:t>
      </w:r>
      <w:r w:rsidR="00C83A4F">
        <w:rPr>
          <w:rFonts w:ascii="Arial" w:eastAsia="Arial" w:hAnsi="Arial" w:cs="Arial"/>
        </w:rPr>
        <w:t>Alfa Ingot Pvt. Ltd.</w:t>
      </w:r>
      <w:r w:rsidR="00A0380F">
        <w:rPr>
          <w:rFonts w:ascii="Arial" w:eastAsia="Arial" w:hAnsi="Arial" w:cs="Arial"/>
        </w:rPr>
        <w:t>)</w:t>
      </w:r>
      <w:r w:rsidR="00A0380F" w:rsidRPr="000040B8">
        <w:rPr>
          <w:rFonts w:ascii="Arial" w:eastAsia="Arial" w:hAnsi="Arial" w:cs="Arial"/>
        </w:rPr>
        <w:t xml:space="preserve"> </w:t>
      </w:r>
      <w:r w:rsidRPr="000040B8">
        <w:rPr>
          <w:rFonts w:ascii="Arial" w:eastAsia="Arial" w:hAnsi="Arial" w:cs="Arial"/>
        </w:rPr>
        <w:t xml:space="preserve">and enquiries made by us in the </w:t>
      </w:r>
      <w:r w:rsidR="0076246A" w:rsidRPr="000040B8">
        <w:rPr>
          <w:rFonts w:ascii="Arial" w:eastAsia="Arial" w:hAnsi="Arial" w:cs="Arial"/>
        </w:rPr>
        <w:t>open</w:t>
      </w:r>
      <w:r w:rsidRPr="000040B8">
        <w:rPr>
          <w:rFonts w:ascii="Arial" w:eastAsia="Arial" w:hAnsi="Arial" w:cs="Arial"/>
        </w:rPr>
        <w:t xml:space="preserve"> market and references</w:t>
      </w:r>
      <w:r w:rsidR="005C1E62" w:rsidRPr="000040B8">
        <w:rPr>
          <w:rFonts w:ascii="Arial" w:eastAsia="Arial" w:hAnsi="Arial" w:cs="Arial"/>
        </w:rPr>
        <w:t xml:space="preserve"> </w:t>
      </w:r>
      <w:r w:rsidRPr="000040B8">
        <w:rPr>
          <w:rFonts w:ascii="Arial" w:eastAsia="Arial" w:hAnsi="Arial" w:cs="Arial"/>
        </w:rPr>
        <w:t xml:space="preserve">found </w:t>
      </w:r>
      <w:r w:rsidR="008539CD">
        <w:rPr>
          <w:rFonts w:ascii="Arial" w:eastAsia="Arial" w:hAnsi="Arial" w:cs="Arial"/>
        </w:rPr>
        <w:t>on</w:t>
      </w:r>
      <w:r w:rsidRPr="000040B8">
        <w:rPr>
          <w:rFonts w:ascii="Arial" w:eastAsia="Arial" w:hAnsi="Arial" w:cs="Arial"/>
        </w:rPr>
        <w:t xml:space="preserve"> the public</w:t>
      </w:r>
      <w:r w:rsidR="000F0A93">
        <w:rPr>
          <w:rFonts w:ascii="Arial" w:eastAsia="Arial" w:hAnsi="Arial" w:cs="Arial"/>
        </w:rPr>
        <w:t xml:space="preserve"> </w:t>
      </w:r>
      <w:r w:rsidRPr="000040B8">
        <w:rPr>
          <w:rFonts w:ascii="Arial" w:eastAsia="Arial" w:hAnsi="Arial" w:cs="Arial"/>
        </w:rPr>
        <w:t xml:space="preserve">domain for </w:t>
      </w:r>
      <w:r w:rsidRPr="000040B8">
        <w:rPr>
          <w:rFonts w:ascii="Arial" w:eastAsia="Arial" w:hAnsi="Arial" w:cs="Arial"/>
        </w:rPr>
        <w:lastRenderedPageBreak/>
        <w:t>similar machi</w:t>
      </w:r>
      <w:r w:rsidR="00B820DB" w:rsidRPr="000040B8">
        <w:rPr>
          <w:rFonts w:ascii="Arial" w:eastAsia="Arial" w:hAnsi="Arial" w:cs="Arial"/>
        </w:rPr>
        <w:t>nes</w:t>
      </w:r>
      <w:r w:rsidR="0076246A" w:rsidRPr="000040B8">
        <w:rPr>
          <w:rFonts w:ascii="Arial" w:eastAsia="Arial" w:hAnsi="Arial" w:cs="Arial"/>
        </w:rPr>
        <w:t>/</w:t>
      </w:r>
      <w:r w:rsidR="00485CBB">
        <w:rPr>
          <w:rFonts w:ascii="Arial" w:eastAsia="Arial" w:hAnsi="Arial" w:cs="Arial"/>
        </w:rPr>
        <w:t>ancillaries</w:t>
      </w:r>
      <w:r w:rsidR="00B820DB" w:rsidRPr="000040B8">
        <w:rPr>
          <w:rFonts w:ascii="Arial" w:eastAsia="Arial" w:hAnsi="Arial" w:cs="Arial"/>
        </w:rPr>
        <w:t xml:space="preserve">, it is certified that </w:t>
      </w:r>
      <w:r w:rsidR="008539CD">
        <w:rPr>
          <w:rFonts w:ascii="Arial" w:eastAsia="Arial" w:hAnsi="Arial" w:cs="Arial"/>
        </w:rPr>
        <w:t xml:space="preserve">the </w:t>
      </w:r>
      <w:r w:rsidR="00B820DB" w:rsidRPr="000040B8">
        <w:rPr>
          <w:rFonts w:ascii="Arial" w:eastAsia="Arial" w:hAnsi="Arial" w:cs="Arial"/>
        </w:rPr>
        <w:t>total</w:t>
      </w:r>
      <w:r w:rsidRPr="000040B8">
        <w:rPr>
          <w:rFonts w:ascii="Arial" w:eastAsia="Arial" w:hAnsi="Arial" w:cs="Arial"/>
        </w:rPr>
        <w:t xml:space="preserve"> market </w:t>
      </w:r>
      <w:r w:rsidR="00B820DB" w:rsidRPr="000040B8">
        <w:rPr>
          <w:rFonts w:ascii="Arial" w:eastAsia="Arial" w:hAnsi="Arial" w:cs="Arial"/>
        </w:rPr>
        <w:t>cost</w:t>
      </w:r>
      <w:r w:rsidRPr="000040B8">
        <w:rPr>
          <w:rFonts w:ascii="Arial" w:eastAsia="Arial" w:hAnsi="Arial" w:cs="Arial"/>
        </w:rPr>
        <w:t xml:space="preserve"> </w:t>
      </w:r>
      <w:r w:rsidR="00C15073">
        <w:rPr>
          <w:rFonts w:ascii="Arial" w:eastAsia="Arial" w:hAnsi="Arial" w:cs="Arial"/>
        </w:rPr>
        <w:t xml:space="preserve">for </w:t>
      </w:r>
      <w:r w:rsidR="008539CD">
        <w:rPr>
          <w:rFonts w:ascii="Arial" w:eastAsia="Arial" w:hAnsi="Arial" w:cs="Arial"/>
        </w:rPr>
        <w:t>the procurement of similar type of machines</w:t>
      </w:r>
      <w:r w:rsidR="00B820DB" w:rsidRPr="000040B8">
        <w:rPr>
          <w:rFonts w:ascii="Arial" w:eastAsia="Arial" w:hAnsi="Arial" w:cs="Arial"/>
        </w:rPr>
        <w:t xml:space="preserve"> </w:t>
      </w:r>
      <w:r w:rsidR="00346DDD" w:rsidRPr="000040B8">
        <w:rPr>
          <w:rFonts w:ascii="Arial" w:eastAsia="Arial" w:hAnsi="Arial" w:cs="Arial"/>
        </w:rPr>
        <w:t>of similar specification</w:t>
      </w:r>
      <w:r w:rsidR="008539CD">
        <w:rPr>
          <w:rFonts w:ascii="Arial" w:eastAsia="Arial" w:hAnsi="Arial" w:cs="Arial"/>
        </w:rPr>
        <w:t>s</w:t>
      </w:r>
      <w:r w:rsidR="00346DDD" w:rsidRPr="000040B8">
        <w:rPr>
          <w:rFonts w:ascii="Arial" w:eastAsia="Arial" w:hAnsi="Arial" w:cs="Arial"/>
        </w:rPr>
        <w:t xml:space="preserve"> </w:t>
      </w:r>
      <w:r w:rsidRPr="000040B8">
        <w:rPr>
          <w:rFonts w:ascii="Arial" w:eastAsia="Arial" w:hAnsi="Arial" w:cs="Arial"/>
        </w:rPr>
        <w:t xml:space="preserve">should be </w:t>
      </w:r>
      <w:r w:rsidRPr="000C5699">
        <w:rPr>
          <w:rFonts w:ascii="Arial" w:eastAsia="Arial" w:hAnsi="Arial" w:cs="Arial"/>
        </w:rPr>
        <w:t xml:space="preserve">around </w:t>
      </w:r>
      <w:r w:rsidR="00AE3DE8" w:rsidRPr="00F27435">
        <w:rPr>
          <w:rFonts w:ascii="Arial" w:eastAsia="Arial" w:hAnsi="Arial" w:cs="Arial"/>
          <w:b/>
        </w:rPr>
        <w:t>Rs.</w:t>
      </w:r>
      <w:r w:rsidR="00AC2086">
        <w:rPr>
          <w:rFonts w:ascii="Arial" w:eastAsia="Arial" w:hAnsi="Arial" w:cs="Arial"/>
          <w:b/>
        </w:rPr>
        <w:t>18</w:t>
      </w:r>
      <w:r w:rsidR="00AE3DE8">
        <w:rPr>
          <w:rFonts w:ascii="Arial" w:eastAsia="Arial" w:hAnsi="Arial" w:cs="Arial"/>
          <w:b/>
        </w:rPr>
        <w:t>.</w:t>
      </w:r>
      <w:r w:rsidR="00AC2086">
        <w:rPr>
          <w:rFonts w:ascii="Arial" w:eastAsia="Arial" w:hAnsi="Arial" w:cs="Arial"/>
          <w:b/>
        </w:rPr>
        <w:t>50</w:t>
      </w:r>
      <w:r w:rsidR="00AE3DE8">
        <w:rPr>
          <w:rFonts w:ascii="Arial" w:eastAsia="Arial" w:hAnsi="Arial" w:cs="Arial"/>
          <w:b/>
        </w:rPr>
        <w:t xml:space="preserve"> lakhs to Rs. </w:t>
      </w:r>
      <w:r w:rsidR="00AC2086">
        <w:rPr>
          <w:rFonts w:ascii="Arial" w:eastAsia="Arial" w:hAnsi="Arial" w:cs="Arial"/>
          <w:b/>
        </w:rPr>
        <w:t>18</w:t>
      </w:r>
      <w:r w:rsidR="00AE3DE8">
        <w:rPr>
          <w:rFonts w:ascii="Arial" w:eastAsia="Arial" w:hAnsi="Arial" w:cs="Arial"/>
          <w:b/>
        </w:rPr>
        <w:t>.</w:t>
      </w:r>
      <w:r w:rsidR="00AC2086">
        <w:rPr>
          <w:rFonts w:ascii="Arial" w:eastAsia="Arial" w:hAnsi="Arial" w:cs="Arial"/>
          <w:b/>
        </w:rPr>
        <w:t>7</w:t>
      </w:r>
      <w:r w:rsidR="00AE3DE8">
        <w:rPr>
          <w:rFonts w:ascii="Arial" w:eastAsia="Arial" w:hAnsi="Arial" w:cs="Arial"/>
          <w:b/>
        </w:rPr>
        <w:t>5 lakhs</w:t>
      </w:r>
      <w:r w:rsidRPr="00F27435">
        <w:rPr>
          <w:rFonts w:ascii="Arial" w:eastAsia="Arial" w:hAnsi="Arial" w:cs="Arial"/>
        </w:rPr>
        <w:t xml:space="preserve"> and </w:t>
      </w:r>
      <w:r w:rsidR="00BE50D6" w:rsidRPr="00F27435">
        <w:rPr>
          <w:rFonts w:ascii="Arial" w:eastAsia="Arial" w:hAnsi="Arial" w:cs="Arial"/>
        </w:rPr>
        <w:t xml:space="preserve">therefore </w:t>
      </w:r>
      <w:r w:rsidRPr="00F27435">
        <w:rPr>
          <w:rFonts w:ascii="Arial" w:eastAsia="Arial" w:hAnsi="Arial" w:cs="Arial"/>
        </w:rPr>
        <w:t>the</w:t>
      </w:r>
      <w:r w:rsidR="00346DDD" w:rsidRPr="00F27435">
        <w:rPr>
          <w:rFonts w:ascii="Arial" w:eastAsia="Arial" w:hAnsi="Arial" w:cs="Arial"/>
        </w:rPr>
        <w:t xml:space="preserve"> total purchase price of </w:t>
      </w:r>
      <w:r w:rsidR="001A6E36" w:rsidRPr="00F27435">
        <w:rPr>
          <w:rFonts w:ascii="Arial" w:eastAsia="Arial" w:hAnsi="Arial" w:cs="Arial"/>
          <w:b/>
        </w:rPr>
        <w:t>Rs.</w:t>
      </w:r>
      <w:r w:rsidR="001A6E36">
        <w:rPr>
          <w:rFonts w:ascii="Arial" w:eastAsia="Arial" w:hAnsi="Arial" w:cs="Arial"/>
          <w:b/>
        </w:rPr>
        <w:t xml:space="preserve"> </w:t>
      </w:r>
      <w:r w:rsidR="00AC2086">
        <w:rPr>
          <w:rFonts w:ascii="Arial" w:eastAsia="Arial" w:hAnsi="Arial" w:cs="Arial"/>
          <w:b/>
        </w:rPr>
        <w:t>18.60</w:t>
      </w:r>
      <w:r w:rsidR="001A6E36">
        <w:rPr>
          <w:rFonts w:ascii="Arial" w:eastAsia="Arial" w:hAnsi="Arial" w:cs="Arial"/>
          <w:b/>
        </w:rPr>
        <w:t xml:space="preserve"> lakh</w:t>
      </w:r>
      <w:r w:rsidR="001A6E36" w:rsidRPr="00F27435">
        <w:rPr>
          <w:rFonts w:ascii="Arial" w:eastAsia="Arial" w:hAnsi="Arial" w:cs="Arial"/>
          <w:b/>
        </w:rPr>
        <w:t xml:space="preserve"> </w:t>
      </w:r>
      <w:r w:rsidR="003E1E1D" w:rsidRPr="00F27435">
        <w:rPr>
          <w:rFonts w:ascii="Arial" w:eastAsia="Arial" w:hAnsi="Arial" w:cs="Arial"/>
          <w:b/>
        </w:rPr>
        <w:t>(Excl. GST)</w:t>
      </w:r>
      <w:r w:rsidR="00042A05" w:rsidRPr="00F27435">
        <w:rPr>
          <w:rFonts w:ascii="Arial" w:eastAsia="Arial" w:hAnsi="Arial" w:cs="Arial"/>
          <w:b/>
        </w:rPr>
        <w:t xml:space="preserve"> </w:t>
      </w:r>
      <w:r w:rsidRPr="00F27435">
        <w:rPr>
          <w:rFonts w:ascii="Arial" w:eastAsia="Arial" w:hAnsi="Arial" w:cs="Arial"/>
        </w:rPr>
        <w:t>(</w:t>
      </w:r>
      <w:r w:rsidRPr="000E1854">
        <w:rPr>
          <w:rFonts w:ascii="Arial" w:eastAsia="Arial" w:hAnsi="Arial" w:cs="Arial"/>
        </w:rPr>
        <w:t xml:space="preserve">as per the </w:t>
      </w:r>
      <w:r w:rsidR="00C15073" w:rsidRPr="000E1854">
        <w:rPr>
          <w:rFonts w:ascii="Arial" w:eastAsia="Arial" w:hAnsi="Arial" w:cs="Arial"/>
        </w:rPr>
        <w:t>quotation</w:t>
      </w:r>
      <w:r w:rsidR="00BF3D34" w:rsidRPr="000E1854">
        <w:rPr>
          <w:rFonts w:ascii="Arial" w:eastAsia="Arial" w:hAnsi="Arial" w:cs="Arial"/>
        </w:rPr>
        <w:t>s</w:t>
      </w:r>
      <w:r w:rsidR="00896F6C" w:rsidRPr="000E1854">
        <w:rPr>
          <w:rFonts w:ascii="Arial" w:eastAsia="Arial" w:hAnsi="Arial" w:cs="Arial"/>
        </w:rPr>
        <w:t xml:space="preserve"> </w:t>
      </w:r>
      <w:r w:rsidRPr="000E1854">
        <w:rPr>
          <w:rFonts w:ascii="Arial" w:eastAsia="Arial" w:hAnsi="Arial" w:cs="Arial"/>
        </w:rPr>
        <w:t>provided to us by the company</w:t>
      </w:r>
      <w:r w:rsidR="005459D7" w:rsidRPr="000E1854">
        <w:rPr>
          <w:rFonts w:ascii="Arial" w:eastAsia="Arial" w:hAnsi="Arial" w:cs="Arial"/>
        </w:rPr>
        <w:t>)</w:t>
      </w:r>
      <w:r w:rsidR="00C43DD5" w:rsidRPr="000E1854">
        <w:rPr>
          <w:rFonts w:ascii="Arial" w:eastAsia="Arial" w:hAnsi="Arial" w:cs="Arial"/>
        </w:rPr>
        <w:t xml:space="preserve"> appears to be reasonable.</w:t>
      </w:r>
      <w:bookmarkStart w:id="1" w:name="_GoBack"/>
      <w:bookmarkEnd w:id="1"/>
    </w:p>
    <w:p w14:paraId="5018E487" w14:textId="77777777" w:rsidR="00A776E0" w:rsidRPr="00A776E0" w:rsidRDefault="00A776E0" w:rsidP="00A776E0">
      <w:pPr>
        <w:spacing w:after="116" w:line="360" w:lineRule="auto"/>
        <w:jc w:val="both"/>
        <w:rPr>
          <w:rFonts w:ascii="Arial" w:eastAsia="Arial" w:hAnsi="Arial" w:cs="Arial"/>
        </w:rPr>
      </w:pPr>
    </w:p>
    <w:p w14:paraId="0DB548D2" w14:textId="77777777" w:rsidR="006F3C04" w:rsidRDefault="007B4C3E" w:rsidP="00BE50D6">
      <w:pPr>
        <w:spacing w:after="116" w:line="360" w:lineRule="auto"/>
        <w:jc w:val="both"/>
      </w:pPr>
      <w:r w:rsidRPr="00BE50D6">
        <w:rPr>
          <w:rFonts w:ascii="Arial" w:eastAsia="Arial" w:hAnsi="Arial" w:cs="Arial"/>
          <w:b/>
          <w:i/>
        </w:rPr>
        <w:t xml:space="preserve">Disclaimer: </w:t>
      </w:r>
    </w:p>
    <w:p w14:paraId="7EB74E11" w14:textId="5D0C9500" w:rsidR="00BE50D6" w:rsidRPr="00BE50D6" w:rsidRDefault="00E6779E" w:rsidP="00BE50D6">
      <w:pPr>
        <w:numPr>
          <w:ilvl w:val="1"/>
          <w:numId w:val="2"/>
        </w:numPr>
        <w:spacing w:after="126" w:line="350" w:lineRule="auto"/>
        <w:ind w:hanging="360"/>
        <w:jc w:val="both"/>
      </w:pPr>
      <w:r>
        <w:rPr>
          <w:rFonts w:ascii="Arial" w:eastAsia="Arial" w:hAnsi="Arial" w:cs="Arial"/>
          <w:i/>
        </w:rPr>
        <w:t>We can’t comment about the current status of machines</w:t>
      </w:r>
      <w:r w:rsidR="00485CBB">
        <w:rPr>
          <w:rFonts w:ascii="Arial" w:eastAsia="Arial" w:hAnsi="Arial" w:cs="Arial"/>
          <w:i/>
        </w:rPr>
        <w:t xml:space="preserve">/ </w:t>
      </w:r>
      <w:proofErr w:type="spellStart"/>
      <w:r w:rsidR="00485CBB">
        <w:rPr>
          <w:rFonts w:ascii="Arial" w:eastAsia="Arial" w:hAnsi="Arial" w:cs="Arial"/>
          <w:i/>
        </w:rPr>
        <w:t>equipments</w:t>
      </w:r>
      <w:proofErr w:type="spellEnd"/>
      <w:r>
        <w:rPr>
          <w:rFonts w:ascii="Arial" w:eastAsia="Arial" w:hAnsi="Arial" w:cs="Arial"/>
          <w:i/>
        </w:rPr>
        <w:t xml:space="preserve"> whether these are purchased, installed or in transit. This cost vetting is done only on the basis </w:t>
      </w:r>
      <w:r w:rsidR="00601978">
        <w:rPr>
          <w:rFonts w:ascii="Arial" w:eastAsia="Arial" w:hAnsi="Arial" w:cs="Arial"/>
          <w:i/>
        </w:rPr>
        <w:t xml:space="preserve">of </w:t>
      </w:r>
      <w:r w:rsidR="007F62C3">
        <w:rPr>
          <w:rFonts w:ascii="Arial" w:eastAsia="Arial" w:hAnsi="Arial" w:cs="Arial"/>
          <w:i/>
        </w:rPr>
        <w:t xml:space="preserve">quotations </w:t>
      </w:r>
      <w:r w:rsidR="005459D7">
        <w:rPr>
          <w:rFonts w:ascii="Arial" w:eastAsia="Arial" w:hAnsi="Arial" w:cs="Arial"/>
          <w:i/>
        </w:rPr>
        <w:t>provided to us by the company a</w:t>
      </w:r>
      <w:r w:rsidR="00B30455">
        <w:rPr>
          <w:rFonts w:ascii="Arial" w:eastAsia="Arial" w:hAnsi="Arial" w:cs="Arial"/>
          <w:i/>
        </w:rPr>
        <w:t xml:space="preserve">nd we don’t recommend any sort of recommendation </w:t>
      </w:r>
      <w:r w:rsidR="005459D7">
        <w:rPr>
          <w:rFonts w:ascii="Arial" w:eastAsia="Arial" w:hAnsi="Arial" w:cs="Arial"/>
          <w:i/>
        </w:rPr>
        <w:t xml:space="preserve">in our </w:t>
      </w:r>
      <w:r w:rsidR="00C047EA">
        <w:rPr>
          <w:rFonts w:ascii="Arial" w:eastAsia="Arial" w:hAnsi="Arial" w:cs="Arial"/>
          <w:i/>
        </w:rPr>
        <w:t>Report</w:t>
      </w:r>
      <w:r w:rsidR="005459D7">
        <w:rPr>
          <w:rFonts w:ascii="Arial" w:eastAsia="Arial" w:hAnsi="Arial" w:cs="Arial"/>
          <w:i/>
        </w:rPr>
        <w:t>.</w:t>
      </w:r>
    </w:p>
    <w:p w14:paraId="593AE1B4" w14:textId="17088F66" w:rsidR="00BE50D6" w:rsidRPr="006F3CD7" w:rsidRDefault="00BE50D6" w:rsidP="00BE50D6">
      <w:pPr>
        <w:numPr>
          <w:ilvl w:val="1"/>
          <w:numId w:val="2"/>
        </w:numPr>
        <w:spacing w:after="126" w:line="350" w:lineRule="auto"/>
        <w:ind w:hanging="360"/>
        <w:jc w:val="both"/>
      </w:pPr>
      <w:r>
        <w:rPr>
          <w:rFonts w:ascii="Arial" w:eastAsia="Arial" w:hAnsi="Arial" w:cs="Arial"/>
          <w:i/>
        </w:rPr>
        <w:t xml:space="preserve">The estimated cost verification of </w:t>
      </w:r>
      <w:r w:rsidR="00D77C64">
        <w:rPr>
          <w:rFonts w:ascii="Arial" w:eastAsia="Arial" w:hAnsi="Arial" w:cs="Arial"/>
          <w:i/>
        </w:rPr>
        <w:t>item</w:t>
      </w:r>
      <w:r>
        <w:rPr>
          <w:rFonts w:ascii="Arial" w:eastAsia="Arial" w:hAnsi="Arial" w:cs="Arial"/>
          <w:i/>
        </w:rPr>
        <w:t xml:space="preserve"> to </w:t>
      </w:r>
      <w:r w:rsidR="00D77C64">
        <w:rPr>
          <w:rFonts w:ascii="Arial" w:eastAsia="Arial" w:hAnsi="Arial" w:cs="Arial"/>
          <w:i/>
        </w:rPr>
        <w:t>item</w:t>
      </w:r>
      <w:r>
        <w:rPr>
          <w:rFonts w:ascii="Arial" w:eastAsia="Arial" w:hAnsi="Arial" w:cs="Arial"/>
          <w:i/>
        </w:rPr>
        <w:t xml:space="preserve"> can’t exactly match as per our vetting due </w:t>
      </w:r>
      <w:r w:rsidR="000E6876">
        <w:rPr>
          <w:rFonts w:ascii="Arial" w:eastAsia="Arial" w:hAnsi="Arial" w:cs="Arial"/>
          <w:i/>
        </w:rPr>
        <w:t>to several market consideration. I</w:t>
      </w:r>
      <w:r>
        <w:rPr>
          <w:rFonts w:ascii="Arial" w:eastAsia="Arial" w:hAnsi="Arial" w:cs="Arial"/>
          <w:i/>
        </w:rPr>
        <w:t>n some of the</w:t>
      </w:r>
      <w:r w:rsidR="00D77C64">
        <w:rPr>
          <w:rFonts w:ascii="Arial" w:eastAsia="Arial" w:hAnsi="Arial" w:cs="Arial"/>
          <w:i/>
        </w:rPr>
        <w:t xml:space="preserve"> items</w:t>
      </w:r>
      <w:r>
        <w:rPr>
          <w:rFonts w:ascii="Arial" w:eastAsia="Arial" w:hAnsi="Arial" w:cs="Arial"/>
          <w:i/>
        </w:rPr>
        <w:t xml:space="preserve"> it is lower while in some of the </w:t>
      </w:r>
      <w:r w:rsidR="00442063">
        <w:rPr>
          <w:rFonts w:ascii="Arial" w:eastAsia="Arial" w:hAnsi="Arial" w:cs="Arial"/>
          <w:i/>
        </w:rPr>
        <w:t>item</w:t>
      </w:r>
      <w:r w:rsidR="00905B50">
        <w:rPr>
          <w:rFonts w:ascii="Arial" w:eastAsia="Arial" w:hAnsi="Arial" w:cs="Arial"/>
          <w:i/>
        </w:rPr>
        <w:t>’</w:t>
      </w:r>
      <w:r w:rsidR="00442063">
        <w:rPr>
          <w:rFonts w:ascii="Arial" w:eastAsia="Arial" w:hAnsi="Arial" w:cs="Arial"/>
          <w:i/>
        </w:rPr>
        <w:t xml:space="preserve">s </w:t>
      </w:r>
      <w:r>
        <w:rPr>
          <w:rFonts w:ascii="Arial" w:eastAsia="Arial" w:hAnsi="Arial" w:cs="Arial"/>
          <w:i/>
        </w:rPr>
        <w:t xml:space="preserve">price comes to be higher but on an average </w:t>
      </w:r>
      <w:r w:rsidR="000E6876">
        <w:rPr>
          <w:rFonts w:ascii="Arial" w:eastAsia="Arial" w:hAnsi="Arial" w:cs="Arial"/>
          <w:i/>
        </w:rPr>
        <w:t>the price as per list provided to us falls in the range as confirmed by us.</w:t>
      </w:r>
    </w:p>
    <w:p w14:paraId="42F19639" w14:textId="77777777" w:rsidR="00BE50D6" w:rsidRPr="00BE50D6" w:rsidRDefault="00BE50D6" w:rsidP="00BE50D6">
      <w:pPr>
        <w:numPr>
          <w:ilvl w:val="1"/>
          <w:numId w:val="2"/>
        </w:numPr>
        <w:spacing w:after="126" w:line="350" w:lineRule="auto"/>
        <w:ind w:hanging="360"/>
        <w:jc w:val="both"/>
      </w:pPr>
      <w:r>
        <w:rPr>
          <w:rFonts w:ascii="Arial" w:eastAsia="Arial" w:hAnsi="Arial" w:cs="Arial"/>
          <w:i/>
        </w:rPr>
        <w:t xml:space="preserve">There can be variation in the estimated price if the specification &amp; make of </w:t>
      </w:r>
      <w:r w:rsidR="00D77C64">
        <w:rPr>
          <w:rFonts w:ascii="Arial" w:eastAsia="Arial" w:hAnsi="Arial" w:cs="Arial"/>
          <w:i/>
        </w:rPr>
        <w:t>any items</w:t>
      </w:r>
      <w:r>
        <w:rPr>
          <w:rFonts w:ascii="Arial" w:eastAsia="Arial" w:hAnsi="Arial" w:cs="Arial"/>
          <w:i/>
        </w:rPr>
        <w:t xml:space="preserve"> procured is different from the list provided to us during assessment.</w:t>
      </w:r>
    </w:p>
    <w:p w14:paraId="491CEEC2" w14:textId="4DC521EC" w:rsidR="00BE50D6" w:rsidRPr="00BE50D6" w:rsidRDefault="00BE50D6" w:rsidP="00BE50D6">
      <w:pPr>
        <w:numPr>
          <w:ilvl w:val="1"/>
          <w:numId w:val="2"/>
        </w:numPr>
        <w:spacing w:after="126" w:line="350" w:lineRule="auto"/>
        <w:ind w:hanging="360"/>
        <w:jc w:val="both"/>
      </w:pPr>
      <w:r>
        <w:rPr>
          <w:rFonts w:ascii="Arial" w:eastAsia="Arial" w:hAnsi="Arial" w:cs="Arial"/>
          <w:i/>
        </w:rPr>
        <w:t xml:space="preserve">The estimated cost verification is made based on the </w:t>
      </w:r>
      <w:r w:rsidR="00A80114">
        <w:rPr>
          <w:rFonts w:ascii="Arial" w:eastAsia="Arial" w:hAnsi="Arial" w:cs="Arial"/>
          <w:i/>
        </w:rPr>
        <w:t>third-party</w:t>
      </w:r>
      <w:r>
        <w:rPr>
          <w:rFonts w:ascii="Arial" w:eastAsia="Arial" w:hAnsi="Arial" w:cs="Arial"/>
          <w:i/>
        </w:rPr>
        <w:t xml:space="preserve"> information which has been replied upon in good faith.</w:t>
      </w:r>
    </w:p>
    <w:p w14:paraId="76007173" w14:textId="03EFA471" w:rsidR="00BE50D6" w:rsidRPr="00714D8D" w:rsidRDefault="00BE50D6" w:rsidP="00BE50D6">
      <w:pPr>
        <w:numPr>
          <w:ilvl w:val="1"/>
          <w:numId w:val="2"/>
        </w:numPr>
        <w:spacing w:after="126" w:line="350" w:lineRule="auto"/>
        <w:ind w:hanging="360"/>
        <w:jc w:val="both"/>
      </w:pPr>
      <w:r>
        <w:rPr>
          <w:rFonts w:ascii="Arial" w:eastAsia="Arial" w:hAnsi="Arial" w:cs="Arial"/>
          <w:i/>
        </w:rPr>
        <w:t>The estimated price may vary at the time of actual procurement because of change in prices in the market for such kind of machinery</w:t>
      </w:r>
      <w:r w:rsidR="00D473F4">
        <w:rPr>
          <w:rFonts w:ascii="Arial" w:eastAsia="Arial" w:hAnsi="Arial" w:cs="Arial"/>
          <w:i/>
        </w:rPr>
        <w:t>/items</w:t>
      </w:r>
      <w:r>
        <w:rPr>
          <w:rFonts w:ascii="Arial" w:eastAsia="Arial" w:hAnsi="Arial" w:cs="Arial"/>
          <w:i/>
        </w:rPr>
        <w:t xml:space="preserve"> for which we will not have any control. The cost vetting is only limited to the date of </w:t>
      </w:r>
      <w:r w:rsidR="00C047EA">
        <w:rPr>
          <w:rFonts w:ascii="Arial" w:eastAsia="Arial" w:hAnsi="Arial" w:cs="Arial"/>
          <w:i/>
        </w:rPr>
        <w:t>Report</w:t>
      </w:r>
      <w:r>
        <w:rPr>
          <w:rFonts w:ascii="Arial" w:eastAsia="Arial" w:hAnsi="Arial" w:cs="Arial"/>
          <w:i/>
        </w:rPr>
        <w:t xml:space="preserve"> issued. We do not assume any responsibility in change of prices of the said machinery</w:t>
      </w:r>
      <w:r w:rsidR="00D473F4">
        <w:rPr>
          <w:rFonts w:ascii="Arial" w:eastAsia="Arial" w:hAnsi="Arial" w:cs="Arial"/>
          <w:i/>
        </w:rPr>
        <w:t>/items</w:t>
      </w:r>
      <w:r>
        <w:rPr>
          <w:rFonts w:ascii="Arial" w:eastAsia="Arial" w:hAnsi="Arial" w:cs="Arial"/>
          <w:i/>
        </w:rPr>
        <w:t xml:space="preserve"> after this date.</w:t>
      </w:r>
    </w:p>
    <w:p w14:paraId="0A0D34FA" w14:textId="3A0A2C44" w:rsidR="006F3C04" w:rsidRDefault="007B4C3E" w:rsidP="00BE50D6">
      <w:pPr>
        <w:numPr>
          <w:ilvl w:val="1"/>
          <w:numId w:val="2"/>
        </w:numPr>
        <w:spacing w:after="126" w:line="350" w:lineRule="auto"/>
        <w:ind w:hanging="360"/>
        <w:jc w:val="both"/>
      </w:pPr>
      <w:r w:rsidRPr="00BE50D6">
        <w:rPr>
          <w:rFonts w:ascii="Arial" w:eastAsia="Arial" w:hAnsi="Arial" w:cs="Arial"/>
          <w:i/>
        </w:rPr>
        <w:t xml:space="preserve">This </w:t>
      </w:r>
      <w:r w:rsidR="00C047EA">
        <w:rPr>
          <w:rFonts w:ascii="Arial" w:eastAsia="Arial" w:hAnsi="Arial" w:cs="Arial"/>
          <w:i/>
        </w:rPr>
        <w:t>report</w:t>
      </w:r>
      <w:r w:rsidRPr="00BE50D6">
        <w:rPr>
          <w:rFonts w:ascii="Arial" w:eastAsia="Arial" w:hAnsi="Arial" w:cs="Arial"/>
          <w:i/>
        </w:rPr>
        <w:t xml:space="preserve"> </w:t>
      </w:r>
      <w:r w:rsidRPr="000040B8">
        <w:rPr>
          <w:rFonts w:ascii="Arial" w:eastAsia="Arial" w:hAnsi="Arial" w:cs="Arial"/>
          <w:i/>
        </w:rPr>
        <w:t xml:space="preserve">doesn’t include </w:t>
      </w:r>
      <w:r w:rsidR="00BE50D6" w:rsidRPr="000040B8">
        <w:rPr>
          <w:rFonts w:ascii="Arial" w:eastAsia="Arial" w:hAnsi="Arial" w:cs="Arial"/>
          <w:i/>
        </w:rPr>
        <w:t xml:space="preserve">any work related to drawing, design, </w:t>
      </w:r>
      <w:r w:rsidRPr="000040B8">
        <w:rPr>
          <w:rFonts w:ascii="Arial" w:eastAsia="Arial" w:hAnsi="Arial" w:cs="Arial"/>
          <w:i/>
        </w:rPr>
        <w:t>sketch plan</w:t>
      </w:r>
      <w:r w:rsidR="00BE50D6" w:rsidRPr="000040B8">
        <w:rPr>
          <w:rFonts w:ascii="Arial" w:eastAsia="Arial" w:hAnsi="Arial" w:cs="Arial"/>
          <w:i/>
        </w:rPr>
        <w:t>, procurement</w:t>
      </w:r>
      <w:r w:rsidRPr="000040B8">
        <w:rPr>
          <w:rFonts w:ascii="Arial" w:eastAsia="Arial" w:hAnsi="Arial" w:cs="Arial"/>
          <w:i/>
        </w:rPr>
        <w:t xml:space="preserve"> </w:t>
      </w:r>
      <w:r w:rsidR="00BE50D6" w:rsidRPr="000040B8">
        <w:rPr>
          <w:rFonts w:ascii="Arial" w:eastAsia="Arial" w:hAnsi="Arial" w:cs="Arial"/>
          <w:i/>
        </w:rPr>
        <w:t>of the machines</w:t>
      </w:r>
      <w:r w:rsidR="00BE50D6">
        <w:rPr>
          <w:rFonts w:ascii="Arial" w:eastAsia="Arial" w:hAnsi="Arial" w:cs="Arial"/>
          <w:i/>
        </w:rPr>
        <w:t>.</w:t>
      </w:r>
    </w:p>
    <w:p w14:paraId="37B61963" w14:textId="480D01CE" w:rsidR="006F3C04" w:rsidRDefault="007B4C3E">
      <w:pPr>
        <w:numPr>
          <w:ilvl w:val="1"/>
          <w:numId w:val="2"/>
        </w:numPr>
        <w:spacing w:after="126" w:line="350" w:lineRule="auto"/>
        <w:ind w:hanging="360"/>
        <w:jc w:val="both"/>
      </w:pPr>
      <w:r>
        <w:rPr>
          <w:rFonts w:ascii="Arial" w:eastAsia="Arial" w:hAnsi="Arial" w:cs="Arial"/>
          <w:i/>
        </w:rPr>
        <w:t>Ownership and other legal point of view in respect of the asset is</w:t>
      </w:r>
      <w:r w:rsidR="00BE50D6">
        <w:rPr>
          <w:rFonts w:ascii="Arial" w:eastAsia="Arial" w:hAnsi="Arial" w:cs="Arial"/>
          <w:i/>
        </w:rPr>
        <w:t xml:space="preserve"> not considered in this report as same is out of scope of this </w:t>
      </w:r>
      <w:r w:rsidR="00C047EA">
        <w:rPr>
          <w:rFonts w:ascii="Arial" w:eastAsia="Arial" w:hAnsi="Arial" w:cs="Arial"/>
          <w:i/>
        </w:rPr>
        <w:t>report</w:t>
      </w:r>
      <w:r w:rsidR="00BE50D6">
        <w:rPr>
          <w:rFonts w:ascii="Arial" w:eastAsia="Arial" w:hAnsi="Arial" w:cs="Arial"/>
          <w:i/>
        </w:rPr>
        <w:t>.</w:t>
      </w:r>
    </w:p>
    <w:p w14:paraId="6F01DE42" w14:textId="60C4711B" w:rsidR="00E43307" w:rsidRPr="00E43307" w:rsidRDefault="007B4C3E" w:rsidP="00E43307">
      <w:pPr>
        <w:numPr>
          <w:ilvl w:val="1"/>
          <w:numId w:val="2"/>
        </w:numPr>
        <w:spacing w:after="318" w:line="350" w:lineRule="auto"/>
        <w:ind w:hanging="360"/>
        <w:jc w:val="both"/>
      </w:pPr>
      <w:r>
        <w:rPr>
          <w:rFonts w:ascii="Arial" w:eastAsia="Arial" w:hAnsi="Arial" w:cs="Arial"/>
          <w:i/>
        </w:rPr>
        <w:t xml:space="preserve">This </w:t>
      </w:r>
      <w:r w:rsidR="00C047EA">
        <w:rPr>
          <w:rFonts w:ascii="Arial" w:eastAsia="Arial" w:hAnsi="Arial" w:cs="Arial"/>
          <w:i/>
        </w:rPr>
        <w:t>report</w:t>
      </w:r>
      <w:r>
        <w:rPr>
          <w:rFonts w:ascii="Arial" w:eastAsia="Arial" w:hAnsi="Arial" w:cs="Arial"/>
          <w:i/>
        </w:rPr>
        <w:t xml:space="preserve"> is made at the request of the Bank. </w:t>
      </w:r>
    </w:p>
    <w:p w14:paraId="446D4757" w14:textId="77777777" w:rsidR="00E43307" w:rsidRPr="00E43307" w:rsidRDefault="00E43307" w:rsidP="00E43307">
      <w:pPr>
        <w:spacing w:after="318" w:line="350" w:lineRule="auto"/>
        <w:ind w:left="796"/>
        <w:jc w:val="both"/>
      </w:pPr>
    </w:p>
    <w:p w14:paraId="3E423C7D" w14:textId="7880E6F8" w:rsidR="00AF7264" w:rsidRPr="008270DA" w:rsidRDefault="007B4C3E" w:rsidP="008270DA">
      <w:pPr>
        <w:spacing w:after="324" w:line="360" w:lineRule="auto"/>
        <w:ind w:left="-142" w:right="-43" w:hanging="10"/>
        <w:jc w:val="right"/>
        <w:rPr>
          <w:rFonts w:ascii="Arial" w:eastAsia="Arial" w:hAnsi="Arial" w:cs="Arial"/>
          <w:sz w:val="20"/>
          <w:szCs w:val="20"/>
        </w:rPr>
      </w:pPr>
      <w:r>
        <w:rPr>
          <w:rFonts w:ascii="Arial" w:eastAsia="Arial" w:hAnsi="Arial" w:cs="Arial"/>
          <w:b/>
        </w:rPr>
        <w:t>For R.K Associates Valuers</w:t>
      </w:r>
      <w:r>
        <w:rPr>
          <w:rFonts w:ascii="Arial" w:eastAsia="Arial" w:hAnsi="Arial" w:cs="Arial"/>
        </w:rPr>
        <w:t xml:space="preserve"> </w:t>
      </w:r>
      <w:r>
        <w:rPr>
          <w:rFonts w:ascii="Arial" w:eastAsia="Arial" w:hAnsi="Arial" w:cs="Arial"/>
          <w:b/>
        </w:rPr>
        <w:t>&amp; Techno</w:t>
      </w:r>
      <w:r w:rsidR="00520C16">
        <w:rPr>
          <w:rFonts w:ascii="Arial" w:eastAsia="Arial" w:hAnsi="Arial" w:cs="Arial"/>
        </w:rPr>
        <w:t xml:space="preserve"> </w:t>
      </w:r>
      <w:r w:rsidR="00520C16">
        <w:rPr>
          <w:rFonts w:ascii="Arial" w:eastAsia="Arial" w:hAnsi="Arial" w:cs="Arial"/>
        </w:rPr>
        <w:tab/>
        <w:t xml:space="preserve"> </w:t>
      </w:r>
      <w:r w:rsidR="00520C16">
        <w:rPr>
          <w:rFonts w:ascii="Arial" w:eastAsia="Arial" w:hAnsi="Arial" w:cs="Arial"/>
        </w:rPr>
        <w:tab/>
        <w:t xml:space="preserve"> </w:t>
      </w:r>
      <w:r w:rsidR="00520C16">
        <w:rPr>
          <w:rFonts w:ascii="Arial" w:eastAsia="Arial" w:hAnsi="Arial" w:cs="Arial"/>
        </w:rPr>
        <w:tab/>
      </w:r>
      <w:r w:rsidR="00C038D3">
        <w:rPr>
          <w:rFonts w:ascii="Arial" w:eastAsia="Arial" w:hAnsi="Arial" w:cs="Arial"/>
        </w:rPr>
        <w:t xml:space="preserve">               </w:t>
      </w:r>
      <w:r w:rsidR="00520C16">
        <w:rPr>
          <w:rFonts w:ascii="Arial" w:eastAsia="Arial" w:hAnsi="Arial" w:cs="Arial"/>
        </w:rPr>
        <w:t xml:space="preserve"> </w:t>
      </w:r>
      <w:r w:rsidR="0093142E">
        <w:rPr>
          <w:rFonts w:ascii="Arial" w:eastAsia="Arial" w:hAnsi="Arial" w:cs="Arial"/>
        </w:rPr>
        <w:t xml:space="preserve">  </w:t>
      </w:r>
      <w:r>
        <w:rPr>
          <w:rFonts w:ascii="Arial" w:eastAsia="Arial" w:hAnsi="Arial" w:cs="Arial"/>
          <w:b/>
        </w:rPr>
        <w:t xml:space="preserve">FOR INTERNAL USE </w:t>
      </w:r>
      <w:r w:rsidR="000040B8">
        <w:rPr>
          <w:rFonts w:ascii="Arial" w:eastAsia="Arial" w:hAnsi="Arial" w:cs="Arial"/>
          <w:b/>
        </w:rPr>
        <w:t xml:space="preserve">    </w:t>
      </w:r>
      <w:r>
        <w:rPr>
          <w:rFonts w:ascii="Arial" w:eastAsia="Arial" w:hAnsi="Arial" w:cs="Arial"/>
          <w:b/>
        </w:rPr>
        <w:t>Engineeri</w:t>
      </w:r>
      <w:r w:rsidR="00E07C90">
        <w:rPr>
          <w:rFonts w:ascii="Arial" w:eastAsia="Arial" w:hAnsi="Arial" w:cs="Arial"/>
          <w:b/>
        </w:rPr>
        <w:t>ng Consultants (P) Ltd.</w:t>
      </w:r>
      <w:r w:rsidR="00E07C90">
        <w:rPr>
          <w:rFonts w:ascii="Arial" w:eastAsia="Arial" w:hAnsi="Arial" w:cs="Arial"/>
          <w:b/>
        </w:rPr>
        <w:tab/>
      </w:r>
      <w:r w:rsidR="00E07C90">
        <w:rPr>
          <w:rFonts w:ascii="Arial" w:eastAsia="Arial" w:hAnsi="Arial" w:cs="Arial"/>
          <w:b/>
        </w:rPr>
        <w:tab/>
        <w:t xml:space="preserve"> </w:t>
      </w:r>
      <w:r w:rsidR="00E07C90">
        <w:rPr>
          <w:rFonts w:ascii="Arial" w:eastAsia="Arial" w:hAnsi="Arial" w:cs="Arial"/>
          <w:b/>
        </w:rPr>
        <w:tab/>
        <w:t xml:space="preserve">          </w:t>
      </w:r>
      <w:r w:rsidRPr="00BB1D84">
        <w:rPr>
          <w:rFonts w:ascii="Arial" w:eastAsia="Arial" w:hAnsi="Arial" w:cs="Arial"/>
          <w:b/>
          <w:i/>
          <w:sz w:val="20"/>
          <w:szCs w:val="20"/>
        </w:rPr>
        <w:t xml:space="preserve">TYPED BY: </w:t>
      </w:r>
      <w:r w:rsidR="00B65002">
        <w:rPr>
          <w:rFonts w:ascii="Arial" w:eastAsia="Arial" w:hAnsi="Arial" w:cs="Arial"/>
          <w:b/>
          <w:i/>
          <w:sz w:val="20"/>
          <w:szCs w:val="20"/>
        </w:rPr>
        <w:t xml:space="preserve"> </w:t>
      </w:r>
      <w:r w:rsidR="00E07C90">
        <w:rPr>
          <w:rFonts w:ascii="Arial" w:eastAsia="Arial" w:hAnsi="Arial" w:cs="Arial"/>
          <w:b/>
          <w:i/>
          <w:sz w:val="20"/>
          <w:szCs w:val="20"/>
        </w:rPr>
        <w:t>Manmohan</w:t>
      </w:r>
      <w:r w:rsidR="0093142E">
        <w:rPr>
          <w:rFonts w:ascii="Arial" w:eastAsia="Arial" w:hAnsi="Arial" w:cs="Arial"/>
          <w:sz w:val="20"/>
          <w:szCs w:val="20"/>
        </w:rPr>
        <w:tab/>
      </w:r>
      <w:r w:rsidR="0093142E">
        <w:rPr>
          <w:rFonts w:ascii="Arial" w:eastAsia="Arial" w:hAnsi="Arial" w:cs="Arial"/>
          <w:sz w:val="20"/>
          <w:szCs w:val="20"/>
        </w:rPr>
        <w:tab/>
        <w:t xml:space="preserve">                 </w:t>
      </w:r>
      <w:r w:rsidR="009E14DC">
        <w:rPr>
          <w:rFonts w:ascii="Arial" w:eastAsia="Arial" w:hAnsi="Arial" w:cs="Arial"/>
          <w:sz w:val="20"/>
          <w:szCs w:val="20"/>
        </w:rPr>
        <w:tab/>
      </w:r>
      <w:r w:rsidR="009E14DC">
        <w:rPr>
          <w:rFonts w:ascii="Arial" w:eastAsia="Arial" w:hAnsi="Arial" w:cs="Arial"/>
          <w:sz w:val="20"/>
          <w:szCs w:val="20"/>
        </w:rPr>
        <w:tab/>
      </w:r>
      <w:r w:rsidR="009E14DC">
        <w:rPr>
          <w:rFonts w:ascii="Arial" w:eastAsia="Arial" w:hAnsi="Arial" w:cs="Arial"/>
          <w:sz w:val="20"/>
          <w:szCs w:val="20"/>
        </w:rPr>
        <w:tab/>
      </w:r>
      <w:r w:rsidR="009E14DC">
        <w:rPr>
          <w:rFonts w:ascii="Arial" w:eastAsia="Arial" w:hAnsi="Arial" w:cs="Arial"/>
          <w:sz w:val="20"/>
          <w:szCs w:val="20"/>
        </w:rPr>
        <w:tab/>
      </w:r>
      <w:r w:rsidR="009E14DC">
        <w:rPr>
          <w:rFonts w:ascii="Arial" w:eastAsia="Arial" w:hAnsi="Arial" w:cs="Arial"/>
          <w:sz w:val="20"/>
          <w:szCs w:val="20"/>
        </w:rPr>
        <w:tab/>
        <w:t xml:space="preserve">  </w:t>
      </w:r>
      <w:r w:rsidR="00905B50">
        <w:rPr>
          <w:rFonts w:ascii="Arial" w:eastAsia="Arial" w:hAnsi="Arial" w:cs="Arial"/>
          <w:sz w:val="20"/>
          <w:szCs w:val="20"/>
        </w:rPr>
        <w:t xml:space="preserve"> </w:t>
      </w:r>
      <w:r w:rsidR="00364028" w:rsidRPr="0093142E">
        <w:rPr>
          <w:rFonts w:ascii="Arial" w:eastAsia="Arial" w:hAnsi="Arial" w:cs="Arial"/>
          <w:b/>
          <w:i/>
          <w:sz w:val="20"/>
          <w:szCs w:val="18"/>
        </w:rPr>
        <w:t xml:space="preserve">REVIEWED BY: </w:t>
      </w:r>
      <w:r w:rsidR="00E07C90">
        <w:rPr>
          <w:rFonts w:ascii="Arial" w:eastAsia="Arial" w:hAnsi="Arial" w:cs="Arial"/>
          <w:b/>
          <w:i/>
          <w:sz w:val="20"/>
          <w:szCs w:val="18"/>
        </w:rPr>
        <w:t>Abhinav Chaturvedi</w:t>
      </w:r>
    </w:p>
    <w:p w14:paraId="070E664C" w14:textId="19588CCC" w:rsidR="00B95311" w:rsidRDefault="00D71FDF" w:rsidP="00202836">
      <w:pPr>
        <w:pStyle w:val="Heading1"/>
        <w:ind w:left="0" w:firstLine="0"/>
        <w:jc w:val="center"/>
      </w:pPr>
      <w:r w:rsidRPr="00C30486">
        <w:rPr>
          <w:noProof/>
        </w:rPr>
        <w:lastRenderedPageBreak/>
        <mc:AlternateContent>
          <mc:Choice Requires="wpg">
            <w:drawing>
              <wp:anchor distT="0" distB="0" distL="114300" distR="114300" simplePos="0" relativeHeight="251665408" behindDoc="0" locked="0" layoutInCell="1" allowOverlap="1" wp14:anchorId="46D5B383" wp14:editId="17959168">
                <wp:simplePos x="0" y="0"/>
                <wp:positionH relativeFrom="margin">
                  <wp:posOffset>-95250</wp:posOffset>
                </wp:positionH>
                <wp:positionV relativeFrom="page">
                  <wp:posOffset>1158875</wp:posOffset>
                </wp:positionV>
                <wp:extent cx="5753101" cy="28956"/>
                <wp:effectExtent l="0" t="19050" r="19050" b="0"/>
                <wp:wrapSquare wrapText="bothSides"/>
                <wp:docPr id="10" name="Group 10"/>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11"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5557EC3D" id="Group 10" o:spid="_x0000_s1026" style="position:absolute;margin-left:-7.5pt;margin-top:91.25pt;width:453pt;height:2.3pt;z-index:251665408;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2McAA&#10;AADbAAAADwAAAGRycy9kb3ducmV2LnhtbERPzYrCMBC+C75DGGFvNm0Pq1SjFGEX2fWi9QHGZmyr&#10;zaQ0We2+vREEb/Px/c5yPZhW3Kh3jWUFSRSDIC6tbrhScCy+pnMQziNrbC2Tgn9ysF6NR0vMtL3z&#10;nm4HX4kQwi5DBbX3XSalK2sy6CLbEQfubHuDPsC+krrHewg3rUzj+FMabDg01NjRpqbyevgzCvK8&#10;SC8/SVvku5SH7yLezk6/VqmPyZAvQHga/Fv8cm91mJ/A85dw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D2McAAAADbAAAADwAAAAAAAAAAAAAAAACYAgAAZHJzL2Rvd25y&#10;ZXYueG1sUEsFBgAAAAAEAAQA9QAAAIUDAAAAAA==&#10;" path="m,l5753101,e" filled="f" strokecolor="#4a7ebb" strokeweight="2.28pt">
                  <v:path arrowok="t" textboxrect="0,0,5753101,0"/>
                </v:shape>
                <w10:wrap type="square" anchorx="margin" anchory="page"/>
              </v:group>
            </w:pict>
          </mc:Fallback>
        </mc:AlternateContent>
      </w:r>
      <w:r w:rsidR="00B55D1B" w:rsidRPr="00C30486">
        <w:t>A</w:t>
      </w:r>
      <w:r w:rsidR="006C4244" w:rsidRPr="00C30486">
        <w:t>NNEXURE</w:t>
      </w:r>
      <w:r w:rsidR="001A6E36">
        <w:t>:</w:t>
      </w:r>
      <w:r w:rsidR="001A6E36" w:rsidRPr="00C30486">
        <w:t xml:space="preserve"> -</w:t>
      </w:r>
      <w:r w:rsidR="00B55D1B" w:rsidRPr="00C30486">
        <w:t xml:space="preserve"> </w:t>
      </w:r>
      <w:r w:rsidR="00F42410" w:rsidRPr="00C30486">
        <w:t>I</w:t>
      </w:r>
      <w:r w:rsidR="00B55D1B" w:rsidRPr="00C30486">
        <w:t xml:space="preserve"> (</w:t>
      </w:r>
      <w:r w:rsidR="00F42410" w:rsidRPr="00C30486">
        <w:t>COMPARISON</w:t>
      </w:r>
      <w:r w:rsidR="00895EC1" w:rsidRPr="00C30486">
        <w:t xml:space="preserve"> LIST</w:t>
      </w:r>
      <w:r w:rsidR="00B55D1B" w:rsidRPr="00C30486">
        <w:t>)</w:t>
      </w:r>
    </w:p>
    <w:p w14:paraId="04A0769A" w14:textId="202DD531" w:rsidR="00063E49" w:rsidRDefault="00063E49"/>
    <w:tbl>
      <w:tblPr>
        <w:tblW w:w="10060" w:type="dxa"/>
        <w:jc w:val="center"/>
        <w:tblLayout w:type="fixed"/>
        <w:tblLook w:val="04A0" w:firstRow="1" w:lastRow="0" w:firstColumn="1" w:lastColumn="0" w:noHBand="0" w:noVBand="1"/>
      </w:tblPr>
      <w:tblGrid>
        <w:gridCol w:w="577"/>
        <w:gridCol w:w="1828"/>
        <w:gridCol w:w="2977"/>
        <w:gridCol w:w="1134"/>
        <w:gridCol w:w="1134"/>
        <w:gridCol w:w="1276"/>
        <w:gridCol w:w="1134"/>
      </w:tblGrid>
      <w:tr w:rsidR="00E3628C" w:rsidRPr="00E3628C" w14:paraId="1E076D17" w14:textId="77777777" w:rsidTr="00B065AB">
        <w:trPr>
          <w:trHeight w:val="732"/>
          <w:jc w:val="center"/>
        </w:trPr>
        <w:tc>
          <w:tcPr>
            <w:tcW w:w="577" w:type="dxa"/>
            <w:vMerge w:val="restart"/>
            <w:tcBorders>
              <w:top w:val="single" w:sz="8" w:space="0" w:color="auto"/>
              <w:left w:val="single" w:sz="8" w:space="0" w:color="auto"/>
              <w:bottom w:val="nil"/>
              <w:right w:val="single" w:sz="8" w:space="0" w:color="auto"/>
            </w:tcBorders>
            <w:shd w:val="clear" w:color="000000" w:fill="002060"/>
            <w:vAlign w:val="center"/>
            <w:hideMark/>
          </w:tcPr>
          <w:p w14:paraId="3B470127" w14:textId="77777777" w:rsidR="00E3628C" w:rsidRPr="00E3628C" w:rsidRDefault="00E3628C" w:rsidP="00E3628C">
            <w:pPr>
              <w:spacing w:line="240" w:lineRule="auto"/>
              <w:jc w:val="center"/>
              <w:rPr>
                <w:rFonts w:eastAsia="Times New Roman"/>
                <w:b/>
                <w:bCs/>
                <w:color w:val="FFFFFF"/>
              </w:rPr>
            </w:pPr>
            <w:r w:rsidRPr="00E3628C">
              <w:rPr>
                <w:rFonts w:eastAsia="Times New Roman"/>
                <w:b/>
                <w:bCs/>
                <w:color w:val="FFFFFF"/>
              </w:rPr>
              <w:t>S. No.</w:t>
            </w:r>
          </w:p>
        </w:tc>
        <w:tc>
          <w:tcPr>
            <w:tcW w:w="1828" w:type="dxa"/>
            <w:vMerge w:val="restart"/>
            <w:tcBorders>
              <w:top w:val="single" w:sz="8" w:space="0" w:color="auto"/>
              <w:left w:val="single" w:sz="8" w:space="0" w:color="auto"/>
              <w:bottom w:val="nil"/>
              <w:right w:val="single" w:sz="8" w:space="0" w:color="auto"/>
            </w:tcBorders>
            <w:shd w:val="clear" w:color="000000" w:fill="002060"/>
            <w:vAlign w:val="center"/>
            <w:hideMark/>
          </w:tcPr>
          <w:p w14:paraId="2E03F695" w14:textId="77777777" w:rsidR="00E3628C" w:rsidRPr="00E3628C" w:rsidRDefault="00E3628C" w:rsidP="00E3628C">
            <w:pPr>
              <w:spacing w:line="240" w:lineRule="auto"/>
              <w:jc w:val="center"/>
              <w:rPr>
                <w:rFonts w:eastAsia="Times New Roman"/>
                <w:b/>
                <w:bCs/>
                <w:color w:val="FFFFFF"/>
              </w:rPr>
            </w:pPr>
            <w:r w:rsidRPr="00E3628C">
              <w:rPr>
                <w:rFonts w:eastAsia="Times New Roman"/>
                <w:b/>
                <w:bCs/>
                <w:color w:val="FFFFFF"/>
              </w:rPr>
              <w:t xml:space="preserve"> Name </w:t>
            </w:r>
          </w:p>
        </w:tc>
        <w:tc>
          <w:tcPr>
            <w:tcW w:w="2977" w:type="dxa"/>
            <w:vMerge w:val="restart"/>
            <w:tcBorders>
              <w:top w:val="single" w:sz="8" w:space="0" w:color="auto"/>
              <w:left w:val="single" w:sz="8" w:space="0" w:color="auto"/>
              <w:bottom w:val="single" w:sz="4" w:space="0" w:color="000000"/>
              <w:right w:val="single" w:sz="8" w:space="0" w:color="auto"/>
            </w:tcBorders>
            <w:shd w:val="clear" w:color="000000" w:fill="002060"/>
            <w:vAlign w:val="center"/>
            <w:hideMark/>
          </w:tcPr>
          <w:p w14:paraId="69177B8E" w14:textId="63E1D8D0" w:rsidR="00E3628C" w:rsidRPr="00E3628C" w:rsidRDefault="001A6E36" w:rsidP="00E3628C">
            <w:pPr>
              <w:spacing w:line="240" w:lineRule="auto"/>
              <w:jc w:val="center"/>
              <w:rPr>
                <w:rFonts w:eastAsia="Times New Roman"/>
                <w:b/>
                <w:bCs/>
                <w:color w:val="FFFFFF"/>
              </w:rPr>
            </w:pPr>
            <w:r w:rsidRPr="00E3628C">
              <w:rPr>
                <w:rFonts w:eastAsia="Times New Roman"/>
                <w:b/>
                <w:bCs/>
                <w:color w:val="FFFFFF"/>
              </w:rPr>
              <w:t>Specifications</w:t>
            </w:r>
          </w:p>
        </w:tc>
        <w:tc>
          <w:tcPr>
            <w:tcW w:w="1134" w:type="dxa"/>
            <w:vMerge w:val="restart"/>
            <w:tcBorders>
              <w:top w:val="single" w:sz="8" w:space="0" w:color="auto"/>
              <w:left w:val="single" w:sz="8" w:space="0" w:color="auto"/>
              <w:bottom w:val="nil"/>
              <w:right w:val="single" w:sz="8" w:space="0" w:color="auto"/>
            </w:tcBorders>
            <w:shd w:val="clear" w:color="000000" w:fill="002060"/>
            <w:vAlign w:val="center"/>
            <w:hideMark/>
          </w:tcPr>
          <w:p w14:paraId="44EBF717" w14:textId="77777777" w:rsidR="00E3628C" w:rsidRPr="00E3628C" w:rsidRDefault="00E3628C" w:rsidP="00E3628C">
            <w:pPr>
              <w:spacing w:line="240" w:lineRule="auto"/>
              <w:jc w:val="center"/>
              <w:rPr>
                <w:rFonts w:eastAsia="Times New Roman"/>
                <w:b/>
                <w:bCs/>
                <w:color w:val="FFFFFF"/>
              </w:rPr>
            </w:pPr>
            <w:r w:rsidRPr="00E3628C">
              <w:rPr>
                <w:rFonts w:eastAsia="Times New Roman"/>
                <w:b/>
                <w:bCs/>
                <w:color w:val="FFFFFF"/>
              </w:rPr>
              <w:t xml:space="preserve"> Vendor </w:t>
            </w:r>
          </w:p>
        </w:tc>
        <w:tc>
          <w:tcPr>
            <w:tcW w:w="1134" w:type="dxa"/>
            <w:vMerge w:val="restart"/>
            <w:tcBorders>
              <w:top w:val="single" w:sz="8" w:space="0" w:color="auto"/>
              <w:left w:val="single" w:sz="8" w:space="0" w:color="auto"/>
              <w:bottom w:val="nil"/>
              <w:right w:val="single" w:sz="8" w:space="0" w:color="auto"/>
            </w:tcBorders>
            <w:shd w:val="clear" w:color="000000" w:fill="002060"/>
            <w:vAlign w:val="center"/>
            <w:hideMark/>
          </w:tcPr>
          <w:p w14:paraId="2B72F48A" w14:textId="77777777" w:rsidR="00E3628C" w:rsidRPr="00E3628C" w:rsidRDefault="00E3628C" w:rsidP="00E3628C">
            <w:pPr>
              <w:spacing w:line="240" w:lineRule="auto"/>
              <w:jc w:val="center"/>
              <w:rPr>
                <w:rFonts w:eastAsia="Times New Roman"/>
                <w:b/>
                <w:bCs/>
                <w:color w:val="FFFFFF"/>
              </w:rPr>
            </w:pPr>
            <w:r w:rsidRPr="00E3628C">
              <w:rPr>
                <w:rFonts w:eastAsia="Times New Roman"/>
                <w:b/>
                <w:bCs/>
                <w:color w:val="FFFFFF"/>
              </w:rPr>
              <w:t xml:space="preserve"> QTY      (in nos.)</w:t>
            </w:r>
          </w:p>
        </w:tc>
        <w:tc>
          <w:tcPr>
            <w:tcW w:w="1276" w:type="dxa"/>
            <w:tcBorders>
              <w:top w:val="single" w:sz="8" w:space="0" w:color="auto"/>
              <w:left w:val="single" w:sz="8" w:space="0" w:color="auto"/>
              <w:bottom w:val="single" w:sz="4" w:space="0" w:color="000000"/>
              <w:right w:val="single" w:sz="8" w:space="0" w:color="auto"/>
            </w:tcBorders>
            <w:shd w:val="clear" w:color="000000" w:fill="002060"/>
            <w:vAlign w:val="center"/>
            <w:hideMark/>
          </w:tcPr>
          <w:p w14:paraId="741C1B09" w14:textId="2AF626A9" w:rsidR="00E3628C" w:rsidRPr="00E3628C" w:rsidRDefault="00E3628C" w:rsidP="00C83A4F">
            <w:pPr>
              <w:spacing w:line="240" w:lineRule="auto"/>
              <w:jc w:val="center"/>
              <w:rPr>
                <w:rFonts w:eastAsia="Times New Roman"/>
                <w:b/>
                <w:bCs/>
                <w:color w:val="FFFFFF"/>
              </w:rPr>
            </w:pPr>
            <w:r w:rsidRPr="00E3628C">
              <w:rPr>
                <w:rFonts w:eastAsia="Times New Roman"/>
                <w:b/>
                <w:bCs/>
                <w:color w:val="FFFFFF"/>
              </w:rPr>
              <w:t xml:space="preserve"> Amount shown by company     </w:t>
            </w:r>
          </w:p>
        </w:tc>
        <w:tc>
          <w:tcPr>
            <w:tcW w:w="1134" w:type="dxa"/>
            <w:tcBorders>
              <w:top w:val="single" w:sz="8" w:space="0" w:color="auto"/>
              <w:left w:val="single" w:sz="8" w:space="0" w:color="auto"/>
              <w:bottom w:val="single" w:sz="4" w:space="0" w:color="000000"/>
              <w:right w:val="single" w:sz="8" w:space="0" w:color="auto"/>
            </w:tcBorders>
            <w:shd w:val="clear" w:color="000000" w:fill="002060"/>
            <w:vAlign w:val="center"/>
            <w:hideMark/>
          </w:tcPr>
          <w:p w14:paraId="75461E5B" w14:textId="341FA935" w:rsidR="00E3628C" w:rsidRPr="00E3628C" w:rsidRDefault="00E3628C" w:rsidP="00C83A4F">
            <w:pPr>
              <w:spacing w:line="240" w:lineRule="auto"/>
              <w:jc w:val="center"/>
              <w:rPr>
                <w:rFonts w:eastAsia="Times New Roman"/>
                <w:b/>
                <w:bCs/>
                <w:color w:val="FFFFFF"/>
              </w:rPr>
            </w:pPr>
            <w:r w:rsidRPr="00E3628C">
              <w:rPr>
                <w:rFonts w:eastAsia="Times New Roman"/>
                <w:b/>
                <w:bCs/>
                <w:color w:val="FFFFFF"/>
              </w:rPr>
              <w:t xml:space="preserve"> Market Rate as per RKA </w:t>
            </w:r>
          </w:p>
        </w:tc>
      </w:tr>
      <w:tr w:rsidR="00C83A4F" w:rsidRPr="00E3628C" w14:paraId="0481C894" w14:textId="77777777" w:rsidTr="00B065AB">
        <w:trPr>
          <w:trHeight w:val="300"/>
          <w:jc w:val="center"/>
        </w:trPr>
        <w:tc>
          <w:tcPr>
            <w:tcW w:w="577" w:type="dxa"/>
            <w:vMerge/>
            <w:tcBorders>
              <w:top w:val="single" w:sz="8" w:space="0" w:color="auto"/>
              <w:left w:val="single" w:sz="8" w:space="0" w:color="auto"/>
              <w:bottom w:val="nil"/>
              <w:right w:val="single" w:sz="8" w:space="0" w:color="auto"/>
            </w:tcBorders>
            <w:vAlign w:val="center"/>
            <w:hideMark/>
          </w:tcPr>
          <w:p w14:paraId="1DF0D1B7" w14:textId="77777777" w:rsidR="00C83A4F" w:rsidRPr="00E3628C" w:rsidRDefault="00C83A4F" w:rsidP="00E3628C">
            <w:pPr>
              <w:spacing w:line="240" w:lineRule="auto"/>
              <w:rPr>
                <w:rFonts w:eastAsia="Times New Roman"/>
                <w:b/>
                <w:bCs/>
                <w:color w:val="FFFFFF"/>
              </w:rPr>
            </w:pPr>
          </w:p>
        </w:tc>
        <w:tc>
          <w:tcPr>
            <w:tcW w:w="1828" w:type="dxa"/>
            <w:vMerge/>
            <w:tcBorders>
              <w:top w:val="single" w:sz="8" w:space="0" w:color="auto"/>
              <w:left w:val="single" w:sz="8" w:space="0" w:color="auto"/>
              <w:bottom w:val="nil"/>
              <w:right w:val="single" w:sz="8" w:space="0" w:color="auto"/>
            </w:tcBorders>
            <w:vAlign w:val="center"/>
            <w:hideMark/>
          </w:tcPr>
          <w:p w14:paraId="3AAA2276" w14:textId="77777777" w:rsidR="00C83A4F" w:rsidRPr="00E3628C" w:rsidRDefault="00C83A4F" w:rsidP="00E3628C">
            <w:pPr>
              <w:spacing w:line="240" w:lineRule="auto"/>
              <w:rPr>
                <w:rFonts w:eastAsia="Times New Roman"/>
                <w:b/>
                <w:bCs/>
                <w:color w:val="FFFFFF"/>
              </w:rPr>
            </w:pPr>
          </w:p>
        </w:tc>
        <w:tc>
          <w:tcPr>
            <w:tcW w:w="2977" w:type="dxa"/>
            <w:vMerge/>
            <w:tcBorders>
              <w:top w:val="single" w:sz="8" w:space="0" w:color="auto"/>
              <w:left w:val="single" w:sz="8" w:space="0" w:color="auto"/>
              <w:bottom w:val="single" w:sz="4" w:space="0" w:color="000000"/>
              <w:right w:val="single" w:sz="8" w:space="0" w:color="auto"/>
            </w:tcBorders>
            <w:vAlign w:val="center"/>
            <w:hideMark/>
          </w:tcPr>
          <w:p w14:paraId="2BF8DF90" w14:textId="77777777" w:rsidR="00C83A4F" w:rsidRPr="00E3628C" w:rsidRDefault="00C83A4F" w:rsidP="00E3628C">
            <w:pPr>
              <w:spacing w:line="240" w:lineRule="auto"/>
              <w:rPr>
                <w:rFonts w:eastAsia="Times New Roman"/>
                <w:b/>
                <w:bCs/>
                <w:color w:val="FFFFFF"/>
              </w:rPr>
            </w:pPr>
          </w:p>
        </w:tc>
        <w:tc>
          <w:tcPr>
            <w:tcW w:w="1134" w:type="dxa"/>
            <w:vMerge/>
            <w:tcBorders>
              <w:top w:val="single" w:sz="8" w:space="0" w:color="auto"/>
              <w:left w:val="single" w:sz="8" w:space="0" w:color="auto"/>
              <w:bottom w:val="nil"/>
              <w:right w:val="single" w:sz="8" w:space="0" w:color="auto"/>
            </w:tcBorders>
            <w:vAlign w:val="center"/>
            <w:hideMark/>
          </w:tcPr>
          <w:p w14:paraId="05A550DC" w14:textId="77777777" w:rsidR="00C83A4F" w:rsidRPr="00E3628C" w:rsidRDefault="00C83A4F" w:rsidP="00E3628C">
            <w:pPr>
              <w:spacing w:line="240" w:lineRule="auto"/>
              <w:rPr>
                <w:rFonts w:eastAsia="Times New Roman"/>
                <w:b/>
                <w:bCs/>
                <w:color w:val="FFFFFF"/>
              </w:rPr>
            </w:pPr>
          </w:p>
        </w:tc>
        <w:tc>
          <w:tcPr>
            <w:tcW w:w="1134" w:type="dxa"/>
            <w:vMerge/>
            <w:tcBorders>
              <w:top w:val="single" w:sz="8" w:space="0" w:color="auto"/>
              <w:left w:val="single" w:sz="8" w:space="0" w:color="auto"/>
              <w:bottom w:val="nil"/>
              <w:right w:val="single" w:sz="8" w:space="0" w:color="auto"/>
            </w:tcBorders>
            <w:vAlign w:val="center"/>
            <w:hideMark/>
          </w:tcPr>
          <w:p w14:paraId="321BCE95" w14:textId="77777777" w:rsidR="00C83A4F" w:rsidRPr="00E3628C" w:rsidRDefault="00C83A4F" w:rsidP="00E3628C">
            <w:pPr>
              <w:spacing w:line="240" w:lineRule="auto"/>
              <w:rPr>
                <w:rFonts w:eastAsia="Times New Roman"/>
                <w:b/>
                <w:bCs/>
                <w:color w:val="FFFFFF"/>
              </w:rPr>
            </w:pPr>
          </w:p>
        </w:tc>
        <w:tc>
          <w:tcPr>
            <w:tcW w:w="2410" w:type="dxa"/>
            <w:gridSpan w:val="2"/>
            <w:tcBorders>
              <w:top w:val="single" w:sz="8" w:space="0" w:color="auto"/>
              <w:left w:val="single" w:sz="8" w:space="0" w:color="auto"/>
              <w:bottom w:val="single" w:sz="4" w:space="0" w:color="000000"/>
              <w:right w:val="single" w:sz="8" w:space="0" w:color="auto"/>
            </w:tcBorders>
            <w:shd w:val="clear" w:color="000000" w:fill="002060"/>
            <w:vAlign w:val="center"/>
            <w:hideMark/>
          </w:tcPr>
          <w:p w14:paraId="3C78E1F8" w14:textId="409520FF" w:rsidR="00C83A4F" w:rsidRPr="00E3628C" w:rsidRDefault="00C83A4F" w:rsidP="00C83A4F">
            <w:pPr>
              <w:spacing w:line="240" w:lineRule="auto"/>
              <w:jc w:val="center"/>
              <w:rPr>
                <w:rFonts w:eastAsia="Times New Roman"/>
                <w:b/>
                <w:bCs/>
                <w:color w:val="FFFFFF"/>
              </w:rPr>
            </w:pPr>
            <w:r w:rsidRPr="00E3628C">
              <w:rPr>
                <w:rFonts w:eastAsia="Times New Roman"/>
                <w:b/>
                <w:bCs/>
                <w:color w:val="FFFFFF"/>
              </w:rPr>
              <w:t>(Excluding GST) (INR)</w:t>
            </w:r>
          </w:p>
        </w:tc>
      </w:tr>
      <w:tr w:rsidR="00B065AB" w:rsidRPr="00E3628C" w14:paraId="6A6BA3E4" w14:textId="77777777" w:rsidTr="00B065AB">
        <w:trPr>
          <w:trHeight w:val="20"/>
          <w:jc w:val="center"/>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8954F" w14:textId="23346CBB" w:rsidR="00B065AB" w:rsidRPr="00E3628C" w:rsidRDefault="00B065AB" w:rsidP="00B065AB">
            <w:pPr>
              <w:spacing w:line="240" w:lineRule="auto"/>
              <w:jc w:val="center"/>
              <w:rPr>
                <w:rFonts w:eastAsia="Times New Roman"/>
              </w:rPr>
            </w:pPr>
            <w:r>
              <w:t>1</w:t>
            </w:r>
          </w:p>
        </w:tc>
        <w:tc>
          <w:tcPr>
            <w:tcW w:w="1828" w:type="dxa"/>
            <w:tcBorders>
              <w:top w:val="single" w:sz="4" w:space="0" w:color="auto"/>
              <w:left w:val="nil"/>
              <w:bottom w:val="single" w:sz="4" w:space="0" w:color="auto"/>
              <w:right w:val="single" w:sz="4" w:space="0" w:color="auto"/>
            </w:tcBorders>
            <w:shd w:val="clear" w:color="auto" w:fill="auto"/>
            <w:vAlign w:val="center"/>
            <w:hideMark/>
          </w:tcPr>
          <w:p w14:paraId="3884AC60" w14:textId="724237CB" w:rsidR="00B065AB" w:rsidRPr="00E3628C" w:rsidRDefault="00B065AB" w:rsidP="00B065AB">
            <w:pPr>
              <w:spacing w:line="240" w:lineRule="auto"/>
              <w:jc w:val="center"/>
              <w:rPr>
                <w:rFonts w:eastAsia="Times New Roman"/>
              </w:rPr>
            </w:pPr>
            <w:r>
              <w:t>CI Castings Bottom Plate with Machining</w:t>
            </w:r>
          </w:p>
        </w:tc>
        <w:tc>
          <w:tcPr>
            <w:tcW w:w="2977" w:type="dxa"/>
            <w:tcBorders>
              <w:top w:val="nil"/>
              <w:left w:val="nil"/>
              <w:bottom w:val="single" w:sz="4" w:space="0" w:color="auto"/>
              <w:right w:val="single" w:sz="4" w:space="0" w:color="auto"/>
            </w:tcBorders>
            <w:shd w:val="clear" w:color="auto" w:fill="auto"/>
            <w:vAlign w:val="center"/>
            <w:hideMark/>
          </w:tcPr>
          <w:p w14:paraId="54D5ACF4" w14:textId="0CADD2D2" w:rsidR="00B065AB" w:rsidRPr="00E3628C" w:rsidRDefault="00B065AB" w:rsidP="00B065AB">
            <w:pPr>
              <w:spacing w:line="240" w:lineRule="auto"/>
              <w:jc w:val="center"/>
              <w:rPr>
                <w:rFonts w:eastAsia="Times New Roman"/>
              </w:rPr>
            </w:pPr>
            <w:r>
              <w:t>Length(13.5 Ft.) x Width(5ft.) x Height(10 inch)</w:t>
            </w:r>
          </w:p>
        </w:tc>
        <w:tc>
          <w:tcPr>
            <w:tcW w:w="1134" w:type="dxa"/>
            <w:vMerge w:val="restart"/>
            <w:tcBorders>
              <w:top w:val="single" w:sz="4" w:space="0" w:color="auto"/>
              <w:left w:val="nil"/>
              <w:bottom w:val="nil"/>
              <w:right w:val="single" w:sz="4" w:space="0" w:color="auto"/>
            </w:tcBorders>
            <w:shd w:val="clear" w:color="auto" w:fill="auto"/>
            <w:vAlign w:val="center"/>
            <w:hideMark/>
          </w:tcPr>
          <w:p w14:paraId="2458E176" w14:textId="01D91253" w:rsidR="00B065AB" w:rsidRPr="00E3628C" w:rsidRDefault="00B065AB" w:rsidP="00B065AB">
            <w:pPr>
              <w:spacing w:line="240" w:lineRule="auto"/>
              <w:jc w:val="center"/>
              <w:rPr>
                <w:rFonts w:eastAsia="Times New Roman"/>
                <w:b/>
                <w:bCs/>
              </w:rPr>
            </w:pPr>
            <w:proofErr w:type="spellStart"/>
            <w:r>
              <w:rPr>
                <w:b/>
                <w:bCs/>
              </w:rPr>
              <w:t>Mumtaz</w:t>
            </w:r>
            <w:proofErr w:type="spellEnd"/>
            <w:r>
              <w:rPr>
                <w:b/>
                <w:bCs/>
              </w:rPr>
              <w:t xml:space="preserve"> Industries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0CE3706" w14:textId="50EA19E8" w:rsidR="00B065AB" w:rsidRPr="00E3628C" w:rsidRDefault="00B065AB" w:rsidP="00B065AB">
            <w:pPr>
              <w:spacing w:line="240" w:lineRule="auto"/>
              <w:jc w:val="center"/>
              <w:rPr>
                <w:rFonts w:eastAsia="Times New Roman"/>
              </w:rPr>
            </w:pPr>
            <w:r>
              <w:t>7500 Kgs.</w:t>
            </w:r>
          </w:p>
        </w:tc>
        <w:tc>
          <w:tcPr>
            <w:tcW w:w="1276" w:type="dxa"/>
            <w:tcBorders>
              <w:top w:val="nil"/>
              <w:left w:val="nil"/>
              <w:bottom w:val="single" w:sz="4" w:space="0" w:color="auto"/>
              <w:right w:val="single" w:sz="4" w:space="0" w:color="auto"/>
            </w:tcBorders>
            <w:shd w:val="clear" w:color="auto" w:fill="auto"/>
            <w:vAlign w:val="center"/>
            <w:hideMark/>
          </w:tcPr>
          <w:p w14:paraId="02219BC7" w14:textId="5DD80CC5" w:rsidR="00B065AB" w:rsidRPr="00E3628C" w:rsidRDefault="00B065AB" w:rsidP="00B065AB">
            <w:pPr>
              <w:spacing w:line="240" w:lineRule="auto"/>
              <w:jc w:val="right"/>
              <w:rPr>
                <w:rFonts w:eastAsia="Times New Roman"/>
              </w:rPr>
            </w:pPr>
            <w:r>
              <w:t>4,80,000</w:t>
            </w:r>
          </w:p>
        </w:tc>
        <w:tc>
          <w:tcPr>
            <w:tcW w:w="1134" w:type="dxa"/>
            <w:tcBorders>
              <w:top w:val="nil"/>
              <w:left w:val="nil"/>
              <w:bottom w:val="single" w:sz="4" w:space="0" w:color="auto"/>
              <w:right w:val="single" w:sz="4" w:space="0" w:color="auto"/>
            </w:tcBorders>
            <w:shd w:val="clear" w:color="auto" w:fill="auto"/>
            <w:vAlign w:val="center"/>
            <w:hideMark/>
          </w:tcPr>
          <w:p w14:paraId="5E61D66B" w14:textId="6962BC12" w:rsidR="00B065AB" w:rsidRPr="00E3628C" w:rsidRDefault="00B065AB" w:rsidP="00B065AB">
            <w:pPr>
              <w:spacing w:line="240" w:lineRule="auto"/>
              <w:jc w:val="right"/>
              <w:rPr>
                <w:rFonts w:eastAsia="Times New Roman"/>
              </w:rPr>
            </w:pPr>
            <w:r>
              <w:t>5,10,000</w:t>
            </w:r>
          </w:p>
        </w:tc>
      </w:tr>
      <w:tr w:rsidR="00B065AB" w:rsidRPr="00E3628C" w14:paraId="01C4E43D" w14:textId="77777777" w:rsidTr="00B065AB">
        <w:trPr>
          <w:trHeight w:val="20"/>
          <w:jc w:val="center"/>
        </w:trPr>
        <w:tc>
          <w:tcPr>
            <w:tcW w:w="577" w:type="dxa"/>
            <w:tcBorders>
              <w:top w:val="nil"/>
              <w:left w:val="single" w:sz="4" w:space="0" w:color="auto"/>
              <w:bottom w:val="single" w:sz="4" w:space="0" w:color="auto"/>
              <w:right w:val="single" w:sz="4" w:space="0" w:color="auto"/>
            </w:tcBorders>
            <w:shd w:val="clear" w:color="auto" w:fill="auto"/>
            <w:noWrap/>
            <w:vAlign w:val="center"/>
            <w:hideMark/>
          </w:tcPr>
          <w:p w14:paraId="3E7B4B54" w14:textId="2F409890" w:rsidR="00B065AB" w:rsidRPr="00E3628C" w:rsidRDefault="00B065AB" w:rsidP="00B065AB">
            <w:pPr>
              <w:spacing w:line="240" w:lineRule="auto"/>
              <w:jc w:val="center"/>
              <w:rPr>
                <w:rFonts w:eastAsia="Times New Roman"/>
              </w:rPr>
            </w:pPr>
            <w:r>
              <w:t>2</w:t>
            </w:r>
          </w:p>
        </w:tc>
        <w:tc>
          <w:tcPr>
            <w:tcW w:w="1828" w:type="dxa"/>
            <w:tcBorders>
              <w:top w:val="nil"/>
              <w:left w:val="nil"/>
              <w:bottom w:val="single" w:sz="4" w:space="0" w:color="auto"/>
              <w:right w:val="single" w:sz="4" w:space="0" w:color="auto"/>
            </w:tcBorders>
            <w:shd w:val="clear" w:color="auto" w:fill="auto"/>
            <w:vAlign w:val="center"/>
            <w:hideMark/>
          </w:tcPr>
          <w:p w14:paraId="1B05A5C4" w14:textId="4550B268" w:rsidR="00B065AB" w:rsidRPr="00E3628C" w:rsidRDefault="00B065AB" w:rsidP="00B065AB">
            <w:pPr>
              <w:spacing w:line="240" w:lineRule="auto"/>
              <w:jc w:val="center"/>
              <w:rPr>
                <w:rFonts w:eastAsia="Times New Roman"/>
              </w:rPr>
            </w:pPr>
            <w:r>
              <w:t>CI Casting Slag Box</w:t>
            </w:r>
          </w:p>
        </w:tc>
        <w:tc>
          <w:tcPr>
            <w:tcW w:w="2977" w:type="dxa"/>
            <w:tcBorders>
              <w:top w:val="nil"/>
              <w:left w:val="nil"/>
              <w:bottom w:val="single" w:sz="4" w:space="0" w:color="auto"/>
              <w:right w:val="single" w:sz="4" w:space="0" w:color="auto"/>
            </w:tcBorders>
            <w:shd w:val="clear" w:color="auto" w:fill="auto"/>
            <w:vAlign w:val="center"/>
            <w:hideMark/>
          </w:tcPr>
          <w:p w14:paraId="42B51849" w14:textId="33483C4D" w:rsidR="00B065AB" w:rsidRPr="00E3628C" w:rsidRDefault="00B065AB" w:rsidP="00B065AB">
            <w:pPr>
              <w:spacing w:line="240" w:lineRule="auto"/>
              <w:jc w:val="center"/>
              <w:rPr>
                <w:rFonts w:eastAsia="Times New Roman"/>
              </w:rPr>
            </w:pPr>
            <w:r>
              <w:t>Height - 1 mtr. , Top Diameter - 4.5 ft. Bottom Diameter - 3.5 ft. with thickness 5 inches.</w:t>
            </w:r>
          </w:p>
        </w:tc>
        <w:tc>
          <w:tcPr>
            <w:tcW w:w="1134" w:type="dxa"/>
            <w:vMerge/>
            <w:tcBorders>
              <w:top w:val="single" w:sz="4" w:space="0" w:color="auto"/>
              <w:left w:val="nil"/>
              <w:bottom w:val="nil"/>
              <w:right w:val="single" w:sz="4" w:space="0" w:color="auto"/>
            </w:tcBorders>
            <w:vAlign w:val="center"/>
            <w:hideMark/>
          </w:tcPr>
          <w:p w14:paraId="38717852" w14:textId="77777777" w:rsidR="00B065AB" w:rsidRPr="00E3628C" w:rsidRDefault="00B065AB" w:rsidP="00B065AB">
            <w:pPr>
              <w:spacing w:line="240" w:lineRule="auto"/>
              <w:jc w:val="center"/>
              <w:rPr>
                <w:rFonts w:eastAsia="Times New Roman"/>
                <w:b/>
                <w:bCs/>
              </w:rPr>
            </w:pPr>
          </w:p>
        </w:tc>
        <w:tc>
          <w:tcPr>
            <w:tcW w:w="1134" w:type="dxa"/>
            <w:tcBorders>
              <w:top w:val="nil"/>
              <w:left w:val="nil"/>
              <w:bottom w:val="single" w:sz="4" w:space="0" w:color="auto"/>
              <w:right w:val="single" w:sz="4" w:space="0" w:color="auto"/>
            </w:tcBorders>
            <w:shd w:val="clear" w:color="auto" w:fill="auto"/>
            <w:noWrap/>
            <w:vAlign w:val="center"/>
            <w:hideMark/>
          </w:tcPr>
          <w:p w14:paraId="7421A66C" w14:textId="7C386541" w:rsidR="00B065AB" w:rsidRPr="00E3628C" w:rsidRDefault="00B065AB" w:rsidP="00B065AB">
            <w:pPr>
              <w:spacing w:line="240" w:lineRule="auto"/>
              <w:jc w:val="center"/>
              <w:rPr>
                <w:rFonts w:eastAsia="Times New Roman"/>
              </w:rPr>
            </w:pPr>
            <w:r>
              <w:t>8000 Kgs.</w:t>
            </w:r>
          </w:p>
        </w:tc>
        <w:tc>
          <w:tcPr>
            <w:tcW w:w="1276" w:type="dxa"/>
            <w:tcBorders>
              <w:top w:val="nil"/>
              <w:left w:val="nil"/>
              <w:bottom w:val="single" w:sz="4" w:space="0" w:color="auto"/>
              <w:right w:val="single" w:sz="4" w:space="0" w:color="auto"/>
            </w:tcBorders>
            <w:shd w:val="clear" w:color="auto" w:fill="auto"/>
            <w:vAlign w:val="center"/>
            <w:hideMark/>
          </w:tcPr>
          <w:p w14:paraId="49FA65C2" w14:textId="354DC5E1" w:rsidR="00B065AB" w:rsidRPr="00E3628C" w:rsidRDefault="00B065AB" w:rsidP="00B065AB">
            <w:pPr>
              <w:spacing w:line="240" w:lineRule="auto"/>
              <w:jc w:val="right"/>
              <w:rPr>
                <w:rFonts w:eastAsia="Times New Roman"/>
              </w:rPr>
            </w:pPr>
            <w:r>
              <w:t>4,96,000</w:t>
            </w:r>
          </w:p>
        </w:tc>
        <w:tc>
          <w:tcPr>
            <w:tcW w:w="1134" w:type="dxa"/>
            <w:tcBorders>
              <w:top w:val="nil"/>
              <w:left w:val="nil"/>
              <w:bottom w:val="single" w:sz="4" w:space="0" w:color="auto"/>
              <w:right w:val="single" w:sz="4" w:space="0" w:color="auto"/>
            </w:tcBorders>
            <w:shd w:val="clear" w:color="auto" w:fill="auto"/>
            <w:vAlign w:val="center"/>
            <w:hideMark/>
          </w:tcPr>
          <w:p w14:paraId="261EAC4E" w14:textId="2478F4EA" w:rsidR="00B065AB" w:rsidRPr="00E3628C" w:rsidRDefault="00B065AB" w:rsidP="00B065AB">
            <w:pPr>
              <w:spacing w:line="240" w:lineRule="auto"/>
              <w:jc w:val="right"/>
              <w:rPr>
                <w:rFonts w:eastAsia="Times New Roman"/>
              </w:rPr>
            </w:pPr>
            <w:r>
              <w:t>5,44,000</w:t>
            </w:r>
          </w:p>
        </w:tc>
      </w:tr>
      <w:tr w:rsidR="00B065AB" w:rsidRPr="00E3628C" w14:paraId="40825298" w14:textId="77777777" w:rsidTr="00B065AB">
        <w:trPr>
          <w:trHeight w:val="808"/>
          <w:jc w:val="center"/>
        </w:trPr>
        <w:tc>
          <w:tcPr>
            <w:tcW w:w="577" w:type="dxa"/>
            <w:tcBorders>
              <w:top w:val="nil"/>
              <w:left w:val="single" w:sz="4" w:space="0" w:color="auto"/>
              <w:bottom w:val="single" w:sz="4" w:space="0" w:color="auto"/>
              <w:right w:val="single" w:sz="4" w:space="0" w:color="auto"/>
            </w:tcBorders>
            <w:shd w:val="clear" w:color="auto" w:fill="auto"/>
            <w:noWrap/>
            <w:vAlign w:val="center"/>
          </w:tcPr>
          <w:p w14:paraId="2FBBD39A" w14:textId="3D723F51" w:rsidR="00B065AB" w:rsidRDefault="00B065AB" w:rsidP="00B065AB">
            <w:pPr>
              <w:spacing w:line="240" w:lineRule="auto"/>
              <w:jc w:val="center"/>
            </w:pPr>
            <w:r>
              <w:t>3</w:t>
            </w:r>
          </w:p>
        </w:tc>
        <w:tc>
          <w:tcPr>
            <w:tcW w:w="1828" w:type="dxa"/>
            <w:tcBorders>
              <w:top w:val="nil"/>
              <w:left w:val="nil"/>
              <w:bottom w:val="single" w:sz="4" w:space="0" w:color="auto"/>
              <w:right w:val="single" w:sz="4" w:space="0" w:color="auto"/>
            </w:tcBorders>
            <w:shd w:val="clear" w:color="auto" w:fill="auto"/>
            <w:vAlign w:val="center"/>
          </w:tcPr>
          <w:p w14:paraId="53B18E57" w14:textId="62F3DE64" w:rsidR="00B065AB" w:rsidRDefault="00B065AB" w:rsidP="00B065AB">
            <w:pPr>
              <w:spacing w:line="240" w:lineRule="auto"/>
              <w:jc w:val="center"/>
            </w:pPr>
            <w:r>
              <w:t>Hood, Cyclone, ID Fan &amp; Pipeline</w:t>
            </w:r>
          </w:p>
        </w:tc>
        <w:tc>
          <w:tcPr>
            <w:tcW w:w="2977" w:type="dxa"/>
            <w:tcBorders>
              <w:top w:val="nil"/>
              <w:left w:val="nil"/>
              <w:bottom w:val="single" w:sz="4" w:space="0" w:color="auto"/>
              <w:right w:val="single" w:sz="4" w:space="0" w:color="auto"/>
            </w:tcBorders>
            <w:shd w:val="clear" w:color="auto" w:fill="auto"/>
            <w:vAlign w:val="center"/>
          </w:tcPr>
          <w:p w14:paraId="5DAE7FD0" w14:textId="485EDAE0" w:rsidR="00B065AB" w:rsidRPr="00B065AB" w:rsidRDefault="00B065AB" w:rsidP="00B065AB">
            <w:pPr>
              <w:spacing w:line="240" w:lineRule="auto"/>
              <w:jc w:val="center"/>
              <w:rPr>
                <w:rFonts w:eastAsia="Times New Roman"/>
              </w:rPr>
            </w:pPr>
            <w:r>
              <w:t>Complete Erection of all Equipments and accessories</w:t>
            </w:r>
          </w:p>
        </w:tc>
        <w:tc>
          <w:tcPr>
            <w:tcW w:w="1134" w:type="dxa"/>
            <w:tcBorders>
              <w:top w:val="single" w:sz="4" w:space="0" w:color="auto"/>
              <w:left w:val="nil"/>
              <w:bottom w:val="nil"/>
              <w:right w:val="single" w:sz="4" w:space="0" w:color="auto"/>
            </w:tcBorders>
            <w:vAlign w:val="center"/>
          </w:tcPr>
          <w:p w14:paraId="0A6A3119" w14:textId="75BD7EFF" w:rsidR="00B065AB" w:rsidRPr="00E3628C" w:rsidRDefault="00B065AB" w:rsidP="00B065AB">
            <w:pPr>
              <w:spacing w:line="240" w:lineRule="auto"/>
              <w:jc w:val="center"/>
              <w:rPr>
                <w:rFonts w:eastAsia="Times New Roman"/>
                <w:b/>
                <w:bCs/>
              </w:rPr>
            </w:pPr>
            <w:r>
              <w:rPr>
                <w:b/>
                <w:bCs/>
              </w:rPr>
              <w:t>U.I. Engineers</w:t>
            </w:r>
          </w:p>
        </w:tc>
        <w:tc>
          <w:tcPr>
            <w:tcW w:w="1134" w:type="dxa"/>
            <w:tcBorders>
              <w:top w:val="nil"/>
              <w:left w:val="nil"/>
              <w:bottom w:val="single" w:sz="4" w:space="0" w:color="auto"/>
              <w:right w:val="single" w:sz="4" w:space="0" w:color="auto"/>
            </w:tcBorders>
            <w:shd w:val="clear" w:color="auto" w:fill="auto"/>
            <w:noWrap/>
            <w:vAlign w:val="center"/>
          </w:tcPr>
          <w:p w14:paraId="26EA3A17" w14:textId="01BDE7DD" w:rsidR="00B065AB" w:rsidRDefault="00B065AB" w:rsidP="00B065AB">
            <w:pPr>
              <w:spacing w:line="240" w:lineRule="auto"/>
              <w:jc w:val="center"/>
            </w:pPr>
            <w:r>
              <w:t>9300 Kgs.</w:t>
            </w:r>
          </w:p>
        </w:tc>
        <w:tc>
          <w:tcPr>
            <w:tcW w:w="1276" w:type="dxa"/>
            <w:tcBorders>
              <w:top w:val="nil"/>
              <w:left w:val="nil"/>
              <w:bottom w:val="single" w:sz="4" w:space="0" w:color="auto"/>
              <w:right w:val="single" w:sz="4" w:space="0" w:color="auto"/>
            </w:tcBorders>
            <w:shd w:val="clear" w:color="auto" w:fill="auto"/>
            <w:vAlign w:val="center"/>
          </w:tcPr>
          <w:p w14:paraId="02C34C11" w14:textId="2E148771" w:rsidR="00B065AB" w:rsidRDefault="00B065AB" w:rsidP="00B065AB">
            <w:pPr>
              <w:spacing w:line="240" w:lineRule="auto"/>
              <w:jc w:val="right"/>
            </w:pPr>
            <w:r>
              <w:t>8,84,000</w:t>
            </w:r>
          </w:p>
        </w:tc>
        <w:tc>
          <w:tcPr>
            <w:tcW w:w="1134" w:type="dxa"/>
            <w:tcBorders>
              <w:top w:val="nil"/>
              <w:left w:val="nil"/>
              <w:bottom w:val="single" w:sz="4" w:space="0" w:color="auto"/>
              <w:right w:val="single" w:sz="4" w:space="0" w:color="auto"/>
            </w:tcBorders>
            <w:shd w:val="clear" w:color="auto" w:fill="auto"/>
            <w:vAlign w:val="center"/>
          </w:tcPr>
          <w:p w14:paraId="1949D523" w14:textId="6E8DEE1A" w:rsidR="00B065AB" w:rsidRDefault="00B065AB" w:rsidP="00B065AB">
            <w:pPr>
              <w:spacing w:line="240" w:lineRule="auto"/>
              <w:jc w:val="right"/>
            </w:pPr>
            <w:r>
              <w:t>8,18,400</w:t>
            </w:r>
          </w:p>
        </w:tc>
      </w:tr>
      <w:tr w:rsidR="00B065AB" w:rsidRPr="00E3628C" w14:paraId="34A2B273" w14:textId="77777777" w:rsidTr="00B065AB">
        <w:trPr>
          <w:trHeight w:val="305"/>
          <w:jc w:val="center"/>
        </w:trPr>
        <w:tc>
          <w:tcPr>
            <w:tcW w:w="765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4989A" w14:textId="77777777" w:rsidR="00B065AB" w:rsidRPr="00E3628C" w:rsidRDefault="00B065AB" w:rsidP="00B065AB">
            <w:pPr>
              <w:spacing w:line="240" w:lineRule="auto"/>
              <w:jc w:val="right"/>
              <w:rPr>
                <w:rFonts w:eastAsia="Times New Roman"/>
                <w:b/>
                <w:bCs/>
              </w:rPr>
            </w:pPr>
            <w:r w:rsidRPr="00E3628C">
              <w:rPr>
                <w:rFonts w:eastAsia="Times New Roman"/>
                <w:b/>
                <w:bCs/>
              </w:rPr>
              <w:t>Total</w:t>
            </w:r>
          </w:p>
        </w:tc>
        <w:tc>
          <w:tcPr>
            <w:tcW w:w="1276" w:type="dxa"/>
            <w:tcBorders>
              <w:top w:val="nil"/>
              <w:left w:val="nil"/>
              <w:bottom w:val="single" w:sz="4" w:space="0" w:color="auto"/>
              <w:right w:val="single" w:sz="4" w:space="0" w:color="auto"/>
            </w:tcBorders>
            <w:shd w:val="clear" w:color="auto" w:fill="auto"/>
            <w:noWrap/>
            <w:vAlign w:val="center"/>
            <w:hideMark/>
          </w:tcPr>
          <w:p w14:paraId="090F3EBE" w14:textId="7C9D3ABA" w:rsidR="00B065AB" w:rsidRPr="00E3628C" w:rsidRDefault="00B065AB" w:rsidP="00B065AB">
            <w:pPr>
              <w:spacing w:line="240" w:lineRule="auto"/>
              <w:jc w:val="right"/>
              <w:rPr>
                <w:rFonts w:eastAsia="Times New Roman"/>
                <w:b/>
                <w:bCs/>
              </w:rPr>
            </w:pPr>
            <w:r>
              <w:rPr>
                <w:b/>
                <w:bCs/>
              </w:rPr>
              <w:t>18,60,000</w:t>
            </w:r>
          </w:p>
        </w:tc>
        <w:tc>
          <w:tcPr>
            <w:tcW w:w="1134" w:type="dxa"/>
            <w:tcBorders>
              <w:top w:val="nil"/>
              <w:left w:val="nil"/>
              <w:bottom w:val="single" w:sz="4" w:space="0" w:color="auto"/>
              <w:right w:val="single" w:sz="4" w:space="0" w:color="auto"/>
            </w:tcBorders>
            <w:shd w:val="clear" w:color="auto" w:fill="auto"/>
            <w:noWrap/>
            <w:vAlign w:val="center"/>
            <w:hideMark/>
          </w:tcPr>
          <w:p w14:paraId="28E6ADB5" w14:textId="36E2DCCB" w:rsidR="00B065AB" w:rsidRPr="00E3628C" w:rsidRDefault="00B065AB" w:rsidP="00B065AB">
            <w:pPr>
              <w:spacing w:line="240" w:lineRule="auto"/>
              <w:jc w:val="right"/>
              <w:rPr>
                <w:rFonts w:eastAsia="Times New Roman"/>
                <w:b/>
                <w:bCs/>
              </w:rPr>
            </w:pPr>
            <w:r>
              <w:rPr>
                <w:b/>
                <w:bCs/>
              </w:rPr>
              <w:t>18,72,400</w:t>
            </w:r>
          </w:p>
        </w:tc>
      </w:tr>
    </w:tbl>
    <w:p w14:paraId="68CCA6A5" w14:textId="77777777" w:rsidR="003E1E1D" w:rsidRDefault="003E1E1D" w:rsidP="00B95311"/>
    <w:p w14:paraId="2B52E491" w14:textId="77777777" w:rsidR="003E1E1D" w:rsidRDefault="003E1E1D" w:rsidP="00B95311"/>
    <w:p w14:paraId="1D296FEA" w14:textId="2BC04071" w:rsidR="00B95311" w:rsidRPr="00B95311" w:rsidRDefault="00B95311" w:rsidP="00B95311"/>
    <w:p w14:paraId="2A6947BC" w14:textId="77777777" w:rsidR="00B95311" w:rsidRDefault="00B95311">
      <w:pPr>
        <w:spacing w:after="160" w:line="259" w:lineRule="auto"/>
        <w:rPr>
          <w:rFonts w:ascii="Arial" w:eastAsia="Arial" w:hAnsi="Arial" w:cs="Arial"/>
          <w:b/>
          <w:sz w:val="24"/>
        </w:rPr>
      </w:pPr>
      <w:r>
        <w:br w:type="page"/>
      </w:r>
    </w:p>
    <w:p w14:paraId="3F21BD5A" w14:textId="15BD613C" w:rsidR="00F42410" w:rsidRDefault="00F42410" w:rsidP="00AB47F3">
      <w:pPr>
        <w:pStyle w:val="Heading1"/>
        <w:ind w:left="0" w:firstLine="0"/>
        <w:jc w:val="center"/>
      </w:pPr>
      <w:r>
        <w:rPr>
          <w:noProof/>
        </w:rPr>
        <mc:AlternateContent>
          <mc:Choice Requires="wpg">
            <w:drawing>
              <wp:anchor distT="0" distB="0" distL="114300" distR="114300" simplePos="0" relativeHeight="251667456" behindDoc="0" locked="0" layoutInCell="1" allowOverlap="1" wp14:anchorId="3314AE04" wp14:editId="39032254">
                <wp:simplePos x="0" y="0"/>
                <wp:positionH relativeFrom="margin">
                  <wp:posOffset>-104775</wp:posOffset>
                </wp:positionH>
                <wp:positionV relativeFrom="page">
                  <wp:posOffset>1149350</wp:posOffset>
                </wp:positionV>
                <wp:extent cx="5753101" cy="28956"/>
                <wp:effectExtent l="0" t="19050" r="19050" b="0"/>
                <wp:wrapSquare wrapText="bothSides"/>
                <wp:docPr id="1" name="Group 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3119406B" id="Group 1" o:spid="_x0000_s1026" style="position:absolute;margin-left:-8.25pt;margin-top:90.5pt;width:453pt;height:2.3pt;z-index:251667456;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liHcIA&#10;AADaAAAADwAAAGRycy9kb3ducmV2LnhtbESPQWvCQBSE74L/YXlCb7pJDrWkrhIEJdheNP6A1+xr&#10;kpp9G7Jrkv77riD0OMzMN8xmN5lWDNS7xrKCeBWBIC6tbrhScC0OyzcQziNrbC2Tgl9ysNvOZxtM&#10;tR35TMPFVyJA2KWooPa+S6V0ZU0G3cp2xMH7tr1BH2RfSd3jGOCmlUkUvUqDDYeFGjva11TeLnej&#10;IMuK5OcUt0X2mfB0LKJ8/fVhlXpZTNk7CE+T/w8/27lWkMDjSrg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WIdwgAAANoAAAAPAAAAAAAAAAAAAAAAAJgCAABkcnMvZG93&#10;bnJldi54bWxQSwUGAAAAAAQABAD1AAAAhwMAAAAA&#10;" path="m,l5753101,e" filled="f" strokecolor="#4a7ebb" strokeweight="2.28pt">
                  <v:path arrowok="t" textboxrect="0,0,5753101,0"/>
                </v:shape>
                <w10:wrap type="square" anchorx="margin" anchory="page"/>
              </v:group>
            </w:pict>
          </mc:Fallback>
        </mc:AlternateContent>
      </w:r>
      <w:r w:rsidR="00900537">
        <w:t>ANNEXURE</w:t>
      </w:r>
      <w:proofErr w:type="gramStart"/>
      <w:r w:rsidR="00900537">
        <w:t>:</w:t>
      </w:r>
      <w:r w:rsidRPr="00CF523F">
        <w:t>-</w:t>
      </w:r>
      <w:proofErr w:type="gramEnd"/>
      <w:r w:rsidRPr="00CF523F">
        <w:t xml:space="preserve"> II (QUOTATION</w:t>
      </w:r>
      <w:r w:rsidR="00A80114" w:rsidRPr="00CF523F">
        <w:t>S/ REFERENCES</w:t>
      </w:r>
      <w:r w:rsidRPr="00CF523F">
        <w:t xml:space="preserve"> FROM MARKET</w:t>
      </w:r>
      <w:r>
        <w:t>)</w:t>
      </w:r>
    </w:p>
    <w:p w14:paraId="32E45CEB" w14:textId="26476939" w:rsidR="00CF523F" w:rsidRDefault="00417D54" w:rsidP="00417D54">
      <w:pPr>
        <w:spacing w:line="240" w:lineRule="auto"/>
        <w:ind w:hanging="851"/>
        <w:jc w:val="center"/>
        <w:rPr>
          <w:noProof/>
        </w:rPr>
      </w:pPr>
      <w:r>
        <w:rPr>
          <w:noProof/>
        </w:rPr>
        <w:drawing>
          <wp:inline distT="0" distB="0" distL="0" distR="0" wp14:anchorId="1C9C6C7A" wp14:editId="4C906590">
            <wp:extent cx="6871970" cy="2676525"/>
            <wp:effectExtent l="19050" t="19050" r="2413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307753.tmp"/>
                    <pic:cNvPicPr/>
                  </pic:nvPicPr>
                  <pic:blipFill>
                    <a:blip r:embed="rId8">
                      <a:extLst>
                        <a:ext uri="{28A0092B-C50C-407E-A947-70E740481C1C}">
                          <a14:useLocalDpi xmlns:a14="http://schemas.microsoft.com/office/drawing/2010/main" val="0"/>
                        </a:ext>
                      </a:extLst>
                    </a:blip>
                    <a:stretch>
                      <a:fillRect/>
                    </a:stretch>
                  </pic:blipFill>
                  <pic:spPr>
                    <a:xfrm>
                      <a:off x="0" y="0"/>
                      <a:ext cx="6880723" cy="2679934"/>
                    </a:xfrm>
                    <a:prstGeom prst="rect">
                      <a:avLst/>
                    </a:prstGeom>
                    <a:ln>
                      <a:solidFill>
                        <a:schemeClr val="tx1"/>
                      </a:solidFill>
                    </a:ln>
                  </pic:spPr>
                </pic:pic>
              </a:graphicData>
            </a:graphic>
          </wp:inline>
        </w:drawing>
      </w:r>
    </w:p>
    <w:p w14:paraId="6DC57966" w14:textId="042E031C" w:rsidR="00217943" w:rsidRDefault="00217943" w:rsidP="00B95311">
      <w:pPr>
        <w:spacing w:line="240" w:lineRule="auto"/>
        <w:jc w:val="center"/>
        <w:rPr>
          <w:noProof/>
        </w:rPr>
      </w:pPr>
    </w:p>
    <w:p w14:paraId="4920D353" w14:textId="77777777" w:rsidR="00415E63" w:rsidRDefault="00415E63" w:rsidP="00B95311">
      <w:pPr>
        <w:spacing w:line="240" w:lineRule="auto"/>
        <w:jc w:val="center"/>
        <w:rPr>
          <w:noProof/>
        </w:rPr>
      </w:pPr>
    </w:p>
    <w:p w14:paraId="00A29EF7" w14:textId="266B863F" w:rsidR="00CF523F" w:rsidRDefault="00417D54" w:rsidP="00417D54">
      <w:pPr>
        <w:spacing w:line="240" w:lineRule="auto"/>
        <w:ind w:hanging="851"/>
        <w:jc w:val="center"/>
        <w:rPr>
          <w:noProof/>
        </w:rPr>
      </w:pPr>
      <w:r>
        <w:rPr>
          <w:noProof/>
        </w:rPr>
        <w:drawing>
          <wp:inline distT="0" distB="0" distL="0" distR="0" wp14:anchorId="0609E5EC" wp14:editId="6825BD66">
            <wp:extent cx="6885305" cy="2524125"/>
            <wp:effectExtent l="19050" t="19050" r="1079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302557.tmp"/>
                    <pic:cNvPicPr/>
                  </pic:nvPicPr>
                  <pic:blipFill>
                    <a:blip r:embed="rId9">
                      <a:extLst>
                        <a:ext uri="{28A0092B-C50C-407E-A947-70E740481C1C}">
                          <a14:useLocalDpi xmlns:a14="http://schemas.microsoft.com/office/drawing/2010/main" val="0"/>
                        </a:ext>
                      </a:extLst>
                    </a:blip>
                    <a:stretch>
                      <a:fillRect/>
                    </a:stretch>
                  </pic:blipFill>
                  <pic:spPr>
                    <a:xfrm>
                      <a:off x="0" y="0"/>
                      <a:ext cx="6892659" cy="2526821"/>
                    </a:xfrm>
                    <a:prstGeom prst="rect">
                      <a:avLst/>
                    </a:prstGeom>
                    <a:ln>
                      <a:solidFill>
                        <a:schemeClr val="tx1"/>
                      </a:solidFill>
                    </a:ln>
                  </pic:spPr>
                </pic:pic>
              </a:graphicData>
            </a:graphic>
          </wp:inline>
        </w:drawing>
      </w:r>
    </w:p>
    <w:p w14:paraId="1170DD2A" w14:textId="77777777" w:rsidR="006311B7" w:rsidRDefault="006311B7" w:rsidP="00B95311">
      <w:pPr>
        <w:spacing w:line="240" w:lineRule="auto"/>
        <w:jc w:val="center"/>
        <w:rPr>
          <w:noProof/>
        </w:rPr>
      </w:pPr>
    </w:p>
    <w:p w14:paraId="79A48A45" w14:textId="77777777" w:rsidR="00CF523F" w:rsidRDefault="00CF523F" w:rsidP="00B95311">
      <w:pPr>
        <w:spacing w:line="240" w:lineRule="auto"/>
        <w:jc w:val="center"/>
        <w:rPr>
          <w:noProof/>
        </w:rPr>
      </w:pPr>
    </w:p>
    <w:p w14:paraId="5A016FA9" w14:textId="77777777" w:rsidR="00CF523F" w:rsidRDefault="00CF523F" w:rsidP="00B95311">
      <w:pPr>
        <w:spacing w:line="240" w:lineRule="auto"/>
        <w:jc w:val="center"/>
        <w:rPr>
          <w:noProof/>
        </w:rPr>
      </w:pPr>
    </w:p>
    <w:p w14:paraId="3EA0B638" w14:textId="77777777" w:rsidR="006311B7" w:rsidRDefault="006311B7" w:rsidP="006311B7">
      <w:pPr>
        <w:spacing w:line="240" w:lineRule="auto"/>
        <w:rPr>
          <w:noProof/>
        </w:rPr>
      </w:pPr>
    </w:p>
    <w:p w14:paraId="374C7632" w14:textId="3CD02E93" w:rsidR="00266C94" w:rsidRDefault="00A80114" w:rsidP="006311B7">
      <w:pPr>
        <w:jc w:val="center"/>
        <w:rPr>
          <w:noProof/>
        </w:rPr>
      </w:pPr>
      <w:r>
        <w:rPr>
          <w:noProof/>
        </w:rPr>
        <w:br w:type="page"/>
      </w:r>
    </w:p>
    <w:p w14:paraId="3C7FB669" w14:textId="206FCC38" w:rsidR="00AE2E1B" w:rsidRDefault="0047367B" w:rsidP="0055044D">
      <w:pPr>
        <w:pStyle w:val="Heading1"/>
        <w:ind w:left="0" w:firstLine="0"/>
        <w:jc w:val="center"/>
      </w:pPr>
      <w:r>
        <w:rPr>
          <w:noProof/>
        </w:rPr>
        <mc:AlternateContent>
          <mc:Choice Requires="wpg">
            <w:drawing>
              <wp:anchor distT="0" distB="0" distL="114300" distR="114300" simplePos="0" relativeHeight="251669504" behindDoc="0" locked="0" layoutInCell="1" allowOverlap="1" wp14:anchorId="0A85AF91" wp14:editId="78EFA16D">
                <wp:simplePos x="0" y="0"/>
                <wp:positionH relativeFrom="margin">
                  <wp:posOffset>-210185</wp:posOffset>
                </wp:positionH>
                <wp:positionV relativeFrom="page">
                  <wp:posOffset>1196975</wp:posOffset>
                </wp:positionV>
                <wp:extent cx="5753101" cy="28956"/>
                <wp:effectExtent l="0" t="19050" r="19050" b="0"/>
                <wp:wrapSquare wrapText="bothSides"/>
                <wp:docPr id="586680074" name="Group 586680074"/>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1881856255"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198DF27F" id="Group 586680074" o:spid="_x0000_s1026" style="position:absolute;margin-left:-16.55pt;margin-top:94.25pt;width:453pt;height:2.3pt;z-index:251669504;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6vPccA&#10;AADjAAAADwAAAGRycy9kb3ducmV2LnhtbERPzWqDQBC+B/IOyxR6S1YFEzHZiARapO0lMQ8wcadq&#10;686Ku03s23cLhR7n+599MZtB3GhyvWUF8ToCQdxY3XOr4FI/rTIQziNrHCyTgm9yUByWiz3m2t75&#10;RLezb0UIYZejgs77MZfSNR0ZdGs7Egfu3U4GfTinVuoJ7yHcDDKJoo002HNo6HCkY0fN5/nLKCjL&#10;Ovl4iYe6fEt4fq6jant9tUo9PszlDoSn2f+L/9yVDvOzLM7STZKm8PtTAEAe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rz3HAAAA4wAAAA8AAAAAAAAAAAAAAAAAmAIAAGRy&#10;cy9kb3ducmV2LnhtbFBLBQYAAAAABAAEAPUAAACMAwAAAAA=&#10;" path="m,l5753101,e" filled="f" strokecolor="#4a7ebb" strokeweight="2.28pt">
                  <v:path arrowok="t" textboxrect="0,0,5753101,0"/>
                </v:shape>
                <w10:wrap type="square" anchorx="margin" anchory="page"/>
              </v:group>
            </w:pict>
          </mc:Fallback>
        </mc:AlternateContent>
      </w:r>
      <w:r w:rsidR="00AE2E1B">
        <w:t>ANNEXURE: - III (</w:t>
      </w:r>
      <w:r w:rsidR="00E07C90">
        <w:t>DOCUMEN</w:t>
      </w:r>
      <w:r w:rsidR="00DB3F7F">
        <w:t xml:space="preserve">TS </w:t>
      </w:r>
      <w:r w:rsidR="00AE2E1B">
        <w:t>PROVIDED BY CLIENT)</w:t>
      </w:r>
    </w:p>
    <w:p w14:paraId="6F20F160" w14:textId="77777777" w:rsidR="00417D54" w:rsidRDefault="00417D54" w:rsidP="001329D9">
      <w:pPr>
        <w:rPr>
          <w:noProof/>
        </w:rPr>
      </w:pPr>
    </w:p>
    <w:p w14:paraId="7ABE6D13" w14:textId="4AC851E2" w:rsidR="0055044D" w:rsidRDefault="00417D54" w:rsidP="00B065AB">
      <w:pPr>
        <w:jc w:val="center"/>
      </w:pPr>
      <w:r>
        <w:rPr>
          <w:noProof/>
        </w:rPr>
        <w:drawing>
          <wp:inline distT="0" distB="0" distL="0" distR="0" wp14:anchorId="01FA2A1D" wp14:editId="70C6C697">
            <wp:extent cx="5400000" cy="6529787"/>
            <wp:effectExtent l="19050" t="19050" r="10795" b="234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3098CE.tmp"/>
                    <pic:cNvPicPr/>
                  </pic:nvPicPr>
                  <pic:blipFill>
                    <a:blip r:embed="rId10">
                      <a:extLst>
                        <a:ext uri="{28A0092B-C50C-407E-A947-70E740481C1C}">
                          <a14:useLocalDpi xmlns:a14="http://schemas.microsoft.com/office/drawing/2010/main" val="0"/>
                        </a:ext>
                      </a:extLst>
                    </a:blip>
                    <a:stretch>
                      <a:fillRect/>
                    </a:stretch>
                  </pic:blipFill>
                  <pic:spPr>
                    <a:xfrm>
                      <a:off x="0" y="0"/>
                      <a:ext cx="5400000" cy="6529787"/>
                    </a:xfrm>
                    <a:prstGeom prst="rect">
                      <a:avLst/>
                    </a:prstGeom>
                    <a:ln>
                      <a:solidFill>
                        <a:schemeClr val="tx1"/>
                      </a:solidFill>
                    </a:ln>
                  </pic:spPr>
                </pic:pic>
              </a:graphicData>
            </a:graphic>
          </wp:inline>
        </w:drawing>
      </w:r>
    </w:p>
    <w:p w14:paraId="0A2878B1" w14:textId="77777777" w:rsidR="00417D54" w:rsidRDefault="00417D54" w:rsidP="001329D9"/>
    <w:p w14:paraId="4DAAC557" w14:textId="77777777" w:rsidR="00417D54" w:rsidRDefault="00417D54" w:rsidP="001329D9"/>
    <w:p w14:paraId="2B61666F" w14:textId="52A38345" w:rsidR="00417D54" w:rsidRDefault="00417D54">
      <w:pPr>
        <w:spacing w:after="160" w:line="259" w:lineRule="auto"/>
      </w:pPr>
      <w:r>
        <w:br w:type="page"/>
      </w:r>
    </w:p>
    <w:p w14:paraId="4F40C44D" w14:textId="77777777" w:rsidR="00417D54" w:rsidRDefault="00417D54" w:rsidP="001329D9">
      <w:pPr>
        <w:rPr>
          <w:noProof/>
        </w:rPr>
      </w:pPr>
    </w:p>
    <w:p w14:paraId="65EFCAD3" w14:textId="6080EBC4" w:rsidR="00417D54" w:rsidRPr="00D71FDF" w:rsidRDefault="00417D54" w:rsidP="00B065AB">
      <w:pPr>
        <w:jc w:val="center"/>
      </w:pPr>
      <w:r>
        <w:rPr>
          <w:noProof/>
        </w:rPr>
        <w:drawing>
          <wp:inline distT="0" distB="0" distL="0" distR="0" wp14:anchorId="4CE19B0A" wp14:editId="22D7E389">
            <wp:extent cx="5400000" cy="7011368"/>
            <wp:effectExtent l="19050" t="19050" r="10795" b="184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306C8A.tmp"/>
                    <pic:cNvPicPr/>
                  </pic:nvPicPr>
                  <pic:blipFill>
                    <a:blip r:embed="rId11">
                      <a:extLst>
                        <a:ext uri="{28A0092B-C50C-407E-A947-70E740481C1C}">
                          <a14:useLocalDpi xmlns:a14="http://schemas.microsoft.com/office/drawing/2010/main" val="0"/>
                        </a:ext>
                      </a:extLst>
                    </a:blip>
                    <a:stretch>
                      <a:fillRect/>
                    </a:stretch>
                  </pic:blipFill>
                  <pic:spPr>
                    <a:xfrm>
                      <a:off x="0" y="0"/>
                      <a:ext cx="5400000" cy="7011368"/>
                    </a:xfrm>
                    <a:prstGeom prst="rect">
                      <a:avLst/>
                    </a:prstGeom>
                    <a:ln>
                      <a:solidFill>
                        <a:schemeClr val="tx1"/>
                      </a:solidFill>
                    </a:ln>
                  </pic:spPr>
                </pic:pic>
              </a:graphicData>
            </a:graphic>
          </wp:inline>
        </w:drawing>
      </w:r>
    </w:p>
    <w:sectPr w:rsidR="00417D54" w:rsidRPr="00D71FDF" w:rsidSect="00B54693">
      <w:headerReference w:type="default" r:id="rId12"/>
      <w:footerReference w:type="even" r:id="rId13"/>
      <w:footerReference w:type="default" r:id="rId14"/>
      <w:footerReference w:type="first" r:id="rId15"/>
      <w:pgSz w:w="11909" w:h="16834"/>
      <w:pgMar w:top="1440" w:right="1440" w:bottom="1985" w:left="1440" w:header="720" w:footer="4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D7AE6" w14:textId="77777777" w:rsidR="00975A8C" w:rsidRDefault="00975A8C">
      <w:pPr>
        <w:spacing w:line="240" w:lineRule="auto"/>
      </w:pPr>
      <w:r>
        <w:separator/>
      </w:r>
    </w:p>
  </w:endnote>
  <w:endnote w:type="continuationSeparator" w:id="0">
    <w:p w14:paraId="25899130" w14:textId="77777777" w:rsidR="00975A8C" w:rsidRDefault="00975A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4CB34" w14:textId="77777777" w:rsidR="00975A8C" w:rsidRDefault="00975A8C">
    <w:pPr>
      <w:spacing w:after="161"/>
      <w:ind w:left="49"/>
      <w:jc w:val="right"/>
    </w:pPr>
    <w:r>
      <w:rPr>
        <w:noProof/>
      </w:rPr>
      <mc:AlternateContent>
        <mc:Choice Requires="wpg">
          <w:drawing>
            <wp:anchor distT="0" distB="0" distL="114300" distR="114300" simplePos="0" relativeHeight="251655168" behindDoc="0" locked="0" layoutInCell="1" allowOverlap="1" wp14:anchorId="56ECA89E" wp14:editId="500D9DD9">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542D8565" id="Group 8426" o:spid="_x0000_s1026" style="position:absolute;margin-left:74.45pt;margin-top:787.75pt;width:453pt;height:2.3pt;z-index:251655168;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XcUA&#10;AADdAAAADwAAAGRycy9kb3ducmV2LnhtbESP0WrCQBRE3wX/YblC33RjKFVSVwmCJVRfdPsBt9nb&#10;JG32bshuY/r3bkHwcZiZM8xmN9pWDNT7xrGC5SIBQVw603Cl4EMf5msQPiAbbB2Tgj/ysNtOJxvM&#10;jLvymYZLqESEsM9QQR1Cl0npy5os+oXriKP35XqLIcq+kqbHa4TbVqZJ8iItNhwXauxoX1P5c/m1&#10;CvJcp9/vy1bnp5THN50Uq8+jU+ppNuavIAKN4RG+twujYP2cruD/TX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8tdxQAAAN0AAAAPAAAAAAAAAAAAAAAAAJgCAABkcnMv&#10;ZG93bnJldi54bWxQSwUGAAAAAAQABAD1AAAAigMAAAAA&#10;" path="m,l5753101,e" filled="f" strokecolor="#4a7ebb" strokeweight="2.28pt">
                <v:path arrowok="t" textboxrect="0,0,5753101,0"/>
              </v:shape>
              <w10:wrap type="square" anchorx="page" anchory="page"/>
            </v:group>
          </w:pict>
        </mc:Fallback>
      </mc:AlternateContent>
    </w:r>
  </w:p>
  <w:p w14:paraId="0C14677B" w14:textId="77777777" w:rsidR="00975A8C" w:rsidRDefault="00975A8C">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396F31">
      <w:rPr>
        <w:rFonts w:ascii="Cambria" w:eastAsia="Cambria" w:hAnsi="Cambria" w:cs="Cambria"/>
        <w:b/>
        <w:noProof/>
      </w:rPr>
      <w:t>7</w:t>
    </w:r>
    <w:r>
      <w:rPr>
        <w:rFonts w:ascii="Cambria" w:eastAsia="Cambria" w:hAnsi="Cambria" w:cs="Cambria"/>
        <w:b/>
        <w:noProof/>
      </w:rPr>
      <w:fldChar w:fldCharType="end"/>
    </w:r>
    <w:r>
      <w:rPr>
        <w:rFonts w:ascii="Cambria" w:eastAsia="Cambria" w:hAnsi="Cambria" w:cs="Cambria"/>
        <w:b/>
      </w:rPr>
      <w:t xml:space="preserve"> </w:t>
    </w:r>
  </w:p>
  <w:p w14:paraId="05D28825" w14:textId="77777777" w:rsidR="00975A8C" w:rsidRDefault="00975A8C">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5F065" w14:textId="77777777" w:rsidR="00975A8C" w:rsidRDefault="00975A8C">
    <w:pPr>
      <w:spacing w:after="161"/>
      <w:ind w:left="49"/>
      <w:jc w:val="right"/>
    </w:pPr>
    <w:r>
      <w:rPr>
        <w:noProof/>
      </w:rPr>
      <mc:AlternateContent>
        <mc:Choice Requires="wpg">
          <w:drawing>
            <wp:anchor distT="0" distB="0" distL="114300" distR="114300" simplePos="0" relativeHeight="251656192" behindDoc="0" locked="0" layoutInCell="1" allowOverlap="1" wp14:anchorId="356D6F9D" wp14:editId="425FB573">
              <wp:simplePos x="0" y="0"/>
              <wp:positionH relativeFrom="page">
                <wp:posOffset>945642</wp:posOffset>
              </wp:positionH>
              <wp:positionV relativeFrom="page">
                <wp:posOffset>10004298</wp:posOffset>
              </wp:positionV>
              <wp:extent cx="5753101" cy="28956"/>
              <wp:effectExtent l="0" t="0" r="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781C2A9F" id="Group 8401" o:spid="_x0000_s1026" style="position:absolute;margin-left:74.45pt;margin-top:787.75pt;width:453pt;height:2.3pt;z-index:25165619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0pcUA&#10;AADdAAAADwAAAGRycy9kb3ducmV2LnhtbESP0WrCQBRE34X+w3IF33Q3oVSJriEUWsT2ReMHXLO3&#10;SWr2bshuNf37bkHwcZiZM8wmH20nrjT41rGGZKFAEFfOtFxrOJVv8xUIH5ANdo5Jwy95yLdPkw1m&#10;xt34QNdjqEWEsM9QQxNCn0npq4Ys+oXriaP35QaLIcqhlmbAW4TbTqZKvUiLLceFBnt6bai6HH+s&#10;hqIo0+990pXFZ8rje6l2y/OH03o2HYs1iEBjeITv7Z3RsHpWKfy/iU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TSlxQAAAN0AAAAPAAAAAAAAAAAAAAAAAJgCAABkcnMv&#10;ZG93bnJldi54bWxQSwUGAAAAAAQABAD1AAAAigMAAAAA&#10;" path="m,l5753101,e" filled="f" strokecolor="#4a7ebb" strokeweight="2.28pt">
                <v:path arrowok="t" textboxrect="0,0,5753101,0"/>
              </v:shape>
              <w10:wrap type="square" anchorx="page" anchory="page"/>
            </v:group>
          </w:pict>
        </mc:Fallback>
      </mc:AlternateContent>
    </w:r>
  </w:p>
  <w:p w14:paraId="596407F7" w14:textId="452A9289" w:rsidR="00975A8C" w:rsidRDefault="00975A8C">
    <w:pPr>
      <w:spacing w:after="30" w:line="240" w:lineRule="auto"/>
    </w:pPr>
    <w:r>
      <w:rPr>
        <w:rFonts w:ascii="Cambria" w:eastAsia="Cambria" w:hAnsi="Cambria" w:cs="Cambria"/>
        <w:b/>
        <w:color w:val="0F243E"/>
      </w:rPr>
      <w:t xml:space="preserve">FILE NO.: </w:t>
    </w:r>
    <w:r w:rsidR="0079725F" w:rsidRPr="0079725F">
      <w:rPr>
        <w:rFonts w:ascii="Cambria" w:eastAsia="Cambria" w:hAnsi="Cambria" w:cs="Cambria"/>
        <w:b/>
        <w:color w:val="0F243E"/>
      </w:rPr>
      <w:t>VIS</w:t>
    </w:r>
    <w:r w:rsidR="0079725F">
      <w:rPr>
        <w:rFonts w:ascii="Cambria" w:eastAsia="Cambria" w:hAnsi="Cambria" w:cs="Cambria"/>
        <w:b/>
        <w:color w:val="0F243E"/>
      </w:rPr>
      <w:t xml:space="preserve"> </w:t>
    </w:r>
    <w:r w:rsidR="0079725F" w:rsidRPr="0079725F">
      <w:rPr>
        <w:rFonts w:ascii="Cambria" w:eastAsia="Cambria" w:hAnsi="Cambria" w:cs="Cambria"/>
        <w:b/>
        <w:color w:val="0F243E"/>
      </w:rPr>
      <w:t>(2024-25)-PL700-629-868</w:t>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t xml:space="preserve">                     </w:t>
    </w:r>
    <w:r>
      <w:fldChar w:fldCharType="begin"/>
    </w:r>
    <w:r>
      <w:instrText xml:space="preserve"> PAGE   \* MERGEFORMAT </w:instrText>
    </w:r>
    <w:r>
      <w:fldChar w:fldCharType="separate"/>
    </w:r>
    <w:r w:rsidR="00396F31" w:rsidRPr="00396F31">
      <w:rPr>
        <w:rFonts w:ascii="Cambria" w:eastAsia="Cambria" w:hAnsi="Cambria" w:cs="Cambria"/>
        <w:b/>
        <w:noProof/>
      </w:rPr>
      <w:t>3</w:t>
    </w:r>
    <w:r>
      <w:rPr>
        <w:rFonts w:ascii="Cambria" w:eastAsia="Cambria" w:hAnsi="Cambria" w:cs="Cambria"/>
        <w:b/>
      </w:rPr>
      <w:fldChar w:fldCharType="end"/>
    </w:r>
    <w:r>
      <w:rPr>
        <w:rFonts w:ascii="Cambria" w:eastAsia="Cambria" w:hAnsi="Cambria" w:cs="Cambria"/>
      </w:rPr>
      <w:t xml:space="preserve"> of </w:t>
    </w:r>
    <w:r w:rsidR="00B065AB">
      <w:rPr>
        <w:rFonts w:ascii="Cambria" w:eastAsia="Cambria" w:hAnsi="Cambria" w:cs="Cambria"/>
        <w:b/>
        <w:noProof/>
      </w:rPr>
      <w:t>7</w:t>
    </w:r>
    <w:r>
      <w:rPr>
        <w:rFonts w:ascii="Cambria" w:eastAsia="Cambria" w:hAnsi="Cambria" w:cs="Cambria"/>
        <w:b/>
      </w:rPr>
      <w:t xml:space="preserve"> </w:t>
    </w:r>
  </w:p>
  <w:p w14:paraId="6D926E30" w14:textId="77777777" w:rsidR="00975A8C" w:rsidRDefault="00975A8C">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3EE75" w14:textId="77777777" w:rsidR="00975A8C" w:rsidRDefault="00975A8C">
    <w:pPr>
      <w:spacing w:after="161"/>
      <w:ind w:left="49"/>
      <w:jc w:val="right"/>
    </w:pPr>
    <w:r>
      <w:rPr>
        <w:noProof/>
      </w:rPr>
      <mc:AlternateContent>
        <mc:Choice Requires="wpg">
          <w:drawing>
            <wp:anchor distT="0" distB="0" distL="114300" distR="114300" simplePos="0" relativeHeight="251657216" behindDoc="0" locked="0" layoutInCell="1" allowOverlap="1" wp14:anchorId="6CC0C754" wp14:editId="3AABD774">
              <wp:simplePos x="0" y="0"/>
              <wp:positionH relativeFrom="page">
                <wp:posOffset>945642</wp:posOffset>
              </wp:positionH>
              <wp:positionV relativeFrom="page">
                <wp:posOffset>10004298</wp:posOffset>
              </wp:positionV>
              <wp:extent cx="5753101" cy="28956"/>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377" name="Shape 837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2FF62CC3" id="Group 8376" o:spid="_x0000_s1026" style="position:absolute;margin-left:74.45pt;margin-top:787.75pt;width:453pt;height:2.3pt;z-index:251657216;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ftYAIAAMoFAAAOAAAAZHJzL2Uyb0RvYy54bWykVMlu2zAQvRfoPxC815Kdeq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IggftYAIAAMoFAAAOAAAAAAAAAAAAAAAAAC4CAABkcnMv&#10;ZTJvRG9jLnhtbFBLAQItABQABgAIAAAAIQD6bY/N4gAAAA4BAAAPAAAAAAAAAAAAAAAAALoEAABk&#10;cnMvZG93bnJldi54bWxQSwUGAAAAAAQABADzAAAAyQUAAAAA&#10;">
              <v:shape id="Shape 8377"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pJcQA&#10;AADdAAAADwAAAGRycy9kb3ducmV2LnhtbESP0YrCMBRE34X9h3AX9k1Tu2Cla5SysCLqi9YPuDZ3&#10;22pzU5qo9e+NIPg4zMwZZrboTSOu1LnasoLxKAJBXFhdc6ngkP8NpyCcR9bYWCYFd3KwmH8MZphq&#10;e+MdXfe+FAHCLkUFlfdtKqUrKjLoRrYlDt6/7Qz6ILtS6g5vAW4aGUfRRBqsOSxU2NJvRcV5fzEK&#10;siyPT+txk2fbmPtlHq2S48Yq9fXZZz8gPPX+HX61V1rB9DtJ4P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2KSXEAAAA3QAAAA8AAAAAAAAAAAAAAAAAmAIAAGRycy9k&#10;b3ducmV2LnhtbFBLBQYAAAAABAAEAPUAAACJAwAAAAA=&#10;" path="m,l5753101,e" filled="f" strokecolor="#4a7ebb" strokeweight="2.28pt">
                <v:path arrowok="t" textboxrect="0,0,5753101,0"/>
              </v:shape>
              <w10:wrap type="square" anchorx="page" anchory="page"/>
            </v:group>
          </w:pict>
        </mc:Fallback>
      </mc:AlternateContent>
    </w:r>
  </w:p>
  <w:p w14:paraId="312FE65B" w14:textId="77777777" w:rsidR="00975A8C" w:rsidRDefault="00975A8C">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396F31">
      <w:rPr>
        <w:rFonts w:ascii="Cambria" w:eastAsia="Cambria" w:hAnsi="Cambria" w:cs="Cambria"/>
        <w:b/>
        <w:noProof/>
      </w:rPr>
      <w:t>7</w:t>
    </w:r>
    <w:r>
      <w:rPr>
        <w:rFonts w:ascii="Cambria" w:eastAsia="Cambria" w:hAnsi="Cambria" w:cs="Cambria"/>
        <w:b/>
        <w:noProof/>
      </w:rPr>
      <w:fldChar w:fldCharType="end"/>
    </w:r>
    <w:r>
      <w:rPr>
        <w:rFonts w:ascii="Cambria" w:eastAsia="Cambria" w:hAnsi="Cambria" w:cs="Cambria"/>
        <w:b/>
      </w:rPr>
      <w:t xml:space="preserve"> </w:t>
    </w:r>
  </w:p>
  <w:p w14:paraId="15A50176" w14:textId="77777777" w:rsidR="00975A8C" w:rsidRDefault="00975A8C">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9EC6AE" w14:textId="77777777" w:rsidR="00975A8C" w:rsidRDefault="00975A8C">
      <w:pPr>
        <w:spacing w:line="240" w:lineRule="auto"/>
      </w:pPr>
      <w:r>
        <w:separator/>
      </w:r>
    </w:p>
  </w:footnote>
  <w:footnote w:type="continuationSeparator" w:id="0">
    <w:p w14:paraId="461AE6B9" w14:textId="77777777" w:rsidR="00975A8C" w:rsidRDefault="00975A8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83F91" w14:textId="39FB6E90" w:rsidR="00975A8C" w:rsidRDefault="00975A8C">
    <w:pPr>
      <w:pStyle w:val="Header"/>
    </w:pPr>
    <w:r w:rsidRPr="001F49B3">
      <w:rPr>
        <w:b/>
        <w:bCs/>
        <w:noProof/>
        <w:color w:val="44546A" w:themeColor="text2"/>
        <w:sz w:val="28"/>
        <w:szCs w:val="28"/>
      </w:rPr>
      <w:drawing>
        <wp:anchor distT="0" distB="0" distL="114300" distR="114300" simplePos="0" relativeHeight="251659264" behindDoc="0" locked="0" layoutInCell="1" allowOverlap="1" wp14:anchorId="678F2453" wp14:editId="005F79A9">
          <wp:simplePos x="0" y="0"/>
          <wp:positionH relativeFrom="column">
            <wp:posOffset>4391025</wp:posOffset>
          </wp:positionH>
          <wp:positionV relativeFrom="paragraph">
            <wp:posOffset>-333375</wp:posOffset>
          </wp:positionV>
          <wp:extent cx="2122170" cy="678815"/>
          <wp:effectExtent l="0" t="0" r="0" b="6985"/>
          <wp:wrapThrough wrapText="bothSides">
            <wp:wrapPolygon edited="0">
              <wp:start x="0" y="0"/>
              <wp:lineTo x="0" y="21216"/>
              <wp:lineTo x="21329" y="21216"/>
              <wp:lineTo x="21329" y="0"/>
              <wp:lineTo x="0" y="0"/>
            </wp:wrapPolygon>
          </wp:wrapThrough>
          <wp:docPr id="24" name="Picture 24"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2170" cy="678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rPr>
      <w:drawing>
        <wp:anchor distT="0" distB="0" distL="114300" distR="114300" simplePos="0" relativeHeight="251658240" behindDoc="0" locked="0" layoutInCell="1" allowOverlap="1" wp14:anchorId="6201F356" wp14:editId="0C9808CC">
          <wp:simplePos x="0" y="0"/>
          <wp:positionH relativeFrom="column">
            <wp:posOffset>-752475</wp:posOffset>
          </wp:positionH>
          <wp:positionV relativeFrom="paragraph">
            <wp:posOffset>-390525</wp:posOffset>
          </wp:positionV>
          <wp:extent cx="1504950" cy="833120"/>
          <wp:effectExtent l="0" t="0" r="0" b="5080"/>
          <wp:wrapThrough wrapText="bothSides">
            <wp:wrapPolygon edited="0">
              <wp:start x="0" y="0"/>
              <wp:lineTo x="0" y="21238"/>
              <wp:lineTo x="21327" y="21238"/>
              <wp:lineTo x="21327" y="0"/>
              <wp:lineTo x="0" y="0"/>
            </wp:wrapPolygon>
          </wp:wrapThrough>
          <wp:docPr id="25" name="Picture 2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04950" cy="83312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777073837"/>
        <w:docPartObj>
          <w:docPartGallery w:val="Watermarks"/>
          <w:docPartUnique/>
        </w:docPartObj>
      </w:sdtPr>
      <w:sdtEndPr/>
      <w:sdtContent>
        <w:r w:rsidR="00396F31">
          <w:rPr>
            <w:noProof/>
          </w:rPr>
          <w:pict w14:anchorId="02F1AA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134B2C"/>
    <w:multiLevelType w:val="hybridMultilevel"/>
    <w:tmpl w:val="18BC430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2">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3">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04"/>
    <w:rsid w:val="000040B8"/>
    <w:rsid w:val="00035D42"/>
    <w:rsid w:val="00037129"/>
    <w:rsid w:val="00042A05"/>
    <w:rsid w:val="000632EE"/>
    <w:rsid w:val="00063E49"/>
    <w:rsid w:val="00096F0C"/>
    <w:rsid w:val="000B5382"/>
    <w:rsid w:val="000C434A"/>
    <w:rsid w:val="000C5699"/>
    <w:rsid w:val="000C5C09"/>
    <w:rsid w:val="000D4F29"/>
    <w:rsid w:val="000D5EC6"/>
    <w:rsid w:val="000D7BB2"/>
    <w:rsid w:val="000E05F1"/>
    <w:rsid w:val="000E1854"/>
    <w:rsid w:val="000E31D0"/>
    <w:rsid w:val="000E6876"/>
    <w:rsid w:val="000F0A93"/>
    <w:rsid w:val="00103B37"/>
    <w:rsid w:val="00106C74"/>
    <w:rsid w:val="001329D9"/>
    <w:rsid w:val="0014209A"/>
    <w:rsid w:val="00151A39"/>
    <w:rsid w:val="00153268"/>
    <w:rsid w:val="0015483A"/>
    <w:rsid w:val="00157D2E"/>
    <w:rsid w:val="00160A4E"/>
    <w:rsid w:val="0016674F"/>
    <w:rsid w:val="00170B79"/>
    <w:rsid w:val="0017262E"/>
    <w:rsid w:val="00180AF4"/>
    <w:rsid w:val="001811EA"/>
    <w:rsid w:val="00182E04"/>
    <w:rsid w:val="001850D7"/>
    <w:rsid w:val="001A1363"/>
    <w:rsid w:val="001A227C"/>
    <w:rsid w:val="001A6E36"/>
    <w:rsid w:val="001A7CD4"/>
    <w:rsid w:val="001B2AEF"/>
    <w:rsid w:val="001D3BDE"/>
    <w:rsid w:val="001D536D"/>
    <w:rsid w:val="001E062E"/>
    <w:rsid w:val="001E2761"/>
    <w:rsid w:val="001E4473"/>
    <w:rsid w:val="001F286F"/>
    <w:rsid w:val="001F6C55"/>
    <w:rsid w:val="001F7ADE"/>
    <w:rsid w:val="00202836"/>
    <w:rsid w:val="0020672D"/>
    <w:rsid w:val="00213F22"/>
    <w:rsid w:val="00217943"/>
    <w:rsid w:val="00230A58"/>
    <w:rsid w:val="00241010"/>
    <w:rsid w:val="00251FBE"/>
    <w:rsid w:val="00252A39"/>
    <w:rsid w:val="002543E1"/>
    <w:rsid w:val="002611A8"/>
    <w:rsid w:val="00262C90"/>
    <w:rsid w:val="00264653"/>
    <w:rsid w:val="002665C2"/>
    <w:rsid w:val="00266C94"/>
    <w:rsid w:val="00270AF9"/>
    <w:rsid w:val="0027353F"/>
    <w:rsid w:val="00281F0B"/>
    <w:rsid w:val="00282998"/>
    <w:rsid w:val="00286E20"/>
    <w:rsid w:val="00295B0A"/>
    <w:rsid w:val="002A602B"/>
    <w:rsid w:val="002B70CB"/>
    <w:rsid w:val="002D6330"/>
    <w:rsid w:val="002F04AD"/>
    <w:rsid w:val="002F1570"/>
    <w:rsid w:val="003053A6"/>
    <w:rsid w:val="00331CD6"/>
    <w:rsid w:val="003321C4"/>
    <w:rsid w:val="00334832"/>
    <w:rsid w:val="003408A1"/>
    <w:rsid w:val="00346DDD"/>
    <w:rsid w:val="00364028"/>
    <w:rsid w:val="00365E1B"/>
    <w:rsid w:val="003675EC"/>
    <w:rsid w:val="00373240"/>
    <w:rsid w:val="00396F31"/>
    <w:rsid w:val="003B2778"/>
    <w:rsid w:val="003B65DD"/>
    <w:rsid w:val="003C707B"/>
    <w:rsid w:val="003D16BB"/>
    <w:rsid w:val="003D411B"/>
    <w:rsid w:val="003E1B4E"/>
    <w:rsid w:val="003E1E1D"/>
    <w:rsid w:val="00404444"/>
    <w:rsid w:val="004075AF"/>
    <w:rsid w:val="00415E63"/>
    <w:rsid w:val="00417D54"/>
    <w:rsid w:val="00425585"/>
    <w:rsid w:val="00433397"/>
    <w:rsid w:val="00442063"/>
    <w:rsid w:val="00444D3C"/>
    <w:rsid w:val="004509AE"/>
    <w:rsid w:val="00451020"/>
    <w:rsid w:val="004644C9"/>
    <w:rsid w:val="0047367B"/>
    <w:rsid w:val="00476292"/>
    <w:rsid w:val="00485734"/>
    <w:rsid w:val="00485AEC"/>
    <w:rsid w:val="00485C5C"/>
    <w:rsid w:val="00485CBB"/>
    <w:rsid w:val="004A3A8B"/>
    <w:rsid w:val="004A5A0D"/>
    <w:rsid w:val="004B3480"/>
    <w:rsid w:val="004B4484"/>
    <w:rsid w:val="004D7EA5"/>
    <w:rsid w:val="005056DB"/>
    <w:rsid w:val="00511C36"/>
    <w:rsid w:val="005166DC"/>
    <w:rsid w:val="00516E93"/>
    <w:rsid w:val="00520C16"/>
    <w:rsid w:val="0053266F"/>
    <w:rsid w:val="00533265"/>
    <w:rsid w:val="00542336"/>
    <w:rsid w:val="005459D7"/>
    <w:rsid w:val="0055044D"/>
    <w:rsid w:val="005B6364"/>
    <w:rsid w:val="005C115C"/>
    <w:rsid w:val="005C1E62"/>
    <w:rsid w:val="005D0B2B"/>
    <w:rsid w:val="00600189"/>
    <w:rsid w:val="00601978"/>
    <w:rsid w:val="00604B2F"/>
    <w:rsid w:val="00615185"/>
    <w:rsid w:val="00624949"/>
    <w:rsid w:val="0062696B"/>
    <w:rsid w:val="006311B7"/>
    <w:rsid w:val="00646287"/>
    <w:rsid w:val="00657587"/>
    <w:rsid w:val="00674ED8"/>
    <w:rsid w:val="00694BB1"/>
    <w:rsid w:val="006B2515"/>
    <w:rsid w:val="006B25FA"/>
    <w:rsid w:val="006C4244"/>
    <w:rsid w:val="006E40D5"/>
    <w:rsid w:val="006F2136"/>
    <w:rsid w:val="006F3C04"/>
    <w:rsid w:val="006F3CD7"/>
    <w:rsid w:val="0070265A"/>
    <w:rsid w:val="00707B88"/>
    <w:rsid w:val="00712081"/>
    <w:rsid w:val="00714D8D"/>
    <w:rsid w:val="00724B16"/>
    <w:rsid w:val="007429D0"/>
    <w:rsid w:val="00750252"/>
    <w:rsid w:val="00751CEF"/>
    <w:rsid w:val="00760368"/>
    <w:rsid w:val="0076246A"/>
    <w:rsid w:val="00775596"/>
    <w:rsid w:val="007959B6"/>
    <w:rsid w:val="0079725F"/>
    <w:rsid w:val="007B473D"/>
    <w:rsid w:val="007B4B95"/>
    <w:rsid w:val="007B4C3E"/>
    <w:rsid w:val="007B6D72"/>
    <w:rsid w:val="007C0F7F"/>
    <w:rsid w:val="007C736B"/>
    <w:rsid w:val="007D115B"/>
    <w:rsid w:val="007D6849"/>
    <w:rsid w:val="007F1367"/>
    <w:rsid w:val="007F62C3"/>
    <w:rsid w:val="008036C7"/>
    <w:rsid w:val="008270DA"/>
    <w:rsid w:val="008539CD"/>
    <w:rsid w:val="0087713C"/>
    <w:rsid w:val="008775EB"/>
    <w:rsid w:val="00877DCD"/>
    <w:rsid w:val="008954A4"/>
    <w:rsid w:val="00895EC1"/>
    <w:rsid w:val="00896F6C"/>
    <w:rsid w:val="008A71A9"/>
    <w:rsid w:val="008B14F9"/>
    <w:rsid w:val="008E110C"/>
    <w:rsid w:val="008E2211"/>
    <w:rsid w:val="008E683C"/>
    <w:rsid w:val="008F31D3"/>
    <w:rsid w:val="008F589D"/>
    <w:rsid w:val="008F671C"/>
    <w:rsid w:val="008F720B"/>
    <w:rsid w:val="00900537"/>
    <w:rsid w:val="00905B50"/>
    <w:rsid w:val="00912B14"/>
    <w:rsid w:val="00916DB8"/>
    <w:rsid w:val="0092256E"/>
    <w:rsid w:val="0093142E"/>
    <w:rsid w:val="009314F6"/>
    <w:rsid w:val="009322E9"/>
    <w:rsid w:val="00932D91"/>
    <w:rsid w:val="009513A7"/>
    <w:rsid w:val="00953D11"/>
    <w:rsid w:val="0096586F"/>
    <w:rsid w:val="00975A8C"/>
    <w:rsid w:val="00984E5B"/>
    <w:rsid w:val="009A62C7"/>
    <w:rsid w:val="009A6EC5"/>
    <w:rsid w:val="009D1EE6"/>
    <w:rsid w:val="009E14DC"/>
    <w:rsid w:val="009E2031"/>
    <w:rsid w:val="009E4260"/>
    <w:rsid w:val="00A034B9"/>
    <w:rsid w:val="00A0380F"/>
    <w:rsid w:val="00A134AD"/>
    <w:rsid w:val="00A20F4A"/>
    <w:rsid w:val="00A26738"/>
    <w:rsid w:val="00A452B1"/>
    <w:rsid w:val="00A639BF"/>
    <w:rsid w:val="00A65D0A"/>
    <w:rsid w:val="00A72EF2"/>
    <w:rsid w:val="00A72F2D"/>
    <w:rsid w:val="00A776E0"/>
    <w:rsid w:val="00A80114"/>
    <w:rsid w:val="00A8253C"/>
    <w:rsid w:val="00A82B59"/>
    <w:rsid w:val="00A877AA"/>
    <w:rsid w:val="00A91138"/>
    <w:rsid w:val="00AA646A"/>
    <w:rsid w:val="00AB15EA"/>
    <w:rsid w:val="00AB38A6"/>
    <w:rsid w:val="00AB47F3"/>
    <w:rsid w:val="00AC021D"/>
    <w:rsid w:val="00AC2086"/>
    <w:rsid w:val="00AD185A"/>
    <w:rsid w:val="00AD4F63"/>
    <w:rsid w:val="00AE0207"/>
    <w:rsid w:val="00AE0A81"/>
    <w:rsid w:val="00AE2E1B"/>
    <w:rsid w:val="00AE3DE8"/>
    <w:rsid w:val="00AF1C8A"/>
    <w:rsid w:val="00AF7264"/>
    <w:rsid w:val="00AF72E7"/>
    <w:rsid w:val="00B065AB"/>
    <w:rsid w:val="00B223EE"/>
    <w:rsid w:val="00B249B2"/>
    <w:rsid w:val="00B30455"/>
    <w:rsid w:val="00B32C6A"/>
    <w:rsid w:val="00B33980"/>
    <w:rsid w:val="00B37AAF"/>
    <w:rsid w:val="00B37DB4"/>
    <w:rsid w:val="00B54693"/>
    <w:rsid w:val="00B55D1B"/>
    <w:rsid w:val="00B571B9"/>
    <w:rsid w:val="00B60FE4"/>
    <w:rsid w:val="00B61630"/>
    <w:rsid w:val="00B64EBF"/>
    <w:rsid w:val="00B65002"/>
    <w:rsid w:val="00B737E9"/>
    <w:rsid w:val="00B81102"/>
    <w:rsid w:val="00B820DB"/>
    <w:rsid w:val="00B84E4A"/>
    <w:rsid w:val="00B87E1F"/>
    <w:rsid w:val="00B95311"/>
    <w:rsid w:val="00BB00C3"/>
    <w:rsid w:val="00BB1D84"/>
    <w:rsid w:val="00BC5D6B"/>
    <w:rsid w:val="00BC74A2"/>
    <w:rsid w:val="00BD5466"/>
    <w:rsid w:val="00BD7CFD"/>
    <w:rsid w:val="00BE50D6"/>
    <w:rsid w:val="00BE654A"/>
    <w:rsid w:val="00BF3D34"/>
    <w:rsid w:val="00C02EF1"/>
    <w:rsid w:val="00C038D3"/>
    <w:rsid w:val="00C047EA"/>
    <w:rsid w:val="00C10052"/>
    <w:rsid w:val="00C13F75"/>
    <w:rsid w:val="00C15073"/>
    <w:rsid w:val="00C178B8"/>
    <w:rsid w:val="00C24209"/>
    <w:rsid w:val="00C30486"/>
    <w:rsid w:val="00C43BB3"/>
    <w:rsid w:val="00C43DD5"/>
    <w:rsid w:val="00C514FD"/>
    <w:rsid w:val="00C67FB0"/>
    <w:rsid w:val="00C83A4F"/>
    <w:rsid w:val="00CC6707"/>
    <w:rsid w:val="00CE1120"/>
    <w:rsid w:val="00CE673E"/>
    <w:rsid w:val="00CF0D80"/>
    <w:rsid w:val="00CF523F"/>
    <w:rsid w:val="00D00BE6"/>
    <w:rsid w:val="00D0269F"/>
    <w:rsid w:val="00D07F05"/>
    <w:rsid w:val="00D41865"/>
    <w:rsid w:val="00D473F4"/>
    <w:rsid w:val="00D535C5"/>
    <w:rsid w:val="00D71C7F"/>
    <w:rsid w:val="00D71FDF"/>
    <w:rsid w:val="00D77C64"/>
    <w:rsid w:val="00D84472"/>
    <w:rsid w:val="00D95D25"/>
    <w:rsid w:val="00DB3F7F"/>
    <w:rsid w:val="00DB6B79"/>
    <w:rsid w:val="00DC531B"/>
    <w:rsid w:val="00DD29DE"/>
    <w:rsid w:val="00DD6A4E"/>
    <w:rsid w:val="00DD7CFE"/>
    <w:rsid w:val="00DE17D1"/>
    <w:rsid w:val="00E04FAF"/>
    <w:rsid w:val="00E05863"/>
    <w:rsid w:val="00E07C90"/>
    <w:rsid w:val="00E104EA"/>
    <w:rsid w:val="00E3628C"/>
    <w:rsid w:val="00E43307"/>
    <w:rsid w:val="00E4422E"/>
    <w:rsid w:val="00E56866"/>
    <w:rsid w:val="00E57DA9"/>
    <w:rsid w:val="00E646C8"/>
    <w:rsid w:val="00E65410"/>
    <w:rsid w:val="00E6779E"/>
    <w:rsid w:val="00E7334C"/>
    <w:rsid w:val="00E734B8"/>
    <w:rsid w:val="00E8042C"/>
    <w:rsid w:val="00EB1AC8"/>
    <w:rsid w:val="00EB5104"/>
    <w:rsid w:val="00ED04CE"/>
    <w:rsid w:val="00ED2C85"/>
    <w:rsid w:val="00EE6B7F"/>
    <w:rsid w:val="00F002A8"/>
    <w:rsid w:val="00F01C50"/>
    <w:rsid w:val="00F01E90"/>
    <w:rsid w:val="00F01FCD"/>
    <w:rsid w:val="00F054BC"/>
    <w:rsid w:val="00F06E9D"/>
    <w:rsid w:val="00F11E9F"/>
    <w:rsid w:val="00F27435"/>
    <w:rsid w:val="00F3228D"/>
    <w:rsid w:val="00F374AA"/>
    <w:rsid w:val="00F42410"/>
    <w:rsid w:val="00F54004"/>
    <w:rsid w:val="00F55656"/>
    <w:rsid w:val="00F63529"/>
    <w:rsid w:val="00F77668"/>
    <w:rsid w:val="00F91867"/>
    <w:rsid w:val="00F9398C"/>
    <w:rsid w:val="00FC5A11"/>
    <w:rsid w:val="00FD76AF"/>
    <w:rsid w:val="00FE0B94"/>
    <w:rsid w:val="00FE31C7"/>
    <w:rsid w:val="00FF59B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90CB310"/>
  <w15:docId w15:val="{DAEAA4A7-B66A-4EF0-826D-F070F0739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basedOn w:val="Normal"/>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 w:type="table" w:styleId="TableGrid0">
    <w:name w:val="Table Grid"/>
    <w:basedOn w:val="TableNormal"/>
    <w:uiPriority w:val="39"/>
    <w:rsid w:val="00F01F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078402">
      <w:bodyDiv w:val="1"/>
      <w:marLeft w:val="0"/>
      <w:marRight w:val="0"/>
      <w:marTop w:val="0"/>
      <w:marBottom w:val="0"/>
      <w:divBdr>
        <w:top w:val="none" w:sz="0" w:space="0" w:color="auto"/>
        <w:left w:val="none" w:sz="0" w:space="0" w:color="auto"/>
        <w:bottom w:val="none" w:sz="0" w:space="0" w:color="auto"/>
        <w:right w:val="none" w:sz="0" w:space="0" w:color="auto"/>
      </w:divBdr>
    </w:div>
    <w:div w:id="278296023">
      <w:bodyDiv w:val="1"/>
      <w:marLeft w:val="0"/>
      <w:marRight w:val="0"/>
      <w:marTop w:val="0"/>
      <w:marBottom w:val="0"/>
      <w:divBdr>
        <w:top w:val="none" w:sz="0" w:space="0" w:color="auto"/>
        <w:left w:val="none" w:sz="0" w:space="0" w:color="auto"/>
        <w:bottom w:val="none" w:sz="0" w:space="0" w:color="auto"/>
        <w:right w:val="none" w:sz="0" w:space="0" w:color="auto"/>
      </w:divBdr>
    </w:div>
    <w:div w:id="592129392">
      <w:bodyDiv w:val="1"/>
      <w:marLeft w:val="0"/>
      <w:marRight w:val="0"/>
      <w:marTop w:val="0"/>
      <w:marBottom w:val="0"/>
      <w:divBdr>
        <w:top w:val="none" w:sz="0" w:space="0" w:color="auto"/>
        <w:left w:val="none" w:sz="0" w:space="0" w:color="auto"/>
        <w:bottom w:val="none" w:sz="0" w:space="0" w:color="auto"/>
        <w:right w:val="none" w:sz="0" w:space="0" w:color="auto"/>
      </w:divBdr>
    </w:div>
    <w:div w:id="672414436">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748573324">
      <w:bodyDiv w:val="1"/>
      <w:marLeft w:val="0"/>
      <w:marRight w:val="0"/>
      <w:marTop w:val="0"/>
      <w:marBottom w:val="0"/>
      <w:divBdr>
        <w:top w:val="none" w:sz="0" w:space="0" w:color="auto"/>
        <w:left w:val="none" w:sz="0" w:space="0" w:color="auto"/>
        <w:bottom w:val="none" w:sz="0" w:space="0" w:color="auto"/>
        <w:right w:val="none" w:sz="0" w:space="0" w:color="auto"/>
      </w:divBdr>
    </w:div>
    <w:div w:id="808789159">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237932007">
      <w:bodyDiv w:val="1"/>
      <w:marLeft w:val="0"/>
      <w:marRight w:val="0"/>
      <w:marTop w:val="0"/>
      <w:marBottom w:val="0"/>
      <w:divBdr>
        <w:top w:val="none" w:sz="0" w:space="0" w:color="auto"/>
        <w:left w:val="none" w:sz="0" w:space="0" w:color="auto"/>
        <w:bottom w:val="none" w:sz="0" w:space="0" w:color="auto"/>
        <w:right w:val="none" w:sz="0" w:space="0" w:color="auto"/>
      </w:divBdr>
    </w:div>
    <w:div w:id="1336690013">
      <w:bodyDiv w:val="1"/>
      <w:marLeft w:val="0"/>
      <w:marRight w:val="0"/>
      <w:marTop w:val="0"/>
      <w:marBottom w:val="0"/>
      <w:divBdr>
        <w:top w:val="none" w:sz="0" w:space="0" w:color="auto"/>
        <w:left w:val="none" w:sz="0" w:space="0" w:color="auto"/>
        <w:bottom w:val="none" w:sz="0" w:space="0" w:color="auto"/>
        <w:right w:val="none" w:sz="0" w:space="0" w:color="auto"/>
      </w:divBdr>
    </w:div>
    <w:div w:id="1352685728">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64166235">
      <w:bodyDiv w:val="1"/>
      <w:marLeft w:val="0"/>
      <w:marRight w:val="0"/>
      <w:marTop w:val="0"/>
      <w:marBottom w:val="0"/>
      <w:divBdr>
        <w:top w:val="none" w:sz="0" w:space="0" w:color="auto"/>
        <w:left w:val="none" w:sz="0" w:space="0" w:color="auto"/>
        <w:bottom w:val="none" w:sz="0" w:space="0" w:color="auto"/>
        <w:right w:val="none" w:sz="0" w:space="0" w:color="auto"/>
      </w:divBdr>
    </w:div>
    <w:div w:id="1765684371">
      <w:bodyDiv w:val="1"/>
      <w:marLeft w:val="0"/>
      <w:marRight w:val="0"/>
      <w:marTop w:val="0"/>
      <w:marBottom w:val="0"/>
      <w:divBdr>
        <w:top w:val="none" w:sz="0" w:space="0" w:color="auto"/>
        <w:left w:val="none" w:sz="0" w:space="0" w:color="auto"/>
        <w:bottom w:val="none" w:sz="0" w:space="0" w:color="auto"/>
        <w:right w:val="none" w:sz="0" w:space="0" w:color="auto"/>
      </w:divBdr>
    </w:div>
    <w:div w:id="2002151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6"/>
        <w:category>
          <w:name w:val="General"/>
          <w:gallery w:val="placeholder"/>
        </w:category>
        <w:types>
          <w:type w:val="bbPlcHdr"/>
        </w:types>
        <w:behaviors>
          <w:behavior w:val="content"/>
        </w:behaviors>
        <w:guid w:val="{99B3ECA3-2E89-4A9F-9CEE-A28EF05FEED4}"/>
      </w:docPartPr>
      <w:docPartBody>
        <w:p w:rsidR="001B1E6A" w:rsidRDefault="00227343">
          <w:r w:rsidRPr="006431FE">
            <w:rPr>
              <w:rStyle w:val="PlaceholderText"/>
            </w:rPr>
            <w:t>Click here to enter a date.</w:t>
          </w:r>
        </w:p>
      </w:docPartBody>
    </w:docPart>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
      <w:docPartPr>
        <w:name w:val="589DBBD948D84A50A86C61873049D147"/>
        <w:category>
          <w:name w:val="General"/>
          <w:gallery w:val="placeholder"/>
        </w:category>
        <w:types>
          <w:type w:val="bbPlcHdr"/>
        </w:types>
        <w:behaviors>
          <w:behavior w:val="content"/>
        </w:behaviors>
        <w:guid w:val="{14FB607D-364D-45B5-BCF4-006C3276BBF6}"/>
      </w:docPartPr>
      <w:docPartBody>
        <w:p w:rsidR="00E40E1C" w:rsidRDefault="00E40E1C" w:rsidP="00E40E1C">
          <w:pPr>
            <w:pStyle w:val="589DBBD948D84A50A86C61873049D147"/>
          </w:pPr>
          <w:r w:rsidRPr="001849DA">
            <w:rPr>
              <w:rStyle w:val="PlaceholderText"/>
            </w:rPr>
            <w:t>Click here to enter text.</w:t>
          </w:r>
        </w:p>
      </w:docPartBody>
    </w:docPart>
    <w:docPart>
      <w:docPartPr>
        <w:name w:val="74DFB4E441EC4D9B91A528FA4F1B8092"/>
        <w:category>
          <w:name w:val="General"/>
          <w:gallery w:val="placeholder"/>
        </w:category>
        <w:types>
          <w:type w:val="bbPlcHdr"/>
        </w:types>
        <w:behaviors>
          <w:behavior w:val="content"/>
        </w:behaviors>
        <w:guid w:val="{3DEF04F8-D885-47EF-BE4B-4963BFDF59DF}"/>
      </w:docPartPr>
      <w:docPartBody>
        <w:p w:rsidR="00E40E1C" w:rsidRDefault="00E40E1C" w:rsidP="00E40E1C">
          <w:pPr>
            <w:pStyle w:val="74DFB4E441EC4D9B91A528FA4F1B8092"/>
          </w:pPr>
          <w:r w:rsidRPr="001849DA">
            <w:rPr>
              <w:rStyle w:val="PlaceholderText"/>
            </w:rPr>
            <w:t>Click here to enter text.</w:t>
          </w:r>
        </w:p>
      </w:docPartBody>
    </w:docPart>
    <w:docPart>
      <w:docPartPr>
        <w:name w:val="67B269F7FAA743C1A0BEC51CEDC97A4D"/>
        <w:category>
          <w:name w:val="General"/>
          <w:gallery w:val="placeholder"/>
        </w:category>
        <w:types>
          <w:type w:val="bbPlcHdr"/>
        </w:types>
        <w:behaviors>
          <w:behavior w:val="content"/>
        </w:behaviors>
        <w:guid w:val="{587DEFCA-DB97-4595-ADD5-B405D962069C}"/>
      </w:docPartPr>
      <w:docPartBody>
        <w:p w:rsidR="00E40E1C" w:rsidRDefault="00E40E1C" w:rsidP="00E40E1C">
          <w:pPr>
            <w:pStyle w:val="67B269F7FAA743C1A0BEC51CEDC97A4D"/>
          </w:pPr>
          <w:r w:rsidRPr="001849DA">
            <w:rPr>
              <w:rStyle w:val="PlaceholderText"/>
            </w:rPr>
            <w:t>Click here to enter text.</w:t>
          </w:r>
        </w:p>
      </w:docPartBody>
    </w:docPart>
    <w:docPart>
      <w:docPartPr>
        <w:name w:val="BBB77383283D4254B07C73252F68CDB8"/>
        <w:category>
          <w:name w:val="General"/>
          <w:gallery w:val="placeholder"/>
        </w:category>
        <w:types>
          <w:type w:val="bbPlcHdr"/>
        </w:types>
        <w:behaviors>
          <w:behavior w:val="content"/>
        </w:behaviors>
        <w:guid w:val="{81098C0A-7184-46F1-9922-256102D4EBC2}"/>
      </w:docPartPr>
      <w:docPartBody>
        <w:p w:rsidR="000E60D7" w:rsidRDefault="000E60D7" w:rsidP="000E60D7">
          <w:pPr>
            <w:pStyle w:val="BBB77383283D4254B07C73252F68CDB8"/>
          </w:pPr>
          <w:r w:rsidRPr="001849DA">
            <w:rPr>
              <w:rStyle w:val="PlaceholderText"/>
            </w:rPr>
            <w:t>Click here to enter text.</w:t>
          </w:r>
        </w:p>
      </w:docPartBody>
    </w:docPart>
    <w:docPart>
      <w:docPartPr>
        <w:name w:val="C34F1F1E1DE64756BEABDC778BC2CD25"/>
        <w:category>
          <w:name w:val="General"/>
          <w:gallery w:val="placeholder"/>
        </w:category>
        <w:types>
          <w:type w:val="bbPlcHdr"/>
        </w:types>
        <w:behaviors>
          <w:behavior w:val="content"/>
        </w:behaviors>
        <w:guid w:val="{C334DE02-3E5B-4F19-B665-28C09B0A0A94}"/>
      </w:docPartPr>
      <w:docPartBody>
        <w:p w:rsidR="00A77BE8" w:rsidRDefault="00D322CB" w:rsidP="00D322CB">
          <w:pPr>
            <w:pStyle w:val="C34F1F1E1DE64756BEABDC778BC2CD25"/>
          </w:pPr>
          <w:r w:rsidRPr="001849DA">
            <w:rPr>
              <w:rStyle w:val="PlaceholderText"/>
            </w:rPr>
            <w:t>Click here to enter text.</w:t>
          </w:r>
        </w:p>
      </w:docPartBody>
    </w:docPart>
    <w:docPart>
      <w:docPartPr>
        <w:name w:val="E149785604AC40438FE74BD7E45BCA7B"/>
        <w:category>
          <w:name w:val="General"/>
          <w:gallery w:val="placeholder"/>
        </w:category>
        <w:types>
          <w:type w:val="bbPlcHdr"/>
        </w:types>
        <w:behaviors>
          <w:behavior w:val="content"/>
        </w:behaviors>
        <w:guid w:val="{A7BAC059-2015-4B28-9BA1-F05CBCCCF0EB}"/>
      </w:docPartPr>
      <w:docPartBody>
        <w:p w:rsidR="00ED49D0" w:rsidRDefault="009162B5" w:rsidP="009162B5">
          <w:pPr>
            <w:pStyle w:val="E149785604AC40438FE74BD7E45BCA7B"/>
          </w:pPr>
          <w:r w:rsidRPr="001849DA">
            <w:rPr>
              <w:rStyle w:val="PlaceholderText"/>
            </w:rPr>
            <w:t>Click here to enter text.</w:t>
          </w:r>
        </w:p>
      </w:docPartBody>
    </w:docPart>
    <w:docPart>
      <w:docPartPr>
        <w:name w:val="C433DFFD03C8457E8F8E89F9F8F574B4"/>
        <w:category>
          <w:name w:val="General"/>
          <w:gallery w:val="placeholder"/>
        </w:category>
        <w:types>
          <w:type w:val="bbPlcHdr"/>
        </w:types>
        <w:behaviors>
          <w:behavior w:val="content"/>
        </w:behaviors>
        <w:guid w:val="{69DA275D-99A1-45DA-A0BF-A7B4B4A0B44B}"/>
      </w:docPartPr>
      <w:docPartBody>
        <w:p w:rsidR="00ED49D0" w:rsidRDefault="009162B5" w:rsidP="009162B5">
          <w:pPr>
            <w:pStyle w:val="C433DFFD03C8457E8F8E89F9F8F574B4"/>
          </w:pPr>
          <w:r w:rsidRPr="001849DA">
            <w:rPr>
              <w:rStyle w:val="PlaceholderText"/>
            </w:rPr>
            <w:t>Click here to enter text.</w:t>
          </w:r>
        </w:p>
      </w:docPartBody>
    </w:docPart>
    <w:docPart>
      <w:docPartPr>
        <w:name w:val="B4DCB8DF2989452B8264004280DF49BE"/>
        <w:category>
          <w:name w:val="General"/>
          <w:gallery w:val="placeholder"/>
        </w:category>
        <w:types>
          <w:type w:val="bbPlcHdr"/>
        </w:types>
        <w:behaviors>
          <w:behavior w:val="content"/>
        </w:behaviors>
        <w:guid w:val="{E7D563A7-74F3-4D78-8839-6F861205CBF5}"/>
      </w:docPartPr>
      <w:docPartBody>
        <w:p w:rsidR="00ED49D0" w:rsidRDefault="009162B5" w:rsidP="009162B5">
          <w:pPr>
            <w:pStyle w:val="B4DCB8DF2989452B8264004280DF49BE"/>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343"/>
    <w:rsid w:val="000E60D7"/>
    <w:rsid w:val="001B1E6A"/>
    <w:rsid w:val="00227343"/>
    <w:rsid w:val="0027197F"/>
    <w:rsid w:val="003E7C02"/>
    <w:rsid w:val="0047506E"/>
    <w:rsid w:val="005A2618"/>
    <w:rsid w:val="009162B5"/>
    <w:rsid w:val="00932287"/>
    <w:rsid w:val="00A77BE8"/>
    <w:rsid w:val="00D322CB"/>
    <w:rsid w:val="00E40E1C"/>
    <w:rsid w:val="00E9470E"/>
    <w:rsid w:val="00ED49D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162B5"/>
  </w:style>
  <w:style w:type="paragraph" w:customStyle="1" w:styleId="3680AC28E5D0409EA914CFDC717EFC5B">
    <w:name w:val="3680AC28E5D0409EA914CFDC717EFC5B"/>
    <w:rsid w:val="00227343"/>
  </w:style>
  <w:style w:type="paragraph" w:customStyle="1" w:styleId="B27CE111887349CF817EDB0F673EF7FC">
    <w:name w:val="B27CE111887349CF817EDB0F673EF7FC"/>
    <w:rsid w:val="00E40E1C"/>
    <w:rPr>
      <w:kern w:val="2"/>
      <w14:ligatures w14:val="standardContextual"/>
    </w:rPr>
  </w:style>
  <w:style w:type="paragraph" w:customStyle="1" w:styleId="589DBBD948D84A50A86C61873049D147">
    <w:name w:val="589DBBD948D84A50A86C61873049D147"/>
    <w:rsid w:val="00E40E1C"/>
    <w:rPr>
      <w:kern w:val="2"/>
      <w14:ligatures w14:val="standardContextual"/>
    </w:rPr>
  </w:style>
  <w:style w:type="paragraph" w:customStyle="1" w:styleId="74DFB4E441EC4D9B91A528FA4F1B8092">
    <w:name w:val="74DFB4E441EC4D9B91A528FA4F1B8092"/>
    <w:rsid w:val="00E40E1C"/>
    <w:rPr>
      <w:kern w:val="2"/>
      <w14:ligatures w14:val="standardContextual"/>
    </w:rPr>
  </w:style>
  <w:style w:type="paragraph" w:customStyle="1" w:styleId="67B269F7FAA743C1A0BEC51CEDC97A4D">
    <w:name w:val="67B269F7FAA743C1A0BEC51CEDC97A4D"/>
    <w:rsid w:val="00E40E1C"/>
    <w:rPr>
      <w:kern w:val="2"/>
      <w14:ligatures w14:val="standardContextual"/>
    </w:rPr>
  </w:style>
  <w:style w:type="paragraph" w:customStyle="1" w:styleId="BBB77383283D4254B07C73252F68CDB8">
    <w:name w:val="BBB77383283D4254B07C73252F68CDB8"/>
    <w:rsid w:val="000E60D7"/>
    <w:rPr>
      <w:kern w:val="2"/>
      <w14:ligatures w14:val="standardContextual"/>
    </w:rPr>
  </w:style>
  <w:style w:type="paragraph" w:customStyle="1" w:styleId="D307713F2F9647CBA2383ED1DB50EF6A">
    <w:name w:val="D307713F2F9647CBA2383ED1DB50EF6A"/>
    <w:rsid w:val="000E60D7"/>
    <w:rPr>
      <w:kern w:val="2"/>
      <w14:ligatures w14:val="standardContextual"/>
    </w:rPr>
  </w:style>
  <w:style w:type="paragraph" w:customStyle="1" w:styleId="120DCB78E85642F1A1C51E0A968E1B97">
    <w:name w:val="120DCB78E85642F1A1C51E0A968E1B97"/>
    <w:rsid w:val="000E60D7"/>
    <w:rPr>
      <w:kern w:val="2"/>
      <w14:ligatures w14:val="standardContextual"/>
    </w:rPr>
  </w:style>
  <w:style w:type="paragraph" w:customStyle="1" w:styleId="C34F1F1E1DE64756BEABDC778BC2CD25">
    <w:name w:val="C34F1F1E1DE64756BEABDC778BC2CD25"/>
    <w:rsid w:val="00D322CB"/>
  </w:style>
  <w:style w:type="paragraph" w:customStyle="1" w:styleId="E149785604AC40438FE74BD7E45BCA7B">
    <w:name w:val="E149785604AC40438FE74BD7E45BCA7B"/>
    <w:rsid w:val="009162B5"/>
  </w:style>
  <w:style w:type="paragraph" w:customStyle="1" w:styleId="2F044F7A784441FABD5EFA40133A56F4">
    <w:name w:val="2F044F7A784441FABD5EFA40133A56F4"/>
    <w:rsid w:val="009162B5"/>
  </w:style>
  <w:style w:type="paragraph" w:customStyle="1" w:styleId="C433DFFD03C8457E8F8E89F9F8F574B4">
    <w:name w:val="C433DFFD03C8457E8F8E89F9F8F574B4"/>
    <w:rsid w:val="009162B5"/>
  </w:style>
  <w:style w:type="paragraph" w:customStyle="1" w:styleId="9530B7589013415DB5798795A03E2063">
    <w:name w:val="9530B7589013415DB5798795A03E2063"/>
    <w:rsid w:val="009162B5"/>
  </w:style>
  <w:style w:type="paragraph" w:customStyle="1" w:styleId="88D903488A83420EB7FA28C69C3FC27E">
    <w:name w:val="88D903488A83420EB7FA28C69C3FC27E"/>
    <w:rsid w:val="009162B5"/>
  </w:style>
  <w:style w:type="paragraph" w:customStyle="1" w:styleId="B4DCB8DF2989452B8264004280DF49BE">
    <w:name w:val="B4DCB8DF2989452B8264004280DF49BE"/>
    <w:rsid w:val="009162B5"/>
  </w:style>
  <w:style w:type="paragraph" w:customStyle="1" w:styleId="34E85040735A4703A2FE879A729E6962">
    <w:name w:val="34E85040735A4703A2FE879A729E6962"/>
    <w:rsid w:val="009162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5A3A5-1498-43E5-932F-FBF6BF181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6438</TotalTime>
  <Pages>7</Pages>
  <Words>949</Words>
  <Characters>5415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Manmohan Dubey</cp:lastModifiedBy>
  <cp:revision>26</cp:revision>
  <cp:lastPrinted>2025-02-04T07:54:00Z</cp:lastPrinted>
  <dcterms:created xsi:type="dcterms:W3CDTF">2021-04-02T16:14:00Z</dcterms:created>
  <dcterms:modified xsi:type="dcterms:W3CDTF">2025-02-04T07:54:00Z</dcterms:modified>
</cp:coreProperties>
</file>